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4FD" w:rsidRPr="001A1F7A" w:rsidRDefault="00D454FD" w:rsidP="005F1115">
      <w:pPr>
        <w:suppressAutoHyphens/>
        <w:spacing w:line="100" w:lineRule="atLeast"/>
        <w:jc w:val="center"/>
        <w:rPr>
          <w:rFonts w:ascii="Arial" w:eastAsia="Arial Unicode MS" w:hAnsi="Arial" w:cs="Arial"/>
          <w:b/>
          <w:kern w:val="1"/>
          <w:lang w:val="sr-Cyrl-RS" w:eastAsia="ar-SA"/>
        </w:rPr>
      </w:pPr>
    </w:p>
    <w:p w:rsidR="00D454FD" w:rsidRPr="00DB640D" w:rsidRDefault="00D454FD" w:rsidP="00D454FD">
      <w:pPr>
        <w:suppressAutoHyphens/>
        <w:jc w:val="center"/>
        <w:rPr>
          <w:rFonts w:ascii="Arial" w:eastAsia="Arial Unicode MS" w:hAnsi="Arial" w:cs="Arial"/>
          <w:b/>
          <w:kern w:val="1"/>
          <w:lang w:val="en-US" w:eastAsia="ar-SA"/>
        </w:rPr>
      </w:pPr>
    </w:p>
    <w:p w:rsidR="005F1115" w:rsidRPr="00DB640D" w:rsidRDefault="005F1115" w:rsidP="00D454FD">
      <w:pPr>
        <w:suppressAutoHyphens/>
        <w:jc w:val="center"/>
        <w:rPr>
          <w:rFonts w:ascii="Arial" w:eastAsia="Arial Unicode MS" w:hAnsi="Arial" w:cs="Arial"/>
          <w:b/>
          <w:kern w:val="1"/>
          <w:lang w:eastAsia="ar-SA"/>
        </w:rPr>
      </w:pPr>
      <w:r w:rsidRPr="00DB640D">
        <w:rPr>
          <w:rFonts w:ascii="Arial" w:eastAsia="Arial Unicode MS" w:hAnsi="Arial" w:cs="Arial"/>
          <w:b/>
          <w:kern w:val="1"/>
          <w:lang w:val="en-US" w:eastAsia="ar-SA"/>
        </w:rPr>
        <w:t>ЈАВНО ПРЕДУЗЕЋЕ «ЕЛЕКТРОПРИВРЕДА СРБИЈЕ»</w:t>
      </w:r>
      <w:r w:rsidRPr="00DB640D">
        <w:rPr>
          <w:rFonts w:ascii="Arial" w:eastAsia="Arial Unicode MS" w:hAnsi="Arial" w:cs="Arial"/>
          <w:b/>
          <w:kern w:val="1"/>
          <w:lang w:eastAsia="ar-SA"/>
        </w:rPr>
        <w:t xml:space="preserve"> БЕОГРАД</w:t>
      </w:r>
    </w:p>
    <w:p w:rsidR="00344C3E" w:rsidRPr="00DB640D" w:rsidRDefault="00344C3E" w:rsidP="00344C3E">
      <w:pPr>
        <w:jc w:val="center"/>
        <w:rPr>
          <w:rFonts w:ascii="Arial" w:hAnsi="Arial" w:cs="Arial"/>
          <w:b/>
        </w:rPr>
      </w:pPr>
    </w:p>
    <w:p w:rsidR="00344C3E" w:rsidRPr="00DB640D" w:rsidRDefault="00344C3E" w:rsidP="00344C3E">
      <w:pPr>
        <w:jc w:val="center"/>
        <w:rPr>
          <w:rFonts w:ascii="Arial" w:hAnsi="Arial" w:cs="Arial"/>
          <w:lang w:val="sr-Latn-CS"/>
        </w:rPr>
      </w:pPr>
    </w:p>
    <w:p w:rsidR="00344C3E" w:rsidRPr="00DB640D" w:rsidRDefault="0056529E" w:rsidP="00344C3E">
      <w:pPr>
        <w:jc w:val="center"/>
        <w:rPr>
          <w:rFonts w:ascii="Arial" w:hAnsi="Arial" w:cs="Arial"/>
        </w:rPr>
      </w:pPr>
      <w:r w:rsidRPr="00DB640D">
        <w:rPr>
          <w:rFonts w:ascii="Arial" w:hAnsi="Arial" w:cs="Arial"/>
          <w:lang w:val="sr-Latn-CS"/>
        </w:rPr>
        <w:t xml:space="preserve">                                 </w:t>
      </w:r>
    </w:p>
    <w:p w:rsidR="00344C3E" w:rsidRPr="00DB640D" w:rsidRDefault="008A6153" w:rsidP="00344C3E">
      <w:pPr>
        <w:jc w:val="center"/>
        <w:rPr>
          <w:rFonts w:ascii="Arial" w:hAnsi="Arial" w:cs="Arial"/>
          <w:lang w:val="sr-Latn-CS"/>
        </w:rPr>
      </w:pPr>
      <w:r w:rsidRPr="00DB640D">
        <w:rPr>
          <w:rFonts w:ascii="Arial" w:hAnsi="Arial" w:cs="Arial"/>
          <w:noProof/>
          <w:sz w:val="22"/>
          <w:szCs w:val="22"/>
          <w:lang w:val="sr-Latn-RS" w:eastAsia="sr-Latn-RS"/>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D317EF" w:rsidRPr="00DB640D" w:rsidRDefault="00D317EF" w:rsidP="00344C3E">
      <w:pPr>
        <w:jc w:val="center"/>
        <w:rPr>
          <w:rFonts w:ascii="Arial" w:hAnsi="Arial" w:cs="Arial"/>
        </w:rPr>
      </w:pPr>
    </w:p>
    <w:p w:rsidR="00344C3E" w:rsidRPr="00DB640D" w:rsidRDefault="00344C3E" w:rsidP="00344C3E">
      <w:pPr>
        <w:jc w:val="center"/>
        <w:rPr>
          <w:rFonts w:ascii="Arial" w:hAnsi="Arial" w:cs="Arial"/>
          <w:b/>
          <w:lang w:val="sr-Latn-CS"/>
        </w:rPr>
      </w:pPr>
    </w:p>
    <w:p w:rsidR="00344C3E" w:rsidRPr="00DB640D" w:rsidRDefault="008108F4" w:rsidP="001527E1">
      <w:pPr>
        <w:pStyle w:val="Heading1"/>
        <w:jc w:val="center"/>
      </w:pPr>
      <w:r w:rsidRPr="00DB640D">
        <w:t>КОНКУРСНА ДОКУМЕНТАЦИЈА</w:t>
      </w:r>
    </w:p>
    <w:p w:rsidR="00344C3E" w:rsidRPr="006E49E6" w:rsidRDefault="00344C3E" w:rsidP="001527E1">
      <w:pPr>
        <w:jc w:val="center"/>
        <w:rPr>
          <w:rFonts w:ascii="Arial" w:hAnsi="Arial"/>
          <w:lang w:val="sr-Cyrl-RS"/>
        </w:rPr>
      </w:pPr>
      <w:r w:rsidRPr="00DB640D">
        <w:rPr>
          <w:rFonts w:ascii="Arial" w:hAnsi="Arial"/>
        </w:rPr>
        <w:t>за подношење понуда у отвореном поступку</w:t>
      </w:r>
      <w:r w:rsidR="006E49E6">
        <w:rPr>
          <w:rFonts w:ascii="Arial" w:hAnsi="Arial"/>
          <w:lang w:val="sr-Latn-RS"/>
        </w:rPr>
        <w:t xml:space="preserve"> </w:t>
      </w:r>
      <w:r w:rsidR="006E49E6">
        <w:rPr>
          <w:rFonts w:ascii="Arial" w:hAnsi="Arial"/>
          <w:lang w:val="sr-Cyrl-RS"/>
        </w:rPr>
        <w:t>ради закључења оквирног споразума са једним понуђачем на период од две године</w:t>
      </w:r>
    </w:p>
    <w:p w:rsidR="00344C3E" w:rsidRPr="00DB640D" w:rsidRDefault="00344C3E" w:rsidP="001527E1">
      <w:pPr>
        <w:pStyle w:val="Heading1"/>
        <w:jc w:val="center"/>
      </w:pPr>
      <w:r w:rsidRPr="00DB640D">
        <w:t xml:space="preserve">за јавну набавку </w:t>
      </w:r>
      <w:r w:rsidR="0024325D" w:rsidRPr="00DB640D">
        <w:t>услуга</w:t>
      </w:r>
      <w:r w:rsidRPr="00DB640D">
        <w:t xml:space="preserve"> бр.</w:t>
      </w:r>
      <w:r w:rsidR="00B933DB" w:rsidRPr="00DB640D">
        <w:t xml:space="preserve"> </w:t>
      </w:r>
      <w:r w:rsidR="0046364C">
        <w:t>ЈН/8100/0057/2017</w:t>
      </w:r>
    </w:p>
    <w:p w:rsidR="00344C3E" w:rsidRPr="00DB640D" w:rsidRDefault="00344C3E" w:rsidP="00551619">
      <w:pPr>
        <w:pStyle w:val="Heading1"/>
      </w:pPr>
    </w:p>
    <w:p w:rsidR="00344C3E" w:rsidRPr="00DB640D" w:rsidRDefault="00344C3E" w:rsidP="001D5E0C">
      <w:pPr>
        <w:jc w:val="center"/>
      </w:pPr>
    </w:p>
    <w:p w:rsidR="005D0744" w:rsidRPr="00917F28" w:rsidRDefault="00917F28" w:rsidP="00344C3E">
      <w:pPr>
        <w:pStyle w:val="Title"/>
        <w:spacing w:before="0" w:after="0"/>
        <w:rPr>
          <w:sz w:val="24"/>
          <w:lang w:val="sr-Cyrl-RS"/>
        </w:rPr>
      </w:pPr>
      <w:r>
        <w:rPr>
          <w:rFonts w:cs="Arial"/>
          <w:sz w:val="24"/>
          <w:szCs w:val="24"/>
        </w:rPr>
        <w:t>ОДРЖАВАЊЕ</w:t>
      </w:r>
      <w:r>
        <w:rPr>
          <w:rFonts w:cs="Arial"/>
          <w:sz w:val="24"/>
          <w:szCs w:val="24"/>
          <w:lang w:val="sr-Cyrl-RS"/>
        </w:rPr>
        <w:t>, ЗАМЕНА И ПОПРАВКА ОПРЕМЕ ЗА ПОТРЕБЕ РЕЗЕРВНОГ НАПАЈАЊА УРЕЂАЈА У ОКВИРУ ТК СИСТЕМА ТРАФО СТАНИЦА (ИСПРАВЉАЧИ, АКУМУЛАТОРИ ИТД)</w:t>
      </w:r>
    </w:p>
    <w:p w:rsidR="005D0744" w:rsidRPr="00DB640D" w:rsidRDefault="005D0744" w:rsidP="00344C3E">
      <w:pPr>
        <w:pStyle w:val="Title"/>
        <w:spacing w:before="0" w:after="0"/>
        <w:rPr>
          <w:i/>
          <w:sz w:val="24"/>
        </w:rPr>
      </w:pPr>
    </w:p>
    <w:p w:rsidR="00344C3E" w:rsidRPr="00DB640D" w:rsidRDefault="00344C3E" w:rsidP="00344C3E">
      <w:pPr>
        <w:pStyle w:val="Title"/>
        <w:spacing w:before="0" w:after="0"/>
        <w:rPr>
          <w:sz w:val="24"/>
        </w:rPr>
      </w:pPr>
    </w:p>
    <w:p w:rsidR="00D35652" w:rsidRPr="00DB640D" w:rsidRDefault="00D35652" w:rsidP="00344C3E">
      <w:pPr>
        <w:pStyle w:val="Title"/>
        <w:spacing w:before="0" w:after="0"/>
        <w:rPr>
          <w:b w:val="0"/>
          <w:sz w:val="24"/>
        </w:rPr>
      </w:pPr>
    </w:p>
    <w:p w:rsidR="00D317EF" w:rsidRPr="00DB640D" w:rsidRDefault="005A7FA1" w:rsidP="005A7FA1">
      <w:pPr>
        <w:jc w:val="both"/>
        <w:rPr>
          <w:rFonts w:ascii="Arial" w:eastAsia="Arial Unicode MS" w:hAnsi="Arial" w:cs="Arial"/>
          <w:b/>
          <w:kern w:val="2"/>
          <w:lang w:val="ru-RU"/>
        </w:rPr>
      </w:pPr>
      <w:r w:rsidRPr="00DB640D">
        <w:rPr>
          <w:rFonts w:ascii="Arial" w:eastAsia="Arial Unicode MS" w:hAnsi="Arial" w:cs="Arial"/>
          <w:b/>
          <w:kern w:val="2"/>
          <w:lang w:val="ru-RU"/>
        </w:rPr>
        <w:t xml:space="preserve">                                                    </w:t>
      </w:r>
      <w:r w:rsidR="0046364C">
        <w:rPr>
          <w:rFonts w:ascii="Arial" w:eastAsia="Arial Unicode MS" w:hAnsi="Arial" w:cs="Arial"/>
          <w:b/>
          <w:kern w:val="2"/>
          <w:lang w:val="ru-RU"/>
        </w:rPr>
        <w:t xml:space="preserve">                               </w:t>
      </w:r>
      <w:r w:rsidRPr="00DB640D">
        <w:rPr>
          <w:rFonts w:ascii="Arial" w:eastAsia="Arial Unicode MS" w:hAnsi="Arial" w:cs="Arial"/>
          <w:b/>
          <w:kern w:val="2"/>
          <w:lang w:val="ru-RU"/>
        </w:rPr>
        <w:t xml:space="preserve">          </w:t>
      </w:r>
      <w:r w:rsidR="002C703E" w:rsidRPr="00DB640D">
        <w:rPr>
          <w:rFonts w:ascii="Arial" w:eastAsia="Arial Unicode MS" w:hAnsi="Arial" w:cs="Arial"/>
          <w:b/>
          <w:kern w:val="2"/>
        </w:rPr>
        <w:t xml:space="preserve">    </w:t>
      </w:r>
      <w:r w:rsidRPr="00DB640D">
        <w:rPr>
          <w:rFonts w:ascii="Arial" w:eastAsia="Arial Unicode MS" w:hAnsi="Arial" w:cs="Arial"/>
          <w:b/>
          <w:kern w:val="2"/>
          <w:lang w:val="ru-RU"/>
        </w:rPr>
        <w:t>К О М И С И Ј А</w:t>
      </w:r>
    </w:p>
    <w:p w:rsidR="005A7FA1" w:rsidRPr="00DB640D" w:rsidRDefault="005A7FA1" w:rsidP="005A7FA1">
      <w:pPr>
        <w:jc w:val="both"/>
        <w:rPr>
          <w:rFonts w:ascii="Arial" w:eastAsia="Arial Unicode MS" w:hAnsi="Arial" w:cs="Arial"/>
          <w:kern w:val="2"/>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5B4544" w:rsidRPr="00DB640D">
        <w:rPr>
          <w:rFonts w:ascii="Arial" w:eastAsia="Arial Unicode MS" w:hAnsi="Arial" w:cs="Arial"/>
          <w:kern w:val="2"/>
          <w:lang w:val="ru-RU"/>
        </w:rPr>
        <w:t xml:space="preserve">     </w:t>
      </w:r>
      <w:r w:rsidR="002C703E" w:rsidRPr="00DB640D">
        <w:rPr>
          <w:rFonts w:ascii="Arial" w:eastAsia="Arial Unicode MS" w:hAnsi="Arial" w:cs="Arial"/>
          <w:kern w:val="2"/>
        </w:rPr>
        <w:t xml:space="preserve">    </w:t>
      </w:r>
      <w:r w:rsidR="005B4544" w:rsidRPr="00DB640D">
        <w:rPr>
          <w:rFonts w:ascii="Arial" w:eastAsia="Arial Unicode MS" w:hAnsi="Arial" w:cs="Arial"/>
          <w:kern w:val="2"/>
          <w:lang w:val="ru-RU"/>
        </w:rPr>
        <w:t xml:space="preserve"> </w:t>
      </w:r>
      <w:r w:rsidRPr="00DB640D">
        <w:rPr>
          <w:rFonts w:ascii="Arial" w:eastAsia="Arial Unicode MS" w:hAnsi="Arial" w:cs="Arial"/>
          <w:kern w:val="2"/>
          <w:lang w:val="ru-RU"/>
        </w:rPr>
        <w:t>за спровођење ЈН бр.</w:t>
      </w:r>
      <w:r w:rsidR="00B933DB" w:rsidRPr="00DB640D">
        <w:rPr>
          <w:rFonts w:ascii="Arial" w:eastAsia="Arial Unicode MS" w:hAnsi="Arial" w:cs="Arial"/>
          <w:kern w:val="2"/>
          <w:lang w:val="ru-RU"/>
        </w:rPr>
        <w:t xml:space="preserve"> </w:t>
      </w:r>
      <w:r w:rsidR="0046364C">
        <w:rPr>
          <w:rFonts w:ascii="Arial" w:eastAsia="Arial Unicode MS" w:hAnsi="Arial" w:cs="Arial"/>
          <w:kern w:val="2"/>
          <w:lang w:val="ru-RU"/>
        </w:rPr>
        <w:t>ЈН/8100/0057/2017</w:t>
      </w:r>
    </w:p>
    <w:p w:rsidR="005A7FA1" w:rsidRPr="00DB640D" w:rsidRDefault="005A7FA1" w:rsidP="005A7FA1">
      <w:pPr>
        <w:jc w:val="both"/>
        <w:rPr>
          <w:rFonts w:ascii="Arial" w:eastAsia="Arial Unicode MS" w:hAnsi="Arial" w:cs="Arial"/>
          <w:kern w:val="2"/>
          <w:lang w:val="ru-RU"/>
        </w:rPr>
      </w:pPr>
      <w:r w:rsidRPr="00DB640D">
        <w:rPr>
          <w:rFonts w:ascii="Arial" w:eastAsia="Arial Unicode MS" w:hAnsi="Arial" w:cs="Arial"/>
          <w:kern w:val="2"/>
          <w:lang w:val="ru-RU"/>
        </w:rPr>
        <w:t xml:space="preserve">                                        </w:t>
      </w:r>
      <w:r w:rsidR="0046364C">
        <w:rPr>
          <w:rFonts w:ascii="Arial" w:eastAsia="Arial Unicode MS" w:hAnsi="Arial" w:cs="Arial"/>
          <w:kern w:val="2"/>
          <w:lang w:val="ru-RU"/>
        </w:rPr>
        <w:t xml:space="preserve">                           </w:t>
      </w:r>
      <w:r w:rsidRPr="00DB640D">
        <w:rPr>
          <w:rFonts w:ascii="Arial" w:eastAsia="Arial Unicode MS" w:hAnsi="Arial" w:cs="Arial"/>
          <w:kern w:val="2"/>
          <w:lang w:val="ru-RU"/>
        </w:rPr>
        <w:t xml:space="preserve">    </w:t>
      </w:r>
      <w:r w:rsidR="00B933DB" w:rsidRPr="00DB640D">
        <w:rPr>
          <w:rFonts w:ascii="Arial" w:eastAsia="Arial Unicode MS" w:hAnsi="Arial" w:cs="Arial"/>
          <w:kern w:val="2"/>
          <w:lang w:val="ru-RU"/>
        </w:rPr>
        <w:t xml:space="preserve"> </w:t>
      </w:r>
      <w:r w:rsidRPr="00DB640D">
        <w:rPr>
          <w:rFonts w:ascii="Arial" w:eastAsia="Arial Unicode MS" w:hAnsi="Arial" w:cs="Arial"/>
          <w:kern w:val="2"/>
          <w:lang w:val="ru-RU"/>
        </w:rPr>
        <w:t>формирана Решењем бр.</w:t>
      </w:r>
      <w:r w:rsidR="00B933DB" w:rsidRPr="00DB640D">
        <w:rPr>
          <w:rFonts w:ascii="Arial" w:eastAsia="Arial Unicode MS" w:hAnsi="Arial" w:cs="Arial"/>
          <w:kern w:val="2"/>
          <w:lang w:val="ru-RU"/>
        </w:rPr>
        <w:t xml:space="preserve"> 12.01.</w:t>
      </w:r>
      <w:r w:rsidR="00917F28">
        <w:rPr>
          <w:rFonts w:ascii="Arial" w:eastAsia="Arial Unicode MS" w:hAnsi="Arial" w:cs="Arial"/>
          <w:kern w:val="2"/>
          <w:lang w:val="sr-Cyrl-RS"/>
        </w:rPr>
        <w:t>399866</w:t>
      </w:r>
      <w:r w:rsidR="00917F28">
        <w:rPr>
          <w:rFonts w:ascii="Arial" w:eastAsia="Arial Unicode MS" w:hAnsi="Arial" w:cs="Arial"/>
          <w:kern w:val="2"/>
          <w:lang w:val="ru-RU"/>
        </w:rPr>
        <w:t>/3-17</w:t>
      </w:r>
    </w:p>
    <w:p w:rsidR="0048200C" w:rsidRPr="00DB640D" w:rsidRDefault="0048200C" w:rsidP="00344C3E">
      <w:pPr>
        <w:pStyle w:val="Title"/>
        <w:spacing w:before="0" w:after="0"/>
        <w:rPr>
          <w:b w:val="0"/>
          <w:sz w:val="24"/>
          <w:szCs w:val="24"/>
        </w:rPr>
      </w:pPr>
    </w:p>
    <w:p w:rsidR="0048200C" w:rsidRPr="00DB640D" w:rsidRDefault="0048200C"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917F28" w:rsidRPr="00917F28" w:rsidRDefault="00917F28" w:rsidP="00917F28">
      <w:pPr>
        <w:jc w:val="center"/>
        <w:rPr>
          <w:rFonts w:ascii="Arial" w:eastAsia="Arial Unicode MS" w:hAnsi="Arial" w:cs="Arial"/>
          <w:kern w:val="2"/>
          <w:lang w:val="ru-RU"/>
        </w:rPr>
      </w:pPr>
      <w:r w:rsidRPr="00917F28">
        <w:rPr>
          <w:rFonts w:ascii="Arial" w:eastAsia="Arial Unicode MS" w:hAnsi="Arial" w:cs="Arial"/>
          <w:kern w:val="2"/>
          <w:lang w:val="ru-RU"/>
        </w:rPr>
        <w:t xml:space="preserve">(заведено у ЈП ЕПС број </w:t>
      </w:r>
      <w:r w:rsidR="006F09CB">
        <w:rPr>
          <w:rFonts w:ascii="Arial" w:eastAsia="Arial Unicode MS" w:hAnsi="Arial" w:cs="Arial"/>
          <w:kern w:val="2"/>
          <w:lang w:val="ru-RU"/>
        </w:rPr>
        <w:t>2.5.6.1.Е.07.-</w:t>
      </w:r>
      <w:bookmarkStart w:id="0" w:name="_GoBack"/>
      <w:bookmarkEnd w:id="0"/>
      <w:r w:rsidR="00F51C83">
        <w:rPr>
          <w:rFonts w:ascii="Arial" w:eastAsia="Arial Unicode MS" w:hAnsi="Arial" w:cs="Arial"/>
          <w:kern w:val="2"/>
          <w:lang w:val="sr-Cyrl-RS"/>
        </w:rPr>
        <w:t>399866</w:t>
      </w:r>
      <w:r w:rsidR="00F51C83">
        <w:rPr>
          <w:rFonts w:ascii="Arial" w:eastAsia="Arial Unicode MS" w:hAnsi="Arial" w:cs="Arial"/>
          <w:kern w:val="2"/>
          <w:lang w:val="ru-RU"/>
        </w:rPr>
        <w:t>/5</w:t>
      </w:r>
      <w:r w:rsidR="00F51C83">
        <w:rPr>
          <w:rFonts w:ascii="Arial" w:eastAsia="Arial Unicode MS" w:hAnsi="Arial" w:cs="Arial"/>
          <w:kern w:val="2"/>
          <w:lang w:val="ru-RU"/>
        </w:rPr>
        <w:t>-17</w:t>
      </w:r>
      <w:r w:rsidRPr="00917F28">
        <w:rPr>
          <w:rFonts w:ascii="Arial" w:eastAsia="Arial Unicode MS" w:hAnsi="Arial" w:cs="Arial"/>
          <w:kern w:val="2"/>
          <w:lang w:val="en-US"/>
        </w:rPr>
        <w:t xml:space="preserve"> </w:t>
      </w:r>
      <w:r w:rsidR="00F51C83">
        <w:rPr>
          <w:rFonts w:ascii="Arial" w:eastAsia="Arial Unicode MS" w:hAnsi="Arial" w:cs="Arial"/>
          <w:kern w:val="2"/>
          <w:lang w:val="ru-RU"/>
        </w:rPr>
        <w:t xml:space="preserve">од </w:t>
      </w:r>
      <w:r w:rsidR="00F51C83">
        <w:rPr>
          <w:rFonts w:ascii="Arial" w:eastAsia="Arial Unicode MS" w:hAnsi="Arial" w:cs="Arial"/>
          <w:kern w:val="2"/>
          <w:lang w:val="sr-Cyrl-RS"/>
        </w:rPr>
        <w:t>05.12.2017</w:t>
      </w:r>
      <w:r w:rsidRPr="00917F28">
        <w:rPr>
          <w:rFonts w:ascii="Arial" w:eastAsia="Arial Unicode MS" w:hAnsi="Arial" w:cs="Arial"/>
          <w:kern w:val="2"/>
          <w:lang w:val="ru-RU"/>
        </w:rPr>
        <w:t>. године)</w:t>
      </w:r>
    </w:p>
    <w:p w:rsidR="00B933DB" w:rsidRPr="00DB640D" w:rsidRDefault="00B933DB"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8108F4" w:rsidRPr="00DB640D" w:rsidRDefault="008108F4" w:rsidP="00344C3E">
      <w:pPr>
        <w:pStyle w:val="Title"/>
        <w:spacing w:before="0" w:after="0"/>
        <w:rPr>
          <w:b w:val="0"/>
          <w:sz w:val="24"/>
          <w:szCs w:val="24"/>
        </w:rPr>
      </w:pPr>
    </w:p>
    <w:p w:rsidR="00B933DB" w:rsidRPr="00DB640D" w:rsidRDefault="00B933DB" w:rsidP="00344C3E">
      <w:pPr>
        <w:pStyle w:val="Title"/>
        <w:spacing w:before="0" w:after="0"/>
        <w:rPr>
          <w:b w:val="0"/>
          <w:sz w:val="24"/>
          <w:szCs w:val="24"/>
        </w:rPr>
      </w:pPr>
    </w:p>
    <w:p w:rsidR="00272518" w:rsidRPr="00DB640D" w:rsidRDefault="00B93951" w:rsidP="00447D47">
      <w:pPr>
        <w:pStyle w:val="Title"/>
        <w:spacing w:before="0" w:after="0"/>
        <w:rPr>
          <w:b w:val="0"/>
          <w:sz w:val="24"/>
          <w:szCs w:val="24"/>
        </w:rPr>
      </w:pPr>
      <w:r>
        <w:rPr>
          <w:b w:val="0"/>
          <w:sz w:val="24"/>
          <w:szCs w:val="24"/>
          <w:lang w:val="sr-Cyrl-RS"/>
        </w:rPr>
        <w:t xml:space="preserve">Нови Сад, </w:t>
      </w:r>
      <w:r w:rsidR="00F51C83">
        <w:rPr>
          <w:b w:val="0"/>
          <w:sz w:val="24"/>
          <w:szCs w:val="24"/>
          <w:lang w:val="sr-Cyrl-RS"/>
        </w:rPr>
        <w:t>децембар</w:t>
      </w:r>
      <w:r w:rsidR="0024325D" w:rsidRPr="00DB640D">
        <w:rPr>
          <w:b w:val="0"/>
          <w:sz w:val="24"/>
          <w:szCs w:val="24"/>
        </w:rPr>
        <w:t>, 2017</w:t>
      </w:r>
      <w:r w:rsidR="00506B8C" w:rsidRPr="00DB640D">
        <w:rPr>
          <w:b w:val="0"/>
          <w:sz w:val="24"/>
          <w:szCs w:val="24"/>
        </w:rPr>
        <w:t>. године</w:t>
      </w:r>
      <w:r w:rsidR="00506B8C" w:rsidRPr="00DB640D">
        <w:rPr>
          <w:b w:val="0"/>
          <w:sz w:val="24"/>
          <w:szCs w:val="24"/>
        </w:rPr>
        <w:br w:type="page"/>
      </w:r>
    </w:p>
    <w:p w:rsidR="008108F4" w:rsidRPr="00DB640D" w:rsidRDefault="00B93951" w:rsidP="008108F4">
      <w:pPr>
        <w:pStyle w:val="Title"/>
        <w:spacing w:before="0" w:after="0"/>
        <w:jc w:val="both"/>
        <w:rPr>
          <w:rFonts w:eastAsia="Arial Unicode MS" w:cs="Arial"/>
          <w:b w:val="0"/>
          <w:kern w:val="2"/>
          <w:sz w:val="24"/>
          <w:szCs w:val="24"/>
          <w:lang w:val="ru-RU"/>
        </w:rPr>
      </w:pPr>
      <w:r>
        <w:rPr>
          <w:rFonts w:eastAsia="TimesNewRomanPSMT" w:cs="Arial"/>
          <w:b w:val="0"/>
          <w:kern w:val="2"/>
          <w:sz w:val="24"/>
          <w:szCs w:val="24"/>
          <w:lang w:val="ru-RU"/>
        </w:rPr>
        <w:lastRenderedPageBreak/>
        <w:t>На основу члана 32</w:t>
      </w:r>
      <w:r w:rsidR="00B71571">
        <w:rPr>
          <w:rFonts w:eastAsia="TimesNewRomanPSMT" w:cs="Arial"/>
          <w:b w:val="0"/>
          <w:kern w:val="2"/>
          <w:sz w:val="24"/>
          <w:szCs w:val="24"/>
          <w:lang w:val="sr-Latn-RS"/>
        </w:rPr>
        <w:t>, 40</w:t>
      </w:r>
      <w:r w:rsidR="008108F4" w:rsidRPr="00DB640D">
        <w:rPr>
          <w:rFonts w:eastAsia="TimesNewRomanPSMT" w:cs="Arial"/>
          <w:b w:val="0"/>
          <w:kern w:val="2"/>
          <w:sz w:val="24"/>
          <w:szCs w:val="24"/>
          <w:lang w:val="ru-RU"/>
        </w:rPr>
        <w:t xml:space="preserve"> и 61. Закона о јавним набавкама („Сл. гласник РС” бр. 124/12, 14/15 и 68/15, у даљем тексту </w:t>
      </w:r>
      <w:r w:rsidR="008108F4" w:rsidRPr="00DB640D">
        <w:rPr>
          <w:rFonts w:eastAsia="Calibri" w:cs="Arial"/>
          <w:b w:val="0"/>
          <w:bCs w:val="0"/>
          <w:sz w:val="24"/>
          <w:szCs w:val="24"/>
        </w:rPr>
        <w:t>Закон</w:t>
      </w:r>
      <w:r w:rsidR="008108F4" w:rsidRPr="00DB640D">
        <w:rPr>
          <w:rFonts w:eastAsia="TimesNewRomanPSMT" w:cs="Arial"/>
          <w:b w:val="0"/>
          <w:kern w:val="2"/>
          <w:sz w:val="24"/>
          <w:szCs w:val="24"/>
          <w:lang w:val="ru-RU"/>
        </w:rPr>
        <w:t>), члана</w:t>
      </w:r>
      <w:r w:rsidR="008108F4" w:rsidRPr="00DB640D">
        <w:rPr>
          <w:rFonts w:eastAsia="TimesNewRomanPSMT" w:cs="Arial"/>
          <w:b w:val="0"/>
          <w:kern w:val="2"/>
          <w:sz w:val="24"/>
          <w:szCs w:val="24"/>
        </w:rPr>
        <w:t xml:space="preserve"> </w:t>
      </w:r>
      <w:r w:rsidR="008108F4" w:rsidRPr="00DB640D">
        <w:rPr>
          <w:rFonts w:eastAsia="TimesNewRomanPSMT" w:cs="Arial"/>
          <w:b w:val="0"/>
          <w:kern w:val="2"/>
          <w:sz w:val="24"/>
          <w:szCs w:val="24"/>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8108F4" w:rsidRPr="00DB640D">
        <w:rPr>
          <w:rFonts w:eastAsia="TimesNewRomanPSMT" w:cs="Arial"/>
          <w:b w:val="0"/>
          <w:kern w:val="2"/>
          <w:sz w:val="24"/>
          <w:szCs w:val="24"/>
        </w:rPr>
        <w:t>86/15</w:t>
      </w:r>
      <w:r w:rsidR="008108F4" w:rsidRPr="00DB640D">
        <w:rPr>
          <w:rFonts w:eastAsia="TimesNewRomanPSMT" w:cs="Arial"/>
          <w:b w:val="0"/>
          <w:kern w:val="2"/>
          <w:sz w:val="24"/>
          <w:szCs w:val="24"/>
          <w:lang w:val="ru-RU"/>
        </w:rPr>
        <w:t xml:space="preserve">), </w:t>
      </w:r>
      <w:r w:rsidR="008108F4" w:rsidRPr="00DB640D">
        <w:rPr>
          <w:rFonts w:eastAsia="Arial Unicode MS" w:cs="Arial"/>
          <w:b w:val="0"/>
          <w:kern w:val="2"/>
          <w:sz w:val="24"/>
          <w:szCs w:val="24"/>
          <w:lang w:val="ru-RU"/>
        </w:rPr>
        <w:t>Одлуке о покретању поступка јавне набавке број 12.01.</w:t>
      </w:r>
      <w:r w:rsidR="00917F28" w:rsidRPr="00917F28">
        <w:rPr>
          <w:rFonts w:eastAsia="Arial Unicode MS" w:cs="Arial"/>
          <w:b w:val="0"/>
          <w:kern w:val="2"/>
          <w:sz w:val="24"/>
          <w:szCs w:val="24"/>
        </w:rPr>
        <w:t>399866/3-17</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917F28">
        <w:rPr>
          <w:rFonts w:eastAsia="Arial Unicode MS" w:cs="Arial"/>
          <w:b w:val="0"/>
          <w:kern w:val="2"/>
          <w:sz w:val="24"/>
          <w:szCs w:val="24"/>
          <w:lang w:val="sr-Cyrl-RS"/>
        </w:rPr>
        <w:t>22</w:t>
      </w:r>
      <w:r w:rsidR="00917F28">
        <w:rPr>
          <w:rFonts w:eastAsia="Arial Unicode MS" w:cs="Arial"/>
          <w:b w:val="0"/>
          <w:kern w:val="2"/>
          <w:sz w:val="24"/>
          <w:szCs w:val="24"/>
        </w:rPr>
        <w:t>.</w:t>
      </w:r>
      <w:r w:rsidR="00917F28">
        <w:rPr>
          <w:rFonts w:eastAsia="Arial Unicode MS" w:cs="Arial"/>
          <w:b w:val="0"/>
          <w:kern w:val="2"/>
          <w:sz w:val="24"/>
          <w:szCs w:val="24"/>
          <w:lang w:val="sr-Cyrl-RS"/>
        </w:rPr>
        <w:t>08</w:t>
      </w:r>
      <w:r w:rsidR="008108F4" w:rsidRPr="00DB640D">
        <w:rPr>
          <w:rFonts w:eastAsia="Arial Unicode MS" w:cs="Arial"/>
          <w:b w:val="0"/>
          <w:kern w:val="2"/>
          <w:sz w:val="24"/>
          <w:szCs w:val="24"/>
        </w:rPr>
        <w:t>.</w:t>
      </w:r>
      <w:r w:rsidR="00917F28">
        <w:rPr>
          <w:rFonts w:eastAsia="Arial Unicode MS" w:cs="Arial"/>
          <w:b w:val="0"/>
          <w:kern w:val="2"/>
          <w:sz w:val="24"/>
          <w:szCs w:val="24"/>
          <w:lang w:val="ru-RU"/>
        </w:rPr>
        <w:t>2017</w:t>
      </w:r>
      <w:r w:rsidR="008108F4" w:rsidRPr="00DB640D">
        <w:rPr>
          <w:rFonts w:eastAsia="Arial Unicode MS" w:cs="Arial"/>
          <w:b w:val="0"/>
          <w:kern w:val="2"/>
          <w:sz w:val="24"/>
          <w:szCs w:val="24"/>
          <w:lang w:val="ru-RU"/>
        </w:rPr>
        <w:t>. године и Решења о образовању комисије за јавну набавку број 12.01.</w:t>
      </w:r>
      <w:r w:rsidR="0049561D" w:rsidRPr="00DB640D">
        <w:rPr>
          <w:rFonts w:eastAsia="Arial Unicode MS" w:cs="Arial"/>
          <w:b w:val="0"/>
          <w:kern w:val="2"/>
          <w:sz w:val="24"/>
          <w:szCs w:val="24"/>
        </w:rPr>
        <w:t xml:space="preserve"> </w:t>
      </w:r>
      <w:r w:rsidR="00917F28" w:rsidRPr="00917F28">
        <w:rPr>
          <w:rFonts w:eastAsia="Arial Unicode MS" w:cs="Arial"/>
          <w:b w:val="0"/>
          <w:kern w:val="2"/>
          <w:sz w:val="24"/>
          <w:szCs w:val="24"/>
        </w:rPr>
        <w:t>399866/3-17</w:t>
      </w:r>
      <w:r w:rsidR="00917F28">
        <w:rPr>
          <w:rFonts w:eastAsia="Arial Unicode MS" w:cs="Arial"/>
          <w:b w:val="0"/>
          <w:kern w:val="2"/>
          <w:sz w:val="24"/>
          <w:szCs w:val="24"/>
          <w:lang w:val="sr-Cyrl-RS"/>
        </w:rPr>
        <w:t xml:space="preserve"> </w:t>
      </w:r>
      <w:r w:rsidR="008108F4" w:rsidRPr="00DB640D">
        <w:rPr>
          <w:rFonts w:eastAsia="Arial Unicode MS" w:cs="Arial"/>
          <w:b w:val="0"/>
          <w:kern w:val="2"/>
          <w:sz w:val="24"/>
          <w:szCs w:val="24"/>
        </w:rPr>
        <w:t>o</w:t>
      </w:r>
      <w:r w:rsidR="008108F4" w:rsidRPr="00DB640D">
        <w:rPr>
          <w:rFonts w:eastAsia="Arial Unicode MS" w:cs="Arial"/>
          <w:b w:val="0"/>
          <w:kern w:val="2"/>
          <w:sz w:val="24"/>
          <w:szCs w:val="24"/>
          <w:lang w:val="ru-RU"/>
        </w:rPr>
        <w:t>д</w:t>
      </w:r>
      <w:r w:rsidR="008108F4" w:rsidRPr="00DB640D">
        <w:rPr>
          <w:rFonts w:eastAsia="Arial Unicode MS" w:cs="Arial"/>
          <w:b w:val="0"/>
          <w:kern w:val="2"/>
          <w:sz w:val="24"/>
          <w:szCs w:val="24"/>
        </w:rPr>
        <w:t xml:space="preserve"> </w:t>
      </w:r>
      <w:r w:rsidR="00917F28">
        <w:rPr>
          <w:rFonts w:eastAsia="Arial Unicode MS" w:cs="Arial"/>
          <w:b w:val="0"/>
          <w:kern w:val="2"/>
          <w:sz w:val="24"/>
          <w:szCs w:val="24"/>
          <w:lang w:val="sr-Cyrl-RS"/>
        </w:rPr>
        <w:t>22.08.2017</w:t>
      </w:r>
      <w:r w:rsidR="008108F4" w:rsidRPr="00DB640D">
        <w:rPr>
          <w:rFonts w:eastAsia="Arial Unicode MS" w:cs="Arial"/>
          <w:b w:val="0"/>
          <w:kern w:val="2"/>
          <w:sz w:val="24"/>
          <w:szCs w:val="24"/>
          <w:lang w:val="ru-RU"/>
        </w:rPr>
        <w:t>. године припремљена је:</w:t>
      </w:r>
    </w:p>
    <w:p w:rsidR="002F4226" w:rsidRPr="00DB640D" w:rsidRDefault="00B10D29" w:rsidP="00B10D29">
      <w:pPr>
        <w:pStyle w:val="Title"/>
        <w:tabs>
          <w:tab w:val="left" w:pos="3195"/>
        </w:tabs>
        <w:spacing w:before="0" w:after="0"/>
        <w:jc w:val="both"/>
        <w:rPr>
          <w:rFonts w:eastAsia="Arial Unicode MS" w:cs="Arial"/>
          <w:b w:val="0"/>
          <w:kern w:val="2"/>
          <w:sz w:val="24"/>
          <w:szCs w:val="24"/>
          <w:lang w:val="ru-RU"/>
        </w:rPr>
      </w:pPr>
      <w:r>
        <w:rPr>
          <w:rFonts w:eastAsia="Arial Unicode MS" w:cs="Arial"/>
          <w:b w:val="0"/>
          <w:kern w:val="2"/>
          <w:sz w:val="24"/>
          <w:szCs w:val="24"/>
          <w:lang w:val="ru-RU"/>
        </w:rPr>
        <w:tab/>
      </w:r>
    </w:p>
    <w:p w:rsidR="002F4226" w:rsidRPr="00DB640D" w:rsidRDefault="002F4226"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232B68" w:rsidRPr="00DB640D" w:rsidRDefault="00232B68" w:rsidP="00344C3E">
      <w:pPr>
        <w:pStyle w:val="Title"/>
        <w:spacing w:before="0" w:after="0"/>
        <w:jc w:val="both"/>
        <w:rPr>
          <w:rFonts w:cs="Arial"/>
          <w:b w:val="0"/>
          <w:sz w:val="24"/>
          <w:szCs w:val="24"/>
        </w:rPr>
      </w:pPr>
    </w:p>
    <w:p w:rsidR="00AC2F69" w:rsidRPr="00DB640D" w:rsidRDefault="00AC2F69" w:rsidP="00AC2F69">
      <w:pPr>
        <w:jc w:val="center"/>
        <w:rPr>
          <w:rFonts w:ascii="Arial" w:hAnsi="Arial" w:cs="Arial"/>
        </w:rPr>
      </w:pPr>
    </w:p>
    <w:p w:rsidR="00AC2F69" w:rsidRPr="00DB640D" w:rsidRDefault="00AC2F69" w:rsidP="00AC2F69">
      <w:pPr>
        <w:jc w:val="center"/>
        <w:rPr>
          <w:rFonts w:ascii="Arial" w:hAnsi="Arial" w:cs="Arial"/>
          <w:b/>
          <w:lang w:val="sr-Latn-CS"/>
        </w:rPr>
      </w:pPr>
    </w:p>
    <w:p w:rsidR="00AC2F69" w:rsidRPr="00DB640D" w:rsidRDefault="008108F4" w:rsidP="00AC2F69">
      <w:pPr>
        <w:pStyle w:val="Heading1"/>
        <w:jc w:val="center"/>
      </w:pPr>
      <w:r w:rsidRPr="00DB640D">
        <w:t>КОНКУРСНА ДОКУМЕНТАЦИЈА</w:t>
      </w:r>
    </w:p>
    <w:p w:rsidR="00EF5B83" w:rsidRPr="00DB640D" w:rsidRDefault="00344C3E" w:rsidP="00EF5B83">
      <w:pPr>
        <w:jc w:val="center"/>
        <w:rPr>
          <w:rFonts w:ascii="Arial" w:hAnsi="Arial" w:cs="Arial"/>
          <w:b/>
        </w:rPr>
      </w:pPr>
      <w:r w:rsidRPr="00DB640D">
        <w:rPr>
          <w:rFonts w:ascii="Arial" w:hAnsi="Arial" w:cs="Arial"/>
          <w:b/>
        </w:rPr>
        <w:t xml:space="preserve">за јавну набавку </w:t>
      </w:r>
      <w:r w:rsidR="0024325D" w:rsidRPr="00DB640D">
        <w:rPr>
          <w:rFonts w:ascii="Arial" w:hAnsi="Arial" w:cs="Arial"/>
          <w:b/>
        </w:rPr>
        <w:t>услуга</w:t>
      </w:r>
      <w:r w:rsidRPr="00DB640D">
        <w:rPr>
          <w:rFonts w:ascii="Arial" w:hAnsi="Arial" w:cs="Arial"/>
          <w:b/>
        </w:rPr>
        <w:t xml:space="preserve"> – </w:t>
      </w:r>
      <w:r w:rsidR="00917F28">
        <w:rPr>
          <w:rFonts w:ascii="Arial" w:hAnsi="Arial" w:cs="Arial"/>
          <w:b/>
          <w:lang w:val="sr-Cyrl-RS"/>
        </w:rPr>
        <w:t>О</w:t>
      </w:r>
      <w:r w:rsidR="00917F28" w:rsidRPr="00917F28">
        <w:rPr>
          <w:rFonts w:ascii="Arial" w:hAnsi="Arial" w:cs="Arial"/>
          <w:b/>
        </w:rPr>
        <w:t xml:space="preserve">државање, замена и поправка опреме за потребе резервног напајања уређаја у оквиру </w:t>
      </w:r>
      <w:r w:rsidR="00917F28">
        <w:rPr>
          <w:rFonts w:ascii="Arial" w:hAnsi="Arial" w:cs="Arial"/>
          <w:b/>
          <w:lang w:val="sr-Cyrl-RS"/>
        </w:rPr>
        <w:t>ТК</w:t>
      </w:r>
      <w:r w:rsidR="00917F28" w:rsidRPr="00917F28">
        <w:rPr>
          <w:rFonts w:ascii="Arial" w:hAnsi="Arial" w:cs="Arial"/>
          <w:b/>
        </w:rPr>
        <w:t xml:space="preserve"> система трафо станица (исправљачи, акумулатори итд)</w:t>
      </w:r>
    </w:p>
    <w:p w:rsidR="00344C3E" w:rsidRPr="00DB640D" w:rsidRDefault="00344C3E" w:rsidP="00344B71">
      <w:pPr>
        <w:jc w:val="center"/>
        <w:rPr>
          <w:rFonts w:ascii="Arial" w:hAnsi="Arial" w:cs="Arial"/>
          <w:b/>
        </w:rPr>
      </w:pPr>
      <w:r w:rsidRPr="00DB640D">
        <w:rPr>
          <w:rFonts w:ascii="Arial" w:hAnsi="Arial" w:cs="Arial"/>
          <w:b/>
        </w:rPr>
        <w:t>у от</w:t>
      </w:r>
      <w:r w:rsidR="00E0414A" w:rsidRPr="00DB640D">
        <w:rPr>
          <w:rFonts w:ascii="Arial" w:hAnsi="Arial" w:cs="Arial"/>
          <w:b/>
        </w:rPr>
        <w:t>в</w:t>
      </w:r>
      <w:r w:rsidRPr="00DB640D">
        <w:rPr>
          <w:rFonts w:ascii="Arial" w:hAnsi="Arial" w:cs="Arial"/>
          <w:b/>
        </w:rPr>
        <w:t xml:space="preserve">ореном поступку </w:t>
      </w:r>
      <w:r w:rsidR="006E49E6" w:rsidRPr="006E49E6">
        <w:rPr>
          <w:rFonts w:ascii="Arial" w:hAnsi="Arial"/>
          <w:b/>
          <w:lang w:val="sr-Cyrl-RS"/>
        </w:rPr>
        <w:t>ради закључења оквирног споразума са једним понуђачем на период од две године</w:t>
      </w:r>
    </w:p>
    <w:p w:rsidR="00344C3E" w:rsidRPr="00DB640D" w:rsidRDefault="00344C3E" w:rsidP="00344C3E">
      <w:pPr>
        <w:jc w:val="center"/>
        <w:rPr>
          <w:rFonts w:ascii="Arial" w:hAnsi="Arial" w:cs="Arial"/>
          <w:b/>
        </w:rPr>
      </w:pPr>
      <w:r w:rsidRPr="00DB640D">
        <w:rPr>
          <w:rFonts w:ascii="Arial" w:hAnsi="Arial" w:cs="Arial"/>
          <w:b/>
        </w:rPr>
        <w:t>ЈН бр.</w:t>
      </w:r>
      <w:r w:rsidR="00B933DB" w:rsidRPr="00DB640D">
        <w:rPr>
          <w:rFonts w:ascii="Arial" w:hAnsi="Arial" w:cs="Arial"/>
          <w:b/>
        </w:rPr>
        <w:t xml:space="preserve"> </w:t>
      </w:r>
      <w:r w:rsidR="0046364C">
        <w:rPr>
          <w:rFonts w:ascii="Arial" w:hAnsi="Arial" w:cs="Arial"/>
          <w:b/>
        </w:rPr>
        <w:t>ЈН/8100/0057/2017</w:t>
      </w:r>
    </w:p>
    <w:p w:rsidR="00344C3E" w:rsidRPr="00DB640D" w:rsidRDefault="00344C3E" w:rsidP="00344C3E">
      <w:pPr>
        <w:pStyle w:val="Title"/>
        <w:spacing w:before="0" w:after="0"/>
        <w:jc w:val="both"/>
        <w:rPr>
          <w:b w:val="0"/>
          <w:sz w:val="24"/>
        </w:rPr>
      </w:pPr>
    </w:p>
    <w:p w:rsidR="00344C3E" w:rsidRPr="00DB640D" w:rsidRDefault="00344C3E" w:rsidP="00344C3E">
      <w:pPr>
        <w:pStyle w:val="Title"/>
        <w:rPr>
          <w:sz w:val="28"/>
          <w:szCs w:val="28"/>
          <w:lang w:val="de-DE"/>
        </w:rPr>
      </w:pPr>
      <w:r w:rsidRPr="00DB640D">
        <w:rPr>
          <w:sz w:val="28"/>
          <w:szCs w:val="28"/>
          <w:lang w:val="de-DE"/>
        </w:rPr>
        <w:t>Садр</w:t>
      </w:r>
      <w:r w:rsidRPr="00DB640D">
        <w:rPr>
          <w:sz w:val="28"/>
          <w:szCs w:val="28"/>
          <w:lang w:val="ru-RU"/>
        </w:rPr>
        <w:t>ж</w:t>
      </w:r>
      <w:r w:rsidRPr="00DB640D">
        <w:rPr>
          <w:sz w:val="28"/>
          <w:szCs w:val="28"/>
          <w:lang w:val="de-DE"/>
        </w:rPr>
        <w:t>ај</w:t>
      </w:r>
      <w:r w:rsidRPr="00DB640D">
        <w:rPr>
          <w:sz w:val="28"/>
          <w:szCs w:val="28"/>
          <w:lang w:val="ru-RU"/>
        </w:rPr>
        <w:t xml:space="preserve"> к</w:t>
      </w:r>
      <w:r w:rsidRPr="00DB640D">
        <w:rPr>
          <w:sz w:val="28"/>
          <w:szCs w:val="28"/>
          <w:lang w:val="de-DE"/>
        </w:rPr>
        <w:t>онкурсне</w:t>
      </w:r>
      <w:r w:rsidRPr="00DB640D">
        <w:rPr>
          <w:sz w:val="28"/>
          <w:szCs w:val="28"/>
          <w:lang w:val="ru-RU"/>
        </w:rPr>
        <w:t xml:space="preserve"> </w:t>
      </w:r>
      <w:r w:rsidRPr="00DB640D">
        <w:rPr>
          <w:sz w:val="28"/>
          <w:szCs w:val="28"/>
          <w:lang w:val="de-DE"/>
        </w:rPr>
        <w:t>документације:</w:t>
      </w:r>
    </w:p>
    <w:p w:rsidR="00344C3E" w:rsidRPr="00DB640D" w:rsidRDefault="00344C3E" w:rsidP="00344C3E">
      <w:pPr>
        <w:pStyle w:val="Title"/>
        <w:rPr>
          <w:sz w:val="24"/>
          <w:szCs w:val="24"/>
          <w:lang w:val="ru-RU"/>
        </w:rPr>
      </w:pP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lang w:val="ru-RU"/>
        </w:rPr>
        <w:tab/>
      </w:r>
      <w:r w:rsidRPr="00DB640D">
        <w:rPr>
          <w:sz w:val="24"/>
          <w:szCs w:val="24"/>
          <w:lang w:val="ru-RU"/>
        </w:rPr>
        <w:t>Страна</w:t>
      </w: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gridCol w:w="645"/>
      </w:tblGrid>
      <w:tr w:rsidR="0024325D" w:rsidRPr="006F63AA" w:rsidTr="007D5A3D">
        <w:tc>
          <w:tcPr>
            <w:tcW w:w="564" w:type="dxa"/>
          </w:tcPr>
          <w:p w:rsidR="00335F66" w:rsidRPr="006F63AA" w:rsidRDefault="00335F66" w:rsidP="00335F66">
            <w:pPr>
              <w:rPr>
                <w:rFonts w:ascii="Arial" w:hAnsi="Arial" w:cs="Arial"/>
              </w:rPr>
            </w:pPr>
            <w:r w:rsidRPr="006F63AA">
              <w:rPr>
                <w:rFonts w:ascii="Arial" w:hAnsi="Arial" w:cs="Arial"/>
              </w:rPr>
              <w:t>1.</w:t>
            </w:r>
          </w:p>
        </w:tc>
        <w:tc>
          <w:tcPr>
            <w:tcW w:w="8538" w:type="dxa"/>
          </w:tcPr>
          <w:p w:rsidR="00335F66" w:rsidRPr="006F63AA" w:rsidRDefault="00335F66" w:rsidP="00335F66">
            <w:pPr>
              <w:rPr>
                <w:rFonts w:ascii="Arial" w:hAnsi="Arial" w:cs="Arial"/>
              </w:rPr>
            </w:pPr>
            <w:r w:rsidRPr="006F63AA">
              <w:rPr>
                <w:rFonts w:ascii="Arial" w:hAnsi="Arial" w:cs="Arial"/>
              </w:rPr>
              <w:t>Општи подаци о јавној набавци</w:t>
            </w:r>
          </w:p>
        </w:tc>
        <w:tc>
          <w:tcPr>
            <w:tcW w:w="645" w:type="dxa"/>
          </w:tcPr>
          <w:p w:rsidR="00335F66" w:rsidRPr="006F63AA" w:rsidRDefault="00335F66" w:rsidP="0024325D">
            <w:pPr>
              <w:jc w:val="right"/>
              <w:rPr>
                <w:rFonts w:ascii="Arial" w:hAnsi="Arial" w:cs="Arial"/>
              </w:rPr>
            </w:pPr>
            <w:r w:rsidRPr="006F63AA">
              <w:rPr>
                <w:rFonts w:ascii="Arial" w:hAnsi="Arial" w:cs="Arial"/>
              </w:rPr>
              <w:t>3</w:t>
            </w:r>
          </w:p>
        </w:tc>
      </w:tr>
      <w:tr w:rsidR="0024325D" w:rsidRPr="006F63AA" w:rsidTr="007D5A3D">
        <w:tc>
          <w:tcPr>
            <w:tcW w:w="564" w:type="dxa"/>
          </w:tcPr>
          <w:p w:rsidR="00335F66" w:rsidRPr="006F63AA" w:rsidRDefault="00335F66" w:rsidP="00335F66">
            <w:pPr>
              <w:rPr>
                <w:rFonts w:ascii="Arial" w:hAnsi="Arial" w:cs="Arial"/>
              </w:rPr>
            </w:pPr>
            <w:r w:rsidRPr="006F63AA">
              <w:rPr>
                <w:rFonts w:ascii="Arial" w:hAnsi="Arial" w:cs="Arial"/>
              </w:rPr>
              <w:t>2.</w:t>
            </w:r>
          </w:p>
        </w:tc>
        <w:tc>
          <w:tcPr>
            <w:tcW w:w="8538" w:type="dxa"/>
          </w:tcPr>
          <w:p w:rsidR="00335F66" w:rsidRPr="006F63AA" w:rsidRDefault="00335F66" w:rsidP="00335F66">
            <w:pPr>
              <w:rPr>
                <w:rFonts w:ascii="Arial" w:hAnsi="Arial" w:cs="Arial"/>
              </w:rPr>
            </w:pPr>
            <w:r w:rsidRPr="006F63AA">
              <w:rPr>
                <w:rFonts w:ascii="Arial" w:hAnsi="Arial" w:cs="Arial"/>
              </w:rPr>
              <w:t>Подаци о предмету набавке</w:t>
            </w:r>
          </w:p>
        </w:tc>
        <w:tc>
          <w:tcPr>
            <w:tcW w:w="645" w:type="dxa"/>
          </w:tcPr>
          <w:p w:rsidR="00335F66" w:rsidRPr="006F63AA" w:rsidRDefault="00335F66" w:rsidP="0024325D">
            <w:pPr>
              <w:jc w:val="right"/>
              <w:rPr>
                <w:rFonts w:ascii="Arial" w:hAnsi="Arial" w:cs="Arial"/>
              </w:rPr>
            </w:pPr>
            <w:r w:rsidRPr="006F63AA">
              <w:rPr>
                <w:rFonts w:ascii="Arial" w:hAnsi="Arial" w:cs="Arial"/>
              </w:rPr>
              <w:t>3</w:t>
            </w:r>
          </w:p>
        </w:tc>
      </w:tr>
      <w:tr w:rsidR="0024325D" w:rsidRPr="006F63AA" w:rsidTr="007D5A3D">
        <w:tc>
          <w:tcPr>
            <w:tcW w:w="564" w:type="dxa"/>
          </w:tcPr>
          <w:p w:rsidR="00335F66" w:rsidRPr="006F63AA" w:rsidRDefault="00335F66" w:rsidP="00335F66">
            <w:pPr>
              <w:rPr>
                <w:rFonts w:ascii="Arial" w:hAnsi="Arial" w:cs="Arial"/>
              </w:rPr>
            </w:pPr>
            <w:r w:rsidRPr="006F63AA">
              <w:rPr>
                <w:rFonts w:ascii="Arial" w:hAnsi="Arial" w:cs="Arial"/>
              </w:rPr>
              <w:t>3.</w:t>
            </w:r>
          </w:p>
        </w:tc>
        <w:tc>
          <w:tcPr>
            <w:tcW w:w="8538" w:type="dxa"/>
          </w:tcPr>
          <w:p w:rsidR="00335F66" w:rsidRPr="006F63AA" w:rsidRDefault="00335F66" w:rsidP="00335F66">
            <w:pPr>
              <w:rPr>
                <w:rFonts w:ascii="Arial" w:hAnsi="Arial" w:cs="Arial"/>
              </w:rPr>
            </w:pPr>
            <w:r w:rsidRPr="006F63AA">
              <w:rPr>
                <w:rFonts w:ascii="Arial" w:hAnsi="Arial" w:cs="Arial"/>
              </w:rPr>
              <w:t xml:space="preserve">Техничка спецификација (врста, техничке карактеристике, квалитет, количина и опис </w:t>
            </w:r>
            <w:r w:rsidR="0024325D" w:rsidRPr="006F63AA">
              <w:rPr>
                <w:rFonts w:ascii="Arial" w:hAnsi="Arial" w:cs="Arial"/>
              </w:rPr>
              <w:t>услуга</w:t>
            </w:r>
            <w:r w:rsidRPr="006F63AA">
              <w:rPr>
                <w:rFonts w:ascii="Arial" w:hAnsi="Arial" w:cs="Arial"/>
              </w:rPr>
              <w:t>...)</w:t>
            </w:r>
          </w:p>
        </w:tc>
        <w:tc>
          <w:tcPr>
            <w:tcW w:w="645" w:type="dxa"/>
          </w:tcPr>
          <w:p w:rsidR="00335F66" w:rsidRPr="006F63AA" w:rsidRDefault="00335F66" w:rsidP="0024325D">
            <w:pPr>
              <w:jc w:val="right"/>
              <w:rPr>
                <w:rFonts w:ascii="Arial" w:hAnsi="Arial" w:cs="Arial"/>
              </w:rPr>
            </w:pPr>
            <w:r w:rsidRPr="006F63AA">
              <w:rPr>
                <w:rFonts w:ascii="Arial" w:hAnsi="Arial" w:cs="Arial"/>
              </w:rPr>
              <w:t>4</w:t>
            </w:r>
          </w:p>
        </w:tc>
      </w:tr>
      <w:tr w:rsidR="0024325D" w:rsidRPr="006F63AA" w:rsidTr="007D5A3D">
        <w:tc>
          <w:tcPr>
            <w:tcW w:w="564" w:type="dxa"/>
          </w:tcPr>
          <w:p w:rsidR="00335F66" w:rsidRPr="006F63AA" w:rsidRDefault="00335F66" w:rsidP="00335F66">
            <w:pPr>
              <w:rPr>
                <w:rFonts w:ascii="Arial" w:hAnsi="Arial" w:cs="Arial"/>
              </w:rPr>
            </w:pPr>
            <w:r w:rsidRPr="006F63AA">
              <w:rPr>
                <w:rFonts w:ascii="Arial" w:hAnsi="Arial" w:cs="Arial"/>
              </w:rPr>
              <w:t>4.</w:t>
            </w:r>
          </w:p>
        </w:tc>
        <w:tc>
          <w:tcPr>
            <w:tcW w:w="8538" w:type="dxa"/>
          </w:tcPr>
          <w:p w:rsidR="00335F66" w:rsidRPr="006F63AA" w:rsidRDefault="00335F66" w:rsidP="00335F66">
            <w:pPr>
              <w:rPr>
                <w:rFonts w:ascii="Arial" w:hAnsi="Arial" w:cs="Arial"/>
              </w:rPr>
            </w:pPr>
            <w:r w:rsidRPr="006F63AA">
              <w:rPr>
                <w:rFonts w:ascii="Arial" w:hAnsi="Arial" w:cs="Arial"/>
              </w:rPr>
              <w:t>Услови за учешће у поступку ЈН и упутство како се доказује испуњеност услова</w:t>
            </w:r>
          </w:p>
        </w:tc>
        <w:tc>
          <w:tcPr>
            <w:tcW w:w="645" w:type="dxa"/>
          </w:tcPr>
          <w:p w:rsidR="00335F66" w:rsidRPr="006F63AA" w:rsidRDefault="006F63AA" w:rsidP="0024325D">
            <w:pPr>
              <w:jc w:val="right"/>
              <w:rPr>
                <w:rFonts w:ascii="Arial" w:hAnsi="Arial" w:cs="Arial"/>
                <w:lang w:val="sr-Cyrl-RS"/>
              </w:rPr>
            </w:pPr>
            <w:r w:rsidRPr="006F63AA">
              <w:rPr>
                <w:rFonts w:ascii="Arial" w:hAnsi="Arial" w:cs="Arial"/>
              </w:rPr>
              <w:t>1</w:t>
            </w:r>
            <w:r w:rsidRPr="006F63AA">
              <w:rPr>
                <w:rFonts w:ascii="Arial" w:hAnsi="Arial" w:cs="Arial"/>
                <w:lang w:val="sr-Cyrl-RS"/>
              </w:rPr>
              <w:t>0</w:t>
            </w:r>
          </w:p>
        </w:tc>
      </w:tr>
      <w:tr w:rsidR="0024325D" w:rsidRPr="006F63AA" w:rsidTr="007D5A3D">
        <w:tc>
          <w:tcPr>
            <w:tcW w:w="564" w:type="dxa"/>
          </w:tcPr>
          <w:p w:rsidR="00335F66" w:rsidRPr="006F63AA" w:rsidRDefault="00335F66" w:rsidP="00335F66">
            <w:pPr>
              <w:rPr>
                <w:rFonts w:ascii="Arial" w:hAnsi="Arial" w:cs="Arial"/>
              </w:rPr>
            </w:pPr>
            <w:r w:rsidRPr="006F63AA">
              <w:rPr>
                <w:rFonts w:ascii="Arial" w:hAnsi="Arial" w:cs="Arial"/>
              </w:rPr>
              <w:t>5.</w:t>
            </w:r>
          </w:p>
        </w:tc>
        <w:tc>
          <w:tcPr>
            <w:tcW w:w="8538" w:type="dxa"/>
          </w:tcPr>
          <w:p w:rsidR="00335F66" w:rsidRPr="006F63AA" w:rsidRDefault="00335F66" w:rsidP="00335F66">
            <w:pPr>
              <w:rPr>
                <w:rFonts w:ascii="Arial" w:hAnsi="Arial" w:cs="Arial"/>
              </w:rPr>
            </w:pPr>
            <w:r w:rsidRPr="006F63AA">
              <w:rPr>
                <w:rFonts w:ascii="Arial" w:hAnsi="Arial" w:cs="Arial"/>
              </w:rPr>
              <w:t>Упутство понуђачима како да сачине понуду</w:t>
            </w:r>
          </w:p>
        </w:tc>
        <w:tc>
          <w:tcPr>
            <w:tcW w:w="645" w:type="dxa"/>
          </w:tcPr>
          <w:p w:rsidR="00335F66" w:rsidRPr="006F63AA" w:rsidRDefault="006F63AA" w:rsidP="0024325D">
            <w:pPr>
              <w:jc w:val="right"/>
              <w:rPr>
                <w:rFonts w:ascii="Arial" w:hAnsi="Arial" w:cs="Arial"/>
                <w:lang w:val="sr-Cyrl-RS"/>
              </w:rPr>
            </w:pPr>
            <w:r w:rsidRPr="006F63AA">
              <w:rPr>
                <w:rFonts w:ascii="Arial" w:hAnsi="Arial" w:cs="Arial"/>
              </w:rPr>
              <w:t>1</w:t>
            </w:r>
            <w:r w:rsidRPr="006F63AA">
              <w:rPr>
                <w:rFonts w:ascii="Arial" w:hAnsi="Arial" w:cs="Arial"/>
                <w:lang w:val="sr-Cyrl-RS"/>
              </w:rPr>
              <w:t>5</w:t>
            </w:r>
          </w:p>
        </w:tc>
      </w:tr>
      <w:tr w:rsidR="006F63AA" w:rsidRPr="006F63AA" w:rsidTr="007D5A3D">
        <w:tc>
          <w:tcPr>
            <w:tcW w:w="564" w:type="dxa"/>
          </w:tcPr>
          <w:p w:rsidR="00335F66" w:rsidRPr="006F63AA" w:rsidRDefault="00335F66" w:rsidP="00335F66">
            <w:pPr>
              <w:rPr>
                <w:rFonts w:ascii="Arial" w:hAnsi="Arial" w:cs="Arial"/>
              </w:rPr>
            </w:pPr>
            <w:r w:rsidRPr="006F63AA">
              <w:rPr>
                <w:rFonts w:ascii="Arial" w:hAnsi="Arial" w:cs="Arial"/>
              </w:rPr>
              <w:t>6.</w:t>
            </w:r>
          </w:p>
        </w:tc>
        <w:tc>
          <w:tcPr>
            <w:tcW w:w="8538" w:type="dxa"/>
          </w:tcPr>
          <w:p w:rsidR="00335F66" w:rsidRPr="006F63AA" w:rsidRDefault="00335F66" w:rsidP="00335F66">
            <w:pPr>
              <w:rPr>
                <w:rFonts w:ascii="Arial" w:hAnsi="Arial" w:cs="Arial"/>
              </w:rPr>
            </w:pPr>
            <w:r w:rsidRPr="006F63AA">
              <w:rPr>
                <w:rFonts w:ascii="Arial" w:hAnsi="Arial" w:cs="Arial"/>
              </w:rPr>
              <w:t xml:space="preserve">Обрасци (1 - </w:t>
            </w:r>
            <w:r w:rsidR="006F63AA" w:rsidRPr="006F63AA">
              <w:rPr>
                <w:rFonts w:ascii="Arial" w:hAnsi="Arial" w:cs="Arial"/>
                <w:lang w:val="sr-Cyrl-RS"/>
              </w:rPr>
              <w:t>8</w:t>
            </w:r>
            <w:r w:rsidRPr="006F63AA">
              <w:rPr>
                <w:rFonts w:ascii="Arial" w:hAnsi="Arial" w:cs="Arial"/>
              </w:rPr>
              <w:t>)</w:t>
            </w:r>
          </w:p>
        </w:tc>
        <w:tc>
          <w:tcPr>
            <w:tcW w:w="645" w:type="dxa"/>
          </w:tcPr>
          <w:p w:rsidR="00335F66" w:rsidRPr="006F63AA" w:rsidRDefault="006F63AA" w:rsidP="00B76683">
            <w:pPr>
              <w:jc w:val="right"/>
              <w:rPr>
                <w:rFonts w:ascii="Arial" w:hAnsi="Arial" w:cs="Arial"/>
                <w:lang w:val="sr-Cyrl-RS"/>
              </w:rPr>
            </w:pPr>
            <w:r w:rsidRPr="006F63AA">
              <w:rPr>
                <w:rFonts w:ascii="Arial" w:hAnsi="Arial" w:cs="Arial"/>
                <w:lang w:val="sr-Cyrl-RS"/>
              </w:rPr>
              <w:t>29</w:t>
            </w:r>
          </w:p>
        </w:tc>
      </w:tr>
      <w:tr w:rsidR="006F63AA" w:rsidRPr="006F63AA" w:rsidTr="007D5A3D">
        <w:tc>
          <w:tcPr>
            <w:tcW w:w="564" w:type="dxa"/>
          </w:tcPr>
          <w:p w:rsidR="00917F28" w:rsidRPr="006F63AA" w:rsidRDefault="006F63AA" w:rsidP="00335F66">
            <w:pPr>
              <w:rPr>
                <w:rFonts w:ascii="Arial" w:hAnsi="Arial" w:cs="Arial"/>
                <w:lang w:val="sr-Cyrl-RS"/>
              </w:rPr>
            </w:pPr>
            <w:r w:rsidRPr="006F63AA">
              <w:rPr>
                <w:rFonts w:ascii="Arial" w:hAnsi="Arial" w:cs="Arial"/>
                <w:lang w:val="sr-Cyrl-RS"/>
              </w:rPr>
              <w:t>7.</w:t>
            </w:r>
          </w:p>
        </w:tc>
        <w:tc>
          <w:tcPr>
            <w:tcW w:w="8538" w:type="dxa"/>
          </w:tcPr>
          <w:p w:rsidR="00917F28" w:rsidRPr="006F63AA" w:rsidRDefault="00C3015D" w:rsidP="006F63AA">
            <w:pPr>
              <w:rPr>
                <w:rFonts w:ascii="Arial" w:hAnsi="Arial" w:cs="Arial"/>
              </w:rPr>
            </w:pPr>
            <w:r>
              <w:rPr>
                <w:rFonts w:ascii="Arial" w:hAnsi="Arial" w:cs="Arial"/>
                <w:lang w:val="sr-Cyrl-RS"/>
              </w:rPr>
              <w:t>Прилози (1-6)</w:t>
            </w:r>
          </w:p>
        </w:tc>
        <w:tc>
          <w:tcPr>
            <w:tcW w:w="645" w:type="dxa"/>
          </w:tcPr>
          <w:p w:rsidR="00917F28" w:rsidRPr="006F63AA" w:rsidRDefault="006F63AA" w:rsidP="00B76683">
            <w:pPr>
              <w:jc w:val="right"/>
              <w:rPr>
                <w:rFonts w:ascii="Arial" w:hAnsi="Arial" w:cs="Arial"/>
                <w:lang w:val="sr-Cyrl-RS"/>
              </w:rPr>
            </w:pPr>
            <w:r w:rsidRPr="006F63AA">
              <w:rPr>
                <w:rFonts w:ascii="Arial" w:hAnsi="Arial" w:cs="Arial"/>
                <w:lang w:val="sr-Cyrl-RS"/>
              </w:rPr>
              <w:t>53</w:t>
            </w:r>
          </w:p>
        </w:tc>
      </w:tr>
    </w:tbl>
    <w:p w:rsidR="00344C3E" w:rsidRPr="00DB640D" w:rsidRDefault="00344C3E" w:rsidP="00344C3E">
      <w:pPr>
        <w:pStyle w:val="Title"/>
        <w:rPr>
          <w:sz w:val="24"/>
          <w:szCs w:val="24"/>
          <w:lang w:val="ru-RU"/>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DB640D" w:rsidRDefault="00595E0A" w:rsidP="00595E0A">
      <w:pPr>
        <w:rPr>
          <w:rFonts w:ascii="Arial" w:hAnsi="Arial" w:cs="Arial"/>
        </w:rPr>
      </w:pPr>
    </w:p>
    <w:p w:rsidR="00595E0A" w:rsidRPr="00C3015D" w:rsidRDefault="00583A35" w:rsidP="00583A35">
      <w:pPr>
        <w:tabs>
          <w:tab w:val="left" w:pos="6720"/>
        </w:tabs>
        <w:jc w:val="both"/>
        <w:rPr>
          <w:rFonts w:ascii="Arial" w:hAnsi="Arial" w:cs="Arial"/>
          <w:lang w:val="sr-Cyrl-RS"/>
        </w:rPr>
      </w:pPr>
      <w:r w:rsidRPr="00DB640D">
        <w:rPr>
          <w:rFonts w:ascii="Arial" w:hAnsi="Arial" w:cs="Arial"/>
        </w:rPr>
        <w:t xml:space="preserve">                                                                                                     </w:t>
      </w:r>
      <w:r w:rsidR="00585666" w:rsidRPr="00DB640D">
        <w:rPr>
          <w:rFonts w:ascii="Arial" w:hAnsi="Arial" w:cs="Arial"/>
        </w:rPr>
        <w:t xml:space="preserve">Укупан број страна: </w:t>
      </w:r>
      <w:r w:rsidR="00FF6971" w:rsidRPr="006F63AA">
        <w:rPr>
          <w:rFonts w:ascii="Arial" w:hAnsi="Arial" w:cs="Arial"/>
        </w:rPr>
        <w:t>6</w:t>
      </w:r>
      <w:r w:rsidR="00C3015D">
        <w:rPr>
          <w:rFonts w:ascii="Arial" w:hAnsi="Arial" w:cs="Arial"/>
          <w:lang w:val="sr-Cyrl-RS"/>
        </w:rPr>
        <w:t>4</w:t>
      </w:r>
    </w:p>
    <w:p w:rsidR="00344C3E" w:rsidRPr="00DB640D" w:rsidRDefault="00344C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F2183E" w:rsidP="00344C3E">
      <w:pPr>
        <w:rPr>
          <w:rFonts w:ascii="Arial" w:hAnsi="Arial" w:cs="Arial"/>
          <w:b/>
        </w:rPr>
      </w:pPr>
    </w:p>
    <w:p w:rsidR="00F2183E" w:rsidRPr="00DB640D" w:rsidRDefault="008F5017" w:rsidP="00344C3E">
      <w:pPr>
        <w:rPr>
          <w:rFonts w:ascii="Arial" w:hAnsi="Arial" w:cs="Arial"/>
          <w:b/>
        </w:rPr>
      </w:pPr>
      <w:r w:rsidRPr="00DB640D">
        <w:rPr>
          <w:rFonts w:ascii="Arial" w:hAnsi="Arial" w:cs="Arial"/>
          <w:b/>
        </w:rPr>
        <w:br w:type="page"/>
      </w:r>
    </w:p>
    <w:p w:rsidR="00344C3E" w:rsidRPr="00DB640D" w:rsidRDefault="00344C3E" w:rsidP="00736928">
      <w:pPr>
        <w:numPr>
          <w:ilvl w:val="0"/>
          <w:numId w:val="14"/>
        </w:numPr>
        <w:tabs>
          <w:tab w:val="left" w:pos="0"/>
          <w:tab w:val="left" w:pos="426"/>
        </w:tabs>
        <w:ind w:left="0" w:firstLine="0"/>
        <w:jc w:val="both"/>
        <w:rPr>
          <w:rFonts w:ascii="Arial" w:hAnsi="Arial" w:cs="Arial"/>
          <w:b/>
        </w:rPr>
      </w:pPr>
      <w:r w:rsidRPr="00DB640D">
        <w:rPr>
          <w:rFonts w:ascii="Arial" w:hAnsi="Arial" w:cs="Arial"/>
          <w:b/>
        </w:rPr>
        <w:lastRenderedPageBreak/>
        <w:t>ОПШТИ ПОДАЦИ О ЈАВНОЈ НАБАВЦИ</w:t>
      </w:r>
    </w:p>
    <w:p w:rsidR="007C633E" w:rsidRPr="00DB640D" w:rsidRDefault="007C633E" w:rsidP="007C633E">
      <w:pPr>
        <w:tabs>
          <w:tab w:val="left" w:pos="0"/>
          <w:tab w:val="left" w:pos="426"/>
        </w:tabs>
        <w:jc w:val="both"/>
        <w:rPr>
          <w:rFonts w:ascii="Arial" w:hAnsi="Arial" w:cs="Arial"/>
          <w:b/>
        </w:rPr>
      </w:pPr>
    </w:p>
    <w:p w:rsidR="007C633E" w:rsidRPr="00917F28" w:rsidRDefault="007C633E" w:rsidP="00917F28">
      <w:pPr>
        <w:tabs>
          <w:tab w:val="left" w:pos="1134"/>
        </w:tabs>
        <w:jc w:val="both"/>
        <w:rPr>
          <w:rFonts w:ascii="Arial" w:hAnsi="Arial" w:cs="Arial"/>
          <w:lang w:val="sr-Cyrl-RS"/>
        </w:rPr>
      </w:pPr>
      <w:r w:rsidRPr="00DB640D">
        <w:rPr>
          <w:rFonts w:ascii="Arial" w:hAnsi="Arial" w:cs="Arial"/>
          <w:b/>
        </w:rPr>
        <w:t xml:space="preserve">Јавно предузеће „Електропривреда Србије“ Београд, </w:t>
      </w:r>
      <w:r w:rsidRPr="00DB640D">
        <w:rPr>
          <w:rFonts w:ascii="Arial" w:eastAsia="Arial Unicode MS" w:hAnsi="Arial" w:cs="Arial"/>
          <w:b/>
          <w:iCs/>
          <w:kern w:val="1"/>
          <w:lang w:eastAsia="ar-SA"/>
        </w:rPr>
        <w:t>Улица царице Милице бр. 2 Београд</w:t>
      </w:r>
      <w:r w:rsidR="00EB5F51" w:rsidRPr="00DB640D">
        <w:rPr>
          <w:rFonts w:ascii="Arial" w:eastAsia="Arial Unicode MS" w:hAnsi="Arial" w:cs="Arial"/>
          <w:b/>
          <w:iCs/>
          <w:kern w:val="1"/>
          <w:lang w:eastAsia="ar-SA"/>
        </w:rPr>
        <w:t>,</w:t>
      </w:r>
      <w:r w:rsidRPr="00DB640D">
        <w:rPr>
          <w:rFonts w:ascii="Arial" w:eastAsia="Arial Unicode MS" w:hAnsi="Arial" w:cs="Arial"/>
          <w:b/>
          <w:iCs/>
          <w:kern w:val="1"/>
          <w:lang w:eastAsia="ar-SA"/>
        </w:rPr>
        <w:t xml:space="preserve"> </w:t>
      </w:r>
      <w:r w:rsidR="007225B2" w:rsidRPr="00DB640D">
        <w:rPr>
          <w:rFonts w:ascii="Arial" w:eastAsia="Arial Unicode MS" w:hAnsi="Arial" w:cs="Arial"/>
          <w:b/>
          <w:iCs/>
          <w:kern w:val="1"/>
          <w:lang w:eastAsia="ar-SA"/>
        </w:rPr>
        <w:t>(у даљем тексту „ЈП ЕПС“)</w:t>
      </w:r>
      <w:r w:rsidR="00917F28">
        <w:rPr>
          <w:rFonts w:ascii="Arial" w:eastAsia="Arial Unicode MS" w:hAnsi="Arial" w:cs="Arial"/>
          <w:b/>
          <w:iCs/>
          <w:kern w:val="1"/>
          <w:lang w:val="sr-Cyrl-RS" w:eastAsia="ar-SA"/>
        </w:rPr>
        <w:t xml:space="preserve"> </w:t>
      </w:r>
      <w:r w:rsidRPr="00DB640D">
        <w:rPr>
          <w:rFonts w:ascii="Arial" w:eastAsia="Arial Unicode MS" w:hAnsi="Arial" w:cs="Arial"/>
          <w:iCs/>
          <w:kern w:val="1"/>
          <w:lang w:eastAsia="ar-SA"/>
        </w:rPr>
        <w:t xml:space="preserve">спроводи отворени поступак јавне набавке </w:t>
      </w:r>
      <w:r w:rsidR="00917F28">
        <w:rPr>
          <w:rFonts w:ascii="Arial" w:eastAsia="Arial Unicode MS" w:hAnsi="Arial" w:cs="Arial"/>
          <w:iCs/>
          <w:kern w:val="1"/>
          <w:lang w:val="sr-Cyrl-RS" w:eastAsia="ar-SA"/>
        </w:rPr>
        <w:t>услуга бр.ЈН/8100/0057/2017</w:t>
      </w:r>
    </w:p>
    <w:p w:rsidR="00344C3E" w:rsidRPr="00DB640D" w:rsidRDefault="00344C3E" w:rsidP="00344C3E">
      <w:pPr>
        <w:tabs>
          <w:tab w:val="left" w:pos="1134"/>
        </w:tabs>
        <w:spacing w:before="120"/>
        <w:ind w:left="72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966"/>
      </w:tblGrid>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Назив и адреса наручиоца</w:t>
            </w:r>
          </w:p>
        </w:tc>
        <w:tc>
          <w:tcPr>
            <w:tcW w:w="6966" w:type="dxa"/>
            <w:shd w:val="clear" w:color="auto" w:fill="auto"/>
            <w:vAlign w:val="center"/>
          </w:tcPr>
          <w:p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Јавно предузеће „Електропривреда Србије“ Београд</w:t>
            </w:r>
          </w:p>
          <w:p w:rsidR="00917F28" w:rsidRPr="00917F28" w:rsidRDefault="00917F28" w:rsidP="00917F28">
            <w:pPr>
              <w:suppressAutoHyphens/>
              <w:spacing w:line="100" w:lineRule="atLeast"/>
              <w:jc w:val="both"/>
              <w:rPr>
                <w:rFonts w:ascii="Arial" w:eastAsia="Arial Unicode MS" w:hAnsi="Arial" w:cs="Arial"/>
                <w:kern w:val="1"/>
                <w:lang w:val="sr-Cyrl-RS" w:eastAsia="ar-SA"/>
              </w:rPr>
            </w:pPr>
            <w:r w:rsidRPr="00917F28">
              <w:rPr>
                <w:rFonts w:ascii="Arial" w:eastAsia="Arial Unicode MS" w:hAnsi="Arial" w:cs="Arial"/>
                <w:kern w:val="1"/>
                <w:lang w:val="sr-Cyrl-RS" w:eastAsia="ar-SA"/>
              </w:rPr>
              <w:t>Царице Милице бр. 2,  11000 Београд</w:t>
            </w:r>
          </w:p>
          <w:p w:rsidR="00917F28" w:rsidRPr="00917F28" w:rsidRDefault="00917F28" w:rsidP="00917F28">
            <w:pPr>
              <w:suppressAutoHyphens/>
              <w:spacing w:line="100" w:lineRule="atLeast"/>
              <w:jc w:val="both"/>
              <w:rPr>
                <w:rFonts w:ascii="Arial" w:eastAsia="Arial Unicode MS" w:hAnsi="Arial" w:cs="Arial"/>
                <w:color w:val="00B0F0"/>
                <w:kern w:val="1"/>
                <w:lang w:val="sr-Cyrl-RS" w:eastAsia="ar-SA"/>
              </w:rPr>
            </w:pPr>
          </w:p>
          <w:p w:rsidR="00917F28" w:rsidRPr="00917F28" w:rsidRDefault="00917F28" w:rsidP="00917F28">
            <w:pPr>
              <w:tabs>
                <w:tab w:val="left" w:pos="1134"/>
              </w:tabs>
              <w:rPr>
                <w:rFonts w:ascii="Arial" w:hAnsi="Arial" w:cs="Arial"/>
                <w:lang w:val="sr-Cyrl-RS"/>
              </w:rPr>
            </w:pPr>
            <w:r w:rsidRPr="00917F28">
              <w:rPr>
                <w:rFonts w:ascii="Arial" w:hAnsi="Arial" w:cs="Arial"/>
                <w:lang w:val="sr-Cyrl-RS"/>
              </w:rPr>
              <w:t xml:space="preserve">Одељење за набавке </w:t>
            </w:r>
            <w:r w:rsidR="006C571F">
              <w:rPr>
                <w:rFonts w:ascii="Arial" w:hAnsi="Arial" w:cs="Arial"/>
                <w:lang w:val="sr-Cyrl-RS"/>
              </w:rPr>
              <w:t xml:space="preserve">Техничког центра </w:t>
            </w:r>
            <w:r w:rsidRPr="00917F28">
              <w:rPr>
                <w:rFonts w:ascii="Arial" w:hAnsi="Arial" w:cs="Arial"/>
                <w:lang w:val="sr-Cyrl-RS"/>
              </w:rPr>
              <w:t>Нови Сад</w:t>
            </w:r>
          </w:p>
          <w:p w:rsidR="0051334D" w:rsidRPr="00917F28" w:rsidRDefault="00917F28" w:rsidP="00917F28">
            <w:pPr>
              <w:tabs>
                <w:tab w:val="left" w:pos="1134"/>
              </w:tabs>
              <w:rPr>
                <w:rFonts w:ascii="Arial" w:hAnsi="Arial"/>
                <w:lang w:val="sr-Cyrl-RS"/>
              </w:rPr>
            </w:pPr>
            <w:r w:rsidRPr="00917F28">
              <w:rPr>
                <w:rFonts w:ascii="Arial" w:hAnsi="Arial"/>
                <w:lang w:val="sr-Cyrl-RS"/>
              </w:rPr>
              <w:t>Булевар ослобођења 100</w:t>
            </w:r>
            <w:r w:rsidRPr="00917F28">
              <w:rPr>
                <w:rFonts w:ascii="Arial" w:hAnsi="Arial"/>
                <w:lang w:val="sr-Latn-RS"/>
              </w:rPr>
              <w:t>, 21000</w:t>
            </w:r>
            <w:r w:rsidRPr="00917F28">
              <w:rPr>
                <w:rFonts w:ascii="Arial" w:hAnsi="Arial"/>
                <w:lang w:val="sr-Cyrl-RS"/>
              </w:rPr>
              <w:t xml:space="preserve"> НОВИ САД</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Интернет страница наручиоца</w:t>
            </w:r>
          </w:p>
        </w:tc>
        <w:tc>
          <w:tcPr>
            <w:tcW w:w="6966" w:type="dxa"/>
            <w:shd w:val="clear" w:color="auto" w:fill="auto"/>
            <w:vAlign w:val="center"/>
          </w:tcPr>
          <w:p w:rsidR="00344C3E" w:rsidRPr="00917F28" w:rsidRDefault="00F81C08" w:rsidP="00917F28">
            <w:pPr>
              <w:autoSpaceDE w:val="0"/>
              <w:autoSpaceDN w:val="0"/>
              <w:adjustRightInd w:val="0"/>
              <w:rPr>
                <w:rFonts w:ascii="Arial" w:eastAsia="Arial Unicode MS" w:hAnsi="Arial" w:cs="Arial"/>
                <w:color w:val="0000FF"/>
                <w:kern w:val="1"/>
                <w:u w:val="single"/>
                <w:lang w:val="sr-Cyrl-RS" w:eastAsia="ar-SA"/>
              </w:rPr>
            </w:pPr>
            <w:hyperlink r:id="rId10" w:history="1">
              <w:r w:rsidR="00917F28" w:rsidRPr="00917F28">
                <w:rPr>
                  <w:rFonts w:ascii="Arial" w:eastAsia="Arial Unicode MS" w:hAnsi="Arial" w:cs="Arial"/>
                  <w:color w:val="0000FF"/>
                  <w:kern w:val="1"/>
                  <w:u w:val="single"/>
                  <w:lang w:eastAsia="ar-SA"/>
                </w:rPr>
                <w:t>www.eps.rs</w:t>
              </w:r>
            </w:hyperlink>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 xml:space="preserve">Врста поступка </w:t>
            </w:r>
          </w:p>
        </w:tc>
        <w:tc>
          <w:tcPr>
            <w:tcW w:w="6966"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Отворени поступак</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Предмет јавне набавке</w:t>
            </w:r>
          </w:p>
        </w:tc>
        <w:tc>
          <w:tcPr>
            <w:tcW w:w="6966" w:type="dxa"/>
            <w:shd w:val="clear" w:color="auto" w:fill="auto"/>
            <w:vAlign w:val="center"/>
          </w:tcPr>
          <w:p w:rsidR="00344C3E" w:rsidRPr="00DB640D" w:rsidRDefault="002413C5" w:rsidP="008F5017">
            <w:pPr>
              <w:spacing w:before="100" w:beforeAutospacing="1"/>
              <w:ind w:left="170"/>
            </w:pPr>
            <w:r w:rsidRPr="00DB640D">
              <w:rPr>
                <w:rFonts w:ascii="Arial" w:hAnsi="Arial" w:cs="Arial"/>
              </w:rPr>
              <w:t>На</w:t>
            </w:r>
            <w:r w:rsidR="00344C3E" w:rsidRPr="00DB640D">
              <w:rPr>
                <w:rFonts w:ascii="Arial" w:hAnsi="Arial" w:cs="Arial"/>
              </w:rPr>
              <w:t xml:space="preserve">бавка </w:t>
            </w:r>
            <w:r w:rsidR="0024325D" w:rsidRPr="00DB640D">
              <w:rPr>
                <w:rFonts w:ascii="Arial" w:hAnsi="Arial" w:cs="Arial"/>
              </w:rPr>
              <w:t>услуга</w:t>
            </w:r>
            <w:r w:rsidR="00344C3E" w:rsidRPr="00DB640D">
              <w:rPr>
                <w:rFonts w:ascii="Arial" w:hAnsi="Arial" w:cs="Arial"/>
              </w:rPr>
              <w:t>:</w:t>
            </w:r>
            <w:r w:rsidRPr="00DB640D">
              <w:rPr>
                <w:rFonts w:ascii="Arial" w:hAnsi="Arial" w:cs="Arial"/>
              </w:rPr>
              <w:t xml:space="preserve">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p>
        </w:tc>
      </w:tr>
      <w:tr w:rsidR="003C1A52"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Циљ поступка</w:t>
            </w:r>
          </w:p>
        </w:tc>
        <w:tc>
          <w:tcPr>
            <w:tcW w:w="6966" w:type="dxa"/>
            <w:shd w:val="clear" w:color="auto" w:fill="auto"/>
            <w:vAlign w:val="center"/>
          </w:tcPr>
          <w:p w:rsidR="00834F5E" w:rsidRPr="00DB640D" w:rsidRDefault="00834F5E" w:rsidP="009F319E">
            <w:pPr>
              <w:autoSpaceDE w:val="0"/>
              <w:autoSpaceDN w:val="0"/>
              <w:adjustRightInd w:val="0"/>
              <w:spacing w:before="100" w:beforeAutospacing="1"/>
              <w:ind w:left="170"/>
              <w:rPr>
                <w:rFonts w:ascii="Arial" w:eastAsia="TimesNewRomanPSMT" w:hAnsi="Arial" w:cs="Arial"/>
                <w:b/>
                <w:bCs/>
                <w:sz w:val="26"/>
                <w:szCs w:val="26"/>
              </w:rPr>
            </w:pPr>
            <w:r w:rsidRPr="00DB640D">
              <w:rPr>
                <w:rFonts w:ascii="Arial" w:eastAsia="TimesNewRomanPSMT" w:hAnsi="Arial" w:cs="Arial"/>
                <w:bCs/>
              </w:rPr>
              <w:t xml:space="preserve">Оквирни споразум се закључује </w:t>
            </w:r>
            <w:r w:rsidR="00130822">
              <w:rPr>
                <w:rFonts w:ascii="Arial" w:eastAsia="TimesNewRomanPSMT" w:hAnsi="Arial" w:cs="Arial"/>
                <w:bCs/>
              </w:rPr>
              <w:t xml:space="preserve">са једним понуђачем на период </w:t>
            </w:r>
            <w:r w:rsidR="00130822">
              <w:rPr>
                <w:rFonts w:ascii="Arial" w:eastAsia="TimesNewRomanPSMT" w:hAnsi="Arial" w:cs="Arial"/>
                <w:bCs/>
                <w:lang w:val="sr-Cyrl-RS"/>
              </w:rPr>
              <w:t>од</w:t>
            </w:r>
            <w:r w:rsidRPr="00DB640D">
              <w:rPr>
                <w:rFonts w:ascii="Arial" w:eastAsia="TimesNewRomanPSMT" w:hAnsi="Arial" w:cs="Arial"/>
                <w:bCs/>
              </w:rPr>
              <w:t xml:space="preserve"> </w:t>
            </w:r>
            <w:r w:rsidR="009F319E">
              <w:rPr>
                <w:rFonts w:ascii="Arial" w:eastAsia="TimesNewRomanPSMT" w:hAnsi="Arial" w:cs="Arial"/>
                <w:bCs/>
                <w:lang w:val="sr-Cyrl-RS"/>
              </w:rPr>
              <w:t>две године од дана закључења оквирног споразума</w:t>
            </w:r>
            <w:r w:rsidRPr="00DB640D">
              <w:rPr>
                <w:rFonts w:ascii="Arial" w:eastAsia="TimesNewRomanPSMT" w:hAnsi="Arial" w:cs="Arial"/>
                <w:bCs/>
              </w:rPr>
              <w:t>.</w:t>
            </w:r>
          </w:p>
        </w:tc>
      </w:tr>
      <w:tr w:rsidR="00344C3E" w:rsidRPr="00DB640D" w:rsidTr="008F5017">
        <w:trPr>
          <w:trHeight w:val="850"/>
        </w:trPr>
        <w:tc>
          <w:tcPr>
            <w:tcW w:w="3348" w:type="dxa"/>
            <w:shd w:val="clear" w:color="auto" w:fill="auto"/>
            <w:vAlign w:val="center"/>
          </w:tcPr>
          <w:p w:rsidR="00344C3E" w:rsidRPr="00DB640D" w:rsidRDefault="00344C3E" w:rsidP="008F5017">
            <w:pPr>
              <w:autoSpaceDE w:val="0"/>
              <w:autoSpaceDN w:val="0"/>
              <w:adjustRightInd w:val="0"/>
              <w:spacing w:before="100" w:beforeAutospacing="1"/>
              <w:ind w:left="170"/>
              <w:rPr>
                <w:rFonts w:ascii="Arial" w:eastAsia="TimesNewRomanPSMT" w:hAnsi="Arial" w:cs="Arial"/>
                <w:bCs/>
              </w:rPr>
            </w:pPr>
            <w:r w:rsidRPr="00DB640D">
              <w:rPr>
                <w:rFonts w:ascii="Arial" w:eastAsia="TimesNewRomanPSMT" w:hAnsi="Arial" w:cs="Arial"/>
                <w:bCs/>
              </w:rPr>
              <w:t>Контакт</w:t>
            </w:r>
          </w:p>
        </w:tc>
        <w:tc>
          <w:tcPr>
            <w:tcW w:w="6966" w:type="dxa"/>
            <w:shd w:val="clear" w:color="auto" w:fill="auto"/>
            <w:vAlign w:val="center"/>
          </w:tcPr>
          <w:p w:rsidR="00F607B9" w:rsidRPr="00DB640D" w:rsidRDefault="001B421A" w:rsidP="008F5017">
            <w:pPr>
              <w:ind w:left="170"/>
              <w:rPr>
                <w:rFonts w:ascii="Arial" w:hAnsi="Arial" w:cs="Arial"/>
              </w:rPr>
            </w:pPr>
            <w:r w:rsidRPr="00DB640D">
              <w:rPr>
                <w:rFonts w:ascii="Arial" w:hAnsi="Arial" w:cs="Arial"/>
              </w:rPr>
              <w:t>Невена Марчетић</w:t>
            </w:r>
          </w:p>
          <w:p w:rsidR="00D72BBF" w:rsidRPr="00DB640D" w:rsidRDefault="0047151E" w:rsidP="008F5017">
            <w:pPr>
              <w:ind w:left="170"/>
              <w:rPr>
                <w:rFonts w:ascii="Arial" w:hAnsi="Arial" w:cs="Arial"/>
              </w:rPr>
            </w:pPr>
            <w:r w:rsidRPr="00DB640D">
              <w:rPr>
                <w:rFonts w:ascii="Arial" w:hAnsi="Arial" w:cs="Arial"/>
              </w:rPr>
              <w:t xml:space="preserve">email: </w:t>
            </w:r>
            <w:hyperlink r:id="rId11" w:history="1">
              <w:r w:rsidR="009F319E" w:rsidRPr="00713856">
                <w:rPr>
                  <w:rStyle w:val="Hyperlink"/>
                  <w:rFonts w:ascii="Arial" w:hAnsi="Arial" w:cs="Arial"/>
                  <w:lang w:val="en-US"/>
                </w:rPr>
                <w:t>nevena.marcetic</w:t>
              </w:r>
              <w:r w:rsidR="009F319E" w:rsidRPr="00713856">
                <w:rPr>
                  <w:rStyle w:val="Hyperlink"/>
                  <w:rFonts w:ascii="Arial" w:hAnsi="Arial" w:cs="Arial"/>
                </w:rPr>
                <w:t>@</w:t>
              </w:r>
              <w:r w:rsidR="009F319E" w:rsidRPr="00713856">
                <w:rPr>
                  <w:rStyle w:val="Hyperlink"/>
                  <w:rFonts w:ascii="Arial" w:hAnsi="Arial" w:cs="Arial"/>
                  <w:lang w:val="en-US"/>
                </w:rPr>
                <w:t>eps</w:t>
              </w:r>
              <w:r w:rsidR="009F319E" w:rsidRPr="00713856">
                <w:rPr>
                  <w:rStyle w:val="Hyperlink"/>
                  <w:rFonts w:ascii="Arial" w:hAnsi="Arial" w:cs="Arial"/>
                </w:rPr>
                <w:t>.rs</w:t>
              </w:r>
            </w:hyperlink>
            <w:r w:rsidR="001B421A" w:rsidRPr="00DB640D">
              <w:rPr>
                <w:rFonts w:ascii="Arial" w:hAnsi="Arial" w:cs="Arial"/>
                <w:lang w:val="en-US"/>
              </w:rPr>
              <w:t xml:space="preserve">  </w:t>
            </w:r>
          </w:p>
          <w:p w:rsidR="00344C3E" w:rsidRPr="00DB640D" w:rsidRDefault="00834F5E" w:rsidP="008F5017">
            <w:pPr>
              <w:ind w:left="170"/>
              <w:rPr>
                <w:rFonts w:ascii="Arial" w:hAnsi="Arial" w:cs="Arial"/>
              </w:rPr>
            </w:pPr>
            <w:r w:rsidRPr="00DB640D">
              <w:rPr>
                <w:rFonts w:ascii="Arial" w:hAnsi="Arial" w:cs="Arial"/>
              </w:rPr>
              <w:t>факс 021/523-569</w:t>
            </w:r>
          </w:p>
        </w:tc>
      </w:tr>
    </w:tbl>
    <w:p w:rsidR="00344C3E" w:rsidRPr="00DB640D" w:rsidRDefault="00344C3E" w:rsidP="00344C3E">
      <w:pPr>
        <w:autoSpaceDE w:val="0"/>
        <w:autoSpaceDN w:val="0"/>
        <w:adjustRightInd w:val="0"/>
        <w:ind w:firstLine="720"/>
        <w:jc w:val="both"/>
        <w:rPr>
          <w:rFonts w:ascii="Arial" w:eastAsia="TimesNewRomanPSMT" w:hAnsi="Arial" w:cs="Arial"/>
          <w:b/>
          <w:bCs/>
        </w:rPr>
      </w:pPr>
    </w:p>
    <w:p w:rsidR="00344C3E" w:rsidRPr="00DB640D" w:rsidRDefault="00344C3E" w:rsidP="00344C3E">
      <w:pPr>
        <w:tabs>
          <w:tab w:val="left" w:pos="426"/>
        </w:tabs>
        <w:spacing w:before="120"/>
        <w:jc w:val="both"/>
        <w:rPr>
          <w:rFonts w:ascii="Arial" w:hAnsi="Arial" w:cs="Arial"/>
          <w:b/>
        </w:rPr>
      </w:pPr>
      <w:r w:rsidRPr="00DB640D">
        <w:rPr>
          <w:rFonts w:ascii="Arial" w:hAnsi="Arial" w:cs="Arial"/>
          <w:b/>
        </w:rPr>
        <w:t>2.</w:t>
      </w:r>
      <w:r w:rsidRPr="00DB640D">
        <w:rPr>
          <w:rFonts w:ascii="Arial" w:hAnsi="Arial" w:cs="Arial"/>
          <w:b/>
        </w:rPr>
        <w:tab/>
        <w:t>ПОДАЦИ О ПРЕДМЕТУ ЈАВНЕ НАБАВКЕ</w:t>
      </w:r>
    </w:p>
    <w:p w:rsidR="00344C3E" w:rsidRPr="00DB640D" w:rsidRDefault="00344C3E" w:rsidP="00344C3E">
      <w:pPr>
        <w:tabs>
          <w:tab w:val="left" w:pos="1134"/>
        </w:tabs>
        <w:spacing w:before="120"/>
        <w:jc w:val="both"/>
        <w:rPr>
          <w:rFonts w:ascii="Arial" w:hAnsi="Arial" w:cs="Arial"/>
          <w:b/>
        </w:rPr>
      </w:pPr>
      <w:r w:rsidRPr="00DB640D">
        <w:rPr>
          <w:rFonts w:ascii="Arial" w:hAnsi="Arial" w:cs="Arial"/>
          <w:b/>
        </w:rPr>
        <w:t>2.1 Опис предмета јавне набавке, назив и ознака из општег речника набавке</w:t>
      </w:r>
    </w:p>
    <w:p w:rsidR="00344C3E" w:rsidRDefault="00344C3E" w:rsidP="00344B71">
      <w:pPr>
        <w:suppressAutoHyphens/>
        <w:spacing w:before="120"/>
        <w:jc w:val="both"/>
        <w:rPr>
          <w:rFonts w:ascii="Arial" w:hAnsi="Arial" w:cs="Arial"/>
          <w:lang w:val="sr-Cyrl-RS"/>
        </w:rPr>
      </w:pPr>
      <w:r w:rsidRPr="00DB640D">
        <w:rPr>
          <w:rFonts w:ascii="Arial" w:hAnsi="Arial" w:cs="Arial"/>
        </w:rPr>
        <w:t xml:space="preserve">Опис предмета јавне набавке: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p>
    <w:p w:rsidR="00B93951" w:rsidRPr="00B93951" w:rsidRDefault="00B93951" w:rsidP="00344B71">
      <w:pPr>
        <w:suppressAutoHyphens/>
        <w:spacing w:before="120"/>
        <w:jc w:val="both"/>
        <w:rPr>
          <w:rFonts w:ascii="Arial" w:hAnsi="Arial" w:cs="Arial"/>
          <w:lang w:val="sr-Cyrl-RS"/>
        </w:rPr>
      </w:pPr>
    </w:p>
    <w:p w:rsidR="008108F4" w:rsidRPr="009F319E" w:rsidRDefault="008108F4" w:rsidP="008108F4">
      <w:pPr>
        <w:rPr>
          <w:rFonts w:ascii="Arial" w:hAnsi="Arial" w:cs="Arial"/>
          <w:lang w:val="sr-Cyrl-RS"/>
        </w:rPr>
      </w:pPr>
      <w:r w:rsidRPr="00DB640D">
        <w:rPr>
          <w:rFonts w:ascii="Arial" w:hAnsi="Arial" w:cs="Arial"/>
        </w:rPr>
        <w:t>Назив из општег речника набавке:</w:t>
      </w:r>
      <w:r w:rsidRPr="00DB640D">
        <w:rPr>
          <w:rFonts w:ascii="Arial" w:hAnsi="Arial" w:cs="Arial"/>
          <w:b/>
        </w:rPr>
        <w:t xml:space="preserve"> </w:t>
      </w:r>
      <w:r w:rsidR="0024325D" w:rsidRPr="00DB640D">
        <w:rPr>
          <w:rFonts w:ascii="Arial" w:hAnsi="Arial" w:cs="Arial"/>
          <w:b/>
        </w:rPr>
        <w:t xml:space="preserve">Услуге </w:t>
      </w:r>
      <w:r w:rsidR="009F319E">
        <w:rPr>
          <w:rFonts w:ascii="Arial" w:hAnsi="Arial" w:cs="Arial"/>
          <w:b/>
          <w:lang w:val="sr-Cyrl-RS"/>
        </w:rPr>
        <w:t xml:space="preserve">поправке и </w:t>
      </w:r>
      <w:r w:rsidR="0024325D" w:rsidRPr="00DB640D">
        <w:rPr>
          <w:rFonts w:ascii="Arial" w:hAnsi="Arial" w:cs="Arial"/>
          <w:b/>
        </w:rPr>
        <w:t xml:space="preserve">одржавања </w:t>
      </w:r>
      <w:r w:rsidR="009F319E">
        <w:rPr>
          <w:rFonts w:ascii="Arial" w:hAnsi="Arial" w:cs="Arial"/>
          <w:b/>
          <w:lang w:val="sr-Cyrl-RS"/>
        </w:rPr>
        <w:t>трансформатора</w:t>
      </w:r>
    </w:p>
    <w:p w:rsidR="00F26CDA" w:rsidRPr="009F319E" w:rsidRDefault="00344C3E" w:rsidP="00AD4268">
      <w:pPr>
        <w:rPr>
          <w:rFonts w:ascii="Arial" w:hAnsi="Arial" w:cs="Arial"/>
          <w:lang w:val="sr-Cyrl-RS"/>
        </w:rPr>
      </w:pPr>
      <w:r w:rsidRPr="00DB640D">
        <w:rPr>
          <w:rFonts w:ascii="Arial" w:hAnsi="Arial" w:cs="Arial"/>
        </w:rPr>
        <w:t xml:space="preserve">Ознака из општег речника набавке: </w:t>
      </w:r>
      <w:r w:rsidR="00B37736" w:rsidRPr="00DB640D">
        <w:rPr>
          <w:rFonts w:ascii="Arial" w:hAnsi="Arial" w:cs="Arial"/>
          <w:b/>
        </w:rPr>
        <w:t>50</w:t>
      </w:r>
      <w:r w:rsidR="009F319E">
        <w:rPr>
          <w:rFonts w:ascii="Arial" w:hAnsi="Arial" w:cs="Arial"/>
          <w:b/>
          <w:lang w:val="sr-Cyrl-RS"/>
        </w:rPr>
        <w:t>532200-5</w:t>
      </w:r>
    </w:p>
    <w:p w:rsidR="00344C3E" w:rsidRPr="00DB640D" w:rsidRDefault="00344C3E" w:rsidP="00226D1C">
      <w:pPr>
        <w:tabs>
          <w:tab w:val="left" w:pos="1134"/>
        </w:tabs>
        <w:spacing w:before="120" w:after="240"/>
        <w:jc w:val="both"/>
        <w:rPr>
          <w:rFonts w:ascii="Arial" w:hAnsi="Arial" w:cs="Arial"/>
        </w:rPr>
      </w:pPr>
      <w:r w:rsidRPr="00DB640D">
        <w:rPr>
          <w:rFonts w:ascii="Arial" w:hAnsi="Arial" w:cs="Arial"/>
        </w:rPr>
        <w:t xml:space="preserve">Детаљани подаци о предмету набавке наведени су </w:t>
      </w:r>
      <w:r w:rsidR="00DE29B9" w:rsidRPr="00DB640D">
        <w:rPr>
          <w:rFonts w:ascii="Arial" w:hAnsi="Arial" w:cs="Arial"/>
        </w:rPr>
        <w:t>у тех</w:t>
      </w:r>
      <w:r w:rsidR="00787C8E" w:rsidRPr="00DB640D">
        <w:rPr>
          <w:rFonts w:ascii="Arial" w:hAnsi="Arial" w:cs="Arial"/>
        </w:rPr>
        <w:t>ничкој спецификацији (поглавље 3</w:t>
      </w:r>
      <w:r w:rsidR="00226D1C" w:rsidRPr="00DB640D">
        <w:rPr>
          <w:rFonts w:ascii="Arial" w:hAnsi="Arial" w:cs="Arial"/>
        </w:rPr>
        <w:t>. Конкурсне документације)</w:t>
      </w:r>
    </w:p>
    <w:p w:rsidR="00344C3E" w:rsidRPr="00DB640D" w:rsidRDefault="00344C3E" w:rsidP="00344C3E">
      <w:pPr>
        <w:tabs>
          <w:tab w:val="left" w:pos="1134"/>
        </w:tabs>
        <w:spacing w:before="120"/>
        <w:jc w:val="both"/>
        <w:rPr>
          <w:rFonts w:ascii="Arial" w:hAnsi="Arial" w:cs="Arial"/>
          <w:b/>
        </w:rPr>
      </w:pPr>
      <w:r w:rsidRPr="00DB640D">
        <w:rPr>
          <w:rFonts w:ascii="Arial" w:hAnsi="Arial" w:cs="Arial"/>
          <w:b/>
        </w:rPr>
        <w:t>2.2 Опис партија, назив и ознака из општег речника набавке</w:t>
      </w:r>
    </w:p>
    <w:p w:rsidR="00B37736" w:rsidRPr="00DB640D" w:rsidRDefault="00344C3E" w:rsidP="00344C3E">
      <w:pPr>
        <w:tabs>
          <w:tab w:val="left" w:pos="567"/>
        </w:tabs>
        <w:spacing w:before="120"/>
        <w:jc w:val="both"/>
        <w:rPr>
          <w:rFonts w:ascii="Arial" w:hAnsi="Arial" w:cs="Arial"/>
        </w:rPr>
      </w:pPr>
      <w:r w:rsidRPr="00DB640D">
        <w:rPr>
          <w:rFonts w:ascii="Arial" w:hAnsi="Arial" w:cs="Arial"/>
        </w:rPr>
        <w:t xml:space="preserve">Предметна јавна набавка није </w:t>
      </w:r>
      <w:r w:rsidR="00B93951">
        <w:rPr>
          <w:rFonts w:ascii="Arial" w:hAnsi="Arial" w:cs="Arial"/>
          <w:lang w:val="sr-Cyrl-RS"/>
        </w:rPr>
        <w:t>обликована</w:t>
      </w:r>
      <w:r w:rsidRPr="00DB640D">
        <w:rPr>
          <w:rFonts w:ascii="Arial" w:hAnsi="Arial" w:cs="Arial"/>
        </w:rPr>
        <w:t xml:space="preserve"> по партијама</w:t>
      </w:r>
      <w:r w:rsidR="00B37736" w:rsidRPr="00DB640D">
        <w:rPr>
          <w:rFonts w:ascii="Arial" w:hAnsi="Arial" w:cs="Arial"/>
        </w:rPr>
        <w:br w:type="page"/>
      </w:r>
    </w:p>
    <w:p w:rsidR="00C12D10" w:rsidRPr="00DB640D" w:rsidRDefault="00D31D91" w:rsidP="00736928">
      <w:pPr>
        <w:numPr>
          <w:ilvl w:val="0"/>
          <w:numId w:val="15"/>
        </w:numPr>
        <w:jc w:val="both"/>
        <w:rPr>
          <w:rFonts w:ascii="Arial" w:hAnsi="Arial" w:cs="Arial"/>
          <w:b/>
          <w:lang w:val="ru-RU"/>
        </w:rPr>
      </w:pPr>
      <w:r w:rsidRPr="00DB640D">
        <w:rPr>
          <w:rFonts w:ascii="Arial" w:hAnsi="Arial" w:cs="Arial"/>
          <w:b/>
          <w:lang w:val="ru-RU"/>
        </w:rPr>
        <w:lastRenderedPageBreak/>
        <w:t>ТЕХНИЧКА СПЕЦИФИКАЦИЈА</w:t>
      </w:r>
    </w:p>
    <w:p w:rsidR="00B37736" w:rsidRPr="00DB640D" w:rsidRDefault="00B37736" w:rsidP="00B37736">
      <w:pPr>
        <w:jc w:val="both"/>
        <w:rPr>
          <w:rFonts w:ascii="Arial" w:hAnsi="Arial" w:cs="Arial"/>
          <w:b/>
          <w:lang w:val="ru-RU"/>
        </w:rPr>
      </w:pPr>
    </w:p>
    <w:p w:rsidR="00B37736" w:rsidRDefault="00B37736" w:rsidP="00B37736">
      <w:pPr>
        <w:autoSpaceDE w:val="0"/>
        <w:autoSpaceDN w:val="0"/>
        <w:adjustRightInd w:val="0"/>
        <w:jc w:val="both"/>
        <w:rPr>
          <w:rFonts w:ascii="Arial" w:hAnsi="Arial" w:cs="Arial"/>
          <w:b/>
          <w:sz w:val="22"/>
          <w:szCs w:val="22"/>
          <w:lang w:val="sr-Latn-RS"/>
        </w:rPr>
      </w:pPr>
      <w:r w:rsidRPr="00DB640D">
        <w:rPr>
          <w:rFonts w:ascii="Arial" w:hAnsi="Arial" w:cs="Arial"/>
          <w:b/>
          <w:sz w:val="22"/>
          <w:szCs w:val="22"/>
        </w:rPr>
        <w:t>(ТЕХНИЧКЕ КАРАКТЕРИСТИКЕ, КВАЛИТЕТ, КОЛИЧИНА И ОПИС ПРЕДМЕТНЕ УСЛУГЕ, НАЧИН СПРОВОЂЕЊА КОНТРОЛЕ И ОБЕЗБЕЂИВАЊА ГАРАНЦИЈЕ КВАЛИТЕТА, РОК ИЗВРШЕЊА УСЛ</w:t>
      </w:r>
      <w:r w:rsidR="006B62BC">
        <w:rPr>
          <w:rFonts w:ascii="Arial" w:hAnsi="Arial" w:cs="Arial"/>
          <w:b/>
          <w:sz w:val="22"/>
          <w:szCs w:val="22"/>
        </w:rPr>
        <w:t>УГЕ ОДРЖАВАЊА, МЕСТО РЕАЛИЗАЦИЈ</w:t>
      </w:r>
      <w:r w:rsidR="006B62BC">
        <w:rPr>
          <w:rFonts w:ascii="Arial" w:hAnsi="Arial" w:cs="Arial"/>
          <w:b/>
          <w:sz w:val="22"/>
          <w:szCs w:val="22"/>
          <w:lang w:val="sr-Cyrl-RS"/>
        </w:rPr>
        <w:t>Е</w:t>
      </w:r>
      <w:r w:rsidRPr="00DB640D">
        <w:rPr>
          <w:rFonts w:ascii="Arial" w:hAnsi="Arial" w:cs="Arial"/>
          <w:b/>
          <w:sz w:val="22"/>
          <w:szCs w:val="22"/>
        </w:rPr>
        <w:t xml:space="preserve"> ПРЕДМЕТНЕ НАБАВКЕ И СЛ.)</w:t>
      </w:r>
    </w:p>
    <w:p w:rsidR="009F319E" w:rsidRPr="009F319E" w:rsidRDefault="009F319E" w:rsidP="009F319E">
      <w:pPr>
        <w:spacing w:before="120"/>
        <w:jc w:val="both"/>
        <w:rPr>
          <w:rFonts w:ascii="Arial" w:hAnsi="Arial" w:cs="Arial"/>
          <w:b/>
          <w:lang w:val="sr-Cyrl-RS"/>
        </w:rPr>
      </w:pPr>
      <w:r w:rsidRPr="009F319E">
        <w:rPr>
          <w:rFonts w:ascii="Arial" w:hAnsi="Arial" w:cs="Arial"/>
          <w:b/>
          <w:lang w:val="sr-Cyrl-RS"/>
        </w:rPr>
        <w:t>3.1</w:t>
      </w:r>
      <w:r w:rsidRPr="009F319E">
        <w:rPr>
          <w:rFonts w:ascii="Arial" w:hAnsi="Arial" w:cs="Arial"/>
          <w:b/>
          <w:lang w:val="sr-Cyrl-RS"/>
        </w:rPr>
        <w:tab/>
        <w:t xml:space="preserve">Предмет јавне набавке и количина </w:t>
      </w:r>
    </w:p>
    <w:p w:rsidR="009F319E" w:rsidRPr="009F319E" w:rsidRDefault="009F319E" w:rsidP="009F319E">
      <w:pPr>
        <w:spacing w:before="120"/>
        <w:jc w:val="both"/>
        <w:rPr>
          <w:rFonts w:ascii="Arial" w:eastAsia="Calibri" w:hAnsi="Arial" w:cs="Arial"/>
          <w:lang w:val="en-US"/>
        </w:rPr>
      </w:pPr>
      <w:r w:rsidRPr="009F319E">
        <w:rPr>
          <w:rFonts w:ascii="Arial" w:hAnsi="Arial" w:cs="Arial"/>
          <w:lang w:val="sr-Cyrl-RS"/>
        </w:rPr>
        <w:t xml:space="preserve">Предмет јавне набавке </w:t>
      </w:r>
      <w:r w:rsidR="004D41B0">
        <w:rPr>
          <w:rFonts w:ascii="Arial" w:hAnsi="Arial" w:cs="Arial"/>
          <w:lang w:val="sr-Cyrl-RS"/>
        </w:rPr>
        <w:t>су</w:t>
      </w:r>
      <w:r w:rsidRPr="009F319E">
        <w:rPr>
          <w:rFonts w:ascii="Arial" w:hAnsi="Arial" w:cs="Arial"/>
          <w:lang w:val="sr-Cyrl-RS"/>
        </w:rPr>
        <w:t xml:space="preserve"> </w:t>
      </w:r>
      <w:r w:rsidR="004D41B0">
        <w:rPr>
          <w:rFonts w:ascii="Arial" w:hAnsi="Arial" w:cs="Arial"/>
          <w:lang w:val="sr-Cyrl-RS"/>
        </w:rPr>
        <w:t>.услуге о</w:t>
      </w:r>
      <w:r w:rsidR="004D41B0">
        <w:rPr>
          <w:rFonts w:ascii="Arial" w:hAnsi="Arial" w:cs="Arial"/>
        </w:rPr>
        <w:t>државањ</w:t>
      </w:r>
      <w:r w:rsidR="004D41B0">
        <w:rPr>
          <w:rFonts w:ascii="Arial" w:hAnsi="Arial" w:cs="Arial"/>
          <w:lang w:val="sr-Cyrl-RS"/>
        </w:rPr>
        <w:t>а</w:t>
      </w:r>
      <w:r w:rsidR="004D41B0">
        <w:rPr>
          <w:rFonts w:ascii="Arial" w:hAnsi="Arial" w:cs="Arial"/>
        </w:rPr>
        <w:t>, замен</w:t>
      </w:r>
      <w:r w:rsidR="004D41B0">
        <w:rPr>
          <w:rFonts w:ascii="Arial" w:hAnsi="Arial" w:cs="Arial"/>
          <w:lang w:val="sr-Cyrl-RS"/>
        </w:rPr>
        <w:t>е</w:t>
      </w:r>
      <w:r w:rsidR="004D41B0">
        <w:rPr>
          <w:rFonts w:ascii="Arial" w:hAnsi="Arial" w:cs="Arial"/>
        </w:rPr>
        <w:t xml:space="preserve"> и поправк</w:t>
      </w:r>
      <w:r w:rsidR="004D41B0">
        <w:rPr>
          <w:rFonts w:ascii="Arial" w:hAnsi="Arial" w:cs="Arial"/>
          <w:lang w:val="sr-Cyrl-RS"/>
        </w:rPr>
        <w:t>е</w:t>
      </w:r>
      <w:r w:rsidR="004D41B0">
        <w:rPr>
          <w:rFonts w:ascii="Arial" w:hAnsi="Arial" w:cs="Arial"/>
        </w:rPr>
        <w:t xml:space="preserve"> опреме за потребе резервног напајања уређаја у оквиру ТК система трафо станица</w:t>
      </w:r>
      <w:r w:rsidR="004D41B0">
        <w:rPr>
          <w:rFonts w:ascii="Arial" w:hAnsi="Arial" w:cs="Arial"/>
          <w:lang w:val="sr-Cyrl-RS"/>
        </w:rPr>
        <w:t>.</w:t>
      </w:r>
    </w:p>
    <w:p w:rsidR="0046364C" w:rsidRPr="0046364C" w:rsidRDefault="0046364C" w:rsidP="0046364C">
      <w:pPr>
        <w:spacing w:before="120"/>
        <w:jc w:val="both"/>
        <w:rPr>
          <w:rFonts w:ascii="Arial" w:hAnsi="Arial" w:cs="Arial"/>
          <w:lang w:val="sr-Cyrl-RS"/>
        </w:rPr>
      </w:pPr>
      <w:r w:rsidRPr="0046364C">
        <w:rPr>
          <w:rFonts w:ascii="Arial" w:hAnsi="Arial" w:cs="Arial"/>
          <w:lang w:val="sr-Cyrl-RS"/>
        </w:rPr>
        <w:t>Услуге одржавања, заменe и поправкe</w:t>
      </w:r>
      <w:r w:rsidRPr="0046364C">
        <w:rPr>
          <w:rFonts w:ascii="Arial" w:hAnsi="Arial" w:cs="Arial"/>
          <w:lang w:val="en-US"/>
        </w:rPr>
        <w:t xml:space="preserve"> </w:t>
      </w:r>
      <w:r w:rsidRPr="0046364C">
        <w:rPr>
          <w:rFonts w:ascii="Arial" w:hAnsi="Arial" w:cs="Arial"/>
          <w:lang w:val="sr-Cyrl-RS"/>
        </w:rPr>
        <w:t>телекомуникационе</w:t>
      </w:r>
      <w:r w:rsidRPr="0046364C">
        <w:rPr>
          <w:rFonts w:ascii="Arial" w:hAnsi="Arial" w:cs="Arial"/>
          <w:lang w:val="en-US"/>
        </w:rPr>
        <w:t xml:space="preserve"> </w:t>
      </w:r>
      <w:r w:rsidRPr="0046364C">
        <w:rPr>
          <w:rFonts w:ascii="Arial" w:hAnsi="Arial" w:cs="Arial"/>
          <w:lang w:val="sr-Cyrl-RS"/>
        </w:rPr>
        <w:t>(</w:t>
      </w:r>
      <w:r w:rsidRPr="0046364C">
        <w:rPr>
          <w:rFonts w:ascii="Arial" w:hAnsi="Arial" w:cs="Arial"/>
          <w:lang w:val="en-US"/>
        </w:rPr>
        <w:t>TK</w:t>
      </w:r>
      <w:r w:rsidRPr="0046364C">
        <w:rPr>
          <w:rFonts w:ascii="Arial" w:hAnsi="Arial" w:cs="Arial"/>
          <w:lang w:val="sr-Cyrl-RS"/>
        </w:rPr>
        <w:t>)</w:t>
      </w:r>
      <w:r w:rsidRPr="0046364C">
        <w:rPr>
          <w:rFonts w:ascii="Arial" w:hAnsi="Arial" w:cs="Arial"/>
          <w:lang w:val="en-US"/>
        </w:rPr>
        <w:t xml:space="preserve"> </w:t>
      </w:r>
      <w:r w:rsidRPr="0046364C">
        <w:rPr>
          <w:rFonts w:ascii="Arial" w:hAnsi="Arial" w:cs="Arial"/>
          <w:lang w:val="sr-Cyrl-RS"/>
        </w:rPr>
        <w:t>опреме, ТК инсталација и</w:t>
      </w:r>
      <w:r w:rsidRPr="0046364C">
        <w:rPr>
          <w:rFonts w:ascii="Arial" w:hAnsi="Arial" w:cs="Arial"/>
          <w:lang w:val="en-US"/>
        </w:rPr>
        <w:t xml:space="preserve"> </w:t>
      </w:r>
      <w:r w:rsidRPr="0046364C">
        <w:rPr>
          <w:rFonts w:ascii="Arial" w:hAnsi="Arial" w:cs="Arial"/>
          <w:lang w:val="sr-Cyrl-RS"/>
        </w:rPr>
        <w:t xml:space="preserve">опреме за потребе резервног напајања уређаја у оквиру ТК система трафо станица Наручиоца на подручју Техничког Центра (ТЦ) Нови Сад (Војводине), односе се на све електроенергетске објекте </w:t>
      </w:r>
      <w:r w:rsidR="00866A62" w:rsidRPr="00866A62">
        <w:rPr>
          <w:rFonts w:ascii="Arial" w:hAnsi="Arial" w:cs="Arial"/>
          <w:lang w:val="sr-Cyrl-RS"/>
        </w:rPr>
        <w:t>пословне зграде</w:t>
      </w:r>
      <w:r w:rsidR="00866A62">
        <w:rPr>
          <w:rFonts w:cs="Arial"/>
          <w:lang w:val="sr-Cyrl-RS"/>
        </w:rPr>
        <w:t xml:space="preserve"> </w:t>
      </w:r>
      <w:r w:rsidRPr="0046364C">
        <w:rPr>
          <w:rFonts w:ascii="Arial" w:hAnsi="Arial" w:cs="Arial"/>
          <w:lang w:val="sr-Cyrl-RS"/>
        </w:rPr>
        <w:t>Наручиоца као и на све приводне ТК преносне путеве реализованих од пословних до електроенергетских објеката (ЕЕО).</w:t>
      </w:r>
    </w:p>
    <w:p w:rsidR="00634BF5" w:rsidRPr="00C86BE4" w:rsidRDefault="00634BF5" w:rsidP="00634BF5">
      <w:pPr>
        <w:spacing w:before="120"/>
        <w:jc w:val="both"/>
        <w:rPr>
          <w:rFonts w:ascii="Arial" w:hAnsi="Arial" w:cs="Arial"/>
          <w:lang w:val="sr-Cyrl-RS"/>
        </w:rPr>
      </w:pPr>
      <w:r>
        <w:rPr>
          <w:rFonts w:ascii="Arial" w:hAnsi="Arial" w:cs="Arial"/>
          <w:lang w:val="sr-Cyrl-RS"/>
        </w:rPr>
        <w:t xml:space="preserve">Цене услуга треба да обухвате све зависне трошкове реализације услуге </w:t>
      </w:r>
      <w:r w:rsidRPr="00C86BE4">
        <w:rPr>
          <w:rFonts w:ascii="Arial" w:hAnsi="Arial" w:cs="Arial"/>
          <w:lang w:val="sr-Cyrl-RS"/>
        </w:rPr>
        <w:t xml:space="preserve">на </w:t>
      </w:r>
      <w:r>
        <w:rPr>
          <w:rFonts w:ascii="Arial" w:hAnsi="Arial" w:cs="Arial"/>
          <w:lang w:val="sr-Cyrl-RS"/>
        </w:rPr>
        <w:t>територији</w:t>
      </w:r>
      <w:r w:rsidR="004D41B0">
        <w:rPr>
          <w:rFonts w:ascii="Arial" w:hAnsi="Arial" w:cs="Arial"/>
          <w:lang w:val="sr-Cyrl-RS"/>
        </w:rPr>
        <w:t xml:space="preserve"> ТЦ Нови Сад, односно, на свим пословним и електроенергетским објектима</w:t>
      </w:r>
      <w:r w:rsidRPr="00C86BE4">
        <w:rPr>
          <w:rFonts w:ascii="Arial" w:hAnsi="Arial" w:cs="Arial"/>
          <w:lang w:val="sr-Cyrl-RS"/>
        </w:rPr>
        <w:t xml:space="preserve"> Наручиоца, без обзира на удаљеност објекта од седишта Наручиоца или </w:t>
      </w:r>
      <w:r>
        <w:rPr>
          <w:rFonts w:ascii="Arial" w:hAnsi="Arial" w:cs="Arial"/>
          <w:lang w:val="sr-Cyrl-RS"/>
        </w:rPr>
        <w:t>Понуђача</w:t>
      </w:r>
      <w:r w:rsidRPr="00C86BE4">
        <w:rPr>
          <w:rFonts w:ascii="Arial" w:hAnsi="Arial" w:cs="Arial"/>
          <w:lang w:val="sr-Cyrl-RS"/>
        </w:rPr>
        <w:t>.</w:t>
      </w:r>
    </w:p>
    <w:p w:rsidR="00E7471D" w:rsidRPr="00FE0046" w:rsidRDefault="00FE0046" w:rsidP="00E7471D">
      <w:pPr>
        <w:spacing w:before="120"/>
        <w:rPr>
          <w:rFonts w:ascii="Arial" w:hAnsi="Arial" w:cs="Arial"/>
          <w:b/>
          <w:lang w:val="sr-Cyrl-RS"/>
        </w:rPr>
      </w:pPr>
      <w:r>
        <w:rPr>
          <w:rFonts w:ascii="Arial" w:hAnsi="Arial" w:cs="Arial"/>
          <w:b/>
          <w:lang w:val="sr-Cyrl-RS"/>
        </w:rPr>
        <w:t xml:space="preserve">3.1.2 Оквирне количине </w:t>
      </w:r>
    </w:p>
    <w:p w:rsidR="00E7471D" w:rsidRPr="00C86BE4" w:rsidRDefault="00E7471D" w:rsidP="00E7471D">
      <w:pPr>
        <w:spacing w:before="120"/>
        <w:rPr>
          <w:rFonts w:ascii="Arial" w:hAnsi="Arial" w:cs="Arial"/>
          <w:b/>
          <w:lang w:val="sr-Cyrl-RS"/>
        </w:rPr>
      </w:pPr>
      <w:r w:rsidRPr="00C86BE4">
        <w:rPr>
          <w:rFonts w:ascii="Arial" w:hAnsi="Arial" w:cs="Arial"/>
          <w:b/>
        </w:rPr>
        <w:t>Табела бр.</w:t>
      </w:r>
      <w:r w:rsidRPr="00C86BE4">
        <w:rPr>
          <w:rFonts w:ascii="Arial" w:hAnsi="Arial" w:cs="Arial"/>
          <w:b/>
          <w:lang w:val="sr-Cyrl-RS"/>
        </w:rPr>
        <w:t xml:space="preserve"> </w:t>
      </w:r>
      <w:r w:rsidR="00CB5D15">
        <w:rPr>
          <w:rFonts w:ascii="Arial" w:hAnsi="Arial" w:cs="Arial"/>
          <w:b/>
          <w:lang w:val="sr-Latn-RS"/>
        </w:rPr>
        <w:t>1</w:t>
      </w:r>
      <w:r w:rsidRPr="00C86BE4">
        <w:rPr>
          <w:rFonts w:ascii="Arial" w:hAnsi="Arial" w:cs="Arial"/>
          <w:b/>
        </w:rPr>
        <w:t xml:space="preserve"> –</w:t>
      </w:r>
      <w:r w:rsidRPr="00C86BE4">
        <w:rPr>
          <w:rFonts w:ascii="Arial" w:hAnsi="Arial" w:cs="Arial"/>
          <w:b/>
          <w:lang w:val="sr-Cyrl-RS"/>
        </w:rPr>
        <w:t>резервни</w:t>
      </w:r>
      <w:r w:rsidR="00FE0046">
        <w:rPr>
          <w:rFonts w:ascii="Arial" w:hAnsi="Arial" w:cs="Arial"/>
          <w:b/>
          <w:lang w:val="sr-Cyrl-RS"/>
        </w:rPr>
        <w:t xml:space="preserve"> делови</w:t>
      </w:r>
      <w:r w:rsidRPr="00C86BE4">
        <w:rPr>
          <w:rFonts w:ascii="Arial" w:hAnsi="Arial" w:cs="Arial"/>
          <w:b/>
          <w:lang w:val="en-US"/>
        </w:rPr>
        <w:t xml:space="preserve"> </w:t>
      </w:r>
      <w:r w:rsidRPr="00C86BE4">
        <w:rPr>
          <w:rFonts w:ascii="Arial" w:hAnsi="Arial" w:cs="Arial"/>
          <w:b/>
          <w:lang w:val="sr-Cyrl-RS"/>
        </w:rPr>
        <w:t>и</w:t>
      </w:r>
      <w:r w:rsidRPr="00C86BE4">
        <w:rPr>
          <w:rFonts w:ascii="Arial" w:hAnsi="Arial" w:cs="Arial"/>
          <w:b/>
        </w:rPr>
        <w:t xml:space="preserve"> опрем</w:t>
      </w:r>
      <w:r w:rsidR="00FE0046">
        <w:rPr>
          <w:rFonts w:ascii="Arial" w:hAnsi="Arial" w:cs="Arial"/>
          <w:b/>
          <w:lang w:val="sr-Cyrl-RS"/>
        </w:rPr>
        <w:t>а</w:t>
      </w:r>
      <w:r w:rsidRPr="00C86BE4">
        <w:rPr>
          <w:rFonts w:ascii="Arial" w:hAnsi="Arial" w:cs="Arial"/>
          <w:b/>
          <w:lang w:val="sr-Cyrl-RS"/>
        </w:rPr>
        <w:t xml:space="preserve"> са уградњом</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797"/>
        <w:gridCol w:w="992"/>
        <w:gridCol w:w="1276"/>
      </w:tblGrid>
      <w:tr w:rsidR="00E7471D" w:rsidRPr="00C86BE4" w:rsidTr="00E7471D">
        <w:trPr>
          <w:trHeight w:val="777"/>
          <w:tblHeader/>
        </w:trPr>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71D" w:rsidRPr="00C86BE4" w:rsidRDefault="00E7471D" w:rsidP="00C86BE4">
            <w:pPr>
              <w:keepNext/>
              <w:keepLines/>
              <w:spacing w:line="256" w:lineRule="auto"/>
              <w:ind w:right="-126"/>
              <w:jc w:val="center"/>
              <w:rPr>
                <w:rFonts w:ascii="Arial" w:hAnsi="Arial" w:cs="Arial"/>
                <w:b/>
                <w:sz w:val="20"/>
                <w:szCs w:val="20"/>
                <w:lang w:val="sr-Cyrl-RS"/>
              </w:rPr>
            </w:pPr>
            <w:r w:rsidRPr="00C86BE4">
              <w:rPr>
                <w:rFonts w:ascii="Arial" w:hAnsi="Arial" w:cs="Arial"/>
                <w:b/>
                <w:sz w:val="20"/>
                <w:szCs w:val="20"/>
                <w:lang w:val="sr-Cyrl-RS"/>
              </w:rPr>
              <w:t>РБ</w:t>
            </w:r>
          </w:p>
        </w:tc>
        <w:tc>
          <w:tcPr>
            <w:tcW w:w="7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71D" w:rsidRPr="000E0071" w:rsidRDefault="000E0071" w:rsidP="00C86BE4">
            <w:pPr>
              <w:keepNext/>
              <w:keepLines/>
              <w:spacing w:line="256" w:lineRule="auto"/>
              <w:ind w:left="-85" w:right="-108"/>
              <w:jc w:val="center"/>
              <w:rPr>
                <w:rFonts w:ascii="Arial" w:hAnsi="Arial" w:cs="Arial"/>
                <w:b/>
                <w:lang w:val="sr-Cyrl-RS"/>
              </w:rPr>
            </w:pPr>
            <w:r w:rsidRPr="000E0071">
              <w:rPr>
                <w:rFonts w:ascii="Arial" w:hAnsi="Arial" w:cs="Arial"/>
                <w:b/>
                <w:lang w:val="sr-Cyrl-RS"/>
              </w:rPr>
              <w:t>Резервни делови и опрема са уградњом</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71D" w:rsidRPr="00C86BE4" w:rsidRDefault="00E7471D" w:rsidP="00C86BE4">
            <w:pPr>
              <w:keepNext/>
              <w:keepLines/>
              <w:spacing w:line="256" w:lineRule="auto"/>
              <w:jc w:val="center"/>
              <w:rPr>
                <w:rFonts w:ascii="Arial" w:hAnsi="Arial" w:cs="Arial"/>
                <w:b/>
                <w:sz w:val="20"/>
                <w:szCs w:val="20"/>
                <w:lang w:val="sr-Cyrl-RS"/>
              </w:rPr>
            </w:pPr>
            <w:r w:rsidRPr="00C86BE4">
              <w:rPr>
                <w:rFonts w:ascii="Arial" w:hAnsi="Arial" w:cs="Arial"/>
                <w:b/>
                <w:sz w:val="20"/>
                <w:szCs w:val="20"/>
                <w:lang w:val="sr-Cyrl-RS"/>
              </w:rPr>
              <w:t>Јед. мере</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7471D" w:rsidRPr="00C86BE4" w:rsidRDefault="00E7471D" w:rsidP="00C86BE4">
            <w:pPr>
              <w:keepNext/>
              <w:keepLines/>
              <w:spacing w:line="256" w:lineRule="auto"/>
              <w:jc w:val="center"/>
              <w:rPr>
                <w:rFonts w:ascii="Arial" w:hAnsi="Arial" w:cs="Arial"/>
                <w:b/>
                <w:sz w:val="20"/>
                <w:szCs w:val="20"/>
              </w:rPr>
            </w:pPr>
            <w:r>
              <w:rPr>
                <w:rFonts w:ascii="Arial" w:hAnsi="Arial" w:cs="Arial"/>
                <w:b/>
                <w:sz w:val="20"/>
                <w:szCs w:val="20"/>
                <w:lang w:val="sr-Cyrl-RS"/>
              </w:rPr>
              <w:t>Оквирне количине</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581079" w:rsidRDefault="00E7471D" w:rsidP="00E7471D">
            <w:pPr>
              <w:ind w:left="-85" w:right="-108"/>
              <w:rPr>
                <w:rFonts w:ascii="Arial" w:eastAsia="Calibri" w:hAnsi="Arial" w:cs="Arial"/>
                <w:color w:val="000000"/>
                <w:lang w:val="sr-Cyrl-RS" w:eastAsia="sr-Latn-CS"/>
              </w:rPr>
            </w:pPr>
            <w:r w:rsidRPr="00581079">
              <w:rPr>
                <w:rFonts w:ascii="Arial" w:eastAsia="Calibri" w:hAnsi="Arial" w:cs="Arial"/>
                <w:color w:val="000000"/>
                <w:lang w:val="en-US" w:eastAsia="sr-Latn-CS"/>
              </w:rPr>
              <w:t xml:space="preserve">Panasonic </w:t>
            </w:r>
            <w:r w:rsidRPr="00581079">
              <w:rPr>
                <w:rFonts w:ascii="Arial" w:eastAsia="Calibri" w:hAnsi="Arial" w:cs="Arial"/>
                <w:color w:val="000000"/>
                <w:lang w:val="sr-Cyrl-RS" w:eastAsia="sr-Latn-CS"/>
              </w:rPr>
              <w:t>KX-TS880</w:t>
            </w:r>
            <w:r w:rsidR="00581079" w:rsidRPr="00581079">
              <w:rPr>
                <w:rFonts w:ascii="Arial" w:eastAsia="Calibri" w:hAnsi="Arial" w:cs="Arial"/>
                <w:color w:val="000000"/>
                <w:lang w:val="sr-Cyrl-RS" w:eastAsia="sr-Latn-CS"/>
              </w:rPr>
              <w:t xml:space="preserve"> 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en-US"/>
              </w:rPr>
            </w:pPr>
            <w:r w:rsidRPr="00E7471D">
              <w:rPr>
                <w:rFonts w:ascii="Arial" w:hAnsi="Arial" w:cs="Arial"/>
                <w:sz w:val="22"/>
                <w:szCs w:val="22"/>
                <w:lang w:val="en-US"/>
              </w:rPr>
              <w:t>10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581079" w:rsidRDefault="00E7471D" w:rsidP="00E7471D">
            <w:pPr>
              <w:ind w:left="-85" w:right="-108"/>
              <w:rPr>
                <w:rFonts w:ascii="Arial" w:eastAsia="Calibri" w:hAnsi="Arial" w:cs="Arial"/>
                <w:color w:val="000000"/>
                <w:lang w:val="en-US" w:eastAsia="sr-Latn-CS"/>
              </w:rPr>
            </w:pPr>
            <w:r w:rsidRPr="00581079">
              <w:rPr>
                <w:rFonts w:ascii="Arial" w:eastAsia="Calibri" w:hAnsi="Arial" w:cs="Arial"/>
                <w:color w:val="000000"/>
                <w:lang w:val="en-US" w:eastAsia="sr-Latn-CS"/>
              </w:rPr>
              <w:t>2N SmartGate GSM gateway</w:t>
            </w:r>
            <w:r w:rsidR="00581079" w:rsidRPr="00581079">
              <w:rPr>
                <w:rFonts w:ascii="Arial" w:eastAsia="Calibri" w:hAnsi="Arial" w:cs="Arial"/>
                <w:color w:val="000000"/>
                <w:lang w:val="sr-Cyrl-RS" w:eastAsia="sr-Latn-CS"/>
              </w:rPr>
              <w:t xml:space="preserve"> или одговарајући</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en-US"/>
              </w:rPr>
            </w:pPr>
            <w:r w:rsidRPr="00E7471D">
              <w:rPr>
                <w:rFonts w:ascii="Arial" w:hAnsi="Arial" w:cs="Arial"/>
                <w:sz w:val="22"/>
                <w:szCs w:val="22"/>
                <w:lang w:val="en-US"/>
              </w:rPr>
              <w:t>5</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ind w:left="-85" w:right="-108"/>
              <w:rPr>
                <w:rFonts w:ascii="Arial" w:eastAsia="Calibri" w:hAnsi="Arial" w:cs="Arial"/>
                <w:color w:val="000000"/>
                <w:sz w:val="22"/>
                <w:szCs w:val="22"/>
                <w:lang w:val="en-US" w:eastAsia="sr-Latn-CS"/>
              </w:rPr>
            </w:pPr>
            <w:r w:rsidRPr="00E7471D">
              <w:rPr>
                <w:rFonts w:ascii="Arial" w:eastAsia="Calibri" w:hAnsi="Arial" w:cs="Arial"/>
                <w:color w:val="000000"/>
                <w:sz w:val="22"/>
                <w:szCs w:val="22"/>
                <w:lang w:val="en-US" w:eastAsia="sr-Latn-CS"/>
              </w:rPr>
              <w:t>GSM gateway antenna</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en-US"/>
              </w:rPr>
            </w:pPr>
            <w:r w:rsidRPr="00E7471D">
              <w:rPr>
                <w:rFonts w:ascii="Arial" w:hAnsi="Arial" w:cs="Arial"/>
                <w:sz w:val="22"/>
                <w:szCs w:val="22"/>
                <w:lang w:val="en-US"/>
              </w:rPr>
              <w:t>10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ind w:left="-85" w:right="-108"/>
              <w:rPr>
                <w:rFonts w:ascii="Arial" w:hAnsi="Arial" w:cs="Arial"/>
                <w:sz w:val="22"/>
                <w:szCs w:val="22"/>
                <w:lang w:val="sr-Cyrl-RS"/>
              </w:rPr>
            </w:pPr>
            <w:r w:rsidRPr="00E7471D">
              <w:rPr>
                <w:rFonts w:ascii="Arial" w:eastAsia="Calibri" w:hAnsi="Arial" w:cs="Arial"/>
                <w:color w:val="000000"/>
                <w:sz w:val="22"/>
                <w:szCs w:val="22"/>
                <w:lang w:eastAsia="sr-Latn-CS"/>
              </w:rPr>
              <w:t>Iritel DC UPS 800</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en-US"/>
              </w:rPr>
            </w:pPr>
            <w:r w:rsidRPr="00E7471D">
              <w:rPr>
                <w:rFonts w:ascii="Arial" w:hAnsi="Arial" w:cs="Arial"/>
                <w:sz w:val="22"/>
                <w:szCs w:val="22"/>
                <w:lang w:val="en-US"/>
              </w:rPr>
              <w:t>3</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ind w:left="-85" w:right="-108"/>
              <w:rPr>
                <w:rFonts w:ascii="Arial" w:hAnsi="Arial" w:cs="Arial"/>
                <w:sz w:val="22"/>
                <w:szCs w:val="22"/>
                <w:lang w:val="sr-Cyrl-RS"/>
              </w:rPr>
            </w:pPr>
            <w:r w:rsidRPr="00E7471D">
              <w:rPr>
                <w:rFonts w:ascii="Arial" w:eastAsia="Calibri" w:hAnsi="Arial" w:cs="Arial"/>
                <w:color w:val="000000"/>
                <w:sz w:val="22"/>
                <w:szCs w:val="22"/>
                <w:lang w:eastAsia="sr-Latn-CS"/>
              </w:rPr>
              <w:t>PowerOne BML351058 ispravljački modul</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APC Smart-UPS X 3000VA Rack/Tower LCD 200-240V</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APC Smart-UPS X 2200VA Rack/Tower LCD 200-240V</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APC Smart-UPS X 750VA Rack/Tower LCD 230V</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APC Smart-UPS X 120V External Battery Pack Rack/Tower</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APC Smart-UPS X-Series 48V External Battery Pack Rack/Tower</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SUA48XLBP Battery Unit</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spacing w:line="256" w:lineRule="auto"/>
              <w:jc w:val="center"/>
              <w:rPr>
                <w:rFonts w:ascii="Arial" w:hAnsi="Arial" w:cs="Arial"/>
                <w:sz w:val="22"/>
                <w:szCs w:val="22"/>
                <w:lang w:val="sr-Cyrl-RS"/>
              </w:rPr>
            </w:pPr>
            <w:r w:rsidRPr="00E7471D">
              <w:rPr>
                <w:rFonts w:ascii="Arial" w:hAnsi="Arial" w:cs="Arial"/>
                <w:sz w:val="22"/>
                <w:szCs w:val="22"/>
                <w:lang w:val="sr-Cyrl-RS"/>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color w:val="000000"/>
                <w:sz w:val="22"/>
                <w:szCs w:val="22"/>
                <w:lang w:val="sr-Cyrl-RS" w:eastAsia="sr-Latn-RS"/>
              </w:rPr>
              <w:t>Пуњач</w:t>
            </w:r>
            <w:r w:rsidRPr="00E7471D">
              <w:rPr>
                <w:rFonts w:ascii="Arial" w:hAnsi="Arial" w:cs="Arial"/>
                <w:color w:val="000000"/>
                <w:sz w:val="22"/>
                <w:szCs w:val="22"/>
                <w:lang w:val="sr-Latn-RS" w:eastAsia="sr-Latn-RS"/>
              </w:rPr>
              <w:t xml:space="preserve">, </w:t>
            </w:r>
            <w:r w:rsidRPr="00E7471D">
              <w:rPr>
                <w:rFonts w:ascii="Arial" w:hAnsi="Arial" w:cs="Arial"/>
                <w:color w:val="000000"/>
                <w:sz w:val="22"/>
                <w:szCs w:val="22"/>
                <w:lang w:val="sr-Cyrl-RS" w:eastAsia="sr-Latn-RS"/>
              </w:rPr>
              <w:t>стабилисани извор</w:t>
            </w:r>
            <w:r w:rsidRPr="00E7471D">
              <w:rPr>
                <w:rFonts w:ascii="Arial" w:hAnsi="Arial" w:cs="Arial"/>
                <w:color w:val="000000"/>
                <w:sz w:val="22"/>
                <w:szCs w:val="22"/>
                <w:lang w:val="sr-Latn-RS" w:eastAsia="sr-Latn-RS"/>
              </w:rPr>
              <w:t xml:space="preserve"> DC 13.8V, ± 0.1V, </w:t>
            </w:r>
            <w:r w:rsidRPr="00E7471D">
              <w:rPr>
                <w:rFonts w:ascii="Arial" w:hAnsi="Arial" w:cs="Arial"/>
                <w:color w:val="000000"/>
                <w:sz w:val="22"/>
                <w:szCs w:val="22"/>
                <w:lang w:val="sr-Cyrl-RS" w:eastAsia="sr-Latn-RS"/>
              </w:rPr>
              <w:t>за струју</w:t>
            </w:r>
            <w:r w:rsidRPr="00E7471D">
              <w:rPr>
                <w:rFonts w:ascii="Arial" w:hAnsi="Arial" w:cs="Arial"/>
                <w:color w:val="000000"/>
                <w:sz w:val="22"/>
                <w:szCs w:val="22"/>
                <w:lang w:val="sr-Latn-RS" w:eastAsia="sr-Latn-RS"/>
              </w:rPr>
              <w:t xml:space="preserve"> od 0 do 10А ,</w:t>
            </w:r>
            <w:r w:rsidRPr="00E7471D">
              <w:rPr>
                <w:rFonts w:ascii="Arial" w:hAnsi="Arial" w:cs="Arial"/>
                <w:color w:val="000000"/>
                <w:sz w:val="22"/>
                <w:szCs w:val="22"/>
                <w:lang w:val="sr-Cyrl-RS" w:eastAsia="sr-Latn-RS"/>
              </w:rPr>
              <w:t xml:space="preserve"> номинална</w:t>
            </w:r>
            <w:r w:rsidRPr="00E7471D">
              <w:rPr>
                <w:rFonts w:ascii="Arial" w:hAnsi="Arial" w:cs="Arial"/>
                <w:color w:val="000000"/>
                <w:sz w:val="22"/>
                <w:szCs w:val="22"/>
                <w:lang w:val="sr-Latn-RS" w:eastAsia="sr-Latn-RS"/>
              </w:rPr>
              <w:t xml:space="preserve"> struja  8А</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lang w:val="sr-Cyrl-RS"/>
              </w:rPr>
            </w:pPr>
            <w:r w:rsidRPr="00E7471D">
              <w:rPr>
                <w:rFonts w:ascii="Arial" w:hAnsi="Arial" w:cs="Arial"/>
                <w:sz w:val="22"/>
                <w:szCs w:val="22"/>
                <w:lang w:val="sr-Cyrl-RS"/>
              </w:rPr>
              <w:t>5</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7 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7,2Ah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9 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12 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18 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Типска акумулаторска батерија 12V, 26 Ah</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 xml:space="preserve">Типска акумулаторска батерија 12V, 40 Ah </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 xml:space="preserve">Типска акумулаторска батерија 12V, 65 Ah </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 xml:space="preserve">Типска акумулаторска батерија 12V, 100 Ah </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Aдаптер 220VAC/48VDC, 2А</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10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Aдаптер 220VAC/12VDC, 2А</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20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sz w:val="22"/>
                <w:szCs w:val="22"/>
              </w:rPr>
            </w:pPr>
            <w:r w:rsidRPr="00E7471D">
              <w:rPr>
                <w:rFonts w:ascii="Arial" w:hAnsi="Arial" w:cs="Arial"/>
                <w:sz w:val="22"/>
                <w:szCs w:val="22"/>
              </w:rPr>
              <w:t>Aдаптер 220VAC/5VDC, 1А</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sz w:val="22"/>
                <w:szCs w:val="22"/>
              </w:rPr>
            </w:pPr>
            <w:r w:rsidRPr="00E7471D">
              <w:rPr>
                <w:rFonts w:ascii="Arial" w:hAnsi="Arial" w:cs="Arial"/>
                <w:sz w:val="22"/>
                <w:szCs w:val="22"/>
              </w:rPr>
              <w:t>20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lang w:val="sr-Latn-RS" w:eastAsia="sr-Latn-RS"/>
              </w:rPr>
            </w:pPr>
            <w:r w:rsidRPr="00E7471D">
              <w:rPr>
                <w:rFonts w:ascii="Arial" w:hAnsi="Arial" w:cs="Arial"/>
                <w:color w:val="000000"/>
                <w:sz w:val="22"/>
                <w:szCs w:val="22"/>
              </w:rPr>
              <w:t>Прикључна телефонска кутија са 2 x 6P4C</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Latn-RS" w:eastAsia="sr-Latn-RS"/>
              </w:rPr>
            </w:pPr>
            <w:r w:rsidRPr="00E7471D">
              <w:rPr>
                <w:rFonts w:ascii="Arial" w:hAnsi="Arial" w:cs="Arial"/>
                <w:color w:val="000000"/>
                <w:sz w:val="22"/>
                <w:szCs w:val="22"/>
              </w:rPr>
              <w:t>5</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Телефонски инсталациони кабел 10x2x0,6</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1</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Телефонски инсталациони кабел 25x2x0,6</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rPr>
              <w:t>100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Телефонски кабел (лицнасти) PGA - 4</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2</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lang w:val="sr-Latn-RS" w:eastAsia="sr-Latn-RS"/>
              </w:rPr>
            </w:pPr>
            <w:r w:rsidRPr="00E7471D">
              <w:rPr>
                <w:rFonts w:ascii="Arial" w:hAnsi="Arial" w:cs="Arial"/>
                <w:color w:val="000000"/>
                <w:sz w:val="22"/>
                <w:szCs w:val="22"/>
                <w:lang w:val="sr-Cyrl-RS" w:eastAsia="sr-Latn-RS"/>
              </w:rPr>
              <w:t>Микро утикач за мрежни</w:t>
            </w:r>
            <w:r w:rsidRPr="00E7471D">
              <w:rPr>
                <w:rFonts w:ascii="Arial" w:hAnsi="Arial" w:cs="Arial"/>
                <w:color w:val="000000"/>
                <w:sz w:val="22"/>
                <w:szCs w:val="22"/>
                <w:lang w:val="sr-Latn-RS" w:eastAsia="sr-Latn-RS"/>
              </w:rPr>
              <w:t xml:space="preserve"> </w:t>
            </w:r>
            <w:r w:rsidRPr="00E7471D">
              <w:rPr>
                <w:rFonts w:ascii="Arial" w:hAnsi="Arial" w:cs="Arial"/>
                <w:color w:val="000000"/>
                <w:sz w:val="22"/>
                <w:szCs w:val="22"/>
                <w:lang w:val="sr-Cyrl-RS" w:eastAsia="sr-Latn-RS"/>
              </w:rPr>
              <w:t xml:space="preserve">кабел </w:t>
            </w:r>
            <w:r w:rsidRPr="00E7471D">
              <w:rPr>
                <w:rFonts w:ascii="Arial" w:hAnsi="Arial" w:cs="Arial"/>
                <w:color w:val="000000"/>
                <w:sz w:val="22"/>
                <w:szCs w:val="22"/>
                <w:lang w:val="sr-Latn-RS" w:eastAsia="sr-Latn-RS"/>
              </w:rPr>
              <w:t>(RJ45)</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Cyrl-RS"/>
              </w:rPr>
            </w:pPr>
            <w:r w:rsidRPr="00E7471D">
              <w:rPr>
                <w:rFonts w:ascii="Arial" w:hAnsi="Arial" w:cs="Arial"/>
                <w:color w:val="000000"/>
                <w:sz w:val="22"/>
                <w:szCs w:val="22"/>
                <w:lang w:val="sr-Cyrl-RS"/>
              </w:rPr>
              <w:t>100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lang w:val="sr-Latn-RS" w:eastAsia="sr-Latn-RS"/>
              </w:rPr>
            </w:pPr>
            <w:r w:rsidRPr="00E7471D">
              <w:rPr>
                <w:rFonts w:ascii="Arial" w:hAnsi="Arial" w:cs="Arial"/>
                <w:color w:val="000000"/>
                <w:sz w:val="22"/>
                <w:szCs w:val="22"/>
                <w:lang w:val="sr-Latn-RS" w:eastAsia="sr-Latn-RS"/>
              </w:rPr>
              <w:t xml:space="preserve">Микро утикач за </w:t>
            </w:r>
            <w:r w:rsidRPr="00E7471D">
              <w:rPr>
                <w:rFonts w:ascii="Arial" w:hAnsi="Arial" w:cs="Arial"/>
                <w:color w:val="000000"/>
                <w:sz w:val="22"/>
                <w:szCs w:val="22"/>
                <w:lang w:val="sr-Cyrl-RS" w:eastAsia="sr-Latn-RS"/>
              </w:rPr>
              <w:t>ТФ кабел</w:t>
            </w:r>
            <w:r w:rsidRPr="00E7471D">
              <w:rPr>
                <w:rFonts w:ascii="Arial" w:hAnsi="Arial" w:cs="Arial"/>
                <w:color w:val="000000"/>
                <w:sz w:val="22"/>
                <w:szCs w:val="22"/>
                <w:lang w:val="sr-Latn-RS" w:eastAsia="sr-Latn-RS"/>
              </w:rPr>
              <w:t xml:space="preserve"> (RJ11)</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Cyrl-RS"/>
              </w:rPr>
            </w:pPr>
            <w:r w:rsidRPr="00E7471D">
              <w:rPr>
                <w:rFonts w:ascii="Arial" w:hAnsi="Arial" w:cs="Arial"/>
                <w:color w:val="000000"/>
                <w:sz w:val="22"/>
                <w:szCs w:val="22"/>
                <w:lang w:val="sr-Cyrl-RS"/>
              </w:rPr>
              <w:t>100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Реглета 10-парична Krone LSA-PLUS</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2</w:t>
            </w:r>
            <w:r w:rsidRPr="00E7471D">
              <w:rPr>
                <w:rFonts w:ascii="Arial" w:hAnsi="Arial" w:cs="Arial"/>
                <w:color w:val="000000"/>
                <w:sz w:val="22"/>
                <w:szCs w:val="22"/>
              </w:rPr>
              <w:t>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Назидни телефонски орман са носачима реглета РТО-1</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Cyrl-RS"/>
              </w:rPr>
            </w:pPr>
            <w:r w:rsidRPr="00E7471D">
              <w:rPr>
                <w:rFonts w:ascii="Arial" w:hAnsi="Arial" w:cs="Arial"/>
                <w:color w:val="000000"/>
                <w:sz w:val="22"/>
                <w:szCs w:val="22"/>
                <w:lang w:val="sr-Cyrl-RS"/>
              </w:rPr>
              <w:t>5</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Телефонски Patch-panel 19"</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rPr>
              <w:t>3</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Прикључна кутија назидна са две FTP утичнице категорије 6</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1</w:t>
            </w:r>
            <w:r w:rsidRPr="00E7471D">
              <w:rPr>
                <w:rFonts w:ascii="Arial" w:hAnsi="Arial" w:cs="Arial"/>
                <w:color w:val="000000"/>
                <w:sz w:val="22"/>
                <w:szCs w:val="22"/>
              </w:rPr>
              <w:t>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 xml:space="preserve">U/UTP инсталациони кабл Cat 6, HF-1 </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6</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 xml:space="preserve">F/FTP инсталациони кабл Cat 6, HF-1 </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3</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UTP ранжирни кабл, Cat 6</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6</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UTP ранжирни кабл тип RJ45-RJ45, Cat 6, дужина 3m</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2</w:t>
            </w:r>
            <w:r w:rsidRPr="00E7471D">
              <w:rPr>
                <w:rFonts w:ascii="Arial" w:hAnsi="Arial" w:cs="Arial"/>
                <w:color w:val="000000"/>
                <w:sz w:val="22"/>
                <w:szCs w:val="22"/>
              </w:rPr>
              <w:t>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UTP ранжирни кабл тип RJ45-RJ45, Cat 6, дужина 5m</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4</w:t>
            </w:r>
            <w:r w:rsidRPr="00E7471D">
              <w:rPr>
                <w:rFonts w:ascii="Arial" w:hAnsi="Arial" w:cs="Arial"/>
                <w:color w:val="000000"/>
                <w:sz w:val="22"/>
                <w:szCs w:val="22"/>
              </w:rPr>
              <w:t>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UTP ранжирни кабл тип RJ45-RJ45, Cat 6, дужина 10m</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1</w:t>
            </w:r>
            <w:r w:rsidRPr="00E7471D">
              <w:rPr>
                <w:rFonts w:ascii="Arial" w:hAnsi="Arial" w:cs="Arial"/>
                <w:color w:val="000000"/>
                <w:sz w:val="22"/>
                <w:szCs w:val="22"/>
              </w:rPr>
              <w:t>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Лицнасти енергетски кабел 10mm2  црвени/црни</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rPr>
              <w:t>1000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Лицнасти енергетски кабел 16mm2  црвени/црни</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lang w:val="sr-Cyrl-RS"/>
              </w:rPr>
              <w:t>3</w:t>
            </w:r>
            <w:r w:rsidRPr="00E7471D">
              <w:rPr>
                <w:rFonts w:ascii="Arial" w:hAnsi="Arial" w:cs="Arial"/>
                <w:color w:val="000000"/>
                <w:sz w:val="22"/>
                <w:szCs w:val="22"/>
              </w:rPr>
              <w:t>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lang w:val="sr-Cyrl-RS"/>
              </w:rPr>
            </w:pPr>
            <w:r w:rsidRPr="00E7471D">
              <w:rPr>
                <w:rFonts w:ascii="Arial" w:hAnsi="Arial" w:cs="Arial"/>
                <w:color w:val="000000"/>
                <w:sz w:val="22"/>
                <w:szCs w:val="22"/>
                <w:lang w:val="sr-Cyrl-RS"/>
              </w:rPr>
              <w:t>Лустер клема 6мм2, 12 прикључака пластична</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Cyrl-RS"/>
              </w:rPr>
            </w:pPr>
            <w:r w:rsidRPr="00E7471D">
              <w:rPr>
                <w:rFonts w:ascii="Arial" w:hAnsi="Arial" w:cs="Arial"/>
                <w:color w:val="000000"/>
                <w:sz w:val="22"/>
                <w:szCs w:val="22"/>
                <w:lang w:val="sr-Cyrl-RS"/>
              </w:rPr>
              <w:t>30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lang w:val="sr-Cyrl-RS"/>
              </w:rPr>
              <w:t>Кабел везице</w:t>
            </w:r>
            <w:r w:rsidRPr="00E7471D">
              <w:rPr>
                <w:rFonts w:ascii="Arial" w:hAnsi="Arial" w:cs="Arial"/>
                <w:color w:val="000000"/>
                <w:sz w:val="22"/>
                <w:szCs w:val="22"/>
              </w:rPr>
              <w:t xml:space="preserve"> 20-25cm</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lang w:val="sr-Cyrl-RS"/>
              </w:rPr>
            </w:pPr>
            <w:r w:rsidRPr="00E7471D">
              <w:rPr>
                <w:rFonts w:ascii="Arial" w:hAnsi="Arial" w:cs="Arial"/>
                <w:color w:val="000000"/>
                <w:sz w:val="22"/>
                <w:szCs w:val="22"/>
                <w:lang w:val="sr-Cyrl-RS"/>
              </w:rPr>
              <w:t>300</w:t>
            </w:r>
          </w:p>
        </w:tc>
      </w:tr>
      <w:tr w:rsidR="00E7471D" w:rsidRPr="00C86BE4" w:rsidTr="00E7471D">
        <w:trPr>
          <w:trHeight w:val="510"/>
        </w:trPr>
        <w:tc>
          <w:tcPr>
            <w:tcW w:w="675"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F45A54">
            <w:pPr>
              <w:numPr>
                <w:ilvl w:val="0"/>
                <w:numId w:val="27"/>
              </w:numPr>
              <w:spacing w:line="257" w:lineRule="auto"/>
              <w:ind w:left="357" w:hanging="357"/>
              <w:contextualSpacing/>
              <w:rPr>
                <w:rFonts w:ascii="Arial" w:hAnsi="Arial" w:cs="Arial"/>
                <w:sz w:val="22"/>
                <w:szCs w:val="22"/>
                <w:lang w:val="sr-Cyrl-RS"/>
              </w:rPr>
            </w:pPr>
          </w:p>
        </w:tc>
        <w:tc>
          <w:tcPr>
            <w:tcW w:w="7797"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rPr>
                <w:rFonts w:ascii="Arial" w:hAnsi="Arial" w:cs="Arial"/>
                <w:color w:val="000000"/>
                <w:sz w:val="22"/>
                <w:szCs w:val="22"/>
              </w:rPr>
            </w:pPr>
            <w:r w:rsidRPr="00E7471D">
              <w:rPr>
                <w:rFonts w:ascii="Arial" w:hAnsi="Arial" w:cs="Arial"/>
                <w:color w:val="000000"/>
                <w:sz w:val="22"/>
                <w:szCs w:val="22"/>
              </w:rPr>
              <w:t>Продужни кабел са заштитом од пренапона 6 утичних места, дужина 5m</w:t>
            </w:r>
          </w:p>
        </w:tc>
        <w:tc>
          <w:tcPr>
            <w:tcW w:w="992"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eastAsia="Calibri" w:hAnsi="Arial" w:cs="Arial"/>
                <w:color w:val="000000"/>
                <w:sz w:val="22"/>
                <w:szCs w:val="22"/>
                <w:lang w:val="sr-Cyrl-RS" w:eastAsia="sr-Latn-CS"/>
              </w:rPr>
            </w:pPr>
            <w:r w:rsidRPr="00E7471D">
              <w:rPr>
                <w:rFonts w:ascii="Arial" w:eastAsia="Calibri" w:hAnsi="Arial" w:cs="Arial"/>
                <w:color w:val="000000"/>
                <w:sz w:val="22"/>
                <w:szCs w:val="22"/>
                <w:lang w:val="sr-Cyrl-RS" w:eastAsia="sr-Latn-CS"/>
              </w:rPr>
              <w:t>комад</w:t>
            </w:r>
          </w:p>
        </w:tc>
        <w:tc>
          <w:tcPr>
            <w:tcW w:w="1276" w:type="dxa"/>
            <w:tcBorders>
              <w:top w:val="single" w:sz="4" w:space="0" w:color="auto"/>
              <w:left w:val="single" w:sz="4" w:space="0" w:color="auto"/>
              <w:bottom w:val="single" w:sz="4" w:space="0" w:color="auto"/>
              <w:right w:val="single" w:sz="4" w:space="0" w:color="auto"/>
            </w:tcBorders>
            <w:vAlign w:val="center"/>
          </w:tcPr>
          <w:p w:rsidR="00E7471D" w:rsidRPr="00E7471D" w:rsidRDefault="00E7471D" w:rsidP="00E7471D">
            <w:pPr>
              <w:jc w:val="center"/>
              <w:rPr>
                <w:rFonts w:ascii="Arial" w:hAnsi="Arial" w:cs="Arial"/>
                <w:color w:val="000000"/>
                <w:sz w:val="22"/>
                <w:szCs w:val="22"/>
              </w:rPr>
            </w:pPr>
            <w:r w:rsidRPr="00E7471D">
              <w:rPr>
                <w:rFonts w:ascii="Arial" w:hAnsi="Arial" w:cs="Arial"/>
                <w:color w:val="000000"/>
                <w:sz w:val="22"/>
                <w:szCs w:val="22"/>
              </w:rPr>
              <w:t>20</w:t>
            </w:r>
          </w:p>
        </w:tc>
      </w:tr>
    </w:tbl>
    <w:p w:rsidR="000E0071" w:rsidRPr="000E0071" w:rsidRDefault="008B248B" w:rsidP="000E0071">
      <w:pPr>
        <w:spacing w:before="120"/>
        <w:ind w:right="-372"/>
        <w:jc w:val="both"/>
        <w:rPr>
          <w:rFonts w:ascii="Arial" w:hAnsi="Arial" w:cs="Arial"/>
          <w:lang w:val="sr-Latn-RS"/>
        </w:rPr>
      </w:pPr>
      <w:r w:rsidRPr="008B248B">
        <w:rPr>
          <w:rFonts w:ascii="Arial" w:hAnsi="Arial" w:cs="Arial"/>
          <w:lang w:val="sr-Cyrl-RS"/>
        </w:rPr>
        <w:t>Понуђена цена резервних делова и опреме наведених у</w:t>
      </w:r>
      <w:r>
        <w:rPr>
          <w:rFonts w:ascii="Arial" w:hAnsi="Arial" w:cs="Arial"/>
          <w:lang w:val="sr-Latn-RS"/>
        </w:rPr>
        <w:t xml:space="preserve"> </w:t>
      </w:r>
      <w:r w:rsidRPr="008B248B">
        <w:rPr>
          <w:rFonts w:ascii="Arial" w:hAnsi="Arial" w:cs="Arial"/>
          <w:lang w:val="sr-Cyrl-RS"/>
        </w:rPr>
        <w:t>Табели 1 подразумева цену резервних делова и опреме са припадајућим ситним материјалом (шрафови, платне, спојнице, конектори, и остало...), њихову уградњу, конфигурацију, подешавање на потребној</w:t>
      </w:r>
      <w:r w:rsidR="00772DA2">
        <w:rPr>
          <w:rFonts w:ascii="Arial" w:hAnsi="Arial" w:cs="Arial"/>
          <w:lang w:val="sr-Cyrl-RS"/>
        </w:rPr>
        <w:t xml:space="preserve"> локацији и све зависне трошкове</w:t>
      </w:r>
      <w:r w:rsidRPr="008B248B">
        <w:rPr>
          <w:rFonts w:ascii="Arial" w:hAnsi="Arial" w:cs="Arial"/>
          <w:lang w:val="sr-Cyrl-RS"/>
        </w:rPr>
        <w:t xml:space="preserve"> (транспортни трошкови, смештај, ангажовање потребних возила и друго).</w:t>
      </w:r>
    </w:p>
    <w:p w:rsidR="00C86BE4" w:rsidRPr="00C86BE4" w:rsidRDefault="00C86BE4" w:rsidP="00CB5D15">
      <w:pPr>
        <w:spacing w:before="120"/>
        <w:jc w:val="both"/>
        <w:rPr>
          <w:rFonts w:ascii="Arial" w:hAnsi="Arial" w:cs="Arial"/>
          <w:b/>
          <w:lang w:val="sr-Cyrl-RS"/>
        </w:rPr>
      </w:pPr>
      <w:r w:rsidRPr="00C86BE4">
        <w:rPr>
          <w:rFonts w:ascii="Arial" w:hAnsi="Arial" w:cs="Arial"/>
          <w:b/>
        </w:rPr>
        <w:t>Табела бр.</w:t>
      </w:r>
      <w:r w:rsidR="00CB5D15">
        <w:rPr>
          <w:rFonts w:ascii="Arial" w:hAnsi="Arial" w:cs="Arial"/>
          <w:b/>
          <w:lang w:val="sr-Cyrl-RS"/>
        </w:rPr>
        <w:t xml:space="preserve"> </w:t>
      </w:r>
      <w:r w:rsidR="00CB5D15">
        <w:rPr>
          <w:rFonts w:ascii="Arial" w:hAnsi="Arial" w:cs="Arial"/>
          <w:b/>
          <w:lang w:val="sr-Latn-RS"/>
        </w:rPr>
        <w:t>2</w:t>
      </w:r>
      <w:r w:rsidRPr="00C86BE4">
        <w:rPr>
          <w:rFonts w:ascii="Arial" w:hAnsi="Arial" w:cs="Arial"/>
          <w:b/>
        </w:rPr>
        <w:t xml:space="preserve"> – </w:t>
      </w:r>
      <w:r w:rsidR="00E302E6">
        <w:rPr>
          <w:rFonts w:ascii="Arial" w:hAnsi="Arial" w:cs="Arial"/>
          <w:b/>
          <w:lang w:val="sr-Cyrl-RS"/>
        </w:rPr>
        <w:t>Услуге по позиву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4047"/>
        <w:gridCol w:w="1152"/>
        <w:gridCol w:w="1388"/>
        <w:gridCol w:w="3332"/>
      </w:tblGrid>
      <w:tr w:rsidR="00126307" w:rsidRPr="008F36A4" w:rsidTr="000E0071">
        <w:trPr>
          <w:trHeight w:val="878"/>
          <w:tblHeader/>
        </w:trPr>
        <w:tc>
          <w:tcPr>
            <w:tcW w:w="8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307" w:rsidRPr="008F36A4" w:rsidRDefault="00126307" w:rsidP="00C86BE4">
            <w:pPr>
              <w:spacing w:line="256" w:lineRule="auto"/>
              <w:ind w:right="-126"/>
              <w:jc w:val="center"/>
              <w:rPr>
                <w:rFonts w:ascii="Arial" w:hAnsi="Arial" w:cs="Arial"/>
                <w:b/>
                <w:sz w:val="22"/>
                <w:szCs w:val="22"/>
                <w:lang w:val="sr-Cyrl-RS"/>
              </w:rPr>
            </w:pPr>
            <w:r w:rsidRPr="008F36A4">
              <w:rPr>
                <w:rFonts w:ascii="Arial" w:hAnsi="Arial" w:cs="Arial"/>
                <w:b/>
                <w:sz w:val="22"/>
                <w:szCs w:val="22"/>
                <w:lang w:val="sr-Cyrl-RS"/>
              </w:rPr>
              <w:t>РБ</w:t>
            </w:r>
          </w:p>
        </w:tc>
        <w:tc>
          <w:tcPr>
            <w:tcW w:w="4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307" w:rsidRPr="008F36A4" w:rsidRDefault="008B248B" w:rsidP="008B248B">
            <w:pPr>
              <w:spacing w:line="256" w:lineRule="auto"/>
              <w:ind w:left="-85" w:right="-108"/>
              <w:jc w:val="center"/>
              <w:rPr>
                <w:rFonts w:ascii="Arial" w:hAnsi="Arial" w:cs="Arial"/>
                <w:b/>
                <w:sz w:val="22"/>
                <w:szCs w:val="22"/>
                <w:lang w:val="sr-Cyrl-RS"/>
              </w:rPr>
            </w:pPr>
            <w:r w:rsidRPr="008F36A4">
              <w:rPr>
                <w:rFonts w:ascii="Arial" w:hAnsi="Arial" w:cs="Arial"/>
                <w:b/>
                <w:sz w:val="22"/>
                <w:szCs w:val="22"/>
                <w:lang w:val="sr-Cyrl-RS"/>
              </w:rPr>
              <w:t>Услуге по позиву</w:t>
            </w:r>
          </w:p>
        </w:tc>
        <w:tc>
          <w:tcPr>
            <w:tcW w:w="11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307" w:rsidRPr="008F36A4" w:rsidRDefault="00126307" w:rsidP="00C86BE4">
            <w:pPr>
              <w:spacing w:line="256" w:lineRule="auto"/>
              <w:ind w:right="-108"/>
              <w:jc w:val="center"/>
              <w:rPr>
                <w:rFonts w:ascii="Arial" w:hAnsi="Arial" w:cs="Arial"/>
                <w:b/>
                <w:sz w:val="22"/>
                <w:szCs w:val="22"/>
                <w:lang w:val="sr-Cyrl-RS"/>
              </w:rPr>
            </w:pPr>
            <w:r w:rsidRPr="008F36A4">
              <w:rPr>
                <w:rFonts w:ascii="Arial" w:hAnsi="Arial" w:cs="Arial"/>
                <w:b/>
                <w:sz w:val="22"/>
                <w:szCs w:val="22"/>
                <w:lang w:val="sr-Cyrl-RS"/>
              </w:rPr>
              <w:t>Јед. мере</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307" w:rsidRPr="008F36A4" w:rsidRDefault="00784FEC" w:rsidP="00C86BE4">
            <w:pPr>
              <w:spacing w:line="256" w:lineRule="auto"/>
              <w:jc w:val="center"/>
              <w:rPr>
                <w:rFonts w:ascii="Arial" w:hAnsi="Arial" w:cs="Arial"/>
                <w:b/>
                <w:sz w:val="22"/>
                <w:szCs w:val="22"/>
              </w:rPr>
            </w:pPr>
            <w:r w:rsidRPr="008F36A4">
              <w:rPr>
                <w:rFonts w:ascii="Arial" w:hAnsi="Arial" w:cs="Arial"/>
                <w:b/>
                <w:sz w:val="22"/>
                <w:szCs w:val="22"/>
                <w:lang w:val="sr-Cyrl-RS"/>
              </w:rPr>
              <w:t>Оквирне количине</w:t>
            </w:r>
          </w:p>
        </w:tc>
        <w:tc>
          <w:tcPr>
            <w:tcW w:w="3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26307" w:rsidRPr="008F36A4" w:rsidRDefault="00784FEC" w:rsidP="00784FEC">
            <w:pPr>
              <w:spacing w:line="256" w:lineRule="auto"/>
              <w:jc w:val="center"/>
              <w:rPr>
                <w:rFonts w:ascii="Arial" w:hAnsi="Arial" w:cs="Arial"/>
                <w:b/>
                <w:sz w:val="22"/>
                <w:szCs w:val="22"/>
                <w:lang w:val="sr-Cyrl-RS"/>
              </w:rPr>
            </w:pPr>
            <w:r w:rsidRPr="008F36A4">
              <w:rPr>
                <w:rFonts w:ascii="Arial" w:hAnsi="Arial" w:cs="Arial"/>
                <w:b/>
                <w:sz w:val="22"/>
                <w:szCs w:val="22"/>
                <w:lang w:val="sr-Cyrl-RS"/>
              </w:rPr>
              <w:t>Референтна</w:t>
            </w:r>
            <w:r w:rsidR="00126307" w:rsidRPr="008F36A4">
              <w:rPr>
                <w:rFonts w:ascii="Arial" w:hAnsi="Arial" w:cs="Arial"/>
                <w:b/>
                <w:sz w:val="22"/>
                <w:szCs w:val="22"/>
                <w:lang w:val="sr-Cyrl-RS"/>
              </w:rPr>
              <w:t xml:space="preserve"> јединична цена без ПДВ-а у РСД</w:t>
            </w:r>
          </w:p>
        </w:tc>
      </w:tr>
      <w:tr w:rsidR="00126307" w:rsidRPr="008F36A4" w:rsidTr="000E0071">
        <w:trPr>
          <w:trHeight w:val="624"/>
        </w:trPr>
        <w:tc>
          <w:tcPr>
            <w:tcW w:w="821"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F45A54">
            <w:pPr>
              <w:numPr>
                <w:ilvl w:val="0"/>
                <w:numId w:val="28"/>
              </w:numPr>
              <w:spacing w:line="257" w:lineRule="auto"/>
              <w:ind w:left="357" w:hanging="357"/>
              <w:contextualSpacing/>
              <w:jc w:val="center"/>
              <w:rPr>
                <w:rFonts w:ascii="Arial" w:hAnsi="Arial" w:cs="Arial"/>
                <w:sz w:val="22"/>
                <w:szCs w:val="22"/>
                <w:lang w:val="sr-Cyrl-RS"/>
              </w:rPr>
            </w:pPr>
          </w:p>
        </w:tc>
        <w:tc>
          <w:tcPr>
            <w:tcW w:w="4047"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4D41B0">
            <w:pPr>
              <w:ind w:left="-85" w:right="-108"/>
              <w:rPr>
                <w:rFonts w:ascii="Arial" w:eastAsia="Calibri" w:hAnsi="Arial" w:cs="Arial"/>
                <w:color w:val="000000"/>
                <w:sz w:val="22"/>
                <w:szCs w:val="22"/>
                <w:lang w:val="sr-Cyrl-RS" w:eastAsia="sr-Latn-CS"/>
              </w:rPr>
            </w:pPr>
            <w:r w:rsidRPr="008F36A4">
              <w:rPr>
                <w:rFonts w:ascii="Arial" w:eastAsia="Calibri" w:hAnsi="Arial" w:cs="Arial"/>
                <w:color w:val="000000"/>
                <w:sz w:val="22"/>
                <w:szCs w:val="22"/>
                <w:lang w:val="sr-Cyrl-RS" w:eastAsia="sr-Latn-CS"/>
              </w:rPr>
              <w:t xml:space="preserve">Цена рада инжењера за </w:t>
            </w:r>
            <w:r w:rsidR="004D41B0" w:rsidRPr="008F36A4">
              <w:rPr>
                <w:rFonts w:ascii="Arial" w:eastAsia="Calibri" w:hAnsi="Arial" w:cs="Arial"/>
                <w:color w:val="000000"/>
                <w:sz w:val="22"/>
                <w:szCs w:val="22"/>
                <w:lang w:val="sr-Cyrl-RS" w:eastAsia="sr-Latn-CS"/>
              </w:rPr>
              <w:t>услуге</w:t>
            </w:r>
            <w:r w:rsidRPr="008F36A4">
              <w:rPr>
                <w:rFonts w:ascii="Arial" w:eastAsia="Calibri" w:hAnsi="Arial" w:cs="Arial"/>
                <w:color w:val="000000"/>
                <w:sz w:val="22"/>
                <w:szCs w:val="22"/>
                <w:lang w:val="sr-Cyrl-RS" w:eastAsia="sr-Latn-CS"/>
              </w:rPr>
              <w:t xml:space="preserve"> по позиву</w:t>
            </w:r>
          </w:p>
        </w:tc>
        <w:tc>
          <w:tcPr>
            <w:tcW w:w="1152" w:type="dxa"/>
            <w:tcBorders>
              <w:top w:val="single" w:sz="4" w:space="0" w:color="auto"/>
              <w:left w:val="single" w:sz="4" w:space="0" w:color="auto"/>
              <w:bottom w:val="single" w:sz="4" w:space="0" w:color="auto"/>
              <w:right w:val="single" w:sz="4" w:space="0" w:color="auto"/>
            </w:tcBorders>
            <w:vAlign w:val="center"/>
          </w:tcPr>
          <w:p w:rsidR="00126307" w:rsidRPr="008F36A4" w:rsidRDefault="00784FEC" w:rsidP="00C86BE4">
            <w:pPr>
              <w:jc w:val="center"/>
              <w:rPr>
                <w:rFonts w:ascii="Arial" w:hAnsi="Arial" w:cs="Arial"/>
                <w:sz w:val="22"/>
                <w:szCs w:val="22"/>
                <w:lang w:val="sr-Cyrl-RS"/>
              </w:rPr>
            </w:pPr>
            <w:r w:rsidRPr="008F36A4">
              <w:rPr>
                <w:rFonts w:ascii="Arial" w:hAnsi="Arial" w:cs="Arial"/>
                <w:iCs/>
                <w:sz w:val="22"/>
                <w:szCs w:val="22"/>
              </w:rPr>
              <w:t xml:space="preserve">радни </w:t>
            </w:r>
            <w:r w:rsidRPr="008F36A4">
              <w:rPr>
                <w:rFonts w:ascii="Arial" w:hAnsi="Arial" w:cs="Arial"/>
                <w:iCs/>
                <w:sz w:val="22"/>
                <w:szCs w:val="22"/>
                <w:lang w:val="en-US"/>
              </w:rPr>
              <w:t>сат</w:t>
            </w:r>
          </w:p>
        </w:tc>
        <w:tc>
          <w:tcPr>
            <w:tcW w:w="1388"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C86BE4">
            <w:pPr>
              <w:spacing w:line="256" w:lineRule="auto"/>
              <w:jc w:val="center"/>
              <w:rPr>
                <w:rFonts w:ascii="Arial" w:hAnsi="Arial" w:cs="Arial"/>
                <w:sz w:val="22"/>
                <w:szCs w:val="22"/>
                <w:lang w:val="sr-Cyrl-RS"/>
              </w:rPr>
            </w:pPr>
            <w:r w:rsidRPr="008F36A4">
              <w:rPr>
                <w:rFonts w:ascii="Arial" w:hAnsi="Arial" w:cs="Arial"/>
                <w:sz w:val="22"/>
                <w:szCs w:val="22"/>
                <w:lang w:val="sr-Cyrl-RS"/>
              </w:rPr>
              <w:t>100</w:t>
            </w:r>
          </w:p>
        </w:tc>
        <w:tc>
          <w:tcPr>
            <w:tcW w:w="3332" w:type="dxa"/>
            <w:tcBorders>
              <w:top w:val="single" w:sz="4" w:space="0" w:color="auto"/>
              <w:left w:val="single" w:sz="4" w:space="0" w:color="auto"/>
              <w:bottom w:val="single" w:sz="4" w:space="0" w:color="auto"/>
              <w:right w:val="single" w:sz="4" w:space="0" w:color="auto"/>
            </w:tcBorders>
            <w:vAlign w:val="center"/>
          </w:tcPr>
          <w:p w:rsidR="00126307" w:rsidRPr="008F36A4" w:rsidRDefault="008B248B" w:rsidP="00784FEC">
            <w:pPr>
              <w:spacing w:line="256" w:lineRule="auto"/>
              <w:jc w:val="center"/>
              <w:rPr>
                <w:rFonts w:ascii="Arial" w:hAnsi="Arial" w:cs="Arial"/>
                <w:sz w:val="22"/>
                <w:szCs w:val="22"/>
                <w:lang w:val="sr-Latn-RS"/>
              </w:rPr>
            </w:pPr>
            <w:r w:rsidRPr="008F36A4">
              <w:rPr>
                <w:rFonts w:ascii="Arial" w:hAnsi="Arial" w:cs="Arial"/>
                <w:sz w:val="22"/>
                <w:szCs w:val="22"/>
                <w:lang w:val="sr-Cyrl-RS"/>
              </w:rPr>
              <w:t>3.5</w:t>
            </w:r>
            <w:r w:rsidR="008D4440" w:rsidRPr="008F36A4">
              <w:rPr>
                <w:rFonts w:ascii="Arial" w:hAnsi="Arial" w:cs="Arial"/>
                <w:sz w:val="22"/>
                <w:szCs w:val="22"/>
                <w:lang w:val="sr-Latn-RS"/>
              </w:rPr>
              <w:t>00,00</w:t>
            </w:r>
          </w:p>
        </w:tc>
      </w:tr>
      <w:tr w:rsidR="00126307" w:rsidRPr="008F36A4" w:rsidTr="000E0071">
        <w:trPr>
          <w:trHeight w:val="624"/>
        </w:trPr>
        <w:tc>
          <w:tcPr>
            <w:tcW w:w="821"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F45A54">
            <w:pPr>
              <w:numPr>
                <w:ilvl w:val="0"/>
                <w:numId w:val="28"/>
              </w:numPr>
              <w:spacing w:line="257" w:lineRule="auto"/>
              <w:ind w:left="357" w:hanging="357"/>
              <w:contextualSpacing/>
              <w:jc w:val="center"/>
              <w:rPr>
                <w:rFonts w:ascii="Arial" w:hAnsi="Arial" w:cs="Arial"/>
                <w:sz w:val="22"/>
                <w:szCs w:val="22"/>
                <w:lang w:val="sr-Cyrl-RS"/>
              </w:rPr>
            </w:pPr>
          </w:p>
        </w:tc>
        <w:tc>
          <w:tcPr>
            <w:tcW w:w="4047"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C86BE4">
            <w:pPr>
              <w:ind w:left="-85" w:right="-108"/>
              <w:rPr>
                <w:rFonts w:ascii="Arial" w:eastAsia="Calibri" w:hAnsi="Arial" w:cs="Arial"/>
                <w:color w:val="000000"/>
                <w:sz w:val="22"/>
                <w:szCs w:val="22"/>
                <w:lang w:val="sr-Cyrl-RS" w:eastAsia="sr-Latn-CS"/>
              </w:rPr>
            </w:pPr>
            <w:r w:rsidRPr="008F36A4">
              <w:rPr>
                <w:rFonts w:ascii="Arial" w:eastAsia="Calibri" w:hAnsi="Arial" w:cs="Arial"/>
                <w:color w:val="000000"/>
                <w:sz w:val="22"/>
                <w:szCs w:val="22"/>
                <w:lang w:val="sr-Cyrl-RS" w:eastAsia="sr-Latn-CS"/>
              </w:rPr>
              <w:t xml:space="preserve">Цена рада техничара за </w:t>
            </w:r>
            <w:r w:rsidR="004D41B0" w:rsidRPr="008F36A4">
              <w:rPr>
                <w:rFonts w:ascii="Arial" w:eastAsia="Calibri" w:hAnsi="Arial" w:cs="Arial"/>
                <w:color w:val="000000"/>
                <w:sz w:val="22"/>
                <w:szCs w:val="22"/>
                <w:lang w:val="sr-Cyrl-RS" w:eastAsia="sr-Latn-CS"/>
              </w:rPr>
              <w:t>услуге</w:t>
            </w:r>
            <w:r w:rsidRPr="008F36A4">
              <w:rPr>
                <w:rFonts w:ascii="Arial" w:eastAsia="Calibri" w:hAnsi="Arial" w:cs="Arial"/>
                <w:color w:val="000000"/>
                <w:sz w:val="22"/>
                <w:szCs w:val="22"/>
                <w:lang w:val="sr-Cyrl-RS" w:eastAsia="sr-Latn-CS"/>
              </w:rPr>
              <w:t xml:space="preserve"> по позиву</w:t>
            </w:r>
          </w:p>
        </w:tc>
        <w:tc>
          <w:tcPr>
            <w:tcW w:w="1152" w:type="dxa"/>
            <w:tcBorders>
              <w:top w:val="single" w:sz="4" w:space="0" w:color="auto"/>
              <w:left w:val="single" w:sz="4" w:space="0" w:color="auto"/>
              <w:bottom w:val="single" w:sz="4" w:space="0" w:color="auto"/>
              <w:right w:val="single" w:sz="4" w:space="0" w:color="auto"/>
            </w:tcBorders>
            <w:vAlign w:val="center"/>
          </w:tcPr>
          <w:p w:rsidR="00126307" w:rsidRPr="008F36A4" w:rsidRDefault="00784FEC" w:rsidP="00C86BE4">
            <w:pPr>
              <w:jc w:val="center"/>
              <w:rPr>
                <w:rFonts w:ascii="Arial" w:hAnsi="Arial" w:cs="Arial"/>
                <w:sz w:val="22"/>
                <w:szCs w:val="22"/>
                <w:lang w:val="sr-Cyrl-RS"/>
              </w:rPr>
            </w:pPr>
            <w:r w:rsidRPr="008F36A4">
              <w:rPr>
                <w:rFonts w:ascii="Arial" w:hAnsi="Arial" w:cs="Arial"/>
                <w:iCs/>
                <w:sz w:val="22"/>
                <w:szCs w:val="22"/>
              </w:rPr>
              <w:t xml:space="preserve">радни </w:t>
            </w:r>
            <w:r w:rsidRPr="008F36A4">
              <w:rPr>
                <w:rFonts w:ascii="Arial" w:hAnsi="Arial" w:cs="Arial"/>
                <w:iCs/>
                <w:sz w:val="22"/>
                <w:szCs w:val="22"/>
                <w:lang w:val="en-US"/>
              </w:rPr>
              <w:t>сат</w:t>
            </w:r>
          </w:p>
        </w:tc>
        <w:tc>
          <w:tcPr>
            <w:tcW w:w="1388" w:type="dxa"/>
            <w:tcBorders>
              <w:top w:val="single" w:sz="4" w:space="0" w:color="auto"/>
              <w:left w:val="single" w:sz="4" w:space="0" w:color="auto"/>
              <w:bottom w:val="single" w:sz="4" w:space="0" w:color="auto"/>
              <w:right w:val="single" w:sz="4" w:space="0" w:color="auto"/>
            </w:tcBorders>
            <w:vAlign w:val="center"/>
          </w:tcPr>
          <w:p w:rsidR="00126307" w:rsidRPr="008F36A4" w:rsidRDefault="00126307" w:rsidP="00C86BE4">
            <w:pPr>
              <w:spacing w:line="256" w:lineRule="auto"/>
              <w:jc w:val="center"/>
              <w:rPr>
                <w:rFonts w:ascii="Arial" w:hAnsi="Arial" w:cs="Arial"/>
                <w:sz w:val="22"/>
                <w:szCs w:val="22"/>
                <w:lang w:val="sr-Cyrl-RS"/>
              </w:rPr>
            </w:pPr>
            <w:r w:rsidRPr="008F36A4">
              <w:rPr>
                <w:rFonts w:ascii="Arial" w:hAnsi="Arial" w:cs="Arial"/>
                <w:sz w:val="22"/>
                <w:szCs w:val="22"/>
                <w:lang w:val="sr-Cyrl-RS"/>
              </w:rPr>
              <w:t>100</w:t>
            </w:r>
          </w:p>
        </w:tc>
        <w:tc>
          <w:tcPr>
            <w:tcW w:w="3332" w:type="dxa"/>
            <w:tcBorders>
              <w:top w:val="single" w:sz="4" w:space="0" w:color="auto"/>
              <w:left w:val="single" w:sz="4" w:space="0" w:color="auto"/>
              <w:bottom w:val="single" w:sz="4" w:space="0" w:color="auto"/>
              <w:right w:val="single" w:sz="4" w:space="0" w:color="auto"/>
            </w:tcBorders>
            <w:vAlign w:val="center"/>
          </w:tcPr>
          <w:p w:rsidR="00126307" w:rsidRPr="008F36A4" w:rsidRDefault="008D4440" w:rsidP="00784FEC">
            <w:pPr>
              <w:spacing w:line="256" w:lineRule="auto"/>
              <w:jc w:val="center"/>
              <w:rPr>
                <w:rFonts w:ascii="Arial" w:hAnsi="Arial" w:cs="Arial"/>
                <w:sz w:val="22"/>
                <w:szCs w:val="22"/>
                <w:lang w:val="sr-Latn-RS"/>
              </w:rPr>
            </w:pPr>
            <w:r w:rsidRPr="008F36A4">
              <w:rPr>
                <w:rFonts w:ascii="Arial" w:hAnsi="Arial" w:cs="Arial"/>
                <w:sz w:val="22"/>
                <w:szCs w:val="22"/>
                <w:lang w:val="sr-Latn-RS"/>
              </w:rPr>
              <w:t>2</w:t>
            </w:r>
            <w:r w:rsidR="008B248B" w:rsidRPr="008F36A4">
              <w:rPr>
                <w:rFonts w:ascii="Arial" w:hAnsi="Arial" w:cs="Arial"/>
                <w:sz w:val="22"/>
                <w:szCs w:val="22"/>
                <w:lang w:val="sr-Cyrl-RS"/>
              </w:rPr>
              <w:t>.</w:t>
            </w:r>
            <w:r w:rsidRPr="008F36A4">
              <w:rPr>
                <w:rFonts w:ascii="Arial" w:hAnsi="Arial" w:cs="Arial"/>
                <w:sz w:val="22"/>
                <w:szCs w:val="22"/>
                <w:lang w:val="sr-Latn-RS"/>
              </w:rPr>
              <w:t>000,00</w:t>
            </w:r>
          </w:p>
        </w:tc>
      </w:tr>
    </w:tbl>
    <w:p w:rsidR="008B248B" w:rsidRDefault="00E244E1" w:rsidP="008B248B">
      <w:pPr>
        <w:spacing w:before="120"/>
        <w:jc w:val="both"/>
        <w:rPr>
          <w:rFonts w:ascii="Arial" w:hAnsi="Arial" w:cs="Arial"/>
          <w:lang w:val="sr-Cyrl-RS"/>
        </w:rPr>
      </w:pPr>
      <w:r>
        <w:rPr>
          <w:rFonts w:ascii="Arial" w:hAnsi="Arial" w:cs="Arial"/>
          <w:lang w:val="sr-Cyrl-RS"/>
        </w:rPr>
        <w:t xml:space="preserve">Наручилац ће </w:t>
      </w:r>
      <w:r w:rsidR="008B248B">
        <w:rPr>
          <w:rFonts w:ascii="Arial" w:hAnsi="Arial" w:cs="Arial"/>
          <w:lang w:val="sr-Cyrl-RS"/>
        </w:rPr>
        <w:t xml:space="preserve">упутити Наруџбенице изабраном понуђачу </w:t>
      </w:r>
      <w:r>
        <w:rPr>
          <w:rFonts w:ascii="Arial" w:hAnsi="Arial" w:cs="Arial"/>
          <w:lang w:val="sr-Cyrl-RS"/>
        </w:rPr>
        <w:t>када настане потреба за а</w:t>
      </w:r>
      <w:r w:rsidRPr="008A215F">
        <w:rPr>
          <w:rFonts w:ascii="Arial" w:hAnsi="Arial" w:cs="Arial"/>
          <w:lang w:val="sr-Cyrl-RS"/>
        </w:rPr>
        <w:t>нг</w:t>
      </w:r>
      <w:r>
        <w:rPr>
          <w:rFonts w:ascii="Arial" w:hAnsi="Arial" w:cs="Arial"/>
          <w:lang w:val="sr-Cyrl-RS"/>
        </w:rPr>
        <w:t>ажовањем инжењера и техничара</w:t>
      </w:r>
      <w:r w:rsidRPr="008A215F">
        <w:rPr>
          <w:rFonts w:ascii="Arial" w:hAnsi="Arial" w:cs="Arial"/>
          <w:lang w:val="sr-Cyrl-RS"/>
        </w:rPr>
        <w:t xml:space="preserve"> </w:t>
      </w:r>
      <w:r w:rsidR="008B248B">
        <w:rPr>
          <w:rFonts w:ascii="Arial" w:hAnsi="Arial" w:cs="Arial"/>
          <w:lang w:val="sr-Cyrl-RS"/>
        </w:rPr>
        <w:t>за услуге које нису наведене у табели 1</w:t>
      </w:r>
      <w:r>
        <w:rPr>
          <w:rFonts w:ascii="Arial" w:hAnsi="Arial" w:cs="Arial"/>
          <w:lang w:val="sr-Cyrl-RS"/>
        </w:rPr>
        <w:t>,</w:t>
      </w:r>
      <w:r w:rsidR="008B248B">
        <w:rPr>
          <w:rFonts w:ascii="Arial" w:hAnsi="Arial" w:cs="Arial"/>
          <w:lang w:val="sr-Cyrl-RS"/>
        </w:rPr>
        <w:t xml:space="preserve"> </w:t>
      </w:r>
      <w:r>
        <w:rPr>
          <w:rFonts w:ascii="Arial" w:hAnsi="Arial" w:cs="Arial"/>
          <w:lang w:val="sr-Cyrl-RS"/>
        </w:rPr>
        <w:t xml:space="preserve">а које се односе на услуге </w:t>
      </w:r>
      <w:r w:rsidR="008B248B" w:rsidRPr="008A215F">
        <w:rPr>
          <w:rFonts w:ascii="Arial" w:hAnsi="Arial" w:cs="Arial"/>
          <w:lang w:val="sr-Cyrl-RS"/>
        </w:rPr>
        <w:t>интервенције приликом хитне поправке квара, хитне консултације о стању система, хард</w:t>
      </w:r>
      <w:r>
        <w:rPr>
          <w:rFonts w:ascii="Arial" w:hAnsi="Arial" w:cs="Arial"/>
          <w:lang w:val="sr-Cyrl-RS"/>
        </w:rPr>
        <w:t>вера и софтвера и остале опреме, као и све остале услуге које Наручилац не може да предвиди у периоду важења оквирног споразума, а које су неопходне за одржавање ТК система трафо станица</w:t>
      </w:r>
      <w:r w:rsidR="008F36A4">
        <w:rPr>
          <w:rFonts w:ascii="Arial" w:hAnsi="Arial" w:cs="Arial"/>
          <w:lang w:val="sr-Cyrl-RS"/>
        </w:rPr>
        <w:t>.</w:t>
      </w:r>
    </w:p>
    <w:p w:rsidR="006E49E6" w:rsidRPr="00C86BE4" w:rsidRDefault="006E49E6" w:rsidP="008B248B">
      <w:pPr>
        <w:spacing w:before="120"/>
        <w:jc w:val="both"/>
        <w:rPr>
          <w:rFonts w:ascii="Arial" w:hAnsi="Arial" w:cs="Arial"/>
          <w:lang w:val="sr-Cyrl-RS"/>
        </w:rPr>
      </w:pPr>
      <w:r>
        <w:rPr>
          <w:rFonts w:ascii="Arial" w:hAnsi="Arial" w:cs="Arial"/>
          <w:lang w:val="sr-Cyrl-RS"/>
        </w:rPr>
        <w:t>Приликом издавања Наруџбеница за интервентне услуге</w:t>
      </w:r>
      <w:r w:rsidR="005309F8">
        <w:rPr>
          <w:rFonts w:ascii="Arial" w:hAnsi="Arial" w:cs="Arial"/>
          <w:lang w:val="sr-Cyrl-RS"/>
        </w:rPr>
        <w:t xml:space="preserve">, </w:t>
      </w:r>
      <w:r>
        <w:rPr>
          <w:rFonts w:ascii="Arial" w:hAnsi="Arial" w:cs="Arial"/>
          <w:lang w:val="sr-Cyrl-RS"/>
        </w:rPr>
        <w:t xml:space="preserve">примењиваће се цене које понуђач понуди у </w:t>
      </w:r>
      <w:r w:rsidR="005309F8">
        <w:rPr>
          <w:rFonts w:ascii="Arial" w:hAnsi="Arial" w:cs="Arial"/>
          <w:lang w:val="sr-Cyrl-RS"/>
        </w:rPr>
        <w:t>Обрасцу</w:t>
      </w:r>
      <w:r>
        <w:rPr>
          <w:rFonts w:ascii="Arial" w:hAnsi="Arial" w:cs="Arial"/>
          <w:lang w:val="sr-Cyrl-RS"/>
        </w:rPr>
        <w:t xml:space="preserve"> с</w:t>
      </w:r>
      <w:r w:rsidR="005309F8">
        <w:rPr>
          <w:rFonts w:ascii="Arial" w:hAnsi="Arial" w:cs="Arial"/>
          <w:lang w:val="sr-Cyrl-RS"/>
        </w:rPr>
        <w:t>труктура цене у табели 2</w:t>
      </w:r>
    </w:p>
    <w:p w:rsidR="006B62BC" w:rsidRPr="00C86BE4" w:rsidRDefault="006B62BC" w:rsidP="006B62BC">
      <w:pPr>
        <w:spacing w:before="120"/>
        <w:jc w:val="both"/>
        <w:rPr>
          <w:rFonts w:ascii="Arial" w:hAnsi="Arial" w:cs="Arial"/>
          <w:lang w:val="sr-Cyrl-RS"/>
        </w:rPr>
      </w:pPr>
      <w:r w:rsidRPr="00C86BE4">
        <w:rPr>
          <w:rFonts w:ascii="Arial" w:hAnsi="Arial" w:cs="Arial"/>
          <w:lang w:val="sr-Cyrl-RS"/>
        </w:rPr>
        <w:t xml:space="preserve">Све цене </w:t>
      </w:r>
      <w:r>
        <w:rPr>
          <w:rFonts w:ascii="Arial" w:hAnsi="Arial" w:cs="Arial"/>
          <w:lang w:val="sr-Cyrl-RS"/>
        </w:rPr>
        <w:t>услуга</w:t>
      </w:r>
      <w:r w:rsidRPr="00C86BE4">
        <w:rPr>
          <w:rFonts w:ascii="Arial" w:hAnsi="Arial" w:cs="Arial"/>
          <w:lang w:val="sr-Cyrl-RS"/>
        </w:rPr>
        <w:t xml:space="preserve"> и ангажовања инжењера и техничара треба да буду са урачунатим трошковима превоза, смештаја и ангажовања потребних возила.</w:t>
      </w:r>
    </w:p>
    <w:p w:rsidR="008F36A4" w:rsidRDefault="008F36A4" w:rsidP="008F36A4">
      <w:pPr>
        <w:tabs>
          <w:tab w:val="left" w:pos="6028"/>
        </w:tabs>
        <w:autoSpaceDE w:val="0"/>
        <w:autoSpaceDN w:val="0"/>
        <w:adjustRightInd w:val="0"/>
        <w:spacing w:before="120"/>
        <w:jc w:val="both"/>
        <w:rPr>
          <w:rFonts w:ascii="Arial" w:eastAsia="Calibri" w:hAnsi="Arial" w:cs="Arial"/>
          <w:bCs/>
          <w:iCs/>
          <w:lang w:val="sr-Cyrl-RS"/>
        </w:rPr>
      </w:pPr>
      <w:r>
        <w:rPr>
          <w:rFonts w:ascii="Arial" w:eastAsia="Calibri" w:hAnsi="Arial" w:cs="Arial"/>
          <w:bCs/>
          <w:iCs/>
          <w:lang w:val="sr-Cyrl-RS"/>
        </w:rPr>
        <w:t>У табели 2 су дате</w:t>
      </w:r>
      <w:r w:rsidRPr="000E0071">
        <w:rPr>
          <w:rFonts w:ascii="Arial" w:eastAsia="Calibri" w:hAnsi="Arial" w:cs="Arial"/>
          <w:bCs/>
          <w:iCs/>
          <w:lang w:val="sr-Cyrl-RS"/>
        </w:rPr>
        <w:t xml:space="preserve"> </w:t>
      </w:r>
      <w:r w:rsidRPr="000E0071">
        <w:rPr>
          <w:rFonts w:ascii="Arial" w:eastAsia="Calibri" w:hAnsi="Arial" w:cs="Arial"/>
          <w:bCs/>
          <w:iCs/>
        </w:rPr>
        <w:t>референтне цене наручиоца без ПДВ-а</w:t>
      </w:r>
      <w:r>
        <w:rPr>
          <w:rFonts w:ascii="Arial" w:eastAsia="Calibri" w:hAnsi="Arial" w:cs="Arial"/>
          <w:bCs/>
          <w:iCs/>
          <w:lang w:val="sr-Cyrl-RS"/>
        </w:rPr>
        <w:t>, понуђач може да понуди исте или мање цене</w:t>
      </w:r>
      <w:r w:rsidRPr="000E0071">
        <w:rPr>
          <w:rFonts w:ascii="Arial" w:eastAsia="Calibri" w:hAnsi="Arial" w:cs="Arial"/>
          <w:bCs/>
          <w:iCs/>
          <w:lang w:val="sr-Cyrl-RS"/>
        </w:rPr>
        <w:t xml:space="preserve"> од</w:t>
      </w:r>
      <w:r w:rsidRPr="000E0071">
        <w:rPr>
          <w:rFonts w:ascii="Arial" w:eastAsia="Calibri" w:hAnsi="Arial" w:cs="Arial"/>
          <w:bCs/>
          <w:iCs/>
        </w:rPr>
        <w:t xml:space="preserve"> </w:t>
      </w:r>
      <w:r>
        <w:rPr>
          <w:rFonts w:ascii="Arial" w:eastAsia="Calibri" w:hAnsi="Arial" w:cs="Arial"/>
          <w:bCs/>
          <w:iCs/>
          <w:lang w:val="sr-Cyrl-RS"/>
        </w:rPr>
        <w:t>референтних цена</w:t>
      </w:r>
      <w:r w:rsidRPr="000E0071">
        <w:rPr>
          <w:rFonts w:ascii="Arial" w:eastAsia="Calibri" w:hAnsi="Arial" w:cs="Arial"/>
          <w:bCs/>
          <w:iCs/>
          <w:lang w:val="sr-Cyrl-RS"/>
        </w:rPr>
        <w:t xml:space="preserve">, у супротном </w:t>
      </w:r>
      <w:r w:rsidRPr="000E0071">
        <w:rPr>
          <w:rFonts w:ascii="Arial" w:eastAsia="Calibri" w:hAnsi="Arial" w:cs="Arial"/>
          <w:bCs/>
          <w:iCs/>
        </w:rPr>
        <w:t xml:space="preserve">понуда ће бити </w:t>
      </w:r>
      <w:r w:rsidRPr="000E0071">
        <w:rPr>
          <w:rFonts w:ascii="Arial" w:eastAsia="Calibri" w:hAnsi="Arial" w:cs="Arial"/>
          <w:bCs/>
          <w:iCs/>
          <w:lang w:val="sr-Cyrl-RS"/>
        </w:rPr>
        <w:t>не</w:t>
      </w:r>
      <w:r w:rsidRPr="000E0071">
        <w:rPr>
          <w:rFonts w:ascii="Arial" w:eastAsia="Calibri" w:hAnsi="Arial" w:cs="Arial"/>
          <w:bCs/>
          <w:iCs/>
        </w:rPr>
        <w:t>прихватљива</w:t>
      </w:r>
      <w:r w:rsidRPr="000E0071">
        <w:rPr>
          <w:rFonts w:ascii="Arial" w:eastAsia="Calibri" w:hAnsi="Arial" w:cs="Arial"/>
          <w:bCs/>
          <w:iCs/>
          <w:lang w:val="sr-Cyrl-RS"/>
        </w:rPr>
        <w:t>.</w:t>
      </w:r>
    </w:p>
    <w:p w:rsidR="000E0071" w:rsidRPr="006B62BC" w:rsidRDefault="000E0071" w:rsidP="008F36A4">
      <w:pPr>
        <w:spacing w:before="120"/>
        <w:jc w:val="both"/>
        <w:rPr>
          <w:rFonts w:ascii="Arial" w:hAnsi="Arial" w:cs="Arial"/>
          <w:lang w:val="sr-Cyrl-RS"/>
        </w:rPr>
      </w:pPr>
      <w:r w:rsidRPr="00866A62">
        <w:rPr>
          <w:rFonts w:ascii="Arial" w:hAnsi="Arial" w:cs="Arial"/>
        </w:rPr>
        <w:t xml:space="preserve">Захтева се расположивост стручног особља – сервисера током 24 </w:t>
      </w:r>
      <w:r w:rsidR="006B62BC" w:rsidRPr="00866A62">
        <w:rPr>
          <w:rFonts w:ascii="Arial" w:hAnsi="Arial" w:cs="Arial"/>
        </w:rPr>
        <w:t xml:space="preserve">часа, радним и нерадним данима </w:t>
      </w:r>
      <w:r w:rsidRPr="00866A62">
        <w:rPr>
          <w:rFonts w:ascii="Arial" w:hAnsi="Arial" w:cs="Arial"/>
        </w:rPr>
        <w:t>(24/7/365)</w:t>
      </w:r>
      <w:r w:rsidR="006B62BC" w:rsidRPr="00866A62">
        <w:rPr>
          <w:rFonts w:ascii="Arial" w:hAnsi="Arial" w:cs="Arial"/>
          <w:lang w:val="sr-Cyrl-RS"/>
        </w:rPr>
        <w:t>.</w:t>
      </w:r>
    </w:p>
    <w:p w:rsidR="002B783C" w:rsidRDefault="000E0071" w:rsidP="002B783C">
      <w:pPr>
        <w:tabs>
          <w:tab w:val="left" w:pos="0"/>
        </w:tabs>
        <w:spacing w:before="120"/>
        <w:jc w:val="both"/>
        <w:rPr>
          <w:rFonts w:ascii="Arial" w:hAnsi="Arial" w:cs="Arial"/>
          <w:lang w:val="sr-Cyrl-RS"/>
        </w:rPr>
      </w:pPr>
      <w:r w:rsidRPr="00DB640D">
        <w:rPr>
          <w:rFonts w:ascii="Arial" w:hAnsi="Arial" w:cs="Arial"/>
        </w:rPr>
        <w:t>Количине наведене у</w:t>
      </w:r>
      <w:r>
        <w:rPr>
          <w:rFonts w:ascii="Arial" w:hAnsi="Arial" w:cs="Arial"/>
          <w:lang w:val="sr-Cyrl-RS"/>
        </w:rPr>
        <w:t xml:space="preserve"> табели 1 и 2 </w:t>
      </w:r>
      <w:r w:rsidRPr="00DB640D">
        <w:rPr>
          <w:rFonts w:ascii="Arial" w:hAnsi="Arial" w:cs="Arial"/>
        </w:rPr>
        <w:t xml:space="preserve">су оквирне за све време важења оквирног споразума и може доћи до одступања у количинама у оквиру </w:t>
      </w:r>
      <w:r>
        <w:rPr>
          <w:rFonts w:ascii="Arial" w:hAnsi="Arial" w:cs="Arial"/>
          <w:lang w:val="sr-Cyrl-RS"/>
        </w:rPr>
        <w:t>вредности оквирног споразума</w:t>
      </w:r>
      <w:r w:rsidR="002B783C">
        <w:rPr>
          <w:rFonts w:ascii="Arial" w:hAnsi="Arial" w:cs="Arial"/>
          <w:lang w:val="sr-Cyrl-RS"/>
        </w:rPr>
        <w:t>,</w:t>
      </w:r>
      <w:r w:rsidR="002B783C" w:rsidRPr="00DB640D">
        <w:rPr>
          <w:rFonts w:ascii="Arial" w:hAnsi="Arial" w:cs="Arial"/>
        </w:rPr>
        <w:t xml:space="preserve"> а збир укупних вредности из </w:t>
      </w:r>
      <w:r w:rsidR="002B783C">
        <w:rPr>
          <w:rFonts w:ascii="Arial" w:hAnsi="Arial" w:cs="Arial"/>
          <w:lang w:val="sr-Cyrl-RS"/>
        </w:rPr>
        <w:t xml:space="preserve">обе </w:t>
      </w:r>
      <w:r w:rsidR="002B783C">
        <w:rPr>
          <w:rFonts w:ascii="Arial" w:hAnsi="Arial" w:cs="Arial"/>
        </w:rPr>
        <w:t>табел</w:t>
      </w:r>
      <w:r w:rsidR="002B783C">
        <w:rPr>
          <w:rFonts w:ascii="Arial" w:hAnsi="Arial" w:cs="Arial"/>
          <w:lang w:val="sr-Cyrl-RS"/>
        </w:rPr>
        <w:t>е</w:t>
      </w:r>
      <w:r w:rsidR="002B783C" w:rsidRPr="00DB640D">
        <w:rPr>
          <w:rFonts w:ascii="Arial" w:hAnsi="Arial" w:cs="Arial"/>
        </w:rPr>
        <w:t xml:space="preserve"> (</w:t>
      </w:r>
      <w:r w:rsidR="000C4307">
        <w:rPr>
          <w:rFonts w:ascii="Arial" w:hAnsi="Arial" w:cs="Arial"/>
          <w:lang w:val="ru-RU"/>
        </w:rPr>
        <w:t>Табела</w:t>
      </w:r>
      <w:r w:rsidR="002B783C" w:rsidRPr="00DB640D">
        <w:rPr>
          <w:rFonts w:ascii="Arial" w:hAnsi="Arial" w:cs="Arial"/>
          <w:lang w:val="ru-RU"/>
        </w:rPr>
        <w:t xml:space="preserve">: рекапитулација укупно </w:t>
      </w:r>
      <w:r w:rsidR="002B783C">
        <w:rPr>
          <w:rFonts w:ascii="Arial" w:hAnsi="Arial" w:cs="Arial"/>
          <w:lang w:val="ru-RU"/>
        </w:rPr>
        <w:t>понуђених цена из табела 1 и 2</w:t>
      </w:r>
      <w:r w:rsidR="002B783C" w:rsidRPr="00DB640D">
        <w:rPr>
          <w:rFonts w:ascii="Arial" w:hAnsi="Arial" w:cs="Arial"/>
          <w:lang w:val="ru-RU"/>
        </w:rPr>
        <w:t>)</w:t>
      </w:r>
      <w:r w:rsidR="002B783C" w:rsidRPr="00DB640D">
        <w:rPr>
          <w:rFonts w:ascii="Arial" w:hAnsi="Arial" w:cs="Arial"/>
        </w:rPr>
        <w:t xml:space="preserve"> ће служити за упоређивање понуда приликом оцењивања понуда.</w:t>
      </w:r>
    </w:p>
    <w:p w:rsidR="00126307" w:rsidRPr="0046364C" w:rsidRDefault="00126307" w:rsidP="00126307">
      <w:pPr>
        <w:spacing w:before="120"/>
        <w:jc w:val="both"/>
        <w:rPr>
          <w:rFonts w:ascii="Arial" w:hAnsi="Arial" w:cs="Arial"/>
          <w:b/>
          <w:lang w:val="sr-Cyrl-RS"/>
        </w:rPr>
      </w:pPr>
      <w:r w:rsidRPr="009F319E">
        <w:rPr>
          <w:rFonts w:ascii="Arial" w:hAnsi="Arial" w:cs="Arial"/>
          <w:b/>
          <w:lang w:val="sr-Cyrl-RS"/>
        </w:rPr>
        <w:lastRenderedPageBreak/>
        <w:t>3.2  Квалитет и техничке карактеристике</w:t>
      </w:r>
    </w:p>
    <w:p w:rsidR="0046364C" w:rsidRPr="0046364C" w:rsidRDefault="0046364C" w:rsidP="0046364C">
      <w:pPr>
        <w:spacing w:before="120"/>
        <w:jc w:val="both"/>
        <w:rPr>
          <w:rFonts w:ascii="Arial" w:hAnsi="Arial" w:cs="Arial"/>
          <w:lang w:val="sr-Cyrl-RS"/>
        </w:rPr>
      </w:pPr>
      <w:r w:rsidRPr="0046364C">
        <w:rPr>
          <w:rFonts w:ascii="Arial" w:hAnsi="Arial" w:cs="Arial"/>
          <w:b/>
          <w:lang w:val="sr-Cyrl-RS"/>
        </w:rPr>
        <w:t>Отклањање кварова</w:t>
      </w:r>
      <w:r w:rsidRPr="0046364C">
        <w:rPr>
          <w:rFonts w:ascii="Arial" w:hAnsi="Arial" w:cs="Arial"/>
          <w:lang w:val="sr-Cyrl-RS"/>
        </w:rPr>
        <w:t xml:space="preserve"> на ТК опреми Наручиоца подразумева: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Поправка/замена модула, картица и других делова на ТК опреми, ТК инсталацијама и уређајима за резервно напајање на трафостаницама;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Корекције или дораде на програмској подршци (системском софтверу и фирмверу</w:t>
      </w:r>
      <w:r w:rsidRPr="0046364C">
        <w:rPr>
          <w:rFonts w:ascii="Arial" w:hAnsi="Arial" w:cs="Arial"/>
          <w:lang w:val="sr-Latn-RS"/>
        </w:rPr>
        <w:t xml:space="preserve"> </w:t>
      </w:r>
      <w:r w:rsidRPr="0046364C">
        <w:rPr>
          <w:rFonts w:ascii="Arial" w:hAnsi="Arial" w:cs="Arial"/>
          <w:lang w:val="sr-Cyrl-RS"/>
        </w:rPr>
        <w:t>на обухваћеној опреми) да би ТК инфраструктура Наручиоца правилно функционисала.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Потребна замена батерија на опреми за резервно напајање</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Потребна поправка/замена електричних и комуникационих инсталација</w:t>
      </w:r>
    </w:p>
    <w:p w:rsidR="0046364C" w:rsidRPr="0046364C" w:rsidRDefault="009427D1" w:rsidP="0046364C">
      <w:pPr>
        <w:spacing w:before="120"/>
        <w:jc w:val="both"/>
        <w:rPr>
          <w:rFonts w:ascii="Arial" w:hAnsi="Arial" w:cs="Arial"/>
          <w:lang w:val="sr-Latn-RS"/>
        </w:rPr>
      </w:pPr>
      <w:r>
        <w:rPr>
          <w:rFonts w:ascii="Arial" w:hAnsi="Arial" w:cs="Arial"/>
          <w:lang w:val="sr-Cyrl-RS"/>
        </w:rPr>
        <w:t>По</w:t>
      </w:r>
      <w:r w:rsidR="009F319E">
        <w:rPr>
          <w:rFonts w:ascii="Arial" w:hAnsi="Arial" w:cs="Arial"/>
          <w:lang w:val="sr-Cyrl-RS"/>
        </w:rPr>
        <w:t>нуђач</w:t>
      </w:r>
      <w:r w:rsidR="0046364C" w:rsidRPr="0046364C">
        <w:rPr>
          <w:rFonts w:ascii="Arial" w:hAnsi="Arial" w:cs="Arial"/>
          <w:lang w:val="sr-Cyrl-RS"/>
        </w:rPr>
        <w:t xml:space="preserve"> врши благовремену набавку неопходног материјала, резервних делова и опреме и обезбеђује потребну одговарајућу стручну радну снагу и превозна средства.</w:t>
      </w:r>
    </w:p>
    <w:p w:rsidR="0046364C" w:rsidRPr="0046364C" w:rsidRDefault="0046364C" w:rsidP="0046364C">
      <w:pPr>
        <w:spacing w:before="120"/>
        <w:jc w:val="both"/>
        <w:rPr>
          <w:rFonts w:ascii="Arial" w:hAnsi="Arial" w:cs="Arial"/>
          <w:lang w:val="sr-Cyrl-RS"/>
        </w:rPr>
      </w:pPr>
      <w:r w:rsidRPr="0046364C">
        <w:rPr>
          <w:rFonts w:ascii="Arial" w:hAnsi="Arial" w:cs="Arial"/>
          <w:lang w:val="sr-Cyrl-RS"/>
        </w:rPr>
        <w:t>Квар на ТК</w:t>
      </w:r>
      <w:r w:rsidRPr="0046364C">
        <w:rPr>
          <w:rFonts w:ascii="Arial" w:hAnsi="Arial" w:cs="Arial"/>
          <w:lang w:val="sr-Latn-RS"/>
        </w:rPr>
        <w:t xml:space="preserve"> инфраструктури</w:t>
      </w:r>
      <w:r w:rsidRPr="0046364C">
        <w:rPr>
          <w:rFonts w:ascii="Arial" w:hAnsi="Arial" w:cs="Arial"/>
          <w:lang w:val="sr-Cyrl-RS"/>
        </w:rPr>
        <w:t xml:space="preserve"> Наручиоца може бити отклоњен поправком на лицу места или привременом заменом неисправног дела / уређаја исправним резервним делом / уређајем.</w:t>
      </w:r>
    </w:p>
    <w:p w:rsidR="0046364C" w:rsidRDefault="0046364C" w:rsidP="0046364C">
      <w:pPr>
        <w:tabs>
          <w:tab w:val="num" w:pos="680"/>
        </w:tabs>
        <w:spacing w:before="120"/>
        <w:jc w:val="both"/>
        <w:rPr>
          <w:rFonts w:ascii="Arial" w:hAnsi="Arial" w:cs="Arial"/>
          <w:lang w:val="sr-Cyrl-RS"/>
        </w:rPr>
      </w:pPr>
      <w:r w:rsidRPr="0046364C">
        <w:rPr>
          <w:rFonts w:ascii="Arial" w:hAnsi="Arial" w:cs="Arial"/>
          <w:lang w:val="sr-Cyrl-RS"/>
        </w:rPr>
        <w:t xml:space="preserve">Наручилац ће именовати до три контакт особе, које могу да </w:t>
      </w:r>
      <w:r w:rsidR="009427D1">
        <w:rPr>
          <w:rFonts w:ascii="Arial" w:hAnsi="Arial" w:cs="Arial"/>
          <w:lang w:val="sr-Cyrl-RS"/>
        </w:rPr>
        <w:t xml:space="preserve">упуте Наруџбеницу, односно </w:t>
      </w:r>
      <w:r w:rsidRPr="0046364C">
        <w:rPr>
          <w:rFonts w:ascii="Arial" w:hAnsi="Arial" w:cs="Arial"/>
          <w:lang w:val="sr-Cyrl-RS"/>
        </w:rPr>
        <w:t>иницирају сервисни захтев Наручиоца и да оверавају записнике о</w:t>
      </w:r>
      <w:r w:rsidR="009427D1">
        <w:rPr>
          <w:rFonts w:ascii="Arial" w:hAnsi="Arial" w:cs="Arial"/>
          <w:lang w:val="sr-Cyrl-RS"/>
        </w:rPr>
        <w:t xml:space="preserve"> извршеним сервисним активностима</w:t>
      </w:r>
      <w:r w:rsidRPr="0046364C">
        <w:rPr>
          <w:rFonts w:ascii="Arial" w:hAnsi="Arial" w:cs="Arial"/>
          <w:lang w:val="sr-Cyrl-RS"/>
        </w:rPr>
        <w:t>.</w:t>
      </w:r>
    </w:p>
    <w:p w:rsidR="000C4307" w:rsidRPr="0046364C" w:rsidRDefault="000C4307" w:rsidP="000C4307">
      <w:pPr>
        <w:tabs>
          <w:tab w:val="num" w:pos="680"/>
        </w:tabs>
        <w:spacing w:before="120"/>
        <w:jc w:val="both"/>
        <w:rPr>
          <w:rFonts w:ascii="Arial" w:hAnsi="Arial" w:cs="Arial"/>
          <w:lang w:val="sr-Cyrl-RS"/>
        </w:rPr>
      </w:pPr>
      <w:r w:rsidRPr="000C4307">
        <w:rPr>
          <w:rFonts w:ascii="Arial" w:hAnsi="Arial" w:cs="Arial"/>
          <w:lang w:val="sr-Cyrl-RS"/>
        </w:rPr>
        <w:t>Све реализоване услуге ће се евидентирати у Записнику о извршеним сервисним активностима, на основу стварног (реализованог) ангажмана, са прецизном евиденцијом утрошених сати ангажованих стручних лица, сервисне опреме Понуђача као и стварно употребљеног материјала, резервних делова и опреме.</w:t>
      </w:r>
    </w:p>
    <w:p w:rsidR="0046364C" w:rsidRPr="0046364C" w:rsidRDefault="0046364C" w:rsidP="0046364C">
      <w:pPr>
        <w:spacing w:before="120"/>
        <w:jc w:val="both"/>
        <w:rPr>
          <w:rFonts w:ascii="Arial" w:hAnsi="Arial" w:cs="Arial"/>
          <w:lang w:val="sr-Cyrl-RS"/>
        </w:rPr>
      </w:pPr>
      <w:r w:rsidRPr="0046364C">
        <w:rPr>
          <w:rFonts w:ascii="Arial" w:hAnsi="Arial" w:cs="Arial"/>
          <w:lang w:val="sr-Cyrl-RS"/>
        </w:rPr>
        <w:t xml:space="preserve">Сервисна интервенција се сматра завршеном када се потпише </w:t>
      </w:r>
      <w:r w:rsidR="005309F8">
        <w:rPr>
          <w:rFonts w:ascii="Arial" w:hAnsi="Arial" w:cs="Arial"/>
          <w:lang w:val="sr-Cyrl-RS"/>
        </w:rPr>
        <w:t>Записник о квантитативном  и квалитативном извршењу услуга и уградњи делова</w:t>
      </w:r>
      <w:r w:rsidRPr="0046364C">
        <w:rPr>
          <w:rFonts w:ascii="Arial" w:hAnsi="Arial" w:cs="Arial"/>
          <w:lang w:val="sr-Cyrl-RS"/>
        </w:rPr>
        <w:t>, у коме се наводи спецификација ангажованих радних сати, и спецификација употребљене опреме и материјала</w:t>
      </w:r>
    </w:p>
    <w:p w:rsidR="0046364C" w:rsidRPr="0046364C" w:rsidRDefault="000C4307" w:rsidP="0046364C">
      <w:pPr>
        <w:spacing w:before="120"/>
        <w:jc w:val="both"/>
        <w:rPr>
          <w:rFonts w:ascii="Arial" w:hAnsi="Arial" w:cs="Arial"/>
          <w:lang w:val="sr-Cyrl-RS"/>
        </w:rPr>
      </w:pPr>
      <w:r>
        <w:rPr>
          <w:rFonts w:ascii="Arial" w:hAnsi="Arial" w:cs="Arial"/>
          <w:lang w:val="sr-Cyrl-RS"/>
        </w:rPr>
        <w:t>Оквирни споразум</w:t>
      </w:r>
      <w:r w:rsidR="0046364C" w:rsidRPr="0046364C">
        <w:rPr>
          <w:rFonts w:ascii="Arial" w:hAnsi="Arial" w:cs="Arial"/>
          <w:lang w:val="sr-Cyrl-RS"/>
        </w:rPr>
        <w:t xml:space="preserve"> о одржавању треба да омогући:</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 xml:space="preserve">Брзу и ефикасну интервенцију и санирање квара или хаварије на ТК инфраструктури Наручиоца у року од </w:t>
      </w:r>
      <w:r w:rsidRPr="005228FD">
        <w:rPr>
          <w:rFonts w:ascii="Arial" w:hAnsi="Arial" w:cs="Arial"/>
          <w:b/>
          <w:lang w:val="sr-Cyrl-RS"/>
        </w:rPr>
        <w:t>48 часова</w:t>
      </w:r>
      <w:r w:rsidRPr="0046364C">
        <w:rPr>
          <w:rFonts w:ascii="Arial" w:hAnsi="Arial" w:cs="Arial"/>
          <w:lang w:val="sr-Cyrl-RS"/>
        </w:rPr>
        <w:t xml:space="preserve"> од </w:t>
      </w:r>
      <w:r w:rsidR="009427D1">
        <w:rPr>
          <w:rFonts w:ascii="Arial" w:hAnsi="Arial" w:cs="Arial"/>
          <w:lang w:val="sr-Cyrl-RS"/>
        </w:rPr>
        <w:t xml:space="preserve">потврде пријема Наруџбенице - </w:t>
      </w:r>
      <w:r w:rsidRPr="0046364C">
        <w:rPr>
          <w:rFonts w:ascii="Arial" w:hAnsi="Arial" w:cs="Arial"/>
          <w:lang w:val="sr-Cyrl-RS"/>
        </w:rPr>
        <w:t>сервисног захтева Наручиоца,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Реализацију промене у конфигурацији постојеће ТК инфраструктуре Наручиоца, у складу са потребама и писменим захтевом Наручиоца,</w:t>
      </w:r>
    </w:p>
    <w:p w:rsid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Стварну оперативну расположивост стручних лица, сервисне опреме и сервисних возила Извршиоца, за сервисне и хаваријске интервенције и промене у конфигурацији инфраструктуре Наручиоца.</w:t>
      </w:r>
    </w:p>
    <w:p w:rsidR="008F36A4" w:rsidRPr="0046364C" w:rsidRDefault="008F36A4" w:rsidP="008F36A4">
      <w:pPr>
        <w:spacing w:before="120"/>
        <w:ind w:left="680"/>
        <w:jc w:val="both"/>
        <w:rPr>
          <w:rFonts w:ascii="Arial" w:hAnsi="Arial" w:cs="Arial"/>
          <w:lang w:val="sr-Cyrl-RS"/>
        </w:rPr>
      </w:pPr>
    </w:p>
    <w:p w:rsidR="0046364C" w:rsidRPr="00A02541" w:rsidRDefault="0046364C" w:rsidP="00F45A54">
      <w:pPr>
        <w:pStyle w:val="ListParagraph"/>
        <w:pageBreakBefore/>
        <w:numPr>
          <w:ilvl w:val="1"/>
          <w:numId w:val="50"/>
        </w:numPr>
        <w:spacing w:before="120"/>
        <w:jc w:val="both"/>
        <w:rPr>
          <w:rFonts w:ascii="Arial" w:hAnsi="Arial" w:cs="Arial"/>
          <w:b/>
          <w:lang w:val="sr-Cyrl-RS"/>
        </w:rPr>
      </w:pPr>
      <w:r w:rsidRPr="00A02541">
        <w:rPr>
          <w:rFonts w:ascii="Arial" w:hAnsi="Arial" w:cs="Arial"/>
          <w:b/>
          <w:lang w:val="sr-Cyrl-RS"/>
        </w:rPr>
        <w:lastRenderedPageBreak/>
        <w:t>МЕЂУСОБНЕ ОБАВЕЗЕ</w:t>
      </w:r>
    </w:p>
    <w:p w:rsidR="0046364C" w:rsidRPr="0046364C" w:rsidRDefault="0046364C" w:rsidP="0046364C">
      <w:pPr>
        <w:spacing w:before="120"/>
        <w:jc w:val="both"/>
        <w:rPr>
          <w:rFonts w:ascii="Arial" w:hAnsi="Arial" w:cs="Arial"/>
          <w:b/>
          <w:lang w:val="sr-Cyrl-RS"/>
        </w:rPr>
      </w:pPr>
      <w:r w:rsidRPr="0046364C">
        <w:rPr>
          <w:rFonts w:ascii="Arial" w:hAnsi="Arial" w:cs="Arial"/>
          <w:b/>
          <w:lang w:val="sr-Cyrl-RS"/>
        </w:rPr>
        <w:t xml:space="preserve">Обавезе </w:t>
      </w:r>
      <w:r w:rsidR="00447C1E">
        <w:rPr>
          <w:rFonts w:ascii="Arial" w:hAnsi="Arial" w:cs="Arial"/>
          <w:b/>
          <w:lang w:val="sr-Cyrl-RS"/>
        </w:rPr>
        <w:t>Понуђача</w:t>
      </w:r>
      <w:r w:rsidRPr="0046364C">
        <w:rPr>
          <w:rFonts w:ascii="Arial" w:hAnsi="Arial" w:cs="Arial"/>
          <w:b/>
          <w:lang w:val="sr-Cyrl-RS"/>
        </w:rPr>
        <w:t xml:space="preserve"> су да: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Именује одговорн</w:t>
      </w:r>
      <w:r w:rsidR="0015432C">
        <w:rPr>
          <w:rFonts w:ascii="Arial" w:hAnsi="Arial" w:cs="Arial"/>
          <w:lang w:val="sr-Cyrl-RS"/>
        </w:rPr>
        <w:t>а лица/организациону целину којима</w:t>
      </w:r>
      <w:r w:rsidRPr="0046364C">
        <w:rPr>
          <w:rFonts w:ascii="Arial" w:hAnsi="Arial" w:cs="Arial"/>
          <w:lang w:val="sr-Cyrl-RS"/>
        </w:rPr>
        <w:t xml:space="preserve"> се </w:t>
      </w:r>
      <w:r w:rsidR="0015432C">
        <w:rPr>
          <w:rFonts w:ascii="Arial" w:hAnsi="Arial" w:cs="Arial"/>
          <w:lang w:val="sr-Cyrl-RS"/>
        </w:rPr>
        <w:t xml:space="preserve">упућује Наруџбеница - </w:t>
      </w:r>
      <w:r w:rsidRPr="0046364C">
        <w:rPr>
          <w:rFonts w:ascii="Arial" w:hAnsi="Arial" w:cs="Arial"/>
          <w:lang w:val="sr-Cyrl-RS"/>
        </w:rPr>
        <w:t>сервисни захтев Наручиоца, и о томе писмено обавести Наручиоца;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 xml:space="preserve">Достави расположиве бројеве телефона, телефакса и имејл адреса на које се </w:t>
      </w:r>
      <w:r w:rsidR="0015432C">
        <w:rPr>
          <w:rFonts w:ascii="Arial" w:hAnsi="Arial" w:cs="Arial"/>
          <w:lang w:val="sr-Cyrl-RS"/>
        </w:rPr>
        <w:t>упућује Наруџбеница -</w:t>
      </w:r>
      <w:r w:rsidRPr="0046364C">
        <w:rPr>
          <w:rFonts w:ascii="Arial" w:hAnsi="Arial" w:cs="Arial"/>
          <w:lang w:val="sr-Cyrl-RS"/>
        </w:rPr>
        <w:t xml:space="preserve"> сервисни захтев Наручиоца у току и ван редовног радног времена, суботом, недељом и државним празником;</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 xml:space="preserve">По пријему </w:t>
      </w:r>
      <w:r w:rsidR="0015432C">
        <w:rPr>
          <w:rFonts w:ascii="Arial" w:hAnsi="Arial" w:cs="Arial"/>
          <w:lang w:val="sr-Cyrl-RS"/>
        </w:rPr>
        <w:t>Наруџбенице – сервисног захтева</w:t>
      </w:r>
      <w:r w:rsidRPr="0046364C">
        <w:rPr>
          <w:rFonts w:ascii="Arial" w:hAnsi="Arial" w:cs="Arial"/>
          <w:lang w:val="sr-Cyrl-RS"/>
        </w:rPr>
        <w:t xml:space="preserve"> Наручиоца у року од </w:t>
      </w:r>
      <w:r w:rsidR="0015432C">
        <w:rPr>
          <w:rFonts w:ascii="Arial" w:hAnsi="Arial" w:cs="Arial"/>
          <w:lang w:val="sr-Cyrl-RS"/>
        </w:rPr>
        <w:t xml:space="preserve">максимално </w:t>
      </w:r>
      <w:r w:rsidRPr="0046364C">
        <w:rPr>
          <w:rFonts w:ascii="Arial" w:hAnsi="Arial" w:cs="Arial"/>
          <w:lang w:val="sr-Cyrl-RS"/>
        </w:rPr>
        <w:t xml:space="preserve">2 </w:t>
      </w:r>
      <w:r w:rsidR="0015432C">
        <w:rPr>
          <w:rFonts w:ascii="Arial" w:hAnsi="Arial" w:cs="Arial"/>
          <w:lang w:val="sr-Cyrl-RS"/>
        </w:rPr>
        <w:t xml:space="preserve">(два) </w:t>
      </w:r>
      <w:r w:rsidRPr="0046364C">
        <w:rPr>
          <w:rFonts w:ascii="Arial" w:hAnsi="Arial" w:cs="Arial"/>
          <w:lang w:val="sr-Cyrl-RS"/>
        </w:rPr>
        <w:t>часа достави потврду о пријему</w:t>
      </w:r>
      <w:r w:rsidR="0015432C">
        <w:rPr>
          <w:rFonts w:ascii="Arial" w:hAnsi="Arial" w:cs="Arial"/>
          <w:lang w:val="sr-Cyrl-RS"/>
        </w:rPr>
        <w:t xml:space="preserve"> Наруџбенице - </w:t>
      </w:r>
      <w:r w:rsidRPr="0046364C">
        <w:rPr>
          <w:rFonts w:ascii="Arial" w:hAnsi="Arial" w:cs="Arial"/>
          <w:lang w:val="sr-Cyrl-RS"/>
        </w:rPr>
        <w:t xml:space="preserve"> сервисног захтева Наручиоца, а у року од</w:t>
      </w:r>
      <w:r w:rsidR="0015432C">
        <w:rPr>
          <w:rFonts w:ascii="Arial" w:hAnsi="Arial" w:cs="Arial"/>
          <w:lang w:val="sr-Cyrl-RS"/>
        </w:rPr>
        <w:t xml:space="preserve"> максимално </w:t>
      </w:r>
      <w:r w:rsidRPr="0046364C">
        <w:rPr>
          <w:rFonts w:ascii="Arial" w:hAnsi="Arial" w:cs="Arial"/>
          <w:lang w:val="sr-Cyrl-RS"/>
        </w:rPr>
        <w:t xml:space="preserve">8 </w:t>
      </w:r>
      <w:r w:rsidR="0015432C">
        <w:rPr>
          <w:rFonts w:ascii="Arial" w:hAnsi="Arial" w:cs="Arial"/>
          <w:lang w:val="sr-Cyrl-RS"/>
        </w:rPr>
        <w:t xml:space="preserve">(осам) </w:t>
      </w:r>
      <w:r w:rsidRPr="0046364C">
        <w:rPr>
          <w:rFonts w:ascii="Arial" w:hAnsi="Arial" w:cs="Arial"/>
          <w:lang w:val="sr-Cyrl-RS"/>
        </w:rPr>
        <w:t xml:space="preserve">часова </w:t>
      </w:r>
      <w:r w:rsidR="0015432C">
        <w:rPr>
          <w:rFonts w:ascii="Arial" w:hAnsi="Arial" w:cs="Arial"/>
          <w:lang w:val="sr-Cyrl-RS"/>
        </w:rPr>
        <w:t xml:space="preserve">достави </w:t>
      </w:r>
      <w:r w:rsidRPr="0046364C">
        <w:rPr>
          <w:rFonts w:ascii="Arial" w:hAnsi="Arial" w:cs="Arial"/>
          <w:lang w:val="sr-Cyrl-RS"/>
        </w:rPr>
        <w:t xml:space="preserve">писмену </w:t>
      </w:r>
      <w:r w:rsidR="0015432C">
        <w:rPr>
          <w:rFonts w:ascii="Arial" w:hAnsi="Arial" w:cs="Arial"/>
          <w:lang w:val="sr-Cyrl-RS"/>
        </w:rPr>
        <w:t>најаву</w:t>
      </w:r>
      <w:r w:rsidRPr="0046364C">
        <w:rPr>
          <w:rFonts w:ascii="Arial" w:hAnsi="Arial" w:cs="Arial"/>
          <w:lang w:val="sr-Cyrl-RS"/>
        </w:rPr>
        <w:t xml:space="preserve"> доласка стручних лица </w:t>
      </w:r>
      <w:r w:rsidR="0015432C">
        <w:rPr>
          <w:rFonts w:ascii="Arial" w:hAnsi="Arial" w:cs="Arial"/>
          <w:lang w:val="sr-Cyrl-RS"/>
        </w:rPr>
        <w:t>Понуђача</w:t>
      </w:r>
      <w:r w:rsidRPr="0046364C">
        <w:rPr>
          <w:rFonts w:ascii="Arial" w:hAnsi="Arial" w:cs="Arial"/>
          <w:lang w:val="sr-Cyrl-RS"/>
        </w:rPr>
        <w:t xml:space="preserve"> </w:t>
      </w:r>
      <w:r w:rsidR="0015432C">
        <w:rPr>
          <w:rFonts w:ascii="Arial" w:hAnsi="Arial" w:cs="Arial"/>
          <w:lang w:val="sr-Cyrl-RS"/>
        </w:rPr>
        <w:t xml:space="preserve">који ће вршити </w:t>
      </w:r>
      <w:r w:rsidRPr="0046364C">
        <w:rPr>
          <w:rFonts w:ascii="Arial" w:hAnsi="Arial" w:cs="Arial"/>
          <w:lang w:val="sr-Cyrl-RS"/>
        </w:rPr>
        <w:t>интервенцију, како би се обезбедио адекватан пријем код Наручиоца (организационих целина - корисника);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 xml:space="preserve">Сваки сервисни захтев успешно реализује </w:t>
      </w:r>
      <w:r w:rsidR="006063B1">
        <w:rPr>
          <w:rFonts w:ascii="Arial" w:hAnsi="Arial" w:cs="Arial"/>
          <w:lang w:val="sr-Cyrl-RS"/>
        </w:rPr>
        <w:t>за максимално</w:t>
      </w:r>
      <w:r w:rsidRPr="0046364C">
        <w:rPr>
          <w:rFonts w:ascii="Arial" w:hAnsi="Arial" w:cs="Arial"/>
          <w:lang w:val="sr-Cyrl-RS"/>
        </w:rPr>
        <w:t xml:space="preserve"> 48 </w:t>
      </w:r>
      <w:r w:rsidR="006063B1">
        <w:rPr>
          <w:rFonts w:ascii="Arial" w:hAnsi="Arial" w:cs="Arial"/>
          <w:lang w:val="sr-Cyrl-RS"/>
        </w:rPr>
        <w:t>(четрдесетосам) часова</w:t>
      </w:r>
      <w:r w:rsidRPr="0046364C">
        <w:rPr>
          <w:rFonts w:ascii="Arial" w:hAnsi="Arial" w:cs="Arial"/>
          <w:lang w:val="sr-Cyrl-RS"/>
        </w:rPr>
        <w:t xml:space="preserve">, од тренутка </w:t>
      </w:r>
      <w:r w:rsidR="006063B1">
        <w:rPr>
          <w:rFonts w:ascii="Arial" w:hAnsi="Arial" w:cs="Arial"/>
          <w:lang w:val="sr-Cyrl-RS"/>
        </w:rPr>
        <w:t xml:space="preserve">писане </w:t>
      </w:r>
      <w:r w:rsidRPr="0046364C">
        <w:rPr>
          <w:rFonts w:ascii="Arial" w:hAnsi="Arial" w:cs="Arial"/>
          <w:lang w:val="sr-Cyrl-RS"/>
        </w:rPr>
        <w:t>сагласности за отпочињање сервисне интервенције, од стране одговорног лица Наручиоца;</w:t>
      </w:r>
    </w:p>
    <w:p w:rsidR="0046364C" w:rsidRPr="0046364C" w:rsidRDefault="0046364C" w:rsidP="00F45A54">
      <w:pPr>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 xml:space="preserve">Све радове који су предмет </w:t>
      </w:r>
      <w:r w:rsidR="000C4307">
        <w:rPr>
          <w:rFonts w:ascii="Arial" w:hAnsi="Arial" w:cs="Arial"/>
          <w:lang w:val="sr-Cyrl-RS"/>
        </w:rPr>
        <w:t>оквирног споразума</w:t>
      </w:r>
      <w:r w:rsidRPr="0046364C">
        <w:rPr>
          <w:rFonts w:ascii="Arial" w:hAnsi="Arial" w:cs="Arial"/>
          <w:lang w:val="sr-Cyrl-RS"/>
        </w:rPr>
        <w:t xml:space="preserve"> обави стручно и савесно у складу са важећим прописима из ове области, у циљу трајног обезбеђења потпуне расположивости и функционалности ТК</w:t>
      </w:r>
      <w:r w:rsidRPr="0046364C">
        <w:rPr>
          <w:rFonts w:ascii="Arial" w:hAnsi="Arial" w:cs="Arial"/>
          <w:lang w:val="sr-Latn-RS"/>
        </w:rPr>
        <w:t xml:space="preserve"> инфраструктуре</w:t>
      </w:r>
      <w:r w:rsidRPr="0046364C">
        <w:rPr>
          <w:rFonts w:ascii="Arial" w:hAnsi="Arial" w:cs="Arial"/>
          <w:lang w:val="sr-Cyrl-RS"/>
        </w:rPr>
        <w:t xml:space="preserve"> Наручиоца;</w:t>
      </w:r>
    </w:p>
    <w:p w:rsidR="0046364C" w:rsidRPr="00B71571" w:rsidRDefault="0046364C" w:rsidP="00F45A54">
      <w:pPr>
        <w:numPr>
          <w:ilvl w:val="0"/>
          <w:numId w:val="25"/>
        </w:numPr>
        <w:tabs>
          <w:tab w:val="clear" w:pos="340"/>
          <w:tab w:val="num" w:pos="680"/>
        </w:tabs>
        <w:spacing w:before="120"/>
        <w:ind w:left="680"/>
        <w:jc w:val="both"/>
        <w:rPr>
          <w:rFonts w:ascii="Arial" w:hAnsi="Arial" w:cs="Arial"/>
          <w:lang w:val="sr-Cyrl-RS"/>
        </w:rPr>
      </w:pPr>
      <w:r w:rsidRPr="00B71571">
        <w:rPr>
          <w:rFonts w:ascii="Arial" w:hAnsi="Arial" w:cs="Arial"/>
          <w:lang w:val="sr-Cyrl-RS"/>
        </w:rPr>
        <w:t>Израђује и промптно доставља Наручиоцу записнике / извештаје о извршеним услугама на одржавању система;</w:t>
      </w:r>
    </w:p>
    <w:p w:rsidR="00165BDE" w:rsidRDefault="0046364C" w:rsidP="00165BDE">
      <w:pPr>
        <w:spacing w:before="120"/>
        <w:jc w:val="both"/>
        <w:rPr>
          <w:rFonts w:ascii="Arial" w:hAnsi="Arial" w:cs="Arial"/>
          <w:b/>
          <w:lang w:val="sr-Cyrl-RS"/>
        </w:rPr>
      </w:pPr>
      <w:r w:rsidRPr="0046364C">
        <w:rPr>
          <w:rFonts w:ascii="Arial" w:hAnsi="Arial" w:cs="Arial"/>
          <w:b/>
          <w:lang w:val="sr-Cyrl-RS"/>
        </w:rPr>
        <w:t>Обавезе Наручиоца су да:</w:t>
      </w:r>
    </w:p>
    <w:p w:rsidR="0046364C" w:rsidRPr="0046364C" w:rsidRDefault="0046364C" w:rsidP="00165BDE">
      <w:pPr>
        <w:spacing w:before="120"/>
        <w:jc w:val="both"/>
        <w:rPr>
          <w:rFonts w:ascii="Arial" w:hAnsi="Arial" w:cs="Arial"/>
          <w:lang w:val="sr-Cyrl-RS"/>
        </w:rPr>
      </w:pPr>
      <w:r w:rsidRPr="0046364C">
        <w:rPr>
          <w:rFonts w:ascii="Arial" w:hAnsi="Arial" w:cs="Arial"/>
          <w:lang w:val="sr-Cyrl-RS"/>
        </w:rPr>
        <w:t xml:space="preserve">Именује одговорна стручна лица задужена за генерисање сервисних захтева Наручиоца, и о томе писмено обавести </w:t>
      </w:r>
      <w:r w:rsidR="00130822">
        <w:rPr>
          <w:rFonts w:ascii="Arial" w:hAnsi="Arial" w:cs="Arial"/>
          <w:lang w:val="sr-Cyrl-RS"/>
        </w:rPr>
        <w:t>Понуђачу</w:t>
      </w:r>
      <w:r w:rsidRPr="0046364C">
        <w:rPr>
          <w:rFonts w:ascii="Arial" w:hAnsi="Arial" w:cs="Arial"/>
          <w:lang w:val="sr-Cyrl-RS"/>
        </w:rPr>
        <w:t>;</w:t>
      </w:r>
    </w:p>
    <w:p w:rsidR="0046364C" w:rsidRPr="0046364C" w:rsidRDefault="0046364C" w:rsidP="00F45A54">
      <w:pPr>
        <w:keepNext/>
        <w:keepLines/>
        <w:numPr>
          <w:ilvl w:val="0"/>
          <w:numId w:val="25"/>
        </w:numPr>
        <w:tabs>
          <w:tab w:val="clear" w:pos="340"/>
          <w:tab w:val="num" w:pos="680"/>
        </w:tabs>
        <w:spacing w:before="120"/>
        <w:ind w:left="680"/>
        <w:jc w:val="both"/>
        <w:rPr>
          <w:rFonts w:ascii="Arial" w:hAnsi="Arial" w:cs="Arial"/>
          <w:lang w:val="sr-Cyrl-RS"/>
        </w:rPr>
      </w:pPr>
      <w:r w:rsidRPr="0046364C">
        <w:rPr>
          <w:rFonts w:ascii="Arial" w:hAnsi="Arial" w:cs="Arial"/>
          <w:lang w:val="sr-Cyrl-RS"/>
        </w:rPr>
        <w:t>Именује одговорна стручна лица из седишта Техничког Центра Нови Сад и по једно одговорно стручно лице из Техничких Одсека на територији Војводине, задужена за праћење реализације послова на одржавању ТК инфраструктуре Наручиоца (реализацији сервисних захтева Наручиоца / отклањању кварова и ревизија на ТК инфраструктури Наручиоца), и о томе писмено обавести Извршиоца;</w:t>
      </w:r>
    </w:p>
    <w:p w:rsidR="0046364C" w:rsidRPr="0046364C" w:rsidRDefault="00820B4F" w:rsidP="00F45A54">
      <w:pPr>
        <w:keepNext/>
        <w:keepLines/>
        <w:numPr>
          <w:ilvl w:val="0"/>
          <w:numId w:val="25"/>
        </w:numPr>
        <w:tabs>
          <w:tab w:val="clear" w:pos="340"/>
          <w:tab w:val="num" w:pos="680"/>
        </w:tabs>
        <w:spacing w:before="120"/>
        <w:ind w:left="680"/>
        <w:jc w:val="both"/>
        <w:rPr>
          <w:rFonts w:ascii="Arial" w:hAnsi="Arial" w:cs="Arial"/>
          <w:lang w:val="sr-Cyrl-RS"/>
        </w:rPr>
      </w:pPr>
      <w:r>
        <w:rPr>
          <w:rFonts w:ascii="Arial" w:hAnsi="Arial" w:cs="Arial"/>
          <w:lang w:val="sr-Cyrl-RS"/>
        </w:rPr>
        <w:t>Креира</w:t>
      </w:r>
      <w:r w:rsidR="00A02541">
        <w:rPr>
          <w:rFonts w:ascii="Arial" w:hAnsi="Arial" w:cs="Arial"/>
          <w:lang w:val="sr-Cyrl-RS"/>
        </w:rPr>
        <w:t>ње</w:t>
      </w:r>
      <w:r>
        <w:rPr>
          <w:rFonts w:ascii="Arial" w:hAnsi="Arial" w:cs="Arial"/>
          <w:lang w:val="sr-Cyrl-RS"/>
        </w:rPr>
        <w:t xml:space="preserve"> Наруџбенице -генери</w:t>
      </w:r>
      <w:r w:rsidR="00A02541">
        <w:rPr>
          <w:rFonts w:ascii="Arial" w:hAnsi="Arial" w:cs="Arial"/>
          <w:lang w:val="sr-Cyrl-RS"/>
        </w:rPr>
        <w:t>сање</w:t>
      </w:r>
      <w:r>
        <w:rPr>
          <w:rFonts w:ascii="Arial" w:hAnsi="Arial" w:cs="Arial"/>
          <w:lang w:val="sr-Cyrl-RS"/>
        </w:rPr>
        <w:t xml:space="preserve"> сервисн</w:t>
      </w:r>
      <w:r w:rsidR="00A02541">
        <w:rPr>
          <w:rFonts w:ascii="Arial" w:hAnsi="Arial" w:cs="Arial"/>
          <w:lang w:val="sr-Cyrl-RS"/>
        </w:rPr>
        <w:t>ог</w:t>
      </w:r>
      <w:r>
        <w:rPr>
          <w:rFonts w:ascii="Arial" w:hAnsi="Arial" w:cs="Arial"/>
          <w:lang w:val="sr-Cyrl-RS"/>
        </w:rPr>
        <w:t xml:space="preserve"> захтев</w:t>
      </w:r>
      <w:r w:rsidR="00A02541">
        <w:rPr>
          <w:rFonts w:ascii="Arial" w:hAnsi="Arial" w:cs="Arial"/>
          <w:lang w:val="sr-Cyrl-RS"/>
        </w:rPr>
        <w:t>а Наручиоца и достављање</w:t>
      </w:r>
      <w:r w:rsidR="0046364C" w:rsidRPr="0046364C">
        <w:rPr>
          <w:rFonts w:ascii="Arial" w:hAnsi="Arial" w:cs="Arial"/>
          <w:lang w:val="sr-Cyrl-RS"/>
        </w:rPr>
        <w:t xml:space="preserve"> </w:t>
      </w:r>
      <w:r w:rsidR="00A02541">
        <w:rPr>
          <w:rFonts w:ascii="Arial" w:hAnsi="Arial" w:cs="Arial"/>
          <w:lang w:val="sr-Cyrl-RS"/>
        </w:rPr>
        <w:t>истог</w:t>
      </w:r>
      <w:r w:rsidR="0046364C" w:rsidRPr="0046364C">
        <w:rPr>
          <w:rFonts w:ascii="Arial" w:hAnsi="Arial" w:cs="Arial"/>
          <w:lang w:val="sr-Cyrl-RS"/>
        </w:rPr>
        <w:t xml:space="preserve"> </w:t>
      </w:r>
      <w:r w:rsidR="00130822">
        <w:rPr>
          <w:rFonts w:ascii="Arial" w:hAnsi="Arial" w:cs="Arial"/>
          <w:lang w:val="sr-Cyrl-RS"/>
        </w:rPr>
        <w:t>Понуђачу</w:t>
      </w:r>
      <w:r w:rsidR="0046364C" w:rsidRPr="0046364C">
        <w:rPr>
          <w:rFonts w:ascii="Arial" w:hAnsi="Arial" w:cs="Arial"/>
          <w:lang w:val="sr-Cyrl-RS"/>
        </w:rPr>
        <w:t xml:space="preserve">, може вршити само именовано одговорно стручно лице Наручиоца писмено (електронском поштом, телефаксом) или – због хитности- усмено (телефоном) у ком случају, првог наредног радног дана, мора доставити </w:t>
      </w:r>
      <w:r w:rsidR="00130822">
        <w:rPr>
          <w:rFonts w:ascii="Arial" w:hAnsi="Arial" w:cs="Arial"/>
          <w:lang w:val="sr-Cyrl-RS"/>
        </w:rPr>
        <w:t>Понуђачу</w:t>
      </w:r>
      <w:r w:rsidR="0046364C" w:rsidRPr="0046364C">
        <w:rPr>
          <w:rFonts w:ascii="Arial" w:hAnsi="Arial" w:cs="Arial"/>
          <w:lang w:val="sr-Cyrl-RS"/>
        </w:rPr>
        <w:t xml:space="preserve"> и </w:t>
      </w:r>
      <w:r w:rsidR="00A02541">
        <w:rPr>
          <w:rFonts w:ascii="Arial" w:hAnsi="Arial" w:cs="Arial"/>
          <w:lang w:val="sr-Cyrl-RS"/>
        </w:rPr>
        <w:t>Наруџбеницу -</w:t>
      </w:r>
      <w:r w:rsidR="0046364C" w:rsidRPr="0046364C">
        <w:rPr>
          <w:rFonts w:ascii="Arial" w:hAnsi="Arial" w:cs="Arial"/>
          <w:lang w:val="sr-Cyrl-RS"/>
        </w:rPr>
        <w:t xml:space="preserve"> сервисни захтев Наручиоца;</w:t>
      </w:r>
    </w:p>
    <w:p w:rsidR="0046364C" w:rsidRPr="0046364C" w:rsidRDefault="00A02541" w:rsidP="00F45A54">
      <w:pPr>
        <w:keepNext/>
        <w:keepLines/>
        <w:numPr>
          <w:ilvl w:val="0"/>
          <w:numId w:val="25"/>
        </w:numPr>
        <w:tabs>
          <w:tab w:val="clear" w:pos="340"/>
          <w:tab w:val="num" w:pos="680"/>
        </w:tabs>
        <w:spacing w:before="120"/>
        <w:ind w:left="680"/>
        <w:jc w:val="both"/>
        <w:rPr>
          <w:rFonts w:ascii="Arial" w:hAnsi="Arial" w:cs="Arial"/>
          <w:lang w:val="sr-Cyrl-RS"/>
        </w:rPr>
      </w:pPr>
      <w:r>
        <w:rPr>
          <w:rFonts w:ascii="Arial" w:hAnsi="Arial" w:cs="Arial"/>
          <w:lang w:val="sr-Cyrl-RS"/>
        </w:rPr>
        <w:t>Писаним путем</w:t>
      </w:r>
      <w:r w:rsidR="0046364C" w:rsidRPr="0046364C">
        <w:rPr>
          <w:rFonts w:ascii="Arial" w:hAnsi="Arial" w:cs="Arial"/>
          <w:lang w:val="sr-Cyrl-RS"/>
        </w:rPr>
        <w:t xml:space="preserve"> обавести </w:t>
      </w:r>
      <w:r>
        <w:rPr>
          <w:rFonts w:ascii="Arial" w:hAnsi="Arial" w:cs="Arial"/>
          <w:lang w:val="sr-Cyrl-RS"/>
        </w:rPr>
        <w:t xml:space="preserve">Понуђача </w:t>
      </w:r>
      <w:r w:rsidR="0046364C" w:rsidRPr="0046364C">
        <w:rPr>
          <w:rFonts w:ascii="Arial" w:hAnsi="Arial" w:cs="Arial"/>
          <w:lang w:val="sr-Cyrl-RS"/>
        </w:rPr>
        <w:t xml:space="preserve">о бројевима телефона, телефакса и имејл адреса на које се могу доставити информације о времену доласка стручних лица </w:t>
      </w:r>
      <w:r>
        <w:rPr>
          <w:rFonts w:ascii="Arial" w:hAnsi="Arial" w:cs="Arial"/>
          <w:lang w:val="sr-Cyrl-RS"/>
        </w:rPr>
        <w:t>Понуђача</w:t>
      </w:r>
      <w:r w:rsidR="0046364C" w:rsidRPr="0046364C">
        <w:rPr>
          <w:rFonts w:ascii="Arial" w:hAnsi="Arial" w:cs="Arial"/>
          <w:lang w:val="sr-Cyrl-RS"/>
        </w:rPr>
        <w:t xml:space="preserve"> на интервенције; </w:t>
      </w:r>
    </w:p>
    <w:p w:rsidR="0046364C" w:rsidRPr="0046364C" w:rsidRDefault="00A02541" w:rsidP="00F45A54">
      <w:pPr>
        <w:keepNext/>
        <w:keepLines/>
        <w:numPr>
          <w:ilvl w:val="0"/>
          <w:numId w:val="25"/>
        </w:numPr>
        <w:tabs>
          <w:tab w:val="clear" w:pos="340"/>
          <w:tab w:val="num" w:pos="680"/>
        </w:tabs>
        <w:spacing w:before="120"/>
        <w:ind w:left="680"/>
        <w:jc w:val="both"/>
        <w:rPr>
          <w:rFonts w:ascii="Arial" w:hAnsi="Arial" w:cs="Arial"/>
          <w:lang w:val="sr-Cyrl-RS"/>
        </w:rPr>
      </w:pPr>
      <w:r>
        <w:rPr>
          <w:rFonts w:ascii="Arial" w:hAnsi="Arial" w:cs="Arial"/>
          <w:lang w:val="sr-Cyrl-RS"/>
        </w:rPr>
        <w:t xml:space="preserve">Изврши квалитативни и квантитавни пријем извршених услуга </w:t>
      </w:r>
      <w:r w:rsidR="0046364C" w:rsidRPr="0046364C">
        <w:rPr>
          <w:rFonts w:ascii="Arial" w:hAnsi="Arial" w:cs="Arial"/>
          <w:lang w:val="sr-Cyrl-RS"/>
        </w:rPr>
        <w:t xml:space="preserve">тако што ће, одговорно лице за праћење реализације послова одржавања, оверити </w:t>
      </w:r>
      <w:r w:rsidR="005309F8">
        <w:rPr>
          <w:rFonts w:ascii="Arial" w:hAnsi="Arial" w:cs="Arial"/>
          <w:lang w:val="sr-Cyrl-RS"/>
        </w:rPr>
        <w:t>Записник о квантитативном  и квалитативном извршењу услуга и уградњи делова</w:t>
      </w:r>
    </w:p>
    <w:p w:rsidR="00A02541" w:rsidRPr="00A02541" w:rsidRDefault="00A02541" w:rsidP="00AC49A2">
      <w:pPr>
        <w:jc w:val="both"/>
        <w:rPr>
          <w:rFonts w:ascii="Arial" w:eastAsia="Calibri" w:hAnsi="Arial" w:cs="Arial"/>
          <w:b/>
          <w:color w:val="FF0000"/>
          <w:sz w:val="22"/>
          <w:szCs w:val="22"/>
          <w:lang w:val="sr-Cyrl-RS"/>
        </w:rPr>
      </w:pPr>
    </w:p>
    <w:p w:rsidR="00CF02AA" w:rsidRPr="00CF02AA" w:rsidRDefault="00CF02AA" w:rsidP="00CF02AA">
      <w:pPr>
        <w:rPr>
          <w:rFonts w:ascii="Arial" w:hAnsi="Arial" w:cs="Arial"/>
          <w:b/>
          <w:sz w:val="22"/>
          <w:szCs w:val="22"/>
          <w:lang w:val="sr-Cyrl-RS"/>
        </w:rPr>
      </w:pPr>
      <w:r>
        <w:rPr>
          <w:rFonts w:ascii="Arial" w:hAnsi="Arial" w:cs="Arial"/>
          <w:b/>
          <w:sz w:val="22"/>
          <w:szCs w:val="22"/>
          <w:lang w:val="sr-Cyrl-RS"/>
        </w:rPr>
        <w:t xml:space="preserve">3.4 </w:t>
      </w:r>
      <w:r w:rsidRPr="00CF02AA">
        <w:rPr>
          <w:rFonts w:ascii="Arial" w:hAnsi="Arial" w:cs="Arial"/>
          <w:b/>
          <w:sz w:val="22"/>
          <w:szCs w:val="22"/>
          <w:lang w:val="sr-Cyrl-RS"/>
        </w:rPr>
        <w:t>НАЧИН ИЗДАВАЊА НАРУЏБЕНИЦЕ</w:t>
      </w:r>
    </w:p>
    <w:p w:rsidR="00CF02AA" w:rsidRDefault="00CF02AA" w:rsidP="00CF02AA">
      <w:pPr>
        <w:autoSpaceDE w:val="0"/>
        <w:autoSpaceDN w:val="0"/>
        <w:adjustRightInd w:val="0"/>
        <w:jc w:val="both"/>
        <w:rPr>
          <w:rFonts w:ascii="Arial" w:hAnsi="Arial" w:cs="Arial"/>
          <w:lang w:val="sr-Cyrl-RS"/>
        </w:rPr>
      </w:pPr>
      <w:r w:rsidRPr="00DB640D">
        <w:rPr>
          <w:rFonts w:ascii="Arial" w:hAnsi="Arial" w:cs="Arial"/>
        </w:rPr>
        <w:t xml:space="preserve">Након закључења оквирног споразума, када настане потреба за </w:t>
      </w:r>
      <w:r>
        <w:rPr>
          <w:rFonts w:ascii="Arial" w:hAnsi="Arial" w:cs="Arial"/>
          <w:lang w:val="sr-Cyrl-RS"/>
        </w:rPr>
        <w:t>услугом одржавања ТК опреме</w:t>
      </w:r>
      <w:r>
        <w:rPr>
          <w:rFonts w:ascii="Arial" w:hAnsi="Arial" w:cs="Arial"/>
        </w:rPr>
        <w:t xml:space="preserve"> кој</w:t>
      </w:r>
      <w:r>
        <w:rPr>
          <w:rFonts w:ascii="Arial" w:hAnsi="Arial" w:cs="Arial"/>
          <w:lang w:val="sr-Cyrl-RS"/>
        </w:rPr>
        <w:t>а</w:t>
      </w:r>
      <w:r>
        <w:rPr>
          <w:rFonts w:ascii="Arial" w:hAnsi="Arial" w:cs="Arial"/>
        </w:rPr>
        <w:t xml:space="preserve"> </w:t>
      </w:r>
      <w:r>
        <w:rPr>
          <w:rFonts w:ascii="Arial" w:hAnsi="Arial" w:cs="Arial"/>
          <w:lang w:val="sr-Cyrl-RS"/>
        </w:rPr>
        <w:t>је</w:t>
      </w:r>
      <w:r w:rsidRPr="00DB640D">
        <w:rPr>
          <w:rFonts w:ascii="Arial" w:hAnsi="Arial" w:cs="Arial"/>
        </w:rPr>
        <w:t xml:space="preserve"> предмет оквирног споразума, </w:t>
      </w:r>
      <w:r w:rsidRPr="005B6C35">
        <w:rPr>
          <w:rFonts w:ascii="Arial" w:hAnsi="Arial" w:cs="Arial"/>
        </w:rPr>
        <w:t xml:space="preserve">Наручилац ће упутити Наруџбенице изабраном понуђачу, сукцесивно, </w:t>
      </w:r>
      <w:r>
        <w:rPr>
          <w:rFonts w:ascii="Arial" w:hAnsi="Arial" w:cs="Arial"/>
          <w:lang w:val="sr-Cyrl-RS"/>
        </w:rPr>
        <w:t xml:space="preserve">у којима </w:t>
      </w:r>
      <w:r w:rsidRPr="00DB640D">
        <w:rPr>
          <w:rFonts w:ascii="Arial" w:hAnsi="Arial" w:cs="Arial"/>
        </w:rPr>
        <w:t>ће се дефинисати опис услуга</w:t>
      </w:r>
      <w:r>
        <w:rPr>
          <w:rFonts w:ascii="Arial" w:hAnsi="Arial" w:cs="Arial"/>
          <w:lang w:val="sr-Cyrl-RS"/>
        </w:rPr>
        <w:t xml:space="preserve">, опис и количине </w:t>
      </w:r>
      <w:r>
        <w:rPr>
          <w:rFonts w:ascii="Arial" w:hAnsi="Arial" w:cs="Arial"/>
          <w:lang w:val="sr-Cyrl-RS"/>
        </w:rPr>
        <w:lastRenderedPageBreak/>
        <w:t>резервних делова и опреме</w:t>
      </w:r>
      <w:r>
        <w:rPr>
          <w:rFonts w:ascii="Arial" w:hAnsi="Arial" w:cs="Arial"/>
        </w:rPr>
        <w:t xml:space="preserve">, јединичне цене, </w:t>
      </w:r>
      <w:r w:rsidRPr="00DB640D">
        <w:rPr>
          <w:rFonts w:ascii="Arial" w:hAnsi="Arial" w:cs="Arial"/>
        </w:rPr>
        <w:t xml:space="preserve">место </w:t>
      </w:r>
      <w:r>
        <w:rPr>
          <w:rFonts w:ascii="Arial" w:hAnsi="Arial" w:cs="Arial"/>
          <w:lang w:val="sr-Cyrl-RS"/>
        </w:rPr>
        <w:t xml:space="preserve">и рок </w:t>
      </w:r>
      <w:r w:rsidRPr="00DB640D">
        <w:rPr>
          <w:rFonts w:ascii="Arial" w:hAnsi="Arial" w:cs="Arial"/>
        </w:rPr>
        <w:t>вршења</w:t>
      </w:r>
      <w:r>
        <w:rPr>
          <w:rFonts w:ascii="Arial" w:hAnsi="Arial" w:cs="Arial"/>
          <w:lang w:val="sr-Cyrl-RS"/>
        </w:rPr>
        <w:t xml:space="preserve"> услуга</w:t>
      </w:r>
      <w:r>
        <w:rPr>
          <w:rFonts w:ascii="Arial" w:hAnsi="Arial" w:cs="Arial"/>
        </w:rPr>
        <w:t xml:space="preserve"> и остал</w:t>
      </w:r>
      <w:r w:rsidR="00D53E96">
        <w:rPr>
          <w:rFonts w:ascii="Arial" w:hAnsi="Arial" w:cs="Arial"/>
          <w:lang w:val="sr-Cyrl-RS"/>
        </w:rPr>
        <w:t>е</w:t>
      </w:r>
      <w:r>
        <w:rPr>
          <w:rFonts w:ascii="Arial" w:hAnsi="Arial" w:cs="Arial"/>
        </w:rPr>
        <w:t xml:space="preserve"> услов</w:t>
      </w:r>
      <w:r w:rsidR="00D53E96">
        <w:rPr>
          <w:rFonts w:ascii="Arial" w:hAnsi="Arial" w:cs="Arial"/>
          <w:lang w:val="sr-Cyrl-RS"/>
        </w:rPr>
        <w:t>е</w:t>
      </w:r>
      <w:r w:rsidRPr="00DB640D">
        <w:rPr>
          <w:rFonts w:ascii="Arial" w:hAnsi="Arial" w:cs="Arial"/>
        </w:rPr>
        <w:t xml:space="preserve"> у складу са одредбама Оквирног споразума.</w:t>
      </w:r>
    </w:p>
    <w:p w:rsidR="00CF02AA" w:rsidRDefault="00CF02AA" w:rsidP="00CF02AA">
      <w:pPr>
        <w:spacing w:before="120"/>
        <w:jc w:val="both"/>
        <w:rPr>
          <w:rFonts w:ascii="Arial" w:hAnsi="Arial" w:cs="Arial"/>
          <w:lang w:val="sr-Cyrl-RS"/>
        </w:rPr>
      </w:pPr>
      <w:r w:rsidRPr="00947C2E">
        <w:rPr>
          <w:rFonts w:ascii="Arial" w:hAnsi="Arial" w:cs="Arial"/>
        </w:rPr>
        <w:t xml:space="preserve">Оквирни споразум се закључује до реализације вредности из оквирног споразума, а најдуже на период </w:t>
      </w:r>
      <w:r w:rsidRPr="00947C2E">
        <w:rPr>
          <w:rFonts w:ascii="Arial" w:hAnsi="Arial" w:cs="Arial"/>
          <w:lang w:val="sr-Cyrl-RS"/>
        </w:rPr>
        <w:t>од две</w:t>
      </w:r>
      <w:r w:rsidRPr="00947C2E">
        <w:rPr>
          <w:rFonts w:ascii="Arial" w:hAnsi="Arial" w:cs="Arial"/>
        </w:rPr>
        <w:t xml:space="preserve"> годин</w:t>
      </w:r>
      <w:r w:rsidRPr="00947C2E">
        <w:rPr>
          <w:rFonts w:ascii="Arial" w:hAnsi="Arial" w:cs="Arial"/>
          <w:lang w:val="sr-Cyrl-RS"/>
        </w:rPr>
        <w:t>е</w:t>
      </w:r>
      <w:r w:rsidRPr="00947C2E">
        <w:rPr>
          <w:rFonts w:ascii="Arial" w:hAnsi="Arial" w:cs="Arial"/>
        </w:rPr>
        <w:t xml:space="preserve"> од дана закључења оквирног споразума.</w:t>
      </w:r>
    </w:p>
    <w:p w:rsidR="00105DCD" w:rsidRPr="00487467" w:rsidRDefault="00105DCD" w:rsidP="008F36A4">
      <w:pPr>
        <w:pStyle w:val="ListParagraph"/>
        <w:numPr>
          <w:ilvl w:val="1"/>
          <w:numId w:val="55"/>
        </w:numPr>
        <w:spacing w:before="120"/>
        <w:jc w:val="both"/>
        <w:rPr>
          <w:rFonts w:ascii="Arial" w:eastAsia="Calibri" w:hAnsi="Arial" w:cs="Arial"/>
          <w:b/>
          <w:sz w:val="22"/>
          <w:szCs w:val="22"/>
          <w:lang w:val="sr-Cyrl-RS"/>
        </w:rPr>
      </w:pPr>
      <w:r w:rsidRPr="00487467">
        <w:rPr>
          <w:rFonts w:ascii="Arial" w:eastAsia="Calibri" w:hAnsi="Arial" w:cs="Arial"/>
          <w:b/>
          <w:sz w:val="22"/>
          <w:szCs w:val="22"/>
        </w:rPr>
        <w:t xml:space="preserve">МЕСТО </w:t>
      </w:r>
      <w:r w:rsidR="009D367B" w:rsidRPr="00487467">
        <w:rPr>
          <w:rFonts w:ascii="Arial" w:eastAsia="Calibri" w:hAnsi="Arial" w:cs="Arial"/>
          <w:b/>
          <w:sz w:val="22"/>
          <w:szCs w:val="22"/>
          <w:lang w:val="sr-Cyrl-RS"/>
        </w:rPr>
        <w:t xml:space="preserve">И РОК </w:t>
      </w:r>
      <w:r w:rsidRPr="00487467">
        <w:rPr>
          <w:rFonts w:ascii="Arial" w:eastAsia="Calibri" w:hAnsi="Arial" w:cs="Arial"/>
          <w:b/>
          <w:sz w:val="22"/>
          <w:szCs w:val="22"/>
        </w:rPr>
        <w:t>ПРУЖАЊА УСЛУГА</w:t>
      </w:r>
    </w:p>
    <w:p w:rsidR="006C032C" w:rsidRPr="00067C41" w:rsidRDefault="00067C41" w:rsidP="008F36A4">
      <w:pPr>
        <w:spacing w:before="120"/>
        <w:jc w:val="both"/>
        <w:rPr>
          <w:rFonts w:ascii="Arial" w:hAnsi="Arial" w:cs="Arial"/>
          <w:bCs/>
          <w:iCs/>
          <w:lang w:val="sr-Cyrl-RS" w:eastAsia="ar-SA"/>
        </w:rPr>
      </w:pPr>
      <w:r w:rsidRPr="00067C41">
        <w:rPr>
          <w:rFonts w:ascii="Arial" w:hAnsi="Arial" w:cs="Arial"/>
          <w:lang w:val="sr-Cyrl-RS"/>
        </w:rPr>
        <w:t>Услуге одржавања, заменe и поправкe</w:t>
      </w:r>
      <w:r w:rsidRPr="00067C41">
        <w:rPr>
          <w:rFonts w:ascii="Arial" w:hAnsi="Arial" w:cs="Arial"/>
          <w:lang w:val="en-US"/>
        </w:rPr>
        <w:t xml:space="preserve"> </w:t>
      </w:r>
      <w:r w:rsidRPr="00067C41">
        <w:rPr>
          <w:rFonts w:ascii="Arial" w:hAnsi="Arial" w:cs="Arial"/>
          <w:lang w:val="sr-Cyrl-RS"/>
        </w:rPr>
        <w:t>телекомуникационе</w:t>
      </w:r>
      <w:r w:rsidRPr="00067C41">
        <w:rPr>
          <w:rFonts w:ascii="Arial" w:hAnsi="Arial" w:cs="Arial"/>
          <w:lang w:val="en-US"/>
        </w:rPr>
        <w:t xml:space="preserve"> </w:t>
      </w:r>
      <w:r w:rsidRPr="00067C41">
        <w:rPr>
          <w:rFonts w:ascii="Arial" w:hAnsi="Arial" w:cs="Arial"/>
          <w:lang w:val="sr-Cyrl-RS"/>
        </w:rPr>
        <w:t>(</w:t>
      </w:r>
      <w:r w:rsidRPr="00067C41">
        <w:rPr>
          <w:rFonts w:ascii="Arial" w:hAnsi="Arial" w:cs="Arial"/>
          <w:lang w:val="en-US"/>
        </w:rPr>
        <w:t>TK</w:t>
      </w:r>
      <w:r w:rsidRPr="00067C41">
        <w:rPr>
          <w:rFonts w:ascii="Arial" w:hAnsi="Arial" w:cs="Arial"/>
          <w:lang w:val="sr-Cyrl-RS"/>
        </w:rPr>
        <w:t>)</w:t>
      </w:r>
      <w:r w:rsidRPr="00067C41">
        <w:rPr>
          <w:rFonts w:ascii="Arial" w:hAnsi="Arial" w:cs="Arial"/>
          <w:lang w:val="en-US"/>
        </w:rPr>
        <w:t xml:space="preserve"> </w:t>
      </w:r>
      <w:r w:rsidRPr="00067C41">
        <w:rPr>
          <w:rFonts w:ascii="Arial" w:hAnsi="Arial" w:cs="Arial"/>
          <w:lang w:val="sr-Cyrl-RS"/>
        </w:rPr>
        <w:t>опреме, ТК инсталација и</w:t>
      </w:r>
      <w:r w:rsidRPr="00067C41">
        <w:rPr>
          <w:rFonts w:ascii="Arial" w:hAnsi="Arial" w:cs="Arial"/>
          <w:lang w:val="en-US"/>
        </w:rPr>
        <w:t xml:space="preserve"> </w:t>
      </w:r>
      <w:r w:rsidRPr="00067C41">
        <w:rPr>
          <w:rFonts w:ascii="Arial" w:hAnsi="Arial" w:cs="Arial"/>
          <w:lang w:val="sr-Cyrl-RS"/>
        </w:rPr>
        <w:t>опреме за потребе резервног напајања уређаја у оквиру ТК система трафо станица Наручиоца на подручју Техничког Центра (ТЦ) Нови Сад вршиће се на електроенергетским</w:t>
      </w:r>
      <w:r>
        <w:rPr>
          <w:rFonts w:ascii="Arial" w:hAnsi="Arial" w:cs="Arial"/>
          <w:lang w:val="sr-Cyrl-RS"/>
        </w:rPr>
        <w:t xml:space="preserve"> (ЕЕО)</w:t>
      </w:r>
      <w:r w:rsidRPr="00067C41">
        <w:rPr>
          <w:rFonts w:ascii="Arial" w:hAnsi="Arial" w:cs="Arial"/>
          <w:lang w:val="sr-Cyrl-RS"/>
        </w:rPr>
        <w:t xml:space="preserve"> и пословним објектима </w:t>
      </w:r>
      <w:r>
        <w:rPr>
          <w:rFonts w:ascii="Arial" w:hAnsi="Arial" w:cs="Arial"/>
          <w:lang w:val="sr-Cyrl-RS"/>
        </w:rPr>
        <w:t xml:space="preserve">Наручиоца </w:t>
      </w:r>
      <w:r w:rsidRPr="00067C41">
        <w:rPr>
          <w:rFonts w:ascii="Arial" w:hAnsi="Arial" w:cs="Arial"/>
          <w:lang w:val="sr-Cyrl-RS"/>
        </w:rPr>
        <w:t>на</w:t>
      </w:r>
      <w:r w:rsidR="00981593" w:rsidRPr="00067C41">
        <w:rPr>
          <w:rFonts w:ascii="Arial" w:hAnsi="Arial" w:cs="Arial"/>
          <w:bCs/>
          <w:iCs/>
          <w:lang w:val="sr-Cyrl-RS" w:eastAsia="ar-SA"/>
        </w:rPr>
        <w:t xml:space="preserve"> територији </w:t>
      </w:r>
      <w:r>
        <w:rPr>
          <w:rFonts w:ascii="Arial" w:hAnsi="Arial" w:cs="Arial"/>
          <w:bCs/>
          <w:iCs/>
          <w:lang w:val="sr-Cyrl-RS" w:eastAsia="ar-SA"/>
        </w:rPr>
        <w:t xml:space="preserve">АП </w:t>
      </w:r>
      <w:r w:rsidR="00981593" w:rsidRPr="00067C41">
        <w:rPr>
          <w:rFonts w:ascii="Arial" w:hAnsi="Arial" w:cs="Arial"/>
          <w:bCs/>
          <w:iCs/>
          <w:lang w:val="sr-Cyrl-RS" w:eastAsia="ar-SA"/>
        </w:rPr>
        <w:t>Војводине</w:t>
      </w:r>
      <w:r>
        <w:rPr>
          <w:rFonts w:ascii="Arial" w:hAnsi="Arial" w:cs="Arial"/>
          <w:bCs/>
          <w:iCs/>
          <w:lang w:val="sr-Cyrl-RS" w:eastAsia="ar-SA"/>
        </w:rPr>
        <w:t xml:space="preserve">, који ће бити прецизно </w:t>
      </w:r>
      <w:r w:rsidR="008D5821">
        <w:rPr>
          <w:rFonts w:ascii="Arial" w:hAnsi="Arial" w:cs="Arial"/>
          <w:bCs/>
          <w:iCs/>
          <w:lang w:val="sr-Cyrl-RS" w:eastAsia="ar-SA"/>
        </w:rPr>
        <w:t>наведени у Наруџбеницам</w:t>
      </w:r>
      <w:r>
        <w:rPr>
          <w:rFonts w:ascii="Arial" w:hAnsi="Arial" w:cs="Arial"/>
          <w:bCs/>
          <w:iCs/>
          <w:lang w:val="sr-Cyrl-RS" w:eastAsia="ar-SA"/>
        </w:rPr>
        <w:t>а</w:t>
      </w:r>
    </w:p>
    <w:p w:rsidR="009D367B" w:rsidRDefault="00487467" w:rsidP="00487467">
      <w:pPr>
        <w:tabs>
          <w:tab w:val="left" w:pos="284"/>
          <w:tab w:val="left" w:pos="330"/>
          <w:tab w:val="left" w:pos="1560"/>
        </w:tabs>
        <w:jc w:val="both"/>
        <w:rPr>
          <w:rFonts w:ascii="Arial" w:eastAsia="TimesNewRomanPSMT" w:hAnsi="Arial" w:cs="Arial"/>
          <w:bCs/>
          <w:lang w:val="sr-Cyrl-RS"/>
        </w:rPr>
      </w:pPr>
      <w:r>
        <w:rPr>
          <w:rFonts w:ascii="Arial" w:eastAsia="TimesNewRomanPSMT" w:hAnsi="Arial" w:cs="Arial"/>
          <w:bCs/>
          <w:lang w:val="sr-Cyrl-RS"/>
        </w:rPr>
        <w:t>Понуђач</w:t>
      </w:r>
      <w:r w:rsidR="009D367B" w:rsidRPr="008D5821">
        <w:rPr>
          <w:rFonts w:ascii="Arial" w:eastAsia="TimesNewRomanPSMT" w:hAnsi="Arial" w:cs="Arial"/>
          <w:bCs/>
        </w:rPr>
        <w:t xml:space="preserve"> је у обавези да изврши предметне услуге у року и на начин који је дефинисан оквирним споразумом и појединачним наруџбеницама.</w:t>
      </w:r>
    </w:p>
    <w:p w:rsidR="009D367B" w:rsidRDefault="009D367B" w:rsidP="008F36A4">
      <w:pPr>
        <w:tabs>
          <w:tab w:val="left" w:pos="0"/>
          <w:tab w:val="num" w:pos="993"/>
        </w:tabs>
        <w:suppressAutoHyphens/>
        <w:spacing w:before="120"/>
        <w:jc w:val="both"/>
        <w:rPr>
          <w:rFonts w:ascii="Arial" w:hAnsi="Arial" w:cs="Arial"/>
          <w:lang w:val="sr-Cyrl-RS"/>
        </w:rPr>
      </w:pPr>
      <w:r>
        <w:rPr>
          <w:rFonts w:ascii="Arial" w:hAnsi="Arial" w:cs="Arial"/>
          <w:lang w:val="sr-Cyrl-RS"/>
        </w:rPr>
        <w:t>Рок за најаву д</w:t>
      </w:r>
      <w:r w:rsidR="00487467">
        <w:rPr>
          <w:rFonts w:ascii="Arial" w:hAnsi="Arial" w:cs="Arial"/>
          <w:lang w:val="sr-Cyrl-RS"/>
        </w:rPr>
        <w:t>оласка на интерванцију је максимално 8</w:t>
      </w:r>
      <w:r>
        <w:rPr>
          <w:rFonts w:ascii="Arial" w:hAnsi="Arial" w:cs="Arial"/>
          <w:lang w:val="sr-Cyrl-RS"/>
        </w:rPr>
        <w:t xml:space="preserve"> сати</w:t>
      </w:r>
      <w:r w:rsidRPr="00837343">
        <w:rPr>
          <w:rFonts w:ascii="Arial" w:hAnsi="Arial" w:cs="Arial"/>
          <w:lang w:val="sr-Cyrl-RS"/>
        </w:rPr>
        <w:t xml:space="preserve"> </w:t>
      </w:r>
      <w:r>
        <w:rPr>
          <w:rFonts w:ascii="Arial" w:hAnsi="Arial" w:cs="Arial"/>
          <w:lang w:val="sr-Cyrl-RS"/>
        </w:rPr>
        <w:t xml:space="preserve">од пријема сваке појединачне наруџбенице од стране </w:t>
      </w:r>
      <w:r w:rsidR="00487467">
        <w:rPr>
          <w:rFonts w:ascii="Arial" w:hAnsi="Arial" w:cs="Arial"/>
          <w:lang w:val="sr-Cyrl-RS"/>
        </w:rPr>
        <w:t>Понуђача.</w:t>
      </w:r>
    </w:p>
    <w:p w:rsidR="009D367B" w:rsidRDefault="009D367B" w:rsidP="008F36A4">
      <w:pPr>
        <w:tabs>
          <w:tab w:val="left" w:pos="0"/>
          <w:tab w:val="num" w:pos="993"/>
        </w:tabs>
        <w:suppressAutoHyphens/>
        <w:spacing w:before="120"/>
        <w:jc w:val="both"/>
        <w:rPr>
          <w:rFonts w:ascii="Arial" w:hAnsi="Arial" w:cs="Arial"/>
          <w:lang w:val="sr-Cyrl-RS"/>
        </w:rPr>
      </w:pPr>
      <w:r w:rsidRPr="00FC40CD">
        <w:rPr>
          <w:rFonts w:ascii="Arial" w:hAnsi="Arial" w:cs="Arial"/>
        </w:rPr>
        <w:t xml:space="preserve">Рок </w:t>
      </w:r>
      <w:r w:rsidR="00487467">
        <w:rPr>
          <w:rFonts w:ascii="Arial" w:hAnsi="Arial" w:cs="Arial"/>
          <w:lang w:val="sr-Cyrl-RS"/>
        </w:rPr>
        <w:t>за реализацију</w:t>
      </w:r>
      <w:r>
        <w:rPr>
          <w:rFonts w:ascii="Arial" w:hAnsi="Arial" w:cs="Arial"/>
          <w:lang w:val="sr-Cyrl-RS"/>
        </w:rPr>
        <w:t xml:space="preserve"> услуга</w:t>
      </w:r>
      <w:r w:rsidR="00487467">
        <w:rPr>
          <w:rFonts w:ascii="Arial" w:hAnsi="Arial" w:cs="Arial"/>
          <w:lang w:val="sr-Cyrl-RS"/>
        </w:rPr>
        <w:t xml:space="preserve"> по свакој појединачној Наруџбеници</w:t>
      </w:r>
      <w:r w:rsidRPr="00FC40CD">
        <w:rPr>
          <w:rFonts w:ascii="Arial" w:hAnsi="Arial" w:cs="Arial"/>
          <w:lang w:val="sr-Cyrl-RS"/>
        </w:rPr>
        <w:t xml:space="preserve"> је </w:t>
      </w:r>
      <w:r>
        <w:rPr>
          <w:rFonts w:ascii="Arial" w:hAnsi="Arial" w:cs="Arial"/>
          <w:shd w:val="clear" w:color="auto" w:fill="FFFFFF"/>
          <w:lang w:val="sr-Cyrl-RS"/>
        </w:rPr>
        <w:t xml:space="preserve">максимално 48 </w:t>
      </w:r>
      <w:r>
        <w:rPr>
          <w:rFonts w:ascii="Arial" w:hAnsi="Arial" w:cs="Arial"/>
          <w:lang w:val="sr-Cyrl-RS"/>
        </w:rPr>
        <w:t>сати од потврде пријема Наруџбенице</w:t>
      </w:r>
      <w:r w:rsidR="00487467" w:rsidRPr="00487467">
        <w:rPr>
          <w:rFonts w:ascii="Arial" w:hAnsi="Arial" w:cs="Arial"/>
          <w:lang w:val="sr-Cyrl-RS"/>
        </w:rPr>
        <w:t xml:space="preserve"> </w:t>
      </w:r>
      <w:r w:rsidR="00487467">
        <w:rPr>
          <w:rFonts w:ascii="Arial" w:hAnsi="Arial" w:cs="Arial"/>
          <w:lang w:val="sr-Cyrl-RS"/>
        </w:rPr>
        <w:t>од стране Понуђача</w:t>
      </w:r>
      <w:r>
        <w:rPr>
          <w:rFonts w:ascii="Arial" w:hAnsi="Arial" w:cs="Arial"/>
          <w:lang w:val="sr-Cyrl-RS"/>
        </w:rPr>
        <w:t>.</w:t>
      </w:r>
    </w:p>
    <w:p w:rsidR="00105DCD" w:rsidRPr="00D51C5F" w:rsidRDefault="00CF02AA" w:rsidP="008F36A4">
      <w:pPr>
        <w:autoSpaceDE w:val="0"/>
        <w:autoSpaceDN w:val="0"/>
        <w:adjustRightInd w:val="0"/>
        <w:spacing w:before="120"/>
        <w:rPr>
          <w:rFonts w:ascii="Arial" w:hAnsi="Arial" w:cs="Arial"/>
          <w:b/>
          <w:sz w:val="22"/>
          <w:szCs w:val="22"/>
        </w:rPr>
      </w:pPr>
      <w:r>
        <w:rPr>
          <w:rFonts w:ascii="Arial" w:eastAsia="Calibri" w:hAnsi="Arial" w:cs="Arial"/>
          <w:b/>
          <w:sz w:val="22"/>
          <w:szCs w:val="22"/>
          <w:lang w:val="ru-RU"/>
        </w:rPr>
        <w:t>3.6</w:t>
      </w:r>
      <w:r w:rsidR="00A02541">
        <w:rPr>
          <w:rFonts w:ascii="Arial" w:eastAsia="Calibri" w:hAnsi="Arial" w:cs="Arial"/>
          <w:b/>
          <w:sz w:val="22"/>
          <w:szCs w:val="22"/>
          <w:lang w:val="ru-RU"/>
        </w:rPr>
        <w:t xml:space="preserve"> </w:t>
      </w:r>
      <w:r w:rsidR="00105DCD" w:rsidRPr="00D51C5F">
        <w:rPr>
          <w:rFonts w:ascii="Arial" w:eastAsia="Calibri" w:hAnsi="Arial" w:cs="Arial"/>
          <w:b/>
          <w:sz w:val="22"/>
          <w:szCs w:val="22"/>
          <w:lang w:val="ru-RU"/>
        </w:rPr>
        <w:t>КВАЛИТАТИВНИ И КВАНТИТАТИВНИ ПРИЈЕМ</w:t>
      </w:r>
      <w:r w:rsidR="00105DCD" w:rsidRPr="00D51C5F">
        <w:rPr>
          <w:rFonts w:ascii="Arial" w:hAnsi="Arial" w:cs="Arial"/>
          <w:b/>
          <w:sz w:val="22"/>
          <w:szCs w:val="22"/>
          <w:lang w:val="sr-Latn-CS"/>
        </w:rPr>
        <w:t>:</w:t>
      </w:r>
    </w:p>
    <w:p w:rsidR="00784FEC" w:rsidRPr="00DB640D" w:rsidRDefault="00784FEC" w:rsidP="008F36A4">
      <w:pPr>
        <w:spacing w:before="120" w:after="120"/>
        <w:jc w:val="both"/>
        <w:rPr>
          <w:rFonts w:ascii="Arial" w:hAnsi="Arial" w:cs="Arial"/>
        </w:rPr>
      </w:pPr>
      <w:r w:rsidRPr="00DB640D">
        <w:rPr>
          <w:rFonts w:ascii="Arial" w:hAnsi="Arial" w:cs="Arial"/>
        </w:rPr>
        <w:t>Понуђач</w:t>
      </w:r>
      <w:r w:rsidRPr="00DB640D">
        <w:rPr>
          <w:rFonts w:ascii="Arial" w:hAnsi="Arial" w:cs="Arial"/>
          <w:lang w:val="en-US"/>
        </w:rPr>
        <w:t xml:space="preserve"> је обавезан да предмет </w:t>
      </w:r>
      <w:r w:rsidRPr="00DB640D">
        <w:rPr>
          <w:rFonts w:ascii="Arial" w:hAnsi="Arial" w:cs="Arial"/>
        </w:rPr>
        <w:t>оквирног споразума</w:t>
      </w:r>
      <w:r w:rsidRPr="00DB640D">
        <w:rPr>
          <w:rFonts w:ascii="Arial" w:hAnsi="Arial" w:cs="Arial"/>
          <w:lang w:val="en-US"/>
        </w:rPr>
        <w:t xml:space="preserve"> реализује у складу са техничком спецификацијом (</w:t>
      </w:r>
      <w:r w:rsidRPr="00DB640D">
        <w:rPr>
          <w:rFonts w:ascii="Arial" w:hAnsi="Arial" w:cs="Arial"/>
        </w:rPr>
        <w:t>тачка 3.</w:t>
      </w:r>
      <w:r w:rsidRPr="00DB640D">
        <w:rPr>
          <w:rFonts w:ascii="Arial" w:hAnsi="Arial" w:cs="Arial"/>
          <w:lang w:val="en-US"/>
        </w:rPr>
        <w:t xml:space="preserve"> </w:t>
      </w:r>
      <w:r w:rsidRPr="00DB640D">
        <w:rPr>
          <w:rFonts w:ascii="Arial" w:hAnsi="Arial" w:cs="Arial"/>
        </w:rPr>
        <w:t>К</w:t>
      </w:r>
      <w:r w:rsidRPr="00DB640D">
        <w:rPr>
          <w:rFonts w:ascii="Arial" w:hAnsi="Arial" w:cs="Arial"/>
          <w:lang w:val="en-US"/>
        </w:rPr>
        <w:t>онкурсне документације), важећим техничким прописима и прописаним стандардима.</w:t>
      </w:r>
    </w:p>
    <w:p w:rsidR="00784FEC" w:rsidRPr="00DB640D" w:rsidRDefault="009B09EB" w:rsidP="00A02541">
      <w:pPr>
        <w:jc w:val="both"/>
        <w:rPr>
          <w:rFonts w:ascii="Arial" w:hAnsi="Arial" w:cs="Arial"/>
        </w:rPr>
      </w:pPr>
      <w:r>
        <w:rPr>
          <w:rFonts w:ascii="Arial" w:hAnsi="Arial" w:cs="Arial"/>
          <w:lang w:val="sr-Cyrl-RS"/>
        </w:rPr>
        <w:t>Наручилац</w:t>
      </w:r>
      <w:r w:rsidR="00784FEC" w:rsidRPr="00DB640D">
        <w:rPr>
          <w:rFonts w:ascii="Arial" w:hAnsi="Arial" w:cs="Arial"/>
        </w:rPr>
        <w:t xml:space="preserve"> ће именовати тим одговорних лица за праћење реализације предметних услуга. </w:t>
      </w:r>
    </w:p>
    <w:p w:rsidR="00784FEC" w:rsidRPr="00DB640D" w:rsidRDefault="00784FEC" w:rsidP="00A02541">
      <w:pPr>
        <w:pStyle w:val="NormalArial"/>
        <w:ind w:left="0" w:right="-88"/>
        <w:jc w:val="both"/>
        <w:rPr>
          <w:noProof/>
          <w:lang w:val="sr-Cyrl-CS"/>
        </w:rPr>
      </w:pPr>
      <w:r w:rsidRPr="00DB640D">
        <w:rPr>
          <w:lang w:val="ru-RU"/>
        </w:rPr>
        <w:t xml:space="preserve">Квантитативни и квалитативни пријем </w:t>
      </w:r>
      <w:r w:rsidRPr="00DB640D">
        <w:rPr>
          <w:lang w:val="sr-Cyrl-CS"/>
        </w:rPr>
        <w:t xml:space="preserve">извршених услуга и/или </w:t>
      </w:r>
      <w:r w:rsidR="00D51C5F">
        <w:rPr>
          <w:lang w:val="sr-Cyrl-CS"/>
        </w:rPr>
        <w:t>уграђених резервних делова и опреме,</w:t>
      </w:r>
      <w:r w:rsidRPr="00DB640D">
        <w:rPr>
          <w:lang w:val="sr-Cyrl-CS"/>
        </w:rPr>
        <w:t xml:space="preserve"> приликом </w:t>
      </w:r>
      <w:r w:rsidRPr="00DB640D">
        <w:rPr>
          <w:bCs/>
          <w:iCs/>
          <w:lang w:val="sr-Cyrl-CS"/>
        </w:rPr>
        <w:t>отклањања кварова,</w:t>
      </w:r>
      <w:r w:rsidRPr="00DB640D">
        <w:rPr>
          <w:lang w:val="ru-RU"/>
        </w:rPr>
        <w:t xml:space="preserve"> извршиће представни</w:t>
      </w:r>
      <w:r w:rsidRPr="00DB640D">
        <w:rPr>
          <w:lang w:val="sr-Cyrl-CS"/>
        </w:rPr>
        <w:t>ци</w:t>
      </w:r>
      <w:r w:rsidRPr="00DB640D">
        <w:rPr>
          <w:lang w:val="ru-RU"/>
        </w:rPr>
        <w:t xml:space="preserve"> Наручиоца и Понуђача, о чему ће бити сачињен </w:t>
      </w:r>
      <w:r w:rsidR="005309F8">
        <w:rPr>
          <w:lang w:val="ru-RU"/>
        </w:rPr>
        <w:t>Записник о квантитативном и квалитативном извршењу услуга и уградњи делова</w:t>
      </w:r>
      <w:r w:rsidRPr="00DB640D">
        <w:rPr>
          <w:lang w:val="ru-RU"/>
        </w:rPr>
        <w:t xml:space="preserve">. Представник Наручиоца дужан је да изврши преглед и саопшти евентуалне примедбе Понуђачу </w:t>
      </w:r>
      <w:r w:rsidRPr="00DB640D">
        <w:rPr>
          <w:noProof/>
          <w:lang w:val="ru-RU"/>
        </w:rPr>
        <w:t>у погледу недостатака</w:t>
      </w:r>
      <w:r w:rsidRPr="00DB640D">
        <w:rPr>
          <w:noProof/>
        </w:rPr>
        <w:t>.</w:t>
      </w:r>
      <w:r w:rsidRPr="00DB640D">
        <w:rPr>
          <w:noProof/>
          <w:lang w:val="ru-RU"/>
        </w:rPr>
        <w:t xml:space="preserve">  </w:t>
      </w:r>
    </w:p>
    <w:p w:rsidR="00784FEC" w:rsidRPr="00DB640D" w:rsidRDefault="00784FEC" w:rsidP="00A02541">
      <w:pPr>
        <w:pStyle w:val="NormalArial"/>
        <w:spacing w:before="120"/>
        <w:ind w:left="0" w:right="-91"/>
        <w:jc w:val="both"/>
        <w:rPr>
          <w:lang w:eastAsia="ar-SA"/>
        </w:rPr>
      </w:pPr>
      <w:r w:rsidRPr="00DB640D">
        <w:rPr>
          <w:noProof/>
          <w:lang w:val="ru-RU"/>
        </w:rPr>
        <w:t>Ако дође до било каквог квантитативног или квалитативног одступања, представници страна</w:t>
      </w:r>
      <w:r w:rsidR="009B09EB">
        <w:rPr>
          <w:noProof/>
          <w:lang w:val="ru-RU"/>
        </w:rPr>
        <w:t xml:space="preserve"> из оквирног споразума</w:t>
      </w:r>
      <w:r w:rsidRPr="00DB640D">
        <w:rPr>
          <w:noProof/>
          <w:lang w:val="ru-RU"/>
        </w:rPr>
        <w:t xml:space="preserve"> сачиниће Записник са примедбама који </w:t>
      </w:r>
      <w:r w:rsidRPr="00DB640D">
        <w:rPr>
          <w:lang w:eastAsia="ar-SA"/>
        </w:rPr>
        <w:t xml:space="preserve">ће </w:t>
      </w:r>
      <w:r w:rsidR="00D51C5F">
        <w:rPr>
          <w:lang w:val="sr-Cyrl-CS" w:eastAsia="ar-SA"/>
        </w:rPr>
        <w:t>Понуђача</w:t>
      </w:r>
      <w:r w:rsidRPr="00DB640D">
        <w:rPr>
          <w:lang w:val="sr-Cyrl-CS" w:eastAsia="ar-SA"/>
        </w:rPr>
        <w:t xml:space="preserve"> </w:t>
      </w:r>
      <w:r w:rsidRPr="00DB640D">
        <w:rPr>
          <w:lang w:eastAsia="ar-SA"/>
        </w:rPr>
        <w:t>обавезивати да их у року од 5 (пет) дана отклони, у супротном, Наручилац може наплатити уговорну казну, реализовати средство финансијског обезб</w:t>
      </w:r>
      <w:r w:rsidR="00FE374D">
        <w:rPr>
          <w:lang w:eastAsia="ar-SA"/>
        </w:rPr>
        <w:t>еђења за добро извршење посла и</w:t>
      </w:r>
      <w:r w:rsidRPr="00DB640D">
        <w:rPr>
          <w:lang w:eastAsia="ar-SA"/>
        </w:rPr>
        <w:t xml:space="preserve"> раскинути </w:t>
      </w:r>
      <w:r w:rsidRPr="00DB640D">
        <w:rPr>
          <w:lang w:val="sr-Cyrl-CS" w:eastAsia="ar-SA"/>
        </w:rPr>
        <w:t>Оквирни споразум</w:t>
      </w:r>
      <w:r w:rsidRPr="00DB640D">
        <w:rPr>
          <w:lang w:eastAsia="ar-SA"/>
        </w:rPr>
        <w:t>.</w:t>
      </w:r>
    </w:p>
    <w:p w:rsidR="00784FEC" w:rsidRPr="00DB640D" w:rsidRDefault="00784FEC" w:rsidP="00A02541">
      <w:pPr>
        <w:tabs>
          <w:tab w:val="num" w:pos="993"/>
        </w:tabs>
        <w:suppressAutoHyphens/>
        <w:spacing w:before="120"/>
        <w:jc w:val="both"/>
        <w:rPr>
          <w:rFonts w:ascii="Arial" w:hAnsi="Arial" w:cs="Arial"/>
        </w:rPr>
      </w:pPr>
      <w:r w:rsidRPr="00DB640D">
        <w:rPr>
          <w:rFonts w:ascii="Arial" w:hAnsi="Arial" w:cs="Arial"/>
        </w:rPr>
        <w:t>Понуђач преузима потпуну одговорност за квалитет извршених услуга на основу услова из наруџбенице, у складу са условима из оквирног споразума.</w:t>
      </w:r>
    </w:p>
    <w:p w:rsidR="00067C41" w:rsidRPr="00D51C5F" w:rsidRDefault="00CF02AA" w:rsidP="008F36A4">
      <w:pPr>
        <w:autoSpaceDE w:val="0"/>
        <w:autoSpaceDN w:val="0"/>
        <w:adjustRightInd w:val="0"/>
        <w:spacing w:before="120"/>
        <w:rPr>
          <w:rFonts w:ascii="Arial" w:hAnsi="Arial" w:cs="Arial"/>
          <w:b/>
          <w:sz w:val="22"/>
          <w:szCs w:val="22"/>
        </w:rPr>
      </w:pPr>
      <w:r>
        <w:rPr>
          <w:rFonts w:ascii="Arial" w:hAnsi="Arial" w:cs="Arial"/>
          <w:b/>
          <w:bCs/>
          <w:sz w:val="22"/>
          <w:szCs w:val="22"/>
          <w:lang w:val="sr-Cyrl-RS"/>
        </w:rPr>
        <w:t>3.7</w:t>
      </w:r>
      <w:r w:rsidR="00A02541">
        <w:rPr>
          <w:rFonts w:ascii="Arial" w:hAnsi="Arial" w:cs="Arial"/>
          <w:b/>
          <w:bCs/>
          <w:sz w:val="22"/>
          <w:szCs w:val="22"/>
          <w:lang w:val="sr-Cyrl-RS"/>
        </w:rPr>
        <w:t xml:space="preserve"> </w:t>
      </w:r>
      <w:r w:rsidR="00067C41" w:rsidRPr="00D51C5F">
        <w:rPr>
          <w:rFonts w:ascii="Arial" w:hAnsi="Arial" w:cs="Arial"/>
          <w:b/>
          <w:bCs/>
          <w:sz w:val="22"/>
          <w:szCs w:val="22"/>
          <w:lang w:val="sr-Latn-CS"/>
        </w:rPr>
        <w:t>ГАРАНТНИ РОК</w:t>
      </w:r>
      <w:r w:rsidR="00067C41" w:rsidRPr="00D51C5F">
        <w:rPr>
          <w:rFonts w:ascii="Arial" w:hAnsi="Arial" w:cs="Arial"/>
          <w:b/>
          <w:sz w:val="22"/>
          <w:szCs w:val="22"/>
          <w:lang w:val="sr-Latn-CS"/>
        </w:rPr>
        <w:t>:</w:t>
      </w:r>
    </w:p>
    <w:p w:rsidR="005309F8" w:rsidRDefault="00067C41" w:rsidP="00067C41">
      <w:pPr>
        <w:autoSpaceDE w:val="0"/>
        <w:autoSpaceDN w:val="0"/>
        <w:adjustRightInd w:val="0"/>
        <w:jc w:val="both"/>
        <w:rPr>
          <w:rFonts w:ascii="Arial" w:hAnsi="Arial" w:cs="Arial"/>
          <w:lang w:val="sr-Cyrl-RS"/>
        </w:rPr>
      </w:pPr>
      <w:r w:rsidRPr="00130822">
        <w:rPr>
          <w:rFonts w:ascii="Arial" w:hAnsi="Arial" w:cs="Arial"/>
          <w:lang w:val="sr-Latn-CS"/>
        </w:rPr>
        <w:t xml:space="preserve">Гарантни период за </w:t>
      </w:r>
      <w:r w:rsidRPr="00130822">
        <w:rPr>
          <w:rFonts w:ascii="Arial" w:hAnsi="Arial" w:cs="Arial"/>
          <w:lang w:val="sr-Cyrl-RS"/>
        </w:rPr>
        <w:t>извршене услуге на интервенцијама и поправкама, односно одржавању система у целини, и уграђене резервне делове или склопове</w:t>
      </w:r>
      <w:r w:rsidRPr="00130822">
        <w:rPr>
          <w:rFonts w:ascii="Arial" w:hAnsi="Arial" w:cs="Arial"/>
          <w:lang w:val="sr-Latn-CS"/>
        </w:rPr>
        <w:t xml:space="preserve"> </w:t>
      </w:r>
      <w:r w:rsidRPr="00130822">
        <w:rPr>
          <w:rFonts w:ascii="Arial" w:hAnsi="Arial" w:cs="Arial"/>
        </w:rPr>
        <w:t>је миним</w:t>
      </w:r>
      <w:r w:rsidRPr="00130822">
        <w:rPr>
          <w:rFonts w:ascii="Arial" w:hAnsi="Arial" w:cs="Arial"/>
          <w:lang w:val="sr-Cyrl-RS"/>
        </w:rPr>
        <w:t>ално</w:t>
      </w:r>
      <w:r w:rsidRPr="00130822">
        <w:rPr>
          <w:rFonts w:ascii="Arial" w:hAnsi="Arial" w:cs="Arial"/>
        </w:rPr>
        <w:t xml:space="preserve"> </w:t>
      </w:r>
      <w:r w:rsidRPr="00165BDE">
        <w:rPr>
          <w:rFonts w:ascii="Arial" w:hAnsi="Arial" w:cs="Arial"/>
          <w:b/>
        </w:rPr>
        <w:t>24</w:t>
      </w:r>
      <w:r w:rsidRPr="00130822">
        <w:rPr>
          <w:rFonts w:ascii="Arial" w:hAnsi="Arial" w:cs="Arial"/>
        </w:rPr>
        <w:t xml:space="preserve"> </w:t>
      </w:r>
      <w:r w:rsidRPr="00130822">
        <w:rPr>
          <w:rFonts w:ascii="Arial" w:hAnsi="Arial" w:cs="Arial"/>
          <w:b/>
          <w:lang w:val="sr-Cyrl-RS"/>
        </w:rPr>
        <w:t>(двадесетчетири)</w:t>
      </w:r>
      <w:r w:rsidRPr="00130822">
        <w:rPr>
          <w:rFonts w:ascii="Arial" w:hAnsi="Arial" w:cs="Arial"/>
          <w:b/>
          <w:lang w:val="sr-Latn-RS"/>
        </w:rPr>
        <w:t xml:space="preserve"> </w:t>
      </w:r>
      <w:r w:rsidRPr="00130822">
        <w:rPr>
          <w:rFonts w:ascii="Arial" w:hAnsi="Arial" w:cs="Arial"/>
        </w:rPr>
        <w:t>месеца од дана</w:t>
      </w:r>
      <w:r w:rsidRPr="00130822">
        <w:rPr>
          <w:rFonts w:ascii="Arial" w:hAnsi="Arial" w:cs="Arial"/>
          <w:lang w:val="sr-Cyrl-RS"/>
        </w:rPr>
        <w:t xml:space="preserve"> потписивања Записника </w:t>
      </w:r>
      <w:r w:rsidR="005309F8" w:rsidRPr="005309F8">
        <w:rPr>
          <w:rFonts w:ascii="Arial" w:hAnsi="Arial" w:cs="Arial"/>
          <w:lang w:val="sr-Cyrl-RS"/>
        </w:rPr>
        <w:t>о квантитативном и квалитативном извршењу услуга и уградњи делова.</w:t>
      </w:r>
    </w:p>
    <w:p w:rsidR="00067C41" w:rsidRPr="00130822" w:rsidRDefault="00067C41" w:rsidP="00067C41">
      <w:pPr>
        <w:autoSpaceDE w:val="0"/>
        <w:autoSpaceDN w:val="0"/>
        <w:adjustRightInd w:val="0"/>
        <w:jc w:val="both"/>
        <w:rPr>
          <w:rFonts w:ascii="Arial" w:hAnsi="Arial" w:cs="Arial"/>
          <w:lang w:val="sr-Latn-CS"/>
        </w:rPr>
      </w:pPr>
      <w:r w:rsidRPr="00130822">
        <w:rPr>
          <w:rFonts w:ascii="Arial" w:hAnsi="Arial" w:cs="Arial"/>
          <w:lang w:val="sr-Latn-CS"/>
        </w:rPr>
        <w:t xml:space="preserve">Наручилац се обавезује да у року трајања гарантног периода у писаној форми обавести </w:t>
      </w:r>
      <w:r w:rsidRPr="00130822">
        <w:rPr>
          <w:rFonts w:ascii="Arial" w:hAnsi="Arial" w:cs="Arial"/>
        </w:rPr>
        <w:t>Понуђача</w:t>
      </w:r>
      <w:r w:rsidRPr="00130822">
        <w:rPr>
          <w:rFonts w:ascii="Arial" w:hAnsi="Arial" w:cs="Arial"/>
          <w:lang w:val="sr-Latn-CS"/>
        </w:rPr>
        <w:t xml:space="preserve"> о уоченим недостацима на </w:t>
      </w:r>
      <w:r w:rsidRPr="00130822">
        <w:rPr>
          <w:rFonts w:ascii="Arial" w:hAnsi="Arial" w:cs="Arial"/>
        </w:rPr>
        <w:t>пруженим услугама или опреми.</w:t>
      </w:r>
      <w:r w:rsidRPr="00130822">
        <w:rPr>
          <w:rFonts w:ascii="Arial" w:hAnsi="Arial" w:cs="Arial"/>
          <w:lang w:val="sr-Latn-CS"/>
        </w:rPr>
        <w:t xml:space="preserve"> </w:t>
      </w:r>
    </w:p>
    <w:p w:rsidR="00067C41" w:rsidRPr="00130822" w:rsidRDefault="00067C41" w:rsidP="00067C41">
      <w:pPr>
        <w:autoSpaceDE w:val="0"/>
        <w:autoSpaceDN w:val="0"/>
        <w:adjustRightInd w:val="0"/>
        <w:jc w:val="both"/>
        <w:rPr>
          <w:rFonts w:ascii="Arial" w:hAnsi="Arial" w:cs="Arial"/>
          <w:lang w:val="sr-Latn-CS"/>
        </w:rPr>
      </w:pPr>
      <w:r w:rsidRPr="00130822">
        <w:rPr>
          <w:rFonts w:ascii="Arial" w:hAnsi="Arial" w:cs="Arial"/>
          <w:lang w:val="sr-Latn-CS"/>
        </w:rPr>
        <w:t xml:space="preserve">Представници Наручиоца утврђују обим недостатака и рок за њихово отклањање. </w:t>
      </w:r>
    </w:p>
    <w:p w:rsidR="00784FEC" w:rsidRPr="00784FEC" w:rsidRDefault="00067C41" w:rsidP="008F36A4">
      <w:pPr>
        <w:jc w:val="both"/>
        <w:rPr>
          <w:rFonts w:ascii="Arial" w:hAnsi="Arial" w:cs="Arial"/>
          <w:color w:val="FF0000"/>
          <w:sz w:val="22"/>
          <w:szCs w:val="22"/>
          <w:lang w:val="sr-Cyrl-RS" w:eastAsia="ar-SA"/>
        </w:rPr>
      </w:pPr>
      <w:r w:rsidRPr="00130822">
        <w:rPr>
          <w:rFonts w:ascii="Arial" w:eastAsia="Calibri" w:hAnsi="Arial" w:cs="Arial"/>
          <w:lang w:val="sr-Cyrl-RS"/>
        </w:rPr>
        <w:t>Пружалац услуга</w:t>
      </w:r>
      <w:r w:rsidRPr="00130822">
        <w:rPr>
          <w:rFonts w:ascii="Arial" w:eastAsia="Calibri" w:hAnsi="Arial" w:cs="Arial"/>
          <w:lang w:val="sr-Latn-CS"/>
        </w:rPr>
        <w:t xml:space="preserve"> мора о свом трошку, у најкраћем року, не дуже од 24 часа</w:t>
      </w:r>
      <w:r w:rsidRPr="00130822">
        <w:rPr>
          <w:rFonts w:ascii="Arial" w:eastAsia="Calibri" w:hAnsi="Arial" w:cs="Arial"/>
        </w:rPr>
        <w:t xml:space="preserve"> </w:t>
      </w:r>
      <w:r w:rsidRPr="00130822">
        <w:rPr>
          <w:rFonts w:ascii="Arial" w:eastAsia="Calibri" w:hAnsi="Arial" w:cs="Arial"/>
          <w:lang w:val="sr-Latn-CS"/>
        </w:rPr>
        <w:t>од</w:t>
      </w:r>
      <w:r w:rsidRPr="00130822">
        <w:rPr>
          <w:rFonts w:ascii="Arial" w:eastAsia="Calibri" w:hAnsi="Arial" w:cs="Arial"/>
        </w:rPr>
        <w:t xml:space="preserve"> пријема</w:t>
      </w:r>
      <w:r w:rsidRPr="00130822">
        <w:rPr>
          <w:rFonts w:ascii="Arial" w:eastAsia="Calibri" w:hAnsi="Arial" w:cs="Arial"/>
          <w:lang w:val="sr-Latn-CS"/>
        </w:rPr>
        <w:t xml:space="preserve"> писаног позива Наручиоца,</w:t>
      </w:r>
      <w:r w:rsidRPr="00130822">
        <w:rPr>
          <w:rFonts w:ascii="Arial" w:eastAsia="Calibri" w:hAnsi="Arial" w:cs="Arial"/>
        </w:rPr>
        <w:t xml:space="preserve"> </w:t>
      </w:r>
      <w:r w:rsidRPr="00130822">
        <w:rPr>
          <w:rFonts w:ascii="Arial" w:eastAsia="Calibri" w:hAnsi="Arial" w:cs="Arial"/>
          <w:lang w:val="sr-Latn-CS"/>
        </w:rPr>
        <w:t>отпочети отклањање евентуално уочених недостатака који су настали у току гарантног рока.</w:t>
      </w:r>
    </w:p>
    <w:p w:rsidR="00731F46" w:rsidRPr="00DB640D" w:rsidRDefault="00731F46" w:rsidP="000C241B">
      <w:pPr>
        <w:rPr>
          <w:rFonts w:ascii="Arial" w:hAnsi="Arial" w:cs="Arial"/>
          <w:b/>
          <w:lang w:val="ru-RU"/>
        </w:rPr>
        <w:sectPr w:rsidR="00731F46" w:rsidRPr="00DB640D" w:rsidSect="00B37736">
          <w:headerReference w:type="default" r:id="rId12"/>
          <w:footerReference w:type="even" r:id="rId13"/>
          <w:footerReference w:type="default" r:id="rId14"/>
          <w:pgSz w:w="11907" w:h="16840" w:code="9"/>
          <w:pgMar w:top="899" w:right="927" w:bottom="851" w:left="720" w:header="709" w:footer="709" w:gutter="0"/>
          <w:cols w:space="708"/>
          <w:docGrid w:linePitch="360"/>
        </w:sectPr>
      </w:pPr>
    </w:p>
    <w:p w:rsidR="00A957E3" w:rsidRPr="00B76683" w:rsidRDefault="00A957E3" w:rsidP="00F45A54">
      <w:pPr>
        <w:pStyle w:val="ListParagraph"/>
        <w:numPr>
          <w:ilvl w:val="0"/>
          <w:numId w:val="24"/>
        </w:numPr>
        <w:autoSpaceDE w:val="0"/>
        <w:autoSpaceDN w:val="0"/>
        <w:adjustRightInd w:val="0"/>
        <w:jc w:val="both"/>
        <w:rPr>
          <w:rFonts w:ascii="Arial" w:eastAsia="Calibri" w:hAnsi="Arial" w:cs="Arial"/>
          <w:b/>
          <w:bCs/>
          <w:iCs/>
          <w:lang w:val="ru-RU"/>
        </w:rPr>
      </w:pPr>
      <w:r w:rsidRPr="00B76683">
        <w:rPr>
          <w:rFonts w:ascii="Arial" w:eastAsia="Calibri" w:hAnsi="Arial" w:cs="Arial"/>
          <w:b/>
          <w:bCs/>
          <w:iCs/>
          <w:lang w:val="ru-RU"/>
        </w:rPr>
        <w:lastRenderedPageBreak/>
        <w:t xml:space="preserve">УСЛОВИ ЗА УЧЕШЋЕ У ПОСТУПКУ ЈАВНЕ НАБАВКЕ ИЗ ЧЛ. </w:t>
      </w:r>
      <w:r w:rsidRPr="00B76683">
        <w:rPr>
          <w:rFonts w:ascii="Arial" w:eastAsia="Calibri" w:hAnsi="Arial" w:cs="Arial"/>
          <w:b/>
          <w:bCs/>
          <w:iCs/>
          <w:lang w:val="sr-Latn-CS"/>
        </w:rPr>
        <w:t>75</w:t>
      </w:r>
      <w:r w:rsidRPr="00B76683">
        <w:rPr>
          <w:rFonts w:ascii="Arial" w:eastAsia="Calibri" w:hAnsi="Arial" w:cs="Arial"/>
          <w:b/>
          <w:bCs/>
          <w:iCs/>
        </w:rPr>
        <w:t>.</w:t>
      </w:r>
      <w:r w:rsidRPr="00B76683">
        <w:rPr>
          <w:rFonts w:ascii="Arial" w:eastAsia="Calibri" w:hAnsi="Arial" w:cs="Arial"/>
          <w:b/>
          <w:bCs/>
          <w:iCs/>
          <w:lang w:val="sr-Latn-CS"/>
        </w:rPr>
        <w:t xml:space="preserve"> </w:t>
      </w:r>
      <w:r w:rsidRPr="00B76683">
        <w:rPr>
          <w:rFonts w:ascii="Arial" w:eastAsia="Calibri" w:hAnsi="Arial" w:cs="Arial"/>
          <w:b/>
          <w:bCs/>
          <w:iCs/>
        </w:rPr>
        <w:t>И</w:t>
      </w:r>
      <w:r w:rsidRPr="00B76683">
        <w:rPr>
          <w:rFonts w:ascii="Arial" w:eastAsia="Calibri" w:hAnsi="Arial" w:cs="Arial"/>
          <w:b/>
          <w:bCs/>
          <w:iCs/>
          <w:lang w:val="sr-Latn-CS"/>
        </w:rPr>
        <w:t xml:space="preserve"> 76</w:t>
      </w:r>
      <w:r w:rsidRPr="00B76683">
        <w:rPr>
          <w:rFonts w:ascii="Arial" w:eastAsia="Calibri" w:hAnsi="Arial" w:cs="Arial"/>
          <w:b/>
          <w:bCs/>
          <w:iCs/>
          <w:lang w:val="ru-RU"/>
        </w:rPr>
        <w:t>. ЗЈН</w:t>
      </w:r>
    </w:p>
    <w:p w:rsidR="00A957E3" w:rsidRPr="00DB640D" w:rsidRDefault="00A957E3" w:rsidP="00A957E3">
      <w:pPr>
        <w:ind w:left="525"/>
        <w:jc w:val="both"/>
        <w:rPr>
          <w:rFonts w:ascii="Arial" w:eastAsia="Calibri" w:hAnsi="Arial" w:cs="Arial"/>
          <w:b/>
          <w:bCs/>
          <w:iCs/>
          <w:lang w:val="ru-RU"/>
        </w:rPr>
      </w:pPr>
      <w:r w:rsidRPr="00DB640D">
        <w:rPr>
          <w:rFonts w:ascii="Arial" w:eastAsia="Calibri" w:hAnsi="Arial" w:cs="Arial"/>
          <w:b/>
          <w:bCs/>
          <w:iCs/>
          <w:lang w:val="ru-RU"/>
        </w:rPr>
        <w:t>И</w:t>
      </w:r>
      <w:r w:rsidRPr="00DB640D">
        <w:rPr>
          <w:rFonts w:ascii="Arial" w:eastAsia="Calibri" w:hAnsi="Arial" w:cs="Arial"/>
          <w:b/>
          <w:bCs/>
          <w:iCs/>
        </w:rPr>
        <w:t xml:space="preserve"> </w:t>
      </w:r>
      <w:r w:rsidRPr="00DB640D">
        <w:rPr>
          <w:rFonts w:ascii="Arial" w:eastAsia="Calibri" w:hAnsi="Arial" w:cs="Arial"/>
          <w:b/>
          <w:bCs/>
          <w:iCs/>
          <w:lang w:val="ru-RU"/>
        </w:rPr>
        <w:t>УПУТСТВО КАКО СЕ ДОКАЗУЈЕ ИСПУЊЕНОСТ ТИХ</w:t>
      </w:r>
      <w:r w:rsidRPr="00DB640D">
        <w:rPr>
          <w:rFonts w:ascii="Arial" w:eastAsia="Calibri" w:hAnsi="Arial" w:cs="Arial"/>
          <w:b/>
          <w:bCs/>
          <w:iCs/>
        </w:rPr>
        <w:t xml:space="preserve"> </w:t>
      </w:r>
      <w:r w:rsidRPr="00DB640D">
        <w:rPr>
          <w:rFonts w:ascii="Arial" w:eastAsia="Calibri" w:hAnsi="Arial" w:cs="Arial"/>
          <w:b/>
          <w:bCs/>
          <w:iCs/>
          <w:lang w:val="ru-RU"/>
        </w:rPr>
        <w:t>УСЛОВА</w:t>
      </w:r>
    </w:p>
    <w:p w:rsidR="00C720D3" w:rsidRPr="00DB640D" w:rsidRDefault="00C720D3" w:rsidP="00A957E3">
      <w:pPr>
        <w:ind w:left="525"/>
        <w:rPr>
          <w:rFonts w:ascii="Arial" w:hAnsi="Arial" w:cs="Arial"/>
          <w:b/>
        </w:rPr>
      </w:pPr>
    </w:p>
    <w:tbl>
      <w:tblPr>
        <w:tblW w:w="9373" w:type="dxa"/>
        <w:jc w:val="center"/>
        <w:tblInd w:w="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
        <w:gridCol w:w="8647"/>
      </w:tblGrid>
      <w:tr w:rsidR="003C1A52" w:rsidRPr="00DB640D" w:rsidTr="00447C1E">
        <w:trPr>
          <w:trHeight w:val="524"/>
          <w:jc w:val="center"/>
        </w:trPr>
        <w:tc>
          <w:tcPr>
            <w:tcW w:w="726" w:type="dxa"/>
            <w:shd w:val="clear" w:color="auto" w:fill="F2F2F2" w:themeFill="background1" w:themeFillShade="F2"/>
            <w:vAlign w:val="center"/>
          </w:tcPr>
          <w:p w:rsidR="004E6A5F" w:rsidRPr="00DB640D" w:rsidRDefault="004E6A5F" w:rsidP="001D5F91">
            <w:pPr>
              <w:jc w:val="center"/>
              <w:rPr>
                <w:rFonts w:ascii="Arial" w:hAnsi="Arial" w:cs="Arial"/>
                <w:b/>
                <w:sz w:val="22"/>
                <w:szCs w:val="22"/>
              </w:rPr>
            </w:pPr>
            <w:r w:rsidRPr="00DB640D">
              <w:rPr>
                <w:rFonts w:ascii="Arial" w:hAnsi="Arial" w:cs="Arial"/>
                <w:b/>
                <w:sz w:val="22"/>
                <w:szCs w:val="22"/>
              </w:rPr>
              <w:t>Ред. бр.</w:t>
            </w:r>
          </w:p>
        </w:tc>
        <w:tc>
          <w:tcPr>
            <w:tcW w:w="8647" w:type="dxa"/>
            <w:shd w:val="clear" w:color="auto" w:fill="F2F2F2" w:themeFill="background1" w:themeFillShade="F2"/>
            <w:vAlign w:val="center"/>
          </w:tcPr>
          <w:p w:rsidR="006C6A67" w:rsidRPr="00DB640D" w:rsidRDefault="00AA2608" w:rsidP="006C6A67">
            <w:pPr>
              <w:ind w:right="-180"/>
              <w:jc w:val="center"/>
              <w:rPr>
                <w:rFonts w:ascii="Arial" w:hAnsi="Arial" w:cs="Arial"/>
                <w:b/>
                <w:sz w:val="22"/>
                <w:szCs w:val="22"/>
              </w:rPr>
            </w:pPr>
            <w:r w:rsidRPr="00DB640D">
              <w:rPr>
                <w:rFonts w:ascii="Arial" w:hAnsi="Arial" w:cs="Arial"/>
                <w:b/>
                <w:sz w:val="22"/>
                <w:szCs w:val="22"/>
              </w:rPr>
              <w:t>4</w:t>
            </w:r>
            <w:r w:rsidR="00A45E79" w:rsidRPr="00DB640D">
              <w:rPr>
                <w:rFonts w:ascii="Arial" w:hAnsi="Arial" w:cs="Arial"/>
                <w:b/>
                <w:sz w:val="22"/>
                <w:szCs w:val="22"/>
              </w:rPr>
              <w:t xml:space="preserve">.1  </w:t>
            </w:r>
            <w:r w:rsidR="006C6A67" w:rsidRPr="00DB640D">
              <w:rPr>
                <w:rFonts w:ascii="Arial" w:hAnsi="Arial" w:cs="Arial"/>
                <w:b/>
                <w:sz w:val="22"/>
                <w:szCs w:val="22"/>
              </w:rPr>
              <w:t xml:space="preserve">ОБАВЕЗНИ УСЛОВИ </w:t>
            </w:r>
          </w:p>
          <w:p w:rsidR="004E6A5F" w:rsidRPr="00DB640D" w:rsidRDefault="006C6A67" w:rsidP="00506B8C">
            <w:pPr>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75. ЗЈН</w:t>
            </w:r>
          </w:p>
        </w:tc>
      </w:tr>
      <w:tr w:rsidR="00465A63" w:rsidRPr="00DB640D" w:rsidTr="00506B8C">
        <w:trPr>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t>1.</w:t>
            </w:r>
          </w:p>
        </w:tc>
        <w:tc>
          <w:tcPr>
            <w:tcW w:w="8647" w:type="dxa"/>
            <w:vAlign w:val="center"/>
          </w:tcPr>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autoSpaceDE w:val="0"/>
              <w:autoSpaceDN w:val="0"/>
              <w:adjustRightInd w:val="0"/>
              <w:jc w:val="both"/>
              <w:rPr>
                <w:rFonts w:ascii="Arial" w:hAnsi="Arial" w:cs="Arial"/>
                <w:lang w:val="sr-Cyrl-RS"/>
              </w:rPr>
            </w:pPr>
            <w:r w:rsidRPr="00381B12">
              <w:rPr>
                <w:rFonts w:ascii="Arial" w:hAnsi="Arial" w:cs="Arial"/>
                <w:lang w:val="ru-RU"/>
              </w:rPr>
              <w:t>Да је понуђач регистрован код надлежног органа, односно уписан у одговарајући регистар</w:t>
            </w:r>
          </w:p>
          <w:p w:rsidR="00465A63" w:rsidRPr="00604AFA" w:rsidRDefault="00465A63" w:rsidP="00B71571">
            <w:pPr>
              <w:autoSpaceDE w:val="0"/>
              <w:autoSpaceDN w:val="0"/>
              <w:adjustRightIn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rsidR="00465A63" w:rsidRPr="00604AFA" w:rsidRDefault="00465A63" w:rsidP="00F45A54">
            <w:pPr>
              <w:numPr>
                <w:ilvl w:val="0"/>
                <w:numId w:val="29"/>
              </w:numPr>
              <w:tabs>
                <w:tab w:val="left" w:pos="680"/>
              </w:tabs>
              <w:snapToGrid w:val="0"/>
              <w:rPr>
                <w:rFonts w:ascii="Arial" w:eastAsia="Calibri" w:hAnsi="Arial" w:cs="Arial"/>
                <w:lang w:val="sr-Cyrl-RS"/>
              </w:rPr>
            </w:pPr>
            <w:r>
              <w:rPr>
                <w:rFonts w:ascii="Arial" w:eastAsia="Calibri" w:hAnsi="Arial" w:cs="Arial"/>
                <w:b/>
                <w:lang w:val="sr-Cyrl-RS"/>
              </w:rPr>
              <w:t xml:space="preserve">за правно лице </w:t>
            </w:r>
            <w:r>
              <w:rPr>
                <w:rFonts w:ascii="Arial" w:eastAsia="Calibri" w:hAnsi="Arial" w:cs="Arial"/>
                <w:lang w:val="sr-Cyrl-RS"/>
              </w:rPr>
              <w:t>-</w:t>
            </w:r>
            <w:r w:rsidRPr="00604AFA">
              <w:rPr>
                <w:rFonts w:ascii="Arial" w:eastAsia="Calibri" w:hAnsi="Arial" w:cs="Arial"/>
                <w:lang w:val="sr-Cyrl-RS"/>
              </w:rPr>
              <w:t xml:space="preserve"> </w:t>
            </w:r>
            <w:r w:rsidRPr="00604AFA">
              <w:rPr>
                <w:rFonts w:ascii="Arial" w:eastAsia="Calibri" w:hAnsi="Arial" w:cs="Arial"/>
                <w:lang w:val="ru-RU"/>
              </w:rPr>
              <w:t>Извод из регистра</w:t>
            </w:r>
            <w:r w:rsidRPr="00604AFA">
              <w:rPr>
                <w:rFonts w:ascii="Arial" w:eastAsia="Calibri" w:hAnsi="Arial" w:cs="Arial"/>
                <w:b/>
                <w:lang w:val="ru-RU"/>
              </w:rPr>
              <w:t xml:space="preserve"> </w:t>
            </w:r>
            <w:r w:rsidRPr="00604AFA">
              <w:rPr>
                <w:rFonts w:ascii="Arial" w:eastAsia="Calibri" w:hAnsi="Arial" w:cs="Arial"/>
                <w:lang w:val="ru-RU"/>
              </w:rPr>
              <w:t xml:space="preserve">Агенције за привредне регистре, односно извод из регистра надлежног Привредног суда </w:t>
            </w:r>
          </w:p>
          <w:p w:rsidR="00465A63" w:rsidRPr="000E46D4" w:rsidRDefault="00465A63" w:rsidP="00F45A54">
            <w:pPr>
              <w:numPr>
                <w:ilvl w:val="0"/>
                <w:numId w:val="29"/>
              </w:numPr>
              <w:tabs>
                <w:tab w:val="left" w:pos="680"/>
              </w:tabs>
              <w:snapToGrid w:val="0"/>
              <w:rPr>
                <w:rFonts w:ascii="Arial" w:eastAsia="Calibri" w:hAnsi="Arial" w:cs="Arial"/>
                <w:lang w:val="sr-Cyrl-RS"/>
              </w:rPr>
            </w:pPr>
            <w:r>
              <w:rPr>
                <w:rFonts w:ascii="Arial" w:eastAsia="Calibri" w:hAnsi="Arial" w:cs="Arial"/>
                <w:b/>
                <w:lang w:val="sr-Cyrl-RS"/>
              </w:rPr>
              <w:t xml:space="preserve">за предузетнике </w:t>
            </w:r>
            <w:r>
              <w:rPr>
                <w:rFonts w:ascii="Arial" w:eastAsia="Calibri" w:hAnsi="Arial" w:cs="Arial"/>
                <w:lang w:val="sr-Cyrl-RS"/>
              </w:rPr>
              <w:t>-</w:t>
            </w:r>
            <w:r w:rsidRPr="00604AFA">
              <w:rPr>
                <w:rFonts w:ascii="Arial" w:eastAsia="Calibri" w:hAnsi="Arial" w:cs="Arial"/>
                <w:b/>
                <w:lang w:val="sr-Cyrl-RS"/>
              </w:rPr>
              <w:t xml:space="preserve"> </w:t>
            </w:r>
            <w:r w:rsidRPr="00604AFA">
              <w:rPr>
                <w:rFonts w:ascii="Arial" w:eastAsia="Calibri" w:hAnsi="Arial" w:cs="Arial"/>
                <w:lang w:val="sr-Cyrl-RS"/>
              </w:rPr>
              <w:t>И</w:t>
            </w:r>
            <w:r w:rsidRPr="00604AFA">
              <w:rPr>
                <w:rFonts w:ascii="Arial" w:eastAsia="Calibri" w:hAnsi="Arial" w:cs="Arial"/>
                <w:lang w:val="ru-RU"/>
              </w:rPr>
              <w:t xml:space="preserve">звод из регистра Агенције за привредне регистре, односно извод из одговарајућег регистра </w:t>
            </w:r>
          </w:p>
          <w:p w:rsidR="00465A63" w:rsidRPr="00604AFA" w:rsidRDefault="00465A63" w:rsidP="00B71571">
            <w:pPr>
              <w:autoSpaceDE w:val="0"/>
              <w:autoSpaceDN w:val="0"/>
              <w:adjustRightInd w:val="0"/>
              <w:jc w:val="both"/>
              <w:rPr>
                <w:rFonts w:ascii="Arial" w:eastAsia="Calibri" w:hAnsi="Arial" w:cs="Arial"/>
                <w:sz w:val="22"/>
                <w:szCs w:val="22"/>
                <w:lang w:val="sr-Cyrl-RS"/>
              </w:rPr>
            </w:pPr>
            <w:r w:rsidRPr="00604AFA">
              <w:rPr>
                <w:rFonts w:ascii="Arial" w:eastAsia="Calibri" w:hAnsi="Arial" w:cs="Arial"/>
                <w:sz w:val="22"/>
                <w:szCs w:val="22"/>
                <w:lang w:val="en-US"/>
              </w:rPr>
              <w:t xml:space="preserve">Напомена: </w:t>
            </w:r>
          </w:p>
          <w:p w:rsidR="00465A63" w:rsidRDefault="00465A63" w:rsidP="00F45A54">
            <w:pPr>
              <w:numPr>
                <w:ilvl w:val="0"/>
                <w:numId w:val="30"/>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понуду подноси група понуђача, овај доказ доставити за сваког учесника из групе</w:t>
            </w:r>
          </w:p>
          <w:p w:rsidR="00465A63" w:rsidRPr="00604AFA" w:rsidRDefault="00465A63" w:rsidP="00F45A54">
            <w:pPr>
              <w:numPr>
                <w:ilvl w:val="0"/>
                <w:numId w:val="30"/>
              </w:numPr>
              <w:tabs>
                <w:tab w:val="left" w:pos="680"/>
              </w:tabs>
              <w:snapToGrid w:val="0"/>
              <w:contextualSpacing/>
              <w:jc w:val="both"/>
              <w:rPr>
                <w:rFonts w:ascii="Arial" w:eastAsia="Calibri" w:hAnsi="Arial" w:cs="Arial"/>
                <w:sz w:val="22"/>
                <w:szCs w:val="22"/>
                <w:lang w:val="sr-Cyrl-RS"/>
              </w:rPr>
            </w:pPr>
            <w:r w:rsidRPr="00604AFA">
              <w:rPr>
                <w:rFonts w:ascii="Arial" w:eastAsia="Calibri" w:hAnsi="Arial" w:cs="Arial"/>
                <w:sz w:val="22"/>
                <w:szCs w:val="22"/>
                <w:lang w:val="sr-Cyrl-RS"/>
              </w:rPr>
              <w:t>У случају да понуђач подноси понуду са подизвођачем, овај доказ доставити и за сваког подизвођача</w:t>
            </w:r>
            <w:r w:rsidRPr="00604AFA">
              <w:rPr>
                <w:rFonts w:ascii="Arial" w:eastAsia="Calibri" w:hAnsi="Arial" w:cs="Arial"/>
                <w:i/>
                <w:lang w:val="sr-Cyrl-RS"/>
              </w:rPr>
              <w:t xml:space="preserve"> </w:t>
            </w:r>
          </w:p>
        </w:tc>
      </w:tr>
      <w:tr w:rsidR="00465A63" w:rsidRPr="00DB640D" w:rsidTr="00506B8C">
        <w:trPr>
          <w:trHeight w:val="3706"/>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t>2.</w:t>
            </w:r>
          </w:p>
        </w:tc>
        <w:tc>
          <w:tcPr>
            <w:tcW w:w="8647" w:type="dxa"/>
            <w:vAlign w:val="center"/>
          </w:tcPr>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autoSpaceDE w:val="0"/>
              <w:autoSpaceDN w:val="0"/>
              <w:adjustRightInd w:val="0"/>
              <w:jc w:val="both"/>
              <w:rPr>
                <w:rFonts w:ascii="Arial" w:hAnsi="Arial" w:cs="Arial"/>
                <w:lang w:val="sr-Cyrl-RS"/>
              </w:rPr>
            </w:pPr>
            <w:r w:rsidRPr="00861C19">
              <w:rPr>
                <w:rFonts w:ascii="Arial" w:hAnsi="Arial"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65A63" w:rsidRPr="00671D87" w:rsidRDefault="00465A63" w:rsidP="00B71571">
            <w:pPr>
              <w:autoSpaceDE w:val="0"/>
              <w:autoSpaceDN w:val="0"/>
              <w:adjustRightIn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rsidR="00465A63" w:rsidRPr="00671D87" w:rsidRDefault="00465A63" w:rsidP="00F45A54">
            <w:pPr>
              <w:numPr>
                <w:ilvl w:val="0"/>
                <w:numId w:val="31"/>
              </w:numPr>
              <w:autoSpaceDE w:val="0"/>
              <w:autoSpaceDN w:val="0"/>
              <w:adjustRightInd w:val="0"/>
              <w:rPr>
                <w:rFonts w:ascii="Arial" w:hAnsi="Arial" w:cs="Arial"/>
                <w:b/>
                <w:lang w:val="sr-Cyrl-RS"/>
              </w:rPr>
            </w:pPr>
            <w:r>
              <w:rPr>
                <w:rFonts w:ascii="Arial" w:eastAsia="Calibri" w:hAnsi="Arial" w:cs="Arial"/>
                <w:b/>
                <w:lang w:val="sr-Cyrl-RS"/>
              </w:rPr>
              <w:t>за правно лице</w:t>
            </w:r>
          </w:p>
          <w:p w:rsidR="00465A63" w:rsidRDefault="00465A63" w:rsidP="00F45A54">
            <w:pPr>
              <w:numPr>
                <w:ilvl w:val="0"/>
                <w:numId w:val="32"/>
              </w:numPr>
              <w:jc w:val="both"/>
              <w:rPr>
                <w:rFonts w:ascii="Arial" w:hAnsi="Arial" w:cs="Arial"/>
                <w:lang w:val="sr-Cyrl-RS"/>
              </w:rPr>
            </w:pPr>
            <w:r>
              <w:rPr>
                <w:rFonts w:ascii="Arial" w:hAnsi="Arial" w:cs="Arial"/>
                <w:lang w:val="sr-Cyrl-RS"/>
              </w:rPr>
              <w:t>За законског заступника</w:t>
            </w:r>
            <w:r w:rsidRPr="00671D87">
              <w:rPr>
                <w:rFonts w:ascii="Arial" w:hAnsi="Arial" w:cs="Arial"/>
                <w:b/>
                <w:lang w:val="sr-Cyrl-RS"/>
              </w:rPr>
              <w:t xml:space="preserve"> – </w:t>
            </w:r>
            <w:r>
              <w:rPr>
                <w:rFonts w:ascii="Arial" w:hAnsi="Arial" w:cs="Arial"/>
                <w:b/>
                <w:lang w:val="sr-Cyrl-RS"/>
              </w:rPr>
              <w:t>У</w:t>
            </w:r>
            <w:r w:rsidRPr="00671D87">
              <w:rPr>
                <w:rFonts w:ascii="Arial" w:hAnsi="Arial" w:cs="Arial"/>
                <w:b/>
                <w:lang w:val="sr-Cyrl-RS"/>
              </w:rPr>
              <w:t>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rsidR="00465A63" w:rsidRPr="00BF4631" w:rsidRDefault="00465A63" w:rsidP="00F45A54">
            <w:pPr>
              <w:numPr>
                <w:ilvl w:val="0"/>
                <w:numId w:val="32"/>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w:t>
            </w:r>
            <w:r w:rsidRPr="00F72685">
              <w:rPr>
                <w:rFonts w:ascii="Arial" w:hAnsi="Arial" w:cs="Arial"/>
                <w:lang w:val="sr-Cyrl-RS"/>
              </w:rPr>
              <w:t xml:space="preserve">кривична </w:t>
            </w:r>
            <w:r w:rsidRPr="00F72685">
              <w:rPr>
                <w:rFonts w:ascii="Arial" w:hAnsi="Arial" w:cs="Arial"/>
              </w:rPr>
              <w:t>дела организованог</w:t>
            </w:r>
            <w:r w:rsidRPr="00F72685">
              <w:rPr>
                <w:rFonts w:ascii="Arial" w:hAnsi="Arial" w:cs="Arial"/>
                <w:lang w:val="sr-Cyrl-RS"/>
              </w:rPr>
              <w:t xml:space="preserve"> </w:t>
            </w:r>
            <w:r w:rsidRPr="00F72685">
              <w:rPr>
                <w:rFonts w:ascii="Arial" w:hAnsi="Arial" w:cs="Arial"/>
              </w:rPr>
              <w:t>криминала</w:t>
            </w:r>
            <w:r w:rsidRPr="00F72685">
              <w:rPr>
                <w:rFonts w:ascii="Arial" w:hAnsi="Arial" w:cs="Arial"/>
                <w:lang w:val="sr-Cyrl-RS"/>
              </w:rPr>
              <w:t xml:space="preserve"> – </w:t>
            </w:r>
            <w:r w:rsidRPr="00F72685">
              <w:rPr>
                <w:rFonts w:ascii="Arial" w:hAnsi="Arial" w:cs="Arial"/>
                <w:b/>
                <w:lang w:val="sr-Cyrl-RS"/>
              </w:rPr>
              <w:t>Уверење посебног одељења (за организовани криминал) Вишег суда у Београду,</w:t>
            </w:r>
            <w:r w:rsidRPr="00F72685">
              <w:rPr>
                <w:rFonts w:ascii="Arial" w:hAnsi="Arial" w:cs="Arial"/>
              </w:rPr>
              <w:t xml:space="preserve"> којим се потврђује да понуђач </w:t>
            </w:r>
            <w:r w:rsidRPr="00F72685">
              <w:rPr>
                <w:rFonts w:ascii="Arial" w:hAnsi="Arial" w:cs="Arial"/>
                <w:lang w:val="sr-Cyrl-RS"/>
              </w:rPr>
              <w:t xml:space="preserve">(правно лице) </w:t>
            </w:r>
            <w:r w:rsidRPr="00F72685">
              <w:rPr>
                <w:rFonts w:ascii="Arial" w:hAnsi="Arial" w:cs="Arial"/>
              </w:rPr>
              <w:t xml:space="preserve">није осуђиван за неко од кривичних дела </w:t>
            </w:r>
            <w:r w:rsidRPr="00F72685">
              <w:rPr>
                <w:rFonts w:ascii="Arial" w:hAnsi="Arial" w:cs="Arial"/>
                <w:lang w:val="sr-Cyrl-RS"/>
              </w:rPr>
              <w:t xml:space="preserve">као члан </w:t>
            </w:r>
            <w:r w:rsidRPr="00F72685">
              <w:rPr>
                <w:rFonts w:ascii="Arial" w:hAnsi="Arial" w:cs="Arial"/>
              </w:rPr>
              <w:t>организован</w:t>
            </w:r>
            <w:r w:rsidRPr="00F72685">
              <w:rPr>
                <w:rFonts w:ascii="Arial" w:hAnsi="Arial" w:cs="Arial"/>
                <w:lang w:val="sr-Cyrl-RS"/>
              </w:rPr>
              <w:t xml:space="preserve">е </w:t>
            </w:r>
            <w:r w:rsidRPr="00F72685">
              <w:rPr>
                <w:rFonts w:ascii="Arial" w:hAnsi="Arial" w:cs="Arial"/>
              </w:rPr>
              <w:t>криминал</w:t>
            </w:r>
            <w:r w:rsidRPr="00F72685">
              <w:rPr>
                <w:rFonts w:ascii="Arial" w:hAnsi="Arial" w:cs="Arial"/>
                <w:lang w:val="sr-Cyrl-RS"/>
              </w:rPr>
              <w:t xml:space="preserve">не групе. </w:t>
            </w:r>
            <w:r w:rsidRPr="00F72685">
              <w:rPr>
                <w:rFonts w:ascii="Arial" w:hAnsi="Arial" w:cs="Arial"/>
              </w:rPr>
              <w:t xml:space="preserve">С тим у вези на интернет страници Вишег суда у Београду објављено је </w:t>
            </w:r>
            <w:r w:rsidRPr="00A3011D">
              <w:rPr>
                <w:rFonts w:ascii="Arial" w:hAnsi="Arial" w:cs="Arial"/>
              </w:rPr>
              <w:t>обавештење</w:t>
            </w:r>
            <w:r w:rsidRPr="00A3011D">
              <w:rPr>
                <w:rFonts w:ascii="Arial" w:hAnsi="Arial" w:cs="Arial"/>
                <w:lang w:val="ru-RU"/>
              </w:rPr>
              <w:t xml:space="preserve"> </w:t>
            </w:r>
            <w:hyperlink r:id="rId15" w:history="1">
              <w:r w:rsidRPr="00A3011D">
                <w:rPr>
                  <w:rStyle w:val="Hyperlink"/>
                  <w:rFonts w:ascii="Arial" w:hAnsi="Arial" w:cs="Arial"/>
                  <w:color w:val="auto"/>
                  <w:u w:val="none"/>
                </w:rPr>
                <w:t>http://www.bg.vi.sud.rs/lt/articles/o-visem-sudu/obavestenje-ke-za-pravna-lica.</w:t>
              </w:r>
            </w:hyperlink>
            <w:r w:rsidRPr="00A3011D">
              <w:rPr>
                <w:rFonts w:ascii="Arial" w:hAnsi="Arial" w:cs="Arial"/>
              </w:rPr>
              <w:t>i-uverenja-za-fizicka-lica.htm</w:t>
            </w:r>
          </w:p>
          <w:p w:rsidR="00465A63" w:rsidRPr="000E46D4" w:rsidRDefault="00465A63" w:rsidP="00F45A54">
            <w:pPr>
              <w:numPr>
                <w:ilvl w:val="0"/>
                <w:numId w:val="32"/>
              </w:numPr>
              <w:jc w:val="both"/>
              <w:rPr>
                <w:rFonts w:ascii="Arial" w:hAnsi="Arial" w:cs="Arial"/>
                <w:lang w:val="sr-Cyrl-RS"/>
              </w:rPr>
            </w:pPr>
            <w:r w:rsidRPr="00F72685">
              <w:rPr>
                <w:rFonts w:ascii="Arial" w:hAnsi="Arial" w:cs="Arial"/>
                <w:b/>
                <w:lang w:val="sr-Cyrl-RS"/>
              </w:rPr>
              <w:t>За правно лице</w:t>
            </w:r>
            <w:r w:rsidRPr="00F72685">
              <w:rPr>
                <w:rFonts w:ascii="Arial" w:hAnsi="Arial" w:cs="Arial"/>
                <w:lang w:val="sr-Cyrl-RS"/>
              </w:rPr>
              <w:t xml:space="preserve"> – </w:t>
            </w:r>
            <w:r w:rsidRPr="00F72685">
              <w:rPr>
                <w:rFonts w:ascii="Arial" w:hAnsi="Arial" w:cs="Arial"/>
              </w:rPr>
              <w:t xml:space="preserve">За кривична дела против привреде, против животне средине, кривично дело примања или давања мита, кривично дело преваре – </w:t>
            </w:r>
            <w:r w:rsidRPr="00F72685">
              <w:rPr>
                <w:rFonts w:ascii="Arial" w:hAnsi="Arial" w:cs="Arial"/>
                <w:b/>
                <w:lang w:val="sr-Cyrl-RS"/>
              </w:rPr>
              <w:t xml:space="preserve">Уверење Основног суда  </w:t>
            </w:r>
            <w:r w:rsidRPr="00F72685">
              <w:rPr>
                <w:rFonts w:ascii="Arial" w:hAnsi="Arial" w:cs="Arial"/>
              </w:rPr>
              <w:t>(</w:t>
            </w:r>
            <w:r w:rsidRPr="00F72685">
              <w:rPr>
                <w:rFonts w:ascii="Arial" w:hAnsi="Arial" w:cs="Arial"/>
                <w:b/>
              </w:rPr>
              <w:t>које обухвата и податке из казнене евиденције за кривична дела која су у надлежности редовног кривичног одељења Вишег суда</w:t>
            </w:r>
            <w:r w:rsidRPr="00F72685">
              <w:rPr>
                <w:rFonts w:ascii="Arial" w:hAnsi="Arial" w:cs="Arial"/>
              </w:rPr>
              <w:t>) на чијем подручју је седиште домаћег правног лица</w:t>
            </w:r>
            <w:r w:rsidRPr="00F72685">
              <w:rPr>
                <w:rFonts w:ascii="Arial" w:hAnsi="Arial" w:cs="Arial"/>
                <w:lang w:val="sr-Cyrl-RS"/>
              </w:rPr>
              <w:t xml:space="preserve">, </w:t>
            </w:r>
            <w:r w:rsidRPr="00F72685">
              <w:rPr>
                <w:rFonts w:ascii="Arial" w:hAnsi="Arial" w:cs="Arial"/>
              </w:rPr>
              <w:t xml:space="preserve">односно седиште представништва или огранка страног правног лица, којом се потврђује да понуђач </w:t>
            </w:r>
            <w:r w:rsidRPr="00F72685">
              <w:rPr>
                <w:rFonts w:ascii="Arial" w:hAnsi="Arial" w:cs="Arial"/>
                <w:lang w:val="sr-Cyrl-RS"/>
              </w:rPr>
              <w:t xml:space="preserve">(правно лице) </w:t>
            </w:r>
            <w:r w:rsidRPr="00F72685">
              <w:rPr>
                <w:rFonts w:ascii="Arial" w:hAnsi="Arial" w:cs="Arial"/>
              </w:rPr>
              <w:t>није осуђиван за кривична дела против привреде, кривична дела против</w:t>
            </w:r>
            <w:r w:rsidRPr="00F72685">
              <w:rPr>
                <w:rFonts w:ascii="Arial" w:hAnsi="Arial" w:cs="Arial"/>
                <w:lang w:val="sr-Cyrl-RS"/>
              </w:rPr>
              <w:t xml:space="preserve"> </w:t>
            </w:r>
            <w:r w:rsidRPr="00F72685">
              <w:rPr>
                <w:rFonts w:ascii="Arial" w:hAnsi="Arial" w:cs="Arial"/>
              </w:rPr>
              <w:t>животне средине, кривично дело примања или давања мита, кривично дело преваре</w:t>
            </w:r>
            <w:r w:rsidRPr="00F72685">
              <w:rPr>
                <w:rFonts w:ascii="Arial" w:hAnsi="Arial" w:cs="Arial"/>
                <w:lang w:val="sr-Cyrl-RS"/>
              </w:rPr>
              <w:t>.</w:t>
            </w:r>
          </w:p>
          <w:p w:rsidR="00465A63" w:rsidRPr="000E46D4" w:rsidRDefault="00465A63" w:rsidP="00B71571">
            <w:pPr>
              <w:jc w:val="both"/>
              <w:rPr>
                <w:rFonts w:ascii="Arial" w:hAnsi="Arial" w:cs="Arial"/>
                <w:i/>
                <w:sz w:val="22"/>
                <w:szCs w:val="22"/>
                <w:lang w:val="sr-Cyrl-RS"/>
              </w:rPr>
            </w:pPr>
            <w:r w:rsidRPr="000E46D4">
              <w:rPr>
                <w:rFonts w:ascii="Arial" w:hAnsi="Arial" w:cs="Arial"/>
                <w:sz w:val="22"/>
                <w:szCs w:val="22"/>
                <w:u w:val="single"/>
                <w:lang w:val="sr-Cyrl-RS"/>
              </w:rPr>
              <w:lastRenderedPageBreak/>
              <w:t>Посебна напомена</w:t>
            </w:r>
            <w:r>
              <w:rPr>
                <w:rFonts w:ascii="Arial" w:hAnsi="Arial" w:cs="Arial"/>
                <w:i/>
                <w:lang w:val="sr-Cyrl-RS"/>
              </w:rPr>
              <w:t xml:space="preserve"> -</w:t>
            </w:r>
            <w:r w:rsidRPr="00671D87">
              <w:rPr>
                <w:rFonts w:ascii="Arial" w:hAnsi="Arial" w:cs="Arial"/>
                <w:lang w:val="sr-Cyrl-RS"/>
              </w:rPr>
              <w:t xml:space="preserve"> </w:t>
            </w:r>
            <w:r w:rsidRPr="00671D87">
              <w:rPr>
                <w:rFonts w:ascii="Arial" w:hAnsi="Arial" w:cs="Arial"/>
                <w:sz w:val="22"/>
                <w:szCs w:val="22"/>
                <w:lang w:val="sr-Cyrl-RS"/>
              </w:rPr>
              <w:t xml:space="preserve">Уколико уверење </w:t>
            </w:r>
            <w:r>
              <w:rPr>
                <w:rFonts w:ascii="Arial" w:hAnsi="Arial" w:cs="Arial"/>
                <w:sz w:val="22"/>
                <w:szCs w:val="22"/>
                <w:lang w:val="sr-Cyrl-RS"/>
              </w:rPr>
              <w:t>О</w:t>
            </w:r>
            <w:r w:rsidRPr="00671D87">
              <w:rPr>
                <w:rFonts w:ascii="Arial" w:hAnsi="Arial" w:cs="Arial"/>
                <w:sz w:val="22"/>
                <w:szCs w:val="22"/>
                <w:lang w:val="sr-Cyrl-RS"/>
              </w:rPr>
              <w:t xml:space="preserve">сновног суда не обухвата </w:t>
            </w:r>
            <w:r w:rsidRPr="00671D87">
              <w:rPr>
                <w:rFonts w:ascii="Arial" w:hAnsi="Arial" w:cs="Arial"/>
                <w:sz w:val="22"/>
                <w:szCs w:val="22"/>
              </w:rPr>
              <w:t>податке из казнене евиденције за кривична дела која су у надлежности редовног кривичног одељења Вишег суда</w:t>
            </w:r>
            <w:r w:rsidRPr="00671D87">
              <w:rPr>
                <w:rFonts w:ascii="Arial" w:hAnsi="Arial" w:cs="Arial"/>
                <w:sz w:val="22"/>
                <w:szCs w:val="22"/>
                <w:lang w:val="sr-Cyrl-RS"/>
              </w:rPr>
              <w:t xml:space="preserve">, потребно је поред уверења Основног суда доставити и Уверење Вишег суда </w:t>
            </w:r>
            <w:r w:rsidRPr="00671D87">
              <w:rPr>
                <w:rFonts w:ascii="Arial" w:hAnsi="Arial" w:cs="Arial"/>
                <w:sz w:val="22"/>
                <w:szCs w:val="22"/>
              </w:rPr>
              <w:t>на чијем подручју је седиште домаћег правног лица</w:t>
            </w:r>
            <w:r w:rsidRPr="00671D87">
              <w:rPr>
                <w:rFonts w:ascii="Arial" w:hAnsi="Arial" w:cs="Arial"/>
                <w:sz w:val="22"/>
                <w:szCs w:val="22"/>
                <w:lang w:val="sr-Cyrl-RS"/>
              </w:rPr>
              <w:t xml:space="preserve">, </w:t>
            </w:r>
            <w:r w:rsidRPr="00671D87">
              <w:rPr>
                <w:rFonts w:ascii="Arial" w:hAnsi="Arial" w:cs="Arial"/>
                <w:sz w:val="22"/>
                <w:szCs w:val="22"/>
              </w:rPr>
              <w:t xml:space="preserve">односно седиште представништва или огранка страног правног лица, којом се потврђује да понуђач </w:t>
            </w:r>
            <w:r w:rsidRPr="00671D87">
              <w:rPr>
                <w:rFonts w:ascii="Arial" w:hAnsi="Arial" w:cs="Arial"/>
                <w:sz w:val="22"/>
                <w:szCs w:val="22"/>
                <w:lang w:val="sr-Cyrl-RS"/>
              </w:rPr>
              <w:t xml:space="preserve">(правно лице) </w:t>
            </w:r>
            <w:r w:rsidRPr="00671D87">
              <w:rPr>
                <w:rFonts w:ascii="Arial" w:hAnsi="Arial" w:cs="Arial"/>
                <w:sz w:val="22"/>
                <w:szCs w:val="22"/>
              </w:rPr>
              <w:t xml:space="preserve">није осуђиван за </w:t>
            </w:r>
            <w:r w:rsidRPr="00671D87">
              <w:rPr>
                <w:rFonts w:ascii="Arial" w:hAnsi="Arial" w:cs="Arial"/>
                <w:b/>
                <w:sz w:val="22"/>
                <w:szCs w:val="22"/>
              </w:rPr>
              <w:t>кривична дела против привреде</w:t>
            </w:r>
            <w:r w:rsidRPr="00671D87">
              <w:rPr>
                <w:rFonts w:ascii="Arial" w:hAnsi="Arial" w:cs="Arial"/>
                <w:b/>
                <w:sz w:val="22"/>
                <w:szCs w:val="22"/>
                <w:lang w:val="sr-Cyrl-RS"/>
              </w:rPr>
              <w:t xml:space="preserve"> и</w:t>
            </w:r>
            <w:r w:rsidRPr="00671D87">
              <w:rPr>
                <w:rFonts w:ascii="Arial" w:hAnsi="Arial" w:cs="Arial"/>
                <w:b/>
                <w:sz w:val="22"/>
                <w:szCs w:val="22"/>
              </w:rPr>
              <w:t xml:space="preserve"> кривично дело примања мита</w:t>
            </w:r>
            <w:r w:rsidRPr="00671D87">
              <w:rPr>
                <w:rFonts w:ascii="Arial" w:hAnsi="Arial" w:cs="Arial"/>
                <w:b/>
                <w:sz w:val="22"/>
                <w:szCs w:val="22"/>
                <w:lang w:val="sr-Cyrl-RS"/>
              </w:rPr>
              <w:t>.</w:t>
            </w:r>
          </w:p>
          <w:p w:rsidR="00465A63" w:rsidRPr="00671D87" w:rsidRDefault="00465A63" w:rsidP="00F45A54">
            <w:pPr>
              <w:numPr>
                <w:ilvl w:val="0"/>
                <w:numId w:val="31"/>
              </w:numPr>
              <w:jc w:val="both"/>
              <w:rPr>
                <w:lang w:val="sr-Cyrl-RS"/>
              </w:rPr>
            </w:pPr>
            <w:r w:rsidRPr="00671D87">
              <w:rPr>
                <w:rFonts w:ascii="Arial" w:hAnsi="Arial" w:cs="Arial"/>
                <w:b/>
                <w:lang w:val="sr-Cyrl-RS"/>
              </w:rPr>
              <w:t>за физичко лице и предузетника</w:t>
            </w:r>
            <w:r>
              <w:rPr>
                <w:rFonts w:ascii="Arial" w:hAnsi="Arial" w:cs="Arial"/>
                <w:b/>
                <w:lang w:val="sr-Cyrl-RS"/>
              </w:rPr>
              <w:t xml:space="preserve"> -</w:t>
            </w:r>
            <w:r w:rsidRPr="00671D87">
              <w:rPr>
                <w:rFonts w:ascii="Arial" w:hAnsi="Arial" w:cs="Arial"/>
                <w:b/>
                <w:lang w:val="sr-Cyrl-RS"/>
              </w:rPr>
              <w:t xml:space="preserve"> Уверење из казнене евиденције надлежне полицијске управе Министарства унутрашњих послова</w:t>
            </w:r>
            <w:r w:rsidRPr="00671D87">
              <w:rPr>
                <w:rFonts w:ascii="Arial" w:hAnsi="Arial" w:cs="Arial"/>
                <w:lang w:val="sr-Cyrl-RS"/>
              </w:rPr>
              <w:t xml:space="preserve"> – захтев за издавање овог уверења може се поднети према месту рођења </w:t>
            </w:r>
            <w:r w:rsidRPr="00671D87">
              <w:rPr>
                <w:rFonts w:ascii="Arial" w:hAnsi="Arial" w:cs="Arial"/>
                <w:b/>
                <w:lang w:val="sr-Cyrl-RS"/>
              </w:rPr>
              <w:t>или</w:t>
            </w:r>
            <w:r w:rsidRPr="00671D87">
              <w:rPr>
                <w:rFonts w:ascii="Arial" w:hAnsi="Arial" w:cs="Arial"/>
                <w:lang w:val="sr-Cyrl-RS"/>
              </w:rPr>
              <w:t xml:space="preserve"> према месту пребивалишта</w:t>
            </w:r>
          </w:p>
          <w:p w:rsidR="00465A63" w:rsidRDefault="00465A63" w:rsidP="00B71571">
            <w:pPr>
              <w:autoSpaceDE w:val="0"/>
              <w:autoSpaceDN w:val="0"/>
              <w:adjustRightInd w:val="0"/>
              <w:rPr>
                <w:rFonts w:ascii="Arial" w:eastAsia="Calibri" w:hAnsi="Arial" w:cs="Arial"/>
                <w:i/>
                <w:lang w:val="sr-Cyrl-RS"/>
              </w:rPr>
            </w:pPr>
          </w:p>
          <w:p w:rsidR="00465A63" w:rsidRPr="00671D87" w:rsidRDefault="00465A63" w:rsidP="00B71571">
            <w:pPr>
              <w:autoSpaceDE w:val="0"/>
              <w:autoSpaceDN w:val="0"/>
              <w:adjustRightInd w:val="0"/>
              <w:rPr>
                <w:rFonts w:eastAsia="Calibri"/>
                <w:sz w:val="22"/>
                <w:szCs w:val="22"/>
                <w:lang w:val="sr-Cyrl-RS"/>
              </w:rPr>
            </w:pPr>
            <w:r>
              <w:rPr>
                <w:rFonts w:ascii="Arial" w:eastAsia="Calibri" w:hAnsi="Arial" w:cs="Arial"/>
                <w:sz w:val="22"/>
                <w:szCs w:val="22"/>
                <w:lang w:val="en-US"/>
              </w:rPr>
              <w:t>Напомена</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правно лице потребно је доставити овај доказ и за правно лице и за законског заступника</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правно лице има више законских заступника, ове доказе доставити за сваког од њих</w:t>
            </w:r>
          </w:p>
          <w:p w:rsidR="00465A63" w:rsidRPr="00671D87"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rsidR="00465A63" w:rsidRDefault="00465A63" w:rsidP="00465A63">
            <w:pPr>
              <w:numPr>
                <w:ilvl w:val="0"/>
                <w:numId w:val="8"/>
              </w:numPr>
              <w:tabs>
                <w:tab w:val="left" w:pos="680"/>
              </w:tabs>
              <w:snapToGrid w:val="0"/>
              <w:ind w:left="714" w:hanging="357"/>
              <w:contextualSpacing/>
              <w:rPr>
                <w:rFonts w:ascii="Arial" w:eastAsia="Calibri" w:hAnsi="Arial" w:cs="Arial"/>
                <w:sz w:val="22"/>
                <w:szCs w:val="22"/>
                <w:lang w:val="sr-Cyrl-RS"/>
              </w:rPr>
            </w:pPr>
            <w:r w:rsidRPr="00671D87">
              <w:rPr>
                <w:rFonts w:ascii="Arial" w:eastAsia="Calibri" w:hAnsi="Arial" w:cs="Arial"/>
                <w:sz w:val="22"/>
                <w:szCs w:val="22"/>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465A63" w:rsidRPr="00671D87" w:rsidRDefault="00465A63" w:rsidP="00B71571">
            <w:pPr>
              <w:tabs>
                <w:tab w:val="left" w:pos="680"/>
              </w:tabs>
              <w:snapToGrid w:val="0"/>
              <w:ind w:left="714"/>
              <w:contextualSpacing/>
              <w:rPr>
                <w:rFonts w:ascii="Arial" w:eastAsia="Calibri" w:hAnsi="Arial" w:cs="Arial"/>
                <w:sz w:val="22"/>
                <w:szCs w:val="22"/>
                <w:lang w:val="sr-Cyrl-RS"/>
              </w:rPr>
            </w:pPr>
          </w:p>
          <w:p w:rsidR="00465A63" w:rsidRPr="00487467" w:rsidRDefault="00465A63" w:rsidP="00487467">
            <w:pPr>
              <w:autoSpaceDE w:val="0"/>
              <w:autoSpaceDN w:val="0"/>
              <w:adjustRightInd w:val="0"/>
              <w:spacing w:after="200" w:line="276" w:lineRule="auto"/>
              <w:jc w:val="both"/>
              <w:rPr>
                <w:rFonts w:ascii="Arial" w:hAnsi="Arial"/>
                <w:i/>
                <w:sz w:val="22"/>
                <w:szCs w:val="22"/>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w:t>
            </w:r>
            <w:r w:rsidR="00487467" w:rsidRPr="00487467">
              <w:rPr>
                <w:rFonts w:ascii="Arial" w:eastAsia="Calibri" w:hAnsi="Arial" w:cs="Arial"/>
                <w:i/>
                <w:sz w:val="22"/>
                <w:szCs w:val="22"/>
                <w:lang w:val="sr-Cyrl-RS"/>
              </w:rPr>
              <w:t xml:space="preserve"> (ако је Понуђач уписан у Регистар понуђача, ови докази се не достављају)</w:t>
            </w:r>
          </w:p>
        </w:tc>
      </w:tr>
      <w:tr w:rsidR="00465A63" w:rsidRPr="00DB640D" w:rsidTr="00506B8C">
        <w:trPr>
          <w:trHeight w:val="70"/>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3.</w:t>
            </w:r>
          </w:p>
        </w:tc>
        <w:tc>
          <w:tcPr>
            <w:tcW w:w="8647" w:type="dxa"/>
            <w:vAlign w:val="center"/>
          </w:tcPr>
          <w:p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snapToGrid w:val="0"/>
              <w:jc w:val="both"/>
              <w:rPr>
                <w:rFonts w:ascii="Arial" w:hAnsi="Arial" w:cs="Arial"/>
                <w:lang w:val="sr-Cyrl-RS"/>
              </w:rPr>
            </w:pPr>
            <w:r w:rsidRPr="00861C19">
              <w:rPr>
                <w:rFonts w:ascii="Arial" w:hAnsi="Arial"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65A63" w:rsidRPr="00F72685" w:rsidRDefault="00465A63" w:rsidP="00B71571">
            <w:pPr>
              <w:snapToGri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r>
              <w:rPr>
                <w:rFonts w:ascii="Arial" w:hAnsi="Arial" w:cs="Arial"/>
                <w:b/>
                <w:u w:val="single"/>
                <w:lang w:val="sr-Cyrl-RS"/>
              </w:rPr>
              <w:t>и</w:t>
            </w:r>
          </w:p>
          <w:p w:rsidR="00465A63" w:rsidRPr="00604AFA" w:rsidRDefault="00465A63" w:rsidP="00F45A54">
            <w:pPr>
              <w:numPr>
                <w:ilvl w:val="0"/>
                <w:numId w:val="33"/>
              </w:numPr>
              <w:snapToGrid w:val="0"/>
              <w:rPr>
                <w:rFonts w:eastAsia="Calibri"/>
                <w:lang w:val="ru-RU"/>
              </w:rPr>
            </w:pPr>
            <w:r>
              <w:rPr>
                <w:rFonts w:ascii="Arial" w:eastAsia="Calibri" w:hAnsi="Arial" w:cs="Arial"/>
                <w:b/>
                <w:lang w:val="ru-RU"/>
              </w:rPr>
              <w:t>З</w:t>
            </w:r>
            <w:r w:rsidRPr="00604AFA">
              <w:rPr>
                <w:rFonts w:ascii="Arial" w:eastAsia="Calibri" w:hAnsi="Arial" w:cs="Arial"/>
                <w:b/>
                <w:lang w:val="ru-RU"/>
              </w:rPr>
              <w:t>а правно лиц</w:t>
            </w:r>
            <w:r>
              <w:rPr>
                <w:rFonts w:ascii="Arial" w:eastAsia="Calibri" w:hAnsi="Arial" w:cs="Arial"/>
                <w:b/>
                <w:lang w:val="ru-RU"/>
              </w:rPr>
              <w:t>е, предузетнике и физичка лица</w:t>
            </w:r>
          </w:p>
          <w:p w:rsidR="00465A63" w:rsidRPr="00F72685" w:rsidRDefault="00465A63" w:rsidP="00F45A54">
            <w:pPr>
              <w:numPr>
                <w:ilvl w:val="0"/>
                <w:numId w:val="34"/>
              </w:numPr>
              <w:snapToGrid w:val="0"/>
              <w:jc w:val="both"/>
              <w:rPr>
                <w:rFonts w:ascii="Arial" w:eastAsia="Calibri" w:hAnsi="Arial" w:cs="Arial"/>
                <w:lang w:val="ru-RU"/>
              </w:rPr>
            </w:pPr>
            <w:r w:rsidRPr="00604AFA">
              <w:rPr>
                <w:rFonts w:ascii="Arial" w:eastAsia="Calibri" w:hAnsi="Arial" w:cs="Arial"/>
                <w:b/>
                <w:lang w:val="ru-RU"/>
              </w:rPr>
              <w:t>Уверење Пореске управе</w:t>
            </w:r>
            <w:r w:rsidRPr="00604AFA">
              <w:rPr>
                <w:rFonts w:ascii="Arial" w:eastAsia="Calibri" w:hAnsi="Arial" w:cs="Arial"/>
                <w:lang w:val="ru-RU"/>
              </w:rPr>
              <w:t xml:space="preserve"> Министарства финансија  да је измирио доспеле </w:t>
            </w:r>
            <w:r w:rsidRPr="00604AFA">
              <w:rPr>
                <w:rFonts w:ascii="Arial" w:hAnsi="Arial" w:cs="Arial"/>
                <w:lang w:val="ru-RU" w:eastAsia="sr-Latn-RS"/>
              </w:rPr>
              <w:t xml:space="preserve">порезе и доприносе </w:t>
            </w:r>
            <w:r w:rsidRPr="00604AFA">
              <w:rPr>
                <w:rFonts w:ascii="Arial" w:eastAsia="Calibri" w:hAnsi="Arial" w:cs="Arial"/>
                <w:b/>
                <w:u w:val="single"/>
                <w:lang w:val="ru-RU"/>
              </w:rPr>
              <w:t>и</w:t>
            </w:r>
          </w:p>
          <w:p w:rsidR="00465A63" w:rsidRPr="00F72685" w:rsidRDefault="00465A63" w:rsidP="00F45A54">
            <w:pPr>
              <w:numPr>
                <w:ilvl w:val="0"/>
                <w:numId w:val="34"/>
              </w:numPr>
              <w:snapToGrid w:val="0"/>
              <w:jc w:val="both"/>
              <w:rPr>
                <w:rFonts w:ascii="Arial" w:eastAsia="Calibri" w:hAnsi="Arial" w:cs="Arial"/>
                <w:lang w:val="ru-RU"/>
              </w:rPr>
            </w:pPr>
            <w:r w:rsidRPr="00F72685">
              <w:rPr>
                <w:rFonts w:ascii="Arial" w:eastAsia="Calibri" w:hAnsi="Arial" w:cs="Arial"/>
                <w:b/>
                <w:lang w:val="ru-RU"/>
              </w:rPr>
              <w:t>Уверење Управе јавних прихода града, односно општине</w:t>
            </w:r>
            <w:r w:rsidRPr="00F72685">
              <w:rPr>
                <w:rFonts w:ascii="Arial" w:hAnsi="Arial" w:cs="Arial"/>
                <w:lang w:val="ru-RU"/>
              </w:rPr>
              <w:t xml:space="preserve"> према месту седишта пореског обвезника правног лица, односно према пребивалишту физичког лица, </w:t>
            </w:r>
            <w:r w:rsidRPr="00F72685">
              <w:rPr>
                <w:rFonts w:ascii="Arial" w:eastAsia="Calibri" w:hAnsi="Arial" w:cs="Arial"/>
                <w:lang w:val="ru-RU"/>
              </w:rPr>
              <w:t xml:space="preserve">да је измирио обавезе по основу изворних локалних јавних прихода </w:t>
            </w:r>
          </w:p>
          <w:p w:rsidR="00465A63" w:rsidRDefault="00465A63" w:rsidP="00B71571">
            <w:pPr>
              <w:ind w:right="122"/>
              <w:jc w:val="both"/>
              <w:rPr>
                <w:rFonts w:ascii="Arial" w:hAnsi="Arial" w:cs="Arial"/>
                <w:lang w:val="ru-RU"/>
              </w:rPr>
            </w:pPr>
          </w:p>
          <w:p w:rsidR="00465A63" w:rsidRPr="00F72685" w:rsidRDefault="00465A63" w:rsidP="00B71571">
            <w:pPr>
              <w:ind w:right="122"/>
              <w:jc w:val="both"/>
              <w:rPr>
                <w:rFonts w:ascii="Verdana" w:hAnsi="Verdana"/>
                <w:sz w:val="22"/>
                <w:szCs w:val="22"/>
                <w:lang w:val="ru-RU"/>
              </w:rPr>
            </w:pPr>
            <w:r w:rsidRPr="00F72685">
              <w:rPr>
                <w:rFonts w:ascii="Arial" w:hAnsi="Arial" w:cs="Arial"/>
                <w:sz w:val="22"/>
                <w:szCs w:val="22"/>
                <w:lang w:val="ru-RU"/>
              </w:rPr>
              <w:t>Напомена</w:t>
            </w:r>
          </w:p>
          <w:p w:rsidR="00465A63" w:rsidRPr="00F72685" w:rsidRDefault="00465A63" w:rsidP="00465A63">
            <w:pPr>
              <w:numPr>
                <w:ilvl w:val="0"/>
                <w:numId w:val="10"/>
              </w:numPr>
              <w:autoSpaceDE w:val="0"/>
              <w:autoSpaceDN w:val="0"/>
              <w:adjustRightInd w:val="0"/>
              <w:snapToGrid w:val="0"/>
              <w:ind w:hanging="357"/>
              <w:contextualSpacing/>
              <w:rPr>
                <w:rFonts w:eastAsia="TimesNewRomanPSMT"/>
                <w:b/>
                <w:sz w:val="22"/>
                <w:szCs w:val="22"/>
                <w:u w:val="single"/>
                <w:lang w:val="sr-Cyrl-RS"/>
              </w:rPr>
            </w:pPr>
            <w:r w:rsidRPr="00F72685">
              <w:rPr>
                <w:rFonts w:ascii="Arial" w:eastAsia="TimesNewRomanPSMT" w:hAnsi="Arial" w:cs="Arial"/>
                <w:sz w:val="22"/>
                <w:szCs w:val="22"/>
                <w:lang w:val="sr-Cyrl-RS"/>
              </w:rPr>
              <w:t>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приложи</w:t>
            </w:r>
            <w:r>
              <w:rPr>
                <w:rFonts w:ascii="Arial" w:eastAsia="TimesNewRomanPSMT" w:hAnsi="Arial" w:cs="Arial"/>
                <w:sz w:val="22"/>
                <w:szCs w:val="22"/>
                <w:lang w:val="sr-Cyrl-RS"/>
              </w:rPr>
              <w:t xml:space="preserve"> </w:t>
            </w:r>
            <w:r w:rsidRPr="00F72685">
              <w:rPr>
                <w:rFonts w:ascii="Arial" w:eastAsia="TimesNewRomanPSMT" w:hAnsi="Arial" w:cs="Arial"/>
                <w:sz w:val="22"/>
                <w:szCs w:val="22"/>
                <w:lang w:val="sr-Cyrl-RS"/>
              </w:rPr>
              <w:t xml:space="preserve">и потврде осталих локланих органа/организација/установа </w:t>
            </w:r>
          </w:p>
          <w:p w:rsidR="00465A63" w:rsidRPr="00F72685" w:rsidRDefault="00465A63" w:rsidP="00465A63">
            <w:pPr>
              <w:numPr>
                <w:ilvl w:val="0"/>
                <w:numId w:val="10"/>
              </w:numPr>
              <w:autoSpaceDE w:val="0"/>
              <w:autoSpaceDN w:val="0"/>
              <w:adjustRightInd w:val="0"/>
              <w:snapToGrid w:val="0"/>
              <w:ind w:hanging="357"/>
              <w:contextualSpacing/>
              <w:jc w:val="both"/>
              <w:rPr>
                <w:rFonts w:ascii="Arial" w:eastAsia="Calibri" w:hAnsi="Arial" w:cs="Arial"/>
                <w:sz w:val="22"/>
                <w:szCs w:val="22"/>
                <w:lang w:val="sr-Cyrl-RS"/>
              </w:rPr>
            </w:pPr>
            <w:r w:rsidRPr="00F72685">
              <w:rPr>
                <w:rFonts w:ascii="Arial" w:eastAsia="TimesNewRomanPSMT" w:hAnsi="Arial" w:cs="Arial"/>
                <w:sz w:val="22"/>
                <w:szCs w:val="22"/>
                <w:lang w:val="sr-Cyrl-RS"/>
              </w:rPr>
              <w:t>Уколико је понуђач у поступку приватизације, уместо горе наведена два доказа, потребно је доставити у</w:t>
            </w:r>
            <w:r w:rsidRPr="00F72685">
              <w:rPr>
                <w:rFonts w:ascii="Arial" w:eastAsia="Calibri" w:hAnsi="Arial" w:cs="Arial"/>
                <w:sz w:val="22"/>
                <w:szCs w:val="22"/>
                <w:lang w:val="ru-RU"/>
              </w:rPr>
              <w:t>верење Агенције за приватизацију да се налази у поступку приватизације</w:t>
            </w:r>
          </w:p>
          <w:p w:rsidR="00465A63" w:rsidRPr="00F72685" w:rsidRDefault="00465A63" w:rsidP="00465A63">
            <w:pPr>
              <w:numPr>
                <w:ilvl w:val="0"/>
                <w:numId w:val="10"/>
              </w:numPr>
              <w:tabs>
                <w:tab w:val="left" w:pos="680"/>
              </w:tabs>
              <w:snapToGrid w:val="0"/>
              <w:ind w:hanging="357"/>
              <w:contextualSpacing/>
              <w:jc w:val="both"/>
              <w:rPr>
                <w:rFonts w:ascii="Arial" w:eastAsia="Calibri" w:hAnsi="Arial" w:cs="Arial"/>
                <w:sz w:val="22"/>
                <w:szCs w:val="22"/>
                <w:lang w:val="sr-Cyrl-RS"/>
              </w:rPr>
            </w:pPr>
            <w:r w:rsidRPr="00F72685">
              <w:rPr>
                <w:rFonts w:ascii="Arial" w:eastAsia="Calibri" w:hAnsi="Arial" w:cs="Arial"/>
                <w:sz w:val="22"/>
                <w:szCs w:val="22"/>
                <w:lang w:val="sr-Cyrl-RS"/>
              </w:rPr>
              <w:t>У случају да понуду подноси група понуђача, ове доказе доставити за сваког учесника из групе</w:t>
            </w:r>
          </w:p>
          <w:p w:rsidR="00465A63" w:rsidRPr="00F72685" w:rsidRDefault="00465A63" w:rsidP="00465A63">
            <w:pPr>
              <w:numPr>
                <w:ilvl w:val="0"/>
                <w:numId w:val="9"/>
              </w:numPr>
              <w:tabs>
                <w:tab w:val="left" w:pos="680"/>
              </w:tabs>
              <w:snapToGrid w:val="0"/>
              <w:contextualSpacing/>
              <w:jc w:val="both"/>
              <w:rPr>
                <w:rFonts w:ascii="Arial" w:hAnsi="Arial"/>
                <w:sz w:val="22"/>
                <w:szCs w:val="22"/>
              </w:rPr>
            </w:pPr>
            <w:r w:rsidRPr="00F72685">
              <w:rPr>
                <w:rFonts w:ascii="Arial" w:eastAsia="Calibri" w:hAnsi="Arial" w:cs="Arial"/>
                <w:sz w:val="22"/>
                <w:szCs w:val="22"/>
                <w:lang w:val="sr-Cyrl-RS"/>
              </w:rPr>
              <w:t xml:space="preserve">У случају да понуђач подноси понуду са подизвођачем, ове доказе </w:t>
            </w:r>
            <w:r w:rsidRPr="00F72685">
              <w:rPr>
                <w:rFonts w:ascii="Arial" w:eastAsia="Calibri" w:hAnsi="Arial" w:cs="Arial"/>
                <w:sz w:val="22"/>
                <w:szCs w:val="22"/>
                <w:lang w:val="sr-Cyrl-RS"/>
              </w:rPr>
              <w:lastRenderedPageBreak/>
              <w:t>доставити и за подизвођача (ако је више подизвођача доставити за сваког од њих)</w:t>
            </w:r>
          </w:p>
          <w:p w:rsidR="00465A63" w:rsidRPr="00487467" w:rsidRDefault="00487467" w:rsidP="00487467">
            <w:pPr>
              <w:tabs>
                <w:tab w:val="left" w:pos="680"/>
              </w:tabs>
              <w:snapToGrid w:val="0"/>
              <w:contextualSpacing/>
              <w:jc w:val="both"/>
              <w:rPr>
                <w:rFonts w:ascii="Arial" w:eastAsia="Calibri" w:hAnsi="Arial" w:cs="Arial"/>
                <w:i/>
                <w:sz w:val="22"/>
                <w:szCs w:val="22"/>
                <w:lang w:val="sr-Cyrl-RS"/>
              </w:rPr>
            </w:pPr>
            <w:r w:rsidRPr="00487467">
              <w:rPr>
                <w:rFonts w:ascii="Arial" w:eastAsia="Calibri" w:hAnsi="Arial" w:cs="Arial"/>
                <w:i/>
                <w:sz w:val="22"/>
                <w:szCs w:val="22"/>
                <w:lang w:val="sr-Cyrl-RS"/>
              </w:rPr>
              <w:t>Ови докази не могу бити старији више од 2 месеца од датума отварања понуда (ако је Понуђач уписан у Регистар понуђача, ови докази се не достављају)</w:t>
            </w:r>
          </w:p>
        </w:tc>
      </w:tr>
      <w:tr w:rsidR="00465A63" w:rsidRPr="00DB640D" w:rsidTr="00506B8C">
        <w:trPr>
          <w:jc w:val="center"/>
        </w:trPr>
        <w:tc>
          <w:tcPr>
            <w:tcW w:w="726" w:type="dxa"/>
            <w:vAlign w:val="center"/>
          </w:tcPr>
          <w:p w:rsidR="00465A63" w:rsidRPr="00DB640D" w:rsidRDefault="00465A63" w:rsidP="001D5F91">
            <w:pPr>
              <w:jc w:val="center"/>
              <w:rPr>
                <w:rFonts w:ascii="Arial" w:hAnsi="Arial" w:cs="Arial"/>
                <w:sz w:val="22"/>
                <w:szCs w:val="22"/>
              </w:rPr>
            </w:pPr>
            <w:r w:rsidRPr="00DB640D">
              <w:rPr>
                <w:rFonts w:ascii="Arial" w:hAnsi="Arial" w:cs="Arial"/>
                <w:sz w:val="22"/>
                <w:szCs w:val="22"/>
              </w:rPr>
              <w:lastRenderedPageBreak/>
              <w:t xml:space="preserve">4. </w:t>
            </w:r>
          </w:p>
        </w:tc>
        <w:tc>
          <w:tcPr>
            <w:tcW w:w="8647" w:type="dxa"/>
          </w:tcPr>
          <w:p w:rsidR="00465A63" w:rsidRPr="00861C19" w:rsidRDefault="00465A63" w:rsidP="00B71571">
            <w:pPr>
              <w:snapToGrid w:val="0"/>
              <w:rPr>
                <w:rFonts w:ascii="Arial" w:hAnsi="Arial" w:cs="Arial"/>
                <w:b/>
                <w:u w:val="single"/>
                <w:lang w:val="sr-Cyrl-RS"/>
              </w:rPr>
            </w:pPr>
            <w:r w:rsidRPr="00861C19">
              <w:rPr>
                <w:rFonts w:ascii="Arial" w:hAnsi="Arial" w:cs="Arial"/>
                <w:b/>
                <w:u w:val="single"/>
                <w:lang w:val="sr-Cyrl-RS"/>
              </w:rPr>
              <w:t>Услов</w:t>
            </w:r>
          </w:p>
          <w:p w:rsidR="00465A63" w:rsidRPr="00861C19" w:rsidRDefault="00465A63" w:rsidP="00B71571">
            <w:pPr>
              <w:snapToGrid w:val="0"/>
              <w:jc w:val="both"/>
              <w:rPr>
                <w:rFonts w:ascii="Arial" w:hAnsi="Arial" w:cs="Arial"/>
                <w:lang w:val="sr-Cyrl-RS"/>
              </w:rPr>
            </w:pPr>
            <w:r w:rsidRPr="00861C19">
              <w:rPr>
                <w:rFonts w:ascii="Arial" w:hAnsi="Arial"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да нема забрану обављања делатности која је на снази у време подношења понуде</w:t>
            </w:r>
          </w:p>
          <w:p w:rsidR="00465A63" w:rsidRPr="00604AFA" w:rsidRDefault="00465A63" w:rsidP="00B71571">
            <w:pPr>
              <w:snapToGrid w:val="0"/>
              <w:rPr>
                <w:rFonts w:ascii="Arial" w:hAnsi="Arial" w:cs="Arial"/>
                <w:lang w:val="sr-Cyrl-RS"/>
              </w:rPr>
            </w:pPr>
          </w:p>
          <w:p w:rsidR="00465A63" w:rsidRPr="00861C19" w:rsidRDefault="00465A63" w:rsidP="00B71571">
            <w:pPr>
              <w:autoSpaceDE w:val="0"/>
              <w:autoSpaceDN w:val="0"/>
              <w:adjustRightInd w:val="0"/>
              <w:rPr>
                <w:rFonts w:ascii="Arial" w:hAnsi="Arial" w:cs="Arial"/>
                <w:b/>
                <w:u w:val="single"/>
                <w:lang w:val="sr-Cyrl-RS"/>
              </w:rPr>
            </w:pPr>
            <w:r w:rsidRPr="00861C19">
              <w:rPr>
                <w:rFonts w:ascii="Arial" w:hAnsi="Arial" w:cs="Arial"/>
                <w:b/>
                <w:u w:val="single"/>
                <w:lang w:val="sr-Cyrl-RS"/>
              </w:rPr>
              <w:t>Доказ</w:t>
            </w:r>
          </w:p>
          <w:p w:rsidR="00465A63" w:rsidRPr="00687955" w:rsidRDefault="00465A63" w:rsidP="00B71571">
            <w:pPr>
              <w:jc w:val="both"/>
              <w:rPr>
                <w:rFonts w:ascii="Arial" w:hAnsi="Arial" w:cs="Arial"/>
                <w:lang w:val="sr-Cyrl-RS"/>
              </w:rPr>
            </w:pPr>
            <w:r w:rsidRPr="00687955">
              <w:rPr>
                <w:rFonts w:ascii="Arial" w:hAnsi="Arial" w:cs="Arial"/>
                <w:lang w:val="sr-Cyrl-RS"/>
              </w:rPr>
              <w:t>П</w:t>
            </w:r>
            <w:r w:rsidRPr="00687955">
              <w:rPr>
                <w:rFonts w:ascii="Arial" w:hAnsi="Arial" w:cs="Arial"/>
              </w:rPr>
              <w:t>отписан и оверен О</w:t>
            </w:r>
            <w:r w:rsidRPr="00687955">
              <w:rPr>
                <w:rFonts w:ascii="Arial" w:hAnsi="Arial" w:cs="Arial"/>
                <w:lang w:val="sr-Cyrl-RS"/>
              </w:rPr>
              <w:t>бразац изјаве на основу члана</w:t>
            </w:r>
            <w:r w:rsidRPr="00687955">
              <w:rPr>
                <w:rFonts w:ascii="Arial" w:hAnsi="Arial" w:cs="Arial"/>
              </w:rPr>
              <w:t xml:space="preserve"> 75. </w:t>
            </w:r>
            <w:r w:rsidRPr="00687955">
              <w:rPr>
                <w:rFonts w:ascii="Arial" w:hAnsi="Arial" w:cs="Arial"/>
                <w:lang w:val="sr-Cyrl-RS"/>
              </w:rPr>
              <w:t>став</w:t>
            </w:r>
            <w:r w:rsidRPr="00687955">
              <w:rPr>
                <w:rFonts w:ascii="Arial" w:hAnsi="Arial" w:cs="Arial"/>
              </w:rPr>
              <w:t xml:space="preserve"> 2. ЗЈН</w:t>
            </w:r>
            <w:r w:rsidRPr="00687955">
              <w:rPr>
                <w:rFonts w:ascii="Arial" w:hAnsi="Arial" w:cs="Arial"/>
                <w:lang w:val="sr-Cyrl-RS"/>
              </w:rPr>
              <w:t xml:space="preserve"> (</w:t>
            </w:r>
            <w:r w:rsidRPr="00687955">
              <w:rPr>
                <w:rFonts w:ascii="Arial" w:hAnsi="Arial" w:cs="Arial"/>
                <w:shd w:val="clear" w:color="auto" w:fill="FFFFFF"/>
                <w:lang w:val="sr-Cyrl-RS"/>
              </w:rPr>
              <w:t>Образац 5)</w:t>
            </w:r>
          </w:p>
          <w:p w:rsidR="00465A63" w:rsidRDefault="00465A63" w:rsidP="00B71571">
            <w:pPr>
              <w:snapToGrid w:val="0"/>
              <w:jc w:val="both"/>
              <w:rPr>
                <w:rFonts w:ascii="Arial" w:hAnsi="Arial" w:cs="Arial"/>
                <w:i/>
                <w:lang w:val="sr-Cyrl-RS"/>
              </w:rPr>
            </w:pPr>
          </w:p>
          <w:p w:rsidR="00465A63" w:rsidRPr="003E3D6F" w:rsidRDefault="00465A63" w:rsidP="00B71571">
            <w:pPr>
              <w:snapToGrid w:val="0"/>
              <w:jc w:val="both"/>
              <w:rPr>
                <w:rFonts w:ascii="Arial" w:hAnsi="Arial" w:cs="Arial"/>
                <w:sz w:val="22"/>
                <w:szCs w:val="22"/>
                <w:lang w:val="sr-Cyrl-RS"/>
              </w:rPr>
            </w:pPr>
            <w:r w:rsidRPr="003E3D6F">
              <w:rPr>
                <w:rFonts w:ascii="Arial" w:hAnsi="Arial" w:cs="Arial"/>
                <w:sz w:val="22"/>
                <w:szCs w:val="22"/>
                <w:lang w:val="sr-Cyrl-RS"/>
              </w:rPr>
              <w:t>Напомена</w:t>
            </w:r>
          </w:p>
          <w:p w:rsidR="00465A63" w:rsidRPr="008B1E18" w:rsidRDefault="00465A63" w:rsidP="00F45A54">
            <w:pPr>
              <w:numPr>
                <w:ilvl w:val="0"/>
                <w:numId w:val="35"/>
              </w:numPr>
              <w:snapToGrid w:val="0"/>
              <w:jc w:val="both"/>
              <w:rPr>
                <w:rFonts w:ascii="Arial" w:hAnsi="Arial" w:cs="Arial"/>
                <w:sz w:val="22"/>
                <w:szCs w:val="22"/>
                <w:lang w:val="sr-Cyrl-RS"/>
              </w:rPr>
            </w:pPr>
            <w:r w:rsidRPr="003E3D6F">
              <w:rPr>
                <w:rFonts w:ascii="Arial" w:hAnsi="Arial" w:cs="Arial"/>
                <w:sz w:val="22"/>
                <w:szCs w:val="22"/>
                <w:lang w:val="sr-Cyrl-RS"/>
              </w:rPr>
              <w:t>И</w:t>
            </w:r>
            <w:r w:rsidRPr="003E3D6F">
              <w:rPr>
                <w:rFonts w:ascii="Arial" w:hAnsi="Arial" w:cs="Arial"/>
                <w:sz w:val="22"/>
                <w:szCs w:val="22"/>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3E3D6F">
              <w:rPr>
                <w:rFonts w:ascii="Arial" w:hAnsi="Arial" w:cs="Arial"/>
                <w:sz w:val="22"/>
                <w:szCs w:val="22"/>
                <w:lang w:val="sr-Cyrl-RS"/>
              </w:rPr>
              <w:t xml:space="preserve"> </w:t>
            </w:r>
            <w:r w:rsidRPr="003E3D6F">
              <w:rPr>
                <w:rFonts w:ascii="Arial" w:hAnsi="Arial" w:cs="Arial"/>
                <w:sz w:val="22"/>
                <w:szCs w:val="22"/>
              </w:rPr>
              <w:t>потписана од стране овлашћеног лица сваког понуђача из г</w:t>
            </w:r>
            <w:r>
              <w:rPr>
                <w:rFonts w:ascii="Arial" w:hAnsi="Arial" w:cs="Arial"/>
                <w:sz w:val="22"/>
                <w:szCs w:val="22"/>
              </w:rPr>
              <w:t>рупе понуђача и оверена печатом</w:t>
            </w:r>
          </w:p>
          <w:p w:rsidR="00465A63" w:rsidRPr="00465A63" w:rsidRDefault="00465A63" w:rsidP="00F45A54">
            <w:pPr>
              <w:numPr>
                <w:ilvl w:val="0"/>
                <w:numId w:val="35"/>
              </w:numPr>
              <w:snapToGrid w:val="0"/>
              <w:jc w:val="both"/>
              <w:rPr>
                <w:rFonts w:ascii="Arial" w:hAnsi="Arial" w:cs="Arial"/>
                <w:sz w:val="22"/>
                <w:szCs w:val="22"/>
                <w:lang w:val="sr-Cyrl-RS"/>
              </w:rPr>
            </w:pPr>
            <w:r w:rsidRPr="008B1E18">
              <w:rPr>
                <w:rFonts w:ascii="Arial" w:hAnsi="Arial" w:cs="Arial"/>
                <w:iCs/>
                <w:sz w:val="22"/>
                <w:szCs w:val="22"/>
              </w:rPr>
              <w:t xml:space="preserve">Уколико </w:t>
            </w:r>
            <w:r w:rsidRPr="008B1E18">
              <w:rPr>
                <w:rFonts w:ascii="Arial" w:hAnsi="Arial" w:cs="Arial"/>
                <w:iCs/>
                <w:sz w:val="22"/>
                <w:szCs w:val="22"/>
                <w:lang w:val="sr-Cyrl-RS"/>
              </w:rPr>
              <w:t>понуђач подноси понуду са подизвођачима</w:t>
            </w:r>
            <w:r w:rsidRPr="008B1E18">
              <w:rPr>
                <w:rFonts w:ascii="Arial" w:hAnsi="Arial" w:cs="Arial"/>
                <w:iCs/>
                <w:sz w:val="22"/>
                <w:szCs w:val="22"/>
              </w:rPr>
              <w:t xml:space="preserve"> Изјава </w:t>
            </w:r>
            <w:r w:rsidRPr="008B1E18">
              <w:rPr>
                <w:rFonts w:ascii="Arial" w:hAnsi="Arial" w:cs="Arial"/>
                <w:iCs/>
                <w:sz w:val="22"/>
                <w:szCs w:val="22"/>
                <w:lang w:val="sr-Cyrl-RS"/>
              </w:rPr>
              <w:t xml:space="preserve">(Образац 5а) </w:t>
            </w:r>
            <w:r w:rsidRPr="008B1E18">
              <w:rPr>
                <w:rFonts w:ascii="Arial" w:hAnsi="Arial" w:cs="Arial"/>
                <w:iCs/>
                <w:sz w:val="22"/>
                <w:szCs w:val="22"/>
              </w:rPr>
              <w:t xml:space="preserve">мора бити потписана од стране овлашћеног лица сваког </w:t>
            </w:r>
            <w:r w:rsidRPr="008B1E18">
              <w:rPr>
                <w:rFonts w:ascii="Arial" w:hAnsi="Arial" w:cs="Arial"/>
                <w:iCs/>
                <w:sz w:val="22"/>
                <w:szCs w:val="22"/>
                <w:lang w:val="sr-Cyrl-RS"/>
              </w:rPr>
              <w:t xml:space="preserve">подизвођача и </w:t>
            </w:r>
            <w:r w:rsidRPr="008B1E18">
              <w:rPr>
                <w:rFonts w:ascii="Arial" w:hAnsi="Arial" w:cs="Arial"/>
                <w:iCs/>
                <w:sz w:val="22"/>
                <w:szCs w:val="22"/>
              </w:rPr>
              <w:t>оверена печатом</w:t>
            </w:r>
          </w:p>
        </w:tc>
      </w:tr>
      <w:tr w:rsidR="003C1A52" w:rsidRPr="00DB640D" w:rsidTr="00506B8C">
        <w:trPr>
          <w:jc w:val="center"/>
        </w:trPr>
        <w:tc>
          <w:tcPr>
            <w:tcW w:w="726" w:type="dxa"/>
            <w:shd w:val="clear" w:color="auto" w:fill="AEAAAA"/>
            <w:vAlign w:val="center"/>
          </w:tcPr>
          <w:p w:rsidR="006C6A67" w:rsidRPr="00DB640D" w:rsidRDefault="006C6A67" w:rsidP="001D5F91">
            <w:pPr>
              <w:jc w:val="center"/>
              <w:rPr>
                <w:rFonts w:ascii="Arial" w:hAnsi="Arial" w:cs="Arial"/>
                <w:sz w:val="22"/>
                <w:szCs w:val="22"/>
              </w:rPr>
            </w:pPr>
          </w:p>
        </w:tc>
        <w:tc>
          <w:tcPr>
            <w:tcW w:w="8647" w:type="dxa"/>
            <w:shd w:val="clear" w:color="auto" w:fill="AEAAAA"/>
          </w:tcPr>
          <w:p w:rsidR="006C6A67" w:rsidRPr="00DB640D" w:rsidRDefault="00AA2608" w:rsidP="006058F0">
            <w:pPr>
              <w:ind w:right="-180"/>
              <w:jc w:val="center"/>
              <w:rPr>
                <w:rFonts w:ascii="Arial" w:hAnsi="Arial" w:cs="Arial"/>
                <w:b/>
                <w:i/>
                <w:sz w:val="22"/>
                <w:szCs w:val="22"/>
              </w:rPr>
            </w:pPr>
            <w:r w:rsidRPr="00DB640D">
              <w:rPr>
                <w:rFonts w:ascii="Arial" w:hAnsi="Arial" w:cs="Arial"/>
                <w:b/>
                <w:sz w:val="22"/>
                <w:szCs w:val="22"/>
              </w:rPr>
              <w:t>4</w:t>
            </w:r>
            <w:r w:rsidR="00232B68" w:rsidRPr="00DB640D">
              <w:rPr>
                <w:rFonts w:ascii="Arial" w:hAnsi="Arial" w:cs="Arial"/>
                <w:b/>
                <w:sz w:val="22"/>
                <w:szCs w:val="22"/>
              </w:rPr>
              <w:t>.2</w:t>
            </w:r>
            <w:r w:rsidR="00A45E79" w:rsidRPr="00DB640D">
              <w:rPr>
                <w:rFonts w:ascii="Arial" w:hAnsi="Arial" w:cs="Arial"/>
                <w:b/>
                <w:sz w:val="22"/>
                <w:szCs w:val="22"/>
              </w:rPr>
              <w:t xml:space="preserve">  </w:t>
            </w:r>
            <w:r w:rsidR="006C6A67" w:rsidRPr="00DB640D">
              <w:rPr>
                <w:rFonts w:ascii="Arial" w:hAnsi="Arial" w:cs="Arial"/>
                <w:b/>
                <w:sz w:val="22"/>
                <w:szCs w:val="22"/>
              </w:rPr>
              <w:t>ДОДАТНИ УСЛОВИ</w:t>
            </w:r>
            <w:r w:rsidR="00DD3074" w:rsidRPr="00DB640D">
              <w:rPr>
                <w:rFonts w:ascii="Arial" w:hAnsi="Arial" w:cs="Arial"/>
                <w:b/>
                <w:sz w:val="22"/>
                <w:szCs w:val="22"/>
              </w:rPr>
              <w:t xml:space="preserve"> </w:t>
            </w:r>
          </w:p>
          <w:p w:rsidR="00DD3074" w:rsidRPr="00DB640D" w:rsidRDefault="006C6A67" w:rsidP="00EF0088">
            <w:pPr>
              <w:snapToGrid w:val="0"/>
              <w:jc w:val="center"/>
              <w:rPr>
                <w:rFonts w:ascii="Arial" w:hAnsi="Arial" w:cs="Arial"/>
                <w:b/>
                <w:sz w:val="22"/>
                <w:szCs w:val="22"/>
              </w:rPr>
            </w:pPr>
            <w:r w:rsidRPr="00DB640D">
              <w:rPr>
                <w:rFonts w:ascii="Arial" w:hAnsi="Arial" w:cs="Arial"/>
                <w:b/>
                <w:sz w:val="22"/>
                <w:szCs w:val="22"/>
              </w:rPr>
              <w:t>ЗА УЧЕШЋЕ У ПОСТУПКУ ЈАВНЕ НАБАВКЕ ИЗ ЧЛАНА 76. ЗЈН</w:t>
            </w:r>
          </w:p>
        </w:tc>
      </w:tr>
      <w:tr w:rsidR="003C1A52" w:rsidRPr="00DB640D" w:rsidTr="00506B8C">
        <w:trPr>
          <w:jc w:val="center"/>
        </w:trPr>
        <w:tc>
          <w:tcPr>
            <w:tcW w:w="726" w:type="dxa"/>
            <w:vAlign w:val="center"/>
          </w:tcPr>
          <w:p w:rsidR="006C6A67" w:rsidRPr="00DB640D" w:rsidRDefault="009543D7" w:rsidP="001D5F91">
            <w:pPr>
              <w:jc w:val="center"/>
              <w:rPr>
                <w:rFonts w:ascii="Arial" w:hAnsi="Arial" w:cs="Arial"/>
                <w:sz w:val="22"/>
                <w:szCs w:val="22"/>
              </w:rPr>
            </w:pPr>
            <w:r w:rsidRPr="00DB640D">
              <w:rPr>
                <w:rFonts w:ascii="Arial" w:hAnsi="Arial" w:cs="Arial"/>
                <w:sz w:val="22"/>
                <w:szCs w:val="22"/>
              </w:rPr>
              <w:t>5</w:t>
            </w:r>
            <w:r w:rsidR="00E011B0" w:rsidRPr="00DB640D">
              <w:rPr>
                <w:rFonts w:ascii="Arial" w:hAnsi="Arial" w:cs="Arial"/>
                <w:sz w:val="22"/>
                <w:szCs w:val="22"/>
              </w:rPr>
              <w:t>.</w:t>
            </w:r>
          </w:p>
        </w:tc>
        <w:tc>
          <w:tcPr>
            <w:tcW w:w="8647" w:type="dxa"/>
          </w:tcPr>
          <w:p w:rsidR="008109DB" w:rsidRDefault="008109DB" w:rsidP="008109DB">
            <w:pPr>
              <w:tabs>
                <w:tab w:val="left" w:pos="284"/>
                <w:tab w:val="left" w:pos="330"/>
              </w:tabs>
              <w:spacing w:after="120"/>
              <w:ind w:left="284"/>
              <w:jc w:val="both"/>
              <w:rPr>
                <w:rFonts w:ascii="Arial" w:eastAsia="Calibri" w:hAnsi="Arial" w:cs="Arial"/>
                <w:b/>
                <w:bCs/>
                <w:lang w:val="sr-Cyrl-RS"/>
              </w:rPr>
            </w:pPr>
            <w:r w:rsidRPr="00DB640D">
              <w:rPr>
                <w:rFonts w:ascii="Arial" w:eastAsia="Calibri" w:hAnsi="Arial" w:cs="Arial"/>
                <w:b/>
              </w:rPr>
              <w:t xml:space="preserve">Понуђач располаже </w:t>
            </w:r>
            <w:r w:rsidRPr="00DB640D">
              <w:rPr>
                <w:rFonts w:ascii="Arial" w:hAnsi="Arial" w:cs="Arial"/>
                <w:b/>
              </w:rPr>
              <w:t>неопходним</w:t>
            </w:r>
            <w:r w:rsidRPr="00DB640D">
              <w:rPr>
                <w:rFonts w:ascii="Arial" w:eastAsia="Calibri" w:hAnsi="Arial" w:cs="Arial"/>
                <w:b/>
                <w:bCs/>
              </w:rPr>
              <w:t xml:space="preserve"> пословним капацитетом </w:t>
            </w:r>
          </w:p>
          <w:p w:rsidR="000518BB" w:rsidRPr="000518BB" w:rsidRDefault="000518BB" w:rsidP="000518BB">
            <w:pPr>
              <w:autoSpaceDE w:val="0"/>
              <w:autoSpaceDN w:val="0"/>
              <w:adjustRightInd w:val="0"/>
              <w:spacing w:after="120"/>
              <w:rPr>
                <w:rFonts w:ascii="Arial" w:hAnsi="Arial" w:cs="Arial"/>
                <w:b/>
              </w:rPr>
            </w:pPr>
            <w:r w:rsidRPr="000518BB">
              <w:rPr>
                <w:rFonts w:ascii="Arial" w:hAnsi="Arial" w:cs="Arial"/>
                <w:b/>
              </w:rPr>
              <w:t>Услов</w:t>
            </w:r>
          </w:p>
          <w:p w:rsidR="00DB1909" w:rsidRPr="001050FA" w:rsidRDefault="001050FA" w:rsidP="00DB1909">
            <w:pPr>
              <w:autoSpaceDE w:val="0"/>
              <w:autoSpaceDN w:val="0"/>
              <w:adjustRightInd w:val="0"/>
              <w:ind w:left="562"/>
              <w:jc w:val="both"/>
              <w:rPr>
                <w:rFonts w:ascii="Arial" w:hAnsi="Arial" w:cs="Arial"/>
                <w:lang w:val="sr-Cyrl-RS"/>
              </w:rPr>
            </w:pPr>
            <w:r>
              <w:rPr>
                <w:rFonts w:ascii="Arial" w:eastAsia="Calibri" w:hAnsi="Arial" w:cs="Arial"/>
                <w:bCs/>
                <w:lang w:val="sr-Cyrl-RS" w:eastAsia="sr-Latn-RS"/>
              </w:rPr>
              <w:t>А</w:t>
            </w:r>
            <w:r w:rsidRPr="00BD771E">
              <w:rPr>
                <w:rFonts w:ascii="Arial" w:eastAsia="Calibri" w:hAnsi="Arial" w:cs="Arial"/>
                <w:bCs/>
                <w:lang w:val="sr-Cyrl-RS" w:eastAsia="sr-Latn-RS"/>
              </w:rPr>
              <w:t xml:space="preserve">ко поседује </w:t>
            </w:r>
            <w:r w:rsidRPr="008B78EF">
              <w:rPr>
                <w:rFonts w:ascii="Arial" w:eastAsia="Calibri" w:hAnsi="Arial" w:cs="Arial"/>
                <w:bCs/>
                <w:lang w:eastAsia="sr-Latn-RS"/>
              </w:rPr>
              <w:t xml:space="preserve">важећи </w:t>
            </w:r>
            <w:r w:rsidRPr="008B78EF">
              <w:rPr>
                <w:rFonts w:ascii="Arial" w:eastAsia="Calibri" w:hAnsi="Arial" w:cs="Arial"/>
                <w:lang w:val="sr-Cyrl-RS" w:eastAsia="sr-Latn-RS"/>
              </w:rPr>
              <w:t>Сертификат</w:t>
            </w:r>
            <w:r w:rsidRPr="008B78EF">
              <w:rPr>
                <w:rFonts w:ascii="Arial" w:eastAsia="Calibri" w:hAnsi="Arial" w:cs="Arial"/>
                <w:lang w:eastAsia="sr-Latn-RS"/>
              </w:rPr>
              <w:t xml:space="preserve"> </w:t>
            </w:r>
            <w:r>
              <w:rPr>
                <w:rFonts w:ascii="Arial" w:eastAsia="Calibri" w:hAnsi="Arial" w:cs="Arial"/>
                <w:lang w:val="sr-Cyrl-RS" w:eastAsia="sr-Latn-RS"/>
              </w:rPr>
              <w:t xml:space="preserve">као доказ </w:t>
            </w:r>
            <w:r w:rsidRPr="008B78EF">
              <w:rPr>
                <w:rFonts w:ascii="Arial" w:eastAsia="Calibri" w:hAnsi="Arial" w:cs="Arial"/>
                <w:lang w:eastAsia="sr-Latn-RS"/>
              </w:rPr>
              <w:t>да је успоставио и да примењује систем менаџмента квалитетом, према захтевима стандарда SRPS ISO 9001:2008</w:t>
            </w:r>
            <w:r w:rsidRPr="008B78EF">
              <w:rPr>
                <w:rFonts w:ascii="Arial" w:eastAsia="Calibri" w:hAnsi="Arial" w:cs="Arial"/>
                <w:lang w:val="sr-Cyrl-RS" w:eastAsia="sr-Latn-RS"/>
              </w:rPr>
              <w:t xml:space="preserve"> </w:t>
            </w:r>
          </w:p>
          <w:p w:rsidR="00DB1909" w:rsidRPr="00DB640D" w:rsidRDefault="00DB1909" w:rsidP="00AE3FC9">
            <w:pPr>
              <w:autoSpaceDE w:val="0"/>
              <w:autoSpaceDN w:val="0"/>
              <w:adjustRightInd w:val="0"/>
              <w:rPr>
                <w:rFonts w:ascii="Arial" w:hAnsi="Arial" w:cs="Arial"/>
                <w:b/>
              </w:rPr>
            </w:pPr>
            <w:r w:rsidRPr="00DB640D">
              <w:rPr>
                <w:rFonts w:ascii="Arial" w:hAnsi="Arial" w:cs="Arial"/>
                <w:b/>
              </w:rPr>
              <w:t>Доказ</w:t>
            </w:r>
          </w:p>
          <w:p w:rsidR="00DB1909" w:rsidRPr="000518BB" w:rsidRDefault="00E821C1" w:rsidP="00F45A54">
            <w:pPr>
              <w:pStyle w:val="ListParagraph"/>
              <w:numPr>
                <w:ilvl w:val="1"/>
                <w:numId w:val="21"/>
              </w:numPr>
              <w:autoSpaceDE w:val="0"/>
              <w:autoSpaceDN w:val="0"/>
              <w:adjustRightInd w:val="0"/>
              <w:jc w:val="both"/>
              <w:rPr>
                <w:rFonts w:ascii="Arial" w:hAnsi="Arial" w:cs="Arial"/>
              </w:rPr>
            </w:pPr>
            <w:r w:rsidRPr="000518BB">
              <w:rPr>
                <w:rFonts w:ascii="Arial" w:hAnsi="Arial" w:cs="Arial"/>
              </w:rPr>
              <w:t>Фотокопиј</w:t>
            </w:r>
            <w:r w:rsidRPr="000518BB">
              <w:rPr>
                <w:rFonts w:ascii="Arial" w:hAnsi="Arial" w:cs="Arial"/>
                <w:lang w:val="sr-Cyrl-RS"/>
              </w:rPr>
              <w:t>у</w:t>
            </w:r>
            <w:r w:rsidRPr="000518BB">
              <w:rPr>
                <w:rFonts w:ascii="Arial" w:hAnsi="Arial" w:cs="Arial"/>
              </w:rPr>
              <w:t xml:space="preserve"> важећ</w:t>
            </w:r>
            <w:r w:rsidRPr="000518BB">
              <w:rPr>
                <w:rFonts w:ascii="Arial" w:hAnsi="Arial" w:cs="Arial"/>
                <w:lang w:val="sr-Cyrl-RS"/>
              </w:rPr>
              <w:t>ег</w:t>
            </w:r>
            <w:r w:rsidR="00DB1909" w:rsidRPr="000518BB">
              <w:rPr>
                <w:rFonts w:ascii="Arial" w:hAnsi="Arial" w:cs="Arial"/>
              </w:rPr>
              <w:t xml:space="preserve"> стандарда </w:t>
            </w:r>
            <w:r w:rsidR="001050FA" w:rsidRPr="000518BB">
              <w:rPr>
                <w:rFonts w:ascii="Arial" w:eastAsia="Calibri" w:hAnsi="Arial" w:cs="Arial"/>
                <w:lang w:eastAsia="sr-Latn-RS"/>
              </w:rPr>
              <w:t>SRPS ISO 9001:2008</w:t>
            </w:r>
          </w:p>
          <w:p w:rsidR="000518BB" w:rsidRDefault="000518BB" w:rsidP="009543D7">
            <w:pPr>
              <w:rPr>
                <w:rFonts w:ascii="Arial" w:hAnsi="Arial" w:cs="Arial"/>
                <w:b/>
                <w:i/>
                <w:sz w:val="22"/>
                <w:szCs w:val="22"/>
                <w:u w:val="single"/>
                <w:lang w:val="sr-Cyrl-RS"/>
              </w:rPr>
            </w:pPr>
          </w:p>
          <w:p w:rsidR="009543D7" w:rsidRPr="00DB640D" w:rsidRDefault="009543D7" w:rsidP="009543D7">
            <w:pPr>
              <w:rPr>
                <w:rFonts w:ascii="Arial" w:hAnsi="Arial" w:cs="Arial"/>
                <w:b/>
                <w:i/>
                <w:sz w:val="22"/>
                <w:szCs w:val="22"/>
                <w:u w:val="single"/>
              </w:rPr>
            </w:pPr>
            <w:r w:rsidRPr="00DB640D">
              <w:rPr>
                <w:rFonts w:ascii="Arial" w:hAnsi="Arial" w:cs="Arial"/>
                <w:b/>
                <w:i/>
                <w:sz w:val="22"/>
                <w:szCs w:val="22"/>
                <w:u w:val="single"/>
              </w:rPr>
              <w:t>Напомена:</w:t>
            </w:r>
          </w:p>
          <w:p w:rsidR="000518BB" w:rsidRDefault="000518BB" w:rsidP="000518BB">
            <w:pPr>
              <w:autoSpaceDE w:val="0"/>
              <w:autoSpaceDN w:val="0"/>
              <w:adjustRightInd w:val="0"/>
              <w:jc w:val="both"/>
              <w:rPr>
                <w:rFonts w:ascii="Arial" w:hAnsi="Arial" w:cs="Arial"/>
                <w:sz w:val="22"/>
                <w:szCs w:val="22"/>
                <w:lang w:val="sr-Cyrl-RS"/>
              </w:rPr>
            </w:pPr>
            <w:r w:rsidRPr="00861C19">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rsidR="001B6325" w:rsidRPr="00DB640D" w:rsidRDefault="000518BB" w:rsidP="000518BB">
            <w:pPr>
              <w:jc w:val="both"/>
              <w:rPr>
                <w:rFonts w:ascii="Arial" w:hAnsi="Arial" w:cs="Arial"/>
                <w:sz w:val="22"/>
                <w:szCs w:val="22"/>
              </w:rPr>
            </w:pPr>
            <w:r w:rsidRPr="00861C19">
              <w:rPr>
                <w:rFonts w:ascii="Arial" w:hAnsi="Arial" w:cs="Arial"/>
                <w:sz w:val="22"/>
                <w:szCs w:val="22"/>
                <w:lang w:val="sr-Cyrl-RS"/>
              </w:rPr>
              <w:t xml:space="preserve">У случају да понуђач подноси понуду са подизвођачем, </w:t>
            </w:r>
            <w:r w:rsidRPr="003C7B76">
              <w:rPr>
                <w:rFonts w:ascii="Arial" w:hAnsi="Arial" w:cs="Arial"/>
                <w:sz w:val="22"/>
                <w:szCs w:val="22"/>
                <w:lang w:val="sr-Cyrl-RS"/>
              </w:rPr>
              <w:t>ове доказе треба доставити носилац посла, а за подизвођача није потребно доставити ове доказе</w:t>
            </w:r>
          </w:p>
        </w:tc>
      </w:tr>
      <w:tr w:rsidR="004F0C89" w:rsidRPr="00DB640D" w:rsidTr="00506B8C">
        <w:trPr>
          <w:jc w:val="center"/>
        </w:trPr>
        <w:tc>
          <w:tcPr>
            <w:tcW w:w="726" w:type="dxa"/>
            <w:vAlign w:val="center"/>
          </w:tcPr>
          <w:p w:rsidR="004F0C89" w:rsidRPr="00DB640D" w:rsidRDefault="00E026F4" w:rsidP="001D5F91">
            <w:pPr>
              <w:jc w:val="center"/>
              <w:rPr>
                <w:rFonts w:ascii="Arial" w:hAnsi="Arial" w:cs="Arial"/>
                <w:sz w:val="22"/>
                <w:szCs w:val="22"/>
              </w:rPr>
            </w:pPr>
            <w:r w:rsidRPr="00DB640D">
              <w:rPr>
                <w:rFonts w:ascii="Arial" w:hAnsi="Arial" w:cs="Arial"/>
                <w:sz w:val="22"/>
                <w:szCs w:val="22"/>
              </w:rPr>
              <w:t>6</w:t>
            </w:r>
            <w:r w:rsidR="004F0C89" w:rsidRPr="00DB640D">
              <w:rPr>
                <w:rFonts w:ascii="Arial" w:hAnsi="Arial" w:cs="Arial"/>
                <w:sz w:val="22"/>
                <w:szCs w:val="22"/>
              </w:rPr>
              <w:t>.</w:t>
            </w:r>
          </w:p>
        </w:tc>
        <w:tc>
          <w:tcPr>
            <w:tcW w:w="8647" w:type="dxa"/>
          </w:tcPr>
          <w:p w:rsidR="000518BB" w:rsidRDefault="000518BB" w:rsidP="00DB1909">
            <w:pPr>
              <w:rPr>
                <w:rFonts w:ascii="Arial" w:hAnsi="Arial" w:cs="Arial"/>
                <w:b/>
                <w:lang w:val="sr-Cyrl-RS"/>
              </w:rPr>
            </w:pPr>
            <w:r w:rsidRPr="001050FA">
              <w:rPr>
                <w:rFonts w:ascii="Arial" w:hAnsi="Arial" w:cs="Arial"/>
                <w:b/>
              </w:rPr>
              <w:t xml:space="preserve">Понуђач располаже довољним техничким капацитетом </w:t>
            </w:r>
          </w:p>
          <w:p w:rsidR="000518BB" w:rsidRDefault="000518BB" w:rsidP="000518BB">
            <w:pPr>
              <w:rPr>
                <w:rFonts w:ascii="Arial" w:hAnsi="Arial" w:cs="Arial"/>
                <w:b/>
                <w:lang w:val="sr-Cyrl-RS"/>
              </w:rPr>
            </w:pPr>
            <w:r w:rsidRPr="00DB640D">
              <w:rPr>
                <w:rFonts w:ascii="Arial" w:hAnsi="Arial" w:cs="Arial"/>
                <w:b/>
              </w:rPr>
              <w:t>Услов</w:t>
            </w:r>
          </w:p>
          <w:p w:rsidR="00DB1909" w:rsidRDefault="003D18F4" w:rsidP="00F45A54">
            <w:pPr>
              <w:pStyle w:val="ListParagraph"/>
              <w:numPr>
                <w:ilvl w:val="0"/>
                <w:numId w:val="46"/>
              </w:numPr>
              <w:spacing w:before="120"/>
              <w:jc w:val="both"/>
              <w:rPr>
                <w:rFonts w:ascii="Arial" w:hAnsi="Arial" w:cs="Arial"/>
                <w:lang w:val="sr-Cyrl-RS"/>
              </w:rPr>
            </w:pPr>
            <w:r>
              <w:rPr>
                <w:rFonts w:ascii="Arial" w:hAnsi="Arial" w:cs="Arial"/>
                <w:b/>
                <w:lang w:val="sr-Cyrl-RS"/>
              </w:rPr>
              <w:t xml:space="preserve">Ако </w:t>
            </w:r>
            <w:r w:rsidR="00DB1909" w:rsidRPr="001050FA">
              <w:rPr>
                <w:rFonts w:ascii="Arial" w:hAnsi="Arial" w:cs="Arial"/>
                <w:b/>
              </w:rPr>
              <w:t xml:space="preserve">поседује у власништву или закупу </w:t>
            </w:r>
            <w:r w:rsidR="001050FA" w:rsidRPr="001050FA">
              <w:rPr>
                <w:rFonts w:ascii="Arial" w:hAnsi="Arial" w:cs="Arial"/>
                <w:lang w:val="sr-Cyrl-RS"/>
              </w:rPr>
              <w:t xml:space="preserve">уређаје за тестирање бакарних инсталација и мерење техничких карактеристика батерија, као и све потребне </w:t>
            </w:r>
            <w:r w:rsidR="001050FA">
              <w:rPr>
                <w:rFonts w:ascii="Arial" w:hAnsi="Arial" w:cs="Arial"/>
                <w:lang w:val="sr-Cyrl-RS"/>
              </w:rPr>
              <w:t>помоћне опреме, алата и прибора</w:t>
            </w:r>
          </w:p>
          <w:p w:rsidR="001050FA" w:rsidRPr="001050FA" w:rsidRDefault="001050FA" w:rsidP="00F45A54">
            <w:pPr>
              <w:pStyle w:val="ListParagraph"/>
              <w:numPr>
                <w:ilvl w:val="0"/>
                <w:numId w:val="46"/>
              </w:numPr>
              <w:autoSpaceDE w:val="0"/>
              <w:autoSpaceDN w:val="0"/>
              <w:adjustRightInd w:val="0"/>
              <w:jc w:val="both"/>
              <w:rPr>
                <w:rFonts w:ascii="Arial" w:hAnsi="Arial" w:cs="Arial"/>
                <w:lang w:val="sr-Cyrl-RS"/>
              </w:rPr>
            </w:pPr>
            <w:r w:rsidRPr="001050FA">
              <w:rPr>
                <w:rFonts w:ascii="Arial" w:hAnsi="Arial" w:cs="Arial"/>
                <w:lang w:val="sr-Cyrl-RS"/>
              </w:rPr>
              <w:t>Ако поседује у власништву, закупу</w:t>
            </w:r>
            <w:r w:rsidRPr="00861C19">
              <w:t xml:space="preserve"> </w:t>
            </w:r>
            <w:r w:rsidRPr="001050FA">
              <w:rPr>
                <w:rFonts w:ascii="Arial" w:hAnsi="Arial" w:cs="Arial"/>
                <w:lang w:val="sr-Cyrl-RS"/>
              </w:rPr>
              <w:t xml:space="preserve">или лизингу </w:t>
            </w:r>
          </w:p>
          <w:p w:rsidR="001050FA" w:rsidRPr="003622D2" w:rsidRDefault="001050FA" w:rsidP="001050FA">
            <w:pPr>
              <w:autoSpaceDE w:val="0"/>
              <w:autoSpaceDN w:val="0"/>
              <w:adjustRightInd w:val="0"/>
              <w:ind w:left="720"/>
              <w:jc w:val="both"/>
              <w:rPr>
                <w:rFonts w:ascii="Arial" w:hAnsi="Arial" w:cs="Arial"/>
                <w:lang w:val="sr-Cyrl-RS"/>
              </w:rPr>
            </w:pPr>
            <w:r w:rsidRPr="0046364C">
              <w:rPr>
                <w:rFonts w:ascii="Arial" w:hAnsi="Arial" w:cs="Arial"/>
                <w:lang w:val="sr-Cyrl-RS"/>
              </w:rPr>
              <w:t xml:space="preserve">најмање </w:t>
            </w:r>
            <w:r>
              <w:rPr>
                <w:rFonts w:ascii="Arial" w:hAnsi="Arial" w:cs="Arial"/>
                <w:lang w:val="sr-Cyrl-RS"/>
              </w:rPr>
              <w:t>2 (</w:t>
            </w:r>
            <w:r w:rsidRPr="0046364C">
              <w:rPr>
                <w:rFonts w:ascii="Arial" w:hAnsi="Arial" w:cs="Arial"/>
                <w:lang w:val="sr-Cyrl-RS"/>
              </w:rPr>
              <w:t>два</w:t>
            </w:r>
            <w:r>
              <w:rPr>
                <w:rFonts w:ascii="Arial" w:hAnsi="Arial" w:cs="Arial"/>
                <w:lang w:val="sr-Cyrl-RS"/>
              </w:rPr>
              <w:t>)</w:t>
            </w:r>
            <w:r w:rsidRPr="0046364C">
              <w:rPr>
                <w:rFonts w:ascii="Arial" w:hAnsi="Arial" w:cs="Arial"/>
                <w:lang w:val="sr-Cyrl-RS"/>
              </w:rPr>
              <w:t xml:space="preserve"> стандардна путничка возила за извођење сервисних радова у пословним и технолошким објектима Наручиоца</w:t>
            </w:r>
            <w:r w:rsidRPr="0019622B">
              <w:rPr>
                <w:rFonts w:ascii="Arial" w:hAnsi="Arial" w:cs="Arial"/>
                <w:b/>
                <w:lang w:val="sr-Cyrl-RS"/>
              </w:rPr>
              <w:t xml:space="preserve"> </w:t>
            </w:r>
          </w:p>
          <w:p w:rsidR="00DB1909" w:rsidRPr="000518BB" w:rsidRDefault="00DB1909" w:rsidP="00DB1909">
            <w:pPr>
              <w:jc w:val="both"/>
              <w:rPr>
                <w:rFonts w:ascii="Arial" w:hAnsi="Arial" w:cs="Arial"/>
                <w:b/>
                <w:lang w:val="sr-Cyrl-RS"/>
              </w:rPr>
            </w:pPr>
            <w:r w:rsidRPr="00DB640D">
              <w:rPr>
                <w:rFonts w:ascii="Arial" w:hAnsi="Arial" w:cs="Arial"/>
                <w:b/>
              </w:rPr>
              <w:t>Доказ</w:t>
            </w:r>
            <w:r w:rsidR="000518BB">
              <w:rPr>
                <w:rFonts w:ascii="Arial" w:hAnsi="Arial" w:cs="Arial"/>
                <w:b/>
                <w:lang w:val="sr-Cyrl-RS"/>
              </w:rPr>
              <w:t>и:</w:t>
            </w:r>
          </w:p>
          <w:p w:rsidR="00DB1909" w:rsidRPr="001050FA" w:rsidRDefault="001050FA" w:rsidP="00F45A54">
            <w:pPr>
              <w:pStyle w:val="ListParagraph"/>
              <w:numPr>
                <w:ilvl w:val="1"/>
                <w:numId w:val="47"/>
              </w:numPr>
              <w:rPr>
                <w:rFonts w:ascii="Arial" w:hAnsi="Arial" w:cs="Arial"/>
              </w:rPr>
            </w:pPr>
            <w:r w:rsidRPr="001050FA">
              <w:rPr>
                <w:rFonts w:ascii="Arial" w:hAnsi="Arial" w:cs="Arial"/>
              </w:rPr>
              <w:t>Образазац бр.</w:t>
            </w:r>
            <w:r w:rsidRPr="001050FA">
              <w:rPr>
                <w:rFonts w:ascii="Arial" w:hAnsi="Arial" w:cs="Arial"/>
                <w:lang w:val="sr-Cyrl-RS"/>
              </w:rPr>
              <w:t>6</w:t>
            </w:r>
            <w:r w:rsidR="00DB1909" w:rsidRPr="001050FA">
              <w:rPr>
                <w:rFonts w:ascii="Arial" w:hAnsi="Arial" w:cs="Arial"/>
              </w:rPr>
              <w:t xml:space="preserve"> </w:t>
            </w:r>
            <w:r w:rsidR="00841664" w:rsidRPr="001050FA">
              <w:rPr>
                <w:rFonts w:ascii="Arial" w:hAnsi="Arial" w:cs="Arial"/>
                <w:lang w:val="sr-Cyrl-RS"/>
              </w:rPr>
              <w:t>Изјава Понуђача о довољном техничком капацитету</w:t>
            </w:r>
          </w:p>
          <w:p w:rsidR="001050FA" w:rsidRPr="001050FA" w:rsidRDefault="001050FA" w:rsidP="00F45A54">
            <w:pPr>
              <w:pStyle w:val="ListParagraph"/>
              <w:numPr>
                <w:ilvl w:val="1"/>
                <w:numId w:val="47"/>
              </w:numPr>
              <w:rPr>
                <w:rFonts w:ascii="Arial" w:hAnsi="Arial" w:cs="Arial"/>
              </w:rPr>
            </w:pPr>
            <w:r w:rsidRPr="001050FA">
              <w:rPr>
                <w:rFonts w:ascii="Arial" w:hAnsi="Arial" w:cs="Arial"/>
              </w:rPr>
              <w:t xml:space="preserve">Фотокопије саобраћајних дозвола са подацима о датуму </w:t>
            </w:r>
            <w:r w:rsidRPr="001050FA">
              <w:rPr>
                <w:rFonts w:ascii="Arial" w:hAnsi="Arial" w:cs="Arial"/>
              </w:rPr>
              <w:lastRenderedPageBreak/>
              <w:t>регистрације за свако возило (Уколико су возила у закупу, лизингу или слично доставити уговор о лизингу, закупу или неки други документ)</w:t>
            </w:r>
          </w:p>
          <w:p w:rsidR="001050FA" w:rsidRPr="001050FA" w:rsidRDefault="001050FA" w:rsidP="001050FA">
            <w:pPr>
              <w:pStyle w:val="ListParagraph"/>
              <w:ind w:left="720"/>
              <w:rPr>
                <w:rFonts w:ascii="Arial" w:hAnsi="Arial" w:cs="Arial"/>
              </w:rPr>
            </w:pPr>
          </w:p>
          <w:p w:rsidR="009543D7" w:rsidRPr="00DB640D" w:rsidRDefault="009543D7" w:rsidP="009543D7">
            <w:pPr>
              <w:rPr>
                <w:rFonts w:ascii="Arial" w:hAnsi="Arial" w:cs="Arial"/>
                <w:b/>
                <w:i/>
                <w:u w:val="single"/>
              </w:rPr>
            </w:pPr>
            <w:r w:rsidRPr="00DB640D">
              <w:rPr>
                <w:rFonts w:ascii="Arial" w:hAnsi="Arial" w:cs="Arial"/>
                <w:b/>
                <w:i/>
                <w:u w:val="single"/>
              </w:rPr>
              <w:t>Напомена:</w:t>
            </w:r>
          </w:p>
          <w:p w:rsidR="000518BB" w:rsidRDefault="000518BB" w:rsidP="000518BB">
            <w:pPr>
              <w:autoSpaceDE w:val="0"/>
              <w:autoSpaceDN w:val="0"/>
              <w:adjustRightInd w:val="0"/>
              <w:jc w:val="both"/>
              <w:rPr>
                <w:rFonts w:ascii="Arial" w:hAnsi="Arial" w:cs="Arial"/>
                <w:sz w:val="22"/>
                <w:szCs w:val="22"/>
                <w:lang w:val="sr-Cyrl-RS"/>
              </w:rPr>
            </w:pPr>
            <w:r w:rsidRPr="00861C19">
              <w:rPr>
                <w:rFonts w:ascii="Arial" w:hAnsi="Arial" w:cs="Arial"/>
                <w:sz w:val="22"/>
                <w:szCs w:val="22"/>
                <w:lang w:val="sr-Cyrl-RS"/>
              </w:rPr>
              <w:t xml:space="preserve">У случају да понуду подноси група понуђача, те уколико више њих заједно испуњавају тражени услов ове доказе доставити за те чланове. </w:t>
            </w:r>
          </w:p>
          <w:p w:rsidR="004F0C89" w:rsidRPr="00DB640D" w:rsidRDefault="000518BB" w:rsidP="000518BB">
            <w:pPr>
              <w:autoSpaceDE w:val="0"/>
              <w:autoSpaceDN w:val="0"/>
              <w:adjustRightInd w:val="0"/>
              <w:spacing w:after="120"/>
              <w:rPr>
                <w:rFonts w:ascii="Arial" w:hAnsi="Arial" w:cs="Arial"/>
                <w:b/>
                <w:sz w:val="22"/>
                <w:szCs w:val="22"/>
              </w:rPr>
            </w:pPr>
            <w:r w:rsidRPr="00861C19">
              <w:rPr>
                <w:rFonts w:ascii="Arial" w:hAnsi="Arial" w:cs="Arial"/>
                <w:sz w:val="22"/>
                <w:szCs w:val="22"/>
                <w:lang w:val="sr-Cyrl-RS"/>
              </w:rPr>
              <w:t xml:space="preserve">У случају да понуђач подноси понуду са подизвођачем, </w:t>
            </w:r>
            <w:r w:rsidRPr="003C7B76">
              <w:rPr>
                <w:rFonts w:ascii="Arial" w:hAnsi="Arial" w:cs="Arial"/>
                <w:sz w:val="22"/>
                <w:szCs w:val="22"/>
                <w:lang w:val="sr-Cyrl-RS"/>
              </w:rPr>
              <w:t>ове доказе треба доставити носилац посла, а за подизвођача није потребно доставити ове доказе</w:t>
            </w:r>
          </w:p>
        </w:tc>
      </w:tr>
      <w:tr w:rsidR="004F0C89" w:rsidRPr="00DB640D" w:rsidTr="00506B8C">
        <w:trPr>
          <w:jc w:val="center"/>
        </w:trPr>
        <w:tc>
          <w:tcPr>
            <w:tcW w:w="726" w:type="dxa"/>
            <w:vAlign w:val="center"/>
          </w:tcPr>
          <w:p w:rsidR="004F0C89" w:rsidRPr="00DB640D" w:rsidRDefault="00E026F4" w:rsidP="001D5F91">
            <w:pPr>
              <w:jc w:val="center"/>
              <w:rPr>
                <w:rFonts w:ascii="Arial" w:hAnsi="Arial" w:cs="Arial"/>
                <w:sz w:val="22"/>
                <w:szCs w:val="22"/>
              </w:rPr>
            </w:pPr>
            <w:r w:rsidRPr="00DB640D">
              <w:rPr>
                <w:rFonts w:ascii="Arial" w:hAnsi="Arial" w:cs="Arial"/>
                <w:sz w:val="22"/>
                <w:szCs w:val="22"/>
              </w:rPr>
              <w:lastRenderedPageBreak/>
              <w:t>7</w:t>
            </w:r>
            <w:r w:rsidR="004F0C89" w:rsidRPr="00DB640D">
              <w:rPr>
                <w:rFonts w:ascii="Arial" w:hAnsi="Arial" w:cs="Arial"/>
                <w:sz w:val="22"/>
                <w:szCs w:val="22"/>
              </w:rPr>
              <w:t>.</w:t>
            </w:r>
          </w:p>
        </w:tc>
        <w:tc>
          <w:tcPr>
            <w:tcW w:w="8647" w:type="dxa"/>
          </w:tcPr>
          <w:p w:rsidR="00DB1909" w:rsidRPr="00DB640D" w:rsidRDefault="00DB1909" w:rsidP="00DB1909">
            <w:pPr>
              <w:autoSpaceDE w:val="0"/>
              <w:autoSpaceDN w:val="0"/>
              <w:adjustRightInd w:val="0"/>
              <w:rPr>
                <w:rFonts w:ascii="Arial" w:hAnsi="Arial" w:cs="Arial"/>
                <w:b/>
              </w:rPr>
            </w:pPr>
            <w:r w:rsidRPr="00DB640D">
              <w:rPr>
                <w:rFonts w:ascii="Arial" w:eastAsia="Calibri" w:hAnsi="Arial" w:cs="Arial"/>
                <w:b/>
              </w:rPr>
              <w:t>Понуђач располаже</w:t>
            </w:r>
            <w:r w:rsidR="00AE3FC9" w:rsidRPr="00DB640D">
              <w:rPr>
                <w:rFonts w:ascii="Arial" w:eastAsia="Calibri" w:hAnsi="Arial" w:cs="Arial"/>
                <w:b/>
              </w:rPr>
              <w:t xml:space="preserve"> довољним</w:t>
            </w:r>
            <w:r w:rsidRPr="00DB640D">
              <w:rPr>
                <w:rFonts w:ascii="Arial" w:eastAsia="Calibri" w:hAnsi="Arial" w:cs="Arial"/>
                <w:b/>
              </w:rPr>
              <w:t xml:space="preserve"> </w:t>
            </w:r>
            <w:r w:rsidRPr="00DB640D">
              <w:rPr>
                <w:rFonts w:ascii="Arial" w:eastAsia="Calibri" w:hAnsi="Arial" w:cs="Arial"/>
                <w:b/>
                <w:bCs/>
              </w:rPr>
              <w:t xml:space="preserve">кадровским капацитетом </w:t>
            </w:r>
          </w:p>
          <w:p w:rsidR="00DB1909" w:rsidRPr="00DB640D" w:rsidRDefault="00DB1909" w:rsidP="00DB1909">
            <w:pPr>
              <w:jc w:val="both"/>
              <w:rPr>
                <w:rFonts w:ascii="Arial" w:hAnsi="Arial" w:cs="Arial"/>
                <w:b/>
                <w:lang w:val="ru-RU"/>
              </w:rPr>
            </w:pPr>
            <w:r w:rsidRPr="00DB640D">
              <w:rPr>
                <w:rFonts w:ascii="Arial" w:hAnsi="Arial" w:cs="Arial"/>
                <w:b/>
                <w:lang w:val="ru-RU"/>
              </w:rPr>
              <w:t>Услов</w:t>
            </w:r>
          </w:p>
          <w:p w:rsidR="00DB1909" w:rsidRPr="00DB640D" w:rsidRDefault="00DC4673" w:rsidP="00DB1909">
            <w:pPr>
              <w:autoSpaceDE w:val="0"/>
              <w:autoSpaceDN w:val="0"/>
              <w:adjustRightInd w:val="0"/>
              <w:jc w:val="both"/>
              <w:rPr>
                <w:rFonts w:ascii="Arial" w:hAnsi="Arial" w:cs="Arial"/>
                <w:lang w:eastAsia="ar-SA"/>
              </w:rPr>
            </w:pPr>
            <w:r w:rsidRPr="00DB640D">
              <w:rPr>
                <w:rFonts w:ascii="Arial" w:hAnsi="Arial" w:cs="Arial"/>
              </w:rPr>
              <w:t>Д</w:t>
            </w:r>
            <w:r w:rsidR="00DB1909" w:rsidRPr="00DB640D">
              <w:rPr>
                <w:rFonts w:ascii="Arial" w:hAnsi="Arial" w:cs="Arial"/>
              </w:rPr>
              <w:t xml:space="preserve">а Понуђач има ангажована стручно оспособљена лица, на неодређено и/или одређено време, односно да је у могућности да ангажује (по основу радног односа или неког другог облика ангажовања ван радног односа, предвиђеног члановима 197-202 Закона о раду). </w:t>
            </w:r>
          </w:p>
          <w:p w:rsidR="000518BB" w:rsidRPr="003D18F4" w:rsidRDefault="00DC4673" w:rsidP="000518BB">
            <w:pPr>
              <w:spacing w:before="120"/>
              <w:jc w:val="both"/>
              <w:rPr>
                <w:rFonts w:ascii="Arial" w:hAnsi="Arial" w:cs="Arial"/>
                <w:lang w:val="sr-Cyrl-RS"/>
              </w:rPr>
            </w:pPr>
            <w:r w:rsidRPr="003D18F4">
              <w:rPr>
                <w:rFonts w:ascii="Arial" w:hAnsi="Arial" w:cs="Arial"/>
                <w:lang w:eastAsia="ar-SA"/>
              </w:rPr>
              <w:t xml:space="preserve">За пружање услуга </w:t>
            </w:r>
            <w:r w:rsidR="000518BB" w:rsidRPr="003D18F4">
              <w:rPr>
                <w:rFonts w:ascii="Arial" w:hAnsi="Arial" w:cs="Arial"/>
                <w:lang w:val="sr-Cyrl-RS" w:eastAsia="ar-SA"/>
              </w:rPr>
              <w:t xml:space="preserve">на </w:t>
            </w:r>
            <w:r w:rsidR="000518BB" w:rsidRPr="003D18F4">
              <w:rPr>
                <w:rFonts w:ascii="Arial" w:hAnsi="Arial" w:cs="Arial"/>
                <w:lang w:val="sr-Cyrl-RS"/>
              </w:rPr>
              <w:t>уграђивању каблова и ТК опреме и то за:</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lang w:val="sr-Cyrl-RS"/>
              </w:rPr>
              <w:t>Бакарне</w:t>
            </w:r>
            <w:r w:rsidRPr="003D18F4">
              <w:rPr>
                <w:rFonts w:ascii="Arial" w:hAnsi="Arial" w:cs="Arial"/>
              </w:rPr>
              <w:t xml:space="preserve"> каблов</w:t>
            </w:r>
            <w:r w:rsidRPr="003D18F4">
              <w:rPr>
                <w:rFonts w:ascii="Arial" w:hAnsi="Arial" w:cs="Arial"/>
                <w:lang w:val="sr-Cyrl-RS"/>
              </w:rPr>
              <w:t>е и ТК инсталације</w:t>
            </w:r>
            <w:r w:rsidRPr="003D18F4">
              <w:rPr>
                <w:rFonts w:ascii="Arial" w:hAnsi="Arial" w:cs="Arial"/>
              </w:rPr>
              <w:t>,</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rPr>
              <w:t>Телекомуникацион</w:t>
            </w:r>
            <w:r w:rsidRPr="003D18F4">
              <w:rPr>
                <w:rFonts w:ascii="Arial" w:hAnsi="Arial" w:cs="Arial"/>
                <w:lang w:val="sr-Cyrl-RS"/>
              </w:rPr>
              <w:t>е</w:t>
            </w:r>
            <w:r w:rsidRPr="003D18F4">
              <w:rPr>
                <w:rFonts w:ascii="Arial" w:hAnsi="Arial" w:cs="Arial"/>
              </w:rPr>
              <w:t xml:space="preserve"> орман</w:t>
            </w:r>
            <w:r w:rsidRPr="003D18F4">
              <w:rPr>
                <w:rFonts w:ascii="Arial" w:hAnsi="Arial" w:cs="Arial"/>
                <w:lang w:val="sr-Cyrl-RS"/>
              </w:rPr>
              <w:t>е</w:t>
            </w:r>
            <w:r w:rsidRPr="003D18F4">
              <w:rPr>
                <w:rFonts w:ascii="Arial" w:hAnsi="Arial" w:cs="Arial"/>
              </w:rPr>
              <w:t xml:space="preserve"> са уграђеном пасивном </w:t>
            </w:r>
            <w:r w:rsidRPr="003D18F4">
              <w:rPr>
                <w:rFonts w:ascii="Arial" w:hAnsi="Arial" w:cs="Arial"/>
                <w:lang w:val="sr-Cyrl-RS"/>
              </w:rPr>
              <w:t xml:space="preserve">ТК </w:t>
            </w:r>
            <w:r w:rsidRPr="003D18F4">
              <w:rPr>
                <w:rFonts w:ascii="Arial" w:hAnsi="Arial" w:cs="Arial"/>
              </w:rPr>
              <w:t>опремом (</w:t>
            </w:r>
            <w:r w:rsidRPr="003D18F4">
              <w:rPr>
                <w:rFonts w:ascii="Arial" w:hAnsi="Arial" w:cs="Arial"/>
                <w:lang w:val="sr-Cyrl-RS"/>
              </w:rPr>
              <w:t xml:space="preserve">реглете, </w:t>
            </w:r>
            <w:r w:rsidRPr="003D18F4">
              <w:rPr>
                <w:rFonts w:ascii="Arial" w:hAnsi="Arial" w:cs="Arial"/>
              </w:rPr>
              <w:t>панели, конектори, спојни</w:t>
            </w:r>
            <w:r w:rsidRPr="003D18F4">
              <w:rPr>
                <w:rFonts w:ascii="Arial" w:hAnsi="Arial" w:cs="Arial"/>
                <w:lang w:val="sr-Cyrl-RS"/>
              </w:rPr>
              <w:t>це</w:t>
            </w:r>
            <w:r w:rsidRPr="003D18F4">
              <w:rPr>
                <w:rFonts w:ascii="Arial" w:hAnsi="Arial" w:cs="Arial"/>
              </w:rPr>
              <w:t xml:space="preserve"> и др.),</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rPr>
              <w:t>Активн</w:t>
            </w:r>
            <w:r w:rsidRPr="003D18F4">
              <w:rPr>
                <w:rFonts w:ascii="Arial" w:hAnsi="Arial" w:cs="Arial"/>
                <w:lang w:val="sr-Cyrl-RS"/>
              </w:rPr>
              <w:t>у</w:t>
            </w:r>
            <w:r w:rsidRPr="003D18F4">
              <w:rPr>
                <w:rFonts w:ascii="Arial" w:hAnsi="Arial" w:cs="Arial"/>
              </w:rPr>
              <w:t xml:space="preserve"> телекомуникацион</w:t>
            </w:r>
            <w:r w:rsidRPr="003D18F4">
              <w:rPr>
                <w:rFonts w:ascii="Arial" w:hAnsi="Arial" w:cs="Arial"/>
                <w:lang w:val="sr-Cyrl-RS"/>
              </w:rPr>
              <w:t>у</w:t>
            </w:r>
            <w:r w:rsidRPr="003D18F4">
              <w:rPr>
                <w:rFonts w:ascii="Arial" w:hAnsi="Arial" w:cs="Arial"/>
              </w:rPr>
              <w:t xml:space="preserve"> опрем</w:t>
            </w:r>
            <w:r w:rsidRPr="003D18F4">
              <w:rPr>
                <w:rFonts w:ascii="Arial" w:hAnsi="Arial" w:cs="Arial"/>
                <w:lang w:val="sr-Cyrl-RS"/>
              </w:rPr>
              <w:t>у</w:t>
            </w:r>
            <w:r w:rsidRPr="003D18F4">
              <w:rPr>
                <w:rFonts w:ascii="Arial" w:hAnsi="Arial" w:cs="Arial"/>
              </w:rPr>
              <w:t xml:space="preserve"> (рутери, свичеви, мултиплексери и припадајући модули</w:t>
            </w:r>
            <w:r w:rsidRPr="003D18F4">
              <w:rPr>
                <w:rFonts w:ascii="Arial" w:hAnsi="Arial" w:cs="Arial"/>
                <w:lang w:val="sr-Cyrl-RS"/>
              </w:rPr>
              <w:t xml:space="preserve">, </w:t>
            </w:r>
            <w:r w:rsidRPr="003D18F4">
              <w:rPr>
                <w:rFonts w:ascii="Arial" w:hAnsi="Arial" w:cs="Arial"/>
                <w:lang w:val="sr-Latn-RS"/>
              </w:rPr>
              <w:t xml:space="preserve">GSM </w:t>
            </w:r>
            <w:r w:rsidRPr="003D18F4">
              <w:rPr>
                <w:rFonts w:ascii="Arial" w:hAnsi="Arial" w:cs="Arial"/>
                <w:lang w:val="sr-Cyrl-RS"/>
              </w:rPr>
              <w:t>модеми и гејтвеји</w:t>
            </w:r>
            <w:r w:rsidRPr="003D18F4">
              <w:rPr>
                <w:rFonts w:ascii="Arial" w:hAnsi="Arial" w:cs="Arial"/>
              </w:rPr>
              <w:t>),</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rPr>
              <w:t>Опрем</w:t>
            </w:r>
            <w:r w:rsidRPr="003D18F4">
              <w:rPr>
                <w:rFonts w:ascii="Arial" w:hAnsi="Arial" w:cs="Arial"/>
                <w:lang w:val="sr-Cyrl-RS"/>
              </w:rPr>
              <w:t>у</w:t>
            </w:r>
            <w:r w:rsidRPr="003D18F4">
              <w:rPr>
                <w:rFonts w:ascii="Arial" w:hAnsi="Arial" w:cs="Arial"/>
              </w:rPr>
              <w:t xml:space="preserve"> за комуникационо повезивање активне опреме са другом ТК опремом и опремом која користи ТК сервисе,</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rPr>
              <w:t>Опрем</w:t>
            </w:r>
            <w:r w:rsidRPr="003D18F4">
              <w:rPr>
                <w:rFonts w:ascii="Arial" w:hAnsi="Arial" w:cs="Arial"/>
                <w:lang w:val="sr-Cyrl-RS"/>
              </w:rPr>
              <w:t>у</w:t>
            </w:r>
            <w:r w:rsidRPr="003D18F4">
              <w:rPr>
                <w:rFonts w:ascii="Arial" w:hAnsi="Arial" w:cs="Arial"/>
              </w:rPr>
              <w:t xml:space="preserve"> за напајање,</w:t>
            </w:r>
          </w:p>
          <w:p w:rsidR="000518BB" w:rsidRPr="003D18F4" w:rsidRDefault="000518BB" w:rsidP="00F45A54">
            <w:pPr>
              <w:numPr>
                <w:ilvl w:val="1"/>
                <w:numId w:val="26"/>
              </w:numPr>
              <w:spacing w:before="120"/>
              <w:ind w:left="1134" w:right="147" w:hanging="425"/>
              <w:contextualSpacing/>
              <w:jc w:val="both"/>
              <w:rPr>
                <w:rFonts w:ascii="Arial" w:hAnsi="Arial" w:cs="Arial"/>
              </w:rPr>
            </w:pPr>
            <w:r w:rsidRPr="003D18F4">
              <w:rPr>
                <w:rFonts w:ascii="Arial" w:hAnsi="Arial" w:cs="Arial"/>
              </w:rPr>
              <w:t>Опрем</w:t>
            </w:r>
            <w:r w:rsidRPr="003D18F4">
              <w:rPr>
                <w:rFonts w:ascii="Arial" w:hAnsi="Arial" w:cs="Arial"/>
                <w:lang w:val="sr-Cyrl-RS"/>
              </w:rPr>
              <w:t>у</w:t>
            </w:r>
            <w:r w:rsidRPr="003D18F4">
              <w:rPr>
                <w:rFonts w:ascii="Arial" w:hAnsi="Arial" w:cs="Arial"/>
              </w:rPr>
              <w:t xml:space="preserve"> за уземљавање, </w:t>
            </w:r>
            <w:r w:rsidRPr="003D18F4">
              <w:rPr>
                <w:rFonts w:ascii="Arial" w:hAnsi="Arial" w:cs="Arial"/>
                <w:lang w:val="sr-Cyrl-RS"/>
              </w:rPr>
              <w:t xml:space="preserve">заштиту од преоптерећења и пренапона и </w:t>
            </w:r>
            <w:r w:rsidRPr="003D18F4">
              <w:rPr>
                <w:rFonts w:ascii="Arial" w:hAnsi="Arial" w:cs="Arial"/>
              </w:rPr>
              <w:t>др.</w:t>
            </w:r>
          </w:p>
          <w:p w:rsidR="00DB1909" w:rsidRPr="003D18F4" w:rsidRDefault="003D18F4" w:rsidP="00F45A54">
            <w:pPr>
              <w:pStyle w:val="ListParagraph"/>
              <w:numPr>
                <w:ilvl w:val="1"/>
                <w:numId w:val="22"/>
              </w:numPr>
              <w:autoSpaceDE w:val="0"/>
              <w:autoSpaceDN w:val="0"/>
              <w:adjustRightInd w:val="0"/>
              <w:jc w:val="both"/>
              <w:rPr>
                <w:rFonts w:ascii="Arial" w:hAnsi="Arial" w:cs="Arial"/>
                <w:lang w:eastAsia="ar-SA"/>
              </w:rPr>
            </w:pPr>
            <w:r w:rsidRPr="003D18F4">
              <w:rPr>
                <w:rFonts w:ascii="Arial" w:hAnsi="Arial" w:cs="Arial"/>
                <w:lang w:val="sr-Cyrl-RS" w:eastAsia="ar-SA"/>
              </w:rPr>
              <w:t xml:space="preserve">Ако има </w:t>
            </w:r>
            <w:r w:rsidR="008612F5" w:rsidRPr="003D18F4">
              <w:rPr>
                <w:rFonts w:ascii="Arial" w:hAnsi="Arial" w:cs="Arial"/>
                <w:lang w:eastAsia="ar-SA"/>
              </w:rPr>
              <w:t xml:space="preserve">најмање </w:t>
            </w:r>
            <w:r w:rsidR="000518BB" w:rsidRPr="003D18F4">
              <w:rPr>
                <w:rFonts w:ascii="Arial" w:hAnsi="Arial" w:cs="Arial"/>
                <w:b/>
                <w:lang w:val="sr-Cyrl-RS"/>
              </w:rPr>
              <w:t xml:space="preserve">1 </w:t>
            </w:r>
            <w:r w:rsidRPr="003D18F4">
              <w:rPr>
                <w:rFonts w:ascii="Arial" w:hAnsi="Arial" w:cs="Arial"/>
                <w:b/>
                <w:lang w:val="sr-Cyrl-RS"/>
              </w:rPr>
              <w:t>(једног</w:t>
            </w:r>
            <w:r w:rsidR="000518BB" w:rsidRPr="003D18F4">
              <w:rPr>
                <w:rFonts w:ascii="Arial" w:hAnsi="Arial" w:cs="Arial"/>
                <w:b/>
                <w:lang w:val="sr-Cyrl-RS"/>
              </w:rPr>
              <w:t>)</w:t>
            </w:r>
            <w:r w:rsidRPr="003D18F4">
              <w:rPr>
                <w:rFonts w:ascii="Arial" w:hAnsi="Arial" w:cs="Arial"/>
                <w:b/>
                <w:lang w:val="sr-Cyrl-RS"/>
              </w:rPr>
              <w:t xml:space="preserve"> запосленог</w:t>
            </w:r>
            <w:r w:rsidR="000518BB" w:rsidRPr="003D18F4">
              <w:rPr>
                <w:rFonts w:ascii="Arial" w:hAnsi="Arial" w:cs="Arial"/>
                <w:b/>
                <w:lang w:val="sr-Cyrl-RS"/>
              </w:rPr>
              <w:t xml:space="preserve"> </w:t>
            </w:r>
            <w:r w:rsidRPr="003D18F4">
              <w:rPr>
                <w:rFonts w:ascii="Arial" w:hAnsi="Arial" w:cs="Arial"/>
                <w:b/>
                <w:lang w:val="sr-Cyrl-RS"/>
              </w:rPr>
              <w:t xml:space="preserve">дипломираног </w:t>
            </w:r>
            <w:r w:rsidR="000518BB" w:rsidRPr="003D18F4">
              <w:rPr>
                <w:rFonts w:ascii="Arial" w:hAnsi="Arial" w:cs="Arial"/>
                <w:b/>
                <w:lang w:val="sr-Cyrl-RS"/>
              </w:rPr>
              <w:t>ин</w:t>
            </w:r>
            <w:r w:rsidR="000518BB" w:rsidRPr="00165BDE">
              <w:rPr>
                <w:rFonts w:ascii="Arial" w:hAnsi="Arial" w:cs="Arial"/>
                <w:b/>
                <w:lang w:val="sr-Cyrl-RS"/>
              </w:rPr>
              <w:t>ж</w:t>
            </w:r>
            <w:r w:rsidRPr="00165BDE">
              <w:rPr>
                <w:rFonts w:ascii="Arial" w:hAnsi="Arial" w:cs="Arial"/>
                <w:b/>
                <w:lang w:val="sr-Cyrl-RS"/>
              </w:rPr>
              <w:t>ењера</w:t>
            </w:r>
            <w:r w:rsidR="000518BB" w:rsidRPr="003D18F4">
              <w:rPr>
                <w:rFonts w:ascii="Arial" w:hAnsi="Arial" w:cs="Arial"/>
                <w:lang w:val="sr-Cyrl-RS"/>
              </w:rPr>
              <w:t xml:space="preserve"> </w:t>
            </w:r>
            <w:r w:rsidRPr="003D18F4">
              <w:rPr>
                <w:rFonts w:ascii="Arial" w:hAnsi="Arial" w:cs="Arial"/>
                <w:b/>
                <w:lang w:val="sr-Cyrl-RS"/>
              </w:rPr>
              <w:t>елелектротехнике</w:t>
            </w:r>
            <w:r w:rsidR="000518BB" w:rsidRPr="003D18F4">
              <w:rPr>
                <w:rFonts w:ascii="Arial" w:hAnsi="Arial" w:cs="Arial"/>
                <w:lang w:val="sr-Cyrl-RS"/>
              </w:rPr>
              <w:t xml:space="preserve"> који поседује лиценцу </w:t>
            </w:r>
            <w:r w:rsidRPr="003D18F4">
              <w:rPr>
                <w:rFonts w:ascii="Arial" w:hAnsi="Arial" w:cs="Arial"/>
                <w:lang w:val="sr-Cyrl-RS"/>
              </w:rPr>
              <w:t>ИКС</w:t>
            </w:r>
            <w:r w:rsidRPr="003D18F4">
              <w:rPr>
                <w:rFonts w:ascii="Arial" w:hAnsi="Arial" w:cs="Arial"/>
              </w:rPr>
              <w:t xml:space="preserve"> број 453-Одговорни извођач радова телекомуникационих мрежа и система</w:t>
            </w:r>
            <w:r w:rsidRPr="003D18F4">
              <w:rPr>
                <w:rFonts w:ascii="Arial" w:hAnsi="Arial" w:cs="Arial"/>
                <w:lang w:eastAsia="ar-SA"/>
              </w:rPr>
              <w:t xml:space="preserve"> </w:t>
            </w:r>
          </w:p>
          <w:p w:rsidR="00DC4673" w:rsidRPr="003D18F4" w:rsidRDefault="003D18F4" w:rsidP="00F45A54">
            <w:pPr>
              <w:pStyle w:val="ListParagraph"/>
              <w:numPr>
                <w:ilvl w:val="1"/>
                <w:numId w:val="22"/>
              </w:numPr>
              <w:autoSpaceDE w:val="0"/>
              <w:autoSpaceDN w:val="0"/>
              <w:adjustRightInd w:val="0"/>
              <w:jc w:val="both"/>
              <w:rPr>
                <w:rFonts w:ascii="Arial" w:hAnsi="Arial" w:cs="Arial"/>
                <w:lang w:eastAsia="ar-SA"/>
              </w:rPr>
            </w:pPr>
            <w:r w:rsidRPr="003D18F4">
              <w:rPr>
                <w:rFonts w:ascii="Arial" w:hAnsi="Arial" w:cs="Arial"/>
                <w:lang w:val="sr-Cyrl-RS" w:eastAsia="ar-SA"/>
              </w:rPr>
              <w:t xml:space="preserve">Ако има </w:t>
            </w:r>
            <w:r w:rsidR="00DC4673" w:rsidRPr="003D18F4">
              <w:rPr>
                <w:rFonts w:ascii="Arial" w:hAnsi="Arial" w:cs="Arial"/>
                <w:lang w:eastAsia="ar-SA"/>
              </w:rPr>
              <w:t xml:space="preserve">Најмање </w:t>
            </w:r>
            <w:r w:rsidR="00DC4673" w:rsidRPr="00165BDE">
              <w:rPr>
                <w:rFonts w:ascii="Arial" w:hAnsi="Arial" w:cs="Arial"/>
                <w:b/>
                <w:lang w:eastAsia="ar-SA"/>
              </w:rPr>
              <w:t xml:space="preserve">2 </w:t>
            </w:r>
            <w:r w:rsidR="00CA5EB4" w:rsidRPr="00165BDE">
              <w:rPr>
                <w:rFonts w:ascii="Arial" w:hAnsi="Arial" w:cs="Arial"/>
                <w:b/>
                <w:lang w:eastAsia="ar-SA"/>
              </w:rPr>
              <w:t xml:space="preserve">(два) </w:t>
            </w:r>
            <w:r w:rsidR="00DC4673" w:rsidRPr="00165BDE">
              <w:rPr>
                <w:rFonts w:ascii="Arial" w:hAnsi="Arial" w:cs="Arial"/>
                <w:b/>
                <w:lang w:eastAsia="ar-SA"/>
              </w:rPr>
              <w:t xml:space="preserve">запослена </w:t>
            </w:r>
            <w:r w:rsidR="00CA5EB4" w:rsidRPr="00165BDE">
              <w:rPr>
                <w:rFonts w:ascii="Arial" w:hAnsi="Arial" w:cs="Arial"/>
                <w:b/>
                <w:lang w:eastAsia="ar-SA"/>
              </w:rPr>
              <w:t>лица</w:t>
            </w:r>
            <w:r w:rsidRPr="00165BDE">
              <w:rPr>
                <w:rFonts w:ascii="Arial" w:hAnsi="Arial" w:cs="Arial"/>
                <w:b/>
                <w:lang w:val="sr-Cyrl-RS" w:eastAsia="ar-SA"/>
              </w:rPr>
              <w:t xml:space="preserve"> техничара</w:t>
            </w:r>
            <w:r w:rsidR="00CA5EB4" w:rsidRPr="00165BDE">
              <w:rPr>
                <w:rFonts w:ascii="Arial" w:hAnsi="Arial" w:cs="Arial"/>
                <w:b/>
                <w:lang w:eastAsia="ar-SA"/>
              </w:rPr>
              <w:t xml:space="preserve"> </w:t>
            </w:r>
            <w:r w:rsidR="00DC4673" w:rsidRPr="00165BDE">
              <w:rPr>
                <w:rFonts w:ascii="Arial" w:hAnsi="Arial" w:cs="Arial"/>
                <w:b/>
                <w:lang w:eastAsia="ar-SA"/>
              </w:rPr>
              <w:t>са СС</w:t>
            </w:r>
            <w:r w:rsidRPr="00165BDE">
              <w:rPr>
                <w:rFonts w:ascii="Arial" w:hAnsi="Arial" w:cs="Arial"/>
                <w:b/>
                <w:lang w:val="sr-Cyrl-RS" w:eastAsia="ar-SA"/>
              </w:rPr>
              <w:t>С</w:t>
            </w:r>
            <w:r w:rsidRPr="003D18F4">
              <w:rPr>
                <w:rFonts w:ascii="Arial" w:hAnsi="Arial" w:cs="Arial"/>
                <w:lang w:val="sr-Cyrl-RS" w:eastAsia="ar-SA"/>
              </w:rPr>
              <w:t xml:space="preserve"> </w:t>
            </w:r>
            <w:r w:rsidRPr="003D18F4">
              <w:rPr>
                <w:rFonts w:ascii="Arial" w:hAnsi="Arial" w:cs="Arial"/>
              </w:rPr>
              <w:t>који се баве пословима изградње и одржавања телекомуникационе инфраструктуре</w:t>
            </w:r>
          </w:p>
          <w:p w:rsidR="00DB1909" w:rsidRPr="00DB640D" w:rsidRDefault="00DB1909" w:rsidP="00DB1909">
            <w:pPr>
              <w:suppressAutoHyphens/>
              <w:spacing w:after="120"/>
              <w:ind w:right="-420"/>
              <w:rPr>
                <w:rFonts w:ascii="Arial" w:hAnsi="Arial" w:cs="Arial"/>
                <w:b/>
              </w:rPr>
            </w:pPr>
            <w:r w:rsidRPr="00DB640D">
              <w:rPr>
                <w:rFonts w:ascii="Arial" w:hAnsi="Arial" w:cs="Arial"/>
                <w:b/>
              </w:rPr>
              <w:t>Доказ:</w:t>
            </w:r>
          </w:p>
          <w:p w:rsidR="00E026F4" w:rsidRPr="00585D8A" w:rsidRDefault="00E026F4" w:rsidP="00F45A54">
            <w:pPr>
              <w:numPr>
                <w:ilvl w:val="0"/>
                <w:numId w:val="22"/>
              </w:numPr>
              <w:rPr>
                <w:rFonts w:ascii="Arial" w:hAnsi="Arial" w:cs="Arial"/>
              </w:rPr>
            </w:pPr>
            <w:r w:rsidRPr="00585D8A">
              <w:rPr>
                <w:rFonts w:ascii="Arial" w:hAnsi="Arial" w:cs="Arial"/>
              </w:rPr>
              <w:t>Изјава понуђача о довољном кад</w:t>
            </w:r>
            <w:r w:rsidR="003D18F4" w:rsidRPr="00585D8A">
              <w:rPr>
                <w:rFonts w:ascii="Arial" w:hAnsi="Arial" w:cs="Arial"/>
              </w:rPr>
              <w:t>ровском капацитету (Образац бр.</w:t>
            </w:r>
            <w:r w:rsidR="003D18F4" w:rsidRPr="00585D8A">
              <w:rPr>
                <w:rFonts w:ascii="Arial" w:hAnsi="Arial" w:cs="Arial"/>
                <w:lang w:val="sr-Cyrl-RS"/>
              </w:rPr>
              <w:t>7</w:t>
            </w:r>
            <w:r w:rsidRPr="00585D8A">
              <w:rPr>
                <w:rFonts w:ascii="Arial" w:hAnsi="Arial" w:cs="Arial"/>
              </w:rPr>
              <w:t>)</w:t>
            </w:r>
          </w:p>
          <w:p w:rsidR="00E026F4" w:rsidRPr="00585D8A" w:rsidRDefault="00E026F4" w:rsidP="00F45A54">
            <w:pPr>
              <w:numPr>
                <w:ilvl w:val="0"/>
                <w:numId w:val="22"/>
              </w:numPr>
              <w:rPr>
                <w:rFonts w:ascii="Arial" w:hAnsi="Arial" w:cs="Arial"/>
              </w:rPr>
            </w:pPr>
            <w:r w:rsidRPr="00585D8A">
              <w:rPr>
                <w:rFonts w:ascii="Arial" w:hAnsi="Arial" w:cs="Arial"/>
              </w:rPr>
              <w:t>За лица наведена у обрасц</w:t>
            </w:r>
            <w:r w:rsidR="003D18F4" w:rsidRPr="00585D8A">
              <w:rPr>
                <w:rFonts w:ascii="Arial" w:hAnsi="Arial" w:cs="Arial"/>
              </w:rPr>
              <w:t xml:space="preserve">у бр. 7 </w:t>
            </w:r>
            <w:r w:rsidRPr="00585D8A">
              <w:rPr>
                <w:rFonts w:ascii="Arial" w:hAnsi="Arial" w:cs="Arial"/>
              </w:rPr>
              <w:t>достављају се фотокопије пријаве – одјаве на обавезно социјално осигурање издате од надлежног Фонда ПИО (образац М (или М3А)) за запослене раднике код понуђача, а у случају да су лица ангажована по Уговору, прилаже се Уговор о делу или сл.</w:t>
            </w:r>
          </w:p>
          <w:p w:rsidR="00E026F4" w:rsidRPr="00585D8A" w:rsidRDefault="003D18F4" w:rsidP="00F45A54">
            <w:pPr>
              <w:numPr>
                <w:ilvl w:val="0"/>
                <w:numId w:val="22"/>
              </w:numPr>
              <w:rPr>
                <w:rFonts w:ascii="Arial" w:hAnsi="Arial" w:cs="Arial"/>
              </w:rPr>
            </w:pPr>
            <w:r w:rsidRPr="00585D8A">
              <w:rPr>
                <w:rFonts w:ascii="Arial" w:hAnsi="Arial" w:cs="Arial"/>
              </w:rPr>
              <w:t>Фотокопија тражен</w:t>
            </w:r>
            <w:r w:rsidRPr="00585D8A">
              <w:rPr>
                <w:rFonts w:ascii="Arial" w:hAnsi="Arial" w:cs="Arial"/>
                <w:lang w:val="sr-Cyrl-RS"/>
              </w:rPr>
              <w:t>е</w:t>
            </w:r>
            <w:r w:rsidR="00E026F4" w:rsidRPr="00585D8A">
              <w:rPr>
                <w:rFonts w:ascii="Arial" w:hAnsi="Arial" w:cs="Arial"/>
              </w:rPr>
              <w:t xml:space="preserve"> лиценци </w:t>
            </w:r>
            <w:r w:rsidR="00585D8A" w:rsidRPr="00585D8A">
              <w:rPr>
                <w:rFonts w:ascii="Arial" w:hAnsi="Arial" w:cs="Arial"/>
              </w:rPr>
              <w:t>издат</w:t>
            </w:r>
            <w:r w:rsidR="00585D8A" w:rsidRPr="00585D8A">
              <w:rPr>
                <w:rFonts w:ascii="Arial" w:hAnsi="Arial" w:cs="Arial"/>
                <w:lang w:val="sr-Cyrl-RS"/>
              </w:rPr>
              <w:t>е</w:t>
            </w:r>
            <w:r w:rsidR="00585D8A" w:rsidRPr="00585D8A">
              <w:rPr>
                <w:rFonts w:ascii="Arial" w:hAnsi="Arial" w:cs="Arial"/>
              </w:rPr>
              <w:t xml:space="preserve"> од стране Инжењерске коморе Србије</w:t>
            </w:r>
          </w:p>
          <w:p w:rsidR="00585D8A" w:rsidRPr="00585D8A" w:rsidRDefault="00E026F4" w:rsidP="00F45A54">
            <w:pPr>
              <w:numPr>
                <w:ilvl w:val="0"/>
                <w:numId w:val="48"/>
              </w:numPr>
              <w:autoSpaceDE w:val="0"/>
              <w:autoSpaceDN w:val="0"/>
              <w:adjustRightInd w:val="0"/>
              <w:ind w:left="424"/>
              <w:jc w:val="both"/>
              <w:rPr>
                <w:rFonts w:ascii="Arial" w:hAnsi="Arial"/>
              </w:rPr>
            </w:pPr>
            <w:r w:rsidRPr="00585D8A">
              <w:rPr>
                <w:rFonts w:ascii="Arial" w:hAnsi="Arial" w:cs="Arial"/>
              </w:rPr>
              <w:t xml:space="preserve">фотокопија </w:t>
            </w:r>
            <w:r w:rsidR="00585D8A" w:rsidRPr="00585D8A">
              <w:rPr>
                <w:rFonts w:ascii="Arial" w:hAnsi="Arial" w:cs="Arial"/>
                <w:lang w:val="sr-Cyrl-RS"/>
              </w:rPr>
              <w:t>диплома о стеченом средњем образовању/завршеном факултету</w:t>
            </w:r>
          </w:p>
          <w:p w:rsidR="00E026F4" w:rsidRPr="00585D8A" w:rsidRDefault="00E026F4" w:rsidP="00585D8A">
            <w:pPr>
              <w:autoSpaceDE w:val="0"/>
              <w:autoSpaceDN w:val="0"/>
              <w:adjustRightInd w:val="0"/>
              <w:jc w:val="both"/>
              <w:rPr>
                <w:rFonts w:ascii="Arial" w:hAnsi="Arial" w:cs="Arial"/>
                <w:sz w:val="22"/>
                <w:szCs w:val="22"/>
                <w:lang w:val="sr-Cyrl-RS" w:eastAsia="ar-SA"/>
              </w:rPr>
            </w:pPr>
          </w:p>
          <w:p w:rsidR="00E026F4" w:rsidRPr="00DB640D" w:rsidRDefault="00E026F4" w:rsidP="00E026F4">
            <w:pPr>
              <w:rPr>
                <w:rFonts w:ascii="Arial" w:hAnsi="Arial" w:cs="Arial"/>
                <w:b/>
                <w:i/>
                <w:sz w:val="22"/>
                <w:szCs w:val="22"/>
                <w:u w:val="single"/>
              </w:rPr>
            </w:pPr>
            <w:r w:rsidRPr="00DB640D">
              <w:rPr>
                <w:rFonts w:ascii="Arial" w:hAnsi="Arial" w:cs="Arial"/>
                <w:b/>
                <w:i/>
                <w:sz w:val="22"/>
                <w:szCs w:val="22"/>
                <w:u w:val="single"/>
              </w:rPr>
              <w:t>Напомена:</w:t>
            </w:r>
          </w:p>
          <w:p w:rsidR="00E026F4" w:rsidRPr="00585D8A" w:rsidRDefault="00E026F4" w:rsidP="00585D8A">
            <w:pPr>
              <w:tabs>
                <w:tab w:val="left" w:pos="680"/>
              </w:tabs>
              <w:snapToGrid w:val="0"/>
              <w:spacing w:line="276" w:lineRule="auto"/>
              <w:contextualSpacing/>
              <w:jc w:val="both"/>
              <w:rPr>
                <w:rFonts w:ascii="Arial" w:hAnsi="Arial" w:cs="Arial"/>
                <w:sz w:val="22"/>
                <w:szCs w:val="22"/>
              </w:rPr>
            </w:pPr>
            <w:r w:rsidRPr="00585D8A">
              <w:rPr>
                <w:rFonts w:ascii="Arial" w:hAnsi="Arial" w:cs="Arial"/>
                <w:sz w:val="22"/>
                <w:szCs w:val="22"/>
              </w:rPr>
              <w:t>У случају да понуду подноси група понуђача, те уколико више њих заједно испуњавају тражени услов ове доказе доставити за те чланове.</w:t>
            </w:r>
          </w:p>
          <w:p w:rsidR="004F0C89" w:rsidRPr="00DB640D" w:rsidRDefault="00E026F4" w:rsidP="00585D8A">
            <w:pPr>
              <w:autoSpaceDE w:val="0"/>
              <w:autoSpaceDN w:val="0"/>
              <w:adjustRightInd w:val="0"/>
              <w:spacing w:after="120"/>
              <w:jc w:val="both"/>
              <w:rPr>
                <w:rFonts w:ascii="Arial" w:hAnsi="Arial" w:cs="Arial"/>
                <w:b/>
                <w:sz w:val="22"/>
                <w:szCs w:val="22"/>
              </w:rPr>
            </w:pPr>
            <w:r w:rsidRPr="00585D8A">
              <w:rPr>
                <w:rFonts w:ascii="Arial" w:hAnsi="Arial" w:cs="Arial"/>
                <w:sz w:val="22"/>
                <w:szCs w:val="22"/>
              </w:rPr>
              <w:t>У случају да понуђач подноси понуду са подизвођачем, ове доказе не треба доставити за подизвођача.</w:t>
            </w:r>
          </w:p>
        </w:tc>
      </w:tr>
    </w:tbl>
    <w:p w:rsidR="006379E0" w:rsidRPr="00DB640D" w:rsidRDefault="006379E0" w:rsidP="006379E0">
      <w:pPr>
        <w:jc w:val="both"/>
        <w:rPr>
          <w:rFonts w:ascii="Arial" w:hAnsi="Arial" w:cs="Arial"/>
          <w:b/>
          <w:sz w:val="22"/>
          <w:szCs w:val="22"/>
        </w:rPr>
      </w:pPr>
    </w:p>
    <w:p w:rsidR="006379E0" w:rsidRPr="00DB640D" w:rsidRDefault="006379E0" w:rsidP="006379E0">
      <w:pPr>
        <w:tabs>
          <w:tab w:val="left" w:pos="284"/>
          <w:tab w:val="left" w:pos="330"/>
        </w:tabs>
        <w:spacing w:before="120"/>
        <w:ind w:left="284"/>
        <w:jc w:val="both"/>
        <w:rPr>
          <w:rFonts w:ascii="Arial" w:eastAsia="TimesNewRomanPSMT" w:hAnsi="Arial" w:cs="Arial"/>
          <w:bCs/>
          <w:u w:val="single"/>
          <w:lang w:val="ru-RU"/>
        </w:rPr>
      </w:pPr>
      <w:r w:rsidRPr="00DB640D">
        <w:rPr>
          <w:rFonts w:ascii="Arial" w:eastAsia="TimesNewRomanPSMT" w:hAnsi="Arial" w:cs="Arial"/>
          <w:bCs/>
          <w:u w:val="single"/>
        </w:rPr>
        <w:t xml:space="preserve">Понуда понуђача који не докаже да испуњава </w:t>
      </w:r>
      <w:r w:rsidRPr="00DB640D">
        <w:rPr>
          <w:rFonts w:ascii="Arial" w:eastAsia="TimesNewRomanPSMT" w:hAnsi="Arial" w:cs="Arial"/>
          <w:bCs/>
          <w:u w:val="single"/>
          <w:lang w:val="ru-RU"/>
        </w:rPr>
        <w:t xml:space="preserve">наведене обавезне </w:t>
      </w:r>
      <w:r w:rsidRPr="00DB640D">
        <w:rPr>
          <w:rFonts w:ascii="Arial" w:eastAsia="TimesNewRomanPSMT" w:hAnsi="Arial" w:cs="Arial"/>
          <w:bCs/>
          <w:u w:val="single"/>
        </w:rPr>
        <w:t xml:space="preserve">и додатне </w:t>
      </w:r>
      <w:r w:rsidRPr="00DB640D">
        <w:rPr>
          <w:rFonts w:ascii="Arial" w:eastAsia="TimesNewRomanPSMT" w:hAnsi="Arial" w:cs="Arial"/>
          <w:bCs/>
          <w:u w:val="single"/>
          <w:lang w:val="ru-RU"/>
        </w:rPr>
        <w:t>услове</w:t>
      </w:r>
      <w:r w:rsidR="00652FD1" w:rsidRPr="00DB640D">
        <w:rPr>
          <w:rFonts w:ascii="Arial" w:eastAsia="TimesNewRomanPSMT" w:hAnsi="Arial" w:cs="Arial"/>
          <w:bCs/>
          <w:u w:val="single"/>
        </w:rPr>
        <w:t xml:space="preserve"> из тачака 1. до </w:t>
      </w:r>
      <w:r w:rsidR="00E026F4" w:rsidRPr="00DB640D">
        <w:rPr>
          <w:rFonts w:ascii="Arial" w:eastAsia="TimesNewRomanPSMT" w:hAnsi="Arial" w:cs="Arial"/>
          <w:bCs/>
          <w:u w:val="single"/>
        </w:rPr>
        <w:t>7</w:t>
      </w:r>
      <w:r w:rsidRPr="00DB640D">
        <w:rPr>
          <w:rFonts w:ascii="Arial" w:eastAsia="TimesNewRomanPSMT" w:hAnsi="Arial" w:cs="Arial"/>
          <w:bCs/>
          <w:u w:val="single"/>
        </w:rPr>
        <w:t xml:space="preserve"> овог обрасца</w:t>
      </w:r>
      <w:r w:rsidRPr="00DB640D">
        <w:rPr>
          <w:rFonts w:ascii="Arial" w:eastAsia="TimesNewRomanPSMT" w:hAnsi="Arial" w:cs="Arial"/>
          <w:bCs/>
          <w:u w:val="single"/>
          <w:lang w:val="ru-RU"/>
        </w:rPr>
        <w:t>, биће одбијена као не</w:t>
      </w:r>
      <w:r w:rsidRPr="00DB640D">
        <w:rPr>
          <w:rFonts w:ascii="Arial" w:eastAsia="TimesNewRomanPSMT" w:hAnsi="Arial" w:cs="Arial"/>
          <w:bCs/>
          <w:u w:val="single"/>
        </w:rPr>
        <w:t>прихватљива</w:t>
      </w:r>
      <w:r w:rsidRPr="00DB640D">
        <w:rPr>
          <w:rFonts w:ascii="Arial" w:eastAsia="TimesNewRomanPSMT" w:hAnsi="Arial" w:cs="Arial"/>
          <w:bCs/>
          <w:u w:val="single"/>
          <w:lang w:val="ru-RU"/>
        </w:rPr>
        <w:t>.</w:t>
      </w:r>
    </w:p>
    <w:p w:rsidR="00585D8A" w:rsidRDefault="00585D8A" w:rsidP="00F45A54">
      <w:pPr>
        <w:numPr>
          <w:ilvl w:val="0"/>
          <w:numId w:val="49"/>
        </w:numPr>
        <w:tabs>
          <w:tab w:val="left" w:pos="284"/>
        </w:tabs>
        <w:jc w:val="both"/>
        <w:rPr>
          <w:rFonts w:ascii="Arial" w:hAnsi="Arial" w:cs="Arial"/>
          <w:lang w:val="sr-Cyrl-RS"/>
        </w:rPr>
      </w:pPr>
      <w:r w:rsidRPr="007360C4">
        <w:rPr>
          <w:rFonts w:ascii="Arial" w:hAnsi="Arial" w:cs="Arial"/>
        </w:rPr>
        <w:t>Докази</w:t>
      </w:r>
      <w:r w:rsidRPr="007360C4">
        <w:rPr>
          <w:rFonts w:ascii="Arial" w:hAnsi="Arial" w:cs="Arial"/>
          <w:b/>
        </w:rPr>
        <w:t xml:space="preserve"> </w:t>
      </w:r>
      <w:r w:rsidRPr="007360C4">
        <w:rPr>
          <w:rFonts w:ascii="Arial" w:hAnsi="Arial" w:cs="Arial"/>
        </w:rPr>
        <w:t xml:space="preserve">о испуњености услова из члана 77. ЗЈН могу се достављати у неовереним копијама. Наручилац може пре доношења одлуке о </w:t>
      </w:r>
      <w:r>
        <w:rPr>
          <w:rFonts w:ascii="Arial" w:hAnsi="Arial" w:cs="Arial"/>
          <w:lang w:val="sr-Cyrl-RS"/>
        </w:rPr>
        <w:t>закључења оквирног споразума</w:t>
      </w:r>
      <w:r w:rsidRPr="007360C4">
        <w:rPr>
          <w:rFonts w:ascii="Arial" w:hAnsi="Arial" w:cs="Arial"/>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w:t>
      </w:r>
      <w:r>
        <w:rPr>
          <w:rFonts w:ascii="Arial" w:hAnsi="Arial" w:cs="Arial"/>
        </w:rPr>
        <w:t>опију свих или појединих доказа</w:t>
      </w:r>
    </w:p>
    <w:p w:rsidR="00585D8A" w:rsidRDefault="00585D8A" w:rsidP="00F45A54">
      <w:pPr>
        <w:numPr>
          <w:ilvl w:val="0"/>
          <w:numId w:val="49"/>
        </w:numPr>
        <w:tabs>
          <w:tab w:val="left" w:pos="284"/>
        </w:tabs>
        <w:jc w:val="both"/>
        <w:rPr>
          <w:rFonts w:ascii="Arial" w:hAnsi="Arial" w:cs="Arial"/>
          <w:lang w:val="sr-Cyrl-RS"/>
        </w:rPr>
      </w:pPr>
      <w:r w:rsidRPr="003E3D6F">
        <w:rPr>
          <w:rFonts w:ascii="Arial" w:hAnsi="Arial" w:cs="Arial"/>
        </w:rPr>
        <w:t xml:space="preserve">Ако понуђач у остављеном, примереном року који не може бити краћи од </w:t>
      </w:r>
      <w:r>
        <w:rPr>
          <w:rFonts w:ascii="Arial" w:hAnsi="Arial" w:cs="Arial"/>
          <w:lang w:val="sr-Cyrl-RS"/>
        </w:rPr>
        <w:t>5</w:t>
      </w:r>
      <w:r w:rsidRPr="003E3D6F">
        <w:rPr>
          <w:rFonts w:ascii="Arial" w:hAnsi="Arial" w:cs="Arial"/>
        </w:rPr>
        <w:t xml:space="preserve"> дана, не достави на увид оригинал или оверену копију тражених доказа, наручилац ће његову понуду одбити као неприхватљиву.</w:t>
      </w:r>
    </w:p>
    <w:p w:rsidR="00585D8A" w:rsidRPr="003E3D6F" w:rsidRDefault="00585D8A" w:rsidP="00F45A54">
      <w:pPr>
        <w:numPr>
          <w:ilvl w:val="0"/>
          <w:numId w:val="49"/>
        </w:numPr>
        <w:tabs>
          <w:tab w:val="left" w:pos="284"/>
        </w:tabs>
        <w:jc w:val="both"/>
        <w:rPr>
          <w:rFonts w:ascii="Arial" w:hAnsi="Arial" w:cs="Arial"/>
          <w:lang w:val="sr-Cyrl-RS"/>
        </w:rPr>
      </w:pPr>
      <w:r w:rsidRPr="003E3D6F">
        <w:rPr>
          <w:rFonts w:ascii="Arial" w:hAnsi="Arial" w:cs="Arial"/>
          <w:lang w:val="sr-Cyrl-RS"/>
        </w:rPr>
        <w:t>Л</w:t>
      </w:r>
      <w:r w:rsidRPr="003E3D6F">
        <w:rPr>
          <w:rFonts w:ascii="Arial" w:hAnsi="Arial" w:cs="Arial"/>
        </w:rPr>
        <w:t xml:space="preserve">ице уписано у регистар понуђача није дужно да приликом подношења понуде доказује испуњеност обавезних услова </w:t>
      </w:r>
      <w:r w:rsidRPr="003E3D6F">
        <w:rPr>
          <w:rFonts w:ascii="Arial" w:hAnsi="Arial" w:cs="Arial"/>
          <w:lang w:val="sr-Cyrl-RS"/>
        </w:rPr>
        <w:t>за учешће у поступку јавне набавке,</w:t>
      </w:r>
      <w:r w:rsidRPr="003E3D6F">
        <w:rPr>
          <w:rFonts w:ascii="Arial" w:hAnsi="Arial" w:cs="Arial"/>
        </w:rPr>
        <w:t xml:space="preserve"> односно </w:t>
      </w:r>
      <w:r>
        <w:rPr>
          <w:rFonts w:ascii="Arial" w:hAnsi="Arial" w:cs="Arial"/>
          <w:lang w:val="sr-Cyrl-RS"/>
        </w:rPr>
        <w:t>н</w:t>
      </w:r>
      <w:r w:rsidRPr="003E3D6F">
        <w:rPr>
          <w:rFonts w:ascii="Arial" w:hAnsi="Arial" w:cs="Arial"/>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3E3D6F">
        <w:rPr>
          <w:rFonts w:ascii="Arial" w:hAnsi="Arial" w:cs="Arial"/>
          <w:b/>
          <w:noProof/>
        </w:rPr>
        <w:t xml:space="preserve"> </w:t>
      </w:r>
      <w:r w:rsidRPr="003E3D6F">
        <w:rPr>
          <w:rFonts w:ascii="Arial" w:hAnsi="Arial" w:cs="Arial"/>
          <w:noProof/>
        </w:rPr>
        <w:t>У том случају понуђач може, да у Изјави на свом меморандум</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w:t>
      </w:r>
      <w:r w:rsidRPr="003E3D6F">
        <w:rPr>
          <w:rFonts w:ascii="Arial" w:hAnsi="Arial" w:cs="Arial"/>
          <w:noProof/>
        </w:rPr>
        <w:t>која мора бити потписана и оверена</w:t>
      </w:r>
      <w:r w:rsidRPr="003E3D6F">
        <w:rPr>
          <w:rFonts w:ascii="Arial" w:hAnsi="Arial" w:cs="Arial"/>
          <w:noProof/>
          <w:lang w:val="sr-Cyrl-RS"/>
        </w:rPr>
        <w:t>)</w:t>
      </w:r>
      <w:r w:rsidRPr="003E3D6F">
        <w:rPr>
          <w:rFonts w:ascii="Arial" w:hAnsi="Arial" w:cs="Arial"/>
          <w:noProof/>
        </w:rPr>
        <w:t xml:space="preserve">, </w:t>
      </w:r>
      <w:r w:rsidRPr="003E3D6F">
        <w:rPr>
          <w:rFonts w:ascii="Arial" w:hAnsi="Arial" w:cs="Arial"/>
          <w:noProof/>
          <w:lang w:val="sr-Cyrl-RS"/>
        </w:rPr>
        <w:t xml:space="preserve">да </w:t>
      </w:r>
      <w:r w:rsidRPr="003E3D6F">
        <w:rPr>
          <w:rFonts w:ascii="Arial" w:hAnsi="Arial" w:cs="Arial"/>
          <w:noProof/>
        </w:rPr>
        <w:t xml:space="preserve">наведе да је уписан у Регистар понуђача. </w:t>
      </w:r>
      <w:r w:rsidRPr="003E3D6F">
        <w:rPr>
          <w:rFonts w:ascii="Arial" w:hAnsi="Arial" w:cs="Arial"/>
          <w:noProof/>
          <w:lang w:val="sr-Cyrl-RS"/>
        </w:rPr>
        <w:t>У</w:t>
      </w:r>
      <w:r w:rsidRPr="003E3D6F">
        <w:rPr>
          <w:rFonts w:ascii="Arial" w:hAnsi="Arial" w:cs="Arial"/>
          <w:noProof/>
        </w:rPr>
        <w:t>з наведен</w:t>
      </w:r>
      <w:r w:rsidRPr="003E3D6F">
        <w:rPr>
          <w:rFonts w:ascii="Arial" w:hAnsi="Arial" w:cs="Arial"/>
          <w:noProof/>
          <w:lang w:val="sr-Cyrl-RS"/>
        </w:rPr>
        <w:t>у</w:t>
      </w:r>
      <w:r w:rsidRPr="003E3D6F">
        <w:rPr>
          <w:rFonts w:ascii="Arial" w:hAnsi="Arial" w:cs="Arial"/>
          <w:noProof/>
        </w:rPr>
        <w:t xml:space="preserve"> </w:t>
      </w:r>
      <w:r w:rsidRPr="003E3D6F">
        <w:rPr>
          <w:rFonts w:ascii="Arial" w:hAnsi="Arial" w:cs="Arial"/>
          <w:noProof/>
          <w:lang w:val="sr-Cyrl-RS"/>
        </w:rPr>
        <w:t>Изјаву</w:t>
      </w:r>
      <w:r w:rsidRPr="003E3D6F">
        <w:rPr>
          <w:rFonts w:ascii="Arial" w:hAnsi="Arial" w:cs="Arial"/>
          <w:noProof/>
        </w:rPr>
        <w:t>, понуђач може</w:t>
      </w:r>
      <w:r w:rsidRPr="003E3D6F">
        <w:rPr>
          <w:rFonts w:ascii="Arial" w:hAnsi="Arial" w:cs="Arial"/>
          <w:noProof/>
          <w:lang w:val="sr-Cyrl-RS"/>
        </w:rPr>
        <w:t xml:space="preserve"> да</w:t>
      </w:r>
      <w:r w:rsidRPr="003E3D6F">
        <w:rPr>
          <w:rFonts w:ascii="Arial" w:hAnsi="Arial" w:cs="Arial"/>
          <w:noProof/>
        </w:rPr>
        <w:t xml:space="preserve"> достави и фотокопију Решења о упису понуђача у Регистар понуђача</w:t>
      </w:r>
      <w:r w:rsidRPr="003E3D6F">
        <w:rPr>
          <w:rFonts w:ascii="Arial" w:hAnsi="Arial" w:cs="Arial"/>
          <w:b/>
          <w:noProof/>
        </w:rPr>
        <w:t xml:space="preserve">. </w:t>
      </w:r>
      <w:r w:rsidRPr="003E3D6F">
        <w:rPr>
          <w:rFonts w:ascii="Arial" w:hAnsi="Arial" w:cs="Arial"/>
          <w:b/>
          <w:noProof/>
          <w:lang w:val="sr-Cyrl-RS"/>
        </w:rPr>
        <w:t xml:space="preserve"> </w:t>
      </w:r>
      <w:r w:rsidRPr="003E3D6F">
        <w:rPr>
          <w:rFonts w:ascii="Arial" w:hAnsi="Arial" w:cs="Arial"/>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585D8A" w:rsidRPr="003E3D6F" w:rsidRDefault="00585D8A" w:rsidP="00F45A54">
      <w:pPr>
        <w:numPr>
          <w:ilvl w:val="0"/>
          <w:numId w:val="35"/>
        </w:numPr>
        <w:tabs>
          <w:tab w:val="left" w:pos="284"/>
        </w:tabs>
        <w:jc w:val="both"/>
        <w:rPr>
          <w:rFonts w:ascii="Arial" w:hAnsi="Arial" w:cs="Arial"/>
        </w:rPr>
      </w:pPr>
      <w:r w:rsidRPr="004C0C02">
        <w:rPr>
          <w:rFonts w:ascii="Arial" w:hAnsi="Arial" w:cs="Arial"/>
        </w:rPr>
        <w:t>изв</w:t>
      </w:r>
      <w:r>
        <w:rPr>
          <w:rFonts w:ascii="Arial" w:hAnsi="Arial" w:cs="Arial"/>
        </w:rPr>
        <w:t>од из регистра надлежног органа</w:t>
      </w:r>
    </w:p>
    <w:p w:rsidR="00585D8A" w:rsidRPr="003E3D6F" w:rsidRDefault="00585D8A" w:rsidP="00F45A54">
      <w:pPr>
        <w:numPr>
          <w:ilvl w:val="0"/>
          <w:numId w:val="35"/>
        </w:numPr>
        <w:tabs>
          <w:tab w:val="left" w:pos="284"/>
        </w:tabs>
        <w:jc w:val="both"/>
        <w:rPr>
          <w:rFonts w:ascii="Arial" w:hAnsi="Arial" w:cs="Arial"/>
        </w:rPr>
      </w:pPr>
      <w:r w:rsidRPr="003E3D6F">
        <w:rPr>
          <w:rFonts w:ascii="Arial" w:hAnsi="Arial" w:cs="Arial"/>
        </w:rPr>
        <w:t xml:space="preserve">извод из регистра АПР: </w:t>
      </w:r>
      <w:hyperlink r:id="rId16" w:history="1">
        <w:r w:rsidRPr="003E3D6F">
          <w:rPr>
            <w:rFonts w:ascii="Arial" w:hAnsi="Arial" w:cs="Arial"/>
          </w:rPr>
          <w:t>www.apr.gov.rs</w:t>
        </w:r>
      </w:hyperlink>
      <w:r w:rsidRPr="003E3D6F">
        <w:rPr>
          <w:rFonts w:ascii="Arial" w:hAnsi="Arial" w:cs="Arial"/>
        </w:rPr>
        <w:t xml:space="preserve">  </w:t>
      </w:r>
    </w:p>
    <w:p w:rsidR="00585D8A" w:rsidRPr="003E3D6F" w:rsidRDefault="00585D8A" w:rsidP="00F45A54">
      <w:pPr>
        <w:numPr>
          <w:ilvl w:val="0"/>
          <w:numId w:val="35"/>
        </w:numPr>
        <w:tabs>
          <w:tab w:val="left" w:pos="284"/>
        </w:tabs>
        <w:jc w:val="both"/>
        <w:rPr>
          <w:rFonts w:ascii="Arial" w:hAnsi="Arial" w:cs="Arial"/>
        </w:rPr>
      </w:pPr>
      <w:r w:rsidRPr="003E3D6F">
        <w:rPr>
          <w:rFonts w:ascii="Arial" w:hAnsi="Arial" w:cs="Arial"/>
        </w:rPr>
        <w:t>докази из члана 75. став 1. тачка 1) ,2) и 4) ЗЈН</w:t>
      </w:r>
    </w:p>
    <w:p w:rsidR="00585D8A" w:rsidRPr="00D951BA" w:rsidRDefault="00585D8A" w:rsidP="00F45A54">
      <w:pPr>
        <w:numPr>
          <w:ilvl w:val="0"/>
          <w:numId w:val="35"/>
        </w:numPr>
        <w:tabs>
          <w:tab w:val="left" w:pos="284"/>
        </w:tabs>
        <w:jc w:val="both"/>
        <w:rPr>
          <w:rFonts w:ascii="Arial" w:hAnsi="Arial" w:cs="Arial"/>
        </w:rPr>
      </w:pPr>
      <w:r w:rsidRPr="003E3D6F">
        <w:rPr>
          <w:rFonts w:ascii="Arial" w:hAnsi="Arial" w:cs="Arial"/>
        </w:rPr>
        <w:t xml:space="preserve">регистар понуђача: </w:t>
      </w:r>
      <w:hyperlink r:id="rId17" w:history="1">
        <w:r w:rsidRPr="003E3D6F">
          <w:rPr>
            <w:rFonts w:ascii="Arial" w:hAnsi="Arial" w:cs="Arial"/>
          </w:rPr>
          <w:t>www.apr.gov.rs</w:t>
        </w:r>
      </w:hyperlink>
    </w:p>
    <w:p w:rsidR="00585D8A" w:rsidRDefault="00585D8A" w:rsidP="00F45A54">
      <w:pPr>
        <w:numPr>
          <w:ilvl w:val="0"/>
          <w:numId w:val="49"/>
        </w:numPr>
        <w:tabs>
          <w:tab w:val="left" w:pos="284"/>
        </w:tabs>
        <w:jc w:val="both"/>
        <w:rPr>
          <w:rFonts w:ascii="Arial" w:hAnsi="Arial" w:cs="Arial"/>
          <w:lang w:val="sr-Cyrl-RS"/>
        </w:rPr>
      </w:pPr>
      <w:r w:rsidRPr="00086BE9">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Pr>
          <w:rFonts w:ascii="Arial" w:hAnsi="Arial" w:cs="Arial"/>
        </w:rPr>
        <w:t>е уређује електронски документ</w:t>
      </w:r>
      <w:r>
        <w:rPr>
          <w:rFonts w:ascii="Arial" w:hAnsi="Arial" w:cs="Arial"/>
          <w:lang w:val="sr-Cyrl-RS"/>
        </w:rPr>
        <w:t>.</w:t>
      </w:r>
    </w:p>
    <w:p w:rsidR="00585D8A" w:rsidRDefault="00585D8A" w:rsidP="00F45A54">
      <w:pPr>
        <w:numPr>
          <w:ilvl w:val="0"/>
          <w:numId w:val="49"/>
        </w:numPr>
        <w:tabs>
          <w:tab w:val="left" w:pos="284"/>
        </w:tabs>
        <w:jc w:val="both"/>
        <w:rPr>
          <w:rFonts w:ascii="Arial" w:hAnsi="Arial" w:cs="Arial"/>
          <w:lang w:val="sr-Cyrl-RS"/>
        </w:rPr>
      </w:pPr>
      <w:r w:rsidRPr="003E3D6F">
        <w:rPr>
          <w:rFonts w:ascii="Arial" w:hAnsi="Arial" w:cs="Arial"/>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585D8A" w:rsidRDefault="00585D8A" w:rsidP="00F45A54">
      <w:pPr>
        <w:numPr>
          <w:ilvl w:val="0"/>
          <w:numId w:val="49"/>
        </w:numPr>
        <w:tabs>
          <w:tab w:val="left" w:pos="284"/>
        </w:tabs>
        <w:jc w:val="both"/>
        <w:rPr>
          <w:rFonts w:ascii="Arial" w:hAnsi="Arial" w:cs="Arial"/>
          <w:lang w:val="sr-Cyrl-RS"/>
        </w:rPr>
      </w:pPr>
      <w:r w:rsidRPr="003E3D6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85D8A" w:rsidRDefault="00585D8A" w:rsidP="00F45A54">
      <w:pPr>
        <w:numPr>
          <w:ilvl w:val="0"/>
          <w:numId w:val="49"/>
        </w:numPr>
        <w:tabs>
          <w:tab w:val="left" w:pos="284"/>
        </w:tabs>
        <w:jc w:val="both"/>
        <w:rPr>
          <w:rFonts w:ascii="Arial" w:hAnsi="Arial" w:cs="Arial"/>
          <w:lang w:val="sr-Cyrl-RS"/>
        </w:rPr>
      </w:pPr>
      <w:r w:rsidRPr="003E3D6F">
        <w:rPr>
          <w:rFonts w:ascii="Arial" w:hAnsi="Arial" w:cs="Arial"/>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85D8A" w:rsidRPr="006E36B2" w:rsidRDefault="00585D8A" w:rsidP="00F45A54">
      <w:pPr>
        <w:numPr>
          <w:ilvl w:val="0"/>
          <w:numId w:val="49"/>
        </w:numPr>
        <w:tabs>
          <w:tab w:val="left" w:pos="284"/>
        </w:tabs>
        <w:jc w:val="both"/>
        <w:rPr>
          <w:rFonts w:ascii="Arial" w:hAnsi="Arial" w:cs="Arial"/>
          <w:lang w:val="sr-Cyrl-RS"/>
        </w:rPr>
      </w:pPr>
      <w:r w:rsidRPr="003E3D6F">
        <w:rPr>
          <w:rFonts w:ascii="Arial" w:hAnsi="Arial" w:cs="Arial"/>
        </w:rPr>
        <w:t xml:space="preserve">Понуђач је дужан да без одлагања, а најкасније у року од </w:t>
      </w:r>
      <w:r>
        <w:rPr>
          <w:rFonts w:ascii="Arial" w:hAnsi="Arial" w:cs="Arial"/>
          <w:lang w:val="sr-Cyrl-RS"/>
        </w:rPr>
        <w:t>5</w:t>
      </w:r>
      <w:r w:rsidRPr="003E3D6F">
        <w:rPr>
          <w:rFonts w:ascii="Arial" w:hAnsi="Arial" w:cs="Arial"/>
        </w:rPr>
        <w:t xml:space="preserve"> дана од дана настанка промене у било којем од података које доказује, о тој промени писмено обавести </w:t>
      </w:r>
      <w:r w:rsidRPr="003E3D6F">
        <w:rPr>
          <w:rFonts w:ascii="Arial" w:hAnsi="Arial" w:cs="Arial"/>
          <w:lang w:val="sr-Cyrl-RS"/>
        </w:rPr>
        <w:t xml:space="preserve">наручиоца </w:t>
      </w:r>
      <w:r w:rsidRPr="003E3D6F">
        <w:rPr>
          <w:rFonts w:ascii="Arial" w:hAnsi="Arial" w:cs="Arial"/>
        </w:rPr>
        <w:t>и да је документује на прописани начин</w:t>
      </w:r>
    </w:p>
    <w:p w:rsidR="00585D8A" w:rsidRDefault="00585D8A" w:rsidP="00585D8A">
      <w:pPr>
        <w:tabs>
          <w:tab w:val="left" w:pos="284"/>
        </w:tabs>
        <w:ind w:left="720"/>
        <w:jc w:val="both"/>
        <w:rPr>
          <w:rFonts w:ascii="Arial" w:hAnsi="Arial" w:cs="Arial"/>
          <w:lang w:val="sr-Cyrl-RS"/>
        </w:rPr>
      </w:pPr>
    </w:p>
    <w:p w:rsidR="00913373" w:rsidRPr="00DB640D" w:rsidRDefault="00007FA4" w:rsidP="00BA164D">
      <w:pPr>
        <w:tabs>
          <w:tab w:val="left" w:pos="284"/>
        </w:tabs>
        <w:ind w:left="284"/>
        <w:jc w:val="both"/>
        <w:rPr>
          <w:rFonts w:ascii="Arial" w:hAnsi="Arial" w:cs="Arial"/>
          <w:b/>
        </w:rPr>
      </w:pPr>
      <w:r w:rsidRPr="00DB640D">
        <w:rPr>
          <w:rFonts w:ascii="Arial" w:eastAsia="TimesNewRomanPSMT" w:hAnsi="Arial" w:cs="Arial"/>
          <w:bCs/>
        </w:rPr>
        <w:br w:type="page"/>
      </w:r>
    </w:p>
    <w:p w:rsidR="00344C3E" w:rsidRPr="00DB640D" w:rsidRDefault="00344C3E" w:rsidP="00F45A54">
      <w:pPr>
        <w:pStyle w:val="ListParagraph"/>
        <w:numPr>
          <w:ilvl w:val="0"/>
          <w:numId w:val="20"/>
        </w:numPr>
        <w:rPr>
          <w:rFonts w:ascii="Arial" w:hAnsi="Arial" w:cs="Arial"/>
          <w:b/>
          <w:lang w:val="ru-RU"/>
        </w:rPr>
      </w:pPr>
      <w:r w:rsidRPr="00DB640D">
        <w:rPr>
          <w:rFonts w:ascii="Arial" w:hAnsi="Arial" w:cs="Arial"/>
          <w:b/>
          <w:lang w:val="ru-RU"/>
        </w:rPr>
        <w:lastRenderedPageBreak/>
        <w:t>УПУТСТВО ПОНУЂАЧИМА КАКО ДА САЧИНЕ ПОНУДУ</w:t>
      </w:r>
    </w:p>
    <w:p w:rsidR="00344C3E" w:rsidRPr="00DB640D" w:rsidRDefault="00344C3E" w:rsidP="00344C3E">
      <w:pPr>
        <w:jc w:val="both"/>
        <w:rPr>
          <w:rFonts w:ascii="Arial" w:hAnsi="Arial" w:cs="Arial"/>
          <w:lang w:val="ru-RU"/>
        </w:rPr>
      </w:pPr>
    </w:p>
    <w:p w:rsidR="003A27B1" w:rsidRPr="003A27B1" w:rsidRDefault="003A27B1" w:rsidP="003A27B1">
      <w:pPr>
        <w:tabs>
          <w:tab w:val="left" w:pos="567"/>
        </w:tabs>
        <w:jc w:val="both"/>
        <w:rPr>
          <w:rFonts w:ascii="Arial" w:hAnsi="Arial"/>
          <w:b/>
          <w:lang w:val="sr-Cyrl-RS"/>
        </w:rPr>
      </w:pPr>
      <w:r w:rsidRPr="003A27B1">
        <w:rPr>
          <w:rFonts w:ascii="Arial" w:hAnsi="Arial" w:cs="Arial"/>
          <w:b/>
          <w:lang w:val="sr-Cyrl-RS"/>
        </w:rPr>
        <w:t>5.1</w:t>
      </w:r>
      <w:r w:rsidR="00F164F3">
        <w:rPr>
          <w:rFonts w:ascii="Arial" w:hAnsi="Arial" w:cs="Arial"/>
          <w:b/>
          <w:lang w:val="sr-Cyrl-RS"/>
        </w:rPr>
        <w:t xml:space="preserve"> </w:t>
      </w:r>
      <w:r w:rsidRPr="003A27B1">
        <w:rPr>
          <w:rFonts w:ascii="Arial" w:hAnsi="Arial" w:cs="Arial"/>
          <w:b/>
        </w:rPr>
        <w:t>Језик на којем понуда мора бити са</w:t>
      </w:r>
      <w:r w:rsidRPr="003A27B1">
        <w:rPr>
          <w:rFonts w:ascii="Arial" w:hAnsi="Arial" w:cs="Arial"/>
          <w:b/>
          <w:lang w:val="sr-Cyrl-RS"/>
        </w:rPr>
        <w:t>стављена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rPr>
        <w:t xml:space="preserve">Поступак јавне набавке води се на </w:t>
      </w:r>
      <w:r w:rsidRPr="003A27B1">
        <w:rPr>
          <w:rFonts w:ascii="Arial" w:eastAsia="TimesNewRomanPSMT" w:hAnsi="Arial" w:cs="Arial"/>
          <w:bCs/>
          <w:lang w:val="sr-Cyrl-RS"/>
        </w:rPr>
        <w:t>српском језику</w:t>
      </w:r>
      <w:r w:rsidRPr="003A27B1">
        <w:rPr>
          <w:rFonts w:ascii="Arial" w:eastAsia="TimesNewRomanPSMT" w:hAnsi="Arial" w:cs="Arial"/>
          <w:bCs/>
        </w:rPr>
        <w:t xml:space="preserve"> и понуђач подноси понуду на српском језику</w:t>
      </w:r>
      <w:r w:rsidRPr="003A27B1">
        <w:rPr>
          <w:rFonts w:ascii="Arial" w:eastAsia="TimesNewRomanPSMT" w:hAnsi="Arial" w:cs="Arial"/>
          <w:bCs/>
          <w:lang w:val="sr-Cyrl-RS"/>
        </w:rPr>
        <w:t>.</w:t>
      </w:r>
    </w:p>
    <w:p w:rsidR="003A27B1" w:rsidRPr="003A27B1" w:rsidRDefault="003A27B1" w:rsidP="003A27B1">
      <w:pPr>
        <w:tabs>
          <w:tab w:val="left" w:pos="284"/>
          <w:tab w:val="left" w:pos="330"/>
        </w:tabs>
        <w:jc w:val="both"/>
        <w:rPr>
          <w:rFonts w:ascii="Arial" w:eastAsia="TimesNewRomanPSMT" w:hAnsi="Arial" w:cs="Arial"/>
          <w:bCs/>
        </w:rPr>
      </w:pPr>
      <w:r w:rsidRPr="003A27B1">
        <w:rPr>
          <w:rFonts w:ascii="Arial" w:eastAsia="TimesNewRomanPSMT" w:hAnsi="Arial" w:cs="Arial"/>
          <w:bCs/>
        </w:rPr>
        <w:t>Наручилац може да захтева да  делови понуде који су достављени на страном језику</w:t>
      </w:r>
      <w:r w:rsidRPr="003A27B1">
        <w:rPr>
          <w:rFonts w:ascii="Arial" w:eastAsia="TimesNewRomanPSMT" w:hAnsi="Arial" w:cs="Arial"/>
          <w:bCs/>
          <w:lang w:val="sr-Latn-RS"/>
        </w:rPr>
        <w:t xml:space="preserve"> </w:t>
      </w:r>
      <w:r w:rsidRPr="003A27B1">
        <w:rPr>
          <w:rFonts w:ascii="Arial" w:eastAsia="TimesNewRomanPSMT" w:hAnsi="Arial" w:cs="Arial"/>
          <w:bCs/>
        </w:rPr>
        <w:t>буду преведени на српски језик у складу са чланом 18. став 3. ЗЈН.</w:t>
      </w:r>
    </w:p>
    <w:p w:rsidR="003A27B1" w:rsidRPr="003A27B1" w:rsidRDefault="003A27B1" w:rsidP="003A27B1">
      <w:pPr>
        <w:ind w:left="720"/>
        <w:jc w:val="both"/>
        <w:rPr>
          <w:rFonts w:ascii="Arial" w:hAnsi="Arial" w:cs="Arial"/>
          <w:lang w:val="sr-Cyrl-RS"/>
        </w:rPr>
      </w:pPr>
    </w:p>
    <w:p w:rsidR="003A27B1" w:rsidRPr="003A27B1" w:rsidRDefault="003A27B1" w:rsidP="003A27B1">
      <w:pPr>
        <w:tabs>
          <w:tab w:val="left" w:pos="567"/>
        </w:tabs>
        <w:jc w:val="both"/>
        <w:rPr>
          <w:rFonts w:ascii="Arial" w:hAnsi="Arial"/>
          <w:b/>
        </w:rPr>
      </w:pPr>
      <w:r w:rsidRPr="003A27B1">
        <w:rPr>
          <w:rFonts w:ascii="Arial" w:hAnsi="Arial"/>
          <w:b/>
          <w:lang w:val="sr-Cyrl-RS"/>
        </w:rPr>
        <w:t xml:space="preserve">5.2 </w:t>
      </w:r>
      <w:r w:rsidRPr="003A27B1">
        <w:rPr>
          <w:rFonts w:ascii="Arial" w:hAnsi="Arial"/>
          <w:b/>
        </w:rPr>
        <w:t xml:space="preserve">Припремање </w:t>
      </w:r>
      <w:r w:rsidRPr="003A27B1">
        <w:rPr>
          <w:rFonts w:ascii="Arial" w:hAnsi="Arial" w:cs="Arial"/>
          <w:b/>
        </w:rPr>
        <w:t xml:space="preserve">и подношење </w:t>
      </w:r>
      <w:r w:rsidRPr="003A27B1">
        <w:rPr>
          <w:rFonts w:ascii="Arial" w:hAnsi="Arial"/>
          <w:b/>
        </w:rPr>
        <w:t>понуде</w:t>
      </w:r>
      <w:r w:rsidRPr="003A27B1">
        <w:rPr>
          <w:rFonts w:ascii="Arial" w:hAnsi="Arial"/>
          <w:b/>
          <w:lang w:val="sr-Latn-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7"/>
        </w:numPr>
        <w:tabs>
          <w:tab w:val="left" w:pos="0"/>
        </w:tabs>
        <w:jc w:val="both"/>
        <w:rPr>
          <w:rFonts w:ascii="Arial" w:hAnsi="Arial" w:cs="Arial"/>
          <w:b/>
          <w:color w:val="7030A0"/>
          <w:lang w:val="sr-Cyrl-RS"/>
        </w:rPr>
      </w:pPr>
      <w:r w:rsidRPr="003A27B1">
        <w:rPr>
          <w:rFonts w:ascii="Arial" w:hAnsi="Arial" w:cs="Arial"/>
          <w:b/>
        </w:rPr>
        <w:t>Обавезна садржина понуде</w:t>
      </w:r>
      <w:r w:rsidRPr="003A27B1">
        <w:rPr>
          <w:rFonts w:ascii="Arial" w:hAnsi="Arial" w:cs="Arial"/>
          <w:b/>
          <w:lang w:val="sr-Cyrl-RS"/>
        </w:rPr>
        <w:t xml:space="preserve"> </w:t>
      </w:r>
    </w:p>
    <w:p w:rsidR="003A27B1" w:rsidRPr="003A27B1" w:rsidRDefault="003A27B1" w:rsidP="003A27B1">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3A27B1" w:rsidRPr="003A27B1" w:rsidRDefault="003A27B1" w:rsidP="003A27B1">
      <w:pPr>
        <w:autoSpaceDE w:val="0"/>
        <w:autoSpaceDN w:val="0"/>
        <w:adjustRightInd w:val="0"/>
        <w:rPr>
          <w:rFonts w:ascii="Arial" w:hAnsi="Arial" w:cs="Arial"/>
          <w:color w:val="FF0000"/>
          <w:lang w:val="sr-Cyrl-RS"/>
        </w:rPr>
      </w:pPr>
    </w:p>
    <w:p w:rsidR="003A27B1" w:rsidRPr="003A27B1" w:rsidRDefault="003A27B1" w:rsidP="00F45A54">
      <w:pPr>
        <w:numPr>
          <w:ilvl w:val="0"/>
          <w:numId w:val="41"/>
        </w:numPr>
        <w:jc w:val="both"/>
        <w:rPr>
          <w:rFonts w:ascii="Arial" w:hAnsi="Arial" w:cs="Arial"/>
        </w:rPr>
      </w:pPr>
      <w:r w:rsidRPr="003A27B1">
        <w:rPr>
          <w:rFonts w:ascii="Arial" w:hAnsi="Arial" w:cs="Arial"/>
        </w:rPr>
        <w:t xml:space="preserve">Образац </w:t>
      </w:r>
      <w:r w:rsidRPr="003A27B1">
        <w:rPr>
          <w:rFonts w:ascii="Arial" w:hAnsi="Arial" w:cs="Arial"/>
          <w:lang w:val="sr-Cyrl-RS"/>
        </w:rPr>
        <w:t>1 – Образац понуде</w:t>
      </w:r>
      <w:r w:rsidRPr="003A27B1">
        <w:rPr>
          <w:rFonts w:ascii="Arial" w:hAnsi="Arial" w:cs="Arial"/>
        </w:rPr>
        <w:t xml:space="preserve"> </w:t>
      </w:r>
    </w:p>
    <w:p w:rsidR="003A27B1" w:rsidRPr="003A27B1" w:rsidRDefault="003A27B1" w:rsidP="00F45A54">
      <w:pPr>
        <w:numPr>
          <w:ilvl w:val="0"/>
          <w:numId w:val="41"/>
        </w:numPr>
        <w:jc w:val="both"/>
        <w:rPr>
          <w:rFonts w:ascii="Arial" w:hAnsi="Arial" w:cs="Arial"/>
          <w:b/>
        </w:rPr>
      </w:pPr>
      <w:r w:rsidRPr="003A27B1">
        <w:rPr>
          <w:rFonts w:ascii="Arial" w:hAnsi="Arial" w:cs="Arial"/>
          <w:lang w:val="sr-Latn-CS"/>
        </w:rPr>
        <w:t xml:space="preserve">Образац </w:t>
      </w:r>
      <w:r w:rsidRPr="003A27B1">
        <w:rPr>
          <w:rFonts w:ascii="Arial" w:hAnsi="Arial" w:cs="Arial"/>
          <w:lang w:val="sr-Cyrl-RS"/>
        </w:rPr>
        <w:t>2 – Образац с</w:t>
      </w:r>
      <w:r w:rsidRPr="003A27B1">
        <w:rPr>
          <w:rFonts w:ascii="Arial" w:hAnsi="Arial" w:cs="Arial"/>
          <w:lang w:val="sr-Latn-CS"/>
        </w:rPr>
        <w:t>труктур</w:t>
      </w:r>
      <w:r w:rsidRPr="003A27B1">
        <w:rPr>
          <w:rFonts w:ascii="Arial" w:hAnsi="Arial" w:cs="Arial"/>
          <w:lang w:val="sr-Cyrl-RS"/>
        </w:rPr>
        <w:t>е</w:t>
      </w:r>
      <w:r w:rsidRPr="003A27B1">
        <w:rPr>
          <w:rFonts w:ascii="Arial" w:hAnsi="Arial" w:cs="Arial"/>
          <w:lang w:val="sr-Latn-CS"/>
        </w:rPr>
        <w:t xml:space="preserve"> цене</w:t>
      </w:r>
      <w:r w:rsidRPr="003A27B1">
        <w:rPr>
          <w:rFonts w:ascii="Arial" w:hAnsi="Arial" w:cs="Arial"/>
          <w:lang w:val="sr-Cyrl-RS"/>
        </w:rPr>
        <w:t xml:space="preserve"> </w:t>
      </w:r>
      <w:r w:rsidR="00E821C1" w:rsidRPr="00E821C1">
        <w:rPr>
          <w:rFonts w:ascii="Arial" w:hAnsi="Arial" w:cs="Arial"/>
          <w:lang w:val="sr-Cyrl-RS"/>
        </w:rPr>
        <w:t>(табеле 1 и</w:t>
      </w:r>
      <w:r w:rsidR="00F164F3" w:rsidRPr="00E821C1">
        <w:rPr>
          <w:rFonts w:ascii="Arial" w:hAnsi="Arial" w:cs="Arial"/>
          <w:lang w:val="sr-Cyrl-RS"/>
        </w:rPr>
        <w:t xml:space="preserve"> </w:t>
      </w:r>
      <w:r w:rsidR="00E821C1" w:rsidRPr="00E821C1">
        <w:rPr>
          <w:rFonts w:ascii="Arial" w:hAnsi="Arial" w:cs="Arial"/>
          <w:lang w:val="sr-Cyrl-RS"/>
        </w:rPr>
        <w:t>2</w:t>
      </w:r>
      <w:r w:rsidR="00F164F3" w:rsidRPr="00E821C1">
        <w:rPr>
          <w:rFonts w:ascii="Arial" w:hAnsi="Arial" w:cs="Arial"/>
          <w:lang w:val="sr-Cyrl-RS"/>
        </w:rPr>
        <w:t>)</w:t>
      </w:r>
    </w:p>
    <w:p w:rsidR="008E591A" w:rsidRPr="008E591A" w:rsidRDefault="003A27B1" w:rsidP="008E591A">
      <w:pPr>
        <w:numPr>
          <w:ilvl w:val="0"/>
          <w:numId w:val="41"/>
        </w:numPr>
        <w:jc w:val="both"/>
        <w:rPr>
          <w:rFonts w:ascii="Arial" w:hAnsi="Arial" w:cs="Arial"/>
          <w:u w:val="single"/>
        </w:rPr>
      </w:pPr>
      <w:r w:rsidRPr="003A27B1">
        <w:rPr>
          <w:rFonts w:ascii="Arial" w:hAnsi="Arial" w:cs="Arial"/>
          <w:lang w:val="sr-Cyrl-RS"/>
        </w:rPr>
        <w:t>Докази којима се доказује испуњеност услова за учешће у поступку јавне набавке из члана 75. и 76. ЗЈН, у складу са упутством како се</w:t>
      </w:r>
      <w:r w:rsidR="00F164F3">
        <w:rPr>
          <w:rFonts w:ascii="Arial" w:hAnsi="Arial" w:cs="Arial"/>
          <w:lang w:val="sr-Cyrl-RS"/>
        </w:rPr>
        <w:t xml:space="preserve"> доказује испуњеност тих услова из </w:t>
      </w:r>
      <w:r w:rsidRPr="003A27B1">
        <w:rPr>
          <w:rFonts w:ascii="Arial" w:hAnsi="Arial" w:cs="Arial"/>
          <w:lang w:val="sr-Cyrl-RS"/>
        </w:rPr>
        <w:t>поглавља 4. Конкурсне доументације</w:t>
      </w:r>
    </w:p>
    <w:p w:rsidR="003A27B1" w:rsidRPr="008E591A" w:rsidRDefault="003A27B1" w:rsidP="008E591A">
      <w:pPr>
        <w:numPr>
          <w:ilvl w:val="0"/>
          <w:numId w:val="41"/>
        </w:numPr>
        <w:jc w:val="both"/>
        <w:rPr>
          <w:rFonts w:ascii="Arial" w:hAnsi="Arial" w:cs="Arial"/>
          <w:u w:val="single"/>
        </w:rPr>
      </w:pPr>
      <w:r w:rsidRPr="008E591A">
        <w:rPr>
          <w:rFonts w:ascii="Arial" w:hAnsi="Arial" w:cs="Arial"/>
          <w:lang w:val="sr-Latn-CS"/>
        </w:rPr>
        <w:t>Средств</w:t>
      </w:r>
      <w:r w:rsidRPr="008E591A">
        <w:rPr>
          <w:rFonts w:ascii="Arial" w:hAnsi="Arial" w:cs="Arial"/>
          <w:lang w:val="sr-Cyrl-RS"/>
        </w:rPr>
        <w:t>о</w:t>
      </w:r>
      <w:r w:rsidRPr="008E591A">
        <w:rPr>
          <w:rFonts w:ascii="Arial" w:hAnsi="Arial" w:cs="Arial"/>
          <w:lang w:val="sr-Latn-CS"/>
        </w:rPr>
        <w:t xml:space="preserve"> финансијског обезбеђења </w:t>
      </w:r>
      <w:r w:rsidRPr="008E591A">
        <w:rPr>
          <w:rFonts w:ascii="Arial" w:hAnsi="Arial" w:cs="Arial"/>
          <w:i/>
          <w:lang w:val="sr-Cyrl-RS"/>
        </w:rPr>
        <w:t xml:space="preserve">- </w:t>
      </w:r>
      <w:r w:rsidR="00B71571" w:rsidRPr="008E591A">
        <w:rPr>
          <w:rFonts w:ascii="Arial" w:hAnsi="Arial" w:cs="Arial"/>
          <w:lang w:val="sr-Cyrl-RS"/>
        </w:rPr>
        <w:t>меница</w:t>
      </w:r>
      <w:r w:rsidRPr="008E591A">
        <w:rPr>
          <w:rFonts w:ascii="Arial" w:hAnsi="Arial" w:cs="Arial"/>
          <w:lang w:val="sr-Cyrl-RS"/>
        </w:rPr>
        <w:t xml:space="preserve"> за озбиљност понуде </w:t>
      </w:r>
    </w:p>
    <w:p w:rsidR="003A27B1" w:rsidRPr="003A27B1" w:rsidRDefault="003A27B1" w:rsidP="00F45A54">
      <w:pPr>
        <w:numPr>
          <w:ilvl w:val="0"/>
          <w:numId w:val="41"/>
        </w:numPr>
        <w:jc w:val="both"/>
        <w:rPr>
          <w:rFonts w:ascii="Arial" w:hAnsi="Arial" w:cs="Arial"/>
          <w:lang w:val="sr-Latn-CS"/>
        </w:rPr>
      </w:pPr>
      <w:r w:rsidRPr="003A27B1">
        <w:rPr>
          <w:rFonts w:ascii="Arial" w:hAnsi="Arial" w:cs="Arial"/>
          <w:lang w:val="sr-Latn-CS"/>
        </w:rPr>
        <w:t>Oб</w:t>
      </w:r>
      <w:r w:rsidRPr="003A27B1">
        <w:rPr>
          <w:rFonts w:ascii="Arial" w:hAnsi="Arial" w:cs="Arial"/>
          <w:lang w:val="sr-Cyrl-RS"/>
        </w:rPr>
        <w:t>р</w:t>
      </w:r>
      <w:r w:rsidRPr="003A27B1">
        <w:rPr>
          <w:rFonts w:ascii="Arial" w:hAnsi="Arial" w:cs="Arial"/>
          <w:lang w:val="sr-Latn-CS"/>
        </w:rPr>
        <w:t xml:space="preserve">азац </w:t>
      </w:r>
      <w:r w:rsidRPr="003A27B1">
        <w:rPr>
          <w:rFonts w:ascii="Arial" w:hAnsi="Arial" w:cs="Arial"/>
          <w:lang w:val="sr-Cyrl-RS"/>
        </w:rPr>
        <w:t>3 - М</w:t>
      </w:r>
      <w:r w:rsidRPr="003A27B1">
        <w:rPr>
          <w:rFonts w:ascii="Arial" w:hAnsi="Arial" w:cs="Arial"/>
          <w:lang w:val="sr-Latn-CS"/>
        </w:rPr>
        <w:t xml:space="preserve">одел </w:t>
      </w:r>
      <w:r w:rsidRPr="003A27B1">
        <w:rPr>
          <w:rFonts w:ascii="Arial" w:hAnsi="Arial" w:cs="Arial"/>
          <w:lang w:val="sr-Cyrl-RS"/>
        </w:rPr>
        <w:t xml:space="preserve">оквирног споразума </w:t>
      </w:r>
    </w:p>
    <w:p w:rsidR="003A27B1" w:rsidRPr="003A27B1" w:rsidRDefault="003A27B1" w:rsidP="00F45A54">
      <w:pPr>
        <w:numPr>
          <w:ilvl w:val="0"/>
          <w:numId w:val="41"/>
        </w:numPr>
        <w:jc w:val="both"/>
        <w:rPr>
          <w:rFonts w:ascii="Arial" w:hAnsi="Arial" w:cs="Arial"/>
        </w:rPr>
      </w:pPr>
      <w:r w:rsidRPr="003A27B1">
        <w:rPr>
          <w:rFonts w:ascii="Arial" w:hAnsi="Arial" w:cs="Arial"/>
          <w:lang w:val="sr-Cyrl-RS"/>
        </w:rPr>
        <w:t>О</w:t>
      </w:r>
      <w:r w:rsidRPr="003A27B1">
        <w:rPr>
          <w:rFonts w:ascii="Arial" w:hAnsi="Arial" w:cs="Arial"/>
        </w:rPr>
        <w:t>бразац</w:t>
      </w:r>
      <w:r w:rsidRPr="003A27B1">
        <w:rPr>
          <w:rFonts w:ascii="Arial" w:hAnsi="Arial" w:cs="Arial"/>
          <w:lang w:val="sr-Cyrl-RS"/>
        </w:rPr>
        <w:t xml:space="preserve"> 4 - И</w:t>
      </w:r>
      <w:r w:rsidRPr="003A27B1">
        <w:rPr>
          <w:rFonts w:ascii="Arial" w:hAnsi="Arial" w:cs="Arial"/>
        </w:rPr>
        <w:t>зјав</w:t>
      </w:r>
      <w:r w:rsidRPr="003A27B1">
        <w:rPr>
          <w:rFonts w:ascii="Arial" w:hAnsi="Arial" w:cs="Arial"/>
          <w:lang w:val="sr-Cyrl-RS"/>
        </w:rPr>
        <w:t>а</w:t>
      </w:r>
      <w:r w:rsidRPr="003A27B1">
        <w:rPr>
          <w:rFonts w:ascii="Arial" w:hAnsi="Arial" w:cs="Arial"/>
        </w:rPr>
        <w:t xml:space="preserve"> </w:t>
      </w:r>
      <w:r w:rsidRPr="003A27B1">
        <w:rPr>
          <w:rFonts w:ascii="Arial" w:hAnsi="Arial" w:cs="Arial"/>
          <w:lang w:val="sr-Cyrl-RS"/>
        </w:rPr>
        <w:t xml:space="preserve">понуђача </w:t>
      </w:r>
      <w:r w:rsidRPr="003A27B1">
        <w:rPr>
          <w:rFonts w:ascii="Arial" w:hAnsi="Arial" w:cs="Arial"/>
        </w:rPr>
        <w:t>о независној понуди</w:t>
      </w:r>
      <w:r w:rsidRPr="003A27B1">
        <w:rPr>
          <w:rFonts w:ascii="Arial" w:hAnsi="Arial" w:cs="Arial"/>
          <w:lang w:val="sr-Cyrl-RS"/>
        </w:rPr>
        <w:t xml:space="preserve"> у складу са чланом 26. ЗЈН </w:t>
      </w:r>
    </w:p>
    <w:p w:rsidR="003A27B1" w:rsidRPr="00B71571" w:rsidRDefault="003A27B1" w:rsidP="00F45A54">
      <w:pPr>
        <w:numPr>
          <w:ilvl w:val="0"/>
          <w:numId w:val="41"/>
        </w:numPr>
        <w:jc w:val="both"/>
        <w:rPr>
          <w:rFonts w:ascii="Arial" w:hAnsi="Arial" w:cs="Arial"/>
        </w:rPr>
      </w:pPr>
      <w:r w:rsidRPr="003A27B1">
        <w:rPr>
          <w:rFonts w:ascii="Arial" w:hAnsi="Arial" w:cs="Arial"/>
          <w:shd w:val="clear" w:color="auto" w:fill="FFFFFF"/>
          <w:lang w:val="sr-Cyrl-RS"/>
        </w:rPr>
        <w:lastRenderedPageBreak/>
        <w:t>О</w:t>
      </w:r>
      <w:r w:rsidRPr="003A27B1">
        <w:rPr>
          <w:rFonts w:ascii="Arial" w:hAnsi="Arial" w:cs="Arial"/>
          <w:shd w:val="clear" w:color="auto" w:fill="FFFFFF"/>
        </w:rPr>
        <w:t>бразац</w:t>
      </w:r>
      <w:r w:rsidRPr="003A27B1">
        <w:rPr>
          <w:rFonts w:ascii="Arial" w:hAnsi="Arial" w:cs="Arial"/>
          <w:shd w:val="clear" w:color="auto" w:fill="FFFFFF"/>
          <w:lang w:val="sr-Cyrl-RS"/>
        </w:rPr>
        <w:t xml:space="preserve"> 5</w:t>
      </w:r>
      <w:r w:rsidR="00B71571">
        <w:rPr>
          <w:rFonts w:ascii="Arial" w:hAnsi="Arial" w:cs="Arial"/>
          <w:shd w:val="clear" w:color="auto" w:fill="FFFFFF"/>
          <w:lang w:val="sr-Cyrl-RS"/>
        </w:rPr>
        <w:t xml:space="preserve"> </w:t>
      </w:r>
      <w:r w:rsidRPr="003A27B1">
        <w:rPr>
          <w:rFonts w:ascii="Arial" w:hAnsi="Arial" w:cs="Arial"/>
          <w:shd w:val="clear" w:color="auto" w:fill="FFFFFF"/>
          <w:lang w:val="sr-Cyrl-RS"/>
        </w:rPr>
        <w:t>-</w:t>
      </w:r>
      <w:r w:rsidRPr="003A27B1">
        <w:rPr>
          <w:rFonts w:ascii="Arial" w:hAnsi="Arial" w:cs="Arial"/>
          <w:shd w:val="clear" w:color="auto" w:fill="FFFFFF"/>
        </w:rPr>
        <w:t xml:space="preserve"> </w:t>
      </w:r>
      <w:r w:rsidRPr="003A27B1">
        <w:rPr>
          <w:rFonts w:ascii="Arial" w:hAnsi="Arial" w:cs="Arial"/>
          <w:shd w:val="clear" w:color="auto" w:fill="FFFFFF"/>
          <w:lang w:val="sr-Cyrl-RS"/>
        </w:rPr>
        <w:t>И</w:t>
      </w:r>
      <w:r w:rsidRPr="003A27B1">
        <w:rPr>
          <w:rFonts w:ascii="Arial" w:hAnsi="Arial" w:cs="Arial"/>
          <w:shd w:val="clear" w:color="auto" w:fill="FFFFFF"/>
        </w:rPr>
        <w:t>зјав</w:t>
      </w:r>
      <w:r w:rsidRPr="003A27B1">
        <w:rPr>
          <w:rFonts w:ascii="Arial" w:hAnsi="Arial" w:cs="Arial"/>
          <w:shd w:val="clear" w:color="auto" w:fill="FFFFFF"/>
          <w:lang w:val="sr-Cyrl-RS"/>
        </w:rPr>
        <w:t>а</w:t>
      </w:r>
      <w:r w:rsidRPr="003A27B1">
        <w:rPr>
          <w:rFonts w:ascii="Arial" w:hAnsi="Arial" w:cs="Arial"/>
        </w:rPr>
        <w:t xml:space="preserve"> понуђача</w:t>
      </w:r>
      <w:r w:rsidRPr="003A27B1">
        <w:rPr>
          <w:rFonts w:ascii="Arial" w:hAnsi="Arial" w:cs="Arial"/>
          <w:lang w:val="sr-Cyrl-RS"/>
        </w:rPr>
        <w:t xml:space="preserve"> у складу са чланом 75. став 2.</w:t>
      </w:r>
      <w:r w:rsidRPr="003A27B1">
        <w:rPr>
          <w:rFonts w:ascii="Arial" w:hAnsi="Arial" w:cs="Arial"/>
        </w:rPr>
        <w:t xml:space="preserve"> </w:t>
      </w:r>
      <w:r w:rsidRPr="003A27B1">
        <w:rPr>
          <w:rFonts w:ascii="Arial" w:hAnsi="Arial" w:cs="Arial"/>
          <w:lang w:val="sr-Cyrl-RS"/>
        </w:rPr>
        <w:t xml:space="preserve">ЗЈН </w:t>
      </w:r>
    </w:p>
    <w:p w:rsidR="00B71571" w:rsidRPr="00B71571" w:rsidRDefault="00B71571" w:rsidP="00F45A54">
      <w:pPr>
        <w:numPr>
          <w:ilvl w:val="0"/>
          <w:numId w:val="41"/>
        </w:numPr>
        <w:jc w:val="both"/>
        <w:rPr>
          <w:rFonts w:ascii="Arial" w:hAnsi="Arial" w:cs="Arial"/>
        </w:rPr>
      </w:pPr>
      <w:r>
        <w:rPr>
          <w:rFonts w:ascii="Arial" w:hAnsi="Arial" w:cs="Arial"/>
          <w:lang w:val="sr-Cyrl-RS"/>
        </w:rPr>
        <w:t xml:space="preserve">Образац 6 – </w:t>
      </w:r>
      <w:r w:rsidR="008E591A">
        <w:rPr>
          <w:rFonts w:ascii="Arial" w:hAnsi="Arial" w:cs="Arial"/>
          <w:lang w:val="sr-Cyrl-RS"/>
        </w:rPr>
        <w:t>Изјава о довољном техничком капацитету</w:t>
      </w:r>
    </w:p>
    <w:p w:rsidR="00B71571" w:rsidRPr="003A27B1" w:rsidRDefault="00B71571" w:rsidP="00F45A54">
      <w:pPr>
        <w:numPr>
          <w:ilvl w:val="0"/>
          <w:numId w:val="41"/>
        </w:numPr>
        <w:jc w:val="both"/>
        <w:rPr>
          <w:rFonts w:ascii="Arial" w:hAnsi="Arial" w:cs="Arial"/>
        </w:rPr>
      </w:pPr>
      <w:r>
        <w:rPr>
          <w:rFonts w:ascii="Arial" w:hAnsi="Arial" w:cs="Arial"/>
          <w:lang w:val="sr-Cyrl-RS"/>
        </w:rPr>
        <w:t>Образац 7</w:t>
      </w:r>
      <w:r w:rsidR="008E591A">
        <w:rPr>
          <w:rFonts w:ascii="Arial" w:hAnsi="Arial" w:cs="Arial"/>
          <w:lang w:val="sr-Cyrl-RS"/>
        </w:rPr>
        <w:t xml:space="preserve"> –</w:t>
      </w:r>
      <w:r>
        <w:rPr>
          <w:rFonts w:ascii="Arial" w:hAnsi="Arial" w:cs="Arial"/>
          <w:lang w:val="sr-Cyrl-RS"/>
        </w:rPr>
        <w:t xml:space="preserve"> </w:t>
      </w:r>
      <w:r w:rsidR="008E591A">
        <w:rPr>
          <w:rFonts w:ascii="Arial" w:hAnsi="Arial" w:cs="Arial"/>
          <w:lang w:val="sr-Cyrl-RS"/>
        </w:rPr>
        <w:t>Изјава о довољном кадровском капацитету</w:t>
      </w:r>
    </w:p>
    <w:p w:rsidR="003A27B1" w:rsidRPr="003A27B1" w:rsidRDefault="003A27B1" w:rsidP="00F45A54">
      <w:pPr>
        <w:numPr>
          <w:ilvl w:val="0"/>
          <w:numId w:val="41"/>
        </w:numPr>
        <w:jc w:val="both"/>
        <w:rPr>
          <w:rFonts w:ascii="Arial" w:hAnsi="Arial" w:cs="Arial"/>
        </w:rPr>
      </w:pPr>
      <w:r w:rsidRPr="003A27B1">
        <w:rPr>
          <w:rFonts w:ascii="Arial" w:hAnsi="Arial" w:cs="Arial"/>
          <w:lang w:val="sr-Cyrl-RS"/>
        </w:rPr>
        <w:t>С</w:t>
      </w:r>
      <w:r w:rsidRPr="003A27B1">
        <w:rPr>
          <w:rFonts w:ascii="Arial" w:hAnsi="Arial" w:cs="Arial"/>
        </w:rPr>
        <w:t>поразум којим се понуђачи из групе међусобно и према наручиоцу обавезују на извршење јавне набавке</w:t>
      </w:r>
      <w:r w:rsidRPr="003A27B1">
        <w:rPr>
          <w:rFonts w:ascii="Arial" w:hAnsi="Arial" w:cs="Arial"/>
          <w:lang w:val="sr-Cyrl-RS"/>
        </w:rPr>
        <w:t xml:space="preserve"> </w:t>
      </w:r>
      <w:r w:rsidRPr="003A27B1">
        <w:rPr>
          <w:rFonts w:ascii="Arial" w:hAnsi="Arial" w:cs="Arial"/>
          <w:lang w:val="sr-Latn-RS"/>
        </w:rPr>
        <w:t>(</w:t>
      </w:r>
      <w:r w:rsidRPr="003A27B1">
        <w:rPr>
          <w:rFonts w:ascii="Arial" w:hAnsi="Arial" w:cs="Arial"/>
          <w:lang w:val="sr-Cyrl-RS"/>
        </w:rPr>
        <w:t>доставити само у случају подношења заједничке понуде)</w:t>
      </w:r>
    </w:p>
    <w:p w:rsidR="003A27B1" w:rsidRPr="003A27B1" w:rsidRDefault="003A27B1" w:rsidP="003A27B1">
      <w:pPr>
        <w:ind w:left="1437"/>
        <w:jc w:val="both"/>
        <w:rPr>
          <w:rFonts w:ascii="Arial" w:hAnsi="Arial" w:cs="Arial"/>
        </w:rPr>
      </w:pPr>
    </w:p>
    <w:p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 xml:space="preserve">Уколико понуђач захтева надокнаду трошкова у складу са чланом 88. ЗЈН, као саставни део понуде доставља </w:t>
      </w:r>
      <w:r w:rsidR="00B71571" w:rsidRPr="00B71571">
        <w:rPr>
          <w:rFonts w:ascii="Arial" w:eastAsia="TimesNewRomanPSMT" w:hAnsi="Arial" w:cs="Arial"/>
          <w:bCs/>
          <w:lang w:val="sr-Cyrl-RS"/>
        </w:rPr>
        <w:t>Образац 8</w:t>
      </w:r>
      <w:r w:rsidRPr="003A27B1">
        <w:rPr>
          <w:rFonts w:ascii="Arial" w:eastAsia="TimesNewRomanPSMT" w:hAnsi="Arial" w:cs="Arial"/>
          <w:bCs/>
          <w:lang w:val="sr-Cyrl-RS"/>
        </w:rPr>
        <w:t xml:space="preserve"> - Изјава о трошковима припреме понуде.</w:t>
      </w:r>
    </w:p>
    <w:p w:rsidR="003A27B1" w:rsidRPr="003A27B1" w:rsidRDefault="003A27B1" w:rsidP="003A27B1">
      <w:pPr>
        <w:tabs>
          <w:tab w:val="left" w:pos="284"/>
          <w:tab w:val="left" w:pos="330"/>
        </w:tabs>
        <w:jc w:val="both"/>
        <w:rPr>
          <w:rFonts w:ascii="Arial" w:eastAsia="TimesNewRomanPSMT" w:hAnsi="Arial" w:cs="Arial"/>
        </w:rPr>
      </w:pPr>
    </w:p>
    <w:p w:rsidR="003A27B1" w:rsidRPr="003A27B1" w:rsidRDefault="00F164F3" w:rsidP="003A27B1">
      <w:pPr>
        <w:tabs>
          <w:tab w:val="left" w:pos="284"/>
          <w:tab w:val="left" w:pos="330"/>
        </w:tabs>
        <w:jc w:val="both"/>
        <w:rPr>
          <w:rFonts w:ascii="Arial" w:eastAsia="TimesNewRomanPSMT" w:hAnsi="Arial" w:cs="Arial"/>
          <w:b/>
          <w:bCs/>
          <w:lang w:val="sr-Cyrl-RS"/>
        </w:rPr>
      </w:pPr>
      <w:r>
        <w:rPr>
          <w:rFonts w:ascii="Arial" w:eastAsia="TimesNewRomanPSMT" w:hAnsi="Arial" w:cs="Arial"/>
          <w:b/>
          <w:bCs/>
          <w:lang w:val="sr-Cyrl-RS"/>
        </w:rPr>
        <w:t xml:space="preserve">Пожељно </w:t>
      </w:r>
      <w:r w:rsidR="003A27B1" w:rsidRPr="003A27B1">
        <w:rPr>
          <w:rFonts w:ascii="Arial" w:eastAsia="TimesNewRomanPSMT" w:hAnsi="Arial" w:cs="Arial"/>
          <w:b/>
          <w:bCs/>
          <w:lang w:val="sr-Cyrl-RS"/>
        </w:rPr>
        <w:t xml:space="preserve">је да сви обрасци и документи који чине обавезну садржину понуде буду сложени према наведеном редоследу.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3A27B1" w:rsidRPr="003A27B1" w:rsidRDefault="003A27B1" w:rsidP="003A27B1">
      <w:pPr>
        <w:tabs>
          <w:tab w:val="left" w:pos="284"/>
          <w:tab w:val="left" w:pos="330"/>
        </w:tabs>
        <w:jc w:val="both"/>
        <w:rPr>
          <w:rFonts w:ascii="Arial" w:eastAsia="TimesNewRomanPSMT" w:hAnsi="Arial" w:cs="Arial"/>
          <w:bCs/>
          <w:lang w:val="sr-Latn-RS"/>
        </w:rPr>
      </w:pPr>
    </w:p>
    <w:p w:rsidR="003A27B1" w:rsidRPr="003A27B1" w:rsidRDefault="003A27B1" w:rsidP="00F45A54">
      <w:pPr>
        <w:numPr>
          <w:ilvl w:val="1"/>
          <w:numId w:val="37"/>
        </w:numPr>
        <w:tabs>
          <w:tab w:val="left" w:pos="0"/>
        </w:tabs>
        <w:jc w:val="both"/>
        <w:rPr>
          <w:rFonts w:ascii="Arial" w:hAnsi="Arial" w:cs="Arial"/>
          <w:b/>
          <w:color w:val="7030A0"/>
          <w:lang w:val="sr-Cyrl-RS"/>
        </w:rPr>
      </w:pPr>
      <w:r w:rsidRPr="003A27B1">
        <w:rPr>
          <w:rFonts w:ascii="Arial" w:hAnsi="Arial"/>
          <w:b/>
        </w:rPr>
        <w:t>Начин подношења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може поднети само једну понуду.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може бити поднета самостално, са подизвођачем или као заједничка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Предметна јавна набавка није обликована у више посебних целина (партија).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са варијантама није дозвољена.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7"/>
        </w:numPr>
        <w:tabs>
          <w:tab w:val="left" w:pos="567"/>
        </w:tabs>
        <w:jc w:val="both"/>
        <w:rPr>
          <w:rFonts w:ascii="Arial" w:hAnsi="Arial"/>
          <w:b/>
          <w:lang w:val="sr-Cyrl-RS"/>
        </w:rPr>
      </w:pPr>
      <w:r w:rsidRPr="003A27B1">
        <w:rPr>
          <w:rFonts w:ascii="Arial" w:hAnsi="Arial"/>
          <w:b/>
        </w:rPr>
        <w:t>Измене, допуне и опозив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Cs/>
          <w:lang w:val="sr-Cyrl-RS"/>
        </w:rPr>
        <w:t xml:space="preserve">У случају измене, допуне или опозива понуде, понуђач треба на коверти  да назначи назив и адресу понуђача. </w:t>
      </w:r>
      <w:r w:rsidRPr="003A27B1">
        <w:rPr>
          <w:rFonts w:ascii="Arial" w:eastAsia="TimesNewRomanPSMT" w:hAnsi="Arial" w:cs="Arial"/>
          <w:b/>
          <w:bCs/>
          <w:lang w:val="sr-Cyrl-RS"/>
        </w:rPr>
        <w:t>У случају да је понуду поднела група понуђача,</w:t>
      </w:r>
      <w:r w:rsidRPr="003A27B1">
        <w:rPr>
          <w:rFonts w:ascii="Arial" w:eastAsia="TimesNewRomanPSMT" w:hAnsi="Arial" w:cs="Arial"/>
          <w:bCs/>
          <w:lang w:val="sr-Cyrl-RS"/>
        </w:rPr>
        <w:t xml:space="preserve"> </w:t>
      </w:r>
      <w:r w:rsidRPr="003A27B1">
        <w:rPr>
          <w:rFonts w:ascii="Arial" w:eastAsia="TimesNewRomanPSMT" w:hAnsi="Arial" w:cs="Arial"/>
          <w:b/>
          <w:bCs/>
          <w:lang w:val="sr-Cyrl-RS"/>
        </w:rPr>
        <w:t>на коверти је потребно назначити да се ради о групи понуђача и навести називе и адресу свих учесника у заједничкој понуди.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Измену, допуну или опозив понуде треба доставити на адресу наручиоца са назнаком:</w:t>
      </w:r>
    </w:p>
    <w:p w:rsidR="00F164F3" w:rsidRDefault="003A27B1" w:rsidP="003A27B1">
      <w:pPr>
        <w:tabs>
          <w:tab w:val="left" w:pos="284"/>
          <w:tab w:val="left" w:pos="330"/>
        </w:tabs>
        <w:ind w:left="284"/>
        <w:jc w:val="center"/>
        <w:rPr>
          <w:rFonts w:ascii="Arial" w:eastAsia="TimesNewRomanPSMT" w:hAnsi="Arial" w:cs="Arial"/>
          <w:bCs/>
          <w:lang w:val="sr-Cyrl-RS"/>
        </w:rPr>
      </w:pPr>
      <w:r w:rsidRPr="003A27B1">
        <w:rPr>
          <w:rFonts w:ascii="Arial" w:eastAsia="TimesNewRomanPSMT" w:hAnsi="Arial" w:cs="Arial"/>
          <w:bCs/>
          <w:lang w:val="sr-Cyrl-RS"/>
        </w:rPr>
        <w:t>„Измен</w:t>
      </w:r>
      <w:r w:rsidR="00F164F3">
        <w:rPr>
          <w:rFonts w:ascii="Arial" w:eastAsia="TimesNewRomanPSMT" w:hAnsi="Arial" w:cs="Arial"/>
          <w:bCs/>
          <w:lang w:val="sr-Cyrl-RS"/>
        </w:rPr>
        <w:t>а понуде за ЈН услуга  бр. ЈН/81</w:t>
      </w:r>
      <w:r w:rsidR="003B3285">
        <w:rPr>
          <w:rFonts w:ascii="Arial" w:eastAsia="TimesNewRomanPSMT" w:hAnsi="Arial" w:cs="Arial"/>
          <w:bCs/>
          <w:lang w:val="sr-Cyrl-RS"/>
        </w:rPr>
        <w:t>00/0057</w:t>
      </w:r>
      <w:r w:rsidRPr="003A27B1">
        <w:rPr>
          <w:rFonts w:ascii="Arial" w:eastAsia="TimesNewRomanPSMT" w:hAnsi="Arial" w:cs="Arial"/>
          <w:bCs/>
          <w:lang w:val="sr-Cyrl-RS"/>
        </w:rPr>
        <w:t xml:space="preserve">/2017 – </w:t>
      </w:r>
      <w:r w:rsidR="00F164F3">
        <w:rPr>
          <w:rFonts w:ascii="Arial" w:eastAsia="TimesNewRomanPS-BoldMT" w:hAnsi="Arial" w:cs="Arial"/>
          <w:b/>
          <w:bCs/>
        </w:rPr>
        <w:t>Одржавање, замена и поправка опреме за потребе резервног напајања уређаја у оквиру ТК система трафо станица (исправљачи, акумулатори итд)</w:t>
      </w:r>
      <w:r w:rsidRPr="003A27B1">
        <w:rPr>
          <w:rFonts w:ascii="Arial" w:eastAsia="TimesNewRomanPSMT" w:hAnsi="Arial" w:cs="Arial"/>
          <w:bCs/>
          <w:lang w:val="sr-Cyrl-RS"/>
        </w:rPr>
        <w:t xml:space="preserve">“ </w:t>
      </w:r>
    </w:p>
    <w:p w:rsidR="003A27B1" w:rsidRPr="003A27B1" w:rsidRDefault="003A27B1" w:rsidP="003A27B1">
      <w:pPr>
        <w:tabs>
          <w:tab w:val="left" w:pos="284"/>
          <w:tab w:val="left" w:pos="330"/>
        </w:tabs>
        <w:ind w:left="284"/>
        <w:jc w:val="center"/>
        <w:rPr>
          <w:rFonts w:ascii="Arial" w:eastAsia="TimesNewRomanPSMT" w:hAnsi="Arial" w:cs="Arial"/>
          <w:bCs/>
          <w:iCs/>
          <w:lang w:val="sr-Cyrl-RS"/>
        </w:rPr>
      </w:pPr>
      <w:r w:rsidRPr="003A27B1">
        <w:rPr>
          <w:rFonts w:ascii="Arial" w:eastAsia="TimesNewRomanPSMT" w:hAnsi="Arial" w:cs="Arial"/>
          <w:bCs/>
          <w:lang w:val="sr-Cyrl-RS"/>
        </w:rPr>
        <w:t>или</w:t>
      </w:r>
    </w:p>
    <w:p w:rsidR="00F164F3"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„Допуна пон</w:t>
      </w:r>
      <w:r w:rsidR="00F164F3">
        <w:rPr>
          <w:rFonts w:ascii="Arial" w:eastAsia="TimesNewRomanPSMT" w:hAnsi="Arial" w:cs="Arial"/>
          <w:kern w:val="28"/>
          <w:lang w:val="sr-Cyrl-RS" w:eastAsia="x-none"/>
        </w:rPr>
        <w:t>уде за ЈН услуга  бр. ЈН/81</w:t>
      </w:r>
      <w:r w:rsidR="003B3285">
        <w:rPr>
          <w:rFonts w:ascii="Arial" w:eastAsia="TimesNewRomanPSMT" w:hAnsi="Arial" w:cs="Arial"/>
          <w:kern w:val="28"/>
          <w:lang w:val="sr-Cyrl-RS" w:eastAsia="x-none"/>
        </w:rPr>
        <w:t>00/0057</w:t>
      </w:r>
      <w:r w:rsidRPr="003A27B1">
        <w:rPr>
          <w:rFonts w:ascii="Arial" w:eastAsia="TimesNewRomanPSMT" w:hAnsi="Arial" w:cs="Arial"/>
          <w:kern w:val="28"/>
          <w:lang w:val="sr-Cyrl-RS" w:eastAsia="x-none"/>
        </w:rPr>
        <w:t xml:space="preserve">/2017 – </w:t>
      </w:r>
      <w:r w:rsidR="00F164F3">
        <w:rPr>
          <w:rFonts w:ascii="Arial" w:eastAsia="TimesNewRomanPS-BoldMT" w:hAnsi="Arial" w:cs="Arial"/>
          <w:b/>
          <w:bCs/>
        </w:rPr>
        <w:t>Одржавање, замена и поправка опреме за потребе резервног напајања уређаја у оквиру ТК система трафо станица (исправљачи, акумулатори итд)</w:t>
      </w:r>
      <w:r w:rsidRPr="003A27B1">
        <w:rPr>
          <w:rFonts w:ascii="Arial" w:eastAsia="TimesNewRomanPSMT" w:hAnsi="Arial" w:cs="Arial"/>
          <w:kern w:val="28"/>
          <w:lang w:val="sr-Cyrl-RS" w:eastAsia="x-none"/>
        </w:rPr>
        <w:t>“</w:t>
      </w:r>
    </w:p>
    <w:p w:rsidR="003A27B1" w:rsidRPr="003A27B1" w:rsidRDefault="003A27B1" w:rsidP="003A27B1">
      <w:pPr>
        <w:jc w:val="center"/>
        <w:outlineLvl w:val="0"/>
        <w:rPr>
          <w:rFonts w:ascii="Arial" w:hAnsi="Arial" w:cs="Arial"/>
          <w:bCs/>
          <w:kern w:val="28"/>
          <w:lang w:val="sr-Cyrl-RS" w:eastAsia="x-none"/>
        </w:rPr>
      </w:pPr>
      <w:r w:rsidRPr="003A27B1">
        <w:rPr>
          <w:rFonts w:ascii="Arial" w:hAnsi="Arial" w:cs="Arial"/>
          <w:bCs/>
          <w:kern w:val="28"/>
          <w:lang w:val="sr-Cyrl-RS" w:eastAsia="x-none"/>
        </w:rPr>
        <w:t>или</w:t>
      </w:r>
    </w:p>
    <w:p w:rsidR="003A27B1" w:rsidRPr="003A27B1" w:rsidRDefault="003A27B1" w:rsidP="003A27B1">
      <w:pPr>
        <w:jc w:val="center"/>
        <w:outlineLvl w:val="0"/>
        <w:rPr>
          <w:rFonts w:ascii="Arial" w:eastAsia="TimesNewRomanPSMT" w:hAnsi="Arial" w:cs="Arial"/>
          <w:kern w:val="28"/>
          <w:lang w:val="sr-Cyrl-RS" w:eastAsia="x-none"/>
        </w:rPr>
      </w:pPr>
      <w:r w:rsidRPr="003A27B1">
        <w:rPr>
          <w:rFonts w:ascii="Arial" w:eastAsia="TimesNewRomanPSMT" w:hAnsi="Arial" w:cs="Arial"/>
          <w:kern w:val="28"/>
          <w:lang w:val="sr-Cyrl-RS" w:eastAsia="x-none"/>
        </w:rPr>
        <w:t>„Опози</w:t>
      </w:r>
      <w:r w:rsidR="00F164F3">
        <w:rPr>
          <w:rFonts w:ascii="Arial" w:eastAsia="TimesNewRomanPSMT" w:hAnsi="Arial" w:cs="Arial"/>
          <w:kern w:val="28"/>
          <w:lang w:val="sr-Cyrl-RS" w:eastAsia="x-none"/>
        </w:rPr>
        <w:t>в понуде за ЈН услуга  бр. ЈН/81</w:t>
      </w:r>
      <w:r w:rsidR="003B3285">
        <w:rPr>
          <w:rFonts w:ascii="Arial" w:eastAsia="TimesNewRomanPSMT" w:hAnsi="Arial" w:cs="Arial"/>
          <w:kern w:val="28"/>
          <w:lang w:val="sr-Cyrl-RS" w:eastAsia="x-none"/>
        </w:rPr>
        <w:t>00/0057</w:t>
      </w:r>
      <w:r w:rsidRPr="003A27B1">
        <w:rPr>
          <w:rFonts w:ascii="Arial" w:eastAsia="TimesNewRomanPSMT" w:hAnsi="Arial" w:cs="Arial"/>
          <w:kern w:val="28"/>
          <w:lang w:val="sr-Cyrl-RS" w:eastAsia="x-none"/>
        </w:rPr>
        <w:t xml:space="preserve">/2017 – </w:t>
      </w:r>
      <w:r w:rsidR="00F164F3">
        <w:rPr>
          <w:rFonts w:ascii="Arial" w:eastAsia="TimesNewRomanPS-BoldMT" w:hAnsi="Arial" w:cs="Arial"/>
          <w:b/>
          <w:bCs/>
        </w:rPr>
        <w:t>Одржавање, замена и поправка опреме за потребе резервног напајања уређаја у оквиру ТК система трафо станица (исправљачи, акумулатори итд)</w:t>
      </w:r>
      <w:r w:rsidRPr="003A27B1">
        <w:rPr>
          <w:rFonts w:ascii="Arial" w:eastAsia="TimesNewRomanPSMT" w:hAnsi="Arial" w:cs="Arial"/>
          <w:kern w:val="28"/>
          <w:lang w:val="sr-Cyrl-RS" w:eastAsia="x-none"/>
        </w:rPr>
        <w:t>“.</w:t>
      </w:r>
    </w:p>
    <w:p w:rsidR="003A27B1" w:rsidRPr="003A27B1" w:rsidRDefault="003A27B1" w:rsidP="00446D02">
      <w:pPr>
        <w:tabs>
          <w:tab w:val="left" w:pos="567"/>
        </w:tabs>
        <w:spacing w:before="120"/>
        <w:rPr>
          <w:rFonts w:ascii="Arial" w:hAnsi="Arial"/>
          <w:b/>
          <w:lang w:val="sr-Cyrl-RS"/>
        </w:rPr>
      </w:pPr>
      <w:r w:rsidRPr="003A27B1">
        <w:rPr>
          <w:rFonts w:ascii="Arial" w:hAnsi="Arial"/>
          <w:b/>
          <w:lang w:val="sr-Cyrl-RS"/>
        </w:rPr>
        <w:t>5.6</w:t>
      </w:r>
      <w:r w:rsidRPr="003A27B1">
        <w:rPr>
          <w:rFonts w:ascii="Arial" w:hAnsi="Arial"/>
          <w:b/>
          <w:lang w:val="sr-Cyrl-RS"/>
        </w:rPr>
        <w:tab/>
      </w:r>
      <w:r w:rsidRPr="003A27B1">
        <w:rPr>
          <w:rFonts w:ascii="Arial" w:hAnsi="Arial"/>
          <w:b/>
        </w:rPr>
        <w:t>Подношење понуде са подизвођачима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0"/>
          <w:numId w:val="38"/>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назив подизвођача, а уколико оквирни споразум између наручиоца и понуђача буде закључен, тај подизвођач ће бити наведен у оквирном споразуму</w:t>
      </w:r>
    </w:p>
    <w:p w:rsidR="003A27B1" w:rsidRPr="003A27B1" w:rsidRDefault="003A27B1" w:rsidP="00F45A54">
      <w:pPr>
        <w:numPr>
          <w:ilvl w:val="0"/>
          <w:numId w:val="38"/>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Понуђач у потпуности одговара наручиоцу за извршење </w:t>
      </w:r>
      <w:r w:rsidR="00B152E9">
        <w:rPr>
          <w:rFonts w:ascii="Arial" w:eastAsia="TimesNewRomanPSMT" w:hAnsi="Arial" w:cs="Arial"/>
          <w:bCs/>
          <w:lang w:val="sr-Cyrl-RS"/>
        </w:rPr>
        <w:t>предметне</w:t>
      </w:r>
      <w:r w:rsidRPr="003A27B1">
        <w:rPr>
          <w:rFonts w:ascii="Arial" w:eastAsia="TimesNewRomanPSMT" w:hAnsi="Arial" w:cs="Arial"/>
          <w:bCs/>
          <w:lang w:val="sr-Cyrl-RS"/>
        </w:rPr>
        <w:t xml:space="preserve"> набавке, без обзира на број подизвођача</w:t>
      </w:r>
      <w:r w:rsidRPr="003A27B1">
        <w:rPr>
          <w:rFonts w:ascii="Arial" w:eastAsia="TimesNewRomanPSMT" w:hAnsi="Arial" w:cs="Arial"/>
          <w:bCs/>
          <w:lang w:val="sr-Latn-RS"/>
        </w:rPr>
        <w:t xml:space="preserve"> </w:t>
      </w:r>
      <w:r w:rsidRPr="003A27B1">
        <w:rPr>
          <w:rFonts w:ascii="Arial" w:eastAsia="TimesNewRomanPSMT" w:hAnsi="Arial" w:cs="Arial"/>
          <w:bCs/>
          <w:lang w:val="sr-Cyrl-RS"/>
        </w:rPr>
        <w:t>и обавезан је да наручиоцу, на његов захтев, омогући приступ код подизвођача ради утврђивања испуњености услова.</w:t>
      </w:r>
    </w:p>
    <w:p w:rsidR="003A27B1" w:rsidRPr="003A27B1" w:rsidRDefault="003A27B1" w:rsidP="003A27B1">
      <w:pPr>
        <w:tabs>
          <w:tab w:val="left" w:pos="284"/>
          <w:tab w:val="left" w:pos="330"/>
        </w:tabs>
        <w:spacing w:before="120"/>
        <w:jc w:val="both"/>
        <w:rPr>
          <w:rFonts w:ascii="Arial" w:eastAsia="TimesNewRomanPSMT" w:hAnsi="Arial" w:cs="Arial"/>
          <w:bCs/>
          <w:color w:val="00B050"/>
          <w:lang w:val="sr-Cyrl-RS"/>
        </w:rPr>
      </w:pPr>
      <w:r w:rsidRPr="003A27B1">
        <w:rPr>
          <w:rFonts w:ascii="Arial" w:eastAsia="TimesNewRomanPSMT" w:hAnsi="Arial" w:cs="Arial"/>
          <w:bCs/>
          <w:lang w:val="sr-Cyrl-RS"/>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 тачке 4.1 конкурсне документације</w:t>
      </w:r>
      <w:r w:rsidRPr="003A27B1">
        <w:rPr>
          <w:rFonts w:ascii="Arial" w:hAnsi="Arial" w:cs="Arial"/>
          <w:lang w:val="sr-Cyrl-RS"/>
        </w:rPr>
        <w:t>.</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оквирног споразума наручилац претрпео знатну штету.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обавеза из оквирног споразума , без обзира на број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567"/>
          <w:tab w:val="left" w:pos="1134"/>
        </w:tabs>
        <w:ind w:left="1134" w:hanging="1134"/>
        <w:jc w:val="both"/>
        <w:rPr>
          <w:rFonts w:ascii="Arial" w:hAnsi="Arial"/>
          <w:b/>
          <w:lang w:val="sr-Cyrl-RS"/>
        </w:rPr>
      </w:pPr>
      <w:r w:rsidRPr="003A27B1">
        <w:rPr>
          <w:rFonts w:ascii="Arial" w:hAnsi="Arial"/>
          <w:b/>
          <w:lang w:val="sr-Cyrl-RS"/>
        </w:rPr>
        <w:t xml:space="preserve">5.7 </w:t>
      </w:r>
      <w:r w:rsidRPr="003A27B1">
        <w:rPr>
          <w:rFonts w:ascii="Arial" w:hAnsi="Arial"/>
          <w:b/>
          <w:lang w:val="sr-Cyrl-RS"/>
        </w:rPr>
        <w:tab/>
        <w:t>Подношење заједничке понуде</w:t>
      </w:r>
    </w:p>
    <w:p w:rsidR="003A27B1" w:rsidRPr="003A27B1" w:rsidRDefault="003A27B1" w:rsidP="003A27B1">
      <w:pPr>
        <w:tabs>
          <w:tab w:val="left" w:pos="284"/>
          <w:tab w:val="left" w:pos="330"/>
        </w:tabs>
        <w:jc w:val="both"/>
        <w:rPr>
          <w:rFonts w:ascii="Arial" w:eastAsia="TimesNewRomanPSMT" w:hAnsi="Arial" w:cs="Arial"/>
          <w:bCs/>
          <w:color w:val="FF0000"/>
          <w:lang w:val="sr-Cyrl-RS"/>
        </w:rPr>
      </w:pPr>
      <w:r w:rsidRPr="003A27B1">
        <w:rPr>
          <w:rFonts w:ascii="Arial" w:eastAsia="TimesNewRomanPSMT" w:hAnsi="Arial" w:cs="Arial"/>
          <w:bCs/>
          <w:lang w:val="sr-Cyrl-RS"/>
        </w:rPr>
        <w:t>Понуду може поднети група понуђача, с тим да</w:t>
      </w:r>
      <w:r w:rsidRPr="003A27B1">
        <w:rPr>
          <w:rFonts w:ascii="Arial" w:eastAsia="TimesNewRomanPSMT" w:hAnsi="Arial" w:cs="Arial"/>
          <w:b/>
          <w:bCs/>
          <w:lang w:val="sr-Cyrl-RS"/>
        </w:rPr>
        <w:t xml:space="preserve"> </w:t>
      </w:r>
      <w:r w:rsidRPr="003A27B1">
        <w:rPr>
          <w:rFonts w:ascii="Arial" w:eastAsia="TimesNewRomanPSMT" w:hAnsi="Arial" w:cs="Arial"/>
          <w:bCs/>
          <w:lang w:val="sr-Cyrl-RS"/>
        </w:rPr>
        <w:t xml:space="preserve">сваки понуђач из групе понуђача мора да испуни услове из члана 75. став 1. тач. 1), 2), и 4) ЗЈН, односно услова наведених у тачкама 1,2,3 и 4, тачке 4.1 конкурсне документације, док  додатне услове из тачке 4.2 конкурсне документације испуњавају заједно кумулативно.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Понуђачи из групе понуђача одговарају неограничено солидарно према наручиоцу.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Саставни део заједничке понуде је споразум којим се понуђачи из групе међусобно и према наручиоцу обавезују на извршење јавне набавке,а који садржи:</w:t>
      </w:r>
    </w:p>
    <w:p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у име групе понуђача потписати оквирни споразум,</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у име групе понуђача дати </w:t>
      </w:r>
      <w:r w:rsidRPr="003A27B1">
        <w:rPr>
          <w:rFonts w:ascii="Arial" w:hAnsi="Arial" w:cs="Arial"/>
          <w:lang w:val="sr-Cyrl-RS"/>
        </w:rPr>
        <w:t xml:space="preserve">финансијска </w:t>
      </w:r>
      <w:r w:rsidRPr="003A27B1">
        <w:rPr>
          <w:rFonts w:ascii="Arial" w:hAnsi="Arial" w:cs="Arial"/>
        </w:rPr>
        <w:t>средств</w:t>
      </w:r>
      <w:r w:rsidRPr="003A27B1">
        <w:rPr>
          <w:rFonts w:ascii="Arial" w:hAnsi="Arial" w:cs="Arial"/>
          <w:lang w:val="sr-Cyrl-RS"/>
        </w:rPr>
        <w:t>а</w:t>
      </w:r>
      <w:r w:rsidRPr="003A27B1">
        <w:rPr>
          <w:rFonts w:ascii="Arial" w:hAnsi="Arial" w:cs="Arial"/>
        </w:rPr>
        <w:t xml:space="preserve"> обезбеђења,</w:t>
      </w:r>
    </w:p>
    <w:p w:rsidR="003A27B1" w:rsidRPr="003A27B1" w:rsidRDefault="003A27B1" w:rsidP="00F45A54">
      <w:pPr>
        <w:numPr>
          <w:ilvl w:val="0"/>
          <w:numId w:val="17"/>
        </w:numPr>
        <w:contextualSpacing/>
        <w:jc w:val="both"/>
        <w:rPr>
          <w:rFonts w:ascii="Arial" w:hAnsi="Arial" w:cs="Arial"/>
        </w:rPr>
      </w:pPr>
      <w:r w:rsidRPr="003A27B1">
        <w:rPr>
          <w:rFonts w:ascii="Arial" w:hAnsi="Arial" w:cs="Arial"/>
          <w:lang w:val="sr-Cyrl-RS"/>
        </w:rPr>
        <w:t>члану групе</w:t>
      </w:r>
      <w:r w:rsidRPr="003A27B1">
        <w:rPr>
          <w:rFonts w:ascii="Arial" w:hAnsi="Arial" w:cs="Arial"/>
        </w:rPr>
        <w:t xml:space="preserve"> који ће издати рачун,</w:t>
      </w:r>
    </w:p>
    <w:p w:rsidR="003A27B1" w:rsidRPr="003A27B1" w:rsidRDefault="003A27B1" w:rsidP="00F45A54">
      <w:pPr>
        <w:numPr>
          <w:ilvl w:val="0"/>
          <w:numId w:val="17"/>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опис послова сваког од понуђача из групе понуђача у извршењу оквирног споразума.</w:t>
      </w:r>
    </w:p>
    <w:p w:rsidR="003A27B1" w:rsidRPr="003A27B1" w:rsidRDefault="003A27B1" w:rsidP="003A27B1">
      <w:pPr>
        <w:jc w:val="both"/>
        <w:rPr>
          <w:rFonts w:ascii="Arial" w:hAnsi="Arial" w:cs="Arial"/>
          <w:lang w:val="sr-Cyrl-RS"/>
        </w:rPr>
      </w:pPr>
    </w:p>
    <w:p w:rsidR="003A27B1" w:rsidRPr="003A27B1" w:rsidRDefault="003A27B1" w:rsidP="00F45A54">
      <w:pPr>
        <w:numPr>
          <w:ilvl w:val="1"/>
          <w:numId w:val="36"/>
        </w:numPr>
        <w:tabs>
          <w:tab w:val="left" w:pos="-142"/>
        </w:tabs>
        <w:autoSpaceDE w:val="0"/>
        <w:autoSpaceDN w:val="0"/>
        <w:adjustRightInd w:val="0"/>
        <w:rPr>
          <w:rFonts w:ascii="Arial" w:hAnsi="Arial" w:cs="Arial"/>
          <w:b/>
          <w:bCs/>
          <w:lang w:val="sr-Cyrl-RS"/>
        </w:rPr>
      </w:pPr>
      <w:r w:rsidRPr="003A27B1">
        <w:rPr>
          <w:rFonts w:ascii="Arial" w:hAnsi="Arial" w:cs="Arial"/>
          <w:b/>
          <w:lang w:val="ru-RU"/>
        </w:rPr>
        <w:t>Објашњења у вези обавезних елемената понуде</w:t>
      </w:r>
      <w:r w:rsidRPr="003A27B1">
        <w:rPr>
          <w:rFonts w:ascii="Arial" w:hAnsi="Arial" w:cs="Arial"/>
          <w:b/>
          <w:bCs/>
        </w:rPr>
        <w:t xml:space="preserve"> </w:t>
      </w:r>
      <w:r w:rsidRPr="003A27B1">
        <w:rPr>
          <w:rFonts w:ascii="Arial" w:hAnsi="Arial" w:cs="Arial"/>
          <w:b/>
          <w:bCs/>
          <w:lang w:val="sr-Cyrl-RS"/>
        </w:rPr>
        <w:t>од којих зависи прихватљивост понуде</w:t>
      </w:r>
    </w:p>
    <w:p w:rsidR="003A27B1" w:rsidRPr="003A27B1" w:rsidRDefault="003A27B1" w:rsidP="008E591A">
      <w:pPr>
        <w:numPr>
          <w:ilvl w:val="2"/>
          <w:numId w:val="36"/>
        </w:numPr>
        <w:autoSpaceDE w:val="0"/>
        <w:autoSpaceDN w:val="0"/>
        <w:adjustRightInd w:val="0"/>
        <w:spacing w:before="120"/>
        <w:rPr>
          <w:rFonts w:ascii="Arial" w:hAnsi="Arial" w:cs="Arial"/>
          <w:b/>
          <w:bCs/>
        </w:rPr>
      </w:pPr>
      <w:r w:rsidRPr="003A27B1">
        <w:rPr>
          <w:rFonts w:ascii="Arial" w:hAnsi="Arial" w:cs="Arial"/>
          <w:b/>
          <w:bCs/>
          <w:lang w:val="sr-Cyrl-RS"/>
        </w:rPr>
        <w:t>Понуђена ц</w:t>
      </w:r>
      <w:r w:rsidRPr="003A27B1">
        <w:rPr>
          <w:rFonts w:ascii="Arial" w:hAnsi="Arial" w:cs="Arial"/>
          <w:b/>
          <w:bCs/>
        </w:rPr>
        <w:t xml:space="preserve">ена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Цена у понуди се исказује у динарима. </w:t>
      </w:r>
    </w:p>
    <w:p w:rsidR="003A27B1" w:rsidRPr="003A27B1" w:rsidRDefault="007744DE"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Цене у понуди се исказују </w:t>
      </w:r>
      <w:r w:rsidR="003A27B1" w:rsidRPr="003A27B1">
        <w:rPr>
          <w:rFonts w:ascii="Arial" w:eastAsia="TimesNewRomanPSMT" w:hAnsi="Arial" w:cs="Arial"/>
          <w:bCs/>
          <w:lang w:val="sr-Cyrl-RS"/>
        </w:rPr>
        <w:t xml:space="preserve">без ПДВ-а и са ПДВ-ом, с тим да се приликом оцењивања понуде узима у обзир цена без ПДВ-а. Јединичне цене и укупно понуђена цена морају </w:t>
      </w:r>
      <w:r w:rsidR="003A27B1" w:rsidRPr="003A27B1">
        <w:rPr>
          <w:rFonts w:ascii="Arial" w:eastAsia="TimesNewRomanPSMT" w:hAnsi="Arial" w:cs="Arial"/>
          <w:bCs/>
          <w:lang w:val="sr-Cyrl-RS"/>
        </w:rPr>
        <w:lastRenderedPageBreak/>
        <w:t>бити изражене са две децимале у складу са правилом заокруживања бројева. У случају рачунске грешке меродавна ће бити јединична цена.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Понуда која је изражена у две валуте, сматраће се неприхватљивом.</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jc w:val="both"/>
        <w:rPr>
          <w:lang w:val="sr-Cyrl-RS"/>
        </w:rPr>
      </w:pPr>
      <w:r w:rsidRPr="003A27B1">
        <w:rPr>
          <w:rFonts w:ascii="Arial" w:eastAsia="TimesNewRomanPSMT" w:hAnsi="Arial" w:cs="Arial"/>
          <w:bCs/>
          <w:lang w:val="sr-Cyrl-RS"/>
        </w:rPr>
        <w:t xml:space="preserve">Јединичне цене из обрасца структуре цене укључују све трошкове реализације предмета ове јавне набавке као што су: </w:t>
      </w:r>
      <w:r w:rsidRPr="00446D02">
        <w:rPr>
          <w:rFonts w:ascii="Arial" w:eastAsia="TimesNewRomanPSMT" w:hAnsi="Arial" w:cs="Arial"/>
          <w:bCs/>
          <w:lang w:val="sr-Cyrl-RS"/>
        </w:rPr>
        <w:t xml:space="preserve">трошкови одржавања, </w:t>
      </w:r>
      <w:r w:rsidR="00446D02" w:rsidRPr="00446D02">
        <w:rPr>
          <w:rFonts w:ascii="Arial" w:eastAsia="TimesNewRomanPSMT" w:hAnsi="Arial" w:cs="Arial"/>
          <w:bCs/>
          <w:lang w:val="sr-Cyrl-RS"/>
        </w:rPr>
        <w:t xml:space="preserve">набавка и </w:t>
      </w:r>
      <w:r w:rsidRPr="00446D02">
        <w:rPr>
          <w:rFonts w:ascii="Arial" w:eastAsia="TimesNewRomanPSMT" w:hAnsi="Arial" w:cs="Arial"/>
          <w:bCs/>
          <w:lang w:val="sr-Cyrl-RS"/>
        </w:rPr>
        <w:t xml:space="preserve">замена </w:t>
      </w:r>
      <w:r w:rsidR="00446D02" w:rsidRPr="00446D02">
        <w:rPr>
          <w:rFonts w:ascii="Arial" w:eastAsia="TimesNewRomanPSMT" w:hAnsi="Arial" w:cs="Arial"/>
          <w:bCs/>
          <w:lang w:val="sr-Cyrl-RS"/>
        </w:rPr>
        <w:t>резервних</w:t>
      </w:r>
      <w:r w:rsidRPr="00446D02">
        <w:rPr>
          <w:rFonts w:ascii="Arial" w:eastAsia="TimesNewRomanPSMT" w:hAnsi="Arial" w:cs="Arial"/>
          <w:bCs/>
          <w:lang w:val="sr-Cyrl-RS"/>
        </w:rPr>
        <w:t xml:space="preserve"> делова, </w:t>
      </w:r>
      <w:r w:rsidR="00446D02" w:rsidRPr="00446D02">
        <w:rPr>
          <w:rFonts w:ascii="Arial" w:eastAsia="TimesNewRomanPSMT" w:hAnsi="Arial" w:cs="Arial"/>
          <w:bCs/>
          <w:lang w:val="sr-Cyrl-RS"/>
        </w:rPr>
        <w:t xml:space="preserve">трошкови </w:t>
      </w:r>
      <w:r w:rsidRPr="00446D02">
        <w:rPr>
          <w:rFonts w:ascii="Arial" w:eastAsia="TimesNewRomanPSMT" w:hAnsi="Arial" w:cs="Arial"/>
          <w:bCs/>
          <w:lang w:val="sr-Cyrl-RS"/>
        </w:rPr>
        <w:t>транспорта, изласка на терен, путне трошкове одласка/доласка на интервенције, трошкови</w:t>
      </w:r>
      <w:r w:rsidRPr="003A27B1">
        <w:rPr>
          <w:rFonts w:ascii="Arial" w:eastAsia="TimesNewRomanPSMT" w:hAnsi="Arial" w:cs="Arial"/>
          <w:bCs/>
          <w:lang w:val="sr-Cyrl-RS"/>
        </w:rPr>
        <w:t xml:space="preserve"> прибављања средстава финансијског обезбеђења, као и све зависне трошкове који настају у току реализације предметних услуга.</w:t>
      </w:r>
      <w:r w:rsidRPr="003A27B1">
        <w:rPr>
          <w:lang w:val="sr-Cyrl-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autoSpaceDE w:val="0"/>
        <w:autoSpaceDN w:val="0"/>
        <w:adjustRightInd w:val="0"/>
        <w:contextualSpacing/>
        <w:jc w:val="both"/>
        <w:rPr>
          <w:rFonts w:ascii="Arial" w:hAnsi="Arial" w:cs="Arial"/>
          <w:lang w:val="sr-Cyrl-RS" w:eastAsia="sr-Cyrl-RS"/>
        </w:rPr>
      </w:pPr>
      <w:r w:rsidRPr="003A27B1">
        <w:rPr>
          <w:rFonts w:ascii="Arial" w:hAnsi="Arial" w:cs="Arial"/>
          <w:lang w:val="sr-Cyrl-RS" w:eastAsia="sr-Cyrl-RS"/>
        </w:rPr>
        <w:t>Јединичне цене исказане су у Обрасцу структуре цене - Образац 2, а укупна цена из Обрасца</w:t>
      </w:r>
      <w:r w:rsidR="007744DE">
        <w:rPr>
          <w:rFonts w:ascii="Arial" w:hAnsi="Arial" w:cs="Arial"/>
          <w:lang w:val="sr-Cyrl-RS" w:eastAsia="sr-Cyrl-RS"/>
        </w:rPr>
        <w:t xml:space="preserve"> (</w:t>
      </w:r>
      <w:r w:rsidR="00446D02">
        <w:rPr>
          <w:rFonts w:ascii="Arial" w:hAnsi="Arial" w:cs="Arial"/>
          <w:lang w:val="sr-Cyrl-RS" w:eastAsia="sr-Cyrl-RS"/>
        </w:rPr>
        <w:t>збир укупних цена из табела 1 и 2</w:t>
      </w:r>
      <w:r w:rsidR="007744DE">
        <w:rPr>
          <w:rFonts w:ascii="Arial" w:hAnsi="Arial" w:cs="Arial"/>
          <w:lang w:val="sr-Cyrl-RS" w:eastAsia="sr-Cyrl-RS"/>
        </w:rPr>
        <w:t>)</w:t>
      </w:r>
      <w:r w:rsidRPr="003A27B1">
        <w:rPr>
          <w:rFonts w:ascii="Arial" w:hAnsi="Arial" w:cs="Arial"/>
          <w:lang w:val="sr-Cyrl-RS" w:eastAsia="sr-Cyrl-RS"/>
        </w:rPr>
        <w:t xml:space="preserve"> ће служити </w:t>
      </w:r>
      <w:r w:rsidR="007744DE">
        <w:rPr>
          <w:rFonts w:ascii="Arial" w:hAnsi="Arial" w:cs="Arial"/>
          <w:lang w:val="sr-Cyrl-RS" w:eastAsia="sr-Cyrl-RS"/>
        </w:rPr>
        <w:t xml:space="preserve">за упоређивање понуда приликом </w:t>
      </w:r>
      <w:r w:rsidRPr="003A27B1">
        <w:rPr>
          <w:rFonts w:ascii="Arial" w:hAnsi="Arial" w:cs="Arial"/>
          <w:lang w:val="sr-Cyrl-RS" w:eastAsia="sr-Cyrl-RS"/>
        </w:rPr>
        <w:t>стручне оцене понуда.</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425732" w:rsidP="003A27B1">
      <w:pPr>
        <w:autoSpaceDE w:val="0"/>
        <w:autoSpaceDN w:val="0"/>
        <w:adjustRightInd w:val="0"/>
        <w:contextualSpacing/>
        <w:jc w:val="both"/>
        <w:rPr>
          <w:rFonts w:ascii="Arial" w:hAnsi="Arial" w:cs="Arial"/>
          <w:lang w:val="sr-Cyrl-RS"/>
        </w:rPr>
      </w:pPr>
      <w:r>
        <w:rPr>
          <w:rFonts w:ascii="Arial" w:hAnsi="Arial" w:cs="Arial"/>
          <w:lang w:val="sr-Cyrl-RS"/>
        </w:rPr>
        <w:t>У</w:t>
      </w:r>
      <w:r w:rsidR="003A27B1" w:rsidRPr="003A27B1">
        <w:rPr>
          <w:rFonts w:ascii="Arial" w:hAnsi="Arial" w:cs="Arial"/>
          <w:lang w:val="sr-Cyrl-RS"/>
        </w:rPr>
        <w:t xml:space="preserve"> Обрасцу структуре цене </w:t>
      </w:r>
      <w:r>
        <w:rPr>
          <w:rFonts w:ascii="Arial" w:hAnsi="Arial" w:cs="Arial"/>
          <w:lang w:val="sr-Cyrl-RS"/>
        </w:rPr>
        <w:t xml:space="preserve">дате </w:t>
      </w:r>
      <w:r w:rsidR="00446D02" w:rsidRPr="00085F87">
        <w:rPr>
          <w:rFonts w:ascii="Arial" w:hAnsi="Arial" w:cs="Arial"/>
          <w:lang w:val="sr-Cyrl-RS"/>
        </w:rPr>
        <w:t>су оквирне количине</w:t>
      </w:r>
      <w:r w:rsidR="00446D02">
        <w:rPr>
          <w:rFonts w:ascii="Arial" w:hAnsi="Arial" w:cs="Arial"/>
          <w:lang w:val="sr-Cyrl-RS"/>
        </w:rPr>
        <w:t>,</w:t>
      </w:r>
      <w:r w:rsidR="00446D02" w:rsidRPr="00085F87">
        <w:rPr>
          <w:rFonts w:ascii="Arial" w:hAnsi="Arial" w:cs="Arial"/>
          <w:lang w:val="sr-Cyrl-RS"/>
        </w:rPr>
        <w:t xml:space="preserve"> </w:t>
      </w:r>
      <w:r w:rsidR="00446D02">
        <w:rPr>
          <w:rFonts w:ascii="Arial" w:hAnsi="Arial" w:cs="Arial"/>
          <w:lang w:val="sr-Cyrl-RS"/>
        </w:rPr>
        <w:t>с</w:t>
      </w:r>
      <w:r w:rsidR="00446D02" w:rsidRPr="00085F87">
        <w:rPr>
          <w:rFonts w:ascii="Arial" w:eastAsia="TimesNewRomanPSMT" w:hAnsi="Arial" w:cs="Arial"/>
          <w:bCs/>
        </w:rPr>
        <w:t>твар</w:t>
      </w:r>
      <w:r w:rsidR="00446D02">
        <w:rPr>
          <w:rFonts w:ascii="Arial" w:eastAsia="TimesNewRomanPSMT" w:hAnsi="Arial" w:cs="Arial"/>
          <w:bCs/>
        </w:rPr>
        <w:t xml:space="preserve">не количине ће бити дефинисане </w:t>
      </w:r>
      <w:r w:rsidR="00446D02">
        <w:rPr>
          <w:rFonts w:ascii="Arial" w:eastAsia="TimesNewRomanPSMT" w:hAnsi="Arial" w:cs="Arial"/>
          <w:bCs/>
          <w:lang w:val="sr-Cyrl-RS"/>
        </w:rPr>
        <w:t>Н</w:t>
      </w:r>
      <w:r w:rsidR="003B3285">
        <w:rPr>
          <w:rFonts w:ascii="Arial" w:eastAsia="TimesNewRomanPSMT" w:hAnsi="Arial" w:cs="Arial"/>
          <w:bCs/>
        </w:rPr>
        <w:t>аруџбениц</w:t>
      </w:r>
      <w:r w:rsidR="003B3285">
        <w:rPr>
          <w:rFonts w:ascii="Arial" w:eastAsia="TimesNewRomanPSMT" w:hAnsi="Arial" w:cs="Arial"/>
          <w:bCs/>
          <w:lang w:val="sr-Cyrl-RS"/>
        </w:rPr>
        <w:t>ама</w:t>
      </w:r>
      <w:r w:rsidR="00446D02" w:rsidRPr="00085F87">
        <w:rPr>
          <w:rFonts w:ascii="Arial" w:eastAsia="TimesNewRomanPSMT" w:hAnsi="Arial" w:cs="Arial"/>
          <w:bCs/>
        </w:rPr>
        <w:t xml:space="preserve">, </w:t>
      </w:r>
      <w:r w:rsidR="00446D02">
        <w:rPr>
          <w:rFonts w:ascii="Arial" w:eastAsia="TimesNewRomanPSMT" w:hAnsi="Arial" w:cs="Arial"/>
          <w:bCs/>
          <w:lang w:val="sr-Cyrl-RS"/>
        </w:rPr>
        <w:t>у зависности</w:t>
      </w:r>
      <w:r w:rsidR="00446D02" w:rsidRPr="00085F87">
        <w:rPr>
          <w:rFonts w:ascii="Arial" w:eastAsia="TimesNewRomanPSMT" w:hAnsi="Arial" w:cs="Arial"/>
          <w:bCs/>
        </w:rPr>
        <w:t xml:space="preserve"> од потреба Наручиоца, као и од одобрених финансијских средстава која се плански опредељују Годишњим програмом пословања Наручиоца</w:t>
      </w:r>
      <w:r>
        <w:rPr>
          <w:rFonts w:ascii="Arial" w:eastAsia="TimesNewRomanPSMT" w:hAnsi="Arial" w:cs="Arial"/>
          <w:bCs/>
          <w:lang w:val="sr-Cyrl-RS"/>
        </w:rPr>
        <w:t>.</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3A27B1" w:rsidP="003A27B1">
      <w:pPr>
        <w:autoSpaceDE w:val="0"/>
        <w:autoSpaceDN w:val="0"/>
        <w:adjustRightInd w:val="0"/>
        <w:ind w:left="60"/>
        <w:contextualSpacing/>
        <w:jc w:val="both"/>
        <w:rPr>
          <w:rFonts w:ascii="Arial" w:hAnsi="Arial" w:cs="Arial"/>
          <w:lang w:val="sr-Cyrl-RS"/>
        </w:rPr>
      </w:pPr>
      <w:r w:rsidRPr="003A27B1">
        <w:rPr>
          <w:rFonts w:ascii="Arial" w:hAnsi="Arial" w:cs="Arial"/>
          <w:lang w:val="sr-Cyrl-RS"/>
        </w:rPr>
        <w:t xml:space="preserve">Оквирни споразум се закључује до износа процењене вредности од </w:t>
      </w:r>
      <w:r w:rsidR="00F164F3">
        <w:rPr>
          <w:rFonts w:ascii="Arial" w:hAnsi="Arial" w:cs="Arial"/>
          <w:lang w:val="sr-Cyrl-RS"/>
        </w:rPr>
        <w:t>1.200.000</w:t>
      </w:r>
      <w:r w:rsidRPr="003A27B1">
        <w:rPr>
          <w:rFonts w:ascii="Arial" w:hAnsi="Arial" w:cs="Arial"/>
          <w:lang w:val="sr-Cyrl-RS"/>
        </w:rPr>
        <w:t xml:space="preserve">,00 динара без ПДВ-а, на период од 2 године од дана закључења </w:t>
      </w:r>
      <w:r w:rsidRPr="003A27B1">
        <w:rPr>
          <w:rFonts w:ascii="Arial" w:hAnsi="Arial" w:cs="Arial"/>
          <w:lang w:val="sr-Cyrl-RS" w:eastAsia="sr-Cyrl-RS"/>
        </w:rPr>
        <w:t>оквирног споразума</w:t>
      </w:r>
      <w:r w:rsidRPr="003A27B1">
        <w:rPr>
          <w:rFonts w:ascii="Arial" w:hAnsi="Arial" w:cs="Arial"/>
          <w:lang w:val="sr-Cyrl-RS"/>
        </w:rPr>
        <w:t>.</w:t>
      </w:r>
    </w:p>
    <w:p w:rsidR="003A27B1" w:rsidRPr="003A27B1" w:rsidRDefault="003A27B1" w:rsidP="003A27B1">
      <w:pPr>
        <w:autoSpaceDE w:val="0"/>
        <w:autoSpaceDN w:val="0"/>
        <w:adjustRightInd w:val="0"/>
        <w:contextualSpacing/>
        <w:jc w:val="both"/>
        <w:rPr>
          <w:rFonts w:ascii="Arial" w:hAnsi="Arial" w:cs="Arial"/>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у понуди исказана неуобичајено ниска цена, Наручилац ће поступити у складу са чланом 92. ЗЈН.</w:t>
      </w:r>
    </w:p>
    <w:p w:rsidR="0021390A" w:rsidRPr="00085F87" w:rsidRDefault="0021390A" w:rsidP="00425732">
      <w:pPr>
        <w:tabs>
          <w:tab w:val="left" w:pos="0"/>
        </w:tabs>
        <w:spacing w:before="120"/>
        <w:jc w:val="both"/>
        <w:rPr>
          <w:rFonts w:ascii="Arial" w:eastAsia="TimesNewRomanPSMT" w:hAnsi="Arial" w:cs="Arial"/>
          <w:bCs/>
          <w:lang w:val="sr-Cyrl-RS"/>
        </w:rPr>
      </w:pPr>
    </w:p>
    <w:p w:rsidR="003A27B1" w:rsidRPr="003A27B1" w:rsidRDefault="003A27B1" w:rsidP="00F45A54">
      <w:pPr>
        <w:numPr>
          <w:ilvl w:val="2"/>
          <w:numId w:val="36"/>
        </w:numPr>
        <w:autoSpaceDE w:val="0"/>
        <w:autoSpaceDN w:val="0"/>
        <w:adjustRightInd w:val="0"/>
        <w:jc w:val="both"/>
        <w:rPr>
          <w:rFonts w:ascii="Arial" w:hAnsi="Arial" w:cs="Arial"/>
          <w:b/>
          <w:bCs/>
        </w:rPr>
      </w:pPr>
      <w:r w:rsidRPr="003A27B1">
        <w:rPr>
          <w:rFonts w:ascii="Arial" w:eastAsia="Calibri" w:hAnsi="Arial" w:cs="Arial"/>
          <w:b/>
          <w:lang w:val="sr-Cyrl-RS" w:eastAsia="sr-Latn-RS"/>
        </w:rPr>
        <w:t>Начин издавања наруџбенице</w:t>
      </w:r>
    </w:p>
    <w:p w:rsidR="00425732" w:rsidRPr="00D4464D" w:rsidRDefault="00425732" w:rsidP="00425732">
      <w:pPr>
        <w:autoSpaceDE w:val="0"/>
        <w:autoSpaceDN w:val="0"/>
        <w:adjustRightInd w:val="0"/>
        <w:ind w:right="54"/>
        <w:jc w:val="both"/>
        <w:rPr>
          <w:rFonts w:ascii="Arial" w:hAnsi="Arial" w:cs="Arial"/>
          <w:lang w:val="ru-RU"/>
        </w:rPr>
      </w:pPr>
      <w:r w:rsidRPr="00540AAB">
        <w:rPr>
          <w:rFonts w:ascii="Arial" w:hAnsi="Arial" w:cs="Arial"/>
          <w:lang w:val="sr-Cyrl-RS" w:eastAsia="sr-Cyrl-RS"/>
        </w:rPr>
        <w:t>Након закључења оквирног споразума,</w:t>
      </w:r>
      <w:r>
        <w:rPr>
          <w:rFonts w:ascii="Arial" w:hAnsi="Arial" w:cs="Arial"/>
          <w:lang w:val="sr-Cyrl-RS" w:eastAsia="sr-Cyrl-RS"/>
        </w:rPr>
        <w:t xml:space="preserve"> када настане потреба, </w:t>
      </w:r>
      <w:r w:rsidRPr="00D4464D">
        <w:rPr>
          <w:rFonts w:ascii="Arial" w:hAnsi="Arial" w:cs="Arial"/>
          <w:lang w:val="ru-RU"/>
        </w:rPr>
        <w:t xml:space="preserve">Наручилац ће </w:t>
      </w:r>
      <w:r>
        <w:rPr>
          <w:rFonts w:ascii="Arial" w:hAnsi="Arial" w:cs="Arial"/>
          <w:lang w:val="ru-RU"/>
        </w:rPr>
        <w:t>П</w:t>
      </w:r>
      <w:r w:rsidRPr="00D4464D">
        <w:rPr>
          <w:rFonts w:ascii="Arial" w:hAnsi="Arial" w:cs="Arial"/>
          <w:lang w:val="ru-RU"/>
        </w:rPr>
        <w:t xml:space="preserve">онуђачу </w:t>
      </w:r>
      <w:r>
        <w:rPr>
          <w:rFonts w:ascii="Arial" w:hAnsi="Arial" w:cs="Arial"/>
          <w:lang w:val="ru-RU"/>
        </w:rPr>
        <w:t>издавати н</w:t>
      </w:r>
      <w:r w:rsidRPr="00D4464D">
        <w:rPr>
          <w:rFonts w:ascii="Arial" w:hAnsi="Arial" w:cs="Arial"/>
          <w:lang w:val="ru-RU"/>
        </w:rPr>
        <w:t>аруџбенице у којима ће навести врсте и број услуга у складу са јединичним ценама из Обрасца структур</w:t>
      </w:r>
      <w:r>
        <w:rPr>
          <w:rFonts w:ascii="Arial" w:hAnsi="Arial" w:cs="Arial"/>
          <w:lang w:val="ru-RU"/>
        </w:rPr>
        <w:t>а</w:t>
      </w:r>
      <w:r w:rsidRPr="00D4464D">
        <w:rPr>
          <w:rFonts w:ascii="Arial" w:hAnsi="Arial" w:cs="Arial"/>
          <w:lang w:val="ru-RU"/>
        </w:rPr>
        <w:t xml:space="preserve"> цене</w:t>
      </w:r>
      <w:r>
        <w:rPr>
          <w:rFonts w:ascii="Arial" w:hAnsi="Arial" w:cs="Arial"/>
          <w:lang w:val="ru-RU"/>
        </w:rPr>
        <w:t>,</w:t>
      </w:r>
      <w:r w:rsidRPr="000C768A">
        <w:rPr>
          <w:rFonts w:ascii="Arial" w:hAnsi="Arial" w:cs="Arial"/>
          <w:lang w:val="ru-RU"/>
        </w:rPr>
        <w:t xml:space="preserve"> </w:t>
      </w:r>
      <w:r>
        <w:rPr>
          <w:rFonts w:ascii="Arial" w:hAnsi="Arial" w:cs="Arial"/>
          <w:lang w:val="ru-RU"/>
        </w:rPr>
        <w:t>рок испоруке, као и адресу и место пружања услуга.</w:t>
      </w:r>
    </w:p>
    <w:p w:rsidR="00425732" w:rsidRDefault="00425732" w:rsidP="00425732">
      <w:pPr>
        <w:autoSpaceDE w:val="0"/>
        <w:autoSpaceDN w:val="0"/>
        <w:adjustRightInd w:val="0"/>
        <w:spacing w:before="120"/>
        <w:ind w:right="57"/>
        <w:jc w:val="both"/>
        <w:rPr>
          <w:rFonts w:ascii="Arial" w:hAnsi="Arial" w:cs="Arial"/>
          <w:lang w:val="ru-RU"/>
        </w:rPr>
      </w:pPr>
      <w:r w:rsidRPr="00D4464D">
        <w:rPr>
          <w:rFonts w:ascii="Arial" w:hAnsi="Arial" w:cs="Arial"/>
          <w:lang w:val="ru-RU"/>
        </w:rPr>
        <w:t>Наруџбенице се понуђачу достављају након ступања на снагу оквирног споразума (поштом, електронском поштом или лично) у складу са одредбама оквирног споразума.</w:t>
      </w:r>
    </w:p>
    <w:p w:rsidR="00425732" w:rsidRPr="00D4464D" w:rsidRDefault="00425732" w:rsidP="00425732">
      <w:pPr>
        <w:autoSpaceDE w:val="0"/>
        <w:autoSpaceDN w:val="0"/>
        <w:adjustRightInd w:val="0"/>
        <w:spacing w:before="120"/>
        <w:ind w:right="57"/>
        <w:jc w:val="both"/>
        <w:rPr>
          <w:rFonts w:ascii="Arial" w:hAnsi="Arial" w:cs="Arial"/>
          <w:lang w:val="ru-RU"/>
        </w:rPr>
      </w:pPr>
      <w:r w:rsidRPr="00131FFF">
        <w:rPr>
          <w:rFonts w:ascii="Arial" w:hAnsi="Arial" w:cs="Arial"/>
          <w:lang w:val="sr-Cyrl-RS"/>
        </w:rPr>
        <w:t xml:space="preserve">Понуђач </w:t>
      </w:r>
      <w:r>
        <w:rPr>
          <w:rFonts w:ascii="Arial" w:hAnsi="Arial" w:cs="Arial"/>
        </w:rPr>
        <w:t>се обавезује да</w:t>
      </w:r>
      <w:r>
        <w:rPr>
          <w:rFonts w:ascii="Arial" w:hAnsi="Arial" w:cs="Arial"/>
          <w:lang w:val="sr-Cyrl-RS"/>
        </w:rPr>
        <w:t xml:space="preserve"> </w:t>
      </w:r>
      <w:r w:rsidRPr="003A0725">
        <w:rPr>
          <w:rFonts w:ascii="Arial" w:hAnsi="Arial" w:cs="Arial"/>
          <w:lang w:val="sr-Cyrl-RS"/>
        </w:rPr>
        <w:t>потврди пријем наруџбенице</w:t>
      </w:r>
      <w:r>
        <w:rPr>
          <w:rFonts w:ascii="Arial" w:hAnsi="Arial" w:cs="Arial"/>
          <w:lang w:val="sr-Cyrl-RS"/>
        </w:rPr>
        <w:t xml:space="preserve"> </w:t>
      </w:r>
      <w:r w:rsidRPr="00131FFF">
        <w:rPr>
          <w:rFonts w:ascii="Arial" w:hAnsi="Arial" w:cs="Arial"/>
          <w:lang w:val="sr-Cyrl-RS"/>
        </w:rPr>
        <w:t>Наручиоца</w:t>
      </w:r>
      <w:r>
        <w:rPr>
          <w:rFonts w:ascii="Arial" w:hAnsi="Arial" w:cs="Arial"/>
          <w:lang w:val="sr-Cyrl-RS"/>
        </w:rPr>
        <w:t xml:space="preserve"> у року од </w:t>
      </w:r>
      <w:r w:rsidR="0021390A" w:rsidRPr="0021390A">
        <w:rPr>
          <w:rFonts w:ascii="Arial" w:hAnsi="Arial" w:cs="Arial"/>
          <w:lang w:val="sr-Cyrl-RS"/>
        </w:rPr>
        <w:t>2</w:t>
      </w:r>
      <w:r w:rsidRPr="0021390A">
        <w:rPr>
          <w:rFonts w:ascii="Arial" w:hAnsi="Arial" w:cs="Arial"/>
          <w:lang w:val="sr-Cyrl-RS"/>
        </w:rPr>
        <w:t xml:space="preserve"> часа</w:t>
      </w:r>
      <w:r>
        <w:rPr>
          <w:rFonts w:ascii="Arial" w:hAnsi="Arial" w:cs="Arial"/>
          <w:lang w:val="sr-Cyrl-RS"/>
        </w:rPr>
        <w:t xml:space="preserve"> од пријема Наруџбенице.</w:t>
      </w:r>
    </w:p>
    <w:p w:rsidR="00425732" w:rsidRPr="00D4464D" w:rsidRDefault="00425732" w:rsidP="00425732">
      <w:pPr>
        <w:spacing w:before="120" w:after="100" w:afterAutospacing="1"/>
        <w:ind w:right="57"/>
        <w:contextualSpacing/>
        <w:jc w:val="both"/>
        <w:rPr>
          <w:rFonts w:ascii="Arial" w:hAnsi="Arial" w:cs="Arial"/>
          <w:lang w:val="sr-Cyrl-RS"/>
        </w:rPr>
      </w:pPr>
      <w:r w:rsidRPr="00D4464D">
        <w:rPr>
          <w:rFonts w:ascii="Arial" w:hAnsi="Arial" w:cs="Arial"/>
          <w:lang w:val="sr-Cyrl-RS"/>
        </w:rPr>
        <w:t xml:space="preserve">Понуђач је дужан да предметну услугу изврши на основу </w:t>
      </w:r>
      <w:r>
        <w:rPr>
          <w:rFonts w:ascii="Arial" w:hAnsi="Arial" w:cs="Arial"/>
          <w:lang w:val="sr-Cyrl-RS"/>
        </w:rPr>
        <w:t xml:space="preserve">сваке </w:t>
      </w:r>
      <w:r w:rsidRPr="00D4464D">
        <w:rPr>
          <w:rFonts w:ascii="Arial" w:hAnsi="Arial" w:cs="Arial"/>
          <w:lang w:val="sr-Cyrl-RS"/>
        </w:rPr>
        <w:t>појединачне наруџбенице.</w:t>
      </w:r>
    </w:p>
    <w:p w:rsidR="00425732" w:rsidRPr="00D4464D" w:rsidRDefault="00425732" w:rsidP="00425732">
      <w:pPr>
        <w:tabs>
          <w:tab w:val="left" w:pos="284"/>
          <w:tab w:val="left" w:pos="330"/>
        </w:tabs>
        <w:suppressAutoHyphens/>
        <w:ind w:left="284" w:right="54"/>
        <w:contextualSpacing/>
        <w:jc w:val="both"/>
        <w:rPr>
          <w:rFonts w:ascii="Arial" w:eastAsia="Arial Unicode MS" w:hAnsi="Arial" w:cs="Arial"/>
          <w:color w:val="000000"/>
          <w:kern w:val="1"/>
          <w:lang w:val="sr-Cyrl-RS" w:eastAsia="ar-SA"/>
        </w:rPr>
      </w:pPr>
    </w:p>
    <w:p w:rsidR="00425732" w:rsidRPr="00D4464D" w:rsidRDefault="00425732" w:rsidP="00425732">
      <w:pPr>
        <w:tabs>
          <w:tab w:val="left" w:pos="284"/>
          <w:tab w:val="left" w:pos="330"/>
        </w:tabs>
        <w:suppressAutoHyphens/>
        <w:ind w:right="54"/>
        <w:contextualSpacing/>
        <w:jc w:val="both"/>
        <w:rPr>
          <w:rFonts w:ascii="Arial" w:eastAsia="Arial Unicode MS" w:hAnsi="Arial" w:cs="Arial"/>
          <w:color w:val="000000"/>
          <w:kern w:val="1"/>
          <w:lang w:val="sr-Cyrl-RS" w:eastAsia="ar-SA"/>
        </w:rPr>
      </w:pPr>
      <w:r w:rsidRPr="00D4464D">
        <w:rPr>
          <w:rFonts w:ascii="Arial" w:eastAsia="Arial Unicode MS" w:hAnsi="Arial" w:cs="Arial"/>
          <w:color w:val="000000"/>
          <w:kern w:val="1"/>
          <w:lang w:val="sr-Cyrl-RS" w:eastAsia="ar-SA"/>
        </w:rPr>
        <w:t xml:space="preserve">У случају да </w:t>
      </w:r>
      <w:r w:rsidRPr="00D4464D">
        <w:rPr>
          <w:rFonts w:ascii="Arial" w:eastAsia="Arial Unicode MS" w:hAnsi="Arial" w:cs="Arial"/>
          <w:color w:val="000000"/>
          <w:kern w:val="1"/>
          <w:lang w:val="ru-RU" w:eastAsia="ar-SA"/>
        </w:rPr>
        <w:t xml:space="preserve">понуђач </w:t>
      </w:r>
      <w:r w:rsidRPr="00D4464D">
        <w:rPr>
          <w:rFonts w:ascii="Arial" w:eastAsia="Arial Unicode MS" w:hAnsi="Arial" w:cs="Arial"/>
          <w:color w:val="000000"/>
          <w:kern w:val="1"/>
          <w:lang w:val="sr-Cyrl-RS" w:eastAsia="ar-SA"/>
        </w:rPr>
        <w:t>не испоштује рокове наведене у наруџбеници, наручилац има пр</w:t>
      </w:r>
      <w:r>
        <w:rPr>
          <w:rFonts w:ascii="Arial" w:eastAsia="Arial Unicode MS" w:hAnsi="Arial" w:cs="Arial"/>
          <w:color w:val="000000"/>
          <w:kern w:val="1"/>
          <w:lang w:val="sr-Cyrl-RS" w:eastAsia="ar-SA"/>
        </w:rPr>
        <w:t>аво на наплату уговорне казне и СФО</w:t>
      </w:r>
      <w:r w:rsidRPr="00D4464D">
        <w:rPr>
          <w:rFonts w:ascii="Arial" w:eastAsia="Arial Unicode MS" w:hAnsi="Arial" w:cs="Arial"/>
          <w:color w:val="000000"/>
          <w:kern w:val="1"/>
          <w:lang w:val="sr-Cyrl-RS" w:eastAsia="ar-SA"/>
        </w:rPr>
        <w:t xml:space="preserve"> за добро извршење посла, као и право на раскид оквирног споразума.</w:t>
      </w:r>
    </w:p>
    <w:p w:rsidR="003A27B1" w:rsidRPr="003A27B1" w:rsidRDefault="003A27B1" w:rsidP="003A27B1">
      <w:pPr>
        <w:ind w:right="54"/>
        <w:contextualSpacing/>
        <w:jc w:val="both"/>
        <w:rPr>
          <w:rFonts w:ascii="Arial" w:hAnsi="Arial" w:cs="Arial"/>
          <w:iCs/>
          <w:lang w:val="ru-RU"/>
        </w:rPr>
      </w:pPr>
      <w:r w:rsidRPr="003A27B1">
        <w:rPr>
          <w:rFonts w:ascii="Arial" w:hAnsi="Arial" w:cs="Arial"/>
          <w:lang w:val="ru-RU"/>
        </w:rPr>
        <w:t xml:space="preserve">Изабрани понуђач ће </w:t>
      </w:r>
      <w:r w:rsidRPr="003A27B1">
        <w:rPr>
          <w:rFonts w:ascii="Arial" w:hAnsi="Arial" w:cs="Arial"/>
          <w:lang w:val="sr-Cyrl-RS"/>
        </w:rPr>
        <w:t xml:space="preserve">пружити наведене услугу </w:t>
      </w:r>
      <w:r w:rsidRPr="003A27B1">
        <w:rPr>
          <w:rFonts w:ascii="Arial" w:hAnsi="Arial" w:cs="Arial"/>
          <w:iCs/>
          <w:lang w:val="ru-RU"/>
        </w:rPr>
        <w:t>у свему према важећим законима и прописима за ове врст</w:t>
      </w:r>
      <w:r w:rsidRPr="003A27B1">
        <w:rPr>
          <w:rFonts w:ascii="Arial" w:hAnsi="Arial" w:cs="Arial"/>
          <w:iCs/>
          <w:lang w:val="sr-Cyrl-RS"/>
        </w:rPr>
        <w:t>е</w:t>
      </w:r>
      <w:r w:rsidRPr="003A27B1">
        <w:rPr>
          <w:rFonts w:ascii="Arial" w:hAnsi="Arial" w:cs="Arial"/>
          <w:iCs/>
          <w:lang w:val="ru-RU"/>
        </w:rPr>
        <w:t xml:space="preserve"> </w:t>
      </w:r>
      <w:r w:rsidRPr="003A27B1">
        <w:rPr>
          <w:rFonts w:ascii="Arial" w:hAnsi="Arial" w:cs="Arial"/>
          <w:iCs/>
        </w:rPr>
        <w:t>услуга</w:t>
      </w:r>
      <w:r w:rsidRPr="003A27B1">
        <w:rPr>
          <w:rFonts w:ascii="Arial" w:hAnsi="Arial" w:cs="Arial"/>
          <w:iCs/>
          <w:lang w:val="ru-RU"/>
        </w:rPr>
        <w:t>.</w:t>
      </w:r>
    </w:p>
    <w:p w:rsidR="003A27B1" w:rsidRPr="003A27B1" w:rsidRDefault="003A27B1" w:rsidP="003A27B1">
      <w:pPr>
        <w:ind w:right="54"/>
        <w:contextualSpacing/>
        <w:jc w:val="both"/>
        <w:rPr>
          <w:rFonts w:ascii="Arial" w:hAnsi="Arial" w:cs="Arial"/>
          <w:iCs/>
          <w:lang w:val="ru-RU"/>
        </w:rPr>
      </w:pPr>
    </w:p>
    <w:p w:rsidR="003A27B1" w:rsidRPr="003A27B1" w:rsidRDefault="003A27B1" w:rsidP="00F45A54">
      <w:pPr>
        <w:numPr>
          <w:ilvl w:val="2"/>
          <w:numId w:val="36"/>
        </w:numPr>
        <w:autoSpaceDE w:val="0"/>
        <w:autoSpaceDN w:val="0"/>
        <w:adjustRightInd w:val="0"/>
        <w:jc w:val="both"/>
        <w:rPr>
          <w:rFonts w:ascii="Arial" w:hAnsi="Arial" w:cs="Arial"/>
          <w:b/>
          <w:bCs/>
        </w:rPr>
      </w:pPr>
      <w:r w:rsidRPr="003A27B1">
        <w:rPr>
          <w:rFonts w:ascii="Arial" w:hAnsi="Arial" w:cs="Arial"/>
          <w:b/>
          <w:lang w:val="ru-RU"/>
        </w:rPr>
        <w:t xml:space="preserve">Начин и услови плаћања </w:t>
      </w:r>
    </w:p>
    <w:p w:rsidR="003A27B1" w:rsidRPr="003A27B1" w:rsidRDefault="003A27B1" w:rsidP="003A27B1">
      <w:pPr>
        <w:contextualSpacing/>
        <w:jc w:val="both"/>
        <w:rPr>
          <w:rFonts w:ascii="Arial" w:hAnsi="Arial" w:cs="Arial"/>
          <w:lang w:val="sr-Cyrl-RS"/>
        </w:rPr>
      </w:pPr>
      <w:r w:rsidRPr="003A27B1">
        <w:rPr>
          <w:rFonts w:ascii="Arial" w:eastAsia="TimesNewRomanPSMT" w:hAnsi="Arial" w:cs="Arial"/>
          <w:bCs/>
          <w:lang w:val="sr-Cyrl-RS"/>
        </w:rPr>
        <w:t>Плаћање пружених услуга које су предмет ове јавне набавке на основу сваке појединачно издате наруџбенице, наручилац ће извршити на текући рачун понуђача, сукцесивно,</w:t>
      </w:r>
      <w:r w:rsidRPr="003A27B1">
        <w:rPr>
          <w:rFonts w:ascii="Arial" w:hAnsi="Arial" w:cs="Arial"/>
          <w:lang w:val="sr-Cyrl-RS"/>
        </w:rPr>
        <w:t xml:space="preserve"> </w:t>
      </w:r>
      <w:r w:rsidRPr="003A27B1">
        <w:rPr>
          <w:rFonts w:ascii="Arial" w:hAnsi="Arial" w:cs="Arial"/>
        </w:rPr>
        <w:t>у</w:t>
      </w:r>
      <w:r w:rsidRPr="003A27B1">
        <w:rPr>
          <w:rFonts w:ascii="Arial" w:hAnsi="Arial" w:cs="Arial"/>
          <w:lang w:val="sr-Cyrl-RS"/>
        </w:rPr>
        <w:t xml:space="preserve"> законском року од 45 дана о</w:t>
      </w:r>
      <w:r w:rsidR="00425732">
        <w:rPr>
          <w:rFonts w:ascii="Arial" w:hAnsi="Arial" w:cs="Arial"/>
          <w:lang w:val="sr-Cyrl-RS"/>
        </w:rPr>
        <w:t xml:space="preserve">д дана пријема исправног рачуна, а након </w:t>
      </w:r>
      <w:r w:rsidR="00425732" w:rsidRPr="00A70C8D">
        <w:rPr>
          <w:rFonts w:ascii="Arial" w:hAnsi="Arial" w:cs="Arial"/>
          <w:lang w:val="sr-Cyrl-RS"/>
        </w:rPr>
        <w:t xml:space="preserve">потписивања </w:t>
      </w:r>
      <w:r w:rsidR="005309F8">
        <w:rPr>
          <w:rFonts w:ascii="Arial" w:hAnsi="Arial" w:cs="Arial"/>
          <w:lang w:val="sr-Cyrl-RS"/>
        </w:rPr>
        <w:t>Записника о квантитативном и квалитативном извршењу услуга и уградњи делова</w:t>
      </w:r>
      <w:r w:rsidR="00425732" w:rsidRPr="003D3F19">
        <w:rPr>
          <w:rFonts w:ascii="Arial" w:hAnsi="Arial" w:cs="Arial"/>
          <w:lang w:val="sr-Cyrl-RS"/>
        </w:rPr>
        <w:t xml:space="preserve"> – без примедбе од стране овлашћених представника понуђача и наручиоца.</w:t>
      </w:r>
    </w:p>
    <w:p w:rsidR="003A27B1" w:rsidRPr="003A27B1" w:rsidRDefault="003A27B1" w:rsidP="003A27B1">
      <w:pPr>
        <w:contextualSpacing/>
        <w:jc w:val="both"/>
        <w:rPr>
          <w:rFonts w:ascii="Arial" w:eastAsia="TimesNewRomanPSMT" w:hAnsi="Arial" w:cs="Arial"/>
          <w:bCs/>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lastRenderedPageBreak/>
        <w:t xml:space="preserve">Рачун за извршене услуге гласи на наручиоца Јавно предузеће „Електропривреда Србије“ Београд, Царице Милице 2, 11000 Београд, ПИБ 103920327, МБ 20053658 и доставља се на адресу: ЈП „Електропривреда Србије“- </w:t>
      </w:r>
      <w:r w:rsidRPr="00425732">
        <w:rPr>
          <w:rFonts w:ascii="Arial" w:hAnsi="Arial" w:cs="Arial"/>
          <w:lang w:val="sr-Cyrl-RS"/>
        </w:rPr>
        <w:t xml:space="preserve">Технички центар </w:t>
      </w:r>
      <w:r w:rsidR="00425732" w:rsidRPr="00425732">
        <w:rPr>
          <w:rFonts w:ascii="Arial" w:hAnsi="Arial" w:cs="Arial"/>
          <w:lang w:val="sr-Cyrl-RS"/>
        </w:rPr>
        <w:t>Нови Сад</w:t>
      </w:r>
      <w:r w:rsidRPr="00425732">
        <w:rPr>
          <w:rFonts w:ascii="Arial" w:hAnsi="Arial" w:cs="Arial"/>
          <w:lang w:val="sr-Cyrl-RS"/>
        </w:rPr>
        <w:t xml:space="preserve">, </w:t>
      </w:r>
      <w:r w:rsidR="00425732" w:rsidRPr="00425732">
        <w:rPr>
          <w:rFonts w:ascii="Arial" w:hAnsi="Arial" w:cs="Arial"/>
          <w:lang w:val="sr-Cyrl-RS"/>
        </w:rPr>
        <w:t>Булевар ослобођења 100, 2100</w:t>
      </w:r>
      <w:r w:rsidR="0021390A">
        <w:rPr>
          <w:rFonts w:ascii="Arial" w:hAnsi="Arial" w:cs="Arial"/>
          <w:lang w:val="sr-Cyrl-RS"/>
        </w:rPr>
        <w:t>0</w:t>
      </w:r>
      <w:r w:rsidR="00425732" w:rsidRPr="00425732">
        <w:rPr>
          <w:rFonts w:ascii="Arial" w:hAnsi="Arial" w:cs="Arial"/>
          <w:lang w:val="sr-Cyrl-RS"/>
        </w:rPr>
        <w:t xml:space="preserve"> Нови Сад</w:t>
      </w:r>
      <w:r w:rsidRPr="00425732">
        <w:rPr>
          <w:rFonts w:ascii="Arial" w:hAnsi="Arial" w:cs="Arial"/>
          <w:lang w:val="sr-Cyrl-RS"/>
        </w:rPr>
        <w:t>.</w:t>
      </w:r>
    </w:p>
    <w:p w:rsidR="003A27B1" w:rsidRPr="003A27B1" w:rsidRDefault="003A27B1" w:rsidP="003A27B1">
      <w:pPr>
        <w:contextualSpacing/>
        <w:jc w:val="both"/>
        <w:rPr>
          <w:rFonts w:ascii="Arial" w:hAnsi="Arial" w:cs="Arial"/>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 xml:space="preserve">Уз рачун, у коме се обавезно наводи број оквирног споразума </w:t>
      </w:r>
      <w:r w:rsidR="0021390A">
        <w:rPr>
          <w:rFonts w:ascii="Arial" w:hAnsi="Arial" w:cs="Arial"/>
          <w:lang w:val="sr-Cyrl-RS"/>
        </w:rPr>
        <w:t xml:space="preserve">и наруџбенице </w:t>
      </w:r>
      <w:r w:rsidRPr="003A27B1">
        <w:rPr>
          <w:rFonts w:ascii="Arial" w:hAnsi="Arial" w:cs="Arial"/>
          <w:lang w:val="sr-Cyrl-RS"/>
        </w:rPr>
        <w:t xml:space="preserve">по коме је извршена услуга, понуђач је обавезан да достави </w:t>
      </w:r>
      <w:r w:rsidR="007A44C7">
        <w:rPr>
          <w:rFonts w:ascii="Arial" w:hAnsi="Arial" w:cs="Arial"/>
          <w:lang w:val="sr-Cyrl-RS"/>
        </w:rPr>
        <w:t>Записник</w:t>
      </w:r>
      <w:r w:rsidR="005309F8">
        <w:rPr>
          <w:rFonts w:ascii="Arial" w:hAnsi="Arial" w:cs="Arial"/>
          <w:lang w:val="sr-Cyrl-RS"/>
        </w:rPr>
        <w:t xml:space="preserve"> о квантитативном и квалитативном извршењу услуга и уградњи делова</w:t>
      </w:r>
      <w:r w:rsidR="0021390A" w:rsidRPr="003D3F19">
        <w:rPr>
          <w:rFonts w:ascii="Arial" w:hAnsi="Arial" w:cs="Arial"/>
          <w:lang w:val="sr-Cyrl-RS"/>
        </w:rPr>
        <w:t xml:space="preserve"> </w:t>
      </w:r>
      <w:r w:rsidRPr="003A27B1">
        <w:rPr>
          <w:rFonts w:ascii="Arial" w:hAnsi="Arial" w:cs="Arial"/>
          <w:lang w:val="sr-Cyrl-RS"/>
        </w:rPr>
        <w:t>– без примедби и копију наруџбенице.</w:t>
      </w:r>
    </w:p>
    <w:p w:rsidR="003A27B1" w:rsidRPr="003A27B1" w:rsidRDefault="003A27B1" w:rsidP="003A27B1">
      <w:pPr>
        <w:contextualSpacing/>
        <w:jc w:val="both"/>
        <w:rPr>
          <w:rFonts w:ascii="Arial" w:hAnsi="Arial" w:cs="Arial"/>
          <w:lang w:val="sr-Cyrl-RS"/>
        </w:rPr>
      </w:pP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Износ на достављеном рачуну мора бити идентичан са износом на наруџбеници, а уколико дође до одступања у пруженим услугама и/или испорученим добрима (резервним деловима), наручилац ће извршити измену наруџбенице или ће издати нову наруџбеницу која се односи на настало одступање.</w:t>
      </w:r>
    </w:p>
    <w:p w:rsidR="003A27B1" w:rsidRPr="003A27B1" w:rsidRDefault="003A27B1" w:rsidP="003A27B1">
      <w:pPr>
        <w:contextualSpacing/>
        <w:jc w:val="both"/>
        <w:rPr>
          <w:rFonts w:ascii="Arial" w:eastAsia="TimesNewRomanPSMT" w:hAnsi="Arial" w:cs="Arial"/>
          <w:bCs/>
          <w:lang w:val="sr-Cyrl-RS"/>
        </w:rPr>
      </w:pPr>
      <w:r w:rsidRPr="003A27B1">
        <w:rPr>
          <w:rFonts w:ascii="Arial" w:eastAsia="TimesNewRomanPSMT" w:hAnsi="Arial" w:cs="Arial"/>
          <w:bCs/>
          <w:lang w:val="sr-Cyrl-RS"/>
        </w:rPr>
        <w:t>Само овако достављен рачун ће се сматрати исправним рачуном.</w:t>
      </w: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Уколико на основу једне наруџбенице понуђач изда више рачуна, збир њихових износа мора да буде идентичан са износом на наруџбеници.</w:t>
      </w:r>
    </w:p>
    <w:p w:rsidR="003A27B1" w:rsidRPr="003A27B1" w:rsidRDefault="003A27B1" w:rsidP="003A27B1">
      <w:pPr>
        <w:contextualSpacing/>
        <w:jc w:val="both"/>
        <w:rPr>
          <w:rFonts w:ascii="Arial" w:hAnsi="Arial" w:cs="Arial"/>
          <w:lang w:val="sr-Cyrl-RS"/>
        </w:rPr>
      </w:pPr>
      <w:r w:rsidRPr="003A27B1">
        <w:rPr>
          <w:rFonts w:ascii="Arial" w:hAnsi="Arial" w:cs="Arial"/>
          <w:lang w:val="sr-Cyrl-RS"/>
        </w:rPr>
        <w:t>Обрачун извршених услуга према свим укупно издатим појединачним наруџбеницама</w:t>
      </w:r>
      <w:r w:rsidRPr="003A27B1">
        <w:rPr>
          <w:rFonts w:ascii="Arial" w:eastAsia="Calibri" w:hAnsi="Arial" w:cs="Arial"/>
          <w:lang w:val="sr-Cyrl-RS"/>
        </w:rPr>
        <w:t xml:space="preserve"> </w:t>
      </w:r>
      <w:r w:rsidRPr="003A27B1">
        <w:rPr>
          <w:rFonts w:ascii="Arial" w:hAnsi="Arial" w:cs="Arial"/>
          <w:lang w:val="sr-Cyrl-RS"/>
        </w:rPr>
        <w:t>не сме бити већи од вредности на коју се закључује оквирни споразум.</w:t>
      </w:r>
    </w:p>
    <w:p w:rsidR="003A27B1" w:rsidRPr="003A27B1" w:rsidRDefault="003A27B1" w:rsidP="003A27B1">
      <w:pPr>
        <w:contextualSpacing/>
        <w:jc w:val="both"/>
        <w:rPr>
          <w:rFonts w:ascii="Arial" w:hAnsi="Arial" w:cs="Arial"/>
          <w:strike/>
          <w:lang w:val="sr-Cyrl-RS"/>
        </w:rPr>
      </w:pPr>
    </w:p>
    <w:p w:rsidR="003A27B1" w:rsidRPr="003A27B1" w:rsidRDefault="003A27B1" w:rsidP="003A27B1">
      <w:pPr>
        <w:contextualSpacing/>
        <w:jc w:val="both"/>
        <w:rPr>
          <w:rFonts w:ascii="Arial" w:eastAsia="Calibri" w:hAnsi="Arial" w:cs="Arial"/>
          <w:lang w:val="sr-Cyrl-RS" w:eastAsia="sr-Latn-RS"/>
        </w:rPr>
      </w:pPr>
      <w:r w:rsidRPr="003A27B1">
        <w:rPr>
          <w:rFonts w:ascii="Arial" w:eastAsia="Calibri" w:hAnsi="Arial" w:cs="Arial"/>
          <w:lang w:val="sr-Cyrl-RS" w:eastAsia="sr-Latn-RS"/>
        </w:rPr>
        <w:t>Оквирни споразум</w:t>
      </w:r>
      <w:r w:rsidRPr="003A27B1">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sidR="007744DE">
        <w:rPr>
          <w:rFonts w:ascii="Arial" w:eastAsia="Calibri" w:hAnsi="Arial" w:cs="Arial"/>
          <w:lang w:val="sr-Cyrl-RS" w:eastAsia="sr-Latn-RS"/>
        </w:rPr>
        <w:t xml:space="preserve">за године у којима </w:t>
      </w:r>
      <w:r w:rsidRPr="003A27B1">
        <w:rPr>
          <w:rFonts w:ascii="Arial" w:eastAsia="Calibri" w:hAnsi="Arial" w:cs="Arial"/>
          <w:lang w:val="sr-Cyrl-RS" w:eastAsia="sr-Latn-RS"/>
        </w:rPr>
        <w:t>ће се извршавати финансијске обавезе</w:t>
      </w:r>
      <w:r w:rsidRPr="003A27B1">
        <w:rPr>
          <w:rFonts w:ascii="Arial" w:eastAsia="Calibri" w:hAnsi="Arial" w:cs="Arial"/>
          <w:lang w:eastAsia="sr-Latn-RS"/>
        </w:rPr>
        <w:t>,</w:t>
      </w:r>
      <w:r w:rsidRPr="003A27B1">
        <w:rPr>
          <w:rFonts w:ascii="Arial" w:eastAsia="Calibri" w:hAnsi="Arial" w:cs="Arial"/>
          <w:lang w:val="sr-Cyrl-RS" w:eastAsia="sr-Latn-RS"/>
        </w:rPr>
        <w:t xml:space="preserve"> а</w:t>
      </w:r>
      <w:r w:rsidRPr="003A27B1">
        <w:rPr>
          <w:rFonts w:ascii="Arial" w:eastAsia="Calibri" w:hAnsi="Arial" w:cs="Arial"/>
          <w:lang w:eastAsia="sr-Latn-RS"/>
        </w:rPr>
        <w:t xml:space="preserve"> у складу са законом </w:t>
      </w:r>
      <w:r w:rsidRPr="003A27B1">
        <w:rPr>
          <w:rFonts w:ascii="Arial" w:eastAsia="Calibri" w:hAnsi="Arial" w:cs="Arial"/>
          <w:lang w:val="sr-Cyrl-RS" w:eastAsia="sr-Latn-RS"/>
        </w:rPr>
        <w:t>и</w:t>
      </w:r>
      <w:r w:rsidRPr="003A27B1">
        <w:rPr>
          <w:rFonts w:ascii="Arial" w:eastAsia="Calibri" w:hAnsi="Arial" w:cs="Arial"/>
          <w:lang w:eastAsia="sr-Latn-RS"/>
        </w:rPr>
        <w:t xml:space="preserve"> општим и посебним актима наручиоца.</w:t>
      </w:r>
      <w:r w:rsidRPr="003A27B1">
        <w:rPr>
          <w:rFonts w:ascii="Arial" w:eastAsia="Calibri" w:hAnsi="Arial" w:cs="Arial"/>
          <w:lang w:val="sr-Cyrl-RS" w:eastAsia="sr-Latn-RS"/>
        </w:rPr>
        <w:t xml:space="preserve"> </w:t>
      </w:r>
    </w:p>
    <w:p w:rsidR="0021390A" w:rsidRPr="007F6BC2" w:rsidRDefault="0021390A" w:rsidP="008E591A">
      <w:pPr>
        <w:pStyle w:val="BodyText"/>
        <w:numPr>
          <w:ilvl w:val="2"/>
          <w:numId w:val="36"/>
        </w:numPr>
        <w:spacing w:before="120" w:after="0"/>
        <w:jc w:val="both"/>
        <w:rPr>
          <w:rFonts w:ascii="Arial" w:hAnsi="Arial" w:cs="Arial"/>
          <w:b/>
          <w:lang w:val="sr-Cyrl-RS"/>
        </w:rPr>
      </w:pPr>
      <w:r w:rsidRPr="007F6BC2">
        <w:rPr>
          <w:rFonts w:ascii="Arial" w:hAnsi="Arial" w:cs="Arial"/>
          <w:b/>
          <w:lang w:val="sr-Cyrl-RS"/>
        </w:rPr>
        <w:t>Р</w:t>
      </w:r>
      <w:r w:rsidRPr="007F6BC2">
        <w:rPr>
          <w:rFonts w:ascii="Arial" w:hAnsi="Arial" w:cs="Arial"/>
          <w:b/>
        </w:rPr>
        <w:t>ок важења понуде (опција понуде)</w:t>
      </w:r>
    </w:p>
    <w:p w:rsidR="0021390A" w:rsidRPr="007F6BC2" w:rsidRDefault="0021390A" w:rsidP="0021390A">
      <w:pPr>
        <w:tabs>
          <w:tab w:val="left" w:pos="284"/>
          <w:tab w:val="left" w:pos="330"/>
        </w:tabs>
        <w:jc w:val="both"/>
        <w:rPr>
          <w:rFonts w:ascii="Arial" w:eastAsia="TimesNewRomanPSMT" w:hAnsi="Arial" w:cs="Arial"/>
          <w:bCs/>
          <w:lang w:val="sr-Cyrl-RS"/>
        </w:rPr>
      </w:pPr>
      <w:r w:rsidRPr="007F6BC2">
        <w:rPr>
          <w:rFonts w:ascii="Arial" w:eastAsia="TimesNewRomanPSMT" w:hAnsi="Arial" w:cs="Arial"/>
          <w:bCs/>
          <w:lang w:val="sr-Cyrl-RS"/>
        </w:rPr>
        <w:t xml:space="preserve">Рок важења понуде </w:t>
      </w:r>
      <w:r>
        <w:rPr>
          <w:rFonts w:ascii="Arial" w:eastAsia="TimesNewRomanPSMT" w:hAnsi="Arial" w:cs="Arial"/>
          <w:bCs/>
          <w:lang w:val="sr-Cyrl-RS"/>
        </w:rPr>
        <w:t>је најмање</w:t>
      </w:r>
      <w:r w:rsidRPr="007F6BC2">
        <w:rPr>
          <w:rFonts w:ascii="Arial" w:eastAsia="TimesNewRomanPSMT" w:hAnsi="Arial" w:cs="Arial"/>
          <w:bCs/>
          <w:lang w:val="sr-Cyrl-RS"/>
        </w:rPr>
        <w:t xml:space="preserve"> </w:t>
      </w:r>
      <w:r>
        <w:rPr>
          <w:rFonts w:ascii="Arial" w:eastAsia="TimesNewRomanPSMT" w:hAnsi="Arial" w:cs="Arial"/>
          <w:bCs/>
          <w:lang w:val="sr-Cyrl-RS"/>
        </w:rPr>
        <w:t>12</w:t>
      </w:r>
      <w:r w:rsidRPr="00EC04F8">
        <w:rPr>
          <w:rFonts w:ascii="Arial" w:eastAsia="TimesNewRomanPSMT" w:hAnsi="Arial" w:cs="Arial"/>
          <w:bCs/>
          <w:lang w:val="sr-Cyrl-RS"/>
        </w:rPr>
        <w:t>0 дана</w:t>
      </w:r>
      <w:r w:rsidRPr="007F6BC2">
        <w:rPr>
          <w:rFonts w:ascii="Arial" w:eastAsia="TimesNewRomanPSMT" w:hAnsi="Arial" w:cs="Arial"/>
          <w:bCs/>
          <w:lang w:val="sr-Cyrl-RS"/>
        </w:rPr>
        <w:t xml:space="preserve"> од дана 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rPr>
        <w:t>Средства финансијског обезбеђења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Наручилац користи своје право да захтева достављање средстава финансијског обезбеђења (СФО) којим понуђачи обезбеђују испуњење својих обавеза из конкурсне окументације и закљученог оквирног споразума.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Средства финансијског обезбеђења морају да буду у валути у којој је исказана понуда.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Трошкови  прибављања средстава финансијског обезбеђења падају на терет понуђача.</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r w:rsidRPr="003A27B1">
        <w:rPr>
          <w:rFonts w:ascii="Arial" w:eastAsia="TimesNewRomanPSMT" w:hAnsi="Arial" w:cs="Arial"/>
          <w:bCs/>
          <w:lang w:val="sr-Cyrl-RS"/>
        </w:rPr>
        <w:t>Ако се за време трајања оквирног споразума промене рокови за извршење обавеза из оквирног споразума, важност СФО мора да се продужити.</w:t>
      </w:r>
    </w:p>
    <w:p w:rsidR="003A27B1" w:rsidRPr="003A27B1" w:rsidRDefault="003A27B1" w:rsidP="003A27B1">
      <w:pPr>
        <w:tabs>
          <w:tab w:val="left" w:pos="284"/>
          <w:tab w:val="left" w:pos="330"/>
          <w:tab w:val="left" w:pos="720"/>
        </w:tabs>
        <w:ind w:right="315"/>
        <w:jc w:val="both"/>
        <w:rPr>
          <w:rFonts w:ascii="Arial" w:eastAsia="TimesNewRomanPSMT" w:hAnsi="Arial" w:cs="Arial"/>
          <w:bCs/>
          <w:lang w:val="sr-Cyrl-RS"/>
        </w:rPr>
      </w:pPr>
    </w:p>
    <w:p w:rsidR="003A27B1" w:rsidRPr="003A27B1" w:rsidRDefault="007744DE" w:rsidP="003A27B1">
      <w:pPr>
        <w:tabs>
          <w:tab w:val="left" w:pos="284"/>
          <w:tab w:val="left" w:pos="330"/>
        </w:tabs>
        <w:spacing w:before="120"/>
        <w:jc w:val="both"/>
        <w:rPr>
          <w:rFonts w:ascii="Arial" w:eastAsia="TimesNewRomanPSMT" w:hAnsi="Arial" w:cs="Arial"/>
          <w:bCs/>
          <w:lang w:val="sr-Cyrl-RS"/>
        </w:rPr>
      </w:pPr>
      <w:r w:rsidRPr="0021390A">
        <w:rPr>
          <w:rFonts w:ascii="Arial" w:eastAsia="TimesNewRomanPSMT" w:hAnsi="Arial" w:cs="Arial"/>
          <w:b/>
          <w:bCs/>
          <w:lang w:val="sr-Cyrl-RS"/>
        </w:rPr>
        <w:t xml:space="preserve">Понуђач </w:t>
      </w:r>
      <w:r w:rsidR="003A27B1" w:rsidRPr="0021390A">
        <w:rPr>
          <w:rFonts w:ascii="Arial" w:eastAsia="TimesNewRomanPSMT" w:hAnsi="Arial" w:cs="Arial"/>
          <w:b/>
          <w:bCs/>
          <w:lang w:val="sr-Cyrl-RS"/>
        </w:rPr>
        <w:t>је обавезан да достави следећа средства финансијског обезбеђења</w:t>
      </w:r>
      <w:r w:rsidR="003A27B1" w:rsidRPr="003A27B1">
        <w:rPr>
          <w:rFonts w:ascii="Arial" w:eastAsia="TimesNewRomanPSMT" w:hAnsi="Arial" w:cs="Arial"/>
          <w:bCs/>
          <w:lang w:val="sr-Cyrl-RS"/>
        </w:rPr>
        <w:t>:</w:t>
      </w:r>
    </w:p>
    <w:p w:rsidR="003A27B1" w:rsidRPr="003A27B1" w:rsidRDefault="007744DE" w:rsidP="00D53E96">
      <w:pPr>
        <w:numPr>
          <w:ilvl w:val="2"/>
          <w:numId w:val="36"/>
        </w:numPr>
        <w:spacing w:before="120" w:after="120"/>
        <w:jc w:val="both"/>
        <w:rPr>
          <w:rFonts w:ascii="Arial" w:hAnsi="Arial" w:cs="Arial"/>
          <w:b/>
          <w:lang w:val="sr-Cyrl-RS"/>
        </w:rPr>
      </w:pPr>
      <w:r>
        <w:rPr>
          <w:rFonts w:ascii="Arial" w:eastAsia="TimesNewRomanPSMT" w:hAnsi="Arial" w:cs="Arial"/>
          <w:b/>
          <w:bCs/>
          <w:u w:val="single"/>
          <w:lang w:val="sr-Cyrl-RS"/>
        </w:rPr>
        <w:t xml:space="preserve">Као саставни део </w:t>
      </w:r>
      <w:r w:rsidR="003A27B1" w:rsidRPr="003A27B1">
        <w:rPr>
          <w:rFonts w:ascii="Arial" w:eastAsia="TimesNewRomanPSMT" w:hAnsi="Arial" w:cs="Arial"/>
          <w:b/>
          <w:bCs/>
          <w:u w:val="single"/>
          <w:lang w:val="sr-Cyrl-RS"/>
        </w:rPr>
        <w:t>понуде понуђач доставља</w:t>
      </w:r>
    </w:p>
    <w:p w:rsidR="003A27B1" w:rsidRPr="008E591A" w:rsidRDefault="0021390A" w:rsidP="00D53E96">
      <w:pPr>
        <w:numPr>
          <w:ilvl w:val="3"/>
          <w:numId w:val="36"/>
        </w:numPr>
        <w:spacing w:before="120" w:after="120"/>
        <w:jc w:val="both"/>
        <w:rPr>
          <w:rFonts w:ascii="Arial" w:hAnsi="Arial"/>
          <w:lang w:val="sr-Cyrl-RS"/>
        </w:rPr>
      </w:pPr>
      <w:r w:rsidRPr="008E591A">
        <w:rPr>
          <w:rFonts w:ascii="Arial" w:hAnsi="Arial" w:cs="Arial"/>
          <w:b/>
          <w:lang w:val="sr-Cyrl-RS"/>
        </w:rPr>
        <w:t>Меницу</w:t>
      </w:r>
      <w:r w:rsidR="003A27B1" w:rsidRPr="008E591A">
        <w:rPr>
          <w:rFonts w:ascii="Arial" w:hAnsi="Arial" w:cs="Arial"/>
          <w:b/>
          <w:lang w:val="sr-Cyrl-RS"/>
        </w:rPr>
        <w:t xml:space="preserve"> за озбиљност понуде </w:t>
      </w:r>
    </w:p>
    <w:p w:rsidR="0021390A" w:rsidRPr="001133BA" w:rsidRDefault="0021390A" w:rsidP="0021390A">
      <w:pPr>
        <w:jc w:val="both"/>
        <w:rPr>
          <w:rFonts w:ascii="Arial" w:hAnsi="Arial"/>
          <w:lang w:val="sr-Cyrl-RS"/>
        </w:rPr>
      </w:pPr>
      <w:r w:rsidRPr="001133BA">
        <w:rPr>
          <w:rFonts w:ascii="Arial" w:hAnsi="Arial"/>
          <w:lang w:val="sr-Cyrl-RS"/>
        </w:rPr>
        <w:t xml:space="preserve">Понуђач је обавезан да уз понуду </w:t>
      </w:r>
      <w:r>
        <w:rPr>
          <w:rFonts w:ascii="Arial" w:hAnsi="Arial"/>
          <w:lang w:val="sr-Cyrl-RS"/>
        </w:rPr>
        <w:t>н</w:t>
      </w:r>
      <w:r w:rsidRPr="001133BA">
        <w:rPr>
          <w:rFonts w:ascii="Arial" w:hAnsi="Arial"/>
          <w:lang w:val="sr-Cyrl-RS"/>
        </w:rPr>
        <w:t>аручиоцу достави</w:t>
      </w:r>
      <w:r w:rsidRPr="001133BA">
        <w:rPr>
          <w:rFonts w:ascii="Arial" w:hAnsi="Arial"/>
          <w:lang w:val="sr-Latn-RS"/>
        </w:rPr>
        <w:t>:</w:t>
      </w:r>
    </w:p>
    <w:p w:rsidR="0021390A" w:rsidRPr="0042294B" w:rsidRDefault="0021390A" w:rsidP="00F45A54">
      <w:pPr>
        <w:numPr>
          <w:ilvl w:val="0"/>
          <w:numId w:val="51"/>
        </w:numPr>
        <w:ind w:left="1208" w:hanging="357"/>
        <w:jc w:val="both"/>
        <w:rPr>
          <w:rFonts w:ascii="Arial" w:hAnsi="Arial"/>
          <w:lang w:val="sr-Cyrl-RS"/>
        </w:rPr>
      </w:pPr>
      <w:r w:rsidRPr="00EE00BE">
        <w:rPr>
          <w:rFonts w:ascii="Arial" w:hAnsi="Arial"/>
          <w:lang w:val="sr-Cyrl-RS"/>
        </w:rPr>
        <w:t xml:space="preserve">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w:t>
      </w:r>
      <w:r w:rsidRPr="0042294B">
        <w:rPr>
          <w:rFonts w:ascii="Arial" w:hAnsi="Arial"/>
          <w:lang w:val="sr-Cyrl-RS"/>
        </w:rPr>
        <w:t xml:space="preserve">(у складу са важећим </w:t>
      </w:r>
      <w:r>
        <w:rPr>
          <w:rFonts w:ascii="Arial" w:hAnsi="Arial"/>
          <w:lang w:val="sr-Cyrl-RS"/>
        </w:rPr>
        <w:t>законским про</w:t>
      </w:r>
      <w:r w:rsidR="00887076">
        <w:rPr>
          <w:rFonts w:ascii="Arial" w:hAnsi="Arial"/>
          <w:lang w:val="sr-Cyrl-RS"/>
        </w:rPr>
        <w:t>писима и садржајем Прилога бр. 2</w:t>
      </w:r>
      <w:r>
        <w:rPr>
          <w:rFonts w:ascii="Arial" w:hAnsi="Arial"/>
          <w:lang w:val="sr-Cyrl-RS"/>
        </w:rPr>
        <w:t xml:space="preserve">, </w:t>
      </w:r>
      <w:r w:rsidRPr="0042294B">
        <w:rPr>
          <w:rFonts w:ascii="Arial" w:hAnsi="Arial"/>
          <w:lang w:val="sr-Cyrl-RS"/>
        </w:rPr>
        <w:t>Менично писмо – овлашћење за корисника бланко сопствене менице, који је саставни део ове конкурсне документације)</w:t>
      </w:r>
      <w:r>
        <w:rPr>
          <w:rFonts w:ascii="Arial" w:hAnsi="Arial"/>
          <w:lang w:val="sr-Cyrl-RS"/>
        </w:rPr>
        <w:t>.</w:t>
      </w:r>
      <w:r w:rsidRPr="0042294B">
        <w:rPr>
          <w:rFonts w:ascii="Arial" w:hAnsi="Arial"/>
          <w:b/>
          <w:lang w:val="sr-Cyrl-RS" w:eastAsia="x-none"/>
        </w:rPr>
        <w:t xml:space="preserve"> </w:t>
      </w:r>
    </w:p>
    <w:p w:rsidR="0021390A" w:rsidRPr="00EE00BE" w:rsidRDefault="0021390A" w:rsidP="00F45A54">
      <w:pPr>
        <w:numPr>
          <w:ilvl w:val="0"/>
          <w:numId w:val="51"/>
        </w:numPr>
        <w:jc w:val="both"/>
        <w:rPr>
          <w:rFonts w:ascii="Arial" w:hAnsi="Arial"/>
          <w:lang w:val="sr-Cyrl-RS"/>
        </w:rPr>
      </w:pPr>
      <w:r w:rsidRPr="00EE00BE">
        <w:rPr>
          <w:rFonts w:ascii="Arial" w:hAnsi="Arial"/>
          <w:lang w:val="sr-Cyrl-RS"/>
        </w:rPr>
        <w:lastRenderedPageBreak/>
        <w:t>менично писмо – овлашћење којим понуђач овлашћује наручиоца да може наплатити меницу на износ од 10% од вредности оквирног споразума без ПДВ-а,</w:t>
      </w:r>
      <w:r w:rsidRPr="001133BA">
        <w:t xml:space="preserve"> </w:t>
      </w:r>
      <w:r w:rsidRPr="0021390A">
        <w:rPr>
          <w:rFonts w:ascii="Arial" w:hAnsi="Arial" w:cs="Arial"/>
          <w:lang w:val="sr-Cyrl-RS"/>
        </w:rPr>
        <w:t>што износи 120.000,00 динара</w:t>
      </w:r>
      <w:r>
        <w:rPr>
          <w:lang w:val="sr-Cyrl-RS"/>
        </w:rPr>
        <w:t xml:space="preserve"> </w:t>
      </w:r>
      <w:r>
        <w:rPr>
          <w:rFonts w:ascii="Arial" w:hAnsi="Arial"/>
          <w:lang w:val="sr-Cyrl-RS"/>
        </w:rPr>
        <w:t>са роком важења 3</w:t>
      </w:r>
      <w:r w:rsidRPr="00EE00BE">
        <w:rPr>
          <w:rFonts w:ascii="Arial" w:hAnsi="Arial"/>
          <w:lang w:val="sr-Cyrl-RS"/>
        </w:rPr>
        <w:t>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rsidR="0021390A" w:rsidRPr="00EE00BE" w:rsidRDefault="0021390A" w:rsidP="00F45A54">
      <w:pPr>
        <w:numPr>
          <w:ilvl w:val="0"/>
          <w:numId w:val="51"/>
        </w:numPr>
        <w:jc w:val="both"/>
        <w:rPr>
          <w:rFonts w:ascii="Arial" w:hAnsi="Arial"/>
          <w:lang w:val="sr-Cyrl-RS"/>
        </w:rPr>
      </w:pPr>
      <w:r w:rsidRPr="00EE00BE">
        <w:rPr>
          <w:rFonts w:ascii="Arial" w:hAnsi="Arial"/>
          <w:lang w:val="sr-Cyrl-RS"/>
        </w:rPr>
        <w:t xml:space="preserve">фото-копију важећег картона депонованих потписа овлашћених лица за располагање новчаним средствима понуђача, </w:t>
      </w:r>
      <w:r w:rsidRPr="0042294B">
        <w:rPr>
          <w:rFonts w:ascii="Arial" w:hAnsi="Arial"/>
          <w:lang w:val="sr-Cyrl-RS"/>
        </w:rPr>
        <w:t>оверену од стране пословне банке која је извршила регистрацију менице</w:t>
      </w:r>
      <w:r>
        <w:rPr>
          <w:rFonts w:ascii="Arial" w:hAnsi="Arial"/>
          <w:lang w:val="sr-Cyrl-RS"/>
        </w:rPr>
        <w:t xml:space="preserve">, са датумом који је идентичан </w:t>
      </w:r>
      <w:r w:rsidRPr="0042294B">
        <w:rPr>
          <w:rFonts w:ascii="Arial" w:hAnsi="Arial"/>
          <w:lang w:val="sr-Cyrl-RS"/>
        </w:rPr>
        <w:t xml:space="preserve">датуму </w:t>
      </w:r>
      <w:r w:rsidR="00A559F1">
        <w:rPr>
          <w:rFonts w:ascii="Arial" w:hAnsi="Arial"/>
          <w:lang w:val="sr-Cyrl-RS"/>
        </w:rPr>
        <w:t xml:space="preserve">на меничном овлашћењу, односно </w:t>
      </w:r>
      <w:r w:rsidRPr="0042294B">
        <w:rPr>
          <w:rFonts w:ascii="Arial" w:hAnsi="Arial"/>
          <w:lang w:val="sr-Cyrl-RS"/>
        </w:rPr>
        <w:t>датуму регистрације менице</w:t>
      </w:r>
      <w:r w:rsidRPr="00EE00BE">
        <w:rPr>
          <w:rFonts w:ascii="Arial" w:hAnsi="Arial"/>
          <w:lang w:val="sr-Cyrl-RS"/>
        </w:rPr>
        <w:t xml:space="preserve"> фото-копију ОП обрасца</w:t>
      </w:r>
    </w:p>
    <w:p w:rsidR="0021390A" w:rsidRPr="0042294B" w:rsidRDefault="0021390A" w:rsidP="00F45A54">
      <w:pPr>
        <w:numPr>
          <w:ilvl w:val="0"/>
          <w:numId w:val="51"/>
        </w:numPr>
        <w:jc w:val="both"/>
        <w:rPr>
          <w:rFonts w:ascii="Arial" w:hAnsi="Arial"/>
          <w:lang w:val="sr-Cyrl-RS"/>
        </w:rPr>
      </w:pPr>
      <w:r w:rsidRPr="0042294B">
        <w:rPr>
          <w:rFonts w:ascii="Arial" w:hAnsi="Arial" w:cs="Arial"/>
        </w:rPr>
        <w:t>фотокопију ОП обрасца</w:t>
      </w:r>
      <w:r w:rsidRPr="0042294B">
        <w:rPr>
          <w:rFonts w:ascii="Arial" w:hAnsi="Arial" w:cs="Arial"/>
          <w:lang w:val="sr-Cyrl-RS"/>
        </w:rPr>
        <w:t>.</w:t>
      </w:r>
    </w:p>
    <w:p w:rsidR="0021390A" w:rsidRPr="00971746" w:rsidRDefault="0021390A" w:rsidP="00F45A54">
      <w:pPr>
        <w:numPr>
          <w:ilvl w:val="0"/>
          <w:numId w:val="51"/>
        </w:numPr>
        <w:jc w:val="both"/>
        <w:rPr>
          <w:rFonts w:ascii="Arial" w:hAnsi="Arial"/>
          <w:lang w:val="sr-Cyrl-RS"/>
        </w:rPr>
      </w:pPr>
      <w:r w:rsidRPr="00971746">
        <w:rPr>
          <w:rFonts w:ascii="Arial" w:hAnsi="Arial"/>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w:t>
      </w:r>
      <w:r>
        <w:rPr>
          <w:rFonts w:ascii="Arial" w:hAnsi="Arial"/>
          <w:lang w:val="sr-Cyrl-RS"/>
        </w:rPr>
        <w:t xml:space="preserve"> </w:t>
      </w:r>
    </w:p>
    <w:p w:rsidR="0021390A" w:rsidRPr="001133BA" w:rsidRDefault="0021390A" w:rsidP="00D53E96">
      <w:pPr>
        <w:spacing w:before="120"/>
        <w:jc w:val="both"/>
        <w:rPr>
          <w:rFonts w:ascii="Arial" w:hAnsi="Arial"/>
          <w:lang w:val="sr-Cyrl-RS"/>
        </w:rPr>
      </w:pPr>
      <w:r w:rsidRPr="001133BA">
        <w:rPr>
          <w:rFonts w:ascii="Arial" w:hAnsi="Arial"/>
          <w:lang w:val="sr-Cyrl-RS"/>
        </w:rPr>
        <w:t xml:space="preserve">У случају да изабрани </w:t>
      </w:r>
      <w:r>
        <w:rPr>
          <w:rFonts w:ascii="Arial" w:hAnsi="Arial"/>
          <w:lang w:val="sr-Cyrl-RS"/>
        </w:rPr>
        <w:t>п</w:t>
      </w:r>
      <w:r w:rsidRPr="001133BA">
        <w:rPr>
          <w:rFonts w:ascii="Arial" w:hAnsi="Arial"/>
          <w:lang w:val="sr-Cyrl-RS"/>
        </w:rPr>
        <w:t xml:space="preserve">онуђач после истека рока за подношење понуда, а у року важења опције понуде, повуче или измени понуду, не потпише </w:t>
      </w:r>
      <w:r>
        <w:rPr>
          <w:rFonts w:ascii="Arial" w:hAnsi="Arial"/>
          <w:lang w:val="sr-Cyrl-RS"/>
        </w:rPr>
        <w:t>о</w:t>
      </w:r>
      <w:r w:rsidRPr="001133BA">
        <w:rPr>
          <w:rFonts w:ascii="Arial" w:hAnsi="Arial"/>
          <w:lang w:val="sr-Cyrl-RS"/>
        </w:rPr>
        <w:t xml:space="preserve">квирни споразум када је његова понуда изабрана као најповољнија или не достави срдство финансијског обезбеђења које је захтевано оквирним споразумом, </w:t>
      </w:r>
      <w:r>
        <w:rPr>
          <w:rFonts w:ascii="Arial" w:hAnsi="Arial"/>
          <w:lang w:val="sr-Cyrl-RS"/>
        </w:rPr>
        <w:t>н</w:t>
      </w:r>
      <w:r w:rsidRPr="001133BA">
        <w:rPr>
          <w:rFonts w:ascii="Arial" w:hAnsi="Arial"/>
          <w:lang w:val="sr-Cyrl-RS"/>
        </w:rPr>
        <w:t>аручилац има право да изврши наплату бланко сопствене менице за озбиљност понуде.</w:t>
      </w:r>
    </w:p>
    <w:p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w:t>
      </w:r>
      <w:r>
        <w:rPr>
          <w:rFonts w:ascii="Arial" w:hAnsi="Arial"/>
          <w:lang w:val="sr-Cyrl-RS"/>
        </w:rPr>
        <w:t>п</w:t>
      </w:r>
      <w:r w:rsidRPr="001133BA">
        <w:rPr>
          <w:rFonts w:ascii="Arial" w:hAnsi="Arial"/>
          <w:lang w:val="sr-Cyrl-RS"/>
        </w:rPr>
        <w:t xml:space="preserve">онуђачу у року од </w:t>
      </w:r>
      <w:r>
        <w:rPr>
          <w:rFonts w:ascii="Arial" w:hAnsi="Arial"/>
          <w:lang w:val="sr-Cyrl-RS"/>
        </w:rPr>
        <w:t>8</w:t>
      </w:r>
      <w:r w:rsidRPr="001133BA">
        <w:rPr>
          <w:rFonts w:ascii="Arial" w:hAnsi="Arial"/>
          <w:lang w:val="sr-Cyrl-RS"/>
        </w:rPr>
        <w:t xml:space="preserve"> дана од дана предаје </w:t>
      </w:r>
      <w:r>
        <w:rPr>
          <w:rFonts w:ascii="Arial" w:hAnsi="Arial"/>
          <w:lang w:val="sr-Cyrl-RS"/>
        </w:rPr>
        <w:t>н</w:t>
      </w:r>
      <w:r w:rsidRPr="001133BA">
        <w:rPr>
          <w:rFonts w:ascii="Arial" w:hAnsi="Arial"/>
          <w:lang w:val="sr-Cyrl-RS"/>
        </w:rPr>
        <w:t>аручиоцу средства финансијског обезбеђења која су захтевана у закљученом оквирном споразуму.</w:t>
      </w:r>
    </w:p>
    <w:p w:rsidR="0021390A" w:rsidRPr="001133BA" w:rsidRDefault="0021390A" w:rsidP="0021390A">
      <w:pPr>
        <w:spacing w:before="120"/>
        <w:jc w:val="both"/>
        <w:rPr>
          <w:rFonts w:ascii="Arial" w:hAnsi="Arial"/>
          <w:lang w:val="sr-Cyrl-RS"/>
        </w:rPr>
      </w:pPr>
      <w:r w:rsidRPr="001133BA">
        <w:rPr>
          <w:rFonts w:ascii="Arial" w:hAnsi="Arial"/>
          <w:lang w:val="sr-Cyrl-RS"/>
        </w:rPr>
        <w:t xml:space="preserve">Меница ће бити враћена понуђачу са којим није закључен </w:t>
      </w:r>
      <w:r>
        <w:rPr>
          <w:rFonts w:ascii="Arial" w:hAnsi="Arial"/>
          <w:lang w:val="sr-Cyrl-RS"/>
        </w:rPr>
        <w:t>оквирни споразум</w:t>
      </w:r>
      <w:r w:rsidRPr="001133BA">
        <w:rPr>
          <w:rFonts w:ascii="Arial" w:hAnsi="Arial"/>
          <w:lang w:val="sr-Cyrl-RS"/>
        </w:rPr>
        <w:t xml:space="preserve"> одмах по закључењу </w:t>
      </w:r>
      <w:r>
        <w:rPr>
          <w:rFonts w:ascii="Arial" w:hAnsi="Arial"/>
          <w:lang w:val="sr-Cyrl-RS"/>
        </w:rPr>
        <w:t>оквирног споразума</w:t>
      </w:r>
      <w:r w:rsidRPr="001133BA">
        <w:rPr>
          <w:rFonts w:ascii="Arial" w:hAnsi="Arial"/>
          <w:lang w:val="sr-Cyrl-RS"/>
        </w:rPr>
        <w:t xml:space="preserve"> са понуђачем чија понуда буде изабрана као најповољнија.</w:t>
      </w:r>
    </w:p>
    <w:p w:rsidR="0021390A" w:rsidRPr="0042294B" w:rsidRDefault="0021390A" w:rsidP="0021390A">
      <w:pPr>
        <w:jc w:val="both"/>
        <w:rPr>
          <w:rFonts w:ascii="Arial" w:hAnsi="Arial"/>
          <w:lang w:val="sr-Cyrl-RS"/>
        </w:rPr>
      </w:pPr>
      <w:r w:rsidRPr="0042294B">
        <w:rPr>
          <w:rFonts w:ascii="Arial" w:hAnsi="Arial"/>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Царице Милице бр. 2 Београд, матични број 20053658, ПИБ 103920327, бр. тек.рач. 160-700-13 Banka In</w:t>
      </w:r>
      <w:r>
        <w:rPr>
          <w:rFonts w:ascii="Arial" w:hAnsi="Arial"/>
          <w:lang w:val="sr-Cyrl-RS"/>
        </w:rPr>
        <w:t>tesa.</w:t>
      </w:r>
    </w:p>
    <w:p w:rsidR="0021390A" w:rsidRDefault="0021390A" w:rsidP="0021390A">
      <w:pPr>
        <w:jc w:val="both"/>
        <w:rPr>
          <w:rFonts w:ascii="Arial" w:hAnsi="Arial"/>
          <w:lang w:val="sr-Cyrl-RS"/>
        </w:rPr>
      </w:pPr>
      <w:r w:rsidRPr="0042294B">
        <w:rPr>
          <w:rFonts w:ascii="Arial" w:hAnsi="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w:t>
      </w:r>
      <w:r>
        <w:rPr>
          <w:rFonts w:ascii="Arial" w:hAnsi="Arial"/>
          <w:lang w:val="sr-Cyrl-RS"/>
        </w:rPr>
        <w:t>г битних недостатака.</w:t>
      </w:r>
    </w:p>
    <w:p w:rsidR="008E591A" w:rsidRDefault="008E591A" w:rsidP="0021390A">
      <w:pPr>
        <w:jc w:val="both"/>
        <w:rPr>
          <w:rFonts w:ascii="Arial" w:hAnsi="Arial"/>
          <w:lang w:val="sr-Cyrl-RS"/>
        </w:rPr>
      </w:pPr>
    </w:p>
    <w:p w:rsidR="003A27B1" w:rsidRPr="003A27B1" w:rsidRDefault="003A27B1" w:rsidP="00F45A54">
      <w:pPr>
        <w:numPr>
          <w:ilvl w:val="2"/>
          <w:numId w:val="36"/>
        </w:numPr>
        <w:jc w:val="both"/>
        <w:rPr>
          <w:rFonts w:ascii="Arial" w:hAnsi="Arial" w:cs="Arial"/>
          <w:b/>
          <w:lang w:val="sr-Cyrl-RS"/>
        </w:rPr>
      </w:pPr>
      <w:r w:rsidRPr="003A27B1">
        <w:rPr>
          <w:rFonts w:ascii="Arial" w:eastAsia="TimesNewRomanPSMT" w:hAnsi="Arial" w:cs="Arial"/>
          <w:b/>
          <w:bCs/>
          <w:u w:val="single"/>
          <w:lang w:val="sr-Cyrl-RS"/>
        </w:rPr>
        <w:t>Након закључења оквирног споразума обавеза понуђача је да достави</w:t>
      </w:r>
      <w:r w:rsidRPr="003A27B1">
        <w:rPr>
          <w:rFonts w:ascii="Arial" w:eastAsia="TimesNewRomanPSMT" w:hAnsi="Arial" w:cs="Arial"/>
          <w:b/>
          <w:bCs/>
          <w:lang w:val="sr-Cyrl-RS"/>
        </w:rPr>
        <w:t>:</w:t>
      </w:r>
    </w:p>
    <w:p w:rsidR="003A27B1" w:rsidRPr="009E1C54" w:rsidRDefault="009E1C54" w:rsidP="00D53E96">
      <w:pPr>
        <w:numPr>
          <w:ilvl w:val="3"/>
          <w:numId w:val="36"/>
        </w:numPr>
        <w:spacing w:before="120"/>
        <w:ind w:left="0" w:firstLine="0"/>
        <w:jc w:val="both"/>
        <w:rPr>
          <w:rFonts w:ascii="Arial" w:hAnsi="Arial" w:cs="Arial"/>
          <w:lang w:val="sr-Cyrl-RS"/>
        </w:rPr>
      </w:pPr>
      <w:r w:rsidRPr="009E1C54">
        <w:rPr>
          <w:rFonts w:ascii="Arial" w:eastAsia="TimesNewRomanPSMT" w:hAnsi="Arial" w:cs="Arial"/>
          <w:b/>
          <w:bCs/>
          <w:lang w:val="sr-Cyrl-RS"/>
        </w:rPr>
        <w:t>Меницу као</w:t>
      </w:r>
      <w:r w:rsidR="003A27B1" w:rsidRPr="009E1C54">
        <w:rPr>
          <w:rFonts w:ascii="Arial" w:eastAsia="TimesNewRomanPSMT" w:hAnsi="Arial" w:cs="Arial"/>
          <w:b/>
          <w:bCs/>
          <w:lang w:val="sr-Cyrl-RS"/>
        </w:rPr>
        <w:t xml:space="preserve"> гаранцију за добро извршење посла</w:t>
      </w:r>
      <w:r w:rsidR="003A27B1" w:rsidRPr="009E1C54">
        <w:rPr>
          <w:rFonts w:ascii="Arial" w:eastAsia="TimesNewRomanPSMT" w:hAnsi="Arial" w:cs="Arial"/>
          <w:bCs/>
          <w:lang w:val="sr-Cyrl-RS"/>
        </w:rPr>
        <w:t xml:space="preserve"> </w:t>
      </w:r>
      <w:r>
        <w:rPr>
          <w:rFonts w:ascii="Arial" w:eastAsia="TimesNewRomanPSMT" w:hAnsi="Arial" w:cs="Arial"/>
          <w:bCs/>
          <w:lang w:val="sr-Cyrl-RS"/>
        </w:rPr>
        <w:t xml:space="preserve">у складу са важећим законским </w:t>
      </w:r>
      <w:r w:rsidRPr="003A27B1">
        <w:rPr>
          <w:rFonts w:ascii="Arial" w:eastAsia="TimesNewRomanPSMT" w:hAnsi="Arial" w:cs="Arial"/>
          <w:bCs/>
          <w:lang w:val="sr-Cyrl-RS"/>
        </w:rPr>
        <w:t xml:space="preserve">прописима и одредбама наведеним </w:t>
      </w:r>
      <w:r w:rsidR="00887076">
        <w:rPr>
          <w:rFonts w:ascii="Arial" w:eastAsia="TimesNewRomanPSMT" w:hAnsi="Arial" w:cs="Arial"/>
          <w:b/>
          <w:bCs/>
          <w:lang w:val="sr-Cyrl-RS"/>
        </w:rPr>
        <w:t>у Прилогу 3</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rsidR="003A27B1" w:rsidRPr="003A27B1" w:rsidRDefault="003A27B1" w:rsidP="003A27B1">
      <w:pPr>
        <w:jc w:val="both"/>
        <w:rPr>
          <w:rFonts w:ascii="Arial" w:hAnsi="Arial" w:cs="Arial"/>
          <w:b/>
          <w:lang w:val="sr-Cyrl-RS"/>
        </w:rPr>
      </w:pPr>
    </w:p>
    <w:p w:rsidR="003A27B1" w:rsidRPr="003A27B1" w:rsidRDefault="003A27B1" w:rsidP="00F45A54">
      <w:pPr>
        <w:numPr>
          <w:ilvl w:val="3"/>
          <w:numId w:val="36"/>
        </w:numPr>
        <w:jc w:val="both"/>
        <w:rPr>
          <w:rFonts w:ascii="Arial" w:hAnsi="Arial" w:cs="Arial"/>
          <w:b/>
          <w:lang w:val="sr-Cyrl-RS"/>
        </w:rPr>
      </w:pPr>
      <w:r w:rsidRPr="003A27B1">
        <w:rPr>
          <w:rFonts w:ascii="Arial" w:eastAsia="TimesNewRomanPSMT" w:hAnsi="Arial" w:cs="Arial"/>
          <w:b/>
          <w:bCs/>
          <w:lang w:val="sr-Cyrl-RS"/>
        </w:rPr>
        <w:t xml:space="preserve">Меницу као гаранцију за отклањање недостатака у гарантном року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 складу са важећим законским прописима и одредбама наведеним </w:t>
      </w:r>
      <w:r w:rsidR="007744DE">
        <w:rPr>
          <w:rFonts w:ascii="Arial" w:eastAsia="TimesNewRomanPSMT" w:hAnsi="Arial" w:cs="Arial"/>
          <w:b/>
          <w:bCs/>
          <w:lang w:val="sr-Cyrl-RS"/>
        </w:rPr>
        <w:t xml:space="preserve">у </w:t>
      </w:r>
      <w:r w:rsidR="00887076">
        <w:rPr>
          <w:rFonts w:ascii="Arial" w:eastAsia="TimesNewRomanPSMT" w:hAnsi="Arial" w:cs="Arial"/>
          <w:b/>
          <w:bCs/>
          <w:lang w:val="sr-Cyrl-RS"/>
        </w:rPr>
        <w:t>Прилогу 4</w:t>
      </w:r>
      <w:r w:rsidRPr="003A27B1">
        <w:rPr>
          <w:rFonts w:ascii="Arial" w:eastAsia="TimesNewRomanPSMT" w:hAnsi="Arial" w:cs="Arial"/>
          <w:b/>
          <w:bCs/>
          <w:lang w:val="sr-Cyrl-RS"/>
        </w:rPr>
        <w:t xml:space="preserve"> - Менично писмо – овлашћење за корисника бланко сопствене менице,</w:t>
      </w:r>
      <w:r w:rsidRPr="003A27B1">
        <w:rPr>
          <w:rFonts w:ascii="Arial" w:eastAsia="TimesNewRomanPSMT" w:hAnsi="Arial" w:cs="Arial"/>
          <w:bCs/>
          <w:lang w:val="sr-Cyrl-RS"/>
        </w:rPr>
        <w:t xml:space="preserve"> који је саставни део ове конкурсне документације.</w:t>
      </w:r>
    </w:p>
    <w:p w:rsidR="003A27B1" w:rsidRPr="003A27B1" w:rsidRDefault="003A27B1" w:rsidP="003A27B1">
      <w:pPr>
        <w:tabs>
          <w:tab w:val="left" w:pos="1134"/>
        </w:tabs>
        <w:rPr>
          <w:rFonts w:ascii="Arial" w:hAnsi="Arial"/>
          <w:b/>
          <w:lang w:val="sr-Cyrl-RS"/>
        </w:rPr>
      </w:pPr>
    </w:p>
    <w:p w:rsidR="003A27B1" w:rsidRPr="003A27B1" w:rsidRDefault="003A27B1" w:rsidP="003A27B1">
      <w:pPr>
        <w:jc w:val="both"/>
        <w:rPr>
          <w:rFonts w:ascii="Arial" w:eastAsia="Arial Unicode MS" w:hAnsi="Arial" w:cs="Arial"/>
          <w:iCs/>
          <w:kern w:val="1"/>
          <w:lang w:val="sr-Cyrl-RS" w:eastAsia="ar-SA"/>
        </w:rPr>
      </w:pPr>
      <w:r w:rsidRPr="003A27B1">
        <w:rPr>
          <w:rFonts w:ascii="Arial" w:eastAsia="TimesNewRomanPSMT" w:hAnsi="Arial" w:cs="Arial"/>
          <w:bCs/>
          <w:lang w:val="sr-Cyrl-RS"/>
        </w:rPr>
        <w:t xml:space="preserve">Средство финансијског обезбеђења </w:t>
      </w:r>
      <w:r w:rsidR="009E1C54">
        <w:rPr>
          <w:rFonts w:ascii="Arial" w:eastAsia="TimesNewRomanPSMT" w:hAnsi="Arial" w:cs="Arial"/>
          <w:bCs/>
          <w:lang w:val="sr-Cyrl-RS"/>
        </w:rPr>
        <w:t xml:space="preserve">за добро извршење посла </w:t>
      </w:r>
      <w:r w:rsidRPr="003A27B1">
        <w:rPr>
          <w:rFonts w:ascii="Arial" w:eastAsia="TimesNewRomanPSMT" w:hAnsi="Arial" w:cs="Arial"/>
          <w:bCs/>
          <w:lang w:val="sr-Cyrl-RS"/>
        </w:rPr>
        <w:t>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лично или поштом на адресу: </w:t>
      </w:r>
    </w:p>
    <w:p w:rsidR="009E1C54" w:rsidRPr="003B7C18" w:rsidRDefault="009E1C54" w:rsidP="009E1C54">
      <w:pPr>
        <w:tabs>
          <w:tab w:val="left" w:pos="567"/>
          <w:tab w:val="left" w:pos="709"/>
        </w:tabs>
        <w:jc w:val="center"/>
        <w:rPr>
          <w:rFonts w:ascii="Arial" w:eastAsia="TimesNewRomanPSMT" w:hAnsi="Arial" w:cs="Arial"/>
          <w:b/>
          <w:bCs/>
          <w:lang w:val="sr-Cyrl-RS"/>
        </w:rPr>
      </w:pPr>
      <w:r w:rsidRPr="003B7C18">
        <w:rPr>
          <w:rFonts w:ascii="Arial" w:eastAsia="TimesNewRomanPSMT" w:hAnsi="Arial" w:cs="Arial"/>
          <w:b/>
          <w:bCs/>
          <w:lang w:val="sr-Cyrl-RS"/>
        </w:rPr>
        <w:t>ЈП „Електропривреда Србије“ Београд,</w:t>
      </w:r>
    </w:p>
    <w:p w:rsidR="009E1C54" w:rsidRPr="003B7C18" w:rsidRDefault="009E1C54" w:rsidP="009E1C54">
      <w:pPr>
        <w:tabs>
          <w:tab w:val="left" w:pos="567"/>
          <w:tab w:val="left" w:pos="709"/>
        </w:tabs>
        <w:jc w:val="center"/>
        <w:rPr>
          <w:rFonts w:ascii="Arial" w:eastAsia="Arial Unicode MS" w:hAnsi="Arial" w:cs="Arial"/>
          <w:b/>
          <w:iCs/>
          <w:kern w:val="1"/>
          <w:lang w:val="sr-Cyrl-RS" w:eastAsia="ar-SA"/>
        </w:rPr>
      </w:pPr>
      <w:r w:rsidRPr="003B7C18">
        <w:rPr>
          <w:rFonts w:ascii="Arial" w:eastAsia="Arial Unicode MS" w:hAnsi="Arial" w:cs="Arial"/>
          <w:b/>
          <w:iCs/>
          <w:kern w:val="1"/>
          <w:lang w:val="sr-Cyrl-RS" w:eastAsia="ar-SA"/>
        </w:rPr>
        <w:t xml:space="preserve">Одељење за набавке </w:t>
      </w:r>
      <w:r w:rsidR="00D53E96">
        <w:rPr>
          <w:rFonts w:ascii="Arial" w:eastAsia="Arial Unicode MS" w:hAnsi="Arial" w:cs="Arial"/>
          <w:b/>
          <w:iCs/>
          <w:kern w:val="1"/>
          <w:lang w:val="sr-Cyrl-RS" w:eastAsia="ar-SA"/>
        </w:rPr>
        <w:t xml:space="preserve">Техничког центра </w:t>
      </w:r>
      <w:r w:rsidRPr="003B7C18">
        <w:rPr>
          <w:rFonts w:ascii="Arial" w:eastAsia="Arial Unicode MS" w:hAnsi="Arial" w:cs="Arial"/>
          <w:b/>
          <w:iCs/>
          <w:kern w:val="1"/>
          <w:lang w:val="sr-Cyrl-RS" w:eastAsia="ar-SA"/>
        </w:rPr>
        <w:t>Нови Сад</w:t>
      </w:r>
    </w:p>
    <w:p w:rsidR="009E1C54" w:rsidRPr="00C56DC5" w:rsidRDefault="009E1C54" w:rsidP="009E1C54">
      <w:pPr>
        <w:tabs>
          <w:tab w:val="left" w:pos="567"/>
          <w:tab w:val="left" w:pos="709"/>
        </w:tabs>
        <w:spacing w:after="120"/>
        <w:jc w:val="center"/>
        <w:rPr>
          <w:rFonts w:ascii="Arial" w:hAnsi="Arial" w:cs="Arial"/>
          <w:b/>
          <w:lang w:val="sr-Cyrl-RS"/>
        </w:rPr>
      </w:pPr>
      <w:r w:rsidRPr="003B7C18">
        <w:rPr>
          <w:rFonts w:ascii="Arial" w:eastAsia="TimesNewRomanPSMT" w:hAnsi="Arial" w:cs="Arial"/>
          <w:b/>
          <w:bCs/>
          <w:lang w:val="sr-Cyrl-RS"/>
        </w:rPr>
        <w:lastRenderedPageBreak/>
        <w:t>Булевар ослобођења 100</w:t>
      </w:r>
      <w:r w:rsidRPr="003B7C18">
        <w:rPr>
          <w:rFonts w:ascii="Arial" w:eastAsia="TimesNewRomanPSMT" w:hAnsi="Arial" w:cs="Arial"/>
          <w:b/>
          <w:bCs/>
          <w:lang w:val="sr-Latn-RS"/>
        </w:rPr>
        <w:t>, 21000</w:t>
      </w:r>
      <w:r w:rsidRPr="003B7C18">
        <w:rPr>
          <w:rFonts w:ascii="Arial" w:eastAsia="TimesNewRomanPSMT" w:hAnsi="Arial" w:cs="Arial"/>
          <w:b/>
          <w:bCs/>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w:t>
      </w:r>
      <w:r w:rsidR="009E1C54">
        <w:rPr>
          <w:rFonts w:ascii="Arial" w:hAnsi="Arial"/>
          <w:lang w:val="sr-Cyrl-RS"/>
        </w:rPr>
        <w:t>еђења за ЈН бр. ЈН/8100/0057</w:t>
      </w:r>
      <w:r w:rsidRPr="003A27B1">
        <w:rPr>
          <w:rFonts w:ascii="Arial" w:hAnsi="Arial"/>
          <w:lang w:val="sr-Cyrl-RS"/>
        </w:rPr>
        <w:t>/2017</w:t>
      </w:r>
    </w:p>
    <w:p w:rsidR="003A27B1" w:rsidRPr="003A27B1" w:rsidRDefault="003A27B1" w:rsidP="003A27B1">
      <w:pPr>
        <w:tabs>
          <w:tab w:val="left" w:pos="1134"/>
        </w:tabs>
        <w:jc w:val="center"/>
        <w:rPr>
          <w:rFonts w:ascii="Arial" w:hAnsi="Arial"/>
          <w:lang w:val="sr-Cyrl-RS"/>
        </w:rPr>
      </w:pPr>
    </w:p>
    <w:p w:rsidR="003A27B1" w:rsidRPr="003A27B1" w:rsidRDefault="003A27B1" w:rsidP="003A27B1">
      <w:pPr>
        <w:tabs>
          <w:tab w:val="left" w:pos="567"/>
          <w:tab w:val="left" w:pos="709"/>
        </w:tabs>
        <w:spacing w:after="120"/>
        <w:jc w:val="both"/>
        <w:rPr>
          <w:rFonts w:ascii="Arial" w:hAnsi="Arial" w:cs="Arial"/>
          <w:b/>
          <w:lang w:val="sr-Cyrl-RS"/>
        </w:rPr>
      </w:pPr>
      <w:r w:rsidRPr="003A27B1">
        <w:rPr>
          <w:rFonts w:ascii="Arial" w:eastAsia="TimesNewRomanPSMT" w:hAnsi="Arial" w:cs="Arial"/>
          <w:bCs/>
          <w:lang w:val="sr-Cyrl-RS"/>
        </w:rPr>
        <w:t>● Средство финансијског обезбеђења за отклањање недостатака у гарантном року гласи на</w:t>
      </w:r>
      <w:r w:rsidRPr="003A27B1">
        <w:rPr>
          <w:rFonts w:ascii="Arial" w:eastAsia="TimesNewRomanPSMT" w:hAnsi="Arial" w:cs="Arial"/>
          <w:b/>
          <w:bCs/>
          <w:lang w:val="sr-Cyrl-RS"/>
        </w:rPr>
        <w:t xml:space="preserve"> </w:t>
      </w:r>
      <w:r w:rsidRPr="003A27B1">
        <w:rPr>
          <w:rFonts w:ascii="Arial" w:hAnsi="Arial" w:cs="Arial"/>
          <w:b/>
          <w:lang w:val="sr-Cyrl-RS"/>
        </w:rPr>
        <w:t xml:space="preserve">ЈП „Електропривреда Србије“ Београд, </w:t>
      </w:r>
      <w:r w:rsidRPr="003A27B1">
        <w:rPr>
          <w:rFonts w:ascii="Arial" w:eastAsia="Arial Unicode MS" w:hAnsi="Arial" w:cs="Arial"/>
          <w:b/>
          <w:iCs/>
          <w:kern w:val="1"/>
          <w:lang w:val="sr-Cyrl-RS" w:eastAsia="ar-SA"/>
        </w:rPr>
        <w:t>Ц</w:t>
      </w:r>
      <w:r w:rsidRPr="003A27B1">
        <w:rPr>
          <w:rFonts w:ascii="Arial" w:eastAsia="Arial Unicode MS" w:hAnsi="Arial" w:cs="Arial"/>
          <w:b/>
          <w:iCs/>
          <w:kern w:val="1"/>
          <w:lang w:eastAsia="ar-SA"/>
        </w:rPr>
        <w:t>арице Милице 2</w:t>
      </w:r>
      <w:r w:rsidRPr="003A27B1">
        <w:rPr>
          <w:rFonts w:ascii="Arial" w:hAnsi="Arial" w:cs="Arial"/>
          <w:b/>
          <w:lang w:val="sr-Cyrl-RS"/>
        </w:rPr>
        <w:t xml:space="preserve">, Београд и доставља се </w:t>
      </w:r>
      <w:r w:rsidR="00D53E96">
        <w:rPr>
          <w:rFonts w:ascii="Arial" w:hAnsi="Arial" w:cs="Arial"/>
          <w:b/>
          <w:lang w:val="sr-Cyrl-RS"/>
        </w:rPr>
        <w:t>лично</w:t>
      </w:r>
      <w:r w:rsidRPr="003A27B1">
        <w:rPr>
          <w:rFonts w:ascii="Arial" w:hAnsi="Arial" w:cs="Arial"/>
          <w:b/>
          <w:lang w:val="sr-Cyrl-RS"/>
        </w:rPr>
        <w:t xml:space="preserve"> приликом </w:t>
      </w:r>
      <w:r w:rsidR="00D53E96" w:rsidRPr="00D53E96">
        <w:rPr>
          <w:rFonts w:ascii="Arial" w:hAnsi="Arial" w:cs="Arial"/>
          <w:b/>
          <w:lang w:val="sr-Cyrl-RS"/>
        </w:rPr>
        <w:t xml:space="preserve">реализације услуге на основу прве издате наруџбенице </w:t>
      </w:r>
      <w:r w:rsidRPr="003A27B1">
        <w:rPr>
          <w:rFonts w:ascii="Arial" w:hAnsi="Arial" w:cs="Arial"/>
          <w:b/>
          <w:lang w:val="sr-Cyrl-RS"/>
        </w:rPr>
        <w:t xml:space="preserve">или поштом на адресу корисника оквирног споразума: </w:t>
      </w:r>
    </w:p>
    <w:p w:rsidR="003A27B1" w:rsidRPr="008E591A" w:rsidRDefault="003A27B1" w:rsidP="003A27B1">
      <w:pPr>
        <w:tabs>
          <w:tab w:val="left" w:pos="567"/>
          <w:tab w:val="left" w:pos="709"/>
        </w:tabs>
        <w:jc w:val="center"/>
        <w:rPr>
          <w:rFonts w:ascii="Arial" w:hAnsi="Arial" w:cs="Arial"/>
          <w:b/>
          <w:lang w:val="sr-Cyrl-RS"/>
        </w:rPr>
      </w:pPr>
      <w:r w:rsidRPr="008E591A">
        <w:rPr>
          <w:rFonts w:ascii="Arial" w:hAnsi="Arial" w:cs="Arial"/>
          <w:b/>
          <w:lang w:val="sr-Cyrl-RS"/>
        </w:rPr>
        <w:t>ЈП„Електропривреда Србије“ Београд</w:t>
      </w:r>
    </w:p>
    <w:p w:rsidR="003A27B1" w:rsidRPr="008E591A" w:rsidRDefault="003A27B1" w:rsidP="003A27B1">
      <w:pPr>
        <w:tabs>
          <w:tab w:val="left" w:pos="567"/>
          <w:tab w:val="left" w:pos="709"/>
        </w:tabs>
        <w:jc w:val="center"/>
        <w:rPr>
          <w:rFonts w:ascii="Arial" w:eastAsia="Arial Unicode MS" w:hAnsi="Arial" w:cs="Arial"/>
          <w:b/>
          <w:iCs/>
          <w:kern w:val="1"/>
          <w:lang w:val="sr-Cyrl-RS" w:eastAsia="ar-SA"/>
        </w:rPr>
      </w:pPr>
      <w:r w:rsidRPr="008E591A">
        <w:rPr>
          <w:rFonts w:ascii="Arial" w:eastAsia="Arial Unicode MS" w:hAnsi="Arial" w:cs="Arial"/>
          <w:b/>
          <w:iCs/>
          <w:kern w:val="1"/>
          <w:lang w:val="sr-Cyrl-RS" w:eastAsia="ar-SA"/>
        </w:rPr>
        <w:t xml:space="preserve">Технички центар </w:t>
      </w:r>
      <w:r w:rsidR="009E1C54" w:rsidRPr="008E591A">
        <w:rPr>
          <w:rFonts w:ascii="Arial" w:eastAsia="Arial Unicode MS" w:hAnsi="Arial" w:cs="Arial"/>
          <w:b/>
          <w:iCs/>
          <w:kern w:val="1"/>
          <w:lang w:val="sr-Cyrl-RS" w:eastAsia="ar-SA"/>
        </w:rPr>
        <w:t>Нови Сад</w:t>
      </w:r>
    </w:p>
    <w:p w:rsidR="009E1C54" w:rsidRPr="00C56DC5" w:rsidRDefault="009E1C54" w:rsidP="009E1C54">
      <w:pPr>
        <w:tabs>
          <w:tab w:val="left" w:pos="567"/>
          <w:tab w:val="left" w:pos="709"/>
        </w:tabs>
        <w:spacing w:after="120"/>
        <w:jc w:val="center"/>
        <w:rPr>
          <w:rFonts w:ascii="Arial" w:hAnsi="Arial" w:cs="Arial"/>
          <w:b/>
          <w:lang w:val="sr-Cyrl-RS"/>
        </w:rPr>
      </w:pPr>
      <w:r w:rsidRPr="003B7C18">
        <w:rPr>
          <w:rFonts w:ascii="Arial" w:eastAsia="TimesNewRomanPSMT" w:hAnsi="Arial" w:cs="Arial"/>
          <w:b/>
          <w:bCs/>
          <w:lang w:val="sr-Cyrl-RS"/>
        </w:rPr>
        <w:t>Булевар ослобођења 100</w:t>
      </w:r>
      <w:r w:rsidRPr="003B7C18">
        <w:rPr>
          <w:rFonts w:ascii="Arial" w:eastAsia="TimesNewRomanPSMT" w:hAnsi="Arial" w:cs="Arial"/>
          <w:b/>
          <w:bCs/>
          <w:lang w:val="sr-Latn-RS"/>
        </w:rPr>
        <w:t>, 21000</w:t>
      </w:r>
      <w:r w:rsidRPr="003B7C18">
        <w:rPr>
          <w:rFonts w:ascii="Arial" w:eastAsia="TimesNewRomanPSMT" w:hAnsi="Arial" w:cs="Arial"/>
          <w:b/>
          <w:bCs/>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lang w:val="sr-Cyrl-RS"/>
        </w:rPr>
        <w:t>са назнаком:</w:t>
      </w:r>
      <w:r w:rsidRPr="003A27B1">
        <w:rPr>
          <w:rFonts w:ascii="Arial" w:hAnsi="Arial"/>
          <w:b/>
          <w:lang w:val="sr-Cyrl-RS"/>
        </w:rPr>
        <w:t xml:space="preserve"> </w:t>
      </w:r>
      <w:r w:rsidRPr="003A27B1">
        <w:rPr>
          <w:rFonts w:ascii="Arial" w:hAnsi="Arial"/>
          <w:lang w:val="sr-Cyrl-RS"/>
        </w:rPr>
        <w:t>Средство финансијског обезбеђења за</w:t>
      </w:r>
      <w:r w:rsidR="007744DE">
        <w:rPr>
          <w:rFonts w:ascii="Arial" w:hAnsi="Arial"/>
          <w:lang w:val="sr-Cyrl-RS"/>
        </w:rPr>
        <w:t xml:space="preserve"> ЈН бр. ЈН/8100/0057</w:t>
      </w:r>
      <w:r w:rsidRPr="003A27B1">
        <w:rPr>
          <w:rFonts w:ascii="Arial" w:hAnsi="Arial"/>
          <w:lang w:val="sr-Cyrl-RS"/>
        </w:rPr>
        <w:t>/2017</w:t>
      </w:r>
    </w:p>
    <w:p w:rsidR="003A27B1" w:rsidRPr="003A27B1" w:rsidRDefault="003A27B1" w:rsidP="003A27B1">
      <w:pPr>
        <w:tabs>
          <w:tab w:val="left" w:pos="1134"/>
        </w:tabs>
        <w:rPr>
          <w:rFonts w:ascii="Arial" w:hAnsi="Arial"/>
          <w:b/>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bCs/>
          <w:kern w:val="28"/>
        </w:rPr>
        <w:t xml:space="preserve">Критеријум за </w:t>
      </w:r>
      <w:r w:rsidRPr="003A27B1">
        <w:rPr>
          <w:rFonts w:ascii="Arial" w:hAnsi="Arial" w:cs="Arial"/>
          <w:b/>
          <w:bCs/>
          <w:kern w:val="28"/>
          <w:lang w:val="sr-Cyrl-RS"/>
        </w:rPr>
        <w:t>закључење оквирног споразума</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Критеријум за оцењивање понуда је најнижа понуђена цена.</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p>
    <w:p w:rsidR="003A27B1" w:rsidRPr="003A27B1"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 xml:space="preserve">Комисија за јавну набавку извршиће упоређивање укупно понуђених цена без ПДВ-а. </w:t>
      </w:r>
    </w:p>
    <w:p w:rsidR="003A27B1" w:rsidRPr="003A27B1" w:rsidRDefault="003A27B1" w:rsidP="003A27B1">
      <w:pPr>
        <w:tabs>
          <w:tab w:val="left" w:pos="284"/>
          <w:tab w:val="left" w:pos="330"/>
        </w:tabs>
        <w:contextualSpacing/>
        <w:jc w:val="both"/>
        <w:rPr>
          <w:rFonts w:ascii="Arial" w:eastAsia="TimesNewRomanPSMT" w:hAnsi="Arial" w:cs="Arial"/>
          <w:bCs/>
          <w:lang w:val="sr-Cyrl-RS"/>
        </w:rPr>
      </w:pPr>
    </w:p>
    <w:p w:rsidR="007744DE" w:rsidRDefault="003A27B1" w:rsidP="003A27B1">
      <w:pPr>
        <w:tabs>
          <w:tab w:val="left" w:pos="284"/>
          <w:tab w:val="left" w:pos="330"/>
        </w:tabs>
        <w:contextualSpacing/>
        <w:jc w:val="both"/>
        <w:rPr>
          <w:rFonts w:ascii="Arial" w:eastAsia="TimesNewRomanPSMT" w:hAnsi="Arial" w:cs="Arial"/>
          <w:bCs/>
          <w:lang w:val="sr-Cyrl-RS"/>
        </w:rPr>
      </w:pPr>
      <w:r w:rsidRPr="003A27B1">
        <w:rPr>
          <w:rFonts w:ascii="Arial" w:eastAsia="TimesNewRomanPSMT" w:hAnsi="Arial" w:cs="Arial"/>
          <w:bCs/>
          <w:lang w:val="sr-Cyrl-RS"/>
        </w:rPr>
        <w:t>Уколико по извршеном рангирању две или више понуда буду имале исте цене, најповољнија понуда биће изабрана према резервном критеријуму:</w:t>
      </w:r>
    </w:p>
    <w:p w:rsidR="003A27B1" w:rsidRDefault="007744DE" w:rsidP="00F45A54">
      <w:pPr>
        <w:pStyle w:val="ListParagraph"/>
        <w:numPr>
          <w:ilvl w:val="0"/>
          <w:numId w:val="18"/>
        </w:num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краћи рок извршења услуга</w:t>
      </w:r>
    </w:p>
    <w:p w:rsidR="007744DE" w:rsidRPr="007744DE" w:rsidRDefault="007744DE" w:rsidP="00F45A54">
      <w:pPr>
        <w:pStyle w:val="ListParagraph"/>
        <w:numPr>
          <w:ilvl w:val="0"/>
          <w:numId w:val="18"/>
        </w:numPr>
        <w:tabs>
          <w:tab w:val="left" w:pos="284"/>
          <w:tab w:val="left" w:pos="330"/>
        </w:tabs>
        <w:contextualSpacing/>
        <w:jc w:val="both"/>
        <w:rPr>
          <w:rFonts w:ascii="Arial" w:eastAsia="TimesNewRomanPSMT" w:hAnsi="Arial" w:cs="Arial"/>
          <w:bCs/>
          <w:lang w:val="sr-Cyrl-RS"/>
        </w:rPr>
      </w:pPr>
      <w:r>
        <w:rPr>
          <w:rFonts w:ascii="Arial" w:eastAsia="TimesNewRomanPSMT" w:hAnsi="Arial" w:cs="Arial"/>
          <w:bCs/>
          <w:lang w:val="sr-Cyrl-RS"/>
        </w:rPr>
        <w:t>дужи гарантни период</w:t>
      </w:r>
    </w:p>
    <w:p w:rsidR="003A27B1" w:rsidRPr="003A27B1" w:rsidRDefault="003A27B1" w:rsidP="003A27B1">
      <w:pPr>
        <w:tabs>
          <w:tab w:val="left" w:pos="284"/>
        </w:tabs>
        <w:autoSpaceDE w:val="0"/>
        <w:autoSpaceDN w:val="0"/>
        <w:jc w:val="both"/>
        <w:rPr>
          <w:rFonts w:ascii="Arial" w:eastAsia="TimesNewRomanPSMT" w:hAnsi="Arial" w:cs="Arial"/>
          <w:bCs/>
          <w:lang w:val="sr-Cyrl-RS"/>
        </w:rPr>
      </w:pPr>
      <w:r w:rsidRPr="003A27B1">
        <w:rPr>
          <w:rFonts w:ascii="Arial" w:eastAsia="Calibri" w:hAnsi="Arial" w:cs="Arial"/>
        </w:rPr>
        <w:t xml:space="preserve">Уколико ни након примене </w:t>
      </w:r>
      <w:r w:rsidRPr="003A27B1">
        <w:rPr>
          <w:rFonts w:ascii="Arial" w:eastAsia="Calibri" w:hAnsi="Arial" w:cs="Arial"/>
          <w:lang w:val="sr-Cyrl-RS"/>
        </w:rPr>
        <w:t>резервног</w:t>
      </w:r>
      <w:r w:rsidRPr="003A27B1">
        <w:rPr>
          <w:rFonts w:ascii="Arial" w:eastAsia="Calibri" w:hAnsi="Arial" w:cs="Arial"/>
        </w:rPr>
        <w:t xml:space="preserve"> критеријума </w:t>
      </w:r>
      <w:r w:rsidRPr="003A27B1">
        <w:rPr>
          <w:rFonts w:ascii="Arial" w:eastAsia="Calibri" w:hAnsi="Arial" w:cs="Arial"/>
          <w:lang w:val="sr-Cyrl-RS"/>
        </w:rPr>
        <w:t>не буде</w:t>
      </w:r>
      <w:r w:rsidRPr="003A27B1">
        <w:rPr>
          <w:rFonts w:ascii="Arial" w:eastAsia="Calibri" w:hAnsi="Arial" w:cs="Arial"/>
        </w:rPr>
        <w:t xml:space="preserve"> могуће </w:t>
      </w:r>
      <w:r w:rsidRPr="003A27B1">
        <w:rPr>
          <w:rFonts w:ascii="Arial" w:eastAsia="Calibri" w:hAnsi="Arial" w:cs="Arial"/>
          <w:lang w:val="sr-Cyrl-RS"/>
        </w:rPr>
        <w:t>изабрати најповољнију понуду</w:t>
      </w:r>
      <w:r w:rsidRPr="003A27B1">
        <w:rPr>
          <w:rFonts w:ascii="Arial" w:eastAsia="Calibri" w:hAnsi="Arial" w:cs="Arial"/>
        </w:rPr>
        <w:t xml:space="preserve">, наручилац ће </w:t>
      </w:r>
      <w:r w:rsidRPr="003A27B1">
        <w:rPr>
          <w:rFonts w:ascii="Arial" w:eastAsia="TimesNewRomanPSMT" w:hAnsi="Arial" w:cs="Arial"/>
          <w:bCs/>
          <w:lang w:val="sr-Cyrl-RS"/>
        </w:rPr>
        <w:t>најповољнију понуду изабрати путем жреба.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Извл</w:t>
      </w:r>
      <w:r w:rsidR="0028531B">
        <w:rPr>
          <w:rFonts w:ascii="Arial" w:eastAsia="TimesNewRomanPSMT" w:hAnsi="Arial" w:cs="Arial"/>
          <w:bCs/>
          <w:lang w:val="sr-Cyrl-RS"/>
        </w:rPr>
        <w:t xml:space="preserve">ачење путем жреба наручилац ће </w:t>
      </w:r>
      <w:r w:rsidRPr="003A27B1">
        <w:rPr>
          <w:rFonts w:ascii="Arial" w:eastAsia="TimesNewRomanPSMT" w:hAnsi="Arial" w:cs="Arial"/>
          <w:bCs/>
          <w:lang w:val="sr-Cyrl-RS"/>
        </w:rPr>
        <w:t>извршити јавно, у присуству понуђача који имају исту понуђену цену и не могу се рангирати ни применом резервног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8E591A" w:rsidRPr="003A27B1" w:rsidRDefault="008E591A"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lang w:val="ru-RU"/>
        </w:rPr>
        <w:t>Предност за домаће понуђаче и добра</w:t>
      </w:r>
      <w:r w:rsidRPr="003A27B1">
        <w:rPr>
          <w:rFonts w:ascii="Arial" w:hAnsi="Arial" w:cs="Arial"/>
          <w:b/>
          <w:lang w:val="sr-Latn-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rPr>
        <w:t xml:space="preserve">Начин означавања поверљивих података у понуди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3A27B1" w:rsidRPr="003A27B1" w:rsidRDefault="003A27B1" w:rsidP="003A27B1">
      <w:pPr>
        <w:tabs>
          <w:tab w:val="left" w:pos="284"/>
          <w:tab w:val="left" w:pos="330"/>
        </w:tabs>
        <w:jc w:val="both"/>
        <w:rPr>
          <w:rFonts w:ascii="Arial" w:eastAsia="TimesNewRomanPSMT" w:hAnsi="Arial" w:cs="Arial"/>
          <w:bCs/>
          <w:lang w:val="sr-Latn-RS"/>
        </w:rPr>
      </w:pPr>
      <w:r w:rsidRPr="003A27B1">
        <w:rPr>
          <w:rFonts w:ascii="Arial" w:eastAsia="TimesNewRomanPSMT" w:hAnsi="Arial" w:cs="Arial"/>
          <w:bCs/>
          <w:lang w:val="sr-Cyrl-R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(закон,оснивачки или интерни акт и сл.)</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понуди.Наручилац ће одбити да да информацију која би значила повреду поверљивости података добијених у понуди.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ће чувати као пословну тајну имена заинтересованих лица, понуђача и податке о </w:t>
      </w:r>
      <w:r w:rsidRPr="003A27B1">
        <w:rPr>
          <w:rFonts w:ascii="Arial" w:eastAsia="TimesNewRomanPSMT" w:hAnsi="Arial" w:cs="Arial"/>
          <w:bCs/>
          <w:lang w:val="ru-RU"/>
        </w:rPr>
        <w:t>поднет</w:t>
      </w:r>
      <w:r w:rsidRPr="003A27B1">
        <w:rPr>
          <w:rFonts w:ascii="Arial" w:eastAsia="TimesNewRomanPSMT" w:hAnsi="Arial" w:cs="Arial"/>
          <w:bCs/>
          <w:lang w:val="sr-Cyrl-RS"/>
        </w:rPr>
        <w:t>им</w:t>
      </w:r>
      <w:r w:rsidRPr="003A27B1">
        <w:rPr>
          <w:rFonts w:ascii="Arial" w:eastAsia="TimesNewRomanPSMT" w:hAnsi="Arial" w:cs="Arial"/>
          <w:bCs/>
          <w:lang w:val="ru-RU"/>
        </w:rPr>
        <w:t xml:space="preserve"> п</w:t>
      </w:r>
      <w:r w:rsidRPr="003A27B1">
        <w:rPr>
          <w:rFonts w:ascii="Arial" w:eastAsia="TimesNewRomanPSMT" w:hAnsi="Arial" w:cs="Arial"/>
          <w:bCs/>
          <w:lang w:val="sr-Cyrl-RS"/>
        </w:rPr>
        <w:t xml:space="preserve">онудама </w:t>
      </w:r>
      <w:r w:rsidRPr="003A27B1">
        <w:rPr>
          <w:rFonts w:ascii="Arial" w:eastAsia="TimesNewRomanPSMT" w:hAnsi="Arial" w:cs="Arial"/>
          <w:bCs/>
          <w:lang w:val="ru-RU"/>
        </w:rPr>
        <w:t>до отварањ</w:t>
      </w:r>
      <w:r w:rsidRPr="003A27B1">
        <w:rPr>
          <w:rFonts w:ascii="Arial" w:eastAsia="TimesNewRomanPSMT" w:hAnsi="Arial" w:cs="Arial"/>
          <w:bCs/>
          <w:lang w:val="sr-Cyrl-RS"/>
        </w:rPr>
        <w:t>а</w:t>
      </w:r>
      <w:r w:rsidRPr="003A27B1">
        <w:rPr>
          <w:rFonts w:ascii="Arial" w:eastAsia="TimesNewRomanPSMT" w:hAnsi="Arial" w:cs="Arial"/>
          <w:bCs/>
          <w:lang w:val="ru-RU"/>
        </w:rPr>
        <w:t xml:space="preserve"> п</w:t>
      </w:r>
      <w:r w:rsidRPr="003A27B1">
        <w:rPr>
          <w:rFonts w:ascii="Arial" w:eastAsia="TimesNewRomanPSMT" w:hAnsi="Arial" w:cs="Arial"/>
          <w:bCs/>
          <w:lang w:val="sr-Cyrl-RS"/>
        </w:rPr>
        <w:t>онуда.</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rPr>
        <w:t>Додатне информације и о</w:t>
      </w:r>
      <w:r w:rsidRPr="003A27B1">
        <w:rPr>
          <w:rFonts w:ascii="Arial" w:hAnsi="Arial" w:cs="Arial"/>
          <w:b/>
          <w:lang w:val="sr-Cyrl-RS"/>
        </w:rPr>
        <w:t>б</w:t>
      </w:r>
      <w:r w:rsidRPr="003A27B1">
        <w:rPr>
          <w:rFonts w:ascii="Arial" w:hAnsi="Arial" w:cs="Arial"/>
          <w:b/>
        </w:rPr>
        <w:t xml:space="preserve">јашњења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додатним информацијама се доставља  са обавезном назнаком „Захтев за додатним информацијама или појашњењима за јавну набавку услуга бр.</w:t>
      </w:r>
      <w:r>
        <w:rPr>
          <w:rFonts w:ascii="Arial" w:eastAsia="TimesNewRomanPSMT" w:hAnsi="Arial" w:cs="Arial"/>
          <w:bCs/>
          <w:lang w:val="sr-Cyrl-RS"/>
        </w:rPr>
        <w:t xml:space="preserve"> ЈН/8100/0057</w:t>
      </w:r>
      <w:r w:rsidRPr="003A27B1">
        <w:rPr>
          <w:rFonts w:ascii="Arial" w:eastAsia="TimesNewRomanPSMT" w:hAnsi="Arial" w:cs="Arial"/>
          <w:bCs/>
          <w:lang w:val="sr-Cyrl-RS"/>
        </w:rPr>
        <w:t>/2017 – Одржавање, замена и поправка опреме за потребе резервног напајања уређаја у оквиру ТК система трафо станица (исправљачи, акумулатори итд) и може се упутити наручиоцу писаним путем, односно путем поште или непосредно преко</w:t>
      </w:r>
      <w:r>
        <w:rPr>
          <w:rFonts w:ascii="Arial" w:eastAsia="TimesNewRomanPSMT" w:hAnsi="Arial" w:cs="Arial"/>
          <w:bCs/>
          <w:lang w:val="sr-Cyrl-RS"/>
        </w:rPr>
        <w:t xml:space="preserve"> писарнице на адресу наручиоца </w:t>
      </w:r>
      <w:r w:rsidRPr="003A27B1">
        <w:rPr>
          <w:rFonts w:ascii="Arial" w:eastAsia="TimesNewRomanPSMT" w:hAnsi="Arial" w:cs="Arial"/>
          <w:bCs/>
          <w:lang w:val="sr-Cyrl-RS"/>
        </w:rPr>
        <w:t xml:space="preserve">и путем електронске поште, на e mail: </w:t>
      </w:r>
      <w:hyperlink r:id="rId18" w:history="1">
        <w:r w:rsidR="009E1C54" w:rsidRPr="00A644DC">
          <w:rPr>
            <w:rStyle w:val="Hyperlink"/>
            <w:rFonts w:ascii="Arial" w:eastAsia="TimesNewRomanPSMT" w:hAnsi="Arial" w:cs="Arial"/>
            <w:bCs/>
            <w:lang w:val="sr-Latn-RS"/>
          </w:rPr>
          <w:t>nevena.marcetic@eps.rs</w:t>
        </w:r>
      </w:hyperlink>
      <w:r w:rsidRPr="003A27B1">
        <w:rPr>
          <w:rFonts w:ascii="Arial" w:eastAsia="TimesNewRomanPSMT" w:hAnsi="Arial" w:cs="Arial"/>
          <w:bCs/>
          <w:lang w:val="sr-Latn-RS"/>
        </w:rPr>
        <w:t>,</w:t>
      </w:r>
      <w:r w:rsidR="009E1C54">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у периоду од 0</w:t>
      </w:r>
      <w:r w:rsidRPr="003A27B1">
        <w:rPr>
          <w:rFonts w:ascii="Arial" w:eastAsia="TimesNewRomanPSMT" w:hAnsi="Arial" w:cs="Arial"/>
          <w:bCs/>
          <w:lang w:val="sr-Latn-RS"/>
        </w:rPr>
        <w:t>8</w:t>
      </w:r>
      <w:r w:rsidRPr="003A27B1">
        <w:rPr>
          <w:rFonts w:ascii="Arial" w:eastAsia="TimesNewRomanPSMT" w:hAnsi="Arial" w:cs="Arial"/>
          <w:bCs/>
          <w:lang w:val="sr-Cyrl-RS"/>
        </w:rPr>
        <w:t>.00 до 1</w:t>
      </w:r>
      <w:r w:rsidRPr="003A27B1">
        <w:rPr>
          <w:rFonts w:ascii="Arial" w:eastAsia="TimesNewRomanPSMT" w:hAnsi="Arial" w:cs="Arial"/>
          <w:bCs/>
          <w:lang w:val="sr-Latn-RS"/>
        </w:rPr>
        <w:t>6</w:t>
      </w:r>
      <w:r w:rsidR="009E1C54">
        <w:rPr>
          <w:rFonts w:ascii="Arial" w:eastAsia="TimesNewRomanPSMT" w:hAnsi="Arial" w:cs="Arial"/>
          <w:bCs/>
          <w:lang w:val="sr-Cyrl-RS"/>
        </w:rPr>
        <w:t xml:space="preserve">.00 часова. </w:t>
      </w:r>
      <w:r w:rsidRPr="003A27B1">
        <w:rPr>
          <w:rFonts w:ascii="Arial" w:eastAsia="TimesNewRomanPSMT" w:hAnsi="Arial" w:cs="Arial"/>
          <w:bCs/>
          <w:lang w:val="sr-Cyrl-RS"/>
        </w:rPr>
        <w:t>Наручилац ће у року од три дана од дана пријема захтева, одговор објавити на Порталу јавних набавки и на својој интернет страници.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Тражење додатних информација или појашњења у вези са припремањем понуде телефоном није дозвољено.</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 истеку рока предвиђеног за подношење понуда наручилац не може да мења нити да допуњује конкурсну документацију.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rPr>
        <w:t>Д</w:t>
      </w:r>
      <w:r w:rsidRPr="003A27B1">
        <w:rPr>
          <w:rFonts w:ascii="Arial" w:hAnsi="Arial" w:cs="Arial"/>
          <w:b/>
          <w:lang w:val="sr-Latn-CS"/>
        </w:rPr>
        <w:t>одатн</w:t>
      </w:r>
      <w:r w:rsidRPr="003A27B1">
        <w:rPr>
          <w:rFonts w:ascii="Arial" w:hAnsi="Arial" w:cs="Arial"/>
          <w:b/>
        </w:rPr>
        <w:t>а</w:t>
      </w:r>
      <w:r w:rsidRPr="003A27B1">
        <w:rPr>
          <w:rFonts w:ascii="Arial" w:hAnsi="Arial" w:cs="Arial"/>
          <w:b/>
          <w:lang w:val="sr-Latn-CS"/>
        </w:rPr>
        <w:t xml:space="preserve"> објашњења</w:t>
      </w:r>
      <w:r w:rsidRPr="003A27B1">
        <w:rPr>
          <w:rFonts w:ascii="Arial" w:hAnsi="Arial" w:cs="Arial"/>
          <w:b/>
          <w:lang w:val="sr-Cyrl-RS"/>
        </w:rPr>
        <w:t>, контрола и допуштене исправке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3A27B1">
        <w:rPr>
          <w:rFonts w:ascii="Arial" w:eastAsia="TimesNewRomanPSMT" w:hAnsi="Arial" w:cs="Arial"/>
          <w:bCs/>
          <w:lang w:val="sr-Latn-RS"/>
        </w:rPr>
        <w:t>n</w:t>
      </w:r>
      <w:r w:rsidRPr="003A27B1">
        <w:rPr>
          <w:rFonts w:ascii="Arial" w:eastAsia="TimesNewRomanPSMT" w:hAnsi="Arial" w:cs="Arial"/>
          <w:bCs/>
          <w:lang w:val="sr-Cyrl-RS"/>
        </w:rPr>
        <w:t>аручилац ће његову понуду одбити као неприхватљиву.</w:t>
      </w:r>
    </w:p>
    <w:p w:rsidR="003A27B1" w:rsidRPr="003A27B1" w:rsidRDefault="003A27B1" w:rsidP="003A27B1">
      <w:pPr>
        <w:tabs>
          <w:tab w:val="left" w:pos="-135"/>
          <w:tab w:val="left" w:pos="0"/>
          <w:tab w:val="left" w:pos="120"/>
        </w:tabs>
        <w:contextualSpacing/>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bCs/>
          <w:lang w:val="sr-Cyrl-RS"/>
        </w:rPr>
        <w:t>Коришћење патената и права интелектуалне својине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за коришћење патената, као и одговорност за повреду заштићених права интелектуалне својине трећих лица, сноси понуђач.</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jc w:val="both"/>
        <w:rPr>
          <w:rFonts w:ascii="Arial" w:hAnsi="Arial" w:cs="Arial"/>
          <w:b/>
          <w:lang w:val="sr-Cyrl-RS"/>
        </w:rPr>
      </w:pPr>
      <w:r w:rsidRPr="003A27B1">
        <w:rPr>
          <w:rFonts w:ascii="Arial" w:hAnsi="Arial" w:cs="Arial"/>
          <w:b/>
        </w:rPr>
        <w:t>За</w:t>
      </w:r>
      <w:r w:rsidRPr="003A27B1">
        <w:rPr>
          <w:rFonts w:ascii="Arial" w:hAnsi="Arial" w:cs="Arial"/>
          <w:b/>
          <w:lang w:val="sr-Cyrl-RS"/>
        </w:rPr>
        <w:t>хтев за заштиту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A27B1" w:rsidRPr="003A27B1" w:rsidRDefault="003A27B1" w:rsidP="003A27B1">
      <w:pPr>
        <w:tabs>
          <w:tab w:val="left" w:pos="284"/>
          <w:tab w:val="left" w:pos="330"/>
        </w:tabs>
        <w:jc w:val="both"/>
        <w:rPr>
          <w:rFonts w:ascii="Arial" w:eastAsia="TimesNewRomanPSMT" w:hAnsi="Arial" w:cs="Arial"/>
          <w:bCs/>
          <w:lang w:val="sr-Latn-RS"/>
        </w:rPr>
      </w:pPr>
    </w:p>
    <w:p w:rsidR="003A27B1" w:rsidRPr="003A27B1" w:rsidRDefault="003A27B1" w:rsidP="00F45A54">
      <w:pPr>
        <w:numPr>
          <w:ilvl w:val="2"/>
          <w:numId w:val="36"/>
        </w:numPr>
        <w:jc w:val="both"/>
        <w:rPr>
          <w:rFonts w:ascii="Arial" w:hAnsi="Arial" w:cs="Arial"/>
          <w:b/>
          <w:lang w:val="sr-Cyrl-RS"/>
        </w:rPr>
      </w:pPr>
      <w:r w:rsidRPr="003A27B1">
        <w:rPr>
          <w:rFonts w:ascii="Arial" w:hAnsi="Arial" w:cs="Arial"/>
          <w:b/>
          <w:u w:val="single"/>
          <w:lang w:val="ru-RU"/>
        </w:rPr>
        <w:t>Рокови и начин подношења захтева за заштиту права</w:t>
      </w:r>
    </w:p>
    <w:p w:rsidR="009E1C54" w:rsidRDefault="003A27B1" w:rsidP="009E1C54">
      <w:pPr>
        <w:tabs>
          <w:tab w:val="left" w:pos="284"/>
          <w:tab w:val="left" w:pos="330"/>
        </w:tabs>
        <w:jc w:val="center"/>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подноси се лично или путем поште на адресу: </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ЈП „Електропривреда Србије“ Београд,</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 xml:space="preserve">Одељење за набавке </w:t>
      </w:r>
      <w:r w:rsidR="00D53E96">
        <w:rPr>
          <w:rFonts w:ascii="Arial" w:eastAsia="TimesNewRomanPSMT" w:hAnsi="Arial" w:cs="Arial"/>
          <w:b/>
          <w:bCs/>
          <w:lang w:val="sr-Cyrl-RS"/>
        </w:rPr>
        <w:t xml:space="preserve">Техничког центра </w:t>
      </w:r>
      <w:r w:rsidRPr="003A27B1">
        <w:rPr>
          <w:rFonts w:ascii="Arial" w:eastAsia="TimesNewRomanPSMT" w:hAnsi="Arial" w:cs="Arial"/>
          <w:b/>
          <w:bCs/>
          <w:lang w:val="sr-Cyrl-RS"/>
        </w:rPr>
        <w:t>Нови Сад,</w:t>
      </w:r>
    </w:p>
    <w:p w:rsidR="009E1C54" w:rsidRDefault="003A27B1" w:rsidP="009E1C54">
      <w:pPr>
        <w:tabs>
          <w:tab w:val="left" w:pos="284"/>
          <w:tab w:val="left" w:pos="330"/>
        </w:tabs>
        <w:jc w:val="center"/>
        <w:rPr>
          <w:rFonts w:ascii="Arial" w:eastAsia="TimesNewRomanPSMT" w:hAnsi="Arial" w:cs="Arial"/>
          <w:b/>
          <w:bCs/>
          <w:lang w:val="sr-Cyrl-RS"/>
        </w:rPr>
      </w:pPr>
      <w:r w:rsidRPr="003A27B1">
        <w:rPr>
          <w:rFonts w:ascii="Arial" w:eastAsia="TimesNewRomanPSMT" w:hAnsi="Arial" w:cs="Arial"/>
          <w:b/>
          <w:bCs/>
          <w:lang w:val="sr-Cyrl-RS"/>
        </w:rPr>
        <w:t>Булевар ослобођења 100</w:t>
      </w:r>
      <w:r w:rsidRPr="003A27B1">
        <w:rPr>
          <w:rFonts w:ascii="Arial" w:eastAsia="TimesNewRomanPSMT" w:hAnsi="Arial" w:cs="Arial"/>
          <w:b/>
          <w:bCs/>
          <w:lang w:val="sr-Latn-RS"/>
        </w:rPr>
        <w:t>, 21000</w:t>
      </w:r>
      <w:r w:rsidRPr="003A27B1">
        <w:rPr>
          <w:rFonts w:ascii="Arial" w:eastAsia="TimesNewRomanPSMT" w:hAnsi="Arial" w:cs="Arial"/>
          <w:b/>
          <w:bCs/>
          <w:lang w:val="sr-Cyrl-RS"/>
        </w:rPr>
        <w:t xml:space="preserve"> Нови Сад</w:t>
      </w:r>
    </w:p>
    <w:p w:rsid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 xml:space="preserve">са назнаком Захтев за заштиту права за јавну набавку услуга бр. ЈН/8100/0057/2017 – </w:t>
      </w:r>
      <w:r w:rsidRPr="00643F57">
        <w:rPr>
          <w:rFonts w:ascii="Arial" w:eastAsia="TimesNewRomanPS-BoldMT" w:hAnsi="Arial" w:cs="Arial"/>
          <w:bCs/>
        </w:rPr>
        <w:t>Одржавање, замена и поправка опреме за потребе резервног напајања уређаја у оквиру ТК система трафо станица (исправљачи, акумулатори итд)</w:t>
      </w:r>
      <w:r w:rsidRPr="00643F57">
        <w:rPr>
          <w:rFonts w:ascii="Arial" w:eastAsia="TimesNewRomanPSMT" w:hAnsi="Arial" w:cs="Arial"/>
          <w:bCs/>
          <w:lang w:val="sr-Cyrl-RS"/>
        </w:rPr>
        <w:t>,</w:t>
      </w:r>
      <w:r w:rsidRPr="003A27B1">
        <w:rPr>
          <w:rFonts w:ascii="Arial" w:eastAsia="TimesNewRomanPSMT" w:hAnsi="Arial" w:cs="Arial"/>
          <w:bCs/>
          <w:lang w:val="sr-Cyrl-RS"/>
        </w:rPr>
        <w:t xml:space="preserve"> </w:t>
      </w:r>
    </w:p>
    <w:p w:rsidR="003A27B1" w:rsidRPr="003A27B1" w:rsidRDefault="003A27B1" w:rsidP="00643F57">
      <w:pPr>
        <w:tabs>
          <w:tab w:val="left" w:pos="284"/>
          <w:tab w:val="left" w:pos="330"/>
        </w:tabs>
        <w:spacing w:before="120" w:after="120"/>
        <w:jc w:val="both"/>
        <w:rPr>
          <w:rFonts w:ascii="Arial" w:eastAsia="TimesNewRomanPSMT" w:hAnsi="Arial" w:cs="Arial"/>
          <w:bCs/>
          <w:lang w:val="sr-Cyrl-RS"/>
        </w:rPr>
      </w:pPr>
      <w:r w:rsidRPr="003A27B1">
        <w:rPr>
          <w:rFonts w:ascii="Arial" w:eastAsia="TimesNewRomanPSMT" w:hAnsi="Arial" w:cs="Arial"/>
          <w:bCs/>
          <w:lang w:val="sr-Cyrl-RS"/>
        </w:rPr>
        <w:t xml:space="preserve">а копија се истовремено доставља Републичкој комисији.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се може доставити и путем електронске поште на e-mail: </w:t>
      </w:r>
      <w:hyperlink r:id="rId19" w:history="1">
        <w:r w:rsidR="00643F57" w:rsidRPr="00A644DC">
          <w:rPr>
            <w:rStyle w:val="Hyperlink"/>
            <w:rFonts w:ascii="Arial" w:eastAsia="TimesNewRomanPSMT" w:hAnsi="Arial" w:cs="Arial"/>
            <w:bCs/>
            <w:lang w:val="sr-Latn-RS"/>
          </w:rPr>
          <w:t>nevena.marcetic@eps.rs</w:t>
        </w:r>
      </w:hyperlink>
      <w:r w:rsidR="00643F57" w:rsidRPr="003A27B1">
        <w:rPr>
          <w:rFonts w:ascii="Arial" w:eastAsia="TimesNewRomanPSMT" w:hAnsi="Arial" w:cs="Arial"/>
          <w:bCs/>
          <w:lang w:val="sr-Latn-RS"/>
        </w:rPr>
        <w:t>,</w:t>
      </w:r>
      <w:r w:rsidR="00643F57">
        <w:rPr>
          <w:rFonts w:ascii="Arial" w:eastAsia="TimesNewRomanPSMT" w:hAnsi="Arial" w:cs="Arial"/>
          <w:bCs/>
          <w:lang w:val="sr-Cyrl-RS"/>
        </w:rPr>
        <w:t xml:space="preserve"> </w:t>
      </w:r>
      <w:r w:rsidRPr="003A27B1">
        <w:rPr>
          <w:rFonts w:ascii="Arial" w:eastAsia="TimesNewRomanPSMT" w:hAnsi="Arial" w:cs="Arial"/>
          <w:bCs/>
          <w:lang w:val="sr-Cyrl-RS"/>
        </w:rPr>
        <w:t>радним данима (понедељак-петак) од 8,00 до 16,00 часова.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После доношења одлуке о закључењу оквирног споразума, рок за подношење захтева за заштиту права је десет дана од дана објављивања одлуке на Порталу јавних набавки.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Захтев за заштиту права не задржава даље активности наручиоца у поступку јавне набавке у складу са одредбама члана 150. ЗЈН.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2"/>
          <w:numId w:val="36"/>
        </w:numPr>
        <w:jc w:val="both"/>
        <w:rPr>
          <w:rFonts w:ascii="Arial" w:hAnsi="Arial" w:cs="Arial"/>
          <w:b/>
          <w:lang w:val="sr-Cyrl-RS"/>
        </w:rPr>
      </w:pPr>
      <w:r w:rsidRPr="003A27B1">
        <w:rPr>
          <w:rFonts w:ascii="Arial" w:hAnsi="Arial" w:cs="Arial"/>
          <w:b/>
          <w:u w:val="single"/>
          <w:lang w:val="ru-RU"/>
        </w:rPr>
        <w:t>Детаљно упутство о садржини потпуног захтева за заштиту права</w:t>
      </w:r>
      <w:r w:rsidRPr="003A27B1">
        <w:rPr>
          <w:rFonts w:ascii="Arial" w:hAnsi="Arial" w:cs="Arial"/>
          <w:lang w:val="ru-RU"/>
        </w:rPr>
        <w:t xml:space="preserve"> у складу са чланом   151. став 1. тач. 1) – 7)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Захтев за заштиту права садржи:</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lastRenderedPageBreak/>
        <w:t>1) назив и адресу подносиоца захтева и лице за контакт</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2) назив и адресу наручиоца</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3) податке о јавној набавци која је предмет захтева, односно о одлуци наручиоца</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4) повреде прописа којима се уређује поступак јавне набавке</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5) чињенице и доказе којима се повреде доказују</w:t>
      </w:r>
    </w:p>
    <w:p w:rsidR="003A27B1" w:rsidRPr="003A27B1" w:rsidRDefault="003A27B1" w:rsidP="003A27B1">
      <w:pPr>
        <w:ind w:firstLine="708"/>
        <w:jc w:val="both"/>
        <w:rPr>
          <w:rFonts w:ascii="Arial" w:hAnsi="Arial" w:cs="Arial"/>
          <w:lang w:val="sr-Cyrl-RS" w:eastAsia="sr-Latn-CS"/>
        </w:rPr>
      </w:pPr>
      <w:r w:rsidRPr="003A27B1">
        <w:rPr>
          <w:rFonts w:ascii="Arial" w:hAnsi="Arial" w:cs="Arial"/>
          <w:lang w:val="sr-Latn-CS" w:eastAsia="sr-Latn-CS"/>
        </w:rPr>
        <w:t xml:space="preserve">6) потврду о уплати таксе из члана 156. </w:t>
      </w:r>
      <w:r w:rsidRPr="003A27B1">
        <w:rPr>
          <w:rFonts w:ascii="Arial" w:hAnsi="Arial" w:cs="Arial"/>
          <w:lang w:val="sr-Cyrl-RS" w:eastAsia="sr-Latn-CS"/>
        </w:rPr>
        <w:t>ЗЈН</w:t>
      </w:r>
    </w:p>
    <w:p w:rsidR="003A27B1" w:rsidRPr="003A27B1" w:rsidRDefault="003A27B1" w:rsidP="003A27B1">
      <w:pPr>
        <w:ind w:firstLine="708"/>
        <w:jc w:val="both"/>
        <w:rPr>
          <w:rFonts w:ascii="Arial" w:hAnsi="Arial" w:cs="Arial"/>
          <w:lang w:val="sr-Latn-CS" w:eastAsia="sr-Latn-CS"/>
        </w:rPr>
      </w:pPr>
      <w:r w:rsidRPr="003A27B1">
        <w:rPr>
          <w:rFonts w:ascii="Arial" w:hAnsi="Arial" w:cs="Arial"/>
          <w:lang w:val="sr-Latn-CS" w:eastAsia="sr-Latn-CS"/>
        </w:rPr>
        <w:t>7) потпис подносиоца.</w:t>
      </w:r>
    </w:p>
    <w:p w:rsidR="003A27B1" w:rsidRPr="003A27B1" w:rsidRDefault="003A27B1" w:rsidP="003A27B1">
      <w:pPr>
        <w:tabs>
          <w:tab w:val="left" w:pos="284"/>
          <w:tab w:val="left" w:pos="330"/>
        </w:tabs>
        <w:jc w:val="both"/>
        <w:rPr>
          <w:rFonts w:ascii="Arial" w:eastAsia="TimesNewRomanPSMT" w:hAnsi="Arial" w:cs="Arial"/>
          <w:b/>
          <w:bCs/>
          <w:lang w:val="sr-Cyrl-RS"/>
        </w:rPr>
      </w:pPr>
    </w:p>
    <w:p w:rsidR="003A27B1" w:rsidRPr="003A27B1" w:rsidRDefault="003A27B1" w:rsidP="003A27B1">
      <w:pPr>
        <w:tabs>
          <w:tab w:val="left" w:pos="284"/>
          <w:tab w:val="left" w:pos="330"/>
        </w:tabs>
        <w:jc w:val="both"/>
        <w:rPr>
          <w:rFonts w:ascii="Arial" w:eastAsia="TimesNewRomanPSMT" w:hAnsi="Arial" w:cs="Arial"/>
          <w:b/>
          <w:bCs/>
          <w:lang w:val="sr-Cyrl-RS"/>
        </w:rPr>
      </w:pPr>
      <w:r w:rsidRPr="003A27B1">
        <w:rPr>
          <w:rFonts w:ascii="Arial" w:eastAsia="TimesNewRomanPSMT" w:hAnsi="Arial" w:cs="Arial"/>
          <w:b/>
          <w:bCs/>
          <w:lang w:val="sr-Cyrl-RS"/>
        </w:rPr>
        <w:t xml:space="preserve">Ако поднети захтев за заштиту права не садржи све обавезне елементе, ако је неблаговремен или ако је поднет од стране лица које нема активну легитимацију, наручилац ће такав захтев одбацити закључком.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Закључак  наручилац доставља подносиоцу захтева и Републичкој комисији у року од три дана од дана доношења.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2"/>
          <w:numId w:val="36"/>
        </w:numPr>
        <w:jc w:val="both"/>
        <w:rPr>
          <w:rFonts w:ascii="Arial" w:hAnsi="Arial" w:cs="Arial"/>
          <w:b/>
          <w:lang w:val="sr-Cyrl-RS"/>
        </w:rPr>
      </w:pPr>
      <w:r w:rsidRPr="003A27B1">
        <w:rPr>
          <w:rFonts w:ascii="Arial" w:hAnsi="Arial" w:cs="Arial"/>
          <w:b/>
          <w:u w:val="single"/>
          <w:lang w:val="ru-RU"/>
        </w:rPr>
        <w:t>Износ таксе из члана 156. став 1. тач. 1)- 3)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Подносилац захтева за заштиту права је дужан да на одређени рачун буџета Републике Србије уплати таксу од:  </w:t>
      </w:r>
    </w:p>
    <w:p w:rsidR="003A27B1" w:rsidRPr="003A27B1" w:rsidRDefault="003A27B1" w:rsidP="00F45A54">
      <w:pPr>
        <w:numPr>
          <w:ilvl w:val="0"/>
          <w:numId w:val="4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120.000 динара ако се захтев за заштиту права подноси пре отварања понуда и ако процењена вредност није већа од 120.000.000 динара </w:t>
      </w:r>
    </w:p>
    <w:p w:rsidR="003A27B1" w:rsidRPr="003A27B1" w:rsidRDefault="003A27B1" w:rsidP="00F45A54">
      <w:pPr>
        <w:numPr>
          <w:ilvl w:val="0"/>
          <w:numId w:val="42"/>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120.000 динара ако се захтев за заштиту права подноси након отварања понуда и ако процењена вредност није већа од 120.000.000 динара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Свака странка у поступку сноси трошкове које проузрокује својим радњама.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A27B1" w:rsidRPr="003A27B1" w:rsidRDefault="003A27B1" w:rsidP="00D53E96">
      <w:pPr>
        <w:tabs>
          <w:tab w:val="left" w:pos="284"/>
          <w:tab w:val="left" w:pos="330"/>
        </w:tabs>
        <w:spacing w:before="120"/>
        <w:jc w:val="both"/>
        <w:rPr>
          <w:rFonts w:ascii="Arial" w:eastAsia="TimesNewRomanPSMT" w:hAnsi="Arial" w:cs="Arial"/>
          <w:bCs/>
          <w:lang w:val="sr-Cyrl-RS"/>
        </w:rPr>
      </w:pPr>
      <w:r w:rsidRPr="003A27B1">
        <w:rPr>
          <w:rFonts w:ascii="Arial" w:eastAsia="TimesNewRomanPSMT" w:hAnsi="Arial" w:cs="Arial"/>
          <w:bCs/>
          <w:lang w:val="sr-Cyrl-RS"/>
        </w:rPr>
        <w:t>Странке у захтеву морају прецизно да наведу трошкове за које траже накнаду.</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Накнаду трошкова могуће је тражити до доношења одлуке наручиоца, односно Републичке комисије о поднетом захтеву за заштиту права.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О трошковима одлучује Републичка комисија. Одлука Републичке комисије је извршни наслов.</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2"/>
          <w:numId w:val="36"/>
        </w:numPr>
        <w:jc w:val="both"/>
        <w:rPr>
          <w:rFonts w:ascii="Arial" w:hAnsi="Arial" w:cs="Arial"/>
          <w:b/>
          <w:lang w:val="sr-Cyrl-RS"/>
        </w:rPr>
      </w:pPr>
      <w:r w:rsidRPr="003A27B1">
        <w:rPr>
          <w:rFonts w:ascii="Arial" w:hAnsi="Arial" w:cs="Arial"/>
          <w:b/>
          <w:u w:val="single"/>
          <w:lang w:val="ru-RU"/>
        </w:rPr>
        <w:t>Детаљно упутство о потврди из члана 151. став 1. тачка 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Подносилац захтева за заштиту права је дужан да на одређени рачун буџета Републике Србије уплати таксу у износу прописаном чланом 156. ЗЈН.</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Као доказ о уплати таксе, у смислу члана 151. став 1. тачка 6) ЗЈН, прихватиће се: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0"/>
          <w:numId w:val="39"/>
        </w:numPr>
        <w:autoSpaceDE w:val="0"/>
        <w:autoSpaceDN w:val="0"/>
        <w:adjustRightInd w:val="0"/>
        <w:ind w:right="-138"/>
        <w:jc w:val="both"/>
        <w:rPr>
          <w:rFonts w:ascii="Arial" w:hAnsi="Arial" w:cs="Arial"/>
          <w:b/>
          <w:bCs/>
          <w:color w:val="000000"/>
          <w:lang w:val="ru-RU"/>
        </w:rPr>
      </w:pPr>
      <w:r w:rsidRPr="003A27B1">
        <w:rPr>
          <w:rFonts w:ascii="Arial" w:hAnsi="Arial" w:cs="Arial"/>
          <w:b/>
          <w:bCs/>
          <w:color w:val="000000"/>
          <w:lang w:val="ru-RU"/>
        </w:rPr>
        <w:lastRenderedPageBreak/>
        <w:t>Потврда о извршеној уплати таксе из члана 156. ЗЈН која садржи следеће</w:t>
      </w:r>
      <w:r w:rsidRPr="003A27B1">
        <w:rPr>
          <w:rFonts w:ascii="Arial" w:hAnsi="Arial" w:cs="Arial"/>
          <w:b/>
          <w:bCs/>
          <w:color w:val="000000"/>
          <w:lang w:val="sr-Cyrl-RS"/>
        </w:rPr>
        <w:t xml:space="preserve"> </w:t>
      </w:r>
      <w:r w:rsidRPr="003A27B1">
        <w:rPr>
          <w:rFonts w:ascii="Arial" w:hAnsi="Arial" w:cs="Arial"/>
          <w:b/>
          <w:bCs/>
          <w:color w:val="000000"/>
          <w:lang w:val="ru-RU"/>
        </w:rPr>
        <w:t>елементе:</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буде издата од стране банке и да садржи печат банке</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износ таксе из члана 156. ЗЈН чија се уплата врши</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број рачуна: 840-30678845-06</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шифру плаћања: 153 или 253</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позив на број: подаци о броју или ознаци јавне набавке поводом које се подноси захтев за заштиту права</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врха: ЗЗП; назив наручиоца; број или ознака јавне набавке поводом које се подноси захтев за заштиту права</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корисник: буџет Републике Србије</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уплатиоца, односно назив подносиоца захтева за заштиту права за којег је извршена уплата таксе</w:t>
      </w:r>
    </w:p>
    <w:p w:rsidR="003A27B1" w:rsidRPr="003A27B1" w:rsidRDefault="003A27B1" w:rsidP="00F45A54">
      <w:pPr>
        <w:numPr>
          <w:ilvl w:val="0"/>
          <w:numId w:val="40"/>
        </w:num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потпис овлашћеног лица банке.</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0"/>
          <w:numId w:val="39"/>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Налог за уплату, први примерак</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Први примерак налога за уплату,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0"/>
          <w:numId w:val="39"/>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Републике Србије, Министарства финансија, Управе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27B1" w:rsidRDefault="003A27B1" w:rsidP="003A27B1">
      <w:pPr>
        <w:tabs>
          <w:tab w:val="left" w:pos="284"/>
          <w:tab w:val="left" w:pos="330"/>
        </w:tabs>
        <w:jc w:val="both"/>
        <w:rPr>
          <w:rFonts w:ascii="Arial" w:eastAsia="TimesNewRomanPSMT" w:hAnsi="Arial" w:cs="Arial"/>
          <w:bCs/>
          <w:lang w:val="sr-Cyrl-RS"/>
        </w:rPr>
      </w:pPr>
    </w:p>
    <w:p w:rsidR="00D079D5" w:rsidRPr="003A27B1" w:rsidRDefault="00D079D5"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0"/>
          <w:numId w:val="39"/>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lang w:val="sr-Cyrl-RS"/>
        </w:rPr>
        <w:t>Потврда издата од стране Народне банке Србије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Потврда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0" w:history="1">
        <w:r w:rsidRPr="003A27B1">
          <w:rPr>
            <w:rFonts w:ascii="Arial" w:eastAsia="TimesNewRomanPSMT" w:hAnsi="Arial" w:cs="Arial"/>
            <w:bCs/>
            <w:lang w:val="sr-Cyrl-RS"/>
          </w:rPr>
          <w:t>http://www.kjn.gov.rs/ci/uputstvo-o-uplati-republicke-administrativne-takse.html</w:t>
        </w:r>
      </w:hyperlink>
      <w:r w:rsidRPr="003A27B1">
        <w:rPr>
          <w:rFonts w:ascii="Arial" w:eastAsia="TimesNewRomanPSMT" w:hAnsi="Arial" w:cs="Arial"/>
          <w:bCs/>
          <w:lang w:val="sr-Cyrl-RS"/>
        </w:rPr>
        <w:t xml:space="preserve">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ИЗ ИНОСТРАНСТВА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БАНКЕ: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Народна банка Србије (НБС)</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 ул. Немањина бр. 17</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Србија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SWIFT CODE: NBSRRSBGXXX</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НАЗИВ И АДРЕСА ИНСТИТУЦИЈЕ: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Министарство финансија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Управа за трезор</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Ул. Поп Лукина бр. 7-9</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11000 Београд</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IBAN: RS 35908500103019323073</w:t>
      </w:r>
    </w:p>
    <w:p w:rsidR="003A27B1" w:rsidRPr="003A27B1" w:rsidRDefault="003A27B1" w:rsidP="003A27B1">
      <w:pPr>
        <w:tabs>
          <w:tab w:val="left" w:pos="284"/>
          <w:tab w:val="left" w:pos="330"/>
        </w:tabs>
        <w:ind w:left="284"/>
        <w:jc w:val="both"/>
        <w:rPr>
          <w:rFonts w:ascii="Arial" w:eastAsia="TimesNewRomanPSMT" w:hAnsi="Arial" w:cs="Arial"/>
          <w:bCs/>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НАПОМЕНА: Приликом уплата средстава потребно је навести следеће информације о плаћању - „детаљи плаћања“ (FIELD 70: DETAILS OF PAYMENT):</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број у поступку јавне набавке на које се захтев за заштиту права односи и назив наручиоца у поступку јавне набавке.</w:t>
      </w:r>
    </w:p>
    <w:p w:rsidR="003A27B1" w:rsidRPr="003A27B1" w:rsidRDefault="003A27B1" w:rsidP="003A27B1">
      <w:pPr>
        <w:tabs>
          <w:tab w:val="left" w:pos="284"/>
          <w:tab w:val="left" w:pos="330"/>
        </w:tabs>
        <w:jc w:val="both"/>
        <w:rPr>
          <w:rFonts w:ascii="Arial" w:hAnsi="Arial" w:cs="Arial"/>
          <w:lang w:val="sr-Cyrl-RS"/>
        </w:rPr>
      </w:pPr>
      <w:r w:rsidRPr="003A27B1">
        <w:rPr>
          <w:rFonts w:ascii="Arial" w:eastAsia="TimesNewRomanPSMT" w:hAnsi="Arial" w:cs="Arial"/>
          <w:bCs/>
          <w:lang w:val="sr-Cyrl-RS"/>
        </w:rPr>
        <w:t>У прилогу су инструкције за уплате</w:t>
      </w:r>
      <w:r w:rsidRPr="003A27B1">
        <w:rPr>
          <w:rFonts w:ascii="Arial" w:hAnsi="Arial" w:cs="Arial"/>
          <w:lang w:val="ru-RU"/>
        </w:rPr>
        <w:t xml:space="preserve"> у валутама: </w:t>
      </w:r>
      <w:r w:rsidRPr="003A27B1">
        <w:rPr>
          <w:rFonts w:ascii="Arial" w:hAnsi="Arial" w:cs="Arial"/>
          <w:lang w:val="en-US"/>
        </w:rPr>
        <w:t>EUR</w:t>
      </w:r>
      <w:r w:rsidRPr="003A27B1">
        <w:rPr>
          <w:rFonts w:ascii="Arial" w:hAnsi="Arial" w:cs="Arial"/>
          <w:lang w:val="ru-RU"/>
        </w:rPr>
        <w:t xml:space="preserve"> и </w:t>
      </w:r>
      <w:r w:rsidRPr="003A27B1">
        <w:rPr>
          <w:rFonts w:ascii="Arial" w:hAnsi="Arial" w:cs="Arial"/>
          <w:lang w:val="en-US"/>
        </w:rPr>
        <w:t>USD</w:t>
      </w:r>
      <w:r w:rsidRPr="003A27B1">
        <w:rPr>
          <w:rFonts w:ascii="Arial" w:hAnsi="Arial" w:cs="Arial"/>
          <w:lang w:val="ru-RU"/>
        </w:rPr>
        <w:t>.</w:t>
      </w:r>
    </w:p>
    <w:p w:rsidR="003A27B1" w:rsidRPr="003A27B1" w:rsidRDefault="003A27B1" w:rsidP="003A27B1">
      <w:pPr>
        <w:autoSpaceDE w:val="0"/>
        <w:autoSpaceDN w:val="0"/>
        <w:adjustRightInd w:val="0"/>
        <w:ind w:left="-142" w:right="-138"/>
        <w:jc w:val="both"/>
        <w:rPr>
          <w:rFonts w:ascii="Arial" w:hAnsi="Arial" w:cs="Arial"/>
          <w:lang w:val="sr-Cyrl-RS"/>
        </w:rPr>
      </w:pPr>
    </w:p>
    <w:p w:rsidR="003A27B1" w:rsidRPr="003A27B1" w:rsidRDefault="003A27B1" w:rsidP="003A27B1">
      <w:pPr>
        <w:ind w:left="-120" w:right="-180"/>
        <w:jc w:val="both"/>
        <w:rPr>
          <w:rFonts w:ascii="Arial" w:hAnsi="Arial" w:cs="Arial"/>
          <w:sz w:val="22"/>
          <w:szCs w:val="22"/>
          <w:lang w:val="en-US" w:eastAsia="sr-Latn-RS"/>
        </w:rPr>
      </w:pPr>
      <w:r w:rsidRPr="003A27B1">
        <w:rPr>
          <w:rFonts w:ascii="Arial" w:hAnsi="Arial" w:cs="Arial"/>
          <w:sz w:val="22"/>
          <w:szCs w:val="22"/>
          <w:lang w:val="en-US" w:eastAsia="sr-Latn-R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08"/>
        <w:gridCol w:w="34"/>
      </w:tblGrid>
      <w:tr w:rsidR="003A27B1" w:rsidRPr="003A27B1" w:rsidTr="007A44C7">
        <w:trPr>
          <w:gridAfter w:val="1"/>
          <w:wAfter w:w="35" w:type="dxa"/>
          <w:trHeight w:val="29"/>
        </w:trPr>
        <w:tc>
          <w:tcPr>
            <w:tcW w:w="10415"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EUR</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FIELD 32A</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VALUE DATE – EUR- AMOUNT</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lang w:val="en-US"/>
              </w:rPr>
              <w:t>FIELD 50K</w:t>
            </w:r>
          </w:p>
        </w:tc>
        <w:tc>
          <w:tcPr>
            <w:tcW w:w="5208" w:type="dxa"/>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lang w:val="en-US"/>
              </w:rPr>
              <w:t>ORDERING CUSTOMER</w:t>
            </w:r>
          </w:p>
        </w:tc>
      </w:tr>
      <w:tr w:rsidR="003A27B1" w:rsidRPr="003A27B1" w:rsidTr="007A44C7">
        <w:trPr>
          <w:gridAfter w:val="1"/>
          <w:wAfter w:w="34" w:type="dxa"/>
          <w:trHeight w:val="1090"/>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DEUTDEFFXXX</w:t>
            </w:r>
          </w:p>
          <w:p w:rsidR="003A27B1" w:rsidRPr="003A27B1" w:rsidRDefault="003A27B1" w:rsidP="003A27B1">
            <w:pPr>
              <w:autoSpaceDE w:val="0"/>
              <w:autoSpaceDN w:val="0"/>
              <w:adjustRightInd w:val="0"/>
              <w:rPr>
                <w:rFonts w:ascii="Arial" w:hAnsi="Arial" w:cs="Arial"/>
                <w:sz w:val="22"/>
                <w:szCs w:val="22"/>
                <w:lang w:val="de-DE"/>
              </w:rPr>
            </w:pPr>
            <w:r w:rsidRPr="003A27B1">
              <w:rPr>
                <w:rFonts w:ascii="Arial" w:hAnsi="Arial" w:cs="Arial"/>
                <w:sz w:val="22"/>
                <w:szCs w:val="22"/>
                <w:lang w:val="de-DE"/>
              </w:rPr>
              <w:t>DEUTSCHE BANK AG, F/M</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TAUNUSANLAGE 12</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GERMANY</w:t>
            </w:r>
          </w:p>
        </w:tc>
      </w:tr>
      <w:tr w:rsidR="003A27B1" w:rsidRPr="003A27B1" w:rsidTr="007A44C7">
        <w:trPr>
          <w:gridAfter w:val="1"/>
          <w:wAfter w:w="34" w:type="dxa"/>
          <w:trHeight w:val="1361"/>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/DE20500700100935930800</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NBS BEOGRAD,</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rsidTr="007A44C7">
        <w:trPr>
          <w:gridAfter w:val="1"/>
          <w:wAfter w:w="34" w:type="dxa"/>
          <w:trHeight w:val="20"/>
        </w:trPr>
        <w:tc>
          <w:tcPr>
            <w:tcW w:w="5208" w:type="dxa"/>
            <w:shd w:val="clear" w:color="auto" w:fill="auto"/>
            <w:vAlign w:val="center"/>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BEOGRAD</w:t>
            </w:r>
          </w:p>
        </w:tc>
      </w:tr>
      <w:tr w:rsidR="003A27B1" w:rsidRPr="003A27B1" w:rsidTr="007A44C7">
        <w:trPr>
          <w:gridAfter w:val="1"/>
          <w:wAfter w:w="34" w:type="dxa"/>
          <w:trHeight w:val="20"/>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70</w:t>
            </w:r>
          </w:p>
        </w:tc>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r w:rsidR="003A27B1" w:rsidRPr="003A27B1" w:rsidTr="007A44C7">
        <w:trPr>
          <w:trHeight w:val="235"/>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SWIFT MESSAGE MT103 – USD</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p>
        </w:tc>
      </w:tr>
      <w:tr w:rsidR="003A27B1" w:rsidRPr="003A27B1" w:rsidTr="007A44C7">
        <w:trPr>
          <w:trHeight w:val="250"/>
        </w:trPr>
        <w:tc>
          <w:tcPr>
            <w:tcW w:w="5208" w:type="dxa"/>
            <w:shd w:val="clear" w:color="auto" w:fill="auto"/>
          </w:tcPr>
          <w:p w:rsidR="003A27B1" w:rsidRPr="003A27B1" w:rsidRDefault="003A27B1" w:rsidP="003A27B1">
            <w:pPr>
              <w:rPr>
                <w:rFonts w:ascii="Arial" w:hAnsi="Arial" w:cs="Arial"/>
                <w:sz w:val="22"/>
                <w:szCs w:val="22"/>
                <w:lang w:val="sr-Cyrl-RS"/>
              </w:rPr>
            </w:pPr>
            <w:r w:rsidRPr="003A27B1">
              <w:rPr>
                <w:rFonts w:ascii="Arial" w:hAnsi="Arial" w:cs="Arial"/>
                <w:sz w:val="22"/>
                <w:szCs w:val="22"/>
              </w:rPr>
              <w:t>FIELD 32A</w:t>
            </w:r>
          </w:p>
        </w:tc>
        <w:tc>
          <w:tcPr>
            <w:tcW w:w="5242" w:type="dxa"/>
            <w:gridSpan w:val="2"/>
            <w:shd w:val="clear" w:color="auto" w:fill="auto"/>
          </w:tcPr>
          <w:p w:rsidR="003A27B1" w:rsidRPr="003A27B1" w:rsidRDefault="003A27B1" w:rsidP="003A27B1">
            <w:pPr>
              <w:rPr>
                <w:rFonts w:ascii="Arial" w:hAnsi="Arial" w:cs="Arial"/>
                <w:sz w:val="22"/>
                <w:szCs w:val="22"/>
              </w:rPr>
            </w:pPr>
            <w:r w:rsidRPr="003A27B1">
              <w:rPr>
                <w:rFonts w:ascii="Arial" w:hAnsi="Arial" w:cs="Arial"/>
                <w:sz w:val="22"/>
                <w:szCs w:val="22"/>
              </w:rPr>
              <w:t>VALUE DATE – USD- AMOUNT</w:t>
            </w:r>
          </w:p>
        </w:tc>
      </w:tr>
      <w:tr w:rsidR="003A27B1" w:rsidRPr="003A27B1" w:rsidTr="007A44C7">
        <w:trPr>
          <w:trHeight w:val="235"/>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50K</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ORDERING CUSTOMER</w:t>
            </w:r>
          </w:p>
        </w:tc>
      </w:tr>
      <w:tr w:rsidR="003A27B1" w:rsidRPr="003A27B1" w:rsidTr="007A44C7">
        <w:trPr>
          <w:trHeight w:val="1234"/>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56A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(INTERMEDIARY)</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BKTRUS33XXX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DEUTSCHE BANK TRUST COMPANIY</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AMERICAS, NEW YORK</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60 WALL STREET</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UNITED STATES</w:t>
            </w:r>
          </w:p>
        </w:tc>
      </w:tr>
      <w:tr w:rsidR="003A27B1" w:rsidRPr="003A27B1" w:rsidTr="007A44C7">
        <w:trPr>
          <w:trHeight w:val="1234"/>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57A</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(ACC. WITH BANK)</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NBSRRSBGXXX</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NARODNA BANKA SRBIJE (NATIONAL</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BANK OF SERBIA – NB BEOGRAD,</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NEMANJINA 17</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SERBIA</w:t>
            </w:r>
          </w:p>
        </w:tc>
      </w:tr>
      <w:tr w:rsidR="003A27B1" w:rsidRPr="003A27B1" w:rsidTr="007A44C7">
        <w:trPr>
          <w:trHeight w:val="322"/>
        </w:trPr>
        <w:tc>
          <w:tcPr>
            <w:tcW w:w="5208" w:type="dxa"/>
            <w:shd w:val="clear" w:color="auto" w:fill="auto"/>
          </w:tcPr>
          <w:p w:rsidR="003A27B1" w:rsidRPr="003A27B1" w:rsidRDefault="003A27B1" w:rsidP="003A27B1">
            <w:pPr>
              <w:autoSpaceDE w:val="0"/>
              <w:autoSpaceDN w:val="0"/>
              <w:adjustRightInd w:val="0"/>
              <w:rPr>
                <w:rFonts w:ascii="Arial" w:hAnsi="Arial" w:cs="Arial"/>
                <w:sz w:val="22"/>
                <w:szCs w:val="22"/>
                <w:lang w:val="sr-Cyrl-RS"/>
              </w:rPr>
            </w:pPr>
            <w:r w:rsidRPr="003A27B1">
              <w:rPr>
                <w:rFonts w:ascii="Arial" w:hAnsi="Arial" w:cs="Arial"/>
                <w:sz w:val="22"/>
                <w:szCs w:val="22"/>
                <w:lang w:val="en-US"/>
              </w:rPr>
              <w:t>FIELD 59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(BENEFICIARY)</w:t>
            </w:r>
          </w:p>
          <w:p w:rsidR="003A27B1" w:rsidRPr="003A27B1" w:rsidRDefault="003A27B1" w:rsidP="003A27B1">
            <w:pPr>
              <w:autoSpaceDE w:val="0"/>
              <w:autoSpaceDN w:val="0"/>
              <w:adjustRightInd w:val="0"/>
              <w:rPr>
                <w:rFonts w:ascii="Arial" w:hAnsi="Arial" w:cs="Arial"/>
                <w:sz w:val="22"/>
                <w:szCs w:val="22"/>
                <w:lang w:val="en-US"/>
              </w:rPr>
            </w:pP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/RS35908500103019323073</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MINISTARSTVO FINANSIJA</w:t>
            </w:r>
          </w:p>
          <w:p w:rsidR="003A27B1" w:rsidRPr="003A27B1" w:rsidRDefault="003A27B1" w:rsidP="003A27B1">
            <w:pPr>
              <w:autoSpaceDE w:val="0"/>
              <w:autoSpaceDN w:val="0"/>
              <w:adjustRightInd w:val="0"/>
              <w:rPr>
                <w:rFonts w:ascii="Arial" w:hAnsi="Arial" w:cs="Arial"/>
                <w:sz w:val="22"/>
                <w:szCs w:val="22"/>
                <w:lang w:val="pl-PL"/>
              </w:rPr>
            </w:pPr>
            <w:r w:rsidRPr="003A27B1">
              <w:rPr>
                <w:rFonts w:ascii="Arial" w:hAnsi="Arial" w:cs="Arial"/>
                <w:sz w:val="22"/>
                <w:szCs w:val="22"/>
                <w:lang w:val="pl-PL"/>
              </w:rPr>
              <w:t>UPRAVA ZA TREZOR</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POP LUKINA7-9</w:t>
            </w:r>
          </w:p>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lastRenderedPageBreak/>
              <w:t>BEOGRAD</w:t>
            </w:r>
          </w:p>
        </w:tc>
      </w:tr>
      <w:tr w:rsidR="003A27B1" w:rsidRPr="003A27B1" w:rsidTr="007A44C7">
        <w:trPr>
          <w:trHeight w:val="141"/>
        </w:trPr>
        <w:tc>
          <w:tcPr>
            <w:tcW w:w="5208" w:type="dxa"/>
            <w:shd w:val="clear" w:color="auto" w:fill="auto"/>
          </w:tcPr>
          <w:p w:rsidR="003A27B1" w:rsidRPr="003A27B1" w:rsidRDefault="003A27B1" w:rsidP="003A27B1">
            <w:pPr>
              <w:ind w:left="-120" w:right="-180" w:firstLine="120"/>
              <w:jc w:val="both"/>
              <w:rPr>
                <w:rFonts w:ascii="Arial" w:hAnsi="Arial" w:cs="Arial"/>
                <w:sz w:val="22"/>
                <w:szCs w:val="22"/>
                <w:lang w:val="sr-Cyrl-RS"/>
              </w:rPr>
            </w:pPr>
            <w:r w:rsidRPr="003A27B1">
              <w:rPr>
                <w:rFonts w:ascii="Arial" w:hAnsi="Arial" w:cs="Arial"/>
                <w:sz w:val="22"/>
                <w:szCs w:val="22"/>
                <w:lang w:val="en-US"/>
              </w:rPr>
              <w:lastRenderedPageBreak/>
              <w:t>FIELD 70</w:t>
            </w:r>
          </w:p>
        </w:tc>
        <w:tc>
          <w:tcPr>
            <w:tcW w:w="5242" w:type="dxa"/>
            <w:gridSpan w:val="2"/>
            <w:shd w:val="clear" w:color="auto" w:fill="auto"/>
          </w:tcPr>
          <w:p w:rsidR="003A27B1" w:rsidRPr="003A27B1" w:rsidRDefault="003A27B1" w:rsidP="003A27B1">
            <w:pPr>
              <w:autoSpaceDE w:val="0"/>
              <w:autoSpaceDN w:val="0"/>
              <w:adjustRightInd w:val="0"/>
              <w:rPr>
                <w:rFonts w:ascii="Arial" w:hAnsi="Arial" w:cs="Arial"/>
                <w:sz w:val="22"/>
                <w:szCs w:val="22"/>
                <w:lang w:val="en-US"/>
              </w:rPr>
            </w:pPr>
            <w:r w:rsidRPr="003A27B1">
              <w:rPr>
                <w:rFonts w:ascii="Arial" w:hAnsi="Arial" w:cs="Arial"/>
                <w:sz w:val="22"/>
                <w:szCs w:val="22"/>
                <w:lang w:val="en-US"/>
              </w:rPr>
              <w:t>DETAILS OF PAYMENT</w:t>
            </w:r>
          </w:p>
        </w:tc>
      </w:tr>
    </w:tbl>
    <w:p w:rsidR="003A27B1" w:rsidRPr="003A27B1" w:rsidRDefault="003A27B1" w:rsidP="003A27B1">
      <w:pPr>
        <w:ind w:right="-180"/>
        <w:jc w:val="both"/>
        <w:rPr>
          <w:rFonts w:ascii="Arial" w:hAnsi="Arial" w:cs="Arial"/>
          <w:lang w:val="ru-RU"/>
        </w:rPr>
      </w:pPr>
    </w:p>
    <w:p w:rsidR="003A27B1" w:rsidRPr="003A27B1" w:rsidRDefault="003A27B1" w:rsidP="00F45A54">
      <w:pPr>
        <w:numPr>
          <w:ilvl w:val="1"/>
          <w:numId w:val="36"/>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За</w:t>
      </w:r>
      <w:r w:rsidRPr="003A27B1">
        <w:rPr>
          <w:rFonts w:ascii="Arial" w:hAnsi="Arial" w:cs="Arial"/>
          <w:b/>
        </w:rPr>
        <w:t xml:space="preserve">кључивање </w:t>
      </w:r>
      <w:r w:rsidRPr="003A27B1">
        <w:rPr>
          <w:rFonts w:ascii="Arial" w:hAnsi="Arial" w:cs="Arial"/>
          <w:b/>
          <w:lang w:val="sr-Cyrl-RS"/>
        </w:rPr>
        <w:t>оквирног споразума</w:t>
      </w:r>
    </w:p>
    <w:p w:rsidR="003A27B1" w:rsidRPr="003A27B1" w:rsidRDefault="00643F57" w:rsidP="003A27B1">
      <w:p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Наручилац је обавезан да </w:t>
      </w:r>
      <w:r w:rsidR="003A27B1" w:rsidRPr="003A27B1">
        <w:rPr>
          <w:rFonts w:ascii="Arial" w:eastAsia="TimesNewRomanPSMT" w:hAnsi="Arial" w:cs="Arial"/>
          <w:bCs/>
          <w:lang w:val="sr-Cyrl-RS"/>
        </w:rPr>
        <w:t xml:space="preserve">оквирни споразум о јавној набавци достави понуђачу са којим закључује оквирни споразум у року од осам дана од дана протека рока за подношење захтева за заштиту права. Понуђач са којим буде закључен оквирни споразум, обавезан је да </w:t>
      </w:r>
      <w:r w:rsidRPr="00F76DA5">
        <w:rPr>
          <w:rFonts w:ascii="Arial" w:eastAsia="TimesNewRomanPSMT" w:hAnsi="Arial" w:cs="Arial"/>
          <w:bCs/>
          <w:lang w:val="sr-Cyrl-RS"/>
        </w:rPr>
        <w:t xml:space="preserve">у року од највише </w:t>
      </w:r>
      <w:r w:rsidRPr="00EC04F8">
        <w:rPr>
          <w:rFonts w:ascii="Arial" w:eastAsia="TimesNewRomanPSMT" w:hAnsi="Arial" w:cs="Arial"/>
          <w:bCs/>
          <w:lang w:val="sr-Cyrl-RS"/>
        </w:rPr>
        <w:t>5 дана од дана закључења оквирног споразума достави меницу за добро извршење посла</w:t>
      </w:r>
      <w:r>
        <w:rPr>
          <w:rFonts w:ascii="Arial" w:eastAsia="TimesNewRomanPSMT" w:hAnsi="Arial" w:cs="Arial"/>
          <w:bCs/>
          <w:lang w:val="sr-Cyrl-RS"/>
        </w:rPr>
        <w:t>.</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понуђач са који се закључује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3A27B1" w:rsidRPr="003A27B1" w:rsidRDefault="003A27B1" w:rsidP="003A27B1">
      <w:pPr>
        <w:tabs>
          <w:tab w:val="left" w:pos="284"/>
          <w:tab w:val="left" w:pos="330"/>
        </w:tabs>
        <w:jc w:val="both"/>
        <w:rPr>
          <w:rFonts w:ascii="Arial" w:hAnsi="Arial" w:cs="Arial"/>
          <w:lang w:val="sr-Cyrl-RS"/>
        </w:rPr>
      </w:pPr>
    </w:p>
    <w:p w:rsidR="003A27B1" w:rsidRPr="003A27B1" w:rsidRDefault="003A27B1" w:rsidP="00F45A54">
      <w:pPr>
        <w:numPr>
          <w:ilvl w:val="1"/>
          <w:numId w:val="36"/>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Измене током трајања оквирног споразума</w:t>
      </w:r>
    </w:p>
    <w:p w:rsidR="00643F57" w:rsidRDefault="00643F57" w:rsidP="00643F57">
      <w:pPr>
        <w:jc w:val="both"/>
        <w:rPr>
          <w:rFonts w:ascii="Arial" w:hAnsi="Arial" w:cs="Arial"/>
          <w:lang w:val="sr-Cyrl-RS"/>
        </w:rPr>
      </w:pPr>
      <w:r>
        <w:rPr>
          <w:rFonts w:ascii="Arial" w:hAnsi="Arial" w:cs="Arial"/>
          <w:lang w:val="sr-Cyrl-RS"/>
        </w:rPr>
        <w:t>Наручилац</w:t>
      </w:r>
      <w:r w:rsidRPr="00074030">
        <w:rPr>
          <w:rFonts w:ascii="Arial" w:hAnsi="Arial" w:cs="Arial"/>
          <w:lang w:val="sr-Cyrl-R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643F57" w:rsidRPr="00074030" w:rsidRDefault="00643F57" w:rsidP="00643F57">
      <w:pPr>
        <w:jc w:val="both"/>
        <w:rPr>
          <w:rFonts w:ascii="Arial" w:hAnsi="Arial" w:cs="Arial"/>
          <w:lang w:val="sr-Cyrl-RS"/>
        </w:rPr>
      </w:pPr>
      <w:r>
        <w:rPr>
          <w:rFonts w:ascii="Arial" w:hAnsi="Arial" w:cs="Arial"/>
          <w:lang w:val="sr-Cyrl-RS"/>
        </w:rPr>
        <w:t>И</w:t>
      </w:r>
      <w:r w:rsidRPr="00074030">
        <w:rPr>
          <w:rFonts w:ascii="Arial" w:hAnsi="Arial" w:cs="Arial"/>
          <w:lang w:val="sr-Cyrl-RS"/>
        </w:rPr>
        <w:t>змене и допуне Оквирног споразума изврше</w:t>
      </w:r>
      <w:r>
        <w:rPr>
          <w:rFonts w:ascii="Arial" w:hAnsi="Arial" w:cs="Arial"/>
          <w:lang w:val="sr-Cyrl-RS"/>
        </w:rPr>
        <w:t xml:space="preserve"> ће</w:t>
      </w:r>
      <w:r w:rsidRPr="00074030">
        <w:rPr>
          <w:rFonts w:ascii="Arial" w:hAnsi="Arial" w:cs="Arial"/>
          <w:lang w:val="sr-Cyrl-RS"/>
        </w:rPr>
        <w:t xml:space="preserve"> у писа</w:t>
      </w:r>
      <w:r>
        <w:rPr>
          <w:rFonts w:ascii="Arial" w:hAnsi="Arial" w:cs="Arial"/>
          <w:lang w:val="sr-Cyrl-RS"/>
        </w:rPr>
        <w:t>ној форми – закључивањем анекса Оквирног</w:t>
      </w:r>
      <w:r w:rsidRPr="00074030">
        <w:rPr>
          <w:rFonts w:ascii="Arial" w:hAnsi="Arial" w:cs="Arial"/>
          <w:lang w:val="sr-Cyrl-RS"/>
        </w:rPr>
        <w:t xml:space="preserve"> споразум</w:t>
      </w:r>
      <w:r>
        <w:rPr>
          <w:rFonts w:ascii="Arial" w:hAnsi="Arial" w:cs="Arial"/>
          <w:lang w:val="sr-Cyrl-RS"/>
        </w:rPr>
        <w:t>а</w:t>
      </w:r>
      <w:r w:rsidRPr="00074030">
        <w:rPr>
          <w:rFonts w:ascii="Arial" w:hAnsi="Arial" w:cs="Arial"/>
          <w:lang w:val="sr-Cyrl-RS"/>
        </w:rPr>
        <w:t>.</w:t>
      </w:r>
    </w:p>
    <w:p w:rsidR="003A27B1" w:rsidRPr="003A27B1" w:rsidRDefault="003A27B1" w:rsidP="003A27B1">
      <w:pPr>
        <w:tabs>
          <w:tab w:val="left" w:pos="284"/>
          <w:tab w:val="left" w:pos="330"/>
        </w:tabs>
        <w:jc w:val="both"/>
        <w:rPr>
          <w:rFonts w:ascii="Arial" w:hAnsi="Arial" w:cs="Arial"/>
          <w:lang w:val="sr-Cyrl-RS"/>
        </w:rPr>
      </w:pPr>
    </w:p>
    <w:p w:rsidR="003A27B1" w:rsidRPr="003A27B1" w:rsidRDefault="003A27B1" w:rsidP="00F45A54">
      <w:pPr>
        <w:numPr>
          <w:ilvl w:val="1"/>
          <w:numId w:val="36"/>
        </w:numPr>
        <w:tabs>
          <w:tab w:val="left" w:pos="284"/>
          <w:tab w:val="left" w:pos="330"/>
        </w:tabs>
        <w:jc w:val="both"/>
        <w:rPr>
          <w:rFonts w:ascii="Arial" w:eastAsia="TimesNewRomanPSMT" w:hAnsi="Arial" w:cs="Arial"/>
          <w:bCs/>
          <w:lang w:val="sr-Cyrl-RS"/>
        </w:rPr>
      </w:pPr>
      <w:r w:rsidRPr="003A27B1">
        <w:rPr>
          <w:rFonts w:ascii="Arial" w:hAnsi="Arial" w:cs="Arial"/>
          <w:b/>
          <w:lang w:val="sr-Cyrl-RS"/>
        </w:rPr>
        <w:t>Негативне референце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Наручилац може одбити понуду уколико поседује доказе наведене у члану 82. Закона о јавним набавкама.</w:t>
      </w:r>
    </w:p>
    <w:p w:rsidR="003A27B1" w:rsidRPr="003A27B1" w:rsidRDefault="003A27B1" w:rsidP="003A27B1">
      <w:pPr>
        <w:autoSpaceDE w:val="0"/>
        <w:autoSpaceDN w:val="0"/>
        <w:adjustRightInd w:val="0"/>
        <w:jc w:val="both"/>
        <w:rPr>
          <w:rFonts w:ascii="Arial" w:eastAsia="TimesNewRomanPSMT" w:hAnsi="Arial" w:cs="Arial"/>
          <w:b/>
          <w:bCs/>
          <w:iCs/>
          <w:lang w:val="sr-Cyrl-RS"/>
        </w:rPr>
      </w:pPr>
    </w:p>
    <w:p w:rsidR="003A27B1" w:rsidRPr="003A27B1" w:rsidRDefault="003A27B1" w:rsidP="00F45A54">
      <w:pPr>
        <w:numPr>
          <w:ilvl w:val="1"/>
          <w:numId w:val="36"/>
        </w:numPr>
        <w:tabs>
          <w:tab w:val="left" w:pos="284"/>
          <w:tab w:val="left" w:pos="330"/>
        </w:tabs>
        <w:jc w:val="both"/>
        <w:rPr>
          <w:rFonts w:ascii="Arial" w:eastAsia="TimesNewRomanPSMT" w:hAnsi="Arial" w:cs="Arial"/>
          <w:bCs/>
          <w:lang w:val="sr-Cyrl-RS"/>
        </w:rPr>
      </w:pPr>
      <w:r w:rsidRPr="003A27B1">
        <w:rPr>
          <w:rFonts w:ascii="Arial" w:eastAsia="TimesNewRomanPSMT" w:hAnsi="Arial" w:cs="Arial"/>
          <w:b/>
          <w:bCs/>
          <w:iCs/>
          <w:lang w:val="sr-Cyrl-RS"/>
        </w:rPr>
        <w:t>Подношење понуде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Понудa  се подноси у  затвореној коверти (запакованој пошиљци) лично у писарницу  или поштом на адресу:</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3A27B1">
      <w:pPr>
        <w:suppressAutoHyphens/>
        <w:spacing w:line="100" w:lineRule="atLeast"/>
        <w:jc w:val="center"/>
        <w:rPr>
          <w:rFonts w:ascii="Arial" w:eastAsia="Arial Unicode MS" w:hAnsi="Arial" w:cs="Arial"/>
          <w:b/>
          <w:color w:val="000000"/>
          <w:kern w:val="1"/>
          <w:lang w:val="sr-Cyrl-RS" w:eastAsia="ar-SA"/>
        </w:rPr>
      </w:pPr>
      <w:r w:rsidRPr="003A27B1">
        <w:rPr>
          <w:rFonts w:ascii="Arial" w:eastAsia="Arial Unicode MS" w:hAnsi="Arial" w:cs="Arial"/>
          <w:b/>
          <w:color w:val="000000"/>
          <w:kern w:val="1"/>
          <w:lang w:val="sr-Cyrl-RS" w:eastAsia="ar-SA"/>
        </w:rPr>
        <w:t>ЈП „Електропривреда Србије“ Београд</w:t>
      </w:r>
    </w:p>
    <w:p w:rsidR="003A27B1" w:rsidRPr="003A27B1" w:rsidRDefault="003A27B1" w:rsidP="003A27B1">
      <w:pPr>
        <w:tabs>
          <w:tab w:val="left" w:pos="1134"/>
        </w:tabs>
        <w:jc w:val="center"/>
        <w:rPr>
          <w:rFonts w:ascii="Arial" w:hAnsi="Arial" w:cs="Arial"/>
          <w:b/>
          <w:lang w:val="sr-Cyrl-RS"/>
        </w:rPr>
      </w:pPr>
      <w:r w:rsidRPr="003A27B1">
        <w:rPr>
          <w:rFonts w:ascii="Arial" w:hAnsi="Arial" w:cs="Arial"/>
          <w:b/>
          <w:lang w:val="sr-Cyrl-RS"/>
        </w:rPr>
        <w:t>Одељење за набавке</w:t>
      </w:r>
      <w:r w:rsidR="00D079D5">
        <w:rPr>
          <w:rFonts w:ascii="Arial" w:hAnsi="Arial" w:cs="Arial"/>
          <w:b/>
          <w:lang w:val="sr-Cyrl-RS"/>
        </w:rPr>
        <w:t xml:space="preserve"> Техничког центра</w:t>
      </w:r>
      <w:r w:rsidRPr="003A27B1">
        <w:rPr>
          <w:rFonts w:ascii="Arial" w:hAnsi="Arial" w:cs="Arial"/>
          <w:b/>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b/>
          <w:lang w:val="sr-Cyrl-RS"/>
        </w:rPr>
        <w:t>Булевар ослобођења 100</w:t>
      </w:r>
      <w:r w:rsidRPr="003A27B1">
        <w:rPr>
          <w:rFonts w:ascii="Arial" w:hAnsi="Arial"/>
          <w:b/>
          <w:lang w:val="sr-Latn-RS"/>
        </w:rPr>
        <w:t>, 21000</w:t>
      </w:r>
      <w:r w:rsidRPr="003A27B1">
        <w:rPr>
          <w:rFonts w:ascii="Arial" w:hAnsi="Arial"/>
          <w:b/>
          <w:lang w:val="sr-Cyrl-RS"/>
        </w:rPr>
        <w:t xml:space="preserve"> Нови Сад</w:t>
      </w:r>
    </w:p>
    <w:p w:rsidR="003A27B1" w:rsidRPr="003A27B1" w:rsidRDefault="003A27B1" w:rsidP="003A27B1">
      <w:pPr>
        <w:tabs>
          <w:tab w:val="left" w:pos="1134"/>
        </w:tabs>
        <w:jc w:val="center"/>
        <w:rPr>
          <w:rFonts w:ascii="Arial" w:hAnsi="Arial"/>
          <w:b/>
          <w:lang w:val="sr-Cyrl-RS"/>
        </w:rPr>
      </w:pPr>
      <w:r w:rsidRPr="003A27B1">
        <w:rPr>
          <w:rFonts w:ascii="Arial" w:hAnsi="Arial" w:cs="Arial"/>
          <w:b/>
          <w:lang w:val="sr-Cyrl-RS"/>
        </w:rPr>
        <w:t xml:space="preserve">уз назнаку „НЕ ОТВАРАТИ – ПОНУДА ЗА ЈАВНУ НАБАВКУ УСЛУГА </w:t>
      </w:r>
      <w:r w:rsidRPr="003A27B1">
        <w:rPr>
          <w:rFonts w:ascii="Arial" w:hAnsi="Arial"/>
          <w:b/>
          <w:lang w:val="sr-Cyrl-RS"/>
        </w:rPr>
        <w:t>бр. ЈН/8</w:t>
      </w:r>
      <w:r w:rsidR="00643F57">
        <w:rPr>
          <w:rFonts w:ascii="Arial" w:hAnsi="Arial"/>
          <w:b/>
          <w:lang w:val="sr-Cyrl-RS"/>
        </w:rPr>
        <w:t>100/0057</w:t>
      </w:r>
      <w:r w:rsidRPr="003A27B1">
        <w:rPr>
          <w:rFonts w:ascii="Arial" w:hAnsi="Arial"/>
          <w:b/>
          <w:lang w:val="sr-Cyrl-RS"/>
        </w:rPr>
        <w:t xml:space="preserve">/2017 – </w:t>
      </w:r>
      <w:r>
        <w:rPr>
          <w:rFonts w:ascii="Arial" w:eastAsia="TimesNewRomanPS-BoldMT" w:hAnsi="Arial" w:cs="Arial"/>
          <w:b/>
          <w:bCs/>
        </w:rPr>
        <w:t>Одржавање, замена и поправка опреме за потребе резервног напајања уређаја у оквиру ТК система трафо станица (исправљачи, акумулатори итд)</w:t>
      </w:r>
      <w:r w:rsidRPr="003A27B1">
        <w:rPr>
          <w:rFonts w:ascii="Arial" w:hAnsi="Arial"/>
          <w:b/>
          <w:lang w:val="sr-Cyrl-RS"/>
        </w:rPr>
        <w:t>“</w:t>
      </w:r>
    </w:p>
    <w:p w:rsidR="003A27B1" w:rsidRPr="003A27B1" w:rsidRDefault="003A27B1" w:rsidP="003A27B1">
      <w:pPr>
        <w:tabs>
          <w:tab w:val="left" w:pos="1134"/>
        </w:tabs>
        <w:jc w:val="center"/>
        <w:rPr>
          <w:rFonts w:ascii="Arial" w:hAnsi="Arial"/>
          <w:lang w:val="sr-Cyrl-RS"/>
        </w:rPr>
      </w:pP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Понуда треба да буде затворена на начин да се приликом њеног отварања са сигурношћу може утврдити да се први пут отвара.  </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На полеђини коверте обавезно навести основне податке о понуђачу и име и телефон лица за контакт.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643F57" w:rsidRDefault="003A27B1" w:rsidP="003A27B1">
      <w:pPr>
        <w:tabs>
          <w:tab w:val="left" w:pos="284"/>
          <w:tab w:val="left" w:pos="330"/>
        </w:tabs>
        <w:jc w:val="both"/>
        <w:rPr>
          <w:rFonts w:ascii="Arial" w:eastAsia="TimesNewRomanPSMT" w:hAnsi="Arial" w:cs="Arial"/>
          <w:bCs/>
          <w:lang w:val="sr-Cyrl-RS"/>
        </w:rPr>
      </w:pPr>
      <w:r w:rsidRPr="00643F57">
        <w:rPr>
          <w:rFonts w:ascii="Arial" w:eastAsia="TimesNewRomanPSMT" w:hAnsi="Arial" w:cs="Arial"/>
          <w:bCs/>
          <w:lang w:val="sr-Cyrl-RS"/>
        </w:rPr>
        <w:t>У случају да понуду подноси група</w:t>
      </w:r>
      <w:r w:rsidR="00643F57" w:rsidRPr="00643F57">
        <w:rPr>
          <w:rFonts w:ascii="Arial" w:eastAsia="TimesNewRomanPSMT" w:hAnsi="Arial" w:cs="Arial"/>
          <w:bCs/>
          <w:lang w:val="sr-Cyrl-RS"/>
        </w:rPr>
        <w:t xml:space="preserve"> понуђача, на полеђини коверте </w:t>
      </w:r>
      <w:r w:rsidRPr="00643F57">
        <w:rPr>
          <w:rFonts w:ascii="Arial" w:eastAsia="TimesNewRomanPSMT" w:hAnsi="Arial" w:cs="Arial"/>
          <w:bCs/>
          <w:lang w:val="sr-Cyrl-RS"/>
        </w:rPr>
        <w:t>потребно је назначити да се ради о групи понуђача и навести основне податке о понуђачима и контакт телефоне.</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lastRenderedPageBreak/>
        <w:t>Благов</w:t>
      </w:r>
      <w:r>
        <w:rPr>
          <w:rFonts w:ascii="Arial" w:eastAsia="TimesNewRomanPSMT" w:hAnsi="Arial" w:cs="Arial"/>
          <w:bCs/>
          <w:lang w:val="sr-Cyrl-RS"/>
        </w:rPr>
        <w:t xml:space="preserve">ременом понудом ће се сматрати </w:t>
      </w:r>
      <w:r w:rsidRPr="003A27B1">
        <w:rPr>
          <w:rFonts w:ascii="Arial" w:eastAsia="TimesNewRomanPSMT" w:hAnsi="Arial" w:cs="Arial"/>
          <w:bCs/>
          <w:lang w:val="sr-Cyrl-RS"/>
        </w:rPr>
        <w:t>понуда која је примљена од стране ЈП ЕПС у року одређеном у позиву за подношење понуда без обзира на начин подношења.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3A27B1" w:rsidRPr="003A27B1" w:rsidRDefault="003A27B1" w:rsidP="003A27B1">
      <w:pPr>
        <w:tabs>
          <w:tab w:val="left" w:pos="284"/>
          <w:tab w:val="left" w:pos="330"/>
        </w:tabs>
        <w:jc w:val="both"/>
        <w:rPr>
          <w:rFonts w:ascii="Arial" w:eastAsia="TimesNewRomanPSMT" w:hAnsi="Arial" w:cs="Arial"/>
          <w:bCs/>
          <w:lang w:val="sr-Cyrl-RS"/>
        </w:rPr>
      </w:pPr>
    </w:p>
    <w:p w:rsidR="003A27B1" w:rsidRPr="003A27B1" w:rsidRDefault="003A27B1" w:rsidP="00F45A54">
      <w:pPr>
        <w:numPr>
          <w:ilvl w:val="1"/>
          <w:numId w:val="36"/>
        </w:numPr>
        <w:tabs>
          <w:tab w:val="left" w:pos="284"/>
          <w:tab w:val="left" w:pos="330"/>
        </w:tabs>
        <w:jc w:val="both"/>
        <w:rPr>
          <w:rFonts w:ascii="Arial" w:eastAsia="TimesNewRomanPSMT" w:hAnsi="Arial" w:cs="Arial"/>
          <w:bCs/>
          <w:lang w:val="sr-Cyrl-RS"/>
        </w:rPr>
      </w:pPr>
      <w:r w:rsidRPr="003A27B1">
        <w:rPr>
          <w:rFonts w:ascii="Arial" w:hAnsi="Arial" w:cs="Arial"/>
          <w:b/>
          <w:lang w:val="sr-Cyrl-RS"/>
        </w:rPr>
        <w:t>Услови под којим представници понуђача могу учествовати у</w:t>
      </w:r>
      <w:r w:rsidRPr="003A27B1">
        <w:rPr>
          <w:rFonts w:ascii="Arial" w:hAnsi="Arial" w:cs="Arial"/>
          <w:b/>
          <w:lang w:val="sr-Latn-RS"/>
        </w:rPr>
        <w:t xml:space="preserve"> </w:t>
      </w:r>
      <w:r w:rsidRPr="003A27B1">
        <w:rPr>
          <w:rFonts w:ascii="Arial" w:hAnsi="Arial" w:cs="Arial"/>
          <w:b/>
          <w:lang w:val="sr-Cyrl-RS"/>
        </w:rPr>
        <w:t xml:space="preserve">поступку </w:t>
      </w:r>
    </w:p>
    <w:p w:rsidR="003A27B1" w:rsidRPr="003A27B1" w:rsidRDefault="003A27B1" w:rsidP="003A27B1">
      <w:pPr>
        <w:autoSpaceDE w:val="0"/>
        <w:autoSpaceDN w:val="0"/>
        <w:adjustRightInd w:val="0"/>
        <w:jc w:val="both"/>
        <w:rPr>
          <w:rFonts w:ascii="Arial" w:hAnsi="Arial" w:cs="Arial"/>
          <w:b/>
          <w:lang w:val="sr-Cyrl-RS"/>
        </w:rPr>
      </w:pPr>
      <w:r w:rsidRPr="003A27B1">
        <w:rPr>
          <w:rFonts w:ascii="Arial" w:hAnsi="Arial" w:cs="Arial"/>
          <w:b/>
          <w:lang w:val="sr-Latn-RS"/>
        </w:rPr>
        <w:t xml:space="preserve">       </w:t>
      </w:r>
      <w:r w:rsidRPr="003A27B1">
        <w:rPr>
          <w:rFonts w:ascii="Arial" w:hAnsi="Arial" w:cs="Arial"/>
          <w:b/>
          <w:lang w:val="sr-Cyrl-RS"/>
        </w:rPr>
        <w:t>отварања понуда</w:t>
      </w:r>
    </w:p>
    <w:p w:rsidR="003A27B1" w:rsidRPr="003A27B1" w:rsidRDefault="003A27B1" w:rsidP="003A27B1">
      <w:pPr>
        <w:tabs>
          <w:tab w:val="left" w:pos="284"/>
          <w:tab w:val="left" w:pos="330"/>
        </w:tabs>
        <w:jc w:val="both"/>
        <w:rPr>
          <w:rFonts w:ascii="Arial" w:eastAsia="TimesNewRomanPSMT" w:hAnsi="Arial" w:cs="Arial"/>
          <w:bCs/>
          <w:lang w:val="sr-Cyrl-RS"/>
        </w:rPr>
      </w:pPr>
      <w:r w:rsidRPr="003A27B1">
        <w:rPr>
          <w:rFonts w:ascii="Arial" w:eastAsia="TimesNewRomanPSMT" w:hAnsi="Arial" w:cs="Arial"/>
          <w:bCs/>
          <w:lang w:val="sr-Cyrl-RS"/>
        </w:rPr>
        <w:t xml:space="preserve">Представници понуђача који желе </w:t>
      </w:r>
      <w:r>
        <w:rPr>
          <w:rFonts w:ascii="Arial" w:eastAsia="TimesNewRomanPSMT" w:hAnsi="Arial" w:cs="Arial"/>
          <w:bCs/>
          <w:lang w:val="sr-Cyrl-RS"/>
        </w:rPr>
        <w:t>активно да учествују у поступку</w:t>
      </w:r>
      <w:r w:rsidRPr="003A27B1">
        <w:rPr>
          <w:rFonts w:ascii="Arial" w:eastAsia="TimesNewRomanPSMT" w:hAnsi="Arial" w:cs="Arial"/>
          <w:bCs/>
          <w:lang w:val="sr-Cyrl-RS"/>
        </w:rPr>
        <w:t xml:space="preserve"> јавн</w:t>
      </w:r>
      <w:r>
        <w:rPr>
          <w:rFonts w:ascii="Arial" w:eastAsia="TimesNewRomanPSMT" w:hAnsi="Arial" w:cs="Arial"/>
          <w:bCs/>
          <w:lang w:val="sr-Cyrl-RS"/>
        </w:rPr>
        <w:t>ог отварања понуда, обавезни су да пре почетка јавног отварања комисији наручиоца предају</w:t>
      </w:r>
      <w:r w:rsidRPr="003A27B1">
        <w:rPr>
          <w:rFonts w:ascii="Arial" w:eastAsia="TimesNewRomanPSMT" w:hAnsi="Arial" w:cs="Arial"/>
          <w:bCs/>
          <w:lang w:val="sr-Cyrl-RS"/>
        </w:rPr>
        <w:t xml:space="preserve">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tabs>
          <w:tab w:val="right" w:pos="6804"/>
        </w:tabs>
        <w:jc w:val="center"/>
        <w:rPr>
          <w:rFonts w:ascii="Arial" w:hAnsi="Arial" w:cs="Arial"/>
          <w:b/>
          <w:lang w:val="ru-RU"/>
        </w:rPr>
      </w:pPr>
    </w:p>
    <w:p w:rsidR="003A27B1" w:rsidRPr="003A27B1" w:rsidRDefault="003A27B1" w:rsidP="003A27B1">
      <w:pPr>
        <w:ind w:left="709" w:hanging="709"/>
        <w:jc w:val="both"/>
        <w:rPr>
          <w:sz w:val="22"/>
          <w:szCs w:val="22"/>
          <w:lang w:val="sr-Latn-CS"/>
        </w:rPr>
      </w:pPr>
    </w:p>
    <w:p w:rsidR="003A27B1" w:rsidRPr="003A27B1" w:rsidRDefault="003A27B1" w:rsidP="003A27B1">
      <w:pPr>
        <w:ind w:left="709" w:hanging="709"/>
        <w:jc w:val="both"/>
        <w:rPr>
          <w:sz w:val="22"/>
          <w:szCs w:val="22"/>
          <w:lang w:val="sr-Latn-CS"/>
        </w:rPr>
      </w:pPr>
    </w:p>
    <w:p w:rsidR="003A27B1" w:rsidRPr="003A27B1" w:rsidRDefault="003A27B1" w:rsidP="003A27B1">
      <w:pPr>
        <w:jc w:val="right"/>
        <w:outlineLvl w:val="0"/>
        <w:rPr>
          <w:rFonts w:ascii="Arial" w:hAnsi="Arial"/>
          <w:b/>
          <w:bCs/>
          <w:kern w:val="28"/>
          <w:sz w:val="22"/>
          <w:szCs w:val="22"/>
          <w:lang w:eastAsia="x-none"/>
        </w:rPr>
      </w:pPr>
    </w:p>
    <w:p w:rsidR="003A27B1" w:rsidRPr="003A27B1" w:rsidRDefault="003A27B1" w:rsidP="003A27B1">
      <w:pPr>
        <w:jc w:val="right"/>
        <w:outlineLvl w:val="0"/>
        <w:rPr>
          <w:rFonts w:ascii="Arial" w:hAnsi="Arial"/>
          <w:b/>
          <w:bCs/>
          <w:kern w:val="28"/>
          <w:sz w:val="22"/>
          <w:szCs w:val="22"/>
          <w:lang w:eastAsia="x-none"/>
        </w:rPr>
      </w:pPr>
    </w:p>
    <w:p w:rsidR="003A27B1" w:rsidRPr="003A27B1" w:rsidRDefault="003A27B1" w:rsidP="003A27B1">
      <w:pPr>
        <w:jc w:val="right"/>
        <w:outlineLvl w:val="0"/>
        <w:rPr>
          <w:rFonts w:ascii="Arial" w:hAnsi="Arial"/>
          <w:b/>
          <w:bCs/>
          <w:kern w:val="28"/>
          <w:sz w:val="22"/>
          <w:szCs w:val="22"/>
          <w:lang w:eastAsia="x-none"/>
        </w:rPr>
      </w:pPr>
    </w:p>
    <w:p w:rsidR="007943A1" w:rsidRPr="00DB640D" w:rsidRDefault="00344C3E" w:rsidP="006379E0">
      <w:pPr>
        <w:autoSpaceDE w:val="0"/>
        <w:autoSpaceDN w:val="0"/>
        <w:adjustRightInd w:val="0"/>
        <w:jc w:val="both"/>
        <w:rPr>
          <w:rFonts w:ascii="Arial" w:hAnsi="Arial" w:cs="Arial"/>
        </w:rPr>
      </w:pPr>
      <w:r w:rsidRPr="00DB640D">
        <w:rPr>
          <w:rFonts w:eastAsia="TimesNewRomanPSMT"/>
          <w:b/>
          <w:bCs/>
          <w:i/>
          <w:iCs/>
          <w:u w:val="single"/>
        </w:rPr>
        <w:br w:type="page"/>
      </w:r>
    </w:p>
    <w:p w:rsidR="00344C3E" w:rsidRPr="00DB640D" w:rsidRDefault="00344C3E" w:rsidP="00344C3E">
      <w:pPr>
        <w:jc w:val="both"/>
        <w:outlineLvl w:val="0"/>
      </w:pPr>
    </w:p>
    <w:p w:rsidR="00E35D6A" w:rsidRPr="00DB640D" w:rsidRDefault="00E35D6A" w:rsidP="00E35D6A">
      <w:pPr>
        <w:tabs>
          <w:tab w:val="right" w:pos="6804"/>
        </w:tabs>
        <w:jc w:val="both"/>
        <w:rPr>
          <w:rFonts w:ascii="Arial" w:hAnsi="Arial" w:cs="Arial"/>
        </w:rPr>
      </w:pPr>
    </w:p>
    <w:p w:rsidR="00E35D6A" w:rsidRPr="00DB640D" w:rsidRDefault="00E35D6A" w:rsidP="00E35D6A">
      <w:pPr>
        <w:tabs>
          <w:tab w:val="left" w:pos="1860"/>
        </w:tabs>
        <w:jc w:val="both"/>
        <w:rPr>
          <w:rFonts w:ascii="Arial" w:hAnsi="Arial" w:cs="Arial"/>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9F51CE" w:rsidRPr="00DB640D" w:rsidRDefault="009F51C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344C3E" w:rsidP="00344C3E">
      <w:pPr>
        <w:tabs>
          <w:tab w:val="right" w:pos="6804"/>
        </w:tabs>
        <w:jc w:val="center"/>
        <w:rPr>
          <w:rFonts w:ascii="Arial" w:hAnsi="Arial" w:cs="Arial"/>
          <w:b/>
          <w:lang w:val="ru-RU"/>
        </w:rPr>
      </w:pPr>
    </w:p>
    <w:p w:rsidR="00344C3E" w:rsidRPr="00DB640D" w:rsidRDefault="00AA2608" w:rsidP="00344C3E">
      <w:pPr>
        <w:pStyle w:val="Title"/>
        <w:spacing w:before="0" w:after="0"/>
        <w:rPr>
          <w:caps/>
          <w:lang w:val="sr-Latn-CS"/>
        </w:rPr>
      </w:pPr>
      <w:r w:rsidRPr="00DB640D">
        <w:t>6</w:t>
      </w:r>
      <w:r w:rsidR="00344C3E" w:rsidRPr="00DB640D">
        <w:t>.</w:t>
      </w:r>
      <w:r w:rsidR="00344C3E" w:rsidRPr="00DB640D">
        <w:rPr>
          <w:caps/>
        </w:rPr>
        <w:t xml:space="preserve">  </w:t>
      </w:r>
      <w:r w:rsidR="00344C3E" w:rsidRPr="00DB640D">
        <w:rPr>
          <w:caps/>
          <w:lang w:val="sr-Latn-CS"/>
        </w:rPr>
        <w:t xml:space="preserve"> </w:t>
      </w:r>
      <w:r w:rsidR="00344C3E" w:rsidRPr="00DB640D">
        <w:rPr>
          <w:caps/>
        </w:rPr>
        <w:t>О Б Р А С Ц И</w:t>
      </w:r>
    </w:p>
    <w:p w:rsidR="00344C3E" w:rsidRPr="00DB640D" w:rsidRDefault="00344C3E" w:rsidP="00344C3E">
      <w:pPr>
        <w:pStyle w:val="Title"/>
        <w:spacing w:before="0" w:after="0"/>
        <w:rPr>
          <w:caps/>
          <w:lang w:val="sr-Latn-CS"/>
        </w:rPr>
      </w:pPr>
    </w:p>
    <w:p w:rsidR="00344C3E" w:rsidRPr="00DB640D" w:rsidRDefault="00344C3E" w:rsidP="00344C3E">
      <w:pPr>
        <w:ind w:left="709" w:hanging="709"/>
        <w:jc w:val="both"/>
        <w:rPr>
          <w:sz w:val="22"/>
          <w:szCs w:val="22"/>
          <w:lang w:val="sr-Latn-CS"/>
        </w:rPr>
      </w:pPr>
    </w:p>
    <w:p w:rsidR="00344C3E" w:rsidRPr="00DB640D" w:rsidRDefault="00344C3E" w:rsidP="00344C3E">
      <w:pPr>
        <w:ind w:left="709" w:hanging="709"/>
        <w:jc w:val="both"/>
        <w:rPr>
          <w:sz w:val="22"/>
          <w:szCs w:val="22"/>
          <w:lang w:val="sr-Latn-CS"/>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344C3E" w:rsidRPr="00DB640D" w:rsidRDefault="00344C3E"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AA2608" w:rsidRPr="00DB640D" w:rsidRDefault="00AA2608" w:rsidP="00344C3E">
      <w:pPr>
        <w:pStyle w:val="Title"/>
        <w:spacing w:before="0" w:after="0"/>
        <w:jc w:val="right"/>
        <w:rPr>
          <w:sz w:val="22"/>
          <w:szCs w:val="22"/>
        </w:rPr>
      </w:pPr>
    </w:p>
    <w:p w:rsidR="00FB2177" w:rsidRPr="00DB640D" w:rsidRDefault="00FB2177" w:rsidP="00344C3E">
      <w:pPr>
        <w:pStyle w:val="Title"/>
        <w:spacing w:before="0" w:after="0"/>
        <w:jc w:val="right"/>
        <w:rPr>
          <w:sz w:val="22"/>
          <w:szCs w:val="22"/>
        </w:rPr>
      </w:pPr>
    </w:p>
    <w:p w:rsidR="00344C3E" w:rsidRPr="00DB640D" w:rsidRDefault="00344C3E" w:rsidP="00344C3E">
      <w:pPr>
        <w:pStyle w:val="Title"/>
        <w:spacing w:before="0" w:after="0"/>
        <w:jc w:val="right"/>
        <w:rPr>
          <w:caps/>
          <w:sz w:val="24"/>
          <w:szCs w:val="24"/>
          <w:lang w:val="sr-Latn-CS"/>
        </w:rPr>
      </w:pPr>
      <w:r w:rsidRPr="00DB640D">
        <w:rPr>
          <w:caps/>
          <w:sz w:val="24"/>
          <w:szCs w:val="24"/>
        </w:rPr>
        <w:lastRenderedPageBreak/>
        <w:t xml:space="preserve">Образац </w:t>
      </w:r>
      <w:r w:rsidRPr="00DB640D">
        <w:rPr>
          <w:caps/>
          <w:sz w:val="24"/>
          <w:szCs w:val="24"/>
          <w:lang w:val="sr-Latn-CS"/>
        </w:rPr>
        <w:t xml:space="preserve"> 1</w:t>
      </w:r>
    </w:p>
    <w:p w:rsidR="00344C3E" w:rsidRPr="00DB640D" w:rsidRDefault="00344C3E" w:rsidP="00344C3E">
      <w:pPr>
        <w:autoSpaceDE w:val="0"/>
        <w:autoSpaceDN w:val="0"/>
        <w:adjustRightInd w:val="0"/>
        <w:jc w:val="center"/>
        <w:rPr>
          <w:rFonts w:ascii="Arial" w:hAnsi="Arial" w:cs="Arial"/>
          <w:b/>
          <w:sz w:val="28"/>
          <w:szCs w:val="28"/>
        </w:rPr>
      </w:pPr>
      <w:r w:rsidRPr="00DB640D">
        <w:rPr>
          <w:rFonts w:ascii="Arial" w:hAnsi="Arial" w:cs="Arial"/>
          <w:b/>
          <w:sz w:val="28"/>
          <w:szCs w:val="28"/>
        </w:rPr>
        <w:t>П О Н У Д А</w:t>
      </w:r>
    </w:p>
    <w:p w:rsidR="00344C3E" w:rsidRPr="00DB640D" w:rsidRDefault="00344C3E" w:rsidP="00344C3E">
      <w:pPr>
        <w:pStyle w:val="Title"/>
        <w:spacing w:before="0" w:after="0"/>
        <w:jc w:val="right"/>
        <w:rPr>
          <w:caps/>
          <w:sz w:val="22"/>
          <w:szCs w:val="22"/>
        </w:rPr>
      </w:pPr>
    </w:p>
    <w:p w:rsidR="00344C3E" w:rsidRPr="00DB640D" w:rsidRDefault="00344C3E" w:rsidP="00344C3E">
      <w:pPr>
        <w:ind w:left="142"/>
        <w:jc w:val="both"/>
        <w:rPr>
          <w:rFonts w:ascii="Arial" w:eastAsia="TimesNewRomanPS-BoldMT" w:hAnsi="Arial" w:cs="Arial"/>
          <w:bCs/>
        </w:rPr>
      </w:pPr>
      <w:r w:rsidRPr="00DB640D">
        <w:rPr>
          <w:rFonts w:ascii="Arial" w:eastAsia="TimesNewRomanPS-BoldMT" w:hAnsi="Arial" w:cs="Arial"/>
          <w:b/>
          <w:bCs/>
        </w:rPr>
        <w:t xml:space="preserve">ПОНУДА бр. ___________ од ______________ у отвореном поступку за јавну набавку </w:t>
      </w:r>
      <w:r w:rsidR="0024325D" w:rsidRPr="00DB640D">
        <w:rPr>
          <w:rFonts w:ascii="Arial" w:eastAsia="TimesNewRomanPS-BoldMT" w:hAnsi="Arial" w:cs="Arial"/>
          <w:b/>
          <w:bCs/>
        </w:rPr>
        <w:t>услуга</w:t>
      </w:r>
      <w:r w:rsidRPr="00DB640D">
        <w:rPr>
          <w:rFonts w:ascii="Arial" w:eastAsia="TimesNewRomanPS-BoldMT" w:hAnsi="Arial" w:cs="Arial"/>
          <w:b/>
          <w:bCs/>
        </w:rPr>
        <w:t xml:space="preserve"> –</w:t>
      </w:r>
      <w:r w:rsidR="00513A85" w:rsidRPr="00DB640D">
        <w:rPr>
          <w:rFonts w:ascii="Arial" w:eastAsia="TimesNewRomanPS-BoldMT" w:hAnsi="Arial" w:cs="Arial"/>
          <w:b/>
          <w:bCs/>
        </w:rPr>
        <w:t xml:space="preserve"> </w:t>
      </w:r>
      <w:r w:rsidR="00917F28">
        <w:rPr>
          <w:rFonts w:ascii="Arial" w:eastAsia="TimesNewRomanPS-BoldMT" w:hAnsi="Arial" w:cs="Arial"/>
          <w:b/>
          <w:bCs/>
        </w:rPr>
        <w:t>Одржавање, замена и поправка опреме за потребе резервног напајања уређаја у оквиру ТК система трафо станица (исправљачи, акумулатори итд)</w:t>
      </w:r>
      <w:r w:rsidR="009F51CE" w:rsidRPr="00DB640D">
        <w:rPr>
          <w:rFonts w:ascii="Arial" w:eastAsia="TimesNewRomanPS-BoldMT" w:hAnsi="Arial" w:cs="Arial"/>
          <w:b/>
          <w:bCs/>
        </w:rPr>
        <w:t xml:space="preserve"> </w:t>
      </w:r>
      <w:r w:rsidRPr="00DB640D">
        <w:rPr>
          <w:rFonts w:ascii="Arial" w:eastAsia="TimesNewRomanPS-BoldMT" w:hAnsi="Arial" w:cs="Arial"/>
          <w:b/>
          <w:bCs/>
        </w:rPr>
        <w:t xml:space="preserve">ЈН </w:t>
      </w:r>
      <w:r w:rsidR="008C27CF" w:rsidRPr="00DB640D">
        <w:rPr>
          <w:rFonts w:ascii="Arial" w:eastAsia="TimesNewRomanPS-BoldMT" w:hAnsi="Arial" w:cs="Arial"/>
          <w:b/>
          <w:bCs/>
        </w:rPr>
        <w:t>бр.</w:t>
      </w:r>
      <w:r w:rsidR="009F51CE" w:rsidRPr="00DB640D">
        <w:rPr>
          <w:rFonts w:ascii="Arial" w:eastAsia="TimesNewRomanPS-BoldMT" w:hAnsi="Arial" w:cs="Arial"/>
          <w:b/>
          <w:bCs/>
        </w:rPr>
        <w:t xml:space="preserve"> </w:t>
      </w:r>
      <w:r w:rsidR="0046364C">
        <w:rPr>
          <w:rFonts w:ascii="Arial" w:eastAsia="TimesNewRomanPS-BoldMT" w:hAnsi="Arial" w:cs="Arial"/>
          <w:b/>
          <w:bCs/>
        </w:rPr>
        <w:t>ЈН/8100/0057/2017</w:t>
      </w:r>
    </w:p>
    <w:p w:rsidR="00344C3E" w:rsidRPr="00DB640D" w:rsidRDefault="00344C3E" w:rsidP="00344C3E">
      <w:pPr>
        <w:autoSpaceDE w:val="0"/>
        <w:autoSpaceDN w:val="0"/>
        <w:adjustRightInd w:val="0"/>
        <w:jc w:val="both"/>
        <w:rPr>
          <w:rFonts w:ascii="Arial" w:hAnsi="Arial" w:cs="Arial"/>
          <w:b/>
        </w:rPr>
      </w:pPr>
    </w:p>
    <w:p w:rsidR="00344C3E" w:rsidRPr="00DB640D" w:rsidRDefault="00344C3E" w:rsidP="00706E2F">
      <w:pPr>
        <w:autoSpaceDE w:val="0"/>
        <w:autoSpaceDN w:val="0"/>
        <w:adjustRightInd w:val="0"/>
        <w:ind w:left="142"/>
        <w:jc w:val="both"/>
        <w:rPr>
          <w:rFonts w:ascii="Calibri" w:eastAsia="Calibri" w:hAnsi="Calibri"/>
          <w:i/>
          <w:sz w:val="22"/>
          <w:szCs w:val="22"/>
        </w:rPr>
      </w:pPr>
      <w:r w:rsidRPr="00DB640D">
        <w:rPr>
          <w:rFonts w:ascii="Arial" w:hAnsi="Arial" w:cs="Arial"/>
          <w:b/>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3C1A52" w:rsidRPr="00DB640D" w:rsidTr="00F90C42">
        <w:tc>
          <w:tcPr>
            <w:tcW w:w="10206" w:type="dxa"/>
            <w:gridSpan w:val="2"/>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lang w:val="en-US"/>
              </w:rPr>
              <w:t>ПОДАЦИ О ПОНУЂАЧУ</w:t>
            </w:r>
          </w:p>
          <w:p w:rsidR="00706E2F" w:rsidRPr="00DB640D" w:rsidRDefault="00706E2F" w:rsidP="00F90C42">
            <w:pPr>
              <w:autoSpaceDE w:val="0"/>
              <w:autoSpaceDN w:val="0"/>
              <w:adjustRightInd w:val="0"/>
              <w:jc w:val="center"/>
              <w:rPr>
                <w:rFonts w:eastAsia="TimesNewRomanPSMT"/>
                <w:b/>
                <w:bC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Назив по</w:t>
            </w:r>
            <w:r w:rsidRPr="00DB640D">
              <w:rPr>
                <w:rFonts w:ascii="Arial" w:eastAsia="TimesNewRomanPSMT" w:hAnsi="Arial" w:cs="Arial"/>
                <w:bCs/>
              </w:rPr>
              <w:t>нуђача</w:t>
            </w:r>
            <w:r w:rsidRPr="00DB640D">
              <w:rPr>
                <w:rFonts w:ascii="Arial" w:eastAsia="TimesNewRomanPSMT" w:hAnsi="Arial" w:cs="Arial"/>
                <w:bCs/>
                <w:lang w:val="en-US"/>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lang w:val="en-US"/>
              </w:rPr>
            </w:pPr>
            <w:r w:rsidRPr="00DB640D">
              <w:rPr>
                <w:rFonts w:ascii="Arial" w:eastAsia="TimesNewRomanPSMT" w:hAnsi="Arial" w:cs="Arial"/>
                <w:bCs/>
                <w:lang w:val="en-US"/>
              </w:rPr>
              <w:t>Адреса понуђача: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w:t>
            </w:r>
            <w:r w:rsidRPr="00DB640D">
              <w:rPr>
                <w:rFonts w:ascii="Arial" w:eastAsia="TimesNewRomanPSMT" w:hAnsi="Arial" w:cs="Arial"/>
                <w:bCs/>
                <w:lang w:val="en-US"/>
              </w:rPr>
              <w:t xml:space="preserve"> за контакт:</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е-маил:</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Телефон:</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Телефакс:</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Порески број понуђача (ПИБ)</w:t>
            </w:r>
            <w:r w:rsidRPr="00DB640D">
              <w:rPr>
                <w:rFonts w:ascii="Arial" w:eastAsia="TimesNewRomanPSMT" w:hAnsi="Arial" w:cs="Arial"/>
                <w:bCs/>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Матични број понуђача: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en-US"/>
              </w:rPr>
              <w:t>Шифра делатности:</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lang w:val="en-US"/>
              </w:rPr>
            </w:pPr>
          </w:p>
        </w:tc>
      </w:tr>
      <w:tr w:rsidR="003C1A52"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Назив банке и број рачуна: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r w:rsidR="00706E2F" w:rsidRPr="00DB640D" w:rsidTr="00F90C42">
        <w:trPr>
          <w:trHeight w:val="850"/>
        </w:trPr>
        <w:tc>
          <w:tcPr>
            <w:tcW w:w="5528"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lang w:val="ru-RU"/>
              </w:rPr>
              <w:t xml:space="preserve">Лице овлашћено за потписивање </w:t>
            </w:r>
            <w:r w:rsidRPr="00DB640D">
              <w:rPr>
                <w:rFonts w:ascii="Arial" w:hAnsi="Arial"/>
              </w:rPr>
              <w:t>оквирног споразума</w:t>
            </w:r>
            <w:r w:rsidRPr="00DB640D">
              <w:rPr>
                <w:rFonts w:ascii="Arial" w:eastAsia="TimesNewRomanPSMT" w:hAnsi="Arial" w:cs="Arial"/>
                <w:bCs/>
                <w:lang w:val="ru-RU"/>
              </w:rPr>
              <w:t>:</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sz w:val="22"/>
                <w:szCs w:val="22"/>
              </w:rPr>
            </w:pPr>
          </w:p>
        </w:tc>
      </w:tr>
    </w:tbl>
    <w:p w:rsidR="00344C3E" w:rsidRPr="00DB640D" w:rsidRDefault="00344C3E" w:rsidP="00344C3E">
      <w:pPr>
        <w:autoSpaceDE w:val="0"/>
        <w:autoSpaceDN w:val="0"/>
        <w:adjustRightInd w:val="0"/>
        <w:jc w:val="both"/>
        <w:rPr>
          <w:rFonts w:ascii="Calibri" w:eastAsia="Calibri" w:hAnsi="Calibri"/>
          <w:i/>
          <w:sz w:val="22"/>
          <w:szCs w:val="22"/>
        </w:rPr>
      </w:pPr>
    </w:p>
    <w:p w:rsidR="00344C3E" w:rsidRPr="00DB640D" w:rsidRDefault="00344C3E" w:rsidP="00344C3E">
      <w:pPr>
        <w:autoSpaceDE w:val="0"/>
        <w:autoSpaceDN w:val="0"/>
        <w:adjustRightInd w:val="0"/>
        <w:jc w:val="both"/>
        <w:rPr>
          <w:rFonts w:ascii="Arial" w:eastAsia="TimesNewRomanPSMT" w:hAnsi="Arial" w:cs="Arial"/>
          <w:bCs/>
        </w:rPr>
      </w:pPr>
      <w:r w:rsidRPr="00DB640D">
        <w:rPr>
          <w:rFonts w:ascii="Calibri" w:eastAsia="Calibri" w:hAnsi="Calibri"/>
          <w:i/>
          <w:sz w:val="22"/>
          <w:szCs w:val="22"/>
        </w:rPr>
        <w:br w:type="page"/>
      </w:r>
      <w:r w:rsidRPr="00DB640D">
        <w:rPr>
          <w:rFonts w:ascii="Arial" w:eastAsia="TimesNewRomanPSMT" w:hAnsi="Arial" w:cs="Arial"/>
          <w:bCs/>
          <w:u w:val="single"/>
        </w:rPr>
        <w:lastRenderedPageBreak/>
        <w:t>Понуда се подноси:</w:t>
      </w:r>
      <w:r w:rsidRPr="00DB640D">
        <w:rPr>
          <w:rFonts w:ascii="Arial" w:eastAsia="TimesNewRomanPSMT" w:hAnsi="Arial" w:cs="Arial"/>
          <w:bCs/>
        </w:rPr>
        <w:t xml:space="preserve">  (заокружити начин подношења понуде</w:t>
      </w:r>
      <w:r w:rsidR="00730ABF" w:rsidRPr="00DB640D">
        <w:rPr>
          <w:rFonts w:ascii="Arial" w:eastAsia="TimesNewRomanPSMT" w:hAnsi="Arial" w:cs="Arial"/>
          <w:bCs/>
        </w:rPr>
        <w:t xml:space="preserve"> (</w:t>
      </w:r>
      <w:r w:rsidR="00FF42AB" w:rsidRPr="00DB640D">
        <w:rPr>
          <w:rFonts w:ascii="Arial" w:eastAsia="TimesNewRomanPSMT" w:hAnsi="Arial" w:cs="Arial"/>
          <w:bCs/>
        </w:rPr>
        <w:t>А, Б или В</w:t>
      </w:r>
      <w:r w:rsidR="00730ABF" w:rsidRPr="00DB640D">
        <w:rPr>
          <w:rFonts w:ascii="Arial" w:eastAsia="TimesNewRomanPSMT" w:hAnsi="Arial" w:cs="Arial"/>
          <w:bCs/>
        </w:rPr>
        <w:t>)</w:t>
      </w:r>
      <w:r w:rsidR="00FF42AB" w:rsidRPr="00DB640D">
        <w:rPr>
          <w:rFonts w:ascii="Arial" w:eastAsia="TimesNewRomanPSMT" w:hAnsi="Arial" w:cs="Arial"/>
          <w:bCs/>
        </w:rPr>
        <w:t>, уколико понуђач заокружи (Б или В),</w:t>
      </w:r>
      <w:r w:rsidRPr="00DB640D">
        <w:rPr>
          <w:rFonts w:ascii="Arial" w:eastAsia="TimesNewRomanPSMT" w:hAnsi="Arial" w:cs="Arial"/>
          <w:bCs/>
        </w:rPr>
        <w:t xml:space="preserve"> </w:t>
      </w:r>
      <w:r w:rsidR="00FF42AB" w:rsidRPr="00DB640D">
        <w:rPr>
          <w:rFonts w:ascii="Arial" w:eastAsia="TimesNewRomanPSMT" w:hAnsi="Arial" w:cs="Arial"/>
          <w:bCs/>
        </w:rPr>
        <w:t>уписати податке под Б) и В</w:t>
      </w:r>
      <w:r w:rsidRPr="00DB640D">
        <w:rPr>
          <w:rFonts w:ascii="Arial" w:eastAsia="TimesNewRomanPSMT" w:hAnsi="Arial" w:cs="Arial"/>
          <w:bCs/>
        </w:rPr>
        <w:t>)</w:t>
      </w:r>
    </w:p>
    <w:p w:rsidR="00344C3E" w:rsidRPr="00DB640D" w:rsidRDefault="00344C3E" w:rsidP="00344C3E">
      <w:pPr>
        <w:autoSpaceDE w:val="0"/>
        <w:autoSpaceDN w:val="0"/>
        <w:adjustRightInd w:val="0"/>
        <w:jc w:val="both"/>
        <w:rPr>
          <w:rFonts w:ascii="Arial" w:eastAsia="TimesNewRomanPSMT" w:hAnsi="Arial" w:cs="Arial"/>
          <w:bCs/>
        </w:rPr>
      </w:pPr>
    </w:p>
    <w:p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3C1A52" w:rsidRPr="00DB640D" w:rsidTr="00F90C42">
        <w:tc>
          <w:tcPr>
            <w:tcW w:w="10065" w:type="dxa"/>
            <w:gridSpan w:val="3"/>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А) САМОСТАЛНО</w:t>
            </w:r>
          </w:p>
          <w:p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rsidTr="00F90C42">
        <w:tc>
          <w:tcPr>
            <w:tcW w:w="10065" w:type="dxa"/>
            <w:gridSpan w:val="3"/>
            <w:shd w:val="clear" w:color="auto" w:fill="D9D9D9"/>
          </w:tcPr>
          <w:p w:rsidR="00706E2F" w:rsidRPr="00DB640D" w:rsidRDefault="00706E2F" w:rsidP="00F90C42">
            <w:pPr>
              <w:autoSpaceDE w:val="0"/>
              <w:autoSpaceDN w:val="0"/>
              <w:adjustRightInd w:val="0"/>
              <w:jc w:val="center"/>
              <w:rPr>
                <w:rFonts w:ascii="Arial" w:eastAsia="TimesNewRomanPSMT" w:hAnsi="Arial" w:cs="Arial"/>
                <w:b/>
                <w:bCs/>
              </w:rPr>
            </w:pPr>
          </w:p>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Б) СА ПОДИЗВОЂАЧЕМ</w:t>
            </w:r>
          </w:p>
          <w:p w:rsidR="00706E2F" w:rsidRPr="00DB640D" w:rsidRDefault="00706E2F" w:rsidP="00F90C42">
            <w:pPr>
              <w:autoSpaceDE w:val="0"/>
              <w:autoSpaceDN w:val="0"/>
              <w:adjustRightInd w:val="0"/>
              <w:jc w:val="center"/>
              <w:rPr>
                <w:rFonts w:ascii="Arial" w:eastAsia="TimesNewRomanPSMT" w:hAnsi="Arial" w:cs="Arial"/>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1)</w:t>
            </w: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подизвођача: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Проценат укупне вредности набавке који ће извршити подизвођач:</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Део предмета набавке који ће извршити подизвођач:</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rPr>
            </w:pPr>
          </w:p>
        </w:tc>
      </w:tr>
      <w:tr w:rsidR="003C1A52" w:rsidRPr="00DB640D" w:rsidTr="00F90C42">
        <w:trPr>
          <w:trHeight w:val="680"/>
        </w:trPr>
        <w:tc>
          <w:tcPr>
            <w:tcW w:w="10065" w:type="dxa"/>
            <w:gridSpan w:val="3"/>
            <w:shd w:val="clear" w:color="auto" w:fill="D9D9D9"/>
            <w:vAlign w:val="center"/>
          </w:tcPr>
          <w:p w:rsidR="00706E2F" w:rsidRPr="00DB640D" w:rsidRDefault="00706E2F" w:rsidP="00F90C42">
            <w:pPr>
              <w:autoSpaceDE w:val="0"/>
              <w:autoSpaceDN w:val="0"/>
              <w:adjustRightInd w:val="0"/>
              <w:jc w:val="center"/>
              <w:rPr>
                <w:rFonts w:ascii="Arial" w:eastAsia="TimesNewRomanPSMT" w:hAnsi="Arial" w:cs="Arial"/>
                <w:b/>
                <w:bCs/>
              </w:rPr>
            </w:pPr>
            <w:r w:rsidRPr="00DB640D">
              <w:rPr>
                <w:rFonts w:ascii="Arial" w:eastAsia="TimesNewRomanPSMT" w:hAnsi="Arial" w:cs="Arial"/>
                <w:b/>
                <w:bCs/>
              </w:rPr>
              <w:t>В) КАО ЗАЈЕДНИЧКА ПОНУДА</w:t>
            </w: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r w:rsidRPr="00DB640D">
              <w:rPr>
                <w:rFonts w:ascii="Arial" w:eastAsia="TimesNewRomanPSMT" w:hAnsi="Arial" w:cs="Arial"/>
                <w:bCs/>
              </w:rPr>
              <w:t>1)</w:t>
            </w: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Назив учесника у заједничкој понуди:</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Адреса:</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Матични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Порески идентификациони број:</w:t>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r w:rsidR="003C1A52" w:rsidRPr="00DB640D" w:rsidTr="00F90C42">
        <w:trPr>
          <w:trHeight w:val="624"/>
        </w:trPr>
        <w:tc>
          <w:tcPr>
            <w:tcW w:w="554" w:type="dxa"/>
            <w:shd w:val="clear" w:color="auto" w:fill="auto"/>
            <w:vAlign w:val="center"/>
          </w:tcPr>
          <w:p w:rsidR="00706E2F" w:rsidRPr="00DB640D" w:rsidRDefault="00706E2F" w:rsidP="00F90C42">
            <w:pPr>
              <w:autoSpaceDE w:val="0"/>
              <w:autoSpaceDN w:val="0"/>
              <w:adjustRightInd w:val="0"/>
              <w:rPr>
                <w:rFonts w:eastAsia="TimesNewRomanPSMT"/>
                <w:b/>
                <w:bCs/>
              </w:rPr>
            </w:pPr>
          </w:p>
        </w:tc>
        <w:tc>
          <w:tcPr>
            <w:tcW w:w="4833" w:type="dxa"/>
            <w:shd w:val="clear" w:color="auto" w:fill="auto"/>
            <w:vAlign w:val="center"/>
          </w:tcPr>
          <w:p w:rsidR="00706E2F" w:rsidRPr="00DB640D" w:rsidRDefault="00706E2F" w:rsidP="00F90C42">
            <w:pPr>
              <w:autoSpaceDE w:val="0"/>
              <w:autoSpaceDN w:val="0"/>
              <w:adjustRightInd w:val="0"/>
              <w:rPr>
                <w:rFonts w:ascii="Arial" w:eastAsia="TimesNewRomanPSMT" w:hAnsi="Arial" w:cs="Arial"/>
                <w:bCs/>
              </w:rPr>
            </w:pPr>
            <w:r w:rsidRPr="00DB640D">
              <w:rPr>
                <w:rFonts w:ascii="Arial" w:eastAsia="TimesNewRomanPSMT" w:hAnsi="Arial" w:cs="Arial"/>
                <w:bCs/>
              </w:rPr>
              <w:t>Име особе за контакт:</w:t>
            </w:r>
            <w:r w:rsidRPr="00DB640D">
              <w:rPr>
                <w:rFonts w:ascii="Arial" w:eastAsia="TimesNewRomanPSMT" w:hAnsi="Arial" w:cs="Arial"/>
                <w:bCs/>
              </w:rPr>
              <w:tab/>
            </w:r>
          </w:p>
        </w:tc>
        <w:tc>
          <w:tcPr>
            <w:tcW w:w="4678" w:type="dxa"/>
            <w:shd w:val="clear" w:color="auto" w:fill="auto"/>
            <w:vAlign w:val="center"/>
          </w:tcPr>
          <w:p w:rsidR="00706E2F" w:rsidRPr="00DB640D" w:rsidRDefault="00706E2F" w:rsidP="00F90C42">
            <w:pPr>
              <w:autoSpaceDE w:val="0"/>
              <w:autoSpaceDN w:val="0"/>
              <w:adjustRightInd w:val="0"/>
              <w:rPr>
                <w:rFonts w:eastAsia="TimesNewRomanPSMT"/>
                <w:b/>
                <w:bCs/>
                <w:u w:val="single"/>
              </w:rPr>
            </w:pPr>
          </w:p>
        </w:tc>
      </w:tr>
    </w:tbl>
    <w:p w:rsidR="00344C3E" w:rsidRPr="00DB640D" w:rsidRDefault="00344C3E" w:rsidP="00344C3E">
      <w:pPr>
        <w:autoSpaceDE w:val="0"/>
        <w:autoSpaceDN w:val="0"/>
        <w:adjustRightInd w:val="0"/>
        <w:jc w:val="both"/>
        <w:rPr>
          <w:rFonts w:eastAsia="TimesNewRomanPSMT"/>
          <w:bCs/>
        </w:rPr>
      </w:pPr>
      <w:r w:rsidRPr="00DB640D">
        <w:rPr>
          <w:rFonts w:eastAsia="TimesNewRomanPSMT"/>
          <w:bCs/>
        </w:rPr>
        <w:tab/>
      </w:r>
    </w:p>
    <w:p w:rsidR="00344C3E" w:rsidRPr="00DB640D" w:rsidRDefault="00344C3E" w:rsidP="00344C3E">
      <w:pPr>
        <w:autoSpaceDE w:val="0"/>
        <w:autoSpaceDN w:val="0"/>
        <w:adjustRightInd w:val="0"/>
        <w:jc w:val="both"/>
        <w:rPr>
          <w:rFonts w:ascii="Arial" w:eastAsia="TimesNewRomanPSMT" w:hAnsi="Arial" w:cs="Arial"/>
          <w:bCs/>
          <w:i/>
        </w:rPr>
      </w:pPr>
      <w:r w:rsidRPr="00DB640D">
        <w:rPr>
          <w:rFonts w:ascii="Arial" w:eastAsia="TimesNewRomanPSMT" w:hAnsi="Arial" w:cs="Arial"/>
          <w:b/>
          <w:bCs/>
          <w:u w:val="single"/>
          <w:lang w:val="ru-RU"/>
        </w:rPr>
        <w:t>Напомена:</w:t>
      </w:r>
      <w:r w:rsidRPr="00DB640D">
        <w:rPr>
          <w:rFonts w:ascii="Arial" w:eastAsia="TimesNewRomanPSMT" w:hAnsi="Arial" w:cs="Arial"/>
          <w:b/>
          <w:bCs/>
          <w:lang w:val="ru-RU"/>
        </w:rPr>
        <w:t xml:space="preserve"> </w:t>
      </w:r>
      <w:r w:rsidRPr="00DB640D">
        <w:rPr>
          <w:rFonts w:ascii="Arial" w:eastAsia="TimesNewRomanPSMT" w:hAnsi="Arial" w:cs="Arial"/>
          <w:b/>
          <w:bCs/>
          <w:i/>
        </w:rPr>
        <w:t>-</w:t>
      </w:r>
      <w:r w:rsidRPr="00DB640D">
        <w:rPr>
          <w:rFonts w:ascii="Arial" w:eastAsia="TimesNewRomanPSMT" w:hAnsi="Arial" w:cs="Arial"/>
          <w:bCs/>
          <w:i/>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344C3E" w:rsidRPr="00DB640D" w:rsidRDefault="00344C3E" w:rsidP="00344C3E">
      <w:pPr>
        <w:jc w:val="both"/>
        <w:rPr>
          <w:rFonts w:ascii="Arial" w:eastAsia="TimesNewRomanPSMT" w:hAnsi="Arial" w:cs="Arial"/>
          <w:i/>
        </w:rPr>
      </w:pPr>
      <w:r w:rsidRPr="00DB640D">
        <w:rPr>
          <w:rFonts w:ascii="Arial" w:eastAsia="TimesNewRomanPSMT" w:hAnsi="Arial" w:cs="Arial"/>
          <w:i/>
        </w:rPr>
        <w:t>-</w:t>
      </w:r>
      <w:r w:rsidRPr="00DB640D">
        <w:rPr>
          <w:rFonts w:ascii="Arial" w:eastAsia="TimesNewRomanPSMT" w:hAnsi="Arial" w:cs="Arial"/>
          <w:i/>
          <w:lang w:val="ru-RU"/>
        </w:rPr>
        <w:t xml:space="preserve">Уколико група </w:t>
      </w:r>
      <w:r w:rsidRPr="00DB640D">
        <w:rPr>
          <w:rFonts w:ascii="Arial" w:eastAsia="TimesNewRomanPSMT" w:hAnsi="Arial" w:cs="Arial"/>
          <w:i/>
        </w:rPr>
        <w:t>понуђача</w:t>
      </w:r>
      <w:r w:rsidRPr="00DB640D">
        <w:rPr>
          <w:rFonts w:ascii="Arial" w:eastAsia="TimesNewRomanPSMT" w:hAnsi="Arial" w:cs="Arial"/>
          <w:i/>
          <w:lang w:val="ru-RU"/>
        </w:rPr>
        <w:t xml:space="preserve"> подноси заједничку </w:t>
      </w:r>
      <w:r w:rsidRPr="00DB640D">
        <w:rPr>
          <w:rFonts w:ascii="Arial" w:eastAsia="TimesNewRomanPSMT" w:hAnsi="Arial" w:cs="Arial"/>
          <w:i/>
        </w:rPr>
        <w:t>понуду Табелу 1. „ПОДАЦИ О ПОНУЂАЧУ“</w:t>
      </w:r>
      <w:r w:rsidRPr="00DB640D">
        <w:rPr>
          <w:rFonts w:ascii="Arial" w:eastAsia="TimesNewRomanPSMT" w:hAnsi="Arial" w:cs="Arial"/>
          <w:i/>
          <w:lang w:val="ru-RU"/>
        </w:rPr>
        <w:t xml:space="preserve"> </w:t>
      </w:r>
      <w:r w:rsidR="00056409" w:rsidRPr="00DB640D">
        <w:rPr>
          <w:rFonts w:ascii="Arial" w:eastAsia="TimesNewRomanPSMT" w:hAnsi="Arial" w:cs="Arial"/>
          <w:i/>
        </w:rPr>
        <w:t>попуњава носилац заједничке понуде,</w:t>
      </w:r>
      <w:r w:rsidRPr="00DB640D">
        <w:rPr>
          <w:rFonts w:ascii="Arial" w:eastAsia="TimesNewRomanPSMT" w:hAnsi="Arial" w:cs="Arial"/>
          <w:i/>
        </w:rPr>
        <w:t xml:space="preserve"> док податке о осталим учесницима у заједничкој понуди треба навести у Табели 2. овог обрасца. </w:t>
      </w:r>
    </w:p>
    <w:p w:rsidR="00344C3E" w:rsidRPr="00DB640D" w:rsidRDefault="00344C3E" w:rsidP="00344C3E">
      <w:pPr>
        <w:autoSpaceDE w:val="0"/>
        <w:autoSpaceDN w:val="0"/>
        <w:adjustRightInd w:val="0"/>
        <w:jc w:val="both"/>
        <w:rPr>
          <w:rFonts w:ascii="Arial" w:hAnsi="Arial" w:cs="Arial"/>
          <w:b/>
        </w:rPr>
      </w:pPr>
    </w:p>
    <w:p w:rsidR="00344C3E" w:rsidRPr="00DB640D" w:rsidRDefault="00344C3E" w:rsidP="00344C3E">
      <w:pPr>
        <w:autoSpaceDE w:val="0"/>
        <w:autoSpaceDN w:val="0"/>
        <w:adjustRightInd w:val="0"/>
        <w:jc w:val="both"/>
        <w:rPr>
          <w:rFonts w:ascii="Arial" w:hAnsi="Arial" w:cs="Arial"/>
          <w:b/>
        </w:rPr>
      </w:pPr>
      <w:r w:rsidRPr="00DB640D">
        <w:rPr>
          <w:rFonts w:ascii="Arial" w:hAnsi="Arial" w:cs="Arial"/>
          <w:b/>
        </w:rPr>
        <w:lastRenderedPageBreak/>
        <w:t>Табела 3.</w:t>
      </w:r>
    </w:p>
    <w:tbl>
      <w:tblPr>
        <w:tblW w:w="10321" w:type="dxa"/>
        <w:tblInd w:w="212" w:type="dxa"/>
        <w:tblLayout w:type="fixed"/>
        <w:tblLook w:val="0000" w:firstRow="0" w:lastRow="0" w:firstColumn="0" w:lastColumn="0" w:noHBand="0" w:noVBand="0"/>
      </w:tblPr>
      <w:tblGrid>
        <w:gridCol w:w="774"/>
        <w:gridCol w:w="4259"/>
        <w:gridCol w:w="5288"/>
      </w:tblGrid>
      <w:tr w:rsidR="00131C82" w:rsidRPr="00DB640D" w:rsidTr="00E76773">
        <w:trPr>
          <w:trHeight w:val="575"/>
        </w:trPr>
        <w:tc>
          <w:tcPr>
            <w:tcW w:w="10321" w:type="dxa"/>
            <w:gridSpan w:val="3"/>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F7237" w:rsidRPr="00DB640D" w:rsidRDefault="000F7237" w:rsidP="00034E81">
            <w:pPr>
              <w:pStyle w:val="BodyTextIndent"/>
              <w:snapToGrid w:val="0"/>
              <w:jc w:val="center"/>
              <w:rPr>
                <w:rFonts w:ascii="Arial" w:hAnsi="Arial" w:cs="Arial"/>
                <w:b/>
                <w:sz w:val="24"/>
                <w:szCs w:val="24"/>
                <w:lang w:val="sr-Cyrl-CS"/>
              </w:rPr>
            </w:pPr>
            <w:r w:rsidRPr="00DB640D">
              <w:rPr>
                <w:rFonts w:ascii="Arial" w:hAnsi="Arial" w:cs="Arial"/>
                <w:b/>
                <w:sz w:val="24"/>
                <w:szCs w:val="24"/>
                <w:lang w:val="sr-Cyrl-CS"/>
              </w:rPr>
              <w:t xml:space="preserve">КОМЕРЦИЈАЛНИ УСЛОВИ </w:t>
            </w:r>
          </w:p>
        </w:tc>
      </w:tr>
      <w:tr w:rsidR="00DB0A75" w:rsidRPr="00DB640D" w:rsidTr="00E76773">
        <w:trPr>
          <w:trHeight w:val="697"/>
        </w:trPr>
        <w:tc>
          <w:tcPr>
            <w:tcW w:w="774" w:type="dxa"/>
            <w:tcBorders>
              <w:top w:val="double" w:sz="4" w:space="0" w:color="auto"/>
              <w:left w:val="double" w:sz="4" w:space="0" w:color="auto"/>
              <w:bottom w:val="double" w:sz="4" w:space="0" w:color="auto"/>
            </w:tcBorders>
            <w:shd w:val="clear" w:color="auto" w:fill="auto"/>
            <w:vAlign w:val="center"/>
          </w:tcPr>
          <w:p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1.</w:t>
            </w:r>
          </w:p>
        </w:tc>
        <w:tc>
          <w:tcPr>
            <w:tcW w:w="4259" w:type="dxa"/>
            <w:tcBorders>
              <w:top w:val="double" w:sz="4" w:space="0" w:color="auto"/>
              <w:left w:val="single" w:sz="4" w:space="0" w:color="000000"/>
              <w:bottom w:val="double" w:sz="4" w:space="0" w:color="auto"/>
              <w:right w:val="single" w:sz="4" w:space="0" w:color="auto"/>
            </w:tcBorders>
            <w:shd w:val="clear" w:color="auto" w:fill="auto"/>
            <w:vAlign w:val="center"/>
          </w:tcPr>
          <w:p w:rsidR="000F7237" w:rsidRPr="00DB640D" w:rsidRDefault="000F7237" w:rsidP="00034E81">
            <w:pPr>
              <w:pStyle w:val="BodyTextIndent"/>
              <w:snapToGrid w:val="0"/>
              <w:ind w:left="0"/>
              <w:jc w:val="left"/>
              <w:rPr>
                <w:rFonts w:ascii="Arial" w:hAnsi="Arial" w:cs="Arial"/>
                <w:sz w:val="24"/>
                <w:szCs w:val="24"/>
              </w:rPr>
            </w:pPr>
            <w:r w:rsidRPr="00DB640D">
              <w:rPr>
                <w:rFonts w:ascii="Arial" w:hAnsi="Arial" w:cs="Arial"/>
                <w:sz w:val="24"/>
                <w:szCs w:val="24"/>
              </w:rPr>
              <w:t>Укупна цена без ПДВ</w:t>
            </w:r>
            <w:r w:rsidR="00467105" w:rsidRPr="00DB640D">
              <w:rPr>
                <w:rFonts w:ascii="Arial" w:hAnsi="Arial" w:cs="Arial"/>
                <w:sz w:val="24"/>
                <w:szCs w:val="24"/>
              </w:rPr>
              <w:t xml:space="preserve"> (</w:t>
            </w:r>
            <w:r w:rsidR="00722986" w:rsidRPr="00DB640D">
              <w:rPr>
                <w:rFonts w:ascii="Arial" w:hAnsi="Arial" w:cs="Arial"/>
                <w:sz w:val="24"/>
                <w:szCs w:val="24"/>
              </w:rPr>
              <w:t xml:space="preserve">Табела рекапитулација укупно понуђене цене - </w:t>
            </w:r>
            <w:r w:rsidR="00467105" w:rsidRPr="00DB640D">
              <w:rPr>
                <w:rFonts w:ascii="Arial" w:hAnsi="Arial" w:cs="Arial"/>
                <w:sz w:val="24"/>
                <w:szCs w:val="24"/>
              </w:rPr>
              <w:t>збир</w:t>
            </w:r>
            <w:r w:rsidR="00643F57">
              <w:rPr>
                <w:rFonts w:ascii="Arial" w:hAnsi="Arial" w:cs="Arial"/>
                <w:sz w:val="24"/>
                <w:szCs w:val="24"/>
              </w:rPr>
              <w:t xml:space="preserve"> укупне цене из табела 1</w:t>
            </w:r>
            <w:r w:rsidR="00643F57">
              <w:rPr>
                <w:rFonts w:ascii="Arial" w:hAnsi="Arial" w:cs="Arial"/>
                <w:sz w:val="24"/>
                <w:szCs w:val="24"/>
                <w:lang w:val="sr-Cyrl-RS"/>
              </w:rPr>
              <w:t xml:space="preserve"> и 2</w:t>
            </w:r>
            <w:r w:rsidR="00467105" w:rsidRPr="00DB640D">
              <w:rPr>
                <w:rFonts w:ascii="Arial" w:hAnsi="Arial" w:cs="Arial"/>
                <w:sz w:val="24"/>
                <w:szCs w:val="24"/>
              </w:rPr>
              <w:t>)</w:t>
            </w:r>
          </w:p>
        </w:tc>
        <w:tc>
          <w:tcPr>
            <w:tcW w:w="5288" w:type="dxa"/>
            <w:tcBorders>
              <w:top w:val="double" w:sz="4" w:space="0" w:color="auto"/>
              <w:left w:val="single" w:sz="4" w:space="0" w:color="auto"/>
              <w:bottom w:val="double" w:sz="4" w:space="0" w:color="auto"/>
              <w:right w:val="double" w:sz="4" w:space="0" w:color="auto"/>
            </w:tcBorders>
            <w:vAlign w:val="center"/>
          </w:tcPr>
          <w:p w:rsidR="000F7237" w:rsidRPr="00DB640D" w:rsidRDefault="00722986" w:rsidP="000F7237">
            <w:pPr>
              <w:pStyle w:val="BodyTextIndent"/>
              <w:snapToGrid w:val="0"/>
              <w:spacing w:before="120"/>
              <w:ind w:left="0" w:right="318"/>
              <w:rPr>
                <w:rFonts w:ascii="Arial" w:hAnsi="Arial" w:cs="Arial"/>
                <w:sz w:val="24"/>
                <w:szCs w:val="24"/>
              </w:rPr>
            </w:pPr>
            <w:r w:rsidRPr="00DB640D">
              <w:rPr>
                <w:rFonts w:ascii="Arial" w:hAnsi="Arial" w:cs="Arial"/>
                <w:sz w:val="24"/>
                <w:szCs w:val="24"/>
                <w:lang w:val="sr-Cyrl-CS"/>
              </w:rPr>
              <w:t>_________________________ д</w:t>
            </w:r>
            <w:r w:rsidR="000F7237" w:rsidRPr="00DB640D">
              <w:rPr>
                <w:rFonts w:ascii="Arial" w:hAnsi="Arial" w:cs="Arial"/>
                <w:sz w:val="24"/>
                <w:szCs w:val="24"/>
                <w:lang w:val="sr-Cyrl-CS"/>
              </w:rPr>
              <w:t>инара</w:t>
            </w:r>
          </w:p>
        </w:tc>
      </w:tr>
      <w:tr w:rsidR="00DB0A75" w:rsidRPr="00DB640D" w:rsidTr="00E76773">
        <w:trPr>
          <w:trHeight w:val="697"/>
        </w:trPr>
        <w:tc>
          <w:tcPr>
            <w:tcW w:w="774" w:type="dxa"/>
            <w:tcBorders>
              <w:top w:val="double" w:sz="4" w:space="0" w:color="auto"/>
              <w:left w:val="double" w:sz="4" w:space="0" w:color="auto"/>
              <w:bottom w:val="double" w:sz="4" w:space="0" w:color="auto"/>
            </w:tcBorders>
            <w:shd w:val="clear" w:color="auto" w:fill="auto"/>
            <w:vAlign w:val="center"/>
          </w:tcPr>
          <w:p w:rsidR="000F7237" w:rsidRPr="00DB640D" w:rsidRDefault="000F7237" w:rsidP="00034E81">
            <w:pPr>
              <w:pStyle w:val="BodyTextIndent"/>
              <w:snapToGrid w:val="0"/>
              <w:ind w:left="0"/>
              <w:jc w:val="center"/>
              <w:rPr>
                <w:rFonts w:ascii="Arial" w:hAnsi="Arial" w:cs="Arial"/>
                <w:sz w:val="24"/>
                <w:szCs w:val="24"/>
              </w:rPr>
            </w:pPr>
            <w:r w:rsidRPr="00DB640D">
              <w:rPr>
                <w:rFonts w:ascii="Arial" w:hAnsi="Arial" w:cs="Arial"/>
                <w:sz w:val="24"/>
                <w:szCs w:val="24"/>
              </w:rPr>
              <w:t>2.</w:t>
            </w:r>
          </w:p>
        </w:tc>
        <w:tc>
          <w:tcPr>
            <w:tcW w:w="4259" w:type="dxa"/>
            <w:tcBorders>
              <w:top w:val="double" w:sz="4" w:space="0" w:color="auto"/>
              <w:left w:val="single" w:sz="4" w:space="0" w:color="000000"/>
              <w:bottom w:val="double" w:sz="4" w:space="0" w:color="auto"/>
            </w:tcBorders>
            <w:shd w:val="clear" w:color="auto" w:fill="auto"/>
            <w:vAlign w:val="center"/>
          </w:tcPr>
          <w:p w:rsidR="000F7237" w:rsidRPr="00DB640D" w:rsidRDefault="000F7237" w:rsidP="00722986">
            <w:pPr>
              <w:pStyle w:val="BodyTextIndent"/>
              <w:snapToGrid w:val="0"/>
              <w:ind w:left="0"/>
              <w:jc w:val="left"/>
              <w:rPr>
                <w:rFonts w:ascii="Arial" w:hAnsi="Arial" w:cs="Arial"/>
                <w:sz w:val="24"/>
                <w:szCs w:val="24"/>
              </w:rPr>
            </w:pPr>
            <w:r w:rsidRPr="00DB640D">
              <w:rPr>
                <w:rFonts w:ascii="Arial" w:hAnsi="Arial" w:cs="Arial"/>
                <w:sz w:val="24"/>
                <w:szCs w:val="24"/>
              </w:rPr>
              <w:t>Укупна цена са ПДВ</w:t>
            </w:r>
            <w:r w:rsidR="00722986" w:rsidRPr="00DB640D">
              <w:rPr>
                <w:rFonts w:ascii="Arial" w:hAnsi="Arial" w:cs="Arial"/>
                <w:sz w:val="24"/>
                <w:szCs w:val="24"/>
              </w:rPr>
              <w:t xml:space="preserve"> (Табела рекапитулација укупно понуђене цене - збир</w:t>
            </w:r>
            <w:r w:rsidR="00FB7242">
              <w:rPr>
                <w:rFonts w:ascii="Arial" w:hAnsi="Arial" w:cs="Arial"/>
                <w:sz w:val="24"/>
                <w:szCs w:val="24"/>
              </w:rPr>
              <w:t xml:space="preserve"> укупне цене из табела</w:t>
            </w:r>
            <w:r w:rsidR="00643F57">
              <w:rPr>
                <w:rFonts w:ascii="Arial" w:hAnsi="Arial" w:cs="Arial"/>
                <w:sz w:val="24"/>
                <w:szCs w:val="24"/>
              </w:rPr>
              <w:t xml:space="preserve"> 1</w:t>
            </w:r>
            <w:r w:rsidR="00643F57">
              <w:rPr>
                <w:rFonts w:ascii="Arial" w:hAnsi="Arial" w:cs="Arial"/>
                <w:sz w:val="24"/>
                <w:szCs w:val="24"/>
                <w:lang w:val="sr-Cyrl-RS"/>
              </w:rPr>
              <w:t xml:space="preserve"> и 2</w:t>
            </w:r>
            <w:r w:rsidR="00722986" w:rsidRPr="00DB640D">
              <w:rPr>
                <w:rFonts w:ascii="Arial" w:hAnsi="Arial" w:cs="Arial"/>
                <w:sz w:val="24"/>
                <w:szCs w:val="24"/>
              </w:rPr>
              <w:t>)</w:t>
            </w:r>
          </w:p>
        </w:tc>
        <w:tc>
          <w:tcPr>
            <w:tcW w:w="5288" w:type="dxa"/>
            <w:tcBorders>
              <w:top w:val="double" w:sz="4" w:space="0" w:color="auto"/>
              <w:left w:val="single" w:sz="4" w:space="0" w:color="000000"/>
              <w:bottom w:val="double" w:sz="4" w:space="0" w:color="auto"/>
              <w:right w:val="double" w:sz="4" w:space="0" w:color="auto"/>
            </w:tcBorders>
            <w:vAlign w:val="center"/>
          </w:tcPr>
          <w:p w:rsidR="000F7237" w:rsidRPr="00DB640D" w:rsidRDefault="000F7237" w:rsidP="00034E81">
            <w:pPr>
              <w:pStyle w:val="BodyTextIndent"/>
              <w:snapToGrid w:val="0"/>
              <w:spacing w:before="120"/>
              <w:ind w:left="176" w:right="318"/>
              <w:rPr>
                <w:rFonts w:ascii="Arial" w:hAnsi="Arial" w:cs="Arial"/>
                <w:sz w:val="24"/>
                <w:szCs w:val="24"/>
              </w:rPr>
            </w:pPr>
            <w:r w:rsidRPr="00DB640D">
              <w:rPr>
                <w:rFonts w:ascii="Arial" w:hAnsi="Arial" w:cs="Arial"/>
                <w:sz w:val="24"/>
                <w:szCs w:val="24"/>
                <w:lang w:val="sr-Cyrl-CS"/>
              </w:rPr>
              <w:t>_______________________ динара</w:t>
            </w:r>
          </w:p>
        </w:tc>
      </w:tr>
      <w:tr w:rsidR="00BE3338"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0F7237" w:rsidRPr="00DB640D" w:rsidRDefault="00DB0A75" w:rsidP="00034E81">
            <w:pPr>
              <w:pStyle w:val="BodyTextIndent"/>
              <w:snapToGrid w:val="0"/>
              <w:ind w:left="0"/>
              <w:jc w:val="center"/>
              <w:rPr>
                <w:rFonts w:ascii="Arial" w:hAnsi="Arial" w:cs="Arial"/>
                <w:sz w:val="24"/>
                <w:szCs w:val="24"/>
              </w:rPr>
            </w:pPr>
            <w:r w:rsidRPr="00DB640D">
              <w:rPr>
                <w:rFonts w:ascii="Arial" w:hAnsi="Arial" w:cs="Arial"/>
                <w:sz w:val="24"/>
                <w:szCs w:val="24"/>
              </w:rPr>
              <w:t>3</w:t>
            </w:r>
            <w:r w:rsidR="000F7237" w:rsidRPr="00DB640D">
              <w:rPr>
                <w:rFonts w:ascii="Arial" w:hAnsi="Arial" w:cs="Arial"/>
                <w:sz w:val="24"/>
                <w:szCs w:val="24"/>
              </w:rPr>
              <w:t>.</w:t>
            </w:r>
          </w:p>
        </w:tc>
        <w:tc>
          <w:tcPr>
            <w:tcW w:w="4259" w:type="dxa"/>
            <w:tcBorders>
              <w:top w:val="double" w:sz="4" w:space="0" w:color="auto"/>
              <w:left w:val="single" w:sz="4" w:space="0" w:color="000000"/>
              <w:bottom w:val="double" w:sz="4" w:space="0" w:color="auto"/>
            </w:tcBorders>
            <w:shd w:val="clear" w:color="auto" w:fill="auto"/>
            <w:vAlign w:val="center"/>
          </w:tcPr>
          <w:p w:rsidR="000F7237" w:rsidRPr="00DB640D" w:rsidRDefault="00643F57" w:rsidP="00034E81">
            <w:pPr>
              <w:pStyle w:val="BodyTextIndent"/>
              <w:snapToGrid w:val="0"/>
              <w:ind w:left="0"/>
              <w:jc w:val="left"/>
              <w:rPr>
                <w:rFonts w:ascii="Arial" w:hAnsi="Arial" w:cs="Arial"/>
                <w:sz w:val="24"/>
                <w:szCs w:val="24"/>
                <w:lang w:val="sr-Cyrl-CS"/>
              </w:rPr>
            </w:pPr>
            <w:r>
              <w:rPr>
                <w:rFonts w:ascii="Arial" w:hAnsi="Arial" w:cs="Arial"/>
                <w:sz w:val="24"/>
                <w:szCs w:val="24"/>
                <w:lang w:val="sr-Cyrl-CS"/>
              </w:rPr>
              <w:t>Потврда пријема Наруџбенице</w:t>
            </w:r>
          </w:p>
        </w:tc>
        <w:tc>
          <w:tcPr>
            <w:tcW w:w="5288" w:type="dxa"/>
            <w:tcBorders>
              <w:top w:val="double" w:sz="4" w:space="0" w:color="auto"/>
              <w:left w:val="single" w:sz="4" w:space="0" w:color="000000"/>
              <w:bottom w:val="double" w:sz="4" w:space="0" w:color="auto"/>
              <w:right w:val="double" w:sz="4" w:space="0" w:color="auto"/>
            </w:tcBorders>
            <w:vAlign w:val="center"/>
          </w:tcPr>
          <w:p w:rsidR="000F7237" w:rsidRPr="00DB640D" w:rsidRDefault="00716AA4" w:rsidP="00716AA4">
            <w:pPr>
              <w:pStyle w:val="BodyTextIndent"/>
              <w:snapToGrid w:val="0"/>
              <w:ind w:left="176" w:right="318"/>
              <w:rPr>
                <w:rFonts w:ascii="Arial" w:hAnsi="Arial" w:cs="Arial"/>
                <w:sz w:val="24"/>
                <w:szCs w:val="24"/>
                <w:lang w:val="ru-RU"/>
              </w:rPr>
            </w:pPr>
            <w:r>
              <w:rPr>
                <w:rFonts w:ascii="Arial" w:hAnsi="Arial" w:cs="Arial"/>
                <w:i/>
                <w:sz w:val="24"/>
                <w:szCs w:val="24"/>
                <w:lang w:val="ru-RU"/>
              </w:rPr>
              <w:t>_______ (максимално 2</w:t>
            </w:r>
            <w:r w:rsidRPr="00DB640D">
              <w:rPr>
                <w:rFonts w:ascii="Arial" w:hAnsi="Arial" w:cs="Arial"/>
                <w:i/>
                <w:sz w:val="24"/>
                <w:szCs w:val="24"/>
                <w:lang w:val="ru-RU"/>
              </w:rPr>
              <w:t>)</w:t>
            </w:r>
            <w:r w:rsidRPr="00DB640D">
              <w:rPr>
                <w:rFonts w:ascii="Arial" w:hAnsi="Arial" w:cs="Arial"/>
                <w:sz w:val="24"/>
                <w:szCs w:val="24"/>
                <w:lang w:val="ru-RU"/>
              </w:rPr>
              <w:t xml:space="preserve"> часа од пријема </w:t>
            </w:r>
            <w:r>
              <w:rPr>
                <w:rFonts w:ascii="Arial" w:hAnsi="Arial" w:cs="Arial"/>
                <w:sz w:val="24"/>
                <w:szCs w:val="24"/>
                <w:lang w:val="ru-RU"/>
              </w:rPr>
              <w:t>Наруџбенице</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716AA4" w:rsidP="0013559F">
            <w:pPr>
              <w:pStyle w:val="BodyTextIndent"/>
              <w:snapToGrid w:val="0"/>
              <w:ind w:left="0"/>
              <w:jc w:val="center"/>
              <w:rPr>
                <w:rFonts w:ascii="Arial" w:hAnsi="Arial" w:cs="Arial"/>
                <w:sz w:val="24"/>
                <w:szCs w:val="24"/>
                <w:lang w:val="sr-Cyrl-RS"/>
              </w:rPr>
            </w:pPr>
            <w:r w:rsidRPr="00DB640D">
              <w:rPr>
                <w:rFonts w:ascii="Arial" w:hAnsi="Arial" w:cs="Arial"/>
                <w:sz w:val="24"/>
                <w:szCs w:val="24"/>
              </w:rPr>
              <w:t>4</w:t>
            </w:r>
            <w:r>
              <w:rPr>
                <w:rFonts w:ascii="Arial" w:hAnsi="Arial" w:cs="Arial"/>
                <w:sz w:val="24"/>
                <w:szCs w:val="24"/>
                <w:lang w:val="sr-Cyrl-RS"/>
              </w:rPr>
              <w:t>.</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Pr>
                <w:rFonts w:ascii="Arial" w:hAnsi="Arial" w:cs="Arial"/>
                <w:sz w:val="24"/>
                <w:szCs w:val="24"/>
                <w:lang w:val="sr-Cyrl-CS"/>
              </w:rPr>
              <w:t>Најава доласка на интервенцију</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DB0A75">
            <w:pPr>
              <w:pStyle w:val="BodyTextIndent"/>
              <w:snapToGrid w:val="0"/>
              <w:ind w:left="176" w:right="318"/>
              <w:rPr>
                <w:rFonts w:ascii="Arial" w:hAnsi="Arial" w:cs="Arial"/>
                <w:sz w:val="24"/>
                <w:szCs w:val="24"/>
                <w:lang w:val="ru-RU"/>
              </w:rPr>
            </w:pPr>
            <w:r>
              <w:rPr>
                <w:rFonts w:ascii="Arial" w:hAnsi="Arial" w:cs="Arial"/>
                <w:i/>
                <w:sz w:val="24"/>
                <w:szCs w:val="24"/>
                <w:lang w:val="ru-RU"/>
              </w:rPr>
              <w:t>_______ (максимално 8</w:t>
            </w:r>
            <w:r w:rsidRPr="00DB640D">
              <w:rPr>
                <w:rFonts w:ascii="Arial" w:hAnsi="Arial" w:cs="Arial"/>
                <w:i/>
                <w:sz w:val="24"/>
                <w:szCs w:val="24"/>
                <w:lang w:val="ru-RU"/>
              </w:rPr>
              <w:t>)</w:t>
            </w:r>
            <w:r w:rsidRPr="00DB640D">
              <w:rPr>
                <w:rFonts w:ascii="Arial" w:hAnsi="Arial" w:cs="Arial"/>
                <w:sz w:val="24"/>
                <w:szCs w:val="24"/>
                <w:lang w:val="ru-RU"/>
              </w:rPr>
              <w:t xml:space="preserve"> ча</w:t>
            </w:r>
            <w:r>
              <w:rPr>
                <w:rFonts w:ascii="Arial" w:hAnsi="Arial" w:cs="Arial"/>
                <w:sz w:val="24"/>
                <w:szCs w:val="24"/>
                <w:lang w:val="ru-RU"/>
              </w:rPr>
              <w:t>сова</w:t>
            </w:r>
            <w:r w:rsidRPr="00DB640D">
              <w:rPr>
                <w:rFonts w:ascii="Arial" w:hAnsi="Arial" w:cs="Arial"/>
                <w:sz w:val="24"/>
                <w:szCs w:val="24"/>
                <w:lang w:val="ru-RU"/>
              </w:rPr>
              <w:t xml:space="preserve"> од пријема </w:t>
            </w:r>
            <w:r>
              <w:rPr>
                <w:rFonts w:ascii="Arial" w:hAnsi="Arial" w:cs="Arial"/>
                <w:sz w:val="24"/>
                <w:szCs w:val="24"/>
                <w:lang w:val="ru-RU"/>
              </w:rPr>
              <w:t>Наруџбенице</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DB640D" w:rsidRDefault="00716AA4" w:rsidP="0013559F">
            <w:pPr>
              <w:pStyle w:val="BodyTextIndent"/>
              <w:snapToGrid w:val="0"/>
              <w:ind w:left="0"/>
              <w:jc w:val="center"/>
              <w:rPr>
                <w:rFonts w:ascii="Arial" w:hAnsi="Arial" w:cs="Arial"/>
                <w:sz w:val="24"/>
                <w:szCs w:val="24"/>
              </w:rPr>
            </w:pPr>
            <w:r w:rsidRPr="00DB640D">
              <w:rPr>
                <w:rFonts w:ascii="Arial" w:hAnsi="Arial" w:cs="Arial"/>
                <w:sz w:val="24"/>
                <w:szCs w:val="24"/>
                <w:lang w:val="sr-Cyrl-CS"/>
              </w:rPr>
              <w:t>5.</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Pr>
                <w:rFonts w:ascii="Arial" w:hAnsi="Arial" w:cs="Arial"/>
                <w:sz w:val="24"/>
                <w:szCs w:val="24"/>
                <w:lang w:val="sr-Cyrl-CS"/>
              </w:rPr>
              <w:t>Рок за реализацију услуге (извршење интервенције)</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3B3285">
            <w:pPr>
              <w:pStyle w:val="BodyTextIndent"/>
              <w:snapToGrid w:val="0"/>
              <w:ind w:left="176" w:right="318"/>
              <w:rPr>
                <w:rFonts w:ascii="Arial" w:hAnsi="Arial" w:cs="Arial"/>
                <w:sz w:val="24"/>
                <w:szCs w:val="24"/>
                <w:lang w:val="ru-RU"/>
              </w:rPr>
            </w:pPr>
            <w:r>
              <w:rPr>
                <w:rFonts w:ascii="Arial" w:hAnsi="Arial" w:cs="Arial"/>
                <w:i/>
                <w:sz w:val="24"/>
                <w:szCs w:val="24"/>
                <w:lang w:val="ru-RU"/>
              </w:rPr>
              <w:t>_______ (максимално 48</w:t>
            </w:r>
            <w:r w:rsidRPr="00DB640D">
              <w:rPr>
                <w:rFonts w:ascii="Arial" w:hAnsi="Arial" w:cs="Arial"/>
                <w:i/>
                <w:sz w:val="24"/>
                <w:szCs w:val="24"/>
                <w:lang w:val="ru-RU"/>
              </w:rPr>
              <w:t>)</w:t>
            </w:r>
            <w:r w:rsidRPr="00DB640D">
              <w:rPr>
                <w:rFonts w:ascii="Arial" w:hAnsi="Arial" w:cs="Arial"/>
                <w:sz w:val="24"/>
                <w:szCs w:val="24"/>
                <w:lang w:val="ru-RU"/>
              </w:rPr>
              <w:t xml:space="preserve"> ча</w:t>
            </w:r>
            <w:r>
              <w:rPr>
                <w:rFonts w:ascii="Arial" w:hAnsi="Arial" w:cs="Arial"/>
                <w:sz w:val="24"/>
                <w:szCs w:val="24"/>
                <w:lang w:val="ru-RU"/>
              </w:rPr>
              <w:t>сова</w:t>
            </w:r>
            <w:r w:rsidRPr="00DB640D">
              <w:rPr>
                <w:rFonts w:ascii="Arial" w:hAnsi="Arial" w:cs="Arial"/>
                <w:sz w:val="24"/>
                <w:szCs w:val="24"/>
                <w:lang w:val="ru-RU"/>
              </w:rPr>
              <w:t xml:space="preserve"> од </w:t>
            </w:r>
            <w:r w:rsidR="003B3285">
              <w:rPr>
                <w:rFonts w:ascii="Arial" w:hAnsi="Arial" w:cs="Arial"/>
                <w:sz w:val="24"/>
                <w:szCs w:val="24"/>
                <w:lang w:val="ru-RU"/>
              </w:rPr>
              <w:t>потврде пријема Наруџбенице</w:t>
            </w:r>
            <w:r>
              <w:rPr>
                <w:rFonts w:ascii="Arial" w:hAnsi="Arial" w:cs="Arial"/>
                <w:sz w:val="24"/>
                <w:szCs w:val="24"/>
                <w:lang w:val="ru-RU"/>
              </w:rPr>
              <w:t xml:space="preserve"> Наручиоца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DB640D" w:rsidRDefault="00716AA4" w:rsidP="0013559F">
            <w:pPr>
              <w:pStyle w:val="BodyTextIndent"/>
              <w:snapToGrid w:val="0"/>
              <w:ind w:left="0"/>
              <w:jc w:val="center"/>
              <w:rPr>
                <w:rFonts w:ascii="Arial" w:hAnsi="Arial" w:cs="Arial"/>
                <w:sz w:val="24"/>
                <w:szCs w:val="24"/>
              </w:rPr>
            </w:pPr>
            <w:r w:rsidRPr="00DB640D">
              <w:rPr>
                <w:rFonts w:ascii="Arial" w:hAnsi="Arial" w:cs="Arial"/>
                <w:sz w:val="24"/>
                <w:szCs w:val="24"/>
              </w:rPr>
              <w:t>6.</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13559F">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Гарантни рок за све услуге и уграђене резервне делове</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13559F">
            <w:pPr>
              <w:pStyle w:val="BodyTextIndent"/>
              <w:snapToGrid w:val="0"/>
              <w:ind w:left="176" w:right="318"/>
              <w:rPr>
                <w:rFonts w:ascii="Arial" w:hAnsi="Arial" w:cs="Arial"/>
                <w:sz w:val="24"/>
                <w:szCs w:val="24"/>
                <w:lang w:val="ru-RU"/>
              </w:rPr>
            </w:pPr>
            <w:r w:rsidRPr="00DB640D">
              <w:rPr>
                <w:rFonts w:ascii="Arial" w:hAnsi="Arial" w:cs="Arial"/>
                <w:sz w:val="24"/>
                <w:szCs w:val="24"/>
                <w:lang w:val="ru-RU"/>
              </w:rPr>
              <w:t xml:space="preserve">______ </w:t>
            </w:r>
            <w:r w:rsidRPr="00DB640D">
              <w:rPr>
                <w:rFonts w:ascii="Arial" w:hAnsi="Arial" w:cs="Arial"/>
                <w:i/>
                <w:sz w:val="24"/>
                <w:szCs w:val="24"/>
                <w:lang w:val="ru-RU"/>
              </w:rPr>
              <w:t>(минимално 24)</w:t>
            </w:r>
            <w:r w:rsidRPr="00DB640D">
              <w:rPr>
                <w:rFonts w:ascii="Arial" w:hAnsi="Arial" w:cs="Arial"/>
                <w:sz w:val="24"/>
                <w:szCs w:val="24"/>
                <w:lang w:val="ru-RU"/>
              </w:rPr>
              <w:t xml:space="preserve"> месеца од дана потписивања </w:t>
            </w:r>
            <w:r w:rsidR="005309F8">
              <w:rPr>
                <w:rFonts w:ascii="Arial" w:hAnsi="Arial" w:cs="Arial"/>
                <w:sz w:val="24"/>
                <w:szCs w:val="24"/>
                <w:lang w:val="ru-RU"/>
              </w:rPr>
              <w:t>Записника о квантитативном и квалитативном извршењу услуга и уградњи делова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716AA4"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7.</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DB0A75">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за почетак отклањања квара у гарантном периоду</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DB0A75">
            <w:pPr>
              <w:pStyle w:val="BodyTextIndent"/>
              <w:snapToGrid w:val="0"/>
              <w:ind w:left="176" w:right="318"/>
              <w:rPr>
                <w:rFonts w:ascii="Arial" w:hAnsi="Arial" w:cs="Arial"/>
                <w:sz w:val="24"/>
                <w:szCs w:val="24"/>
                <w:lang w:val="ru-RU"/>
              </w:rPr>
            </w:pPr>
            <w:r w:rsidRPr="00DB640D">
              <w:rPr>
                <w:rFonts w:ascii="Arial" w:hAnsi="Arial" w:cs="Arial"/>
                <w:sz w:val="24"/>
                <w:szCs w:val="24"/>
                <w:lang w:val="ru-RU"/>
              </w:rPr>
              <w:t xml:space="preserve">______ </w:t>
            </w:r>
            <w:r w:rsidRPr="00DB640D">
              <w:rPr>
                <w:rFonts w:ascii="Arial" w:hAnsi="Arial" w:cs="Arial"/>
                <w:i/>
                <w:sz w:val="24"/>
                <w:szCs w:val="24"/>
                <w:lang w:val="ru-RU"/>
              </w:rPr>
              <w:t>(максимално 24)</w:t>
            </w:r>
            <w:r w:rsidRPr="00DB640D">
              <w:rPr>
                <w:rFonts w:ascii="Arial" w:hAnsi="Arial" w:cs="Arial"/>
                <w:sz w:val="24"/>
                <w:szCs w:val="24"/>
                <w:lang w:val="ru-RU"/>
              </w:rPr>
              <w:t xml:space="preserve"> часа од пријема писаног позива Наручиоца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716AA4"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8.</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плаћања</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3B3285" w:rsidRDefault="00716AA4" w:rsidP="00034E81">
            <w:pPr>
              <w:pStyle w:val="BodyTextIndent"/>
              <w:snapToGrid w:val="0"/>
              <w:ind w:left="176" w:right="318"/>
              <w:rPr>
                <w:rFonts w:ascii="Arial" w:hAnsi="Arial" w:cs="Arial"/>
                <w:b/>
                <w:sz w:val="24"/>
                <w:szCs w:val="24"/>
                <w:lang w:val="ru-RU"/>
              </w:rPr>
            </w:pPr>
            <w:r w:rsidRPr="003B3285">
              <w:rPr>
                <w:rFonts w:ascii="Arial" w:eastAsia="TimesNewRomanPSMT" w:hAnsi="Arial" w:cs="Arial"/>
                <w:bCs/>
                <w:sz w:val="24"/>
                <w:szCs w:val="24"/>
                <w:lang w:val="sr-Cyrl-RS"/>
              </w:rPr>
              <w:t>Сукцесивно, након сваке пружене услуге, у законском року од 45 дана од дана пријема исправног рачуна</w:t>
            </w:r>
          </w:p>
        </w:tc>
      </w:tr>
      <w:tr w:rsidR="00716AA4" w:rsidRPr="00DB640D" w:rsidTr="00E76773">
        <w:trPr>
          <w:trHeight w:val="738"/>
        </w:trPr>
        <w:tc>
          <w:tcPr>
            <w:tcW w:w="774" w:type="dxa"/>
            <w:tcBorders>
              <w:top w:val="double" w:sz="4" w:space="0" w:color="auto"/>
              <w:left w:val="double" w:sz="4" w:space="0" w:color="auto"/>
              <w:bottom w:val="double" w:sz="4" w:space="0" w:color="auto"/>
            </w:tcBorders>
            <w:shd w:val="clear" w:color="auto" w:fill="auto"/>
            <w:vAlign w:val="center"/>
          </w:tcPr>
          <w:p w:rsidR="00716AA4" w:rsidRPr="00716AA4" w:rsidRDefault="00716AA4" w:rsidP="00034E81">
            <w:pPr>
              <w:pStyle w:val="BodyTextIndent"/>
              <w:snapToGrid w:val="0"/>
              <w:ind w:left="0"/>
              <w:jc w:val="center"/>
              <w:rPr>
                <w:rFonts w:ascii="Arial" w:hAnsi="Arial" w:cs="Arial"/>
                <w:sz w:val="24"/>
                <w:szCs w:val="24"/>
                <w:lang w:val="sr-Cyrl-RS"/>
              </w:rPr>
            </w:pPr>
            <w:r>
              <w:rPr>
                <w:rFonts w:ascii="Arial" w:hAnsi="Arial" w:cs="Arial"/>
                <w:sz w:val="24"/>
                <w:szCs w:val="24"/>
                <w:lang w:val="sr-Cyrl-RS"/>
              </w:rPr>
              <w:t>9.</w:t>
            </w:r>
          </w:p>
        </w:tc>
        <w:tc>
          <w:tcPr>
            <w:tcW w:w="4259" w:type="dxa"/>
            <w:tcBorders>
              <w:top w:val="double" w:sz="4" w:space="0" w:color="auto"/>
              <w:left w:val="single" w:sz="4" w:space="0" w:color="000000"/>
              <w:bottom w:val="double" w:sz="4" w:space="0" w:color="auto"/>
            </w:tcBorders>
            <w:shd w:val="clear" w:color="auto" w:fill="auto"/>
            <w:vAlign w:val="center"/>
          </w:tcPr>
          <w:p w:rsidR="00716AA4" w:rsidRPr="00DB640D" w:rsidRDefault="00716AA4" w:rsidP="00034E81">
            <w:pPr>
              <w:pStyle w:val="BodyTextIndent"/>
              <w:snapToGrid w:val="0"/>
              <w:ind w:left="0"/>
              <w:jc w:val="left"/>
              <w:rPr>
                <w:rFonts w:ascii="Arial" w:hAnsi="Arial" w:cs="Arial"/>
                <w:sz w:val="24"/>
                <w:szCs w:val="24"/>
                <w:lang w:val="sr-Cyrl-CS"/>
              </w:rPr>
            </w:pPr>
            <w:r w:rsidRPr="00DB640D">
              <w:rPr>
                <w:rFonts w:ascii="Arial" w:hAnsi="Arial" w:cs="Arial"/>
                <w:sz w:val="24"/>
                <w:szCs w:val="24"/>
                <w:lang w:val="sr-Cyrl-CS"/>
              </w:rPr>
              <w:t>Рок важења понуде</w:t>
            </w:r>
          </w:p>
        </w:tc>
        <w:tc>
          <w:tcPr>
            <w:tcW w:w="5288" w:type="dxa"/>
            <w:tcBorders>
              <w:top w:val="double" w:sz="4" w:space="0" w:color="auto"/>
              <w:left w:val="single" w:sz="4" w:space="0" w:color="000000"/>
              <w:bottom w:val="double" w:sz="4" w:space="0" w:color="auto"/>
              <w:right w:val="double" w:sz="4" w:space="0" w:color="auto"/>
            </w:tcBorders>
            <w:vAlign w:val="center"/>
          </w:tcPr>
          <w:p w:rsidR="00716AA4" w:rsidRPr="00DB640D" w:rsidRDefault="00716AA4" w:rsidP="00034E81">
            <w:pPr>
              <w:pStyle w:val="BodyTextIndent"/>
              <w:snapToGrid w:val="0"/>
              <w:ind w:left="176" w:right="318"/>
              <w:rPr>
                <w:rFonts w:ascii="Arial" w:hAnsi="Arial" w:cs="Arial"/>
                <w:sz w:val="24"/>
                <w:szCs w:val="24"/>
                <w:lang w:val="ru-RU"/>
              </w:rPr>
            </w:pPr>
            <w:r w:rsidRPr="00DB640D">
              <w:rPr>
                <w:rFonts w:ascii="Arial" w:hAnsi="Arial" w:cs="Arial"/>
                <w:sz w:val="24"/>
                <w:szCs w:val="24"/>
                <w:lang w:val="ru-RU"/>
              </w:rPr>
              <w:t xml:space="preserve">______ дана </w:t>
            </w:r>
            <w:r w:rsidRPr="00DB640D">
              <w:rPr>
                <w:rFonts w:ascii="Arial" w:hAnsi="Arial" w:cs="Arial"/>
                <w:i/>
                <w:sz w:val="24"/>
                <w:szCs w:val="24"/>
                <w:lang w:val="ru-RU"/>
              </w:rPr>
              <w:t xml:space="preserve">(минимум </w:t>
            </w:r>
            <w:r w:rsidRPr="00DB640D">
              <w:rPr>
                <w:rFonts w:ascii="Arial" w:hAnsi="Arial" w:cs="Arial"/>
                <w:i/>
                <w:sz w:val="24"/>
                <w:szCs w:val="24"/>
                <w:lang w:val="sr-Cyrl-CS"/>
              </w:rPr>
              <w:t>12</w:t>
            </w:r>
            <w:r w:rsidRPr="00DB640D">
              <w:rPr>
                <w:rFonts w:ascii="Arial" w:hAnsi="Arial" w:cs="Arial"/>
                <w:i/>
                <w:sz w:val="24"/>
                <w:szCs w:val="24"/>
                <w:lang w:val="ru-RU"/>
              </w:rPr>
              <w:t>0 дана)</w:t>
            </w:r>
            <w:r w:rsidRPr="00DB640D">
              <w:rPr>
                <w:rFonts w:ascii="Arial" w:hAnsi="Arial" w:cs="Arial"/>
                <w:sz w:val="24"/>
                <w:szCs w:val="24"/>
                <w:lang w:val="ru-RU"/>
              </w:rPr>
              <w:t xml:space="preserve"> од дана отварања понуда</w:t>
            </w:r>
          </w:p>
        </w:tc>
      </w:tr>
    </w:tbl>
    <w:p w:rsidR="00BE3338" w:rsidRPr="00DB640D" w:rsidRDefault="00BE3338" w:rsidP="00344C3E">
      <w:pPr>
        <w:autoSpaceDE w:val="0"/>
        <w:autoSpaceDN w:val="0"/>
        <w:adjustRightInd w:val="0"/>
        <w:jc w:val="both"/>
        <w:rPr>
          <w:rFonts w:ascii="Arial" w:hAnsi="Arial" w:cs="Arial"/>
          <w:b/>
        </w:rPr>
      </w:pPr>
    </w:p>
    <w:p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413FE2" w:rsidRPr="00DB640D" w:rsidRDefault="00413FE2" w:rsidP="00413FE2">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413FE2" w:rsidRPr="00DB640D" w:rsidRDefault="00413FE2" w:rsidP="00413FE2">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BE3338" w:rsidRPr="00DB640D" w:rsidRDefault="00BE3338" w:rsidP="00344C3E">
      <w:pPr>
        <w:autoSpaceDE w:val="0"/>
        <w:autoSpaceDN w:val="0"/>
        <w:adjustRightInd w:val="0"/>
        <w:jc w:val="both"/>
        <w:rPr>
          <w:rFonts w:ascii="Arial" w:eastAsia="TimesNewRomanPS-BoldMT" w:hAnsi="Arial" w:cs="Arial"/>
          <w:b/>
          <w:bCs/>
          <w:i/>
          <w:iCs/>
        </w:rPr>
      </w:pPr>
    </w:p>
    <w:p w:rsidR="00344C3E" w:rsidRPr="00DB640D" w:rsidRDefault="00413FE2" w:rsidP="00413FE2">
      <w:pPr>
        <w:autoSpaceDE w:val="0"/>
        <w:autoSpaceDN w:val="0"/>
        <w:adjustRightInd w:val="0"/>
        <w:jc w:val="both"/>
        <w:rPr>
          <w:rFonts w:ascii="Arial" w:eastAsia="TimesNewRomanPSMT" w:hAnsi="Arial" w:cs="Arial"/>
          <w:bCs/>
        </w:rPr>
      </w:pPr>
      <w:r w:rsidRPr="00DB640D">
        <w:rPr>
          <w:rFonts w:eastAsia="TimesNewRomanPSMT"/>
          <w:bCs/>
        </w:rPr>
        <w:t xml:space="preserve">                 </w:t>
      </w:r>
      <w:r w:rsidR="00344C3E" w:rsidRPr="00DB640D">
        <w:rPr>
          <w:rFonts w:ascii="Arial" w:eastAsia="TimesNewRomanPSMT" w:hAnsi="Arial" w:cs="Arial"/>
          <w:bCs/>
          <w:lang w:val="ru-RU"/>
        </w:rPr>
        <w:t xml:space="preserve">Датум </w:t>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r>
      <w:r w:rsidR="00344C3E" w:rsidRPr="00DB640D">
        <w:rPr>
          <w:rFonts w:ascii="Arial" w:eastAsia="TimesNewRomanPSMT" w:hAnsi="Arial" w:cs="Arial"/>
          <w:bCs/>
        </w:rPr>
        <w:tab/>
        <w:t xml:space="preserve">           </w:t>
      </w:r>
      <w:r w:rsidRPr="00DB640D">
        <w:rPr>
          <w:rFonts w:ascii="Arial" w:eastAsia="TimesNewRomanPSMT" w:hAnsi="Arial" w:cs="Arial"/>
          <w:bCs/>
        </w:rPr>
        <w:t xml:space="preserve">              </w:t>
      </w:r>
      <w:r w:rsidR="00344C3E" w:rsidRPr="00DB640D">
        <w:rPr>
          <w:rFonts w:ascii="Arial" w:eastAsia="TimesNewRomanPSMT" w:hAnsi="Arial" w:cs="Arial"/>
          <w:bCs/>
        </w:rPr>
        <w:t>Подизвођач</w:t>
      </w:r>
    </w:p>
    <w:p w:rsidR="00344C3E" w:rsidRPr="00DB640D" w:rsidRDefault="00344C3E" w:rsidP="00344C3E">
      <w:pPr>
        <w:autoSpaceDE w:val="0"/>
        <w:autoSpaceDN w:val="0"/>
        <w:adjustRightInd w:val="0"/>
        <w:ind w:left="2880" w:firstLine="720"/>
        <w:jc w:val="both"/>
        <w:rPr>
          <w:rFonts w:ascii="Arial" w:eastAsia="TimesNewRomanPSMT" w:hAnsi="Arial" w:cs="Arial"/>
          <w:bCs/>
          <w:lang w:val="ru-RU"/>
        </w:rPr>
      </w:pPr>
      <w:r w:rsidRPr="00DB640D">
        <w:rPr>
          <w:rFonts w:ascii="Arial" w:eastAsia="TimesNewRomanPSMT" w:hAnsi="Arial" w:cs="Arial"/>
          <w:bCs/>
        </w:rPr>
        <w:t xml:space="preserve">         </w:t>
      </w:r>
      <w:r w:rsidRPr="00DB640D">
        <w:rPr>
          <w:rFonts w:ascii="Arial" w:eastAsia="TimesNewRomanPSMT" w:hAnsi="Arial" w:cs="Arial"/>
          <w:bCs/>
          <w:lang w:val="ru-RU"/>
        </w:rPr>
        <w:t xml:space="preserve">М. П. </w:t>
      </w:r>
    </w:p>
    <w:p w:rsidR="00344C3E" w:rsidRPr="00DB640D" w:rsidRDefault="00344C3E" w:rsidP="00344C3E">
      <w:pPr>
        <w:autoSpaceDE w:val="0"/>
        <w:autoSpaceDN w:val="0"/>
        <w:adjustRightInd w:val="0"/>
        <w:jc w:val="both"/>
        <w:rPr>
          <w:rFonts w:ascii="Arial" w:eastAsia="TimesNewRomanPS-BoldMT" w:hAnsi="Arial" w:cs="Arial"/>
          <w:b/>
          <w:bCs/>
          <w:i/>
          <w:iCs/>
        </w:rPr>
      </w:pPr>
      <w:r w:rsidRPr="00DB640D">
        <w:rPr>
          <w:rFonts w:ascii="Arial" w:eastAsia="TimesNewRomanPS-BoldMT" w:hAnsi="Arial" w:cs="Arial"/>
          <w:b/>
          <w:bCs/>
          <w:i/>
          <w:iCs/>
        </w:rPr>
        <w:t>_____________________________</w:t>
      </w:r>
      <w:r w:rsidRPr="00DB640D">
        <w:rPr>
          <w:rFonts w:ascii="Arial" w:eastAsia="TimesNewRomanPS-BoldMT" w:hAnsi="Arial" w:cs="Arial"/>
          <w:b/>
          <w:bCs/>
          <w:i/>
          <w:iCs/>
        </w:rPr>
        <w:tab/>
      </w:r>
      <w:r w:rsidRPr="00DB640D">
        <w:rPr>
          <w:rFonts w:ascii="Arial" w:eastAsia="TimesNewRomanPS-BoldMT" w:hAnsi="Arial" w:cs="Arial"/>
          <w:b/>
          <w:bCs/>
          <w:i/>
          <w:iCs/>
        </w:rPr>
        <w:tab/>
      </w:r>
      <w:r w:rsidR="00413FE2" w:rsidRPr="00DB640D">
        <w:rPr>
          <w:rFonts w:ascii="Arial" w:eastAsia="TimesNewRomanPS-BoldMT" w:hAnsi="Arial" w:cs="Arial"/>
          <w:b/>
          <w:bCs/>
          <w:i/>
          <w:iCs/>
        </w:rPr>
        <w:t xml:space="preserve">               ________________________</w:t>
      </w:r>
    </w:p>
    <w:p w:rsidR="00413FE2" w:rsidRPr="00DB640D" w:rsidRDefault="00344C3E" w:rsidP="00413FE2">
      <w:pPr>
        <w:jc w:val="center"/>
        <w:rPr>
          <w:rFonts w:ascii="Arial" w:hAnsi="Arial" w:cs="Arial"/>
          <w:lang w:val="ru-RU"/>
        </w:rPr>
      </w:pPr>
      <w:r w:rsidRPr="00DB640D">
        <w:rPr>
          <w:rFonts w:ascii="Arial" w:eastAsia="TimesNewRomanPS-BoldMT" w:hAnsi="Arial" w:cs="Arial"/>
          <w:bCs/>
          <w:iCs/>
        </w:rPr>
        <w:tab/>
      </w:r>
      <w:r w:rsidRPr="00DB640D">
        <w:rPr>
          <w:rFonts w:ascii="Arial" w:eastAsia="TimesNewRomanPS-BoldMT" w:hAnsi="Arial" w:cs="Arial"/>
          <w:bCs/>
          <w:iCs/>
        </w:rPr>
        <w:tab/>
        <w:t xml:space="preserve">                   </w:t>
      </w:r>
      <w:r w:rsidR="00413FE2" w:rsidRPr="00DB640D">
        <w:rPr>
          <w:rFonts w:ascii="Arial" w:eastAsia="TimesNewRomanPS-BoldMT" w:hAnsi="Arial" w:cs="Arial"/>
          <w:bCs/>
          <w:iCs/>
        </w:rPr>
        <w:t xml:space="preserve">                                    (</w:t>
      </w:r>
      <w:r w:rsidR="00413FE2" w:rsidRPr="00DB640D">
        <w:rPr>
          <w:rFonts w:ascii="Arial" w:hAnsi="Arial" w:cs="Arial"/>
          <w:lang w:val="ru-RU"/>
        </w:rPr>
        <w:t>потпис овлашћеног лица)</w:t>
      </w:r>
    </w:p>
    <w:p w:rsidR="00344C3E" w:rsidRPr="00DB640D" w:rsidRDefault="00344C3E" w:rsidP="00344C3E">
      <w:pPr>
        <w:autoSpaceDE w:val="0"/>
        <w:autoSpaceDN w:val="0"/>
        <w:adjustRightInd w:val="0"/>
        <w:jc w:val="both"/>
        <w:rPr>
          <w:rFonts w:ascii="Arial" w:eastAsia="TimesNewRomanPS-BoldMT" w:hAnsi="Arial" w:cs="Arial"/>
          <w:bCs/>
          <w:i/>
          <w:iCs/>
        </w:rPr>
      </w:pPr>
      <w:r w:rsidRPr="00DB640D">
        <w:rPr>
          <w:rFonts w:ascii="Arial" w:eastAsia="TimesNewRomanPS-BoldMT" w:hAnsi="Arial" w:cs="Arial"/>
          <w:b/>
          <w:bCs/>
          <w:i/>
          <w:iCs/>
          <w:u w:val="single"/>
        </w:rPr>
        <w:t>Напомене:</w:t>
      </w:r>
      <w:r w:rsidRPr="00DB640D">
        <w:rPr>
          <w:rFonts w:ascii="Arial" w:eastAsia="TimesNewRomanPS-BoldMT" w:hAnsi="Arial" w:cs="Arial"/>
          <w:bCs/>
          <w:i/>
          <w:iCs/>
        </w:rPr>
        <w:t xml:space="preserve"> </w:t>
      </w:r>
    </w:p>
    <w:p w:rsidR="00344C3E" w:rsidRPr="00DB640D" w:rsidRDefault="00344C3E" w:rsidP="00344C3E">
      <w:pPr>
        <w:autoSpaceDE w:val="0"/>
        <w:autoSpaceDN w:val="0"/>
        <w:adjustRightInd w:val="0"/>
        <w:spacing w:before="120"/>
        <w:jc w:val="both"/>
        <w:rPr>
          <w:rFonts w:ascii="Arial" w:eastAsia="TimesNewRomanPS-BoldMT" w:hAnsi="Arial" w:cs="Arial"/>
          <w:bCs/>
          <w:i/>
          <w:iCs/>
        </w:rPr>
      </w:pPr>
      <w:r w:rsidRPr="00DB640D">
        <w:rPr>
          <w:rFonts w:ascii="Arial" w:eastAsia="TimesNewRomanPS-BoldMT" w:hAnsi="Arial" w:cs="Arial"/>
          <w:bCs/>
          <w:i/>
          <w:iCs/>
        </w:rPr>
        <w:t xml:space="preserve">-  </w:t>
      </w:r>
      <w:r w:rsidR="00057482" w:rsidRPr="00DB640D">
        <w:rPr>
          <w:rFonts w:ascii="Arial" w:eastAsia="TimesNewRomanPS-BoldMT" w:hAnsi="Arial" w:cs="Arial"/>
          <w:bCs/>
          <w:i/>
          <w:iCs/>
        </w:rPr>
        <w:t>Понуђач је обавезан да у обрасцу понуде попуни све комерцијалне услове (сва празна поља).</w:t>
      </w:r>
    </w:p>
    <w:p w:rsidR="00056409" w:rsidRPr="00DB640D" w:rsidRDefault="00344C3E" w:rsidP="00056409">
      <w:pPr>
        <w:autoSpaceDE w:val="0"/>
        <w:autoSpaceDN w:val="0"/>
        <w:adjustRightInd w:val="0"/>
        <w:jc w:val="both"/>
        <w:rPr>
          <w:rFonts w:ascii="Arial" w:eastAsia="TimesNewRomanPS-BoldMT" w:hAnsi="Arial" w:cs="Arial"/>
          <w:bCs/>
          <w:i/>
          <w:iCs/>
        </w:rPr>
      </w:pPr>
      <w:r w:rsidRPr="00DB640D">
        <w:rPr>
          <w:rFonts w:ascii="Arial" w:eastAsia="TimesNewRomanPS-BoldMT" w:hAnsi="Arial" w:cs="Arial"/>
          <w:bCs/>
          <w:i/>
          <w:iCs/>
        </w:rPr>
        <w:t xml:space="preserve">- </w:t>
      </w:r>
      <w:r w:rsidRPr="00DB640D">
        <w:rPr>
          <w:rFonts w:ascii="Arial" w:eastAsia="TimesNewRomanPS-BoldMT" w:hAnsi="Arial" w:cs="Arial"/>
          <w:bCs/>
          <w:i/>
          <w:iCs/>
          <w:lang w:val="ru-RU"/>
        </w:rPr>
        <w:t>Уколико понуђачи подносе заједничку понуду,</w:t>
      </w:r>
      <w:r w:rsidRPr="00DB640D">
        <w:rPr>
          <w:rFonts w:ascii="Arial" w:eastAsia="TimesNewRomanPS-BoldMT" w:hAnsi="Arial" w:cs="Arial"/>
          <w:bCs/>
          <w:i/>
          <w:iCs/>
        </w:rPr>
        <w:t xml:space="preserve"> </w:t>
      </w:r>
      <w:r w:rsidRPr="00DB640D">
        <w:rPr>
          <w:rFonts w:ascii="Arial" w:eastAsia="TimesNewRomanPS-BoldMT" w:hAnsi="Arial" w:cs="Arial"/>
          <w:bCs/>
          <w:i/>
          <w:iCs/>
          <w:lang w:val="ru-RU"/>
        </w:rPr>
        <w:t>гру</w:t>
      </w:r>
      <w:r w:rsidR="00056409" w:rsidRPr="00DB640D">
        <w:rPr>
          <w:rFonts w:ascii="Arial" w:eastAsia="TimesNewRomanPS-BoldMT" w:hAnsi="Arial" w:cs="Arial"/>
          <w:bCs/>
          <w:i/>
          <w:iCs/>
          <w:lang w:val="ru-RU"/>
        </w:rPr>
        <w:t>па понуђача може да о</w:t>
      </w:r>
      <w:r w:rsidR="00056409" w:rsidRPr="00DB640D">
        <w:rPr>
          <w:rFonts w:ascii="Arial" w:eastAsia="TimesNewRomanPS-BoldMT" w:hAnsi="Arial" w:cs="Arial"/>
          <w:bCs/>
          <w:i/>
          <w:iCs/>
        </w:rPr>
        <w:t>власти</w:t>
      </w:r>
      <w:r w:rsidR="00056409" w:rsidRPr="00DB640D">
        <w:rPr>
          <w:rFonts w:ascii="Arial" w:eastAsia="TimesNewRomanPS-BoldMT" w:hAnsi="Arial"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007FA4" w:rsidRPr="00DB640D" w:rsidRDefault="00344C3E" w:rsidP="00007FA4">
      <w:pPr>
        <w:tabs>
          <w:tab w:val="left" w:pos="360"/>
        </w:tabs>
        <w:autoSpaceDE w:val="0"/>
        <w:autoSpaceDN w:val="0"/>
        <w:adjustRightInd w:val="0"/>
        <w:spacing w:line="276" w:lineRule="auto"/>
        <w:contextualSpacing/>
        <w:rPr>
          <w:rFonts w:ascii="Arial" w:eastAsia="TimesNewRomanPS-BoldMT" w:hAnsi="Arial" w:cs="Arial"/>
          <w:bCs/>
          <w:i/>
          <w:iCs/>
        </w:rPr>
        <w:sectPr w:rsidR="00007FA4" w:rsidRPr="00DB640D" w:rsidSect="00731F46">
          <w:pgSz w:w="11907" w:h="16840" w:code="9"/>
          <w:pgMar w:top="899" w:right="927" w:bottom="851" w:left="720" w:header="709" w:footer="709" w:gutter="0"/>
          <w:cols w:space="708"/>
          <w:docGrid w:linePitch="360"/>
        </w:sectPr>
      </w:pPr>
      <w:r w:rsidRPr="00DB640D">
        <w:rPr>
          <w:rFonts w:ascii="Arial" w:eastAsia="TimesNewRomanPS-BoldMT" w:hAnsi="Arial" w:cs="Arial"/>
          <w:bCs/>
          <w:i/>
          <w:iCs/>
        </w:rPr>
        <w:t xml:space="preserve">- Уколико понуђач подноси понуду са подизвођачем овај образац потписују и оверавају печатом понуђач и подизвођач. </w:t>
      </w:r>
    </w:p>
    <w:p w:rsidR="00344C3E" w:rsidRPr="00DB640D" w:rsidRDefault="00344C3E" w:rsidP="00344C3E">
      <w:pPr>
        <w:pStyle w:val="Title"/>
        <w:spacing w:before="0" w:after="0"/>
        <w:jc w:val="right"/>
        <w:rPr>
          <w:caps/>
          <w:sz w:val="24"/>
          <w:szCs w:val="24"/>
        </w:rPr>
      </w:pPr>
      <w:r w:rsidRPr="00DB640D">
        <w:rPr>
          <w:caps/>
          <w:sz w:val="24"/>
          <w:szCs w:val="24"/>
        </w:rPr>
        <w:lastRenderedPageBreak/>
        <w:t xml:space="preserve">Образац </w:t>
      </w:r>
      <w:r w:rsidRPr="00DB640D">
        <w:rPr>
          <w:caps/>
          <w:sz w:val="24"/>
          <w:szCs w:val="24"/>
          <w:lang w:val="sr-Latn-CS"/>
        </w:rPr>
        <w:t xml:space="preserve"> </w:t>
      </w:r>
      <w:r w:rsidRPr="00DB640D">
        <w:rPr>
          <w:caps/>
          <w:sz w:val="24"/>
          <w:szCs w:val="24"/>
        </w:rPr>
        <w:t>2</w:t>
      </w:r>
    </w:p>
    <w:p w:rsidR="00344C3E" w:rsidRPr="00DB640D" w:rsidRDefault="00344C3E" w:rsidP="00344C3E">
      <w:pPr>
        <w:jc w:val="center"/>
        <w:rPr>
          <w:rFonts w:ascii="Arial" w:hAnsi="Arial" w:cs="Arial"/>
          <w:b/>
          <w:sz w:val="22"/>
          <w:szCs w:val="22"/>
        </w:rPr>
      </w:pPr>
      <w:r w:rsidRPr="00DB640D">
        <w:rPr>
          <w:rFonts w:ascii="Arial" w:hAnsi="Arial" w:cs="Arial"/>
          <w:b/>
          <w:sz w:val="22"/>
          <w:szCs w:val="22"/>
        </w:rPr>
        <w:t>ОБРАЗАЦ СТРУКТУРЕ ПОНУЂЕНЕ ЦЕНЕ И УПУТСТВО ЗА ПОПУЊАВАЊЕ</w:t>
      </w:r>
    </w:p>
    <w:p w:rsidR="00131C82" w:rsidRPr="00DB640D" w:rsidRDefault="00131C82" w:rsidP="008F3091">
      <w:pPr>
        <w:tabs>
          <w:tab w:val="left" w:pos="6028"/>
        </w:tabs>
        <w:autoSpaceDE w:val="0"/>
        <w:autoSpaceDN w:val="0"/>
        <w:adjustRightInd w:val="0"/>
        <w:ind w:left="360"/>
        <w:jc w:val="center"/>
        <w:rPr>
          <w:rFonts w:ascii="Arial" w:eastAsia="Calibri" w:hAnsi="Arial" w:cs="Arial"/>
          <w:bCs/>
          <w:iCs/>
          <w:sz w:val="22"/>
          <w:szCs w:val="22"/>
        </w:rPr>
      </w:pPr>
    </w:p>
    <w:p w:rsidR="00131C82" w:rsidRPr="00DB640D" w:rsidRDefault="00B30C45" w:rsidP="00131C82">
      <w:pPr>
        <w:tabs>
          <w:tab w:val="left" w:pos="6028"/>
        </w:tabs>
        <w:autoSpaceDE w:val="0"/>
        <w:autoSpaceDN w:val="0"/>
        <w:adjustRightInd w:val="0"/>
        <w:ind w:left="360"/>
        <w:rPr>
          <w:rFonts w:ascii="Arial" w:hAnsi="Arial" w:cs="Arial"/>
          <w:b/>
        </w:rPr>
      </w:pPr>
      <w:r>
        <w:rPr>
          <w:rFonts w:ascii="Arial" w:hAnsi="Arial" w:cs="Arial"/>
          <w:b/>
        </w:rPr>
        <w:t xml:space="preserve">Табела </w:t>
      </w:r>
      <w:r>
        <w:rPr>
          <w:rFonts w:ascii="Arial" w:hAnsi="Arial" w:cs="Arial"/>
          <w:b/>
          <w:lang w:val="sr-Cyrl-RS"/>
        </w:rPr>
        <w:t>1</w:t>
      </w:r>
      <w:r w:rsidR="00755BC9">
        <w:rPr>
          <w:rFonts w:ascii="Arial" w:hAnsi="Arial" w:cs="Arial"/>
          <w:b/>
          <w:lang w:val="sr-Cyrl-RS"/>
        </w:rPr>
        <w:t xml:space="preserve">. - </w:t>
      </w:r>
      <w:r w:rsidR="00755BC9" w:rsidRPr="00755BC9">
        <w:rPr>
          <w:rFonts w:ascii="Arial" w:hAnsi="Arial" w:cs="Arial"/>
          <w:b/>
          <w:lang w:val="sr-Cyrl-RS"/>
        </w:rPr>
        <w:t xml:space="preserve"> </w:t>
      </w:r>
      <w:r w:rsidR="00755BC9" w:rsidRPr="005B5F7D">
        <w:rPr>
          <w:rFonts w:ascii="Arial" w:hAnsi="Arial" w:cs="Arial"/>
          <w:b/>
          <w:lang w:val="sr-Cyrl-RS"/>
        </w:rPr>
        <w:t>Цене резервних делова</w:t>
      </w:r>
      <w:r w:rsidR="00755BC9" w:rsidRPr="005B5F7D">
        <w:rPr>
          <w:rFonts w:ascii="Arial" w:hAnsi="Arial" w:cs="Arial"/>
          <w:b/>
          <w:lang w:val="en-US"/>
        </w:rPr>
        <w:t xml:space="preserve"> </w:t>
      </w:r>
      <w:r w:rsidR="00755BC9" w:rsidRPr="005B5F7D">
        <w:rPr>
          <w:rFonts w:ascii="Arial" w:hAnsi="Arial" w:cs="Arial"/>
          <w:b/>
          <w:lang w:val="sr-Cyrl-RS"/>
        </w:rPr>
        <w:t>и</w:t>
      </w:r>
      <w:r w:rsidR="00755BC9" w:rsidRPr="005B5F7D">
        <w:rPr>
          <w:rFonts w:ascii="Arial" w:hAnsi="Arial" w:cs="Arial"/>
          <w:b/>
        </w:rPr>
        <w:t xml:space="preserve"> опрем</w:t>
      </w:r>
      <w:r w:rsidR="00755BC9" w:rsidRPr="005B5F7D">
        <w:rPr>
          <w:rFonts w:ascii="Arial" w:hAnsi="Arial" w:cs="Arial"/>
          <w:b/>
          <w:lang w:val="sr-Cyrl-RS"/>
        </w:rPr>
        <w:t>е са уградњом</w:t>
      </w:r>
    </w:p>
    <w:p w:rsidR="00A052C8" w:rsidRPr="00DB640D" w:rsidRDefault="00A052C8" w:rsidP="00131C82">
      <w:pPr>
        <w:tabs>
          <w:tab w:val="left" w:pos="6028"/>
        </w:tabs>
        <w:autoSpaceDE w:val="0"/>
        <w:autoSpaceDN w:val="0"/>
        <w:adjustRightInd w:val="0"/>
        <w:ind w:left="360"/>
        <w:rPr>
          <w:rFonts w:ascii="Arial" w:eastAsia="Calibri" w:hAnsi="Arial" w:cs="Arial"/>
          <w:bCs/>
          <w:iCs/>
        </w:rPr>
      </w:pP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8"/>
        <w:gridCol w:w="901"/>
        <w:gridCol w:w="1369"/>
        <w:gridCol w:w="1792"/>
        <w:gridCol w:w="1657"/>
        <w:gridCol w:w="1656"/>
        <w:gridCol w:w="2710"/>
      </w:tblGrid>
      <w:tr w:rsidR="00131C82" w:rsidRPr="00DB640D" w:rsidTr="00716AA4">
        <w:trPr>
          <w:trHeight w:val="18"/>
        </w:trPr>
        <w:tc>
          <w:tcPr>
            <w:tcW w:w="676"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Ред.бр.</w:t>
            </w:r>
          </w:p>
        </w:tc>
        <w:tc>
          <w:tcPr>
            <w:tcW w:w="4258" w:type="dxa"/>
            <w:shd w:val="clear" w:color="auto" w:fill="D9D9D9"/>
            <w:vAlign w:val="center"/>
          </w:tcPr>
          <w:p w:rsidR="00131C82" w:rsidRPr="00755BC9" w:rsidRDefault="00755BC9" w:rsidP="00131C82">
            <w:pPr>
              <w:jc w:val="center"/>
              <w:rPr>
                <w:rFonts w:ascii="Arial" w:hAnsi="Arial" w:cs="Arial"/>
                <w:sz w:val="22"/>
                <w:szCs w:val="22"/>
                <w:lang w:val="sr-Cyrl-RS"/>
              </w:rPr>
            </w:pPr>
            <w:r>
              <w:rPr>
                <w:rFonts w:ascii="Arial" w:hAnsi="Arial" w:cs="Arial"/>
                <w:b/>
                <w:bCs/>
                <w:iCs/>
                <w:sz w:val="22"/>
                <w:szCs w:val="22"/>
                <w:lang w:val="sr-Cyrl-RS"/>
              </w:rPr>
              <w:t>Опис резервних делова и опреме са уградњом</w:t>
            </w:r>
          </w:p>
        </w:tc>
        <w:tc>
          <w:tcPr>
            <w:tcW w:w="901" w:type="dxa"/>
            <w:shd w:val="clear" w:color="auto" w:fill="D9D9D9"/>
            <w:vAlign w:val="center"/>
          </w:tcPr>
          <w:p w:rsidR="00131C82" w:rsidRPr="00FE1EFE" w:rsidRDefault="00FE1EFE" w:rsidP="00755BC9">
            <w:pPr>
              <w:jc w:val="center"/>
              <w:rPr>
                <w:rFonts w:ascii="Arial" w:hAnsi="Arial" w:cs="Arial"/>
                <w:sz w:val="22"/>
                <w:szCs w:val="22"/>
                <w:lang w:val="sr-Cyrl-RS"/>
              </w:rPr>
            </w:pPr>
            <w:r>
              <w:rPr>
                <w:rFonts w:ascii="Arial" w:hAnsi="Arial" w:cs="Arial"/>
                <w:sz w:val="22"/>
                <w:szCs w:val="22"/>
                <w:lang w:val="sr-Cyrl-RS"/>
              </w:rPr>
              <w:t>Ј</w:t>
            </w:r>
            <w:r w:rsidR="00755BC9">
              <w:rPr>
                <w:rFonts w:ascii="Arial" w:hAnsi="Arial" w:cs="Arial"/>
                <w:sz w:val="22"/>
                <w:szCs w:val="22"/>
                <w:lang w:val="sr-Cyrl-RS"/>
              </w:rPr>
              <w:t>ед.</w:t>
            </w:r>
            <w:r>
              <w:rPr>
                <w:rFonts w:ascii="Arial" w:hAnsi="Arial" w:cs="Arial"/>
                <w:sz w:val="22"/>
                <w:szCs w:val="22"/>
                <w:lang w:val="sr-Cyrl-RS"/>
              </w:rPr>
              <w:t xml:space="preserve"> мере</w:t>
            </w:r>
          </w:p>
        </w:tc>
        <w:tc>
          <w:tcPr>
            <w:tcW w:w="1369" w:type="dxa"/>
            <w:shd w:val="clear" w:color="auto" w:fill="D9D9D9"/>
            <w:vAlign w:val="center"/>
          </w:tcPr>
          <w:p w:rsidR="00131C82" w:rsidRPr="00DB640D" w:rsidRDefault="004063CB" w:rsidP="00131C82">
            <w:pPr>
              <w:jc w:val="center"/>
              <w:rPr>
                <w:rFonts w:ascii="Arial" w:hAnsi="Arial" w:cs="Arial"/>
                <w:sz w:val="22"/>
                <w:szCs w:val="22"/>
              </w:rPr>
            </w:pPr>
            <w:r w:rsidRPr="00DB640D">
              <w:rPr>
                <w:rFonts w:ascii="Arial" w:hAnsi="Arial" w:cs="Arial"/>
                <w:b/>
                <w:iCs/>
                <w:sz w:val="22"/>
              </w:rPr>
              <w:t>Оквирне к</w:t>
            </w:r>
            <w:r w:rsidRPr="00DB640D">
              <w:rPr>
                <w:rFonts w:ascii="Arial" w:hAnsi="Arial" w:cs="Arial"/>
                <w:b/>
                <w:iCs/>
                <w:sz w:val="22"/>
                <w:lang w:val="sr-Latn-CS"/>
              </w:rPr>
              <w:t>ол</w:t>
            </w:r>
            <w:r w:rsidRPr="00DB640D">
              <w:rPr>
                <w:rFonts w:ascii="Arial" w:hAnsi="Arial" w:cs="Arial"/>
                <w:b/>
                <w:iCs/>
                <w:sz w:val="22"/>
              </w:rPr>
              <w:t>ичине</w:t>
            </w:r>
          </w:p>
        </w:tc>
        <w:tc>
          <w:tcPr>
            <w:tcW w:w="1792"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w:t>
            </w:r>
            <w:r w:rsidRPr="00DB640D">
              <w:rPr>
                <w:sz w:val="22"/>
                <w:szCs w:val="22"/>
              </w:rPr>
              <w:t xml:space="preserve"> </w:t>
            </w:r>
            <w:r w:rsidRPr="00DB640D">
              <w:rPr>
                <w:rFonts w:ascii="Arial" w:hAnsi="Arial" w:cs="Arial"/>
                <w:sz w:val="22"/>
                <w:szCs w:val="22"/>
              </w:rPr>
              <w:t>без ПДВ-а</w:t>
            </w:r>
          </w:p>
        </w:tc>
        <w:tc>
          <w:tcPr>
            <w:tcW w:w="1657"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Јединич. цена са ПДВ-ом</w:t>
            </w:r>
          </w:p>
        </w:tc>
        <w:tc>
          <w:tcPr>
            <w:tcW w:w="1656"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без ПДВ-а</w:t>
            </w:r>
          </w:p>
        </w:tc>
        <w:tc>
          <w:tcPr>
            <w:tcW w:w="2710" w:type="dxa"/>
            <w:shd w:val="clear" w:color="auto" w:fill="D9D9D9"/>
            <w:vAlign w:val="center"/>
          </w:tcPr>
          <w:p w:rsidR="00131C82" w:rsidRPr="00DB640D" w:rsidRDefault="00131C82" w:rsidP="00131C82">
            <w:pPr>
              <w:jc w:val="center"/>
              <w:rPr>
                <w:rFonts w:ascii="Arial" w:hAnsi="Arial" w:cs="Arial"/>
                <w:sz w:val="22"/>
                <w:szCs w:val="22"/>
              </w:rPr>
            </w:pPr>
            <w:r w:rsidRPr="00DB640D">
              <w:rPr>
                <w:rFonts w:ascii="Arial" w:hAnsi="Arial" w:cs="Arial"/>
                <w:sz w:val="22"/>
                <w:szCs w:val="22"/>
              </w:rPr>
              <w:t>Укупна цена са ПДВ-ом</w:t>
            </w:r>
          </w:p>
        </w:tc>
      </w:tr>
      <w:tr w:rsidR="00131C82" w:rsidRPr="00DB640D" w:rsidTr="00716AA4">
        <w:trPr>
          <w:trHeight w:val="18"/>
        </w:trPr>
        <w:tc>
          <w:tcPr>
            <w:tcW w:w="676"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1</w:t>
            </w:r>
          </w:p>
        </w:tc>
        <w:tc>
          <w:tcPr>
            <w:tcW w:w="4258"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2</w:t>
            </w:r>
          </w:p>
        </w:tc>
        <w:tc>
          <w:tcPr>
            <w:tcW w:w="901"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3</w:t>
            </w:r>
          </w:p>
        </w:tc>
        <w:tc>
          <w:tcPr>
            <w:tcW w:w="1369"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4</w:t>
            </w:r>
          </w:p>
        </w:tc>
        <w:tc>
          <w:tcPr>
            <w:tcW w:w="1792"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5</w:t>
            </w:r>
          </w:p>
        </w:tc>
        <w:tc>
          <w:tcPr>
            <w:tcW w:w="1657"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6</w:t>
            </w:r>
          </w:p>
        </w:tc>
        <w:tc>
          <w:tcPr>
            <w:tcW w:w="1656" w:type="dxa"/>
            <w:shd w:val="clear" w:color="auto" w:fill="D9D9D9"/>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7=4х5</w:t>
            </w:r>
          </w:p>
        </w:tc>
        <w:tc>
          <w:tcPr>
            <w:tcW w:w="2710" w:type="dxa"/>
            <w:shd w:val="clear" w:color="auto" w:fill="D9D9D9"/>
            <w:vAlign w:val="center"/>
          </w:tcPr>
          <w:p w:rsidR="00131C82" w:rsidRPr="00DB640D" w:rsidRDefault="00131C82" w:rsidP="00131C82">
            <w:pPr>
              <w:jc w:val="center"/>
              <w:rPr>
                <w:rFonts w:ascii="Arial" w:hAnsi="Arial" w:cs="Arial"/>
                <w:b/>
                <w:sz w:val="20"/>
                <w:szCs w:val="20"/>
              </w:rPr>
            </w:pPr>
            <w:r w:rsidRPr="00DB640D">
              <w:rPr>
                <w:rFonts w:ascii="Arial" w:hAnsi="Arial" w:cs="Arial"/>
                <w:b/>
                <w:sz w:val="20"/>
                <w:szCs w:val="20"/>
              </w:rPr>
              <w:t>8=4x6</w:t>
            </w:r>
          </w:p>
        </w:tc>
      </w:tr>
      <w:tr w:rsidR="00755BC9" w:rsidRPr="00581079" w:rsidTr="00716AA4">
        <w:trPr>
          <w:trHeight w:val="431"/>
        </w:trPr>
        <w:tc>
          <w:tcPr>
            <w:tcW w:w="676" w:type="dxa"/>
            <w:vAlign w:val="center"/>
          </w:tcPr>
          <w:p w:rsidR="00FE1EFE" w:rsidRPr="00581079" w:rsidRDefault="00FE1EFE" w:rsidP="00F45A54">
            <w:pPr>
              <w:pStyle w:val="ListParagraph"/>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bottom w:val="single" w:sz="8" w:space="0" w:color="auto"/>
              <w:right w:val="single" w:sz="8" w:space="0" w:color="auto"/>
            </w:tcBorders>
            <w:shd w:val="clear" w:color="auto" w:fill="auto"/>
            <w:vAlign w:val="center"/>
          </w:tcPr>
          <w:p w:rsidR="00FE1EFE" w:rsidRPr="00581079" w:rsidRDefault="00FE1EFE" w:rsidP="00755BC9">
            <w:pPr>
              <w:pStyle w:val="pip"/>
              <w:widowControl/>
              <w:tabs>
                <w:tab w:val="clear" w:pos="425"/>
                <w:tab w:val="clear" w:pos="709"/>
                <w:tab w:val="clear" w:pos="4253"/>
                <w:tab w:val="clear" w:pos="5387"/>
                <w:tab w:val="clear" w:pos="6804"/>
                <w:tab w:val="clear" w:pos="8789"/>
              </w:tabs>
              <w:ind w:left="-108" w:right="-108"/>
              <w:rPr>
                <w:rFonts w:eastAsia="Calibri"/>
                <w:color w:val="000000"/>
                <w:sz w:val="20"/>
                <w:szCs w:val="20"/>
                <w:lang w:val="sr-Cyrl-RS" w:eastAsia="sr-Latn-CS"/>
              </w:rPr>
            </w:pPr>
            <w:r w:rsidRPr="00581079">
              <w:rPr>
                <w:rFonts w:eastAsia="Calibri"/>
                <w:color w:val="000000"/>
                <w:sz w:val="20"/>
                <w:szCs w:val="20"/>
                <w:lang w:eastAsia="sr-Latn-CS"/>
              </w:rPr>
              <w:t xml:space="preserve">Panasonic </w:t>
            </w:r>
            <w:r w:rsidRPr="00581079">
              <w:rPr>
                <w:rFonts w:eastAsia="Calibri"/>
                <w:color w:val="000000"/>
                <w:sz w:val="20"/>
                <w:szCs w:val="20"/>
                <w:lang w:val="sr-Cyrl-RS" w:eastAsia="sr-Latn-CS"/>
              </w:rPr>
              <w:t>KX-TS880</w:t>
            </w:r>
            <w:r w:rsidR="003B3285" w:rsidRPr="00581079">
              <w:rPr>
                <w:rFonts w:eastAsia="Calibri"/>
                <w:color w:val="000000"/>
                <w:sz w:val="20"/>
                <w:szCs w:val="20"/>
                <w:lang w:val="sr-Cyrl-RS" w:eastAsia="sr-Latn-CS"/>
              </w:rPr>
              <w:t xml:space="preserve"> или одговарајући</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bottom w:val="single" w:sz="8"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en-US"/>
              </w:rPr>
            </w:pPr>
            <w:r w:rsidRPr="00581079">
              <w:rPr>
                <w:rFonts w:ascii="Arial" w:hAnsi="Arial" w:cs="Arial"/>
                <w:sz w:val="20"/>
                <w:szCs w:val="20"/>
                <w:lang w:val="en-US"/>
              </w:rPr>
              <w:t>10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bottom w:val="single" w:sz="8" w:space="0" w:color="auto"/>
              <w:right w:val="single" w:sz="8" w:space="0" w:color="auto"/>
            </w:tcBorders>
            <w:shd w:val="clear" w:color="auto" w:fill="auto"/>
            <w:vAlign w:val="center"/>
          </w:tcPr>
          <w:p w:rsidR="00FE1EFE" w:rsidRPr="00581079" w:rsidRDefault="00FE1EFE" w:rsidP="00755BC9">
            <w:pPr>
              <w:pStyle w:val="pip"/>
              <w:widowControl/>
              <w:tabs>
                <w:tab w:val="clear" w:pos="425"/>
                <w:tab w:val="clear" w:pos="709"/>
                <w:tab w:val="clear" w:pos="4253"/>
                <w:tab w:val="clear" w:pos="5387"/>
                <w:tab w:val="clear" w:pos="6804"/>
                <w:tab w:val="clear" w:pos="8789"/>
              </w:tabs>
              <w:ind w:left="-108" w:right="-108"/>
              <w:rPr>
                <w:rFonts w:eastAsia="Calibri"/>
                <w:color w:val="000000"/>
                <w:sz w:val="20"/>
                <w:szCs w:val="20"/>
                <w:lang w:eastAsia="sr-Latn-CS"/>
              </w:rPr>
            </w:pPr>
            <w:r w:rsidRPr="00581079">
              <w:rPr>
                <w:rFonts w:eastAsia="Calibri"/>
                <w:color w:val="000000"/>
                <w:sz w:val="20"/>
                <w:szCs w:val="20"/>
                <w:lang w:eastAsia="sr-Latn-CS"/>
              </w:rPr>
              <w:t>2N SmartGate GSM gateway</w:t>
            </w:r>
            <w:r w:rsidR="00581079" w:rsidRPr="00581079">
              <w:rPr>
                <w:rFonts w:eastAsia="Calibri"/>
                <w:color w:val="000000"/>
                <w:sz w:val="20"/>
                <w:szCs w:val="20"/>
                <w:lang w:val="sr-Cyrl-RS" w:eastAsia="sr-Latn-CS"/>
              </w:rPr>
              <w:t xml:space="preserve"> или одговарајући</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bottom w:val="single" w:sz="8"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en-US"/>
              </w:rPr>
            </w:pPr>
            <w:r w:rsidRPr="00581079">
              <w:rPr>
                <w:rFonts w:ascii="Arial" w:hAnsi="Arial" w:cs="Arial"/>
                <w:sz w:val="20"/>
                <w:szCs w:val="20"/>
                <w:lang w:val="en-US"/>
              </w:rPr>
              <w:t>5</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bottom w:val="single" w:sz="4" w:space="0" w:color="auto"/>
              <w:right w:val="single" w:sz="8" w:space="0" w:color="auto"/>
            </w:tcBorders>
            <w:shd w:val="clear" w:color="auto" w:fill="auto"/>
            <w:vAlign w:val="center"/>
          </w:tcPr>
          <w:p w:rsidR="00FE1EFE" w:rsidRPr="00581079" w:rsidRDefault="00FE1EFE" w:rsidP="00755BC9">
            <w:pPr>
              <w:pStyle w:val="pip"/>
              <w:widowControl/>
              <w:tabs>
                <w:tab w:val="clear" w:pos="425"/>
                <w:tab w:val="clear" w:pos="709"/>
                <w:tab w:val="clear" w:pos="4253"/>
                <w:tab w:val="clear" w:pos="5387"/>
                <w:tab w:val="clear" w:pos="6804"/>
                <w:tab w:val="clear" w:pos="8789"/>
              </w:tabs>
              <w:ind w:left="-108" w:right="-108"/>
              <w:rPr>
                <w:rFonts w:eastAsia="Calibri"/>
                <w:color w:val="000000"/>
                <w:sz w:val="20"/>
                <w:szCs w:val="20"/>
                <w:lang w:eastAsia="sr-Latn-CS"/>
              </w:rPr>
            </w:pPr>
            <w:r w:rsidRPr="00581079">
              <w:rPr>
                <w:rFonts w:eastAsia="Calibri"/>
                <w:color w:val="000000"/>
                <w:sz w:val="20"/>
                <w:szCs w:val="20"/>
                <w:lang w:eastAsia="sr-Latn-CS"/>
              </w:rPr>
              <w:t>GSM gateway antenna</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en-US"/>
              </w:rPr>
            </w:pPr>
            <w:r w:rsidRPr="00581079">
              <w:rPr>
                <w:rFonts w:ascii="Arial" w:hAnsi="Arial" w:cs="Arial"/>
                <w:sz w:val="20"/>
                <w:szCs w:val="20"/>
                <w:lang w:val="en-US"/>
              </w:rPr>
              <w:t>10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ight="-108"/>
              <w:rPr>
                <w:rFonts w:ascii="Arial" w:hAnsi="Arial" w:cs="Arial"/>
                <w:sz w:val="20"/>
                <w:szCs w:val="20"/>
                <w:lang w:val="sr-Cyrl-RS"/>
              </w:rPr>
            </w:pPr>
            <w:r w:rsidRPr="00581079">
              <w:rPr>
                <w:rFonts w:ascii="Arial" w:eastAsia="Calibri" w:hAnsi="Arial" w:cs="Arial"/>
                <w:color w:val="000000"/>
                <w:sz w:val="20"/>
                <w:szCs w:val="20"/>
                <w:lang w:eastAsia="sr-Latn-CS"/>
              </w:rPr>
              <w:t>Iritel DC UPS 800</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en-US"/>
              </w:rPr>
            </w:pPr>
            <w:r w:rsidRPr="00581079">
              <w:rPr>
                <w:rFonts w:ascii="Arial" w:hAnsi="Arial" w:cs="Arial"/>
                <w:sz w:val="20"/>
                <w:szCs w:val="20"/>
                <w:lang w:val="en-US"/>
              </w:rPr>
              <w:t>3</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ight="-108"/>
              <w:rPr>
                <w:rFonts w:ascii="Arial" w:hAnsi="Arial" w:cs="Arial"/>
                <w:sz w:val="20"/>
                <w:szCs w:val="20"/>
                <w:lang w:val="sr-Cyrl-RS"/>
              </w:rPr>
            </w:pPr>
            <w:r w:rsidRPr="00581079">
              <w:rPr>
                <w:rFonts w:ascii="Arial" w:eastAsia="Calibri" w:hAnsi="Arial" w:cs="Arial"/>
                <w:color w:val="000000"/>
                <w:sz w:val="20"/>
                <w:szCs w:val="20"/>
                <w:lang w:eastAsia="sr-Latn-CS"/>
              </w:rPr>
              <w:t>PowerOne BML351058 ispravljački modul</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APC Smart-UPS X 3000VA Rack/Tower LCD 200-240V</w:t>
            </w:r>
          </w:p>
        </w:tc>
        <w:tc>
          <w:tcPr>
            <w:tcW w:w="901" w:type="dxa"/>
            <w:vAlign w:val="center"/>
          </w:tcPr>
          <w:p w:rsidR="00FE1EFE" w:rsidRPr="00581079" w:rsidRDefault="00FE1EFE" w:rsidP="00755BC9">
            <w:pPr>
              <w:ind w:left="-108"/>
              <w:jc w:val="center"/>
              <w:rPr>
                <w:rFonts w:ascii="Arial" w:hAnsi="Arial" w:cs="Arial"/>
                <w:sz w:val="20"/>
                <w:szCs w:val="20"/>
                <w:lang w:val="sr-Cyrl-R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APC Smart-UPS X 2200VA Rack/Tower LCD 200-240V</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APC Smart-UPS X 750VA Rack/Tower LCD 230V</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APC Smart-UPS X 120V External Battery Pack Rack/Tower</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APC Smart-UPS X-Series 48V External Battery Pack Rack/Tower</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SUA48XLBP Battery Unit</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spacing w:line="256" w:lineRule="auto"/>
              <w:ind w:left="-108"/>
              <w:jc w:val="center"/>
              <w:rPr>
                <w:rFonts w:ascii="Arial" w:hAnsi="Arial" w:cs="Arial"/>
                <w:sz w:val="20"/>
                <w:szCs w:val="20"/>
                <w:lang w:val="sr-Cyrl-RS"/>
              </w:rPr>
            </w:pPr>
            <w:r w:rsidRPr="00581079">
              <w:rPr>
                <w:rFonts w:ascii="Arial" w:hAnsi="Arial" w:cs="Arial"/>
                <w:sz w:val="20"/>
                <w:szCs w:val="20"/>
                <w:lang w:val="sr-Cyrl-RS"/>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color w:val="000000"/>
                <w:sz w:val="20"/>
                <w:szCs w:val="20"/>
                <w:lang w:val="sr-Cyrl-RS" w:eastAsia="sr-Latn-RS"/>
              </w:rPr>
              <w:t>Пуњач</w:t>
            </w:r>
            <w:r w:rsidRPr="00581079">
              <w:rPr>
                <w:rFonts w:ascii="Arial" w:hAnsi="Arial" w:cs="Arial"/>
                <w:color w:val="000000"/>
                <w:sz w:val="20"/>
                <w:szCs w:val="20"/>
                <w:lang w:val="sr-Latn-RS" w:eastAsia="sr-Latn-RS"/>
              </w:rPr>
              <w:t xml:space="preserve">, </w:t>
            </w:r>
            <w:r w:rsidRPr="00581079">
              <w:rPr>
                <w:rFonts w:ascii="Arial" w:hAnsi="Arial" w:cs="Arial"/>
                <w:color w:val="000000"/>
                <w:sz w:val="20"/>
                <w:szCs w:val="20"/>
                <w:lang w:val="sr-Cyrl-RS" w:eastAsia="sr-Latn-RS"/>
              </w:rPr>
              <w:t>стабилисани извор</w:t>
            </w:r>
            <w:r w:rsidRPr="00581079">
              <w:rPr>
                <w:rFonts w:ascii="Arial" w:hAnsi="Arial" w:cs="Arial"/>
                <w:color w:val="000000"/>
                <w:sz w:val="20"/>
                <w:szCs w:val="20"/>
                <w:lang w:val="sr-Latn-RS" w:eastAsia="sr-Latn-RS"/>
              </w:rPr>
              <w:t xml:space="preserve"> DC 13.8V, ± 0.1V, </w:t>
            </w:r>
            <w:r w:rsidRPr="00581079">
              <w:rPr>
                <w:rFonts w:ascii="Arial" w:hAnsi="Arial" w:cs="Arial"/>
                <w:color w:val="000000"/>
                <w:sz w:val="20"/>
                <w:szCs w:val="20"/>
                <w:lang w:val="sr-Cyrl-RS" w:eastAsia="sr-Latn-RS"/>
              </w:rPr>
              <w:t>за струју</w:t>
            </w:r>
            <w:r w:rsidRPr="00581079">
              <w:rPr>
                <w:rFonts w:ascii="Arial" w:hAnsi="Arial" w:cs="Arial"/>
                <w:color w:val="000000"/>
                <w:sz w:val="20"/>
                <w:szCs w:val="20"/>
                <w:lang w:val="sr-Latn-RS" w:eastAsia="sr-Latn-RS"/>
              </w:rPr>
              <w:t xml:space="preserve"> od 0 do 10А ,</w:t>
            </w:r>
            <w:r w:rsidRPr="00581079">
              <w:rPr>
                <w:rFonts w:ascii="Arial" w:hAnsi="Arial" w:cs="Arial"/>
                <w:color w:val="000000"/>
                <w:sz w:val="20"/>
                <w:szCs w:val="20"/>
                <w:lang w:val="sr-Cyrl-RS" w:eastAsia="sr-Latn-RS"/>
              </w:rPr>
              <w:t xml:space="preserve"> номинална</w:t>
            </w:r>
            <w:r w:rsidRPr="00581079">
              <w:rPr>
                <w:rFonts w:ascii="Arial" w:hAnsi="Arial" w:cs="Arial"/>
                <w:color w:val="000000"/>
                <w:sz w:val="20"/>
                <w:szCs w:val="20"/>
                <w:lang w:val="sr-Latn-RS" w:eastAsia="sr-Latn-RS"/>
              </w:rPr>
              <w:t xml:space="preserve"> struja  8А</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lang w:val="sr-Cyrl-RS"/>
              </w:rPr>
            </w:pPr>
            <w:r w:rsidRPr="00581079">
              <w:rPr>
                <w:rFonts w:ascii="Arial" w:hAnsi="Arial" w:cs="Arial"/>
                <w:sz w:val="20"/>
                <w:szCs w:val="20"/>
                <w:lang w:val="sr-Cyrl-RS"/>
              </w:rPr>
              <w:t>5</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7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7,2Ah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9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12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18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26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40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65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Типска акумулаторска батерија 12V, 100 Ah</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Aдаптер 220VAC/48VDC, 2А</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10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Aдаптер 220VAC/12VDC, 2А</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20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sz w:val="20"/>
                <w:szCs w:val="20"/>
              </w:rPr>
            </w:pPr>
            <w:r w:rsidRPr="00581079">
              <w:rPr>
                <w:rFonts w:ascii="Arial" w:hAnsi="Arial" w:cs="Arial"/>
                <w:sz w:val="20"/>
                <w:szCs w:val="20"/>
              </w:rPr>
              <w:t>Aдаптер 220VAC/5VDC, 1А</w:t>
            </w:r>
          </w:p>
        </w:tc>
        <w:tc>
          <w:tcPr>
            <w:tcW w:w="901" w:type="dxa"/>
            <w:vAlign w:val="center"/>
          </w:tcPr>
          <w:p w:rsidR="00FE1EFE" w:rsidRPr="00581079" w:rsidRDefault="00FE1EFE" w:rsidP="00755BC9">
            <w:pPr>
              <w:ind w:left="-108"/>
              <w:jc w:val="center"/>
              <w:rPr>
                <w:rFonts w:ascii="Arial" w:hAnsi="Arial" w:cs="Arial"/>
                <w:sz w:val="20"/>
                <w:szCs w:val="20"/>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sz w:val="20"/>
                <w:szCs w:val="20"/>
              </w:rPr>
            </w:pPr>
            <w:r w:rsidRPr="00581079">
              <w:rPr>
                <w:rFonts w:ascii="Arial" w:hAnsi="Arial" w:cs="Arial"/>
                <w:sz w:val="20"/>
                <w:szCs w:val="20"/>
              </w:rPr>
              <w:t>20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lang w:val="sr-Latn-RS" w:eastAsia="sr-Latn-RS"/>
              </w:rPr>
            </w:pPr>
            <w:r w:rsidRPr="00581079">
              <w:rPr>
                <w:rFonts w:ascii="Arial" w:hAnsi="Arial" w:cs="Arial"/>
                <w:color w:val="000000"/>
                <w:sz w:val="20"/>
                <w:szCs w:val="20"/>
              </w:rPr>
              <w:t>Прикључна телефонска кутија са 2 x 6P4C</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Latn-RS" w:eastAsia="sr-Latn-RS"/>
              </w:rPr>
            </w:pPr>
            <w:r w:rsidRPr="00581079">
              <w:rPr>
                <w:rFonts w:ascii="Arial" w:hAnsi="Arial" w:cs="Arial"/>
                <w:color w:val="000000"/>
                <w:sz w:val="20"/>
                <w:szCs w:val="20"/>
              </w:rPr>
              <w:t>5</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Телефонски инсталациони кабел 10x2x0,6</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1</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Телефонски инсталациони кабел 25x2x0,6</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rPr>
              <w:t>100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Телефонски кабел (лицнасти) PGA - 4</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2</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lang w:val="sr-Latn-RS" w:eastAsia="sr-Latn-RS"/>
              </w:rPr>
            </w:pPr>
            <w:r w:rsidRPr="00581079">
              <w:rPr>
                <w:rFonts w:ascii="Arial" w:hAnsi="Arial" w:cs="Arial"/>
                <w:color w:val="000000"/>
                <w:sz w:val="20"/>
                <w:szCs w:val="20"/>
                <w:lang w:val="sr-Cyrl-RS" w:eastAsia="sr-Latn-RS"/>
              </w:rPr>
              <w:t>Микро утикач за мрежни</w:t>
            </w:r>
            <w:r w:rsidRPr="00581079">
              <w:rPr>
                <w:rFonts w:ascii="Arial" w:hAnsi="Arial" w:cs="Arial"/>
                <w:color w:val="000000"/>
                <w:sz w:val="20"/>
                <w:szCs w:val="20"/>
                <w:lang w:val="sr-Latn-RS" w:eastAsia="sr-Latn-RS"/>
              </w:rPr>
              <w:t xml:space="preserve"> </w:t>
            </w:r>
            <w:r w:rsidRPr="00581079">
              <w:rPr>
                <w:rFonts w:ascii="Arial" w:hAnsi="Arial" w:cs="Arial"/>
                <w:color w:val="000000"/>
                <w:sz w:val="20"/>
                <w:szCs w:val="20"/>
                <w:lang w:val="sr-Cyrl-RS" w:eastAsia="sr-Latn-RS"/>
              </w:rPr>
              <w:t xml:space="preserve">кабел </w:t>
            </w:r>
            <w:r w:rsidRPr="00581079">
              <w:rPr>
                <w:rFonts w:ascii="Arial" w:hAnsi="Arial" w:cs="Arial"/>
                <w:color w:val="000000"/>
                <w:sz w:val="20"/>
                <w:szCs w:val="20"/>
                <w:lang w:val="sr-Latn-RS" w:eastAsia="sr-Latn-RS"/>
              </w:rPr>
              <w:t>(RJ45)</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Cyrl-RS"/>
              </w:rPr>
            </w:pPr>
            <w:r w:rsidRPr="00581079">
              <w:rPr>
                <w:rFonts w:ascii="Arial" w:hAnsi="Arial" w:cs="Arial"/>
                <w:color w:val="000000"/>
                <w:sz w:val="20"/>
                <w:szCs w:val="20"/>
                <w:lang w:val="sr-Cyrl-RS"/>
              </w:rPr>
              <w:t>100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lang w:val="sr-Latn-RS" w:eastAsia="sr-Latn-RS"/>
              </w:rPr>
            </w:pPr>
            <w:r w:rsidRPr="00581079">
              <w:rPr>
                <w:rFonts w:ascii="Arial" w:hAnsi="Arial" w:cs="Arial"/>
                <w:color w:val="000000"/>
                <w:sz w:val="20"/>
                <w:szCs w:val="20"/>
                <w:lang w:val="sr-Latn-RS" w:eastAsia="sr-Latn-RS"/>
              </w:rPr>
              <w:t xml:space="preserve">Микро утикач за </w:t>
            </w:r>
            <w:r w:rsidRPr="00581079">
              <w:rPr>
                <w:rFonts w:ascii="Arial" w:hAnsi="Arial" w:cs="Arial"/>
                <w:color w:val="000000"/>
                <w:sz w:val="20"/>
                <w:szCs w:val="20"/>
                <w:lang w:val="sr-Cyrl-RS" w:eastAsia="sr-Latn-RS"/>
              </w:rPr>
              <w:t>ТФ кабел</w:t>
            </w:r>
            <w:r w:rsidRPr="00581079">
              <w:rPr>
                <w:rFonts w:ascii="Arial" w:hAnsi="Arial" w:cs="Arial"/>
                <w:color w:val="000000"/>
                <w:sz w:val="20"/>
                <w:szCs w:val="20"/>
                <w:lang w:val="sr-Latn-RS" w:eastAsia="sr-Latn-RS"/>
              </w:rPr>
              <w:t xml:space="preserve"> (RJ11)</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Cyrl-RS"/>
              </w:rPr>
            </w:pPr>
            <w:r w:rsidRPr="00581079">
              <w:rPr>
                <w:rFonts w:ascii="Arial" w:hAnsi="Arial" w:cs="Arial"/>
                <w:color w:val="000000"/>
                <w:sz w:val="20"/>
                <w:szCs w:val="20"/>
                <w:lang w:val="sr-Cyrl-RS"/>
              </w:rPr>
              <w:t>100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Реглета 10-парична Krone LSA-PLUS</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2</w:t>
            </w:r>
            <w:r w:rsidRPr="00581079">
              <w:rPr>
                <w:rFonts w:ascii="Arial" w:hAnsi="Arial" w:cs="Arial"/>
                <w:color w:val="000000"/>
                <w:sz w:val="20"/>
                <w:szCs w:val="20"/>
              </w:rPr>
              <w:t>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Назидни телефонски орман са носачима реглета РТО-1</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Cyrl-RS"/>
              </w:rPr>
            </w:pPr>
            <w:r w:rsidRPr="00581079">
              <w:rPr>
                <w:rFonts w:ascii="Arial" w:hAnsi="Arial" w:cs="Arial"/>
                <w:color w:val="000000"/>
                <w:sz w:val="20"/>
                <w:szCs w:val="20"/>
                <w:lang w:val="sr-Cyrl-RS"/>
              </w:rPr>
              <w:t>5</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Телефонски Patch-panel 19"</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rPr>
              <w:t>3</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Прикључна кутија назидна са две FTP утичнице категорије 6</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1</w:t>
            </w:r>
            <w:r w:rsidRPr="00581079">
              <w:rPr>
                <w:rFonts w:ascii="Arial" w:hAnsi="Arial" w:cs="Arial"/>
                <w:color w:val="000000"/>
                <w:sz w:val="20"/>
                <w:szCs w:val="20"/>
              </w:rPr>
              <w:t>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U/UTP инсталациони кабл Cat 6, HF-1</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6</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F/FTP инсталациони кабл Cat 6, HF-1</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3</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755BC9"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UTP ранжирни кабл, Cat 6</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6</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UTP ранжирни кабл тип RJ45-RJ45, Cat 6, дужина 3m</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2</w:t>
            </w:r>
            <w:r w:rsidRPr="00581079">
              <w:rPr>
                <w:rFonts w:ascii="Arial" w:hAnsi="Arial" w:cs="Arial"/>
                <w:color w:val="000000"/>
                <w:sz w:val="20"/>
                <w:szCs w:val="20"/>
              </w:rPr>
              <w:t>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UTP ранжирни кабл тип RJ45-RJ45, Cat 6, дужина 5m</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4</w:t>
            </w:r>
            <w:r w:rsidRPr="00581079">
              <w:rPr>
                <w:rFonts w:ascii="Arial" w:hAnsi="Arial" w:cs="Arial"/>
                <w:color w:val="000000"/>
                <w:sz w:val="20"/>
                <w:szCs w:val="20"/>
              </w:rPr>
              <w:t>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UTP ранжирни кабл тип RJ45-RJ45, Cat 6, дужина 10m</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1</w:t>
            </w:r>
            <w:r w:rsidRPr="00581079">
              <w:rPr>
                <w:rFonts w:ascii="Arial" w:hAnsi="Arial" w:cs="Arial"/>
                <w:color w:val="000000"/>
                <w:sz w:val="20"/>
                <w:szCs w:val="20"/>
              </w:rPr>
              <w:t>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Лицнасти енергетски кабел 10mm2  црвени/црни</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rPr>
              <w:t>1000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Лицнасти енергетски кабел 16mm2  црвени/црни</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lang w:val="sr-Cyrl-RS"/>
              </w:rPr>
              <w:t>3</w:t>
            </w:r>
            <w:r w:rsidRPr="00581079">
              <w:rPr>
                <w:rFonts w:ascii="Arial" w:hAnsi="Arial" w:cs="Arial"/>
                <w:color w:val="000000"/>
                <w:sz w:val="20"/>
                <w:szCs w:val="20"/>
              </w:rPr>
              <w:t>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lang w:val="sr-Cyrl-RS"/>
              </w:rPr>
            </w:pPr>
            <w:r w:rsidRPr="00581079">
              <w:rPr>
                <w:rFonts w:ascii="Arial" w:hAnsi="Arial" w:cs="Arial"/>
                <w:color w:val="000000"/>
                <w:sz w:val="20"/>
                <w:szCs w:val="20"/>
                <w:lang w:val="sr-Cyrl-RS"/>
              </w:rPr>
              <w:t>Лустер клема 6мм2, 12 прикључака пластична</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Cyrl-RS"/>
              </w:rPr>
            </w:pPr>
            <w:r w:rsidRPr="00581079">
              <w:rPr>
                <w:rFonts w:ascii="Arial" w:hAnsi="Arial" w:cs="Arial"/>
                <w:color w:val="000000"/>
                <w:sz w:val="20"/>
                <w:szCs w:val="20"/>
                <w:lang w:val="sr-Cyrl-RS"/>
              </w:rPr>
              <w:t>30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lang w:val="sr-Cyrl-RS"/>
              </w:rPr>
              <w:t>Кабел везице</w:t>
            </w:r>
            <w:r w:rsidRPr="00581079">
              <w:rPr>
                <w:rFonts w:ascii="Arial" w:hAnsi="Arial" w:cs="Arial"/>
                <w:color w:val="000000"/>
                <w:sz w:val="20"/>
                <w:szCs w:val="20"/>
              </w:rPr>
              <w:t xml:space="preserve"> 20-25cm</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lang w:val="sr-Cyrl-RS"/>
              </w:rPr>
            </w:pPr>
            <w:r w:rsidRPr="00581079">
              <w:rPr>
                <w:rFonts w:ascii="Arial" w:hAnsi="Arial" w:cs="Arial"/>
                <w:color w:val="000000"/>
                <w:sz w:val="20"/>
                <w:szCs w:val="20"/>
                <w:lang w:val="sr-Cyrl-RS"/>
              </w:rPr>
              <w:t>300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716AA4">
        <w:trPr>
          <w:trHeight w:val="431"/>
        </w:trPr>
        <w:tc>
          <w:tcPr>
            <w:tcW w:w="676" w:type="dxa"/>
            <w:vAlign w:val="center"/>
          </w:tcPr>
          <w:p w:rsidR="00FE1EFE" w:rsidRPr="00581079" w:rsidRDefault="00FE1EFE" w:rsidP="00F45A54">
            <w:pPr>
              <w:numPr>
                <w:ilvl w:val="0"/>
                <w:numId w:val="43"/>
              </w:numPr>
              <w:spacing w:line="257" w:lineRule="auto"/>
              <w:ind w:left="142" w:right="459" w:firstLine="0"/>
              <w:contextualSpacing/>
              <w:jc w:val="center"/>
              <w:rPr>
                <w:rFonts w:ascii="Arial" w:hAnsi="Arial" w:cs="Arial"/>
                <w:sz w:val="20"/>
                <w:szCs w:val="20"/>
                <w:lang w:val="sr-Cyrl-RS"/>
              </w:rPr>
            </w:pPr>
          </w:p>
        </w:tc>
        <w:tc>
          <w:tcPr>
            <w:tcW w:w="4258" w:type="dxa"/>
            <w:tcBorders>
              <w:top w:val="single" w:sz="4" w:space="0" w:color="auto"/>
              <w:bottom w:val="single" w:sz="4" w:space="0" w:color="auto"/>
              <w:right w:val="single" w:sz="8" w:space="0" w:color="auto"/>
            </w:tcBorders>
            <w:shd w:val="clear" w:color="auto" w:fill="auto"/>
            <w:vAlign w:val="center"/>
          </w:tcPr>
          <w:p w:rsidR="00FE1EFE" w:rsidRPr="00581079" w:rsidRDefault="00FE1EFE" w:rsidP="00755BC9">
            <w:pPr>
              <w:ind w:left="-108"/>
              <w:rPr>
                <w:rFonts w:ascii="Arial" w:hAnsi="Arial" w:cs="Arial"/>
                <w:color w:val="000000"/>
                <w:sz w:val="20"/>
                <w:szCs w:val="20"/>
              </w:rPr>
            </w:pPr>
            <w:r w:rsidRPr="00581079">
              <w:rPr>
                <w:rFonts w:ascii="Arial" w:hAnsi="Arial" w:cs="Arial"/>
                <w:color w:val="000000"/>
                <w:sz w:val="20"/>
                <w:szCs w:val="20"/>
              </w:rPr>
              <w:t>Продужни кабел са заштитом од пренапона 6 утичних места, дужина 5m</w:t>
            </w:r>
          </w:p>
        </w:tc>
        <w:tc>
          <w:tcPr>
            <w:tcW w:w="901" w:type="dxa"/>
            <w:vAlign w:val="center"/>
          </w:tcPr>
          <w:p w:rsidR="00FE1EFE" w:rsidRPr="00581079" w:rsidRDefault="00FE1EFE" w:rsidP="00755BC9">
            <w:pPr>
              <w:ind w:left="-108"/>
              <w:jc w:val="center"/>
              <w:rPr>
                <w:rFonts w:ascii="Arial" w:eastAsia="Calibri" w:hAnsi="Arial" w:cs="Arial"/>
                <w:color w:val="000000"/>
                <w:sz w:val="20"/>
                <w:szCs w:val="20"/>
                <w:lang w:val="sr-Cyrl-RS" w:eastAsia="sr-Latn-CS"/>
              </w:rPr>
            </w:pPr>
            <w:r w:rsidRPr="00581079">
              <w:rPr>
                <w:rFonts w:ascii="Arial" w:eastAsia="Calibri" w:hAnsi="Arial" w:cs="Arial"/>
                <w:color w:val="000000"/>
                <w:sz w:val="20"/>
                <w:szCs w:val="20"/>
                <w:lang w:val="sr-Cyrl-RS" w:eastAsia="sr-Latn-CS"/>
              </w:rPr>
              <w:t>комад</w:t>
            </w:r>
          </w:p>
        </w:tc>
        <w:tc>
          <w:tcPr>
            <w:tcW w:w="1369" w:type="dxa"/>
            <w:tcBorders>
              <w:top w:val="single" w:sz="4" w:space="0" w:color="auto"/>
              <w:bottom w:val="single" w:sz="4" w:space="0" w:color="auto"/>
            </w:tcBorders>
            <w:shd w:val="clear" w:color="auto" w:fill="auto"/>
            <w:vAlign w:val="center"/>
          </w:tcPr>
          <w:p w:rsidR="00FE1EFE" w:rsidRPr="00581079" w:rsidRDefault="00FE1EFE" w:rsidP="00755BC9">
            <w:pPr>
              <w:ind w:left="-108"/>
              <w:jc w:val="center"/>
              <w:rPr>
                <w:rFonts w:ascii="Arial" w:hAnsi="Arial" w:cs="Arial"/>
                <w:color w:val="000000"/>
                <w:sz w:val="20"/>
                <w:szCs w:val="20"/>
              </w:rPr>
            </w:pPr>
            <w:r w:rsidRPr="00581079">
              <w:rPr>
                <w:rFonts w:ascii="Arial" w:hAnsi="Arial" w:cs="Arial"/>
                <w:color w:val="000000"/>
                <w:sz w:val="20"/>
                <w:szCs w:val="20"/>
              </w:rPr>
              <w:t>20</w:t>
            </w:r>
          </w:p>
        </w:tc>
        <w:tc>
          <w:tcPr>
            <w:tcW w:w="1792" w:type="dxa"/>
            <w:vAlign w:val="center"/>
          </w:tcPr>
          <w:p w:rsidR="00FE1EFE" w:rsidRPr="00581079" w:rsidRDefault="00FE1EFE" w:rsidP="00755BC9">
            <w:pPr>
              <w:jc w:val="center"/>
              <w:rPr>
                <w:rFonts w:ascii="Arial" w:hAnsi="Arial" w:cs="Arial"/>
                <w:sz w:val="20"/>
                <w:szCs w:val="20"/>
              </w:rPr>
            </w:pPr>
          </w:p>
        </w:tc>
        <w:tc>
          <w:tcPr>
            <w:tcW w:w="1657" w:type="dxa"/>
            <w:vAlign w:val="center"/>
          </w:tcPr>
          <w:p w:rsidR="00FE1EFE" w:rsidRPr="00581079" w:rsidRDefault="00FE1EFE" w:rsidP="00755BC9">
            <w:pPr>
              <w:jc w:val="center"/>
              <w:rPr>
                <w:rFonts w:ascii="Arial" w:hAnsi="Arial" w:cs="Arial"/>
                <w:sz w:val="20"/>
                <w:szCs w:val="20"/>
              </w:rPr>
            </w:pPr>
          </w:p>
        </w:tc>
        <w:tc>
          <w:tcPr>
            <w:tcW w:w="1656" w:type="dxa"/>
            <w:vAlign w:val="center"/>
          </w:tcPr>
          <w:p w:rsidR="00FE1EFE" w:rsidRPr="00581079" w:rsidRDefault="00FE1EFE" w:rsidP="00755BC9">
            <w:pPr>
              <w:jc w:val="center"/>
              <w:rPr>
                <w:rFonts w:ascii="Arial" w:hAnsi="Arial" w:cs="Arial"/>
                <w:sz w:val="20"/>
                <w:szCs w:val="20"/>
              </w:rPr>
            </w:pPr>
          </w:p>
        </w:tc>
        <w:tc>
          <w:tcPr>
            <w:tcW w:w="2710" w:type="dxa"/>
            <w:vAlign w:val="center"/>
          </w:tcPr>
          <w:p w:rsidR="00FE1EFE" w:rsidRPr="00581079" w:rsidRDefault="00FE1EFE" w:rsidP="00755BC9">
            <w:pPr>
              <w:jc w:val="center"/>
              <w:rPr>
                <w:rFonts w:ascii="Arial" w:hAnsi="Arial" w:cs="Arial"/>
                <w:sz w:val="20"/>
                <w:szCs w:val="20"/>
              </w:rPr>
            </w:pPr>
          </w:p>
        </w:tc>
      </w:tr>
      <w:tr w:rsidR="00FE1EFE" w:rsidRPr="00581079" w:rsidTr="008A215F">
        <w:trPr>
          <w:trHeight w:val="18"/>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rPr>
              <w:t>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без ПДВ-а</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(Укупна цена из колоне 7)</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r w:rsidR="00FE1EFE" w:rsidRPr="00581079" w:rsidTr="008A215F">
        <w:trPr>
          <w:trHeight w:val="18"/>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УКУПАН ИЗНОС ПДВ-а (стопа ПДВ-а 20%)</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 xml:space="preserve">(ред бр. </w:t>
            </w:r>
            <w:r w:rsidRPr="00581079">
              <w:rPr>
                <w:rFonts w:ascii="Arial" w:hAnsi="Arial" w:cs="Arial"/>
                <w:b/>
                <w:sz w:val="20"/>
                <w:szCs w:val="20"/>
                <w:lang w:val="sr-Latn-CS"/>
              </w:rPr>
              <w:t>I</w:t>
            </w:r>
            <w:r w:rsidRPr="00581079">
              <w:rPr>
                <w:rFonts w:ascii="Arial" w:hAnsi="Arial" w:cs="Arial"/>
                <w:b/>
                <w:sz w:val="20"/>
                <w:szCs w:val="20"/>
              </w:rPr>
              <w:t xml:space="preserve"> х 20%)</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r w:rsidR="00FE1EFE" w:rsidRPr="00581079" w:rsidTr="008A215F">
        <w:trPr>
          <w:trHeight w:val="18"/>
        </w:trPr>
        <w:tc>
          <w:tcPr>
            <w:tcW w:w="676" w:type="dxa"/>
            <w:shd w:val="clear" w:color="auto" w:fill="D9D9D9"/>
            <w:vAlign w:val="center"/>
          </w:tcPr>
          <w:p w:rsidR="00FE1EFE" w:rsidRPr="00581079" w:rsidRDefault="00FE1EFE" w:rsidP="00131C82">
            <w:pPr>
              <w:jc w:val="center"/>
              <w:rPr>
                <w:rFonts w:ascii="Arial" w:hAnsi="Arial" w:cs="Arial"/>
                <w:b/>
                <w:sz w:val="20"/>
                <w:szCs w:val="20"/>
                <w:lang w:val="sr-Latn-CS"/>
              </w:rPr>
            </w:pPr>
            <w:r w:rsidRPr="00581079">
              <w:rPr>
                <w:rFonts w:ascii="Arial" w:hAnsi="Arial" w:cs="Arial"/>
                <w:b/>
                <w:sz w:val="20"/>
                <w:szCs w:val="20"/>
                <w:lang w:val="sr-Latn-CS"/>
              </w:rPr>
              <w:t>III</w:t>
            </w:r>
          </w:p>
        </w:tc>
        <w:tc>
          <w:tcPr>
            <w:tcW w:w="11633" w:type="dxa"/>
            <w:gridSpan w:val="6"/>
            <w:tcBorders>
              <w:right w:val="single" w:sz="4" w:space="0" w:color="auto"/>
            </w:tcBorders>
            <w:shd w:val="clear" w:color="auto" w:fill="D9D9D9"/>
          </w:tcPr>
          <w:p w:rsidR="00FE1EFE" w:rsidRPr="00581079" w:rsidRDefault="00FE1EFE" w:rsidP="00131C82">
            <w:pPr>
              <w:spacing w:before="120"/>
              <w:jc w:val="center"/>
              <w:rPr>
                <w:rFonts w:ascii="Arial" w:hAnsi="Arial" w:cs="Arial"/>
                <w:b/>
                <w:sz w:val="20"/>
                <w:szCs w:val="20"/>
              </w:rPr>
            </w:pPr>
            <w:r w:rsidRPr="00581079">
              <w:rPr>
                <w:rFonts w:ascii="Arial" w:hAnsi="Arial" w:cs="Arial"/>
                <w:b/>
                <w:sz w:val="20"/>
                <w:szCs w:val="20"/>
              </w:rPr>
              <w:t>УКУПНО ПОНУЂЕНА ЦЕНА са ПДВ-ом</w:t>
            </w:r>
          </w:p>
          <w:p w:rsidR="00FE1EFE" w:rsidRPr="00581079" w:rsidRDefault="00FE1EFE" w:rsidP="00131C82">
            <w:pPr>
              <w:jc w:val="center"/>
              <w:rPr>
                <w:rFonts w:ascii="Arial" w:hAnsi="Arial" w:cs="Arial"/>
                <w:sz w:val="20"/>
                <w:szCs w:val="20"/>
              </w:rPr>
            </w:pPr>
            <w:r w:rsidRPr="00581079">
              <w:rPr>
                <w:rFonts w:ascii="Arial" w:hAnsi="Arial" w:cs="Arial"/>
                <w:b/>
                <w:sz w:val="20"/>
                <w:szCs w:val="20"/>
              </w:rPr>
              <w:t>(ред. бр.</w:t>
            </w:r>
            <w:r w:rsidRPr="00581079">
              <w:rPr>
                <w:rFonts w:ascii="Arial" w:hAnsi="Arial" w:cs="Arial"/>
                <w:sz w:val="20"/>
                <w:szCs w:val="20"/>
              </w:rPr>
              <w:t xml:space="preserve"> </w:t>
            </w:r>
            <w:r w:rsidRPr="00581079">
              <w:rPr>
                <w:rFonts w:ascii="Arial" w:hAnsi="Arial" w:cs="Arial"/>
                <w:b/>
                <w:sz w:val="20"/>
                <w:szCs w:val="20"/>
                <w:lang w:val="sr-Latn-CS"/>
              </w:rPr>
              <w:t xml:space="preserve">I </w:t>
            </w:r>
            <w:r w:rsidRPr="00581079">
              <w:rPr>
                <w:rFonts w:ascii="Arial" w:hAnsi="Arial" w:cs="Arial"/>
                <w:b/>
                <w:sz w:val="20"/>
                <w:szCs w:val="20"/>
              </w:rPr>
              <w:t>+ред.бр.</w:t>
            </w:r>
            <w:r w:rsidRPr="00581079">
              <w:rPr>
                <w:rFonts w:ascii="Arial" w:hAnsi="Arial" w:cs="Arial"/>
                <w:sz w:val="20"/>
                <w:szCs w:val="20"/>
              </w:rPr>
              <w:t xml:space="preserve"> </w:t>
            </w:r>
            <w:r w:rsidRPr="00581079">
              <w:rPr>
                <w:rFonts w:ascii="Arial" w:hAnsi="Arial" w:cs="Arial"/>
                <w:b/>
                <w:sz w:val="20"/>
                <w:szCs w:val="20"/>
                <w:lang w:val="sr-Latn-CS"/>
              </w:rPr>
              <w:t>II</w:t>
            </w:r>
            <w:r w:rsidRPr="00581079">
              <w:rPr>
                <w:rFonts w:ascii="Arial" w:hAnsi="Arial" w:cs="Arial"/>
                <w:b/>
                <w:sz w:val="20"/>
                <w:szCs w:val="20"/>
              </w:rPr>
              <w:t>)</w:t>
            </w:r>
          </w:p>
        </w:tc>
        <w:tc>
          <w:tcPr>
            <w:tcW w:w="2710" w:type="dxa"/>
            <w:tcBorders>
              <w:left w:val="single" w:sz="4" w:space="0" w:color="auto"/>
            </w:tcBorders>
          </w:tcPr>
          <w:p w:rsidR="00FE1EFE" w:rsidRPr="00581079" w:rsidRDefault="00FE1EFE" w:rsidP="00131C82">
            <w:pPr>
              <w:rPr>
                <w:rFonts w:ascii="Arial" w:hAnsi="Arial" w:cs="Arial"/>
                <w:sz w:val="20"/>
                <w:szCs w:val="20"/>
              </w:rPr>
            </w:pPr>
          </w:p>
        </w:tc>
      </w:tr>
    </w:tbl>
    <w:p w:rsidR="00772DA2" w:rsidRPr="000E0071" w:rsidRDefault="008A215F" w:rsidP="00772DA2">
      <w:pPr>
        <w:spacing w:before="120"/>
        <w:ind w:right="-372"/>
        <w:jc w:val="both"/>
        <w:rPr>
          <w:rFonts w:ascii="Arial" w:hAnsi="Arial" w:cs="Arial"/>
          <w:lang w:val="sr-Latn-RS"/>
        </w:rPr>
      </w:pPr>
      <w:r w:rsidRPr="008A215F">
        <w:rPr>
          <w:rFonts w:ascii="Arial" w:hAnsi="Arial" w:cs="Arial"/>
          <w:b/>
          <w:lang w:val="sr-Cyrl-RS"/>
        </w:rPr>
        <w:t>Напомена:</w:t>
      </w:r>
      <w:r>
        <w:rPr>
          <w:rFonts w:ascii="Arial" w:hAnsi="Arial" w:cs="Arial"/>
          <w:lang w:val="sr-Cyrl-RS"/>
        </w:rPr>
        <w:t xml:space="preserve"> </w:t>
      </w:r>
      <w:r w:rsidR="00772DA2" w:rsidRPr="008B248B">
        <w:rPr>
          <w:rFonts w:ascii="Arial" w:hAnsi="Arial" w:cs="Arial"/>
          <w:lang w:val="sr-Cyrl-RS"/>
        </w:rPr>
        <w:t>Понуђена цена резервних делова и опреме наведених у</w:t>
      </w:r>
      <w:r w:rsidR="00772DA2">
        <w:rPr>
          <w:rFonts w:ascii="Arial" w:hAnsi="Arial" w:cs="Arial"/>
          <w:lang w:val="sr-Latn-RS"/>
        </w:rPr>
        <w:t xml:space="preserve"> </w:t>
      </w:r>
      <w:r w:rsidR="00772DA2" w:rsidRPr="008B248B">
        <w:rPr>
          <w:rFonts w:ascii="Arial" w:hAnsi="Arial" w:cs="Arial"/>
          <w:lang w:val="sr-Cyrl-RS"/>
        </w:rPr>
        <w:t>Табели 1 подразумева цену резервних делова и опреме са припадајућим ситним материјалом (шрафови, платне, спојнице, конектори, и остало...), њихову уградњу, конфигурацију, подешавање на потребној</w:t>
      </w:r>
      <w:r w:rsidR="00772DA2">
        <w:rPr>
          <w:rFonts w:ascii="Arial" w:hAnsi="Arial" w:cs="Arial"/>
          <w:lang w:val="sr-Cyrl-RS"/>
        </w:rPr>
        <w:t xml:space="preserve"> локацији и све зависне трошкове</w:t>
      </w:r>
      <w:r w:rsidR="00772DA2" w:rsidRPr="008B248B">
        <w:rPr>
          <w:rFonts w:ascii="Arial" w:hAnsi="Arial" w:cs="Arial"/>
          <w:lang w:val="sr-Cyrl-RS"/>
        </w:rPr>
        <w:t xml:space="preserve"> (транспортни трошкови, смештај, ангажовање потребних возила и друго).</w:t>
      </w:r>
    </w:p>
    <w:p w:rsidR="008A215F" w:rsidRDefault="008A215F" w:rsidP="008A215F">
      <w:pPr>
        <w:spacing w:before="120"/>
        <w:ind w:left="-142" w:right="206"/>
        <w:jc w:val="both"/>
        <w:rPr>
          <w:rFonts w:ascii="Arial" w:hAnsi="Arial" w:cs="Arial"/>
          <w:lang w:val="sr-Cyrl-RS"/>
        </w:rPr>
      </w:pPr>
    </w:p>
    <w:p w:rsidR="00131C82" w:rsidRPr="00DB640D" w:rsidRDefault="00131C82" w:rsidP="008F3091">
      <w:pPr>
        <w:tabs>
          <w:tab w:val="left" w:pos="6028"/>
        </w:tabs>
        <w:autoSpaceDE w:val="0"/>
        <w:autoSpaceDN w:val="0"/>
        <w:adjustRightInd w:val="0"/>
        <w:ind w:left="360"/>
        <w:jc w:val="center"/>
        <w:rPr>
          <w:rFonts w:ascii="Arial" w:eastAsia="Calibri" w:hAnsi="Arial" w:cs="Arial"/>
          <w:bCs/>
          <w:iCs/>
          <w:sz w:val="22"/>
          <w:szCs w:val="22"/>
        </w:rPr>
      </w:pPr>
    </w:p>
    <w:p w:rsidR="00A052C8" w:rsidRPr="00DB640D" w:rsidRDefault="00A052C8"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br w:type="page"/>
      </w:r>
    </w:p>
    <w:p w:rsidR="00A052C8" w:rsidRPr="00DB640D" w:rsidRDefault="00B30C45" w:rsidP="00A052C8">
      <w:pPr>
        <w:tabs>
          <w:tab w:val="left" w:pos="6028"/>
        </w:tabs>
        <w:autoSpaceDE w:val="0"/>
        <w:autoSpaceDN w:val="0"/>
        <w:adjustRightInd w:val="0"/>
        <w:ind w:left="360"/>
        <w:rPr>
          <w:rFonts w:ascii="Arial" w:hAnsi="Arial" w:cs="Arial"/>
          <w:b/>
        </w:rPr>
      </w:pPr>
      <w:r>
        <w:rPr>
          <w:rFonts w:ascii="Arial" w:hAnsi="Arial" w:cs="Arial"/>
          <w:b/>
        </w:rPr>
        <w:lastRenderedPageBreak/>
        <w:t xml:space="preserve">Табела </w:t>
      </w:r>
      <w:r>
        <w:rPr>
          <w:rFonts w:ascii="Arial" w:hAnsi="Arial" w:cs="Arial"/>
          <w:b/>
          <w:lang w:val="sr-Cyrl-RS"/>
        </w:rPr>
        <w:t>2</w:t>
      </w:r>
      <w:r w:rsidR="00A052C8" w:rsidRPr="00DB640D">
        <w:rPr>
          <w:rFonts w:ascii="Arial" w:hAnsi="Arial" w:cs="Arial"/>
          <w:b/>
        </w:rPr>
        <w:t>.</w:t>
      </w:r>
      <w:r w:rsidR="00A052C8" w:rsidRPr="00DB640D">
        <w:t xml:space="preserve"> </w:t>
      </w:r>
      <w:r w:rsidR="00755BC9" w:rsidRPr="005B5F7D">
        <w:rPr>
          <w:rFonts w:ascii="Arial" w:hAnsi="Arial" w:cs="Arial"/>
          <w:b/>
        </w:rPr>
        <w:t xml:space="preserve">– </w:t>
      </w:r>
      <w:r w:rsidR="00BB005A">
        <w:rPr>
          <w:rFonts w:ascii="Arial" w:hAnsi="Arial" w:cs="Arial"/>
          <w:b/>
          <w:lang w:val="sr-Cyrl-RS"/>
        </w:rPr>
        <w:t>Услуге по позиву</w:t>
      </w:r>
    </w:p>
    <w:p w:rsidR="00A052C8" w:rsidRPr="00755BC9" w:rsidRDefault="00A052C8" w:rsidP="00755BC9">
      <w:pPr>
        <w:tabs>
          <w:tab w:val="left" w:pos="6028"/>
        </w:tabs>
        <w:autoSpaceDE w:val="0"/>
        <w:autoSpaceDN w:val="0"/>
        <w:adjustRightInd w:val="0"/>
        <w:rPr>
          <w:rFonts w:ascii="Arial" w:eastAsia="Calibri" w:hAnsi="Arial" w:cs="Arial"/>
          <w:b/>
          <w:bCs/>
          <w:iCs/>
          <w:sz w:val="22"/>
          <w:szCs w:val="22"/>
          <w:lang w:val="sr-Cyrl-R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827"/>
        <w:gridCol w:w="1418"/>
        <w:gridCol w:w="1417"/>
        <w:gridCol w:w="1701"/>
        <w:gridCol w:w="1560"/>
        <w:gridCol w:w="1984"/>
        <w:gridCol w:w="2410"/>
      </w:tblGrid>
      <w:tr w:rsidR="00804B96" w:rsidRPr="00084E47" w:rsidTr="00804B96">
        <w:trPr>
          <w:trHeight w:val="20"/>
        </w:trPr>
        <w:tc>
          <w:tcPr>
            <w:tcW w:w="817" w:type="dxa"/>
            <w:shd w:val="clear" w:color="auto" w:fill="D9D9D9"/>
            <w:vAlign w:val="center"/>
          </w:tcPr>
          <w:p w:rsidR="00804B96" w:rsidRPr="00084E47" w:rsidRDefault="00804B96" w:rsidP="00CE22FB">
            <w:pPr>
              <w:jc w:val="center"/>
              <w:rPr>
                <w:rFonts w:ascii="Arial" w:hAnsi="Arial" w:cs="Arial"/>
              </w:rPr>
            </w:pPr>
            <w:r w:rsidRPr="00084E47">
              <w:rPr>
                <w:rFonts w:ascii="Arial" w:hAnsi="Arial" w:cs="Arial"/>
              </w:rPr>
              <w:t>Ред.бр.</w:t>
            </w:r>
          </w:p>
        </w:tc>
        <w:tc>
          <w:tcPr>
            <w:tcW w:w="3827" w:type="dxa"/>
            <w:shd w:val="clear" w:color="auto" w:fill="D9D9D9"/>
            <w:vAlign w:val="center"/>
          </w:tcPr>
          <w:p w:rsidR="00804B96" w:rsidRPr="008F36A4" w:rsidRDefault="00804B96" w:rsidP="00D079D5">
            <w:pPr>
              <w:jc w:val="center"/>
              <w:rPr>
                <w:rFonts w:ascii="Arial" w:hAnsi="Arial" w:cs="Arial"/>
                <w:b/>
                <w:iCs/>
                <w:lang w:val="sr-Cyrl-RS"/>
              </w:rPr>
            </w:pPr>
            <w:r>
              <w:rPr>
                <w:rFonts w:ascii="Arial" w:hAnsi="Arial" w:cs="Arial"/>
                <w:b/>
                <w:iCs/>
                <w:lang w:val="sr-Cyrl-RS"/>
              </w:rPr>
              <w:t>У</w:t>
            </w:r>
            <w:r w:rsidRPr="00D079D5">
              <w:rPr>
                <w:rFonts w:ascii="Arial" w:hAnsi="Arial" w:cs="Arial"/>
                <w:b/>
                <w:iCs/>
                <w:lang w:val="sr-Latn-CS"/>
              </w:rPr>
              <w:t>слуге</w:t>
            </w:r>
            <w:r>
              <w:rPr>
                <w:rFonts w:ascii="Arial" w:hAnsi="Arial" w:cs="Arial"/>
                <w:b/>
                <w:iCs/>
                <w:lang w:val="sr-Cyrl-RS"/>
              </w:rPr>
              <w:t xml:space="preserve"> по позиву</w:t>
            </w:r>
          </w:p>
        </w:tc>
        <w:tc>
          <w:tcPr>
            <w:tcW w:w="1418" w:type="dxa"/>
            <w:shd w:val="clear" w:color="auto" w:fill="D9D9D9"/>
            <w:vAlign w:val="center"/>
          </w:tcPr>
          <w:p w:rsidR="00804B96" w:rsidRPr="00D079D5" w:rsidRDefault="00804B96" w:rsidP="00D079D5">
            <w:pPr>
              <w:jc w:val="center"/>
              <w:rPr>
                <w:rFonts w:ascii="Arial" w:hAnsi="Arial" w:cs="Arial"/>
                <w:b/>
                <w:iCs/>
                <w:lang w:val="sr-Latn-CS"/>
              </w:rPr>
            </w:pPr>
            <w:r w:rsidRPr="00D079D5">
              <w:rPr>
                <w:rFonts w:ascii="Arial" w:hAnsi="Arial" w:cs="Arial"/>
                <w:b/>
                <w:iCs/>
                <w:lang w:val="sr-Latn-CS"/>
              </w:rPr>
              <w:t>Јед</w:t>
            </w:r>
            <w:r w:rsidRPr="00D079D5">
              <w:rPr>
                <w:rFonts w:ascii="Arial" w:hAnsi="Arial" w:cs="Arial"/>
                <w:b/>
                <w:iCs/>
              </w:rPr>
              <w:t>и</w:t>
            </w:r>
            <w:r w:rsidRPr="00D079D5">
              <w:rPr>
                <w:rFonts w:ascii="Arial" w:hAnsi="Arial" w:cs="Arial"/>
                <w:b/>
                <w:iCs/>
                <w:lang w:val="sr-Latn-CS"/>
              </w:rPr>
              <w:t>ница мере</w:t>
            </w:r>
          </w:p>
        </w:tc>
        <w:tc>
          <w:tcPr>
            <w:tcW w:w="1417" w:type="dxa"/>
            <w:shd w:val="clear" w:color="auto" w:fill="D9D9D9"/>
            <w:vAlign w:val="center"/>
          </w:tcPr>
          <w:p w:rsidR="00804B96" w:rsidRPr="00D079D5" w:rsidRDefault="00804B96" w:rsidP="00D079D5">
            <w:pPr>
              <w:jc w:val="center"/>
              <w:rPr>
                <w:rFonts w:ascii="Arial" w:hAnsi="Arial" w:cs="Arial"/>
                <w:b/>
                <w:iCs/>
              </w:rPr>
            </w:pPr>
            <w:r w:rsidRPr="00D079D5">
              <w:rPr>
                <w:rFonts w:ascii="Arial" w:hAnsi="Arial" w:cs="Arial"/>
                <w:b/>
                <w:iCs/>
              </w:rPr>
              <w:t>Оквирне к</w:t>
            </w:r>
            <w:r w:rsidRPr="00D079D5">
              <w:rPr>
                <w:rFonts w:ascii="Arial" w:hAnsi="Arial" w:cs="Arial"/>
                <w:b/>
                <w:iCs/>
                <w:lang w:val="sr-Latn-CS"/>
              </w:rPr>
              <w:t>ол</w:t>
            </w:r>
            <w:r w:rsidRPr="00D079D5">
              <w:rPr>
                <w:rFonts w:ascii="Arial" w:hAnsi="Arial" w:cs="Arial"/>
                <w:b/>
                <w:iCs/>
              </w:rPr>
              <w:t>ичине</w:t>
            </w:r>
          </w:p>
        </w:tc>
        <w:tc>
          <w:tcPr>
            <w:tcW w:w="1701" w:type="dxa"/>
            <w:shd w:val="clear" w:color="auto" w:fill="D9D9D9"/>
            <w:vAlign w:val="center"/>
          </w:tcPr>
          <w:p w:rsidR="00804B96" w:rsidRPr="00D079D5" w:rsidRDefault="00804B96" w:rsidP="006E49E6">
            <w:pPr>
              <w:jc w:val="center"/>
              <w:rPr>
                <w:rFonts w:ascii="Arial" w:hAnsi="Arial" w:cs="Arial"/>
                <w:b/>
              </w:rPr>
            </w:pPr>
            <w:r w:rsidRPr="00D079D5">
              <w:rPr>
                <w:rFonts w:ascii="Arial" w:hAnsi="Arial" w:cs="Arial"/>
                <w:b/>
              </w:rPr>
              <w:t>Јединич. цена без ПДВ-а</w:t>
            </w:r>
          </w:p>
        </w:tc>
        <w:tc>
          <w:tcPr>
            <w:tcW w:w="1560" w:type="dxa"/>
            <w:shd w:val="clear" w:color="auto" w:fill="D9D9D9"/>
            <w:vAlign w:val="center"/>
          </w:tcPr>
          <w:p w:rsidR="00804B96" w:rsidRPr="00D079D5" w:rsidRDefault="00804B96" w:rsidP="006E49E6">
            <w:pPr>
              <w:jc w:val="center"/>
              <w:rPr>
                <w:rFonts w:ascii="Arial" w:hAnsi="Arial" w:cs="Arial"/>
                <w:b/>
              </w:rPr>
            </w:pPr>
            <w:r w:rsidRPr="00D079D5">
              <w:rPr>
                <w:rFonts w:ascii="Arial" w:hAnsi="Arial" w:cs="Arial"/>
                <w:b/>
              </w:rPr>
              <w:t>Јединич. цена са ПДВ-ом</w:t>
            </w:r>
          </w:p>
        </w:tc>
        <w:tc>
          <w:tcPr>
            <w:tcW w:w="1984" w:type="dxa"/>
            <w:shd w:val="clear" w:color="auto" w:fill="D9D9D9"/>
            <w:vAlign w:val="center"/>
          </w:tcPr>
          <w:p w:rsidR="00804B96" w:rsidRPr="00D079D5" w:rsidRDefault="00804B96" w:rsidP="006E49E6">
            <w:pPr>
              <w:jc w:val="center"/>
              <w:rPr>
                <w:rFonts w:ascii="Arial" w:hAnsi="Arial" w:cs="Arial"/>
                <w:b/>
              </w:rPr>
            </w:pPr>
            <w:r w:rsidRPr="00D079D5">
              <w:rPr>
                <w:rFonts w:ascii="Arial" w:hAnsi="Arial" w:cs="Arial"/>
                <w:b/>
              </w:rPr>
              <w:t>Укупна цена без ПДВ-а</w:t>
            </w:r>
          </w:p>
        </w:tc>
        <w:tc>
          <w:tcPr>
            <w:tcW w:w="2410" w:type="dxa"/>
            <w:shd w:val="clear" w:color="auto" w:fill="D9D9D9"/>
            <w:vAlign w:val="center"/>
          </w:tcPr>
          <w:p w:rsidR="00804B96" w:rsidRPr="00D079D5" w:rsidRDefault="00804B96" w:rsidP="006E49E6">
            <w:pPr>
              <w:jc w:val="center"/>
              <w:rPr>
                <w:rFonts w:ascii="Arial" w:hAnsi="Arial" w:cs="Arial"/>
                <w:b/>
              </w:rPr>
            </w:pPr>
            <w:r w:rsidRPr="00D079D5">
              <w:rPr>
                <w:rFonts w:ascii="Arial" w:hAnsi="Arial" w:cs="Arial"/>
                <w:b/>
              </w:rPr>
              <w:t>Укупна цена са ПДВ-ом</w:t>
            </w:r>
          </w:p>
        </w:tc>
      </w:tr>
      <w:tr w:rsidR="00804B96" w:rsidRPr="00084E47" w:rsidTr="00804B96">
        <w:trPr>
          <w:trHeight w:val="20"/>
        </w:trPr>
        <w:tc>
          <w:tcPr>
            <w:tcW w:w="817" w:type="dxa"/>
            <w:shd w:val="clear" w:color="auto" w:fill="D9D9D9"/>
            <w:vAlign w:val="center"/>
          </w:tcPr>
          <w:p w:rsidR="00804B96" w:rsidRPr="00084E47" w:rsidRDefault="00804B96" w:rsidP="00CE22FB">
            <w:pPr>
              <w:jc w:val="center"/>
              <w:rPr>
                <w:rFonts w:ascii="Arial" w:hAnsi="Arial" w:cs="Arial"/>
                <w:b/>
              </w:rPr>
            </w:pPr>
            <w:r w:rsidRPr="00084E47">
              <w:rPr>
                <w:rFonts w:ascii="Arial" w:hAnsi="Arial" w:cs="Arial"/>
                <w:b/>
              </w:rPr>
              <w:t>1</w:t>
            </w:r>
          </w:p>
        </w:tc>
        <w:tc>
          <w:tcPr>
            <w:tcW w:w="3827" w:type="dxa"/>
            <w:shd w:val="clear" w:color="auto" w:fill="D9D9D9"/>
            <w:vAlign w:val="center"/>
          </w:tcPr>
          <w:p w:rsidR="00804B96" w:rsidRPr="00084E47" w:rsidRDefault="00804B96" w:rsidP="00CE22FB">
            <w:pPr>
              <w:jc w:val="center"/>
              <w:rPr>
                <w:rFonts w:ascii="Arial" w:hAnsi="Arial" w:cs="Arial"/>
                <w:b/>
              </w:rPr>
            </w:pPr>
            <w:r w:rsidRPr="00084E47">
              <w:rPr>
                <w:rFonts w:ascii="Arial" w:hAnsi="Arial" w:cs="Arial"/>
                <w:b/>
              </w:rPr>
              <w:t>2</w:t>
            </w:r>
          </w:p>
        </w:tc>
        <w:tc>
          <w:tcPr>
            <w:tcW w:w="1418" w:type="dxa"/>
            <w:shd w:val="clear" w:color="auto" w:fill="D9D9D9"/>
          </w:tcPr>
          <w:p w:rsidR="00804B96" w:rsidRPr="00084E47" w:rsidRDefault="00804B96" w:rsidP="00CE22FB">
            <w:pPr>
              <w:jc w:val="center"/>
              <w:rPr>
                <w:rFonts w:ascii="Arial" w:hAnsi="Arial" w:cs="Arial"/>
                <w:b/>
              </w:rPr>
            </w:pPr>
            <w:r w:rsidRPr="00084E47">
              <w:rPr>
                <w:rFonts w:ascii="Arial" w:hAnsi="Arial" w:cs="Arial"/>
                <w:b/>
              </w:rPr>
              <w:t>3</w:t>
            </w:r>
          </w:p>
        </w:tc>
        <w:tc>
          <w:tcPr>
            <w:tcW w:w="1417" w:type="dxa"/>
            <w:shd w:val="clear" w:color="auto" w:fill="D9D9D9"/>
          </w:tcPr>
          <w:p w:rsidR="00804B96" w:rsidRPr="00084E47" w:rsidRDefault="00804B96" w:rsidP="00CE22FB">
            <w:pPr>
              <w:jc w:val="center"/>
              <w:rPr>
                <w:rFonts w:ascii="Arial" w:hAnsi="Arial" w:cs="Arial"/>
                <w:b/>
              </w:rPr>
            </w:pPr>
            <w:r w:rsidRPr="00084E47">
              <w:rPr>
                <w:rFonts w:ascii="Arial" w:hAnsi="Arial" w:cs="Arial"/>
                <w:b/>
              </w:rPr>
              <w:t>4</w:t>
            </w:r>
          </w:p>
        </w:tc>
        <w:tc>
          <w:tcPr>
            <w:tcW w:w="1701" w:type="dxa"/>
            <w:shd w:val="clear" w:color="auto" w:fill="D9D9D9"/>
          </w:tcPr>
          <w:p w:rsidR="00804B96" w:rsidRPr="00804B96" w:rsidRDefault="00804B96" w:rsidP="006E49E6">
            <w:pPr>
              <w:jc w:val="center"/>
              <w:rPr>
                <w:rFonts w:ascii="Arial" w:hAnsi="Arial" w:cs="Arial"/>
                <w:b/>
                <w:lang w:val="sr-Cyrl-RS"/>
              </w:rPr>
            </w:pPr>
            <w:r>
              <w:rPr>
                <w:rFonts w:ascii="Arial" w:hAnsi="Arial" w:cs="Arial"/>
                <w:b/>
                <w:lang w:val="sr-Cyrl-RS"/>
              </w:rPr>
              <w:t>5</w:t>
            </w:r>
          </w:p>
        </w:tc>
        <w:tc>
          <w:tcPr>
            <w:tcW w:w="1560" w:type="dxa"/>
            <w:shd w:val="clear" w:color="auto" w:fill="D9D9D9"/>
            <w:vAlign w:val="center"/>
          </w:tcPr>
          <w:p w:rsidR="00804B96" w:rsidRPr="00804B96" w:rsidRDefault="00804B96" w:rsidP="006E49E6">
            <w:pPr>
              <w:jc w:val="center"/>
              <w:rPr>
                <w:rFonts w:ascii="Arial" w:hAnsi="Arial" w:cs="Arial"/>
                <w:b/>
                <w:lang w:val="sr-Cyrl-RS"/>
              </w:rPr>
            </w:pPr>
            <w:r>
              <w:rPr>
                <w:rFonts w:ascii="Arial" w:hAnsi="Arial" w:cs="Arial"/>
                <w:b/>
                <w:lang w:val="sr-Cyrl-RS"/>
              </w:rPr>
              <w:t>6</w:t>
            </w:r>
          </w:p>
        </w:tc>
        <w:tc>
          <w:tcPr>
            <w:tcW w:w="1984" w:type="dxa"/>
            <w:shd w:val="clear" w:color="auto" w:fill="D9D9D9"/>
          </w:tcPr>
          <w:p w:rsidR="00804B96" w:rsidRPr="00804B96" w:rsidRDefault="00804B96" w:rsidP="006E49E6">
            <w:pPr>
              <w:jc w:val="center"/>
              <w:rPr>
                <w:rFonts w:ascii="Arial" w:hAnsi="Arial" w:cs="Arial"/>
                <w:b/>
                <w:lang w:val="sr-Cyrl-RS"/>
              </w:rPr>
            </w:pPr>
            <w:r>
              <w:rPr>
                <w:rFonts w:ascii="Arial" w:hAnsi="Arial" w:cs="Arial"/>
                <w:b/>
                <w:lang w:val="sr-Cyrl-RS"/>
              </w:rPr>
              <w:t>7</w:t>
            </w:r>
            <w:r>
              <w:rPr>
                <w:rFonts w:ascii="Arial" w:hAnsi="Arial" w:cs="Arial"/>
                <w:b/>
              </w:rPr>
              <w:t>=4х</w:t>
            </w:r>
            <w:r>
              <w:rPr>
                <w:rFonts w:ascii="Arial" w:hAnsi="Arial" w:cs="Arial"/>
                <w:b/>
                <w:lang w:val="sr-Cyrl-RS"/>
              </w:rPr>
              <w:t>5</w:t>
            </w:r>
          </w:p>
        </w:tc>
        <w:tc>
          <w:tcPr>
            <w:tcW w:w="2410" w:type="dxa"/>
            <w:shd w:val="clear" w:color="auto" w:fill="D9D9D9"/>
            <w:vAlign w:val="center"/>
          </w:tcPr>
          <w:p w:rsidR="00804B96" w:rsidRPr="00804B96" w:rsidRDefault="00804B96" w:rsidP="006E49E6">
            <w:pPr>
              <w:jc w:val="center"/>
              <w:rPr>
                <w:rFonts w:ascii="Arial" w:hAnsi="Arial" w:cs="Arial"/>
                <w:b/>
                <w:lang w:val="sr-Cyrl-RS"/>
              </w:rPr>
            </w:pPr>
            <w:r>
              <w:rPr>
                <w:rFonts w:ascii="Arial" w:hAnsi="Arial" w:cs="Arial"/>
                <w:b/>
                <w:lang w:val="sr-Cyrl-RS"/>
              </w:rPr>
              <w:t>8</w:t>
            </w:r>
            <w:r>
              <w:rPr>
                <w:rFonts w:ascii="Arial" w:hAnsi="Arial" w:cs="Arial"/>
                <w:b/>
              </w:rPr>
              <w:t>=4x</w:t>
            </w:r>
            <w:r>
              <w:rPr>
                <w:rFonts w:ascii="Arial" w:hAnsi="Arial" w:cs="Arial"/>
                <w:b/>
                <w:lang w:val="sr-Cyrl-RS"/>
              </w:rPr>
              <w:t>6</w:t>
            </w:r>
          </w:p>
        </w:tc>
      </w:tr>
      <w:tr w:rsidR="00804B96" w:rsidRPr="00084E47" w:rsidTr="00804B96">
        <w:trPr>
          <w:trHeight w:val="567"/>
        </w:trPr>
        <w:tc>
          <w:tcPr>
            <w:tcW w:w="817" w:type="dxa"/>
            <w:vAlign w:val="center"/>
          </w:tcPr>
          <w:p w:rsidR="00804B96" w:rsidRPr="00084E47" w:rsidRDefault="00804B96" w:rsidP="0090445F">
            <w:pPr>
              <w:jc w:val="center"/>
              <w:rPr>
                <w:rFonts w:ascii="Arial" w:hAnsi="Arial" w:cs="Arial"/>
              </w:rPr>
            </w:pPr>
            <w:r w:rsidRPr="00084E47">
              <w:rPr>
                <w:rFonts w:ascii="Arial" w:hAnsi="Arial" w:cs="Arial"/>
              </w:rPr>
              <w:t>1.</w:t>
            </w:r>
          </w:p>
        </w:tc>
        <w:tc>
          <w:tcPr>
            <w:tcW w:w="3827" w:type="dxa"/>
            <w:tcBorders>
              <w:bottom w:val="single" w:sz="8" w:space="0" w:color="auto"/>
              <w:right w:val="single" w:sz="8" w:space="0" w:color="auto"/>
            </w:tcBorders>
            <w:shd w:val="clear" w:color="auto" w:fill="auto"/>
            <w:vAlign w:val="center"/>
          </w:tcPr>
          <w:p w:rsidR="00804B96" w:rsidRPr="00084E47" w:rsidRDefault="00804B96" w:rsidP="00D079D5">
            <w:pPr>
              <w:pStyle w:val="pip"/>
              <w:widowControl/>
              <w:tabs>
                <w:tab w:val="clear" w:pos="425"/>
                <w:tab w:val="clear" w:pos="709"/>
                <w:tab w:val="clear" w:pos="4253"/>
                <w:tab w:val="clear" w:pos="5387"/>
                <w:tab w:val="clear" w:pos="6804"/>
                <w:tab w:val="clear" w:pos="8789"/>
              </w:tabs>
              <w:ind w:left="-85" w:right="-108"/>
              <w:rPr>
                <w:rFonts w:eastAsia="Calibri"/>
                <w:color w:val="000000"/>
                <w:sz w:val="24"/>
                <w:szCs w:val="24"/>
                <w:lang w:val="sr-Cyrl-RS" w:eastAsia="sr-Latn-CS"/>
              </w:rPr>
            </w:pPr>
            <w:r w:rsidRPr="00084E47">
              <w:rPr>
                <w:rFonts w:eastAsia="Calibri"/>
                <w:color w:val="000000"/>
                <w:sz w:val="24"/>
                <w:szCs w:val="24"/>
                <w:lang w:val="sr-Cyrl-RS" w:eastAsia="sr-Latn-CS"/>
              </w:rPr>
              <w:t xml:space="preserve">Цена рада инжењера за </w:t>
            </w:r>
            <w:r>
              <w:rPr>
                <w:rFonts w:eastAsia="Calibri"/>
                <w:color w:val="000000"/>
                <w:sz w:val="24"/>
                <w:szCs w:val="24"/>
                <w:lang w:val="sr-Cyrl-RS" w:eastAsia="sr-Latn-CS"/>
              </w:rPr>
              <w:t>услуге</w:t>
            </w:r>
            <w:r w:rsidRPr="00084E47">
              <w:rPr>
                <w:rFonts w:eastAsia="Calibri"/>
                <w:color w:val="000000"/>
                <w:sz w:val="24"/>
                <w:szCs w:val="24"/>
                <w:lang w:val="sr-Cyrl-RS" w:eastAsia="sr-Latn-CS"/>
              </w:rPr>
              <w:t xml:space="preserve"> по позиву</w:t>
            </w:r>
          </w:p>
        </w:tc>
        <w:tc>
          <w:tcPr>
            <w:tcW w:w="1418" w:type="dxa"/>
            <w:vAlign w:val="center"/>
          </w:tcPr>
          <w:p w:rsidR="00804B96" w:rsidRPr="00084E47" w:rsidRDefault="00804B96" w:rsidP="0090445F">
            <w:pPr>
              <w:jc w:val="center"/>
              <w:rPr>
                <w:rFonts w:ascii="Arial" w:hAnsi="Arial" w:cs="Arial"/>
                <w:iCs/>
              </w:rPr>
            </w:pPr>
            <w:r w:rsidRPr="00084E47">
              <w:rPr>
                <w:rFonts w:ascii="Arial" w:hAnsi="Arial" w:cs="Arial"/>
                <w:iCs/>
              </w:rPr>
              <w:t xml:space="preserve">радни </w:t>
            </w:r>
            <w:r w:rsidRPr="00084E47">
              <w:rPr>
                <w:rFonts w:ascii="Arial" w:hAnsi="Arial" w:cs="Arial"/>
                <w:iCs/>
                <w:lang w:val="en-US"/>
              </w:rPr>
              <w:t>сат</w:t>
            </w:r>
          </w:p>
        </w:tc>
        <w:tc>
          <w:tcPr>
            <w:tcW w:w="1417" w:type="dxa"/>
            <w:tcBorders>
              <w:bottom w:val="single" w:sz="8" w:space="0" w:color="auto"/>
            </w:tcBorders>
            <w:shd w:val="clear" w:color="auto" w:fill="auto"/>
            <w:vAlign w:val="center"/>
          </w:tcPr>
          <w:p w:rsidR="00804B96" w:rsidRPr="00084E47" w:rsidRDefault="00804B96" w:rsidP="0090445F">
            <w:pPr>
              <w:jc w:val="center"/>
              <w:rPr>
                <w:rFonts w:ascii="Arial" w:hAnsi="Arial" w:cs="Arial"/>
                <w:iCs/>
              </w:rPr>
            </w:pPr>
            <w:r w:rsidRPr="00084E47">
              <w:rPr>
                <w:rFonts w:ascii="Arial" w:hAnsi="Arial" w:cs="Arial"/>
                <w:iCs/>
              </w:rPr>
              <w:t>100</w:t>
            </w:r>
          </w:p>
        </w:tc>
        <w:tc>
          <w:tcPr>
            <w:tcW w:w="1701" w:type="dxa"/>
            <w:vAlign w:val="center"/>
          </w:tcPr>
          <w:p w:rsidR="00804B96" w:rsidRPr="008F36A4" w:rsidRDefault="00804B96" w:rsidP="0090445F">
            <w:pPr>
              <w:jc w:val="center"/>
              <w:rPr>
                <w:rFonts w:ascii="Arial" w:hAnsi="Arial" w:cs="Arial"/>
              </w:rPr>
            </w:pPr>
          </w:p>
        </w:tc>
        <w:tc>
          <w:tcPr>
            <w:tcW w:w="1560" w:type="dxa"/>
            <w:vAlign w:val="center"/>
          </w:tcPr>
          <w:p w:rsidR="00804B96" w:rsidRPr="00084E47" w:rsidRDefault="00804B96" w:rsidP="0090445F">
            <w:pPr>
              <w:jc w:val="center"/>
              <w:rPr>
                <w:rFonts w:ascii="Arial" w:hAnsi="Arial" w:cs="Arial"/>
              </w:rPr>
            </w:pPr>
          </w:p>
        </w:tc>
        <w:tc>
          <w:tcPr>
            <w:tcW w:w="1984" w:type="dxa"/>
            <w:vAlign w:val="center"/>
          </w:tcPr>
          <w:p w:rsidR="00804B96" w:rsidRPr="00084E47" w:rsidRDefault="00804B96" w:rsidP="0090445F">
            <w:pPr>
              <w:jc w:val="center"/>
              <w:rPr>
                <w:rFonts w:ascii="Arial" w:hAnsi="Arial" w:cs="Arial"/>
              </w:rPr>
            </w:pPr>
          </w:p>
        </w:tc>
        <w:tc>
          <w:tcPr>
            <w:tcW w:w="2410" w:type="dxa"/>
            <w:vAlign w:val="center"/>
          </w:tcPr>
          <w:p w:rsidR="00804B96" w:rsidRPr="00084E47" w:rsidRDefault="00804B96" w:rsidP="0090445F">
            <w:pPr>
              <w:jc w:val="center"/>
              <w:rPr>
                <w:rFonts w:ascii="Arial" w:hAnsi="Arial" w:cs="Arial"/>
              </w:rPr>
            </w:pPr>
          </w:p>
        </w:tc>
      </w:tr>
      <w:tr w:rsidR="00804B96" w:rsidRPr="00084E47" w:rsidTr="00804B96">
        <w:trPr>
          <w:trHeight w:val="567"/>
        </w:trPr>
        <w:tc>
          <w:tcPr>
            <w:tcW w:w="817" w:type="dxa"/>
            <w:vAlign w:val="center"/>
          </w:tcPr>
          <w:p w:rsidR="00804B96" w:rsidRPr="00084E47" w:rsidRDefault="00804B96" w:rsidP="0090445F">
            <w:pPr>
              <w:jc w:val="center"/>
              <w:rPr>
                <w:rFonts w:ascii="Arial" w:hAnsi="Arial" w:cs="Arial"/>
              </w:rPr>
            </w:pPr>
            <w:r w:rsidRPr="00084E47">
              <w:rPr>
                <w:rFonts w:ascii="Arial" w:hAnsi="Arial" w:cs="Arial"/>
              </w:rPr>
              <w:t>2.</w:t>
            </w:r>
          </w:p>
        </w:tc>
        <w:tc>
          <w:tcPr>
            <w:tcW w:w="3827" w:type="dxa"/>
            <w:tcBorders>
              <w:bottom w:val="single" w:sz="8" w:space="0" w:color="auto"/>
              <w:right w:val="single" w:sz="8" w:space="0" w:color="auto"/>
            </w:tcBorders>
            <w:shd w:val="clear" w:color="auto" w:fill="auto"/>
            <w:vAlign w:val="center"/>
          </w:tcPr>
          <w:p w:rsidR="00804B96" w:rsidRPr="00084E47" w:rsidRDefault="00804B96" w:rsidP="00C86BE4">
            <w:pPr>
              <w:pStyle w:val="pip"/>
              <w:widowControl/>
              <w:tabs>
                <w:tab w:val="clear" w:pos="425"/>
                <w:tab w:val="clear" w:pos="709"/>
                <w:tab w:val="clear" w:pos="4253"/>
                <w:tab w:val="clear" w:pos="5387"/>
                <w:tab w:val="clear" w:pos="6804"/>
                <w:tab w:val="clear" w:pos="8789"/>
              </w:tabs>
              <w:ind w:left="-85" w:right="-108"/>
              <w:rPr>
                <w:rFonts w:eastAsia="Calibri"/>
                <w:color w:val="000000"/>
                <w:sz w:val="24"/>
                <w:szCs w:val="24"/>
                <w:lang w:val="sr-Cyrl-RS" w:eastAsia="sr-Latn-CS"/>
              </w:rPr>
            </w:pPr>
            <w:r w:rsidRPr="00084E47">
              <w:rPr>
                <w:rFonts w:eastAsia="Calibri"/>
                <w:color w:val="000000"/>
                <w:sz w:val="24"/>
                <w:szCs w:val="24"/>
                <w:lang w:val="sr-Cyrl-RS" w:eastAsia="sr-Latn-CS"/>
              </w:rPr>
              <w:t xml:space="preserve">Цена рада техничара за </w:t>
            </w:r>
            <w:r>
              <w:rPr>
                <w:rFonts w:eastAsia="Calibri"/>
                <w:color w:val="000000"/>
                <w:sz w:val="24"/>
                <w:szCs w:val="24"/>
                <w:lang w:val="sr-Cyrl-RS" w:eastAsia="sr-Latn-CS"/>
              </w:rPr>
              <w:t>услуге</w:t>
            </w:r>
            <w:r w:rsidRPr="00084E47">
              <w:rPr>
                <w:rFonts w:eastAsia="Calibri"/>
                <w:color w:val="000000"/>
                <w:sz w:val="24"/>
                <w:szCs w:val="24"/>
                <w:lang w:val="sr-Cyrl-RS" w:eastAsia="sr-Latn-CS"/>
              </w:rPr>
              <w:t xml:space="preserve"> по позиву</w:t>
            </w:r>
          </w:p>
        </w:tc>
        <w:tc>
          <w:tcPr>
            <w:tcW w:w="1418" w:type="dxa"/>
            <w:vAlign w:val="center"/>
          </w:tcPr>
          <w:p w:rsidR="00804B96" w:rsidRPr="00084E47" w:rsidRDefault="00804B96" w:rsidP="0090445F">
            <w:pPr>
              <w:jc w:val="center"/>
              <w:rPr>
                <w:rFonts w:ascii="Arial" w:hAnsi="Arial" w:cs="Arial"/>
                <w:iCs/>
                <w:lang w:val="sr-Latn-CS"/>
              </w:rPr>
            </w:pPr>
            <w:r w:rsidRPr="00084E47">
              <w:rPr>
                <w:rFonts w:ascii="Arial" w:hAnsi="Arial" w:cs="Arial"/>
                <w:iCs/>
                <w:lang w:val="sr-Latn-CS"/>
              </w:rPr>
              <w:t>радни сат</w:t>
            </w:r>
          </w:p>
        </w:tc>
        <w:tc>
          <w:tcPr>
            <w:tcW w:w="1417" w:type="dxa"/>
            <w:tcBorders>
              <w:bottom w:val="single" w:sz="8" w:space="0" w:color="auto"/>
            </w:tcBorders>
            <w:shd w:val="clear" w:color="auto" w:fill="auto"/>
            <w:vAlign w:val="center"/>
          </w:tcPr>
          <w:p w:rsidR="00804B96" w:rsidRPr="00084E47" w:rsidRDefault="00804B96" w:rsidP="0090445F">
            <w:pPr>
              <w:jc w:val="center"/>
              <w:rPr>
                <w:rFonts w:ascii="Arial" w:hAnsi="Arial" w:cs="Arial"/>
                <w:iCs/>
                <w:lang w:val="sr-Latn-CS"/>
              </w:rPr>
            </w:pPr>
            <w:r w:rsidRPr="00084E47">
              <w:rPr>
                <w:rFonts w:ascii="Arial" w:hAnsi="Arial" w:cs="Arial"/>
                <w:iCs/>
                <w:lang w:val="sr-Cyrl-RS"/>
              </w:rPr>
              <w:t>1</w:t>
            </w:r>
            <w:r w:rsidRPr="00084E47">
              <w:rPr>
                <w:rFonts w:ascii="Arial" w:hAnsi="Arial" w:cs="Arial"/>
                <w:iCs/>
                <w:lang w:val="sr-Latn-CS"/>
              </w:rPr>
              <w:t>00</w:t>
            </w:r>
          </w:p>
        </w:tc>
        <w:tc>
          <w:tcPr>
            <w:tcW w:w="1701" w:type="dxa"/>
            <w:vAlign w:val="center"/>
          </w:tcPr>
          <w:p w:rsidR="00804B96" w:rsidRPr="008F36A4" w:rsidRDefault="00804B96" w:rsidP="0090445F">
            <w:pPr>
              <w:jc w:val="center"/>
              <w:rPr>
                <w:rFonts w:ascii="Arial" w:hAnsi="Arial" w:cs="Arial"/>
              </w:rPr>
            </w:pPr>
          </w:p>
        </w:tc>
        <w:tc>
          <w:tcPr>
            <w:tcW w:w="1560" w:type="dxa"/>
            <w:vAlign w:val="center"/>
          </w:tcPr>
          <w:p w:rsidR="00804B96" w:rsidRPr="00084E47" w:rsidRDefault="00804B96" w:rsidP="0090445F">
            <w:pPr>
              <w:jc w:val="center"/>
              <w:rPr>
                <w:rFonts w:ascii="Arial" w:hAnsi="Arial" w:cs="Arial"/>
              </w:rPr>
            </w:pPr>
          </w:p>
        </w:tc>
        <w:tc>
          <w:tcPr>
            <w:tcW w:w="1984" w:type="dxa"/>
            <w:vAlign w:val="center"/>
          </w:tcPr>
          <w:p w:rsidR="00804B96" w:rsidRPr="00084E47" w:rsidRDefault="00804B96" w:rsidP="0090445F">
            <w:pPr>
              <w:jc w:val="center"/>
              <w:rPr>
                <w:rFonts w:ascii="Arial" w:hAnsi="Arial" w:cs="Arial"/>
              </w:rPr>
            </w:pPr>
          </w:p>
        </w:tc>
        <w:tc>
          <w:tcPr>
            <w:tcW w:w="2410" w:type="dxa"/>
            <w:vAlign w:val="center"/>
          </w:tcPr>
          <w:p w:rsidR="00804B96" w:rsidRPr="00084E47" w:rsidRDefault="00804B96" w:rsidP="0090445F">
            <w:pPr>
              <w:jc w:val="center"/>
              <w:rPr>
                <w:rFonts w:ascii="Arial" w:hAnsi="Arial" w:cs="Arial"/>
              </w:rPr>
            </w:pPr>
          </w:p>
        </w:tc>
      </w:tr>
      <w:tr w:rsidR="00804B96" w:rsidRPr="00084E47" w:rsidTr="00804B96">
        <w:trPr>
          <w:trHeight w:val="567"/>
        </w:trPr>
        <w:tc>
          <w:tcPr>
            <w:tcW w:w="817" w:type="dxa"/>
            <w:shd w:val="clear" w:color="auto" w:fill="D9D9D9"/>
            <w:vAlign w:val="center"/>
          </w:tcPr>
          <w:p w:rsidR="00804B96" w:rsidRPr="00084E47" w:rsidRDefault="00804B96" w:rsidP="00CE22FB">
            <w:pPr>
              <w:jc w:val="center"/>
              <w:rPr>
                <w:rFonts w:ascii="Arial" w:hAnsi="Arial" w:cs="Arial"/>
                <w:b/>
                <w:lang w:val="sr-Latn-CS"/>
              </w:rPr>
            </w:pPr>
            <w:r w:rsidRPr="00084E47">
              <w:rPr>
                <w:rFonts w:ascii="Arial" w:hAnsi="Arial" w:cs="Arial"/>
                <w:b/>
              </w:rPr>
              <w:t>I</w:t>
            </w:r>
          </w:p>
        </w:tc>
        <w:tc>
          <w:tcPr>
            <w:tcW w:w="11907" w:type="dxa"/>
            <w:gridSpan w:val="6"/>
            <w:tcBorders>
              <w:right w:val="single" w:sz="4" w:space="0" w:color="auto"/>
            </w:tcBorders>
            <w:shd w:val="clear" w:color="auto" w:fill="D9D9D9"/>
          </w:tcPr>
          <w:p w:rsidR="00804B96" w:rsidRDefault="00804B96" w:rsidP="00CE22FB">
            <w:pPr>
              <w:spacing w:before="120"/>
              <w:jc w:val="center"/>
              <w:rPr>
                <w:rFonts w:ascii="Arial" w:hAnsi="Arial" w:cs="Arial"/>
                <w:b/>
                <w:lang w:val="sr-Cyrl-RS"/>
              </w:rPr>
            </w:pPr>
            <w:r w:rsidRPr="00084E47">
              <w:rPr>
                <w:rFonts w:ascii="Arial" w:hAnsi="Arial" w:cs="Arial"/>
                <w:b/>
              </w:rPr>
              <w:t>УКУПНО ПОНУЂЕНА ЦЕНА без ПДВ-а</w:t>
            </w:r>
          </w:p>
          <w:p w:rsidR="00804B96" w:rsidRPr="00804B96" w:rsidRDefault="00804B96" w:rsidP="00CE22FB">
            <w:pPr>
              <w:spacing w:before="120"/>
              <w:jc w:val="center"/>
              <w:rPr>
                <w:rFonts w:ascii="Arial" w:hAnsi="Arial" w:cs="Arial"/>
                <w:b/>
                <w:lang w:val="sr-Cyrl-RS"/>
              </w:rPr>
            </w:pPr>
            <w:r>
              <w:rPr>
                <w:rFonts w:ascii="Arial" w:hAnsi="Arial" w:cs="Arial"/>
                <w:b/>
              </w:rPr>
              <w:t xml:space="preserve">(Укупна цена из колоне </w:t>
            </w:r>
            <w:r>
              <w:rPr>
                <w:rFonts w:ascii="Arial" w:hAnsi="Arial" w:cs="Arial"/>
                <w:b/>
                <w:lang w:val="sr-Cyrl-RS"/>
              </w:rPr>
              <w:t>7</w:t>
            </w:r>
            <w:r w:rsidRPr="00084E47">
              <w:rPr>
                <w:rFonts w:ascii="Arial" w:hAnsi="Arial" w:cs="Arial"/>
                <w:b/>
              </w:rPr>
              <w:t>)</w:t>
            </w:r>
          </w:p>
        </w:tc>
        <w:tc>
          <w:tcPr>
            <w:tcW w:w="2410" w:type="dxa"/>
            <w:tcBorders>
              <w:right w:val="single" w:sz="4" w:space="0" w:color="auto"/>
            </w:tcBorders>
            <w:shd w:val="clear" w:color="auto" w:fill="D9D9D9"/>
          </w:tcPr>
          <w:p w:rsidR="00804B96" w:rsidRPr="00084E47" w:rsidRDefault="00804B96" w:rsidP="00CE22FB">
            <w:pPr>
              <w:jc w:val="center"/>
              <w:rPr>
                <w:rFonts w:ascii="Arial" w:hAnsi="Arial" w:cs="Arial"/>
              </w:rPr>
            </w:pPr>
          </w:p>
        </w:tc>
      </w:tr>
      <w:tr w:rsidR="00804B96" w:rsidRPr="00084E47" w:rsidTr="00804B96">
        <w:trPr>
          <w:trHeight w:val="20"/>
        </w:trPr>
        <w:tc>
          <w:tcPr>
            <w:tcW w:w="817" w:type="dxa"/>
            <w:shd w:val="clear" w:color="auto" w:fill="D9D9D9"/>
            <w:vAlign w:val="center"/>
          </w:tcPr>
          <w:p w:rsidR="00804B96" w:rsidRPr="00084E47" w:rsidRDefault="00804B96" w:rsidP="00CE22FB">
            <w:pPr>
              <w:jc w:val="center"/>
              <w:rPr>
                <w:rFonts w:ascii="Arial" w:hAnsi="Arial" w:cs="Arial"/>
                <w:b/>
                <w:lang w:val="sr-Latn-CS"/>
              </w:rPr>
            </w:pPr>
            <w:r w:rsidRPr="00084E47">
              <w:rPr>
                <w:rFonts w:ascii="Arial" w:hAnsi="Arial" w:cs="Arial"/>
                <w:b/>
                <w:lang w:val="sr-Latn-CS"/>
              </w:rPr>
              <w:t>II</w:t>
            </w:r>
          </w:p>
        </w:tc>
        <w:tc>
          <w:tcPr>
            <w:tcW w:w="11907" w:type="dxa"/>
            <w:gridSpan w:val="6"/>
            <w:tcBorders>
              <w:right w:val="single" w:sz="4" w:space="0" w:color="auto"/>
            </w:tcBorders>
            <w:shd w:val="clear" w:color="auto" w:fill="D9D9D9"/>
          </w:tcPr>
          <w:p w:rsidR="00804B96" w:rsidRDefault="00804B96" w:rsidP="00CE22FB">
            <w:pPr>
              <w:spacing w:before="120"/>
              <w:jc w:val="center"/>
              <w:rPr>
                <w:rFonts w:ascii="Arial" w:hAnsi="Arial" w:cs="Arial"/>
                <w:b/>
                <w:lang w:val="sr-Cyrl-RS"/>
              </w:rPr>
            </w:pPr>
            <w:r w:rsidRPr="00084E47">
              <w:rPr>
                <w:rFonts w:ascii="Arial" w:hAnsi="Arial" w:cs="Arial"/>
                <w:b/>
              </w:rPr>
              <w:t>УКУПАН ИЗНОС ПДВ-а (стопа ПДВ-а 20%)</w:t>
            </w:r>
          </w:p>
          <w:p w:rsidR="00804B96" w:rsidRPr="00804B96" w:rsidRDefault="00804B96" w:rsidP="00CE22FB">
            <w:pPr>
              <w:spacing w:before="120"/>
              <w:jc w:val="center"/>
              <w:rPr>
                <w:rFonts w:ascii="Arial" w:hAnsi="Arial" w:cs="Arial"/>
                <w:b/>
                <w:lang w:val="sr-Cyrl-RS"/>
              </w:rPr>
            </w:pPr>
            <w:r w:rsidRPr="00084E47">
              <w:rPr>
                <w:rFonts w:ascii="Arial" w:hAnsi="Arial" w:cs="Arial"/>
                <w:b/>
              </w:rPr>
              <w:t xml:space="preserve">(ред бр. </w:t>
            </w:r>
            <w:r w:rsidRPr="00084E47">
              <w:rPr>
                <w:rFonts w:ascii="Arial" w:hAnsi="Arial" w:cs="Arial"/>
                <w:b/>
                <w:lang w:val="sr-Latn-CS"/>
              </w:rPr>
              <w:t>I</w:t>
            </w:r>
            <w:r w:rsidRPr="00084E47">
              <w:rPr>
                <w:rFonts w:ascii="Arial" w:hAnsi="Arial" w:cs="Arial"/>
                <w:b/>
              </w:rPr>
              <w:t xml:space="preserve"> х 20%)</w:t>
            </w:r>
          </w:p>
        </w:tc>
        <w:tc>
          <w:tcPr>
            <w:tcW w:w="2410" w:type="dxa"/>
            <w:tcBorders>
              <w:right w:val="single" w:sz="4" w:space="0" w:color="auto"/>
            </w:tcBorders>
            <w:shd w:val="clear" w:color="auto" w:fill="D9D9D9"/>
          </w:tcPr>
          <w:p w:rsidR="00804B96" w:rsidRPr="00084E47" w:rsidRDefault="00804B96" w:rsidP="00CE22FB">
            <w:pPr>
              <w:jc w:val="center"/>
              <w:rPr>
                <w:rFonts w:ascii="Arial" w:hAnsi="Arial" w:cs="Arial"/>
              </w:rPr>
            </w:pPr>
          </w:p>
        </w:tc>
      </w:tr>
      <w:tr w:rsidR="00804B96" w:rsidRPr="00084E47" w:rsidTr="00804B96">
        <w:trPr>
          <w:trHeight w:val="20"/>
        </w:trPr>
        <w:tc>
          <w:tcPr>
            <w:tcW w:w="817" w:type="dxa"/>
            <w:shd w:val="clear" w:color="auto" w:fill="D9D9D9"/>
            <w:vAlign w:val="center"/>
          </w:tcPr>
          <w:p w:rsidR="00804B96" w:rsidRPr="00084E47" w:rsidRDefault="00804B96" w:rsidP="00CE22FB">
            <w:pPr>
              <w:jc w:val="center"/>
              <w:rPr>
                <w:rFonts w:ascii="Arial" w:hAnsi="Arial" w:cs="Arial"/>
                <w:b/>
                <w:lang w:val="sr-Latn-CS"/>
              </w:rPr>
            </w:pPr>
            <w:r w:rsidRPr="00084E47">
              <w:rPr>
                <w:rFonts w:ascii="Arial" w:hAnsi="Arial" w:cs="Arial"/>
                <w:b/>
                <w:lang w:val="sr-Latn-CS"/>
              </w:rPr>
              <w:t>III</w:t>
            </w:r>
          </w:p>
        </w:tc>
        <w:tc>
          <w:tcPr>
            <w:tcW w:w="11907" w:type="dxa"/>
            <w:gridSpan w:val="6"/>
            <w:tcBorders>
              <w:right w:val="single" w:sz="4" w:space="0" w:color="auto"/>
            </w:tcBorders>
            <w:shd w:val="clear" w:color="auto" w:fill="D9D9D9"/>
          </w:tcPr>
          <w:p w:rsidR="00804B96" w:rsidRDefault="00804B96" w:rsidP="00CE22FB">
            <w:pPr>
              <w:spacing w:before="120"/>
              <w:jc w:val="center"/>
              <w:rPr>
                <w:rFonts w:ascii="Arial" w:hAnsi="Arial" w:cs="Arial"/>
                <w:b/>
                <w:lang w:val="sr-Cyrl-RS"/>
              </w:rPr>
            </w:pPr>
            <w:r w:rsidRPr="00084E47">
              <w:rPr>
                <w:rFonts w:ascii="Arial" w:hAnsi="Arial" w:cs="Arial"/>
                <w:b/>
              </w:rPr>
              <w:t>УКУПНО ПОНУЂЕНА ЦЕНА са ПДВ-ом</w:t>
            </w:r>
          </w:p>
          <w:p w:rsidR="00804B96" w:rsidRPr="00804B96" w:rsidRDefault="00804B96" w:rsidP="00CE22FB">
            <w:pPr>
              <w:spacing w:before="120"/>
              <w:jc w:val="center"/>
              <w:rPr>
                <w:rFonts w:ascii="Arial" w:hAnsi="Arial" w:cs="Arial"/>
                <w:b/>
                <w:lang w:val="sr-Cyrl-RS"/>
              </w:rPr>
            </w:pPr>
            <w:r w:rsidRPr="00084E47">
              <w:rPr>
                <w:rFonts w:ascii="Arial" w:hAnsi="Arial" w:cs="Arial"/>
                <w:b/>
              </w:rPr>
              <w:t>(ред. бр.</w:t>
            </w:r>
            <w:r w:rsidRPr="00084E47">
              <w:rPr>
                <w:rFonts w:ascii="Arial" w:hAnsi="Arial" w:cs="Arial"/>
              </w:rPr>
              <w:t xml:space="preserve"> </w:t>
            </w:r>
            <w:r w:rsidRPr="00084E47">
              <w:rPr>
                <w:rFonts w:ascii="Arial" w:hAnsi="Arial" w:cs="Arial"/>
                <w:b/>
                <w:lang w:val="sr-Latn-CS"/>
              </w:rPr>
              <w:t xml:space="preserve">I </w:t>
            </w:r>
            <w:r w:rsidRPr="00084E47">
              <w:rPr>
                <w:rFonts w:ascii="Arial" w:hAnsi="Arial" w:cs="Arial"/>
                <w:b/>
              </w:rPr>
              <w:t>+ред.бр.</w:t>
            </w:r>
            <w:r w:rsidRPr="00084E47">
              <w:rPr>
                <w:rFonts w:ascii="Arial" w:hAnsi="Arial" w:cs="Arial"/>
              </w:rPr>
              <w:t xml:space="preserve"> </w:t>
            </w:r>
            <w:r w:rsidRPr="00084E47">
              <w:rPr>
                <w:rFonts w:ascii="Arial" w:hAnsi="Arial" w:cs="Arial"/>
                <w:b/>
                <w:lang w:val="sr-Latn-CS"/>
              </w:rPr>
              <w:t>II</w:t>
            </w:r>
            <w:r w:rsidRPr="00084E47">
              <w:rPr>
                <w:rFonts w:ascii="Arial" w:hAnsi="Arial" w:cs="Arial"/>
                <w:b/>
              </w:rPr>
              <w:t>)</w:t>
            </w:r>
          </w:p>
        </w:tc>
        <w:tc>
          <w:tcPr>
            <w:tcW w:w="2410" w:type="dxa"/>
            <w:tcBorders>
              <w:right w:val="single" w:sz="4" w:space="0" w:color="auto"/>
            </w:tcBorders>
            <w:shd w:val="clear" w:color="auto" w:fill="D9D9D9"/>
          </w:tcPr>
          <w:p w:rsidR="00804B96" w:rsidRPr="00084E47" w:rsidRDefault="00804B96" w:rsidP="00CE22FB">
            <w:pPr>
              <w:jc w:val="center"/>
              <w:rPr>
                <w:rFonts w:ascii="Arial" w:hAnsi="Arial" w:cs="Arial"/>
              </w:rPr>
            </w:pPr>
          </w:p>
        </w:tc>
      </w:tr>
    </w:tbl>
    <w:p w:rsidR="00FB2C2B" w:rsidRDefault="00FB2C2B" w:rsidP="00FB2C2B">
      <w:pPr>
        <w:tabs>
          <w:tab w:val="left" w:pos="6028"/>
        </w:tabs>
        <w:autoSpaceDE w:val="0"/>
        <w:autoSpaceDN w:val="0"/>
        <w:adjustRightInd w:val="0"/>
        <w:ind w:left="360"/>
        <w:rPr>
          <w:rFonts w:ascii="Arial" w:eastAsia="Calibri" w:hAnsi="Arial" w:cs="Arial"/>
          <w:b/>
          <w:bCs/>
          <w:iCs/>
          <w:sz w:val="22"/>
          <w:szCs w:val="22"/>
        </w:rPr>
      </w:pPr>
    </w:p>
    <w:p w:rsidR="007F5E6C" w:rsidRPr="00804B96" w:rsidRDefault="0090445F" w:rsidP="00FB2C2B">
      <w:pPr>
        <w:tabs>
          <w:tab w:val="left" w:pos="6028"/>
        </w:tabs>
        <w:autoSpaceDE w:val="0"/>
        <w:autoSpaceDN w:val="0"/>
        <w:adjustRightInd w:val="0"/>
        <w:ind w:left="360"/>
        <w:rPr>
          <w:rFonts w:ascii="Arial" w:eastAsia="Calibri" w:hAnsi="Arial" w:cs="Arial"/>
          <w:bCs/>
          <w:iCs/>
          <w:sz w:val="22"/>
          <w:szCs w:val="22"/>
          <w:lang w:val="sr-Cyrl-RS"/>
        </w:rPr>
      </w:pPr>
      <w:r w:rsidRPr="00FB2C2B">
        <w:rPr>
          <w:rFonts w:ascii="Arial" w:eastAsia="Calibri" w:hAnsi="Arial" w:cs="Arial"/>
          <w:b/>
          <w:bCs/>
          <w:iCs/>
          <w:sz w:val="22"/>
          <w:szCs w:val="22"/>
        </w:rPr>
        <w:t>Напомена:</w:t>
      </w:r>
      <w:r>
        <w:rPr>
          <w:rFonts w:ascii="Arial" w:eastAsia="Calibri" w:hAnsi="Arial" w:cs="Arial"/>
          <w:bCs/>
          <w:iCs/>
          <w:sz w:val="22"/>
          <w:szCs w:val="22"/>
        </w:rPr>
        <w:t xml:space="preserve"> </w:t>
      </w:r>
      <w:r w:rsidR="00804B96">
        <w:rPr>
          <w:rFonts w:ascii="Arial" w:eastAsia="Calibri" w:hAnsi="Arial" w:cs="Arial"/>
          <w:bCs/>
          <w:iCs/>
          <w:sz w:val="22"/>
          <w:szCs w:val="22"/>
          <w:lang w:val="sr-Cyrl-RS"/>
        </w:rPr>
        <w:t xml:space="preserve">Уколико </w:t>
      </w:r>
      <w:r w:rsidR="00B2347B">
        <w:rPr>
          <w:rFonts w:ascii="Arial" w:eastAsia="Calibri" w:hAnsi="Arial" w:cs="Arial"/>
          <w:bCs/>
          <w:iCs/>
          <w:sz w:val="22"/>
          <w:szCs w:val="22"/>
        </w:rPr>
        <w:t xml:space="preserve">понуђена цена </w:t>
      </w:r>
      <w:r w:rsidR="00841664">
        <w:rPr>
          <w:rFonts w:ascii="Arial" w:eastAsia="Calibri" w:hAnsi="Arial" w:cs="Arial"/>
          <w:bCs/>
          <w:iCs/>
          <w:sz w:val="22"/>
          <w:szCs w:val="22"/>
          <w:lang w:val="sr-Cyrl-RS"/>
        </w:rPr>
        <w:t>(</w:t>
      </w:r>
      <w:r w:rsidR="002F3BD9">
        <w:rPr>
          <w:rFonts w:ascii="Arial" w:eastAsia="Calibri" w:hAnsi="Arial" w:cs="Arial"/>
          <w:bCs/>
          <w:iCs/>
          <w:sz w:val="22"/>
          <w:szCs w:val="22"/>
          <w:lang w:val="sr-Cyrl-RS"/>
        </w:rPr>
        <w:t>у колони</w:t>
      </w:r>
      <w:r w:rsidR="00804B96">
        <w:rPr>
          <w:rFonts w:ascii="Arial" w:eastAsia="Calibri" w:hAnsi="Arial" w:cs="Arial"/>
          <w:bCs/>
          <w:iCs/>
          <w:sz w:val="22"/>
          <w:szCs w:val="22"/>
          <w:lang w:val="sr-Cyrl-RS"/>
        </w:rPr>
        <w:t xml:space="preserve"> </w:t>
      </w:r>
      <w:r w:rsidR="00804B96">
        <w:rPr>
          <w:rFonts w:ascii="Arial" w:eastAsia="Calibri" w:hAnsi="Arial" w:cs="Arial"/>
          <w:bCs/>
          <w:iCs/>
          <w:sz w:val="22"/>
          <w:szCs w:val="22"/>
          <w:lang w:val="sr-Latn-RS"/>
        </w:rPr>
        <w:t>5</w:t>
      </w:r>
      <w:r w:rsidR="00841664">
        <w:rPr>
          <w:rFonts w:ascii="Arial" w:eastAsia="Calibri" w:hAnsi="Arial" w:cs="Arial"/>
          <w:bCs/>
          <w:iCs/>
          <w:sz w:val="22"/>
          <w:szCs w:val="22"/>
          <w:lang w:val="sr-Cyrl-RS"/>
        </w:rPr>
        <w:t>)</w:t>
      </w:r>
      <w:r w:rsidR="00804B96">
        <w:rPr>
          <w:rFonts w:ascii="Arial" w:eastAsia="Calibri" w:hAnsi="Arial" w:cs="Arial"/>
          <w:bCs/>
          <w:iCs/>
          <w:sz w:val="22"/>
          <w:szCs w:val="22"/>
          <w:lang w:val="sr-Cyrl-RS"/>
        </w:rPr>
        <w:t xml:space="preserve"> буде</w:t>
      </w:r>
      <w:r w:rsidR="00841664">
        <w:rPr>
          <w:rFonts w:ascii="Arial" w:eastAsia="Calibri" w:hAnsi="Arial" w:cs="Arial"/>
          <w:bCs/>
          <w:iCs/>
          <w:sz w:val="22"/>
          <w:szCs w:val="22"/>
          <w:lang w:val="sr-Cyrl-RS"/>
        </w:rPr>
        <w:t xml:space="preserve"> већа од</w:t>
      </w:r>
      <w:r>
        <w:rPr>
          <w:rFonts w:ascii="Arial" w:eastAsia="Calibri" w:hAnsi="Arial" w:cs="Arial"/>
          <w:bCs/>
          <w:iCs/>
          <w:sz w:val="22"/>
          <w:szCs w:val="22"/>
        </w:rPr>
        <w:t xml:space="preserve"> референтн</w:t>
      </w:r>
      <w:r w:rsidR="00B2347B">
        <w:rPr>
          <w:rFonts w:ascii="Arial" w:eastAsia="Calibri" w:hAnsi="Arial" w:cs="Arial"/>
          <w:bCs/>
          <w:iCs/>
          <w:sz w:val="22"/>
          <w:szCs w:val="22"/>
        </w:rPr>
        <w:t xml:space="preserve">е цене наручиоца </w:t>
      </w:r>
      <w:r w:rsidR="00804B96">
        <w:rPr>
          <w:rFonts w:ascii="Arial" w:eastAsia="Calibri" w:hAnsi="Arial" w:cs="Arial"/>
          <w:bCs/>
          <w:iCs/>
          <w:sz w:val="22"/>
          <w:szCs w:val="22"/>
          <w:lang w:val="sr-Cyrl-RS"/>
        </w:rPr>
        <w:t xml:space="preserve">која је наведена у табели 2 у поглављу 3. Техничка спецификација, </w:t>
      </w:r>
      <w:r w:rsidR="00804B96">
        <w:rPr>
          <w:rFonts w:ascii="Arial" w:eastAsia="Calibri" w:hAnsi="Arial" w:cs="Arial"/>
          <w:bCs/>
          <w:iCs/>
          <w:sz w:val="22"/>
          <w:szCs w:val="22"/>
        </w:rPr>
        <w:t xml:space="preserve">понуда ће бити </w:t>
      </w:r>
      <w:r w:rsidR="00804B96">
        <w:rPr>
          <w:rFonts w:ascii="Arial" w:eastAsia="Calibri" w:hAnsi="Arial" w:cs="Arial"/>
          <w:bCs/>
          <w:iCs/>
          <w:sz w:val="22"/>
          <w:szCs w:val="22"/>
          <w:lang w:val="sr-Cyrl-RS"/>
        </w:rPr>
        <w:t>не</w:t>
      </w:r>
      <w:r w:rsidR="00804B96">
        <w:rPr>
          <w:rFonts w:ascii="Arial" w:eastAsia="Calibri" w:hAnsi="Arial" w:cs="Arial"/>
          <w:bCs/>
          <w:iCs/>
          <w:sz w:val="22"/>
          <w:szCs w:val="22"/>
        </w:rPr>
        <w:t>прихватљива</w:t>
      </w:r>
      <w:r w:rsidR="00804B96">
        <w:rPr>
          <w:rFonts w:ascii="Arial" w:eastAsia="Calibri" w:hAnsi="Arial" w:cs="Arial"/>
          <w:bCs/>
          <w:iCs/>
          <w:sz w:val="22"/>
          <w:szCs w:val="22"/>
          <w:lang w:val="sr-Cyrl-RS"/>
        </w:rPr>
        <w:t>.</w:t>
      </w:r>
    </w:p>
    <w:p w:rsidR="00FB2C2B" w:rsidRDefault="00FB2C2B" w:rsidP="00FB2C2B">
      <w:pPr>
        <w:tabs>
          <w:tab w:val="left" w:pos="6028"/>
        </w:tabs>
        <w:autoSpaceDE w:val="0"/>
        <w:autoSpaceDN w:val="0"/>
        <w:adjustRightInd w:val="0"/>
        <w:ind w:left="360"/>
        <w:rPr>
          <w:rFonts w:ascii="Arial" w:eastAsia="Calibri" w:hAnsi="Arial" w:cs="Arial"/>
          <w:b/>
          <w:bCs/>
          <w:iCs/>
          <w:sz w:val="22"/>
          <w:szCs w:val="22"/>
        </w:rPr>
      </w:pPr>
    </w:p>
    <w:p w:rsidR="00755BC9" w:rsidRDefault="00755BC9" w:rsidP="00FB2C2B">
      <w:pPr>
        <w:tabs>
          <w:tab w:val="left" w:pos="6028"/>
        </w:tabs>
        <w:autoSpaceDE w:val="0"/>
        <w:autoSpaceDN w:val="0"/>
        <w:adjustRightInd w:val="0"/>
        <w:ind w:left="360"/>
        <w:rPr>
          <w:rFonts w:ascii="Arial" w:eastAsia="Calibri" w:hAnsi="Arial" w:cs="Arial"/>
          <w:bCs/>
          <w:iCs/>
          <w:sz w:val="22"/>
          <w:szCs w:val="22"/>
        </w:rPr>
      </w:pPr>
      <w:r>
        <w:rPr>
          <w:rFonts w:ascii="Arial" w:eastAsia="Calibri" w:hAnsi="Arial" w:cs="Arial"/>
          <w:bCs/>
          <w:iCs/>
          <w:sz w:val="22"/>
          <w:szCs w:val="22"/>
        </w:rPr>
        <w:br w:type="page"/>
      </w:r>
    </w:p>
    <w:p w:rsidR="00FB2C2B" w:rsidRPr="0090445F" w:rsidRDefault="00FB2C2B" w:rsidP="00FB2C2B">
      <w:pPr>
        <w:tabs>
          <w:tab w:val="left" w:pos="6028"/>
        </w:tabs>
        <w:autoSpaceDE w:val="0"/>
        <w:autoSpaceDN w:val="0"/>
        <w:adjustRightInd w:val="0"/>
        <w:ind w:left="360"/>
        <w:rPr>
          <w:rFonts w:ascii="Arial" w:eastAsia="Calibri" w:hAnsi="Arial" w:cs="Arial"/>
          <w:bCs/>
          <w:iCs/>
          <w:sz w:val="22"/>
          <w:szCs w:val="22"/>
        </w:rPr>
      </w:pPr>
    </w:p>
    <w:p w:rsidR="00333250" w:rsidRPr="00DB640D" w:rsidRDefault="00333250" w:rsidP="00333250">
      <w:pPr>
        <w:ind w:left="426" w:firstLine="720"/>
        <w:jc w:val="center"/>
        <w:rPr>
          <w:rFonts w:ascii="Arial" w:hAnsi="Arial" w:cs="Arial"/>
          <w:b/>
          <w:lang w:val="ru-RU"/>
        </w:rPr>
      </w:pPr>
      <w:r w:rsidRPr="00DB640D">
        <w:rPr>
          <w:rFonts w:ascii="Arial" w:hAnsi="Arial" w:cs="Arial"/>
          <w:b/>
          <w:lang w:val="ru-RU"/>
        </w:rPr>
        <w:t>УКУПНО ПОНУЂЕНА ЦЕНА ЗА ПРЕДМЕТ НАБАВКЕ</w:t>
      </w:r>
    </w:p>
    <w:p w:rsidR="00333250" w:rsidRPr="00DB640D" w:rsidRDefault="00333250" w:rsidP="00333250">
      <w:pPr>
        <w:ind w:left="426" w:firstLine="720"/>
        <w:jc w:val="center"/>
        <w:rPr>
          <w:rFonts w:ascii="Arial" w:hAnsi="Arial" w:cs="Arial"/>
          <w:b/>
          <w:lang w:val="ru-RU"/>
        </w:rPr>
      </w:pPr>
    </w:p>
    <w:p w:rsidR="00333250" w:rsidRDefault="00333250" w:rsidP="00333250">
      <w:pPr>
        <w:rPr>
          <w:rFonts w:ascii="Arial" w:hAnsi="Arial" w:cs="Arial"/>
          <w:b/>
          <w:lang w:val="ru-RU"/>
        </w:rPr>
      </w:pPr>
      <w:r w:rsidRPr="00DB640D">
        <w:rPr>
          <w:rFonts w:ascii="Arial" w:hAnsi="Arial" w:cs="Arial"/>
          <w:b/>
          <w:lang w:val="ru-RU"/>
        </w:rPr>
        <w:t xml:space="preserve">Табела : рекапитулација укупно понуђених цена из табела </w:t>
      </w:r>
      <w:r w:rsidR="00B30C45">
        <w:rPr>
          <w:rFonts w:ascii="Arial" w:hAnsi="Arial" w:cs="Arial"/>
          <w:b/>
          <w:lang w:val="ru-RU"/>
        </w:rPr>
        <w:t xml:space="preserve">1 и 2 </w:t>
      </w:r>
    </w:p>
    <w:p w:rsidR="00FB2C2B" w:rsidRPr="00DB640D" w:rsidRDefault="00FB2C2B" w:rsidP="00333250">
      <w:pPr>
        <w:rPr>
          <w:rFonts w:ascii="Arial" w:hAnsi="Arial" w:cs="Arial"/>
          <w:b/>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0631"/>
        <w:gridCol w:w="3402"/>
      </w:tblGrid>
      <w:tr w:rsidR="00333250" w:rsidRPr="00DB640D" w:rsidTr="00FB2C2B">
        <w:trPr>
          <w:trHeight w:val="794"/>
        </w:trPr>
        <w:tc>
          <w:tcPr>
            <w:tcW w:w="1384" w:type="dxa"/>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rPr>
              <w:t>I-укупно</w:t>
            </w:r>
          </w:p>
        </w:tc>
        <w:tc>
          <w:tcPr>
            <w:tcW w:w="10631" w:type="dxa"/>
            <w:tcBorders>
              <w:right w:val="single" w:sz="4" w:space="0" w:color="auto"/>
            </w:tcBorders>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rPr>
              <w:t>УКУПНО ПОНУЂЕНА ЦЕНА ЗА ПРЕДМЕТ НАБАВКЕ без ПДВ-а</w:t>
            </w:r>
          </w:p>
          <w:p w:rsidR="00333250" w:rsidRPr="00DB640D" w:rsidRDefault="00333250" w:rsidP="00B30C45">
            <w:pPr>
              <w:ind w:left="-113"/>
              <w:jc w:val="center"/>
              <w:rPr>
                <w:rFonts w:ascii="Arial" w:hAnsi="Arial" w:cs="Arial"/>
              </w:rPr>
            </w:pPr>
            <w:r w:rsidRPr="00DB640D">
              <w:rPr>
                <w:rFonts w:ascii="Arial" w:hAnsi="Arial" w:cs="Arial"/>
                <w:b/>
              </w:rPr>
              <w:t>(укупан збир из реда бр.</w:t>
            </w:r>
            <w:r w:rsidRPr="00DB640D">
              <w:rPr>
                <w:rFonts w:ascii="Arial" w:hAnsi="Arial" w:cs="Arial"/>
                <w:b/>
                <w:lang w:val="sr-Latn-CS"/>
              </w:rPr>
              <w:t>I</w:t>
            </w:r>
            <w:r w:rsidRPr="00DB640D">
              <w:rPr>
                <w:rFonts w:ascii="Arial" w:hAnsi="Arial" w:cs="Arial"/>
                <w:b/>
              </w:rPr>
              <w:t xml:space="preserve"> табела </w:t>
            </w:r>
            <w:r w:rsidR="00B30C45">
              <w:rPr>
                <w:rFonts w:ascii="Arial" w:hAnsi="Arial" w:cs="Arial"/>
                <w:b/>
                <w:lang w:val="ru-RU"/>
              </w:rPr>
              <w:t>1 и 2</w:t>
            </w:r>
            <w:r w:rsidRPr="00DB640D">
              <w:rPr>
                <w:rFonts w:ascii="Arial" w:hAnsi="Arial" w:cs="Arial"/>
                <w:b/>
              </w:rPr>
              <w:t xml:space="preserve">) </w:t>
            </w:r>
          </w:p>
        </w:tc>
        <w:tc>
          <w:tcPr>
            <w:tcW w:w="3402" w:type="dxa"/>
            <w:tcBorders>
              <w:left w:val="single" w:sz="4" w:space="0" w:color="auto"/>
            </w:tcBorders>
            <w:vAlign w:val="center"/>
          </w:tcPr>
          <w:p w:rsidR="00333250" w:rsidRPr="00DB640D" w:rsidRDefault="00333250" w:rsidP="004063CB">
            <w:pPr>
              <w:ind w:left="-113"/>
              <w:jc w:val="center"/>
              <w:rPr>
                <w:rFonts w:ascii="Arial" w:hAnsi="Arial" w:cs="Arial"/>
              </w:rPr>
            </w:pPr>
          </w:p>
        </w:tc>
      </w:tr>
      <w:tr w:rsidR="00333250" w:rsidRPr="00DB640D" w:rsidTr="00FB2C2B">
        <w:trPr>
          <w:trHeight w:val="794"/>
        </w:trPr>
        <w:tc>
          <w:tcPr>
            <w:tcW w:w="1384" w:type="dxa"/>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lang w:val="sr-Latn-CS"/>
              </w:rPr>
              <w:t>II</w:t>
            </w:r>
            <w:r w:rsidRPr="00DB640D">
              <w:rPr>
                <w:rFonts w:ascii="Arial" w:hAnsi="Arial" w:cs="Arial"/>
                <w:b/>
              </w:rPr>
              <w:t>- укупно</w:t>
            </w:r>
          </w:p>
        </w:tc>
        <w:tc>
          <w:tcPr>
            <w:tcW w:w="10631" w:type="dxa"/>
            <w:tcBorders>
              <w:right w:val="single" w:sz="4" w:space="0" w:color="auto"/>
            </w:tcBorders>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rPr>
              <w:t>УКУПАН ИЗНОС ПДВ-а (стопа ПДВ-а 20%)</w:t>
            </w:r>
          </w:p>
          <w:p w:rsidR="00333250" w:rsidRPr="00DB640D" w:rsidRDefault="00333250" w:rsidP="004063CB">
            <w:pPr>
              <w:ind w:left="-113"/>
              <w:jc w:val="center"/>
              <w:rPr>
                <w:rFonts w:ascii="Arial" w:hAnsi="Arial" w:cs="Arial"/>
              </w:rPr>
            </w:pPr>
            <w:r w:rsidRPr="00DB640D">
              <w:rPr>
                <w:rFonts w:ascii="Arial" w:hAnsi="Arial" w:cs="Arial"/>
                <w:b/>
              </w:rPr>
              <w:t xml:space="preserve">(ред бр. </w:t>
            </w:r>
            <w:r w:rsidRPr="00DB640D">
              <w:rPr>
                <w:rFonts w:ascii="Arial" w:hAnsi="Arial" w:cs="Arial"/>
                <w:b/>
                <w:lang w:val="sr-Latn-CS"/>
              </w:rPr>
              <w:t>I</w:t>
            </w:r>
            <w:r w:rsidRPr="00DB640D">
              <w:rPr>
                <w:rFonts w:ascii="Arial" w:hAnsi="Arial" w:cs="Arial"/>
                <w:b/>
              </w:rPr>
              <w:t>- укупно х 20%)</w:t>
            </w:r>
          </w:p>
        </w:tc>
        <w:tc>
          <w:tcPr>
            <w:tcW w:w="3402" w:type="dxa"/>
            <w:tcBorders>
              <w:left w:val="single" w:sz="4" w:space="0" w:color="auto"/>
            </w:tcBorders>
            <w:vAlign w:val="center"/>
          </w:tcPr>
          <w:p w:rsidR="00333250" w:rsidRPr="00DB640D" w:rsidRDefault="00333250" w:rsidP="004063CB">
            <w:pPr>
              <w:ind w:left="-113"/>
              <w:jc w:val="center"/>
              <w:rPr>
                <w:rFonts w:ascii="Arial" w:hAnsi="Arial" w:cs="Arial"/>
              </w:rPr>
            </w:pPr>
          </w:p>
        </w:tc>
      </w:tr>
      <w:tr w:rsidR="00333250" w:rsidRPr="00DB640D" w:rsidTr="00FB2C2B">
        <w:trPr>
          <w:trHeight w:val="794"/>
        </w:trPr>
        <w:tc>
          <w:tcPr>
            <w:tcW w:w="1384" w:type="dxa"/>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lang w:val="sr-Latn-CS"/>
              </w:rPr>
              <w:t>III</w:t>
            </w:r>
            <w:r w:rsidRPr="00DB640D">
              <w:rPr>
                <w:rFonts w:ascii="Arial" w:hAnsi="Arial" w:cs="Arial"/>
                <w:b/>
              </w:rPr>
              <w:t>-укупно</w:t>
            </w:r>
          </w:p>
        </w:tc>
        <w:tc>
          <w:tcPr>
            <w:tcW w:w="10631" w:type="dxa"/>
            <w:tcBorders>
              <w:right w:val="single" w:sz="4" w:space="0" w:color="auto"/>
            </w:tcBorders>
            <w:shd w:val="clear" w:color="auto" w:fill="D9D9D9"/>
            <w:vAlign w:val="center"/>
          </w:tcPr>
          <w:p w:rsidR="00333250" w:rsidRPr="00DB640D" w:rsidRDefault="00333250" w:rsidP="004063CB">
            <w:pPr>
              <w:ind w:left="-113"/>
              <w:jc w:val="center"/>
              <w:rPr>
                <w:rFonts w:ascii="Arial" w:hAnsi="Arial" w:cs="Arial"/>
                <w:b/>
              </w:rPr>
            </w:pPr>
            <w:r w:rsidRPr="00DB640D">
              <w:rPr>
                <w:rFonts w:ascii="Arial" w:hAnsi="Arial" w:cs="Arial"/>
                <w:b/>
              </w:rPr>
              <w:t>УКУПНО ПОНУЂЕНА ЦЕНА ЗА ПРЕДМЕТ НАБАВКЕ са ПДВ-ом</w:t>
            </w:r>
          </w:p>
          <w:p w:rsidR="00333250" w:rsidRPr="00DB640D" w:rsidRDefault="00333250" w:rsidP="004063CB">
            <w:pPr>
              <w:ind w:left="-113"/>
              <w:jc w:val="center"/>
              <w:rPr>
                <w:rFonts w:ascii="Arial" w:hAnsi="Arial" w:cs="Arial"/>
              </w:rPr>
            </w:pPr>
            <w:r w:rsidRPr="00DB640D">
              <w:rPr>
                <w:rFonts w:ascii="Arial" w:hAnsi="Arial" w:cs="Arial"/>
                <w:b/>
              </w:rPr>
              <w:t>(ред. бр.</w:t>
            </w:r>
            <w:r w:rsidRPr="00DB640D">
              <w:rPr>
                <w:rFonts w:ascii="Arial" w:hAnsi="Arial" w:cs="Arial"/>
              </w:rPr>
              <w:t xml:space="preserve"> </w:t>
            </w:r>
            <w:r w:rsidRPr="00DB640D">
              <w:rPr>
                <w:rFonts w:ascii="Arial" w:hAnsi="Arial" w:cs="Arial"/>
                <w:b/>
                <w:lang w:val="sr-Latn-CS"/>
              </w:rPr>
              <w:t>I</w:t>
            </w:r>
            <w:r w:rsidRPr="00DB640D">
              <w:rPr>
                <w:rFonts w:ascii="Arial" w:hAnsi="Arial" w:cs="Arial"/>
                <w:b/>
              </w:rPr>
              <w:t>-укупно</w:t>
            </w:r>
            <w:r w:rsidRPr="00DB640D">
              <w:rPr>
                <w:rFonts w:ascii="Arial" w:hAnsi="Arial" w:cs="Arial"/>
                <w:b/>
                <w:lang w:val="sr-Latn-CS"/>
              </w:rPr>
              <w:t xml:space="preserve"> </w:t>
            </w:r>
            <w:r w:rsidRPr="00DB640D">
              <w:rPr>
                <w:rFonts w:ascii="Arial" w:hAnsi="Arial" w:cs="Arial"/>
                <w:b/>
              </w:rPr>
              <w:t>+ред.бр.</w:t>
            </w:r>
            <w:r w:rsidRPr="00DB640D">
              <w:rPr>
                <w:rFonts w:ascii="Arial" w:hAnsi="Arial" w:cs="Arial"/>
              </w:rPr>
              <w:t xml:space="preserve"> </w:t>
            </w:r>
            <w:r w:rsidRPr="00DB640D">
              <w:rPr>
                <w:rFonts w:ascii="Arial" w:hAnsi="Arial" w:cs="Arial"/>
                <w:b/>
                <w:lang w:val="sr-Latn-CS"/>
              </w:rPr>
              <w:t>II</w:t>
            </w:r>
            <w:r w:rsidRPr="00DB640D">
              <w:rPr>
                <w:rFonts w:ascii="Arial" w:hAnsi="Arial" w:cs="Arial"/>
                <w:b/>
              </w:rPr>
              <w:t>-укупно)</w:t>
            </w:r>
          </w:p>
        </w:tc>
        <w:tc>
          <w:tcPr>
            <w:tcW w:w="3402" w:type="dxa"/>
            <w:tcBorders>
              <w:left w:val="single" w:sz="4" w:space="0" w:color="auto"/>
            </w:tcBorders>
            <w:vAlign w:val="center"/>
          </w:tcPr>
          <w:p w:rsidR="00333250" w:rsidRPr="00DB640D" w:rsidRDefault="00333250" w:rsidP="004063CB">
            <w:pPr>
              <w:ind w:left="-113"/>
              <w:jc w:val="center"/>
              <w:rPr>
                <w:rFonts w:ascii="Arial" w:hAnsi="Arial" w:cs="Arial"/>
              </w:rPr>
            </w:pPr>
          </w:p>
        </w:tc>
      </w:tr>
    </w:tbl>
    <w:p w:rsidR="00333250" w:rsidRDefault="00333250" w:rsidP="00333250">
      <w:pPr>
        <w:ind w:left="10800" w:firstLine="720"/>
        <w:jc w:val="center"/>
        <w:rPr>
          <w:rFonts w:ascii="Arial" w:hAnsi="Arial" w:cs="Arial"/>
          <w:lang w:val="ru-RU"/>
        </w:rPr>
      </w:pPr>
    </w:p>
    <w:p w:rsidR="00FB2C2B" w:rsidRDefault="00FB2C2B" w:rsidP="00333250">
      <w:pPr>
        <w:ind w:left="10800" w:firstLine="720"/>
        <w:jc w:val="center"/>
        <w:rPr>
          <w:rFonts w:ascii="Arial" w:hAnsi="Arial" w:cs="Arial"/>
          <w:lang w:val="ru-RU"/>
        </w:rPr>
      </w:pPr>
    </w:p>
    <w:p w:rsidR="00FB2C2B" w:rsidRDefault="00FB2C2B" w:rsidP="00333250">
      <w:pPr>
        <w:ind w:left="10800" w:firstLine="720"/>
        <w:jc w:val="center"/>
        <w:rPr>
          <w:rFonts w:ascii="Arial" w:hAnsi="Arial" w:cs="Arial"/>
          <w:lang w:val="ru-RU"/>
        </w:rPr>
      </w:pPr>
    </w:p>
    <w:p w:rsidR="00FB2C2B" w:rsidRDefault="00FB2C2B" w:rsidP="00333250">
      <w:pPr>
        <w:ind w:left="10800" w:firstLine="720"/>
        <w:jc w:val="center"/>
        <w:rPr>
          <w:rFonts w:ascii="Arial" w:hAnsi="Arial" w:cs="Arial"/>
          <w:lang w:val="ru-RU"/>
        </w:rPr>
      </w:pPr>
    </w:p>
    <w:p w:rsidR="00FB2C2B" w:rsidRDefault="00FB2C2B" w:rsidP="00333250">
      <w:pPr>
        <w:ind w:left="10800" w:firstLine="720"/>
        <w:jc w:val="center"/>
        <w:rPr>
          <w:rFonts w:ascii="Arial" w:hAnsi="Arial" w:cs="Arial"/>
          <w:lang w:val="ru-RU"/>
        </w:rPr>
      </w:pPr>
    </w:p>
    <w:p w:rsidR="00FB2C2B" w:rsidRPr="00DB640D" w:rsidRDefault="00FB2C2B" w:rsidP="00333250">
      <w:pPr>
        <w:ind w:left="10800" w:firstLine="720"/>
        <w:jc w:val="center"/>
        <w:rPr>
          <w:rFonts w:ascii="Arial" w:hAnsi="Arial" w:cs="Arial"/>
          <w:lang w:val="ru-RU"/>
        </w:rPr>
      </w:pPr>
    </w:p>
    <w:p w:rsidR="008F3091" w:rsidRPr="00DB640D" w:rsidRDefault="00AD4DD4" w:rsidP="008F3091">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Место и датум </w:t>
      </w:r>
      <w:r w:rsidRPr="00DB640D">
        <w:rPr>
          <w:rFonts w:ascii="Arial" w:eastAsia="Calibri" w:hAnsi="Arial" w:cs="Arial"/>
          <w:bCs/>
          <w:iCs/>
          <w:sz w:val="22"/>
          <w:szCs w:val="22"/>
        </w:rPr>
        <w:tab/>
      </w:r>
      <w:r w:rsidRPr="00DB640D">
        <w:rPr>
          <w:rFonts w:ascii="Arial" w:eastAsia="Calibri" w:hAnsi="Arial" w:cs="Arial"/>
          <w:bCs/>
          <w:iCs/>
          <w:sz w:val="22"/>
          <w:szCs w:val="22"/>
        </w:rPr>
        <w:tab/>
        <w:t xml:space="preserve">              Понуђач</w:t>
      </w:r>
    </w:p>
    <w:p w:rsidR="00AD4DD4" w:rsidRPr="00DB640D" w:rsidRDefault="00AD4DD4" w:rsidP="00AD4DD4">
      <w:pPr>
        <w:tabs>
          <w:tab w:val="left" w:pos="6028"/>
        </w:tabs>
        <w:autoSpaceDE w:val="0"/>
        <w:autoSpaceDN w:val="0"/>
        <w:adjustRightInd w:val="0"/>
        <w:ind w:left="360"/>
        <w:jc w:val="center"/>
        <w:rPr>
          <w:rFonts w:ascii="Arial" w:eastAsia="Calibri" w:hAnsi="Arial" w:cs="Arial"/>
          <w:bCs/>
          <w:iCs/>
          <w:sz w:val="22"/>
          <w:szCs w:val="22"/>
        </w:rPr>
      </w:pPr>
      <w:r w:rsidRPr="00DB640D">
        <w:rPr>
          <w:rFonts w:ascii="Arial" w:eastAsia="Calibri" w:hAnsi="Arial" w:cs="Arial"/>
          <w:bCs/>
          <w:iCs/>
          <w:sz w:val="22"/>
          <w:szCs w:val="22"/>
        </w:rPr>
        <w:t xml:space="preserve">____________________                        М.П.                 </w:t>
      </w:r>
      <w:r w:rsidR="008F3091" w:rsidRPr="00DB640D">
        <w:rPr>
          <w:rFonts w:ascii="Arial" w:eastAsia="Calibri" w:hAnsi="Arial" w:cs="Arial"/>
          <w:bCs/>
          <w:iCs/>
          <w:sz w:val="22"/>
          <w:szCs w:val="22"/>
        </w:rPr>
        <w:t xml:space="preserve">               </w:t>
      </w:r>
      <w:r w:rsidRPr="00DB640D">
        <w:rPr>
          <w:rFonts w:ascii="Arial" w:eastAsia="Calibri" w:hAnsi="Arial" w:cs="Arial"/>
          <w:bCs/>
          <w:iCs/>
          <w:sz w:val="22"/>
          <w:szCs w:val="22"/>
        </w:rPr>
        <w:t xml:space="preserve">    ______________________</w:t>
      </w:r>
    </w:p>
    <w:p w:rsidR="00D15BB1" w:rsidRPr="00DB640D" w:rsidRDefault="008F3091" w:rsidP="00AD4DD4">
      <w:pPr>
        <w:jc w:val="center"/>
        <w:rPr>
          <w:b/>
          <w:sz w:val="20"/>
          <w:szCs w:val="20"/>
        </w:rPr>
      </w:pPr>
      <w:r w:rsidRPr="00DB640D">
        <w:rPr>
          <w:rFonts w:ascii="Arial" w:hAnsi="Arial" w:cs="Arial"/>
          <w:lang w:val="ru-RU"/>
        </w:rPr>
        <w:t xml:space="preserve">                                                                                                           </w:t>
      </w:r>
      <w:r w:rsidRPr="00DB640D">
        <w:rPr>
          <w:rFonts w:ascii="Arial" w:hAnsi="Arial" w:cs="Arial"/>
          <w:sz w:val="20"/>
          <w:szCs w:val="20"/>
          <w:lang w:val="ru-RU"/>
        </w:rPr>
        <w:t>(потпис овлашћеног лица)</w:t>
      </w:r>
    </w:p>
    <w:p w:rsidR="00D15BB1" w:rsidRPr="00DB640D" w:rsidRDefault="00D15BB1" w:rsidP="00D15BB1">
      <w:pPr>
        <w:pStyle w:val="Title"/>
        <w:spacing w:before="0" w:after="0"/>
        <w:rPr>
          <w:rFonts w:cs="Arial"/>
          <w:sz w:val="20"/>
          <w:szCs w:val="20"/>
        </w:rPr>
        <w:sectPr w:rsidR="00D15BB1" w:rsidRPr="00DB640D" w:rsidSect="00007FA4">
          <w:pgSz w:w="16840" w:h="11907" w:orient="landscape" w:code="9"/>
          <w:pgMar w:top="720" w:right="899" w:bottom="927" w:left="851" w:header="709" w:footer="709" w:gutter="0"/>
          <w:cols w:space="708"/>
          <w:docGrid w:linePitch="360"/>
        </w:sectPr>
      </w:pPr>
    </w:p>
    <w:p w:rsidR="00344C3E" w:rsidRPr="00DB640D" w:rsidRDefault="00344C3E" w:rsidP="00344C3E">
      <w:pPr>
        <w:spacing w:before="120" w:after="120"/>
        <w:rPr>
          <w:rFonts w:ascii="Arial" w:hAnsi="Arial"/>
          <w:b/>
        </w:rPr>
      </w:pPr>
      <w:r w:rsidRPr="00DB640D">
        <w:rPr>
          <w:rFonts w:ascii="Arial" w:hAnsi="Arial"/>
          <w:b/>
          <w:lang w:val="sr-Latn-CS"/>
        </w:rPr>
        <w:lastRenderedPageBreak/>
        <w:t>Упутство за попуњавањ</w:t>
      </w:r>
      <w:r w:rsidRPr="00DB640D">
        <w:rPr>
          <w:rFonts w:ascii="Arial" w:hAnsi="Arial"/>
          <w:b/>
        </w:rPr>
        <w:t>е Обрасца структуре цене</w:t>
      </w:r>
    </w:p>
    <w:p w:rsidR="00716AA4" w:rsidRDefault="00344C3E" w:rsidP="00344C3E">
      <w:pPr>
        <w:tabs>
          <w:tab w:val="left" w:pos="992"/>
        </w:tabs>
        <w:suppressAutoHyphens/>
        <w:jc w:val="both"/>
        <w:rPr>
          <w:rFonts w:ascii="Arial" w:hAnsi="Arial" w:cs="Arial"/>
          <w:lang w:val="sr-Cyrl-RS"/>
        </w:rPr>
      </w:pPr>
      <w:r w:rsidRPr="00DB640D">
        <w:rPr>
          <w:rFonts w:ascii="Arial" w:hAnsi="Arial" w:cs="Arial"/>
        </w:rPr>
        <w:t xml:space="preserve">Понуђач је обавезан да као саставни део понуде достави </w:t>
      </w:r>
      <w:r w:rsidR="00057482" w:rsidRPr="00DB640D">
        <w:rPr>
          <w:rFonts w:ascii="Arial" w:hAnsi="Arial" w:cs="Arial"/>
        </w:rPr>
        <w:t>образац Структуре цене (Образац бр. 2</w:t>
      </w:r>
      <w:r w:rsidR="00716AA4">
        <w:rPr>
          <w:rFonts w:ascii="Arial" w:hAnsi="Arial" w:cs="Arial"/>
        </w:rPr>
        <w:t xml:space="preserve"> (табеле 1</w:t>
      </w:r>
      <w:r w:rsidR="00716AA4">
        <w:rPr>
          <w:rFonts w:ascii="Arial" w:hAnsi="Arial" w:cs="Arial"/>
          <w:lang w:val="sr-Cyrl-RS"/>
        </w:rPr>
        <w:t xml:space="preserve"> и 2</w:t>
      </w:r>
      <w:r w:rsidR="004063CB" w:rsidRPr="00DB640D">
        <w:rPr>
          <w:rFonts w:ascii="Arial" w:hAnsi="Arial" w:cs="Arial"/>
        </w:rPr>
        <w:t>)</w:t>
      </w:r>
      <w:r w:rsidR="00DE5EC4" w:rsidRPr="00DB640D">
        <w:rPr>
          <w:rFonts w:ascii="Arial" w:hAnsi="Arial" w:cs="Arial"/>
        </w:rPr>
        <w:t>)</w:t>
      </w:r>
    </w:p>
    <w:p w:rsidR="00344C3E" w:rsidRPr="00DB640D" w:rsidRDefault="00057482" w:rsidP="00344C3E">
      <w:pPr>
        <w:tabs>
          <w:tab w:val="left" w:pos="992"/>
        </w:tabs>
        <w:suppressAutoHyphens/>
        <w:jc w:val="both"/>
        <w:rPr>
          <w:rFonts w:ascii="Arial" w:hAnsi="Arial" w:cs="Arial"/>
        </w:rPr>
      </w:pPr>
      <w:r w:rsidRPr="00DB640D">
        <w:rPr>
          <w:rFonts w:ascii="Arial" w:hAnsi="Arial" w:cs="Arial"/>
        </w:rPr>
        <w:t>Обавеза понуђача је да у Обрасцу структуре цене попуни све ставке</w:t>
      </w:r>
      <w:r w:rsidR="00344C3E" w:rsidRPr="00DB640D">
        <w:rPr>
          <w:rFonts w:ascii="Arial" w:hAnsi="Arial" w:cs="Arial"/>
        </w:rPr>
        <w:t>,</w:t>
      </w:r>
      <w:r w:rsidRPr="00DB640D">
        <w:rPr>
          <w:rFonts w:ascii="Arial" w:hAnsi="Arial" w:cs="Arial"/>
        </w:rPr>
        <w:t xml:space="preserve"> као и да образац</w:t>
      </w:r>
      <w:r w:rsidR="00344C3E" w:rsidRPr="00DB640D">
        <w:rPr>
          <w:rFonts w:ascii="Arial" w:hAnsi="Arial" w:cs="Arial"/>
        </w:rPr>
        <w:t xml:space="preserve"> пот</w:t>
      </w:r>
      <w:r w:rsidRPr="00DB640D">
        <w:rPr>
          <w:rFonts w:ascii="Arial" w:hAnsi="Arial" w:cs="Arial"/>
        </w:rPr>
        <w:t>пише и овери</w:t>
      </w:r>
      <w:r w:rsidR="00743EFD" w:rsidRPr="00DB640D">
        <w:rPr>
          <w:rFonts w:ascii="Arial" w:hAnsi="Arial" w:cs="Arial"/>
        </w:rPr>
        <w:t xml:space="preserve"> </w:t>
      </w:r>
      <w:r w:rsidR="00344C3E" w:rsidRPr="00DB640D">
        <w:rPr>
          <w:rFonts w:ascii="Arial" w:hAnsi="Arial" w:cs="Arial"/>
        </w:rPr>
        <w:t>у складу са следећим објашњењима:</w:t>
      </w:r>
    </w:p>
    <w:p w:rsidR="003137EC" w:rsidRPr="00084E47" w:rsidRDefault="00716AA4" w:rsidP="00344C3E">
      <w:pPr>
        <w:tabs>
          <w:tab w:val="left" w:pos="992"/>
        </w:tabs>
        <w:suppressAutoHyphens/>
        <w:jc w:val="both"/>
        <w:rPr>
          <w:rFonts w:ascii="Arial" w:hAnsi="Arial" w:cs="Arial"/>
          <w:lang w:val="sr-Cyrl-RS"/>
        </w:rPr>
      </w:pPr>
      <w:r>
        <w:rPr>
          <w:rFonts w:ascii="Arial" w:hAnsi="Arial" w:cs="Arial"/>
        </w:rPr>
        <w:t>- Табел</w:t>
      </w:r>
      <w:r>
        <w:rPr>
          <w:rFonts w:ascii="Arial" w:hAnsi="Arial" w:cs="Arial"/>
          <w:lang w:val="sr-Cyrl-RS"/>
        </w:rPr>
        <w:t>а</w:t>
      </w:r>
      <w:r w:rsidR="00084E47">
        <w:rPr>
          <w:rFonts w:ascii="Arial" w:hAnsi="Arial" w:cs="Arial"/>
        </w:rPr>
        <w:t xml:space="preserve"> 1</w:t>
      </w:r>
      <w:r w:rsidR="00084E47">
        <w:rPr>
          <w:rFonts w:ascii="Arial" w:hAnsi="Arial" w:cs="Arial"/>
          <w:lang w:val="sr-Cyrl-RS"/>
        </w:rPr>
        <w:t xml:space="preserve"> </w:t>
      </w:r>
    </w:p>
    <w:p w:rsidR="00D574B4" w:rsidRPr="00DB640D" w:rsidRDefault="003137EC" w:rsidP="00D574B4">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5</w:t>
      </w:r>
      <w:r w:rsidRPr="00DB640D">
        <w:rPr>
          <w:rFonts w:ascii="Arial" w:hAnsi="Arial" w:cs="Arial"/>
        </w:rPr>
        <w:t xml:space="preserve">. </w:t>
      </w:r>
      <w:r w:rsidR="00D574B4" w:rsidRPr="00DB640D">
        <w:rPr>
          <w:rFonts w:ascii="Arial" w:hAnsi="Arial" w:cs="Arial"/>
        </w:rPr>
        <w:t xml:space="preserve">уписује се јединична цена </w:t>
      </w:r>
      <w:r w:rsidR="00716AA4">
        <w:rPr>
          <w:rFonts w:ascii="Arial" w:hAnsi="Arial" w:cs="Arial"/>
          <w:lang w:val="sr-Cyrl-RS"/>
        </w:rPr>
        <w:t xml:space="preserve">за </w:t>
      </w:r>
      <w:r w:rsidR="00D574B4" w:rsidRPr="00DB640D">
        <w:rPr>
          <w:rFonts w:ascii="Arial" w:hAnsi="Arial" w:cs="Arial"/>
        </w:rPr>
        <w:t xml:space="preserve">понуђене </w:t>
      </w:r>
      <w:r w:rsidR="00716AA4">
        <w:rPr>
          <w:rFonts w:ascii="Arial" w:hAnsi="Arial" w:cs="Arial"/>
          <w:lang w:val="sr-Cyrl-RS"/>
        </w:rPr>
        <w:t xml:space="preserve">резервне делпве и </w:t>
      </w:r>
      <w:r w:rsidR="00D574B4" w:rsidRPr="00DB640D">
        <w:rPr>
          <w:rFonts w:ascii="Arial" w:hAnsi="Arial" w:cs="Arial"/>
        </w:rPr>
        <w:t>услуге исказана у динарима без ПДВ-а</w:t>
      </w:r>
    </w:p>
    <w:p w:rsidR="003137EC" w:rsidRPr="00DB640D" w:rsidRDefault="003137EC" w:rsidP="003137EC">
      <w:pPr>
        <w:tabs>
          <w:tab w:val="left" w:pos="992"/>
        </w:tabs>
        <w:suppressAutoHyphens/>
        <w:ind w:left="993"/>
        <w:jc w:val="both"/>
        <w:rPr>
          <w:rFonts w:ascii="Arial" w:hAnsi="Arial" w:cs="Arial"/>
        </w:rPr>
      </w:pP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у колону бр. 6 упи</w:t>
      </w:r>
      <w:r w:rsidR="00D574B4" w:rsidRPr="00DB640D">
        <w:rPr>
          <w:rFonts w:ascii="Arial" w:hAnsi="Arial" w:cs="Arial"/>
        </w:rPr>
        <w:t>сује се јединична цена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са ПДВ-ом</w:t>
      </w:r>
    </w:p>
    <w:p w:rsidR="00D574B4" w:rsidRPr="00DB640D" w:rsidRDefault="00D574B4" w:rsidP="003137EC">
      <w:pPr>
        <w:tabs>
          <w:tab w:val="left" w:pos="992"/>
        </w:tabs>
        <w:suppressAutoHyphens/>
        <w:ind w:left="993"/>
        <w:jc w:val="both"/>
        <w:rPr>
          <w:rFonts w:ascii="Arial" w:hAnsi="Arial" w:cs="Arial"/>
        </w:rPr>
      </w:pP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7</w:t>
      </w:r>
      <w:r w:rsidRPr="00DB640D">
        <w:rPr>
          <w:rFonts w:ascii="Arial" w:hAnsi="Arial" w:cs="Arial"/>
        </w:rPr>
        <w:t xml:space="preserve">. уписује се укупна цена без ПДВ-а </w:t>
      </w:r>
      <w:r w:rsidR="00D574B4" w:rsidRPr="00DB640D">
        <w:rPr>
          <w:rFonts w:ascii="Arial" w:hAnsi="Arial" w:cs="Arial"/>
        </w:rPr>
        <w:t>за сваку позицију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w:t>
      </w:r>
      <w:r w:rsidR="00D574B4" w:rsidRPr="00DB640D">
        <w:rPr>
          <w:rFonts w:ascii="Arial" w:hAnsi="Arial" w:cs="Arial"/>
        </w:rPr>
        <w:t>7</w:t>
      </w:r>
      <w:r w:rsidRPr="00DB640D">
        <w:rPr>
          <w:rFonts w:ascii="Arial" w:hAnsi="Arial" w:cs="Arial"/>
        </w:rPr>
        <w:t xml:space="preserve"> = колона бр.</w:t>
      </w:r>
      <w:r w:rsidR="00D574B4" w:rsidRPr="00DB640D">
        <w:rPr>
          <w:rFonts w:ascii="Arial" w:hAnsi="Arial" w:cs="Arial"/>
        </w:rPr>
        <w:t>4</w:t>
      </w:r>
      <w:r w:rsidRPr="00DB640D">
        <w:rPr>
          <w:rFonts w:ascii="Arial" w:hAnsi="Arial" w:cs="Arial"/>
        </w:rPr>
        <w:t xml:space="preserve"> х колона бр.</w:t>
      </w:r>
      <w:r w:rsidR="00D574B4" w:rsidRPr="00DB640D">
        <w:rPr>
          <w:rFonts w:ascii="Arial" w:hAnsi="Arial" w:cs="Arial"/>
        </w:rPr>
        <w:t>5</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колону бр. </w:t>
      </w:r>
      <w:r w:rsidR="00D574B4" w:rsidRPr="00DB640D">
        <w:rPr>
          <w:rFonts w:ascii="Arial" w:hAnsi="Arial" w:cs="Arial"/>
        </w:rPr>
        <w:t>8</w:t>
      </w:r>
      <w:r w:rsidRPr="00DB640D">
        <w:rPr>
          <w:rFonts w:ascii="Arial" w:hAnsi="Arial" w:cs="Arial"/>
        </w:rPr>
        <w:t xml:space="preserve">. уписује се укупна цена са ПДВ-ом </w:t>
      </w:r>
      <w:r w:rsidR="00D574B4" w:rsidRPr="00DB640D">
        <w:rPr>
          <w:rFonts w:ascii="Arial" w:hAnsi="Arial" w:cs="Arial"/>
        </w:rPr>
        <w:t>за сваку позицију 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w:t>
      </w:r>
      <w:r w:rsidR="00D574B4" w:rsidRPr="00DB640D">
        <w:rPr>
          <w:rFonts w:ascii="Arial" w:hAnsi="Arial" w:cs="Arial"/>
        </w:rPr>
        <w:t>8</w:t>
      </w:r>
      <w:r w:rsidRPr="00DB640D">
        <w:rPr>
          <w:rFonts w:ascii="Arial" w:hAnsi="Arial" w:cs="Arial"/>
        </w:rPr>
        <w:t xml:space="preserve"> = колона бр.</w:t>
      </w:r>
      <w:r w:rsidR="00D574B4" w:rsidRPr="00DB640D">
        <w:rPr>
          <w:rFonts w:ascii="Arial" w:hAnsi="Arial" w:cs="Arial"/>
        </w:rPr>
        <w:t>4</w:t>
      </w:r>
      <w:r w:rsidRPr="00DB640D">
        <w:rPr>
          <w:rFonts w:ascii="Arial" w:hAnsi="Arial" w:cs="Arial"/>
        </w:rPr>
        <w:t xml:space="preserve"> х колона бр.</w:t>
      </w:r>
      <w:r w:rsidR="00D574B4" w:rsidRPr="00DB640D">
        <w:rPr>
          <w:rFonts w:ascii="Arial" w:hAnsi="Arial" w:cs="Arial"/>
        </w:rPr>
        <w:t>6</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xml:space="preserve">- у ред бр. I – уписује се укупно понуђена цена за све позиције </w:t>
      </w:r>
      <w:r w:rsidR="00D574B4" w:rsidRPr="00DB640D">
        <w:rPr>
          <w:rFonts w:ascii="Arial" w:hAnsi="Arial" w:cs="Arial"/>
        </w:rPr>
        <w:t>понуђене</w:t>
      </w:r>
      <w:r w:rsidRPr="00DB640D">
        <w:rPr>
          <w:rFonts w:ascii="Arial" w:hAnsi="Arial" w:cs="Arial"/>
        </w:rPr>
        <w:t xml:space="preserve"> </w:t>
      </w:r>
      <w:r w:rsidR="0024325D" w:rsidRPr="00DB640D">
        <w:rPr>
          <w:rFonts w:ascii="Arial" w:hAnsi="Arial" w:cs="Arial"/>
        </w:rPr>
        <w:t>услуге</w:t>
      </w:r>
      <w:r w:rsidRPr="00DB640D">
        <w:rPr>
          <w:rFonts w:ascii="Arial" w:hAnsi="Arial" w:cs="Arial"/>
        </w:rPr>
        <w:t xml:space="preserve"> без ПДВ-а (збир колоне бр. </w:t>
      </w:r>
      <w:r w:rsidR="00D574B4" w:rsidRPr="00DB640D">
        <w:rPr>
          <w:rFonts w:ascii="Arial" w:hAnsi="Arial" w:cs="Arial"/>
        </w:rPr>
        <w:t>7</w:t>
      </w:r>
      <w:r w:rsidRPr="00DB640D">
        <w:rPr>
          <w:rFonts w:ascii="Arial" w:hAnsi="Arial" w:cs="Arial"/>
        </w:rPr>
        <w:t>)</w:t>
      </w:r>
    </w:p>
    <w:p w:rsidR="003137EC" w:rsidRPr="00DB640D" w:rsidRDefault="003137EC" w:rsidP="003137EC">
      <w:pPr>
        <w:tabs>
          <w:tab w:val="left" w:pos="992"/>
        </w:tabs>
        <w:suppressAutoHyphens/>
        <w:ind w:left="993"/>
        <w:jc w:val="both"/>
        <w:rPr>
          <w:rFonts w:ascii="Arial" w:hAnsi="Arial" w:cs="Arial"/>
        </w:rPr>
      </w:pPr>
      <w:r w:rsidRPr="00DB640D">
        <w:rPr>
          <w:rFonts w:ascii="Arial" w:hAnsi="Arial" w:cs="Arial"/>
        </w:rPr>
        <w:t>- у ред бр. II – уписује се укупан износ ПДВ-а (ред бр. I х 20%)</w:t>
      </w:r>
    </w:p>
    <w:p w:rsidR="003137EC" w:rsidRDefault="003137EC" w:rsidP="003137EC">
      <w:pPr>
        <w:tabs>
          <w:tab w:val="left" w:pos="992"/>
        </w:tabs>
        <w:suppressAutoHyphens/>
        <w:ind w:left="993"/>
        <w:jc w:val="both"/>
        <w:rPr>
          <w:rFonts w:ascii="Arial" w:hAnsi="Arial" w:cs="Arial"/>
        </w:rPr>
      </w:pPr>
      <w:r w:rsidRPr="00DB640D">
        <w:rPr>
          <w:rFonts w:ascii="Arial" w:hAnsi="Arial" w:cs="Arial"/>
        </w:rPr>
        <w:t>- у ред бр. III – уписује се укупно понуђена цена са ПДВ-ом (ред бр. I + ред бр. II)</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у колону бр. 5. уписује се јединична цена понуђене услуге исказана у динарима без ПДВ-а</w:t>
      </w:r>
    </w:p>
    <w:p w:rsidR="00084E47" w:rsidRPr="00084E47" w:rsidRDefault="00716AA4" w:rsidP="00084E47">
      <w:pPr>
        <w:tabs>
          <w:tab w:val="left" w:pos="992"/>
        </w:tabs>
        <w:suppressAutoHyphens/>
        <w:jc w:val="both"/>
        <w:rPr>
          <w:rFonts w:ascii="Arial" w:hAnsi="Arial" w:cs="Arial"/>
          <w:lang w:val="sr-Cyrl-RS"/>
        </w:rPr>
      </w:pPr>
      <w:r>
        <w:rPr>
          <w:rFonts w:ascii="Arial" w:hAnsi="Arial" w:cs="Arial"/>
          <w:lang w:val="sr-Cyrl-RS"/>
        </w:rPr>
        <w:t>- Табела 2</w:t>
      </w:r>
    </w:p>
    <w:p w:rsidR="00084E47" w:rsidRPr="00084E47" w:rsidRDefault="00804B96" w:rsidP="00084E47">
      <w:pPr>
        <w:tabs>
          <w:tab w:val="left" w:pos="992"/>
        </w:tabs>
        <w:suppressAutoHyphens/>
        <w:ind w:left="993"/>
        <w:jc w:val="both"/>
        <w:rPr>
          <w:rFonts w:ascii="Arial" w:hAnsi="Arial" w:cs="Arial"/>
          <w:lang w:val="sr-Cyrl-RS"/>
        </w:rPr>
      </w:pPr>
      <w:r>
        <w:rPr>
          <w:rFonts w:ascii="Arial" w:hAnsi="Arial" w:cs="Arial"/>
        </w:rPr>
        <w:t xml:space="preserve">- у колону бр. </w:t>
      </w:r>
      <w:r>
        <w:rPr>
          <w:rFonts w:ascii="Arial" w:hAnsi="Arial" w:cs="Arial"/>
          <w:lang w:val="sr-Cyrl-RS"/>
        </w:rPr>
        <w:t>5</w:t>
      </w:r>
      <w:r w:rsidR="00084E47" w:rsidRPr="00DB640D">
        <w:rPr>
          <w:rFonts w:ascii="Arial" w:hAnsi="Arial" w:cs="Arial"/>
        </w:rPr>
        <w:t xml:space="preserve"> уписује се јединична цена </w:t>
      </w:r>
      <w:r w:rsidR="00084E47">
        <w:rPr>
          <w:rFonts w:ascii="Arial" w:hAnsi="Arial" w:cs="Arial"/>
          <w:lang w:val="sr-Cyrl-RS"/>
        </w:rPr>
        <w:t>радног сата без ПДВ-а</w:t>
      </w:r>
    </w:p>
    <w:p w:rsidR="00084E47" w:rsidRPr="00DB640D" w:rsidRDefault="00084E47" w:rsidP="00084E47">
      <w:pPr>
        <w:tabs>
          <w:tab w:val="left" w:pos="992"/>
        </w:tabs>
        <w:suppressAutoHyphens/>
        <w:ind w:left="993"/>
        <w:jc w:val="both"/>
        <w:rPr>
          <w:rFonts w:ascii="Arial" w:hAnsi="Arial" w:cs="Arial"/>
        </w:rPr>
      </w:pPr>
      <w:r>
        <w:rPr>
          <w:rFonts w:ascii="Arial" w:hAnsi="Arial" w:cs="Arial"/>
          <w:lang w:val="sr-Cyrl-RS"/>
        </w:rPr>
        <w:t xml:space="preserve">- </w:t>
      </w:r>
      <w:r>
        <w:rPr>
          <w:rFonts w:ascii="Arial" w:hAnsi="Arial" w:cs="Arial"/>
        </w:rPr>
        <w:t xml:space="preserve">у колону бр. </w:t>
      </w:r>
      <w:r w:rsidR="00804B96">
        <w:rPr>
          <w:rFonts w:ascii="Arial" w:hAnsi="Arial" w:cs="Arial"/>
          <w:lang w:val="sr-Cyrl-RS"/>
        </w:rPr>
        <w:t>6</w:t>
      </w:r>
      <w:r w:rsidRPr="00DB640D">
        <w:rPr>
          <w:rFonts w:ascii="Arial" w:hAnsi="Arial" w:cs="Arial"/>
        </w:rPr>
        <w:t xml:space="preserve"> уписује се јединична цена </w:t>
      </w:r>
      <w:r>
        <w:rPr>
          <w:rFonts w:ascii="Arial" w:hAnsi="Arial" w:cs="Arial"/>
          <w:lang w:val="sr-Cyrl-RS"/>
        </w:rPr>
        <w:t xml:space="preserve">радног сата </w:t>
      </w:r>
      <w:r w:rsidRPr="00DB640D">
        <w:rPr>
          <w:rFonts w:ascii="Arial" w:hAnsi="Arial" w:cs="Arial"/>
        </w:rPr>
        <w:t>са ПДВ-ом</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 xml:space="preserve">- у колону бр. </w:t>
      </w:r>
      <w:r w:rsidR="00804B96">
        <w:rPr>
          <w:rFonts w:ascii="Arial" w:hAnsi="Arial" w:cs="Arial"/>
          <w:lang w:val="sr-Cyrl-RS"/>
        </w:rPr>
        <w:t>7</w:t>
      </w:r>
      <w:r w:rsidRPr="00DB640D">
        <w:rPr>
          <w:rFonts w:ascii="Arial" w:hAnsi="Arial" w:cs="Arial"/>
        </w:rPr>
        <w:t>. уписује се укупна цена без ПДВ-а за сваку позицију понуђене услуге (</w:t>
      </w:r>
      <w:r w:rsidR="00804B96">
        <w:rPr>
          <w:rFonts w:ascii="Arial" w:hAnsi="Arial" w:cs="Arial"/>
          <w:lang w:val="sr-Cyrl-RS"/>
        </w:rPr>
        <w:t>7</w:t>
      </w:r>
      <w:r w:rsidRPr="00DB640D">
        <w:rPr>
          <w:rFonts w:ascii="Arial" w:hAnsi="Arial" w:cs="Arial"/>
        </w:rPr>
        <w:t xml:space="preserve"> = колона бр.4 х колона бр.</w:t>
      </w:r>
      <w:r w:rsidR="00804B96">
        <w:rPr>
          <w:rFonts w:ascii="Arial" w:hAnsi="Arial" w:cs="Arial"/>
          <w:lang w:val="sr-Cyrl-RS"/>
        </w:rPr>
        <w:t>5</w:t>
      </w:r>
      <w:r w:rsidRPr="00DB640D">
        <w:rPr>
          <w:rFonts w:ascii="Arial" w:hAnsi="Arial" w:cs="Arial"/>
        </w:rPr>
        <w:t>)</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 xml:space="preserve">- у колону бр. </w:t>
      </w:r>
      <w:r w:rsidR="00804B96">
        <w:rPr>
          <w:rFonts w:ascii="Arial" w:hAnsi="Arial" w:cs="Arial"/>
          <w:lang w:val="sr-Cyrl-RS"/>
        </w:rPr>
        <w:t>8</w:t>
      </w:r>
      <w:r w:rsidRPr="00DB640D">
        <w:rPr>
          <w:rFonts w:ascii="Arial" w:hAnsi="Arial" w:cs="Arial"/>
        </w:rPr>
        <w:t>. уписује се укупна цена са ПДВ-ом за сваку позицију понуђене услуге (</w:t>
      </w:r>
      <w:r w:rsidR="00804B96">
        <w:rPr>
          <w:rFonts w:ascii="Arial" w:hAnsi="Arial" w:cs="Arial"/>
          <w:lang w:val="sr-Cyrl-RS"/>
        </w:rPr>
        <w:t>8</w:t>
      </w:r>
      <w:r w:rsidRPr="00DB640D">
        <w:rPr>
          <w:rFonts w:ascii="Arial" w:hAnsi="Arial" w:cs="Arial"/>
        </w:rPr>
        <w:t xml:space="preserve"> = колона бр.4 х колона бр.</w:t>
      </w:r>
      <w:r w:rsidR="00804B96">
        <w:rPr>
          <w:rFonts w:ascii="Arial" w:hAnsi="Arial" w:cs="Arial"/>
          <w:lang w:val="sr-Cyrl-RS"/>
        </w:rPr>
        <w:t>6</w:t>
      </w:r>
      <w:r w:rsidRPr="00DB640D">
        <w:rPr>
          <w:rFonts w:ascii="Arial" w:hAnsi="Arial" w:cs="Arial"/>
        </w:rPr>
        <w:t>)</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 xml:space="preserve">- у ред бр. I – уписује се укупно понуђена цена за све позиције понуђене услуге без ПДВ-а (збир колоне бр. </w:t>
      </w:r>
      <w:r w:rsidR="00804B96">
        <w:rPr>
          <w:rFonts w:ascii="Arial" w:hAnsi="Arial" w:cs="Arial"/>
          <w:lang w:val="sr-Cyrl-RS"/>
        </w:rPr>
        <w:t>7</w:t>
      </w:r>
      <w:r w:rsidRPr="00DB640D">
        <w:rPr>
          <w:rFonts w:ascii="Arial" w:hAnsi="Arial" w:cs="Arial"/>
        </w:rPr>
        <w:t>)</w:t>
      </w:r>
    </w:p>
    <w:p w:rsidR="00084E47" w:rsidRPr="00DB640D" w:rsidRDefault="00084E47" w:rsidP="00084E47">
      <w:pPr>
        <w:tabs>
          <w:tab w:val="left" w:pos="992"/>
        </w:tabs>
        <w:suppressAutoHyphens/>
        <w:ind w:left="993"/>
        <w:jc w:val="both"/>
        <w:rPr>
          <w:rFonts w:ascii="Arial" w:hAnsi="Arial" w:cs="Arial"/>
        </w:rPr>
      </w:pPr>
      <w:r w:rsidRPr="00DB640D">
        <w:rPr>
          <w:rFonts w:ascii="Arial" w:hAnsi="Arial" w:cs="Arial"/>
        </w:rPr>
        <w:t>- у ред бр. II – уписује се укупан износ ПДВ-а (ред бр. I х 20%)</w:t>
      </w:r>
    </w:p>
    <w:p w:rsidR="00084E47" w:rsidRDefault="00084E47" w:rsidP="00084E47">
      <w:pPr>
        <w:tabs>
          <w:tab w:val="left" w:pos="992"/>
        </w:tabs>
        <w:suppressAutoHyphens/>
        <w:ind w:left="993"/>
        <w:jc w:val="both"/>
        <w:rPr>
          <w:rFonts w:ascii="Arial" w:hAnsi="Arial" w:cs="Arial"/>
        </w:rPr>
      </w:pPr>
      <w:r w:rsidRPr="00DB640D">
        <w:rPr>
          <w:rFonts w:ascii="Arial" w:hAnsi="Arial" w:cs="Arial"/>
        </w:rPr>
        <w:t>- у ред бр. III – уписује се укупно понуђена цена са ПДВ-ом (ред бр. I + ред бр. II)</w:t>
      </w:r>
    </w:p>
    <w:p w:rsidR="004063CB" w:rsidRPr="00DB640D" w:rsidRDefault="004063CB" w:rsidP="003137EC">
      <w:pPr>
        <w:tabs>
          <w:tab w:val="left" w:pos="992"/>
        </w:tabs>
        <w:suppressAutoHyphens/>
        <w:ind w:left="993"/>
        <w:jc w:val="both"/>
        <w:rPr>
          <w:rFonts w:ascii="Arial" w:hAnsi="Arial" w:cs="Arial"/>
        </w:rPr>
      </w:pPr>
    </w:p>
    <w:p w:rsidR="004063CB" w:rsidRPr="00DB640D" w:rsidRDefault="004063CB" w:rsidP="004063CB">
      <w:pPr>
        <w:rPr>
          <w:rFonts w:ascii="Arial" w:hAnsi="Arial" w:cs="Arial"/>
          <w:lang w:val="ru-RU"/>
        </w:rPr>
      </w:pPr>
      <w:r w:rsidRPr="00DB640D">
        <w:rPr>
          <w:rFonts w:ascii="Arial" w:hAnsi="Arial" w:cs="Arial"/>
          <w:lang w:val="ru-RU"/>
        </w:rPr>
        <w:t>Укупно понуђена цена за предмет набавке</w:t>
      </w:r>
    </w:p>
    <w:p w:rsidR="004063CB" w:rsidRPr="00DB640D" w:rsidRDefault="004063CB" w:rsidP="004063CB">
      <w:pPr>
        <w:rPr>
          <w:rFonts w:ascii="Arial" w:hAnsi="Arial" w:cs="Arial"/>
          <w:lang w:val="ru-RU"/>
        </w:rPr>
      </w:pPr>
      <w:r w:rsidRPr="00DB640D">
        <w:rPr>
          <w:rFonts w:ascii="Arial" w:hAnsi="Arial" w:cs="Arial"/>
          <w:lang w:val="ru-RU"/>
        </w:rPr>
        <w:t>Табела: рекапитулација уку</w:t>
      </w:r>
      <w:r w:rsidR="00716AA4">
        <w:rPr>
          <w:rFonts w:ascii="Arial" w:hAnsi="Arial" w:cs="Arial"/>
          <w:lang w:val="ru-RU"/>
        </w:rPr>
        <w:t>пно понуђених цена из табела 1 и 2</w:t>
      </w:r>
    </w:p>
    <w:p w:rsidR="004063CB" w:rsidRPr="00DB640D" w:rsidRDefault="004063CB" w:rsidP="004063CB">
      <w:pPr>
        <w:rPr>
          <w:rFonts w:ascii="Arial" w:hAnsi="Arial" w:cs="Arial"/>
        </w:rPr>
      </w:pPr>
      <w:r w:rsidRPr="00DB640D">
        <w:rPr>
          <w:rFonts w:ascii="Arial" w:hAnsi="Arial" w:cs="Arial"/>
          <w:lang w:val="ru-RU"/>
        </w:rPr>
        <w:t xml:space="preserve">- </w:t>
      </w:r>
      <w:r w:rsidRPr="00DB640D">
        <w:rPr>
          <w:rFonts w:ascii="Arial" w:hAnsi="Arial" w:cs="Arial"/>
        </w:rPr>
        <w:t>у ред бр. I-укупно - уписује се</w:t>
      </w:r>
      <w:r w:rsidRPr="00DB640D">
        <w:rPr>
          <w:rFonts w:ascii="Arial" w:hAnsi="Arial" w:cs="Arial"/>
          <w:lang w:val="ru-RU"/>
        </w:rPr>
        <w:t xml:space="preserve"> укупно понуђена цена за предмет набавке без ПДВ-а (</w:t>
      </w:r>
      <w:r w:rsidRPr="00DB640D">
        <w:rPr>
          <w:rFonts w:ascii="Arial" w:hAnsi="Arial" w:cs="Arial"/>
        </w:rPr>
        <w:t>укупан збир из реда бр.</w:t>
      </w:r>
      <w:r w:rsidRPr="00DB640D">
        <w:rPr>
          <w:rFonts w:ascii="Arial" w:hAnsi="Arial" w:cs="Arial"/>
          <w:lang w:val="sr-Latn-CS"/>
        </w:rPr>
        <w:t>I</w:t>
      </w:r>
      <w:r w:rsidR="00084E47">
        <w:rPr>
          <w:rFonts w:ascii="Arial" w:hAnsi="Arial" w:cs="Arial"/>
        </w:rPr>
        <w:t xml:space="preserve"> табела 1</w:t>
      </w:r>
      <w:r w:rsidR="00716AA4">
        <w:rPr>
          <w:rFonts w:ascii="Arial" w:hAnsi="Arial" w:cs="Arial"/>
          <w:lang w:val="sr-Cyrl-RS"/>
        </w:rPr>
        <w:t xml:space="preserve"> и 2</w:t>
      </w:r>
      <w:r w:rsidRPr="00DB640D">
        <w:rPr>
          <w:rFonts w:ascii="Arial" w:hAnsi="Arial" w:cs="Arial"/>
        </w:rPr>
        <w:t>)</w:t>
      </w:r>
    </w:p>
    <w:p w:rsidR="004063CB" w:rsidRPr="00DB640D" w:rsidRDefault="004063CB" w:rsidP="004063CB">
      <w:pPr>
        <w:rPr>
          <w:rFonts w:ascii="Arial" w:hAnsi="Arial" w:cs="Arial"/>
        </w:rPr>
      </w:pPr>
      <w:r w:rsidRPr="00DB640D">
        <w:rPr>
          <w:rFonts w:ascii="Arial" w:hAnsi="Arial" w:cs="Arial"/>
        </w:rPr>
        <w:t xml:space="preserve">- у ред бр. </w:t>
      </w:r>
      <w:r w:rsidRPr="00DB640D">
        <w:rPr>
          <w:rFonts w:ascii="Arial" w:hAnsi="Arial" w:cs="Arial"/>
          <w:lang w:val="sr-Latn-CS"/>
        </w:rPr>
        <w:t>II</w:t>
      </w:r>
      <w:r w:rsidRPr="00DB640D">
        <w:rPr>
          <w:rFonts w:ascii="Arial" w:hAnsi="Arial" w:cs="Arial"/>
        </w:rPr>
        <w:t>- укупно –</w:t>
      </w:r>
      <w:r w:rsidRPr="00DB640D">
        <w:rPr>
          <w:rFonts w:ascii="Arial" w:hAnsi="Arial" w:cs="Arial"/>
          <w:b/>
        </w:rPr>
        <w:t xml:space="preserve"> </w:t>
      </w:r>
      <w:r w:rsidRPr="00DB640D">
        <w:rPr>
          <w:rFonts w:ascii="Arial" w:hAnsi="Arial" w:cs="Arial"/>
        </w:rPr>
        <w:t>уписује се укупан износ ПДВ-а</w:t>
      </w:r>
      <w:r w:rsidRPr="00DB640D">
        <w:rPr>
          <w:rFonts w:ascii="Arial" w:hAnsi="Arial" w:cs="Arial"/>
          <w:lang w:val="sr-Latn-CS"/>
        </w:rPr>
        <w:t xml:space="preserve">, </w:t>
      </w:r>
      <w:r w:rsidRPr="00DB640D">
        <w:rPr>
          <w:rFonts w:ascii="Arial" w:hAnsi="Arial" w:cs="Arial"/>
        </w:rPr>
        <w:t xml:space="preserve">(ред бр. </w:t>
      </w:r>
      <w:r w:rsidRPr="00DB640D">
        <w:rPr>
          <w:rFonts w:ascii="Arial" w:hAnsi="Arial" w:cs="Arial"/>
          <w:lang w:val="sr-Latn-CS"/>
        </w:rPr>
        <w:t>I</w:t>
      </w:r>
      <w:r w:rsidRPr="00DB640D">
        <w:rPr>
          <w:rFonts w:ascii="Arial" w:hAnsi="Arial" w:cs="Arial"/>
        </w:rPr>
        <w:t>- укупно х 20%)</w:t>
      </w:r>
    </w:p>
    <w:p w:rsidR="004063CB" w:rsidRPr="00DB640D" w:rsidRDefault="004063CB" w:rsidP="004063CB">
      <w:pPr>
        <w:tabs>
          <w:tab w:val="left" w:pos="992"/>
        </w:tabs>
        <w:suppressAutoHyphens/>
        <w:jc w:val="both"/>
        <w:rPr>
          <w:rFonts w:ascii="Arial" w:hAnsi="Arial" w:cs="Arial"/>
          <w:lang w:val="ru-RU"/>
        </w:rPr>
      </w:pPr>
      <w:r w:rsidRPr="00DB640D">
        <w:rPr>
          <w:rFonts w:ascii="Arial" w:hAnsi="Arial" w:cs="Arial"/>
        </w:rPr>
        <w:t>- у ред бр. I</w:t>
      </w:r>
      <w:r w:rsidRPr="00DB640D">
        <w:rPr>
          <w:rFonts w:ascii="Arial" w:hAnsi="Arial" w:cs="Arial"/>
          <w:lang w:val="sr-Latn-CS"/>
        </w:rPr>
        <w:t>II</w:t>
      </w:r>
      <w:r w:rsidRPr="00DB640D">
        <w:rPr>
          <w:rFonts w:ascii="Arial" w:hAnsi="Arial" w:cs="Arial"/>
        </w:rPr>
        <w:t xml:space="preserve"> -укупно - уписује се</w:t>
      </w:r>
      <w:r w:rsidRPr="00DB640D">
        <w:rPr>
          <w:rFonts w:ascii="Arial" w:hAnsi="Arial" w:cs="Arial"/>
          <w:lang w:val="ru-RU"/>
        </w:rPr>
        <w:t xml:space="preserve"> укупно понуђена цена за предмет набавке са ПДВ-ом, </w:t>
      </w:r>
      <w:r w:rsidRPr="00DB640D">
        <w:rPr>
          <w:rFonts w:ascii="Arial" w:hAnsi="Arial" w:cs="Arial"/>
        </w:rPr>
        <w:t xml:space="preserve">(ред. бр. </w:t>
      </w:r>
      <w:r w:rsidRPr="00DB640D">
        <w:rPr>
          <w:rFonts w:ascii="Arial" w:hAnsi="Arial" w:cs="Arial"/>
          <w:lang w:val="sr-Latn-CS"/>
        </w:rPr>
        <w:t>I</w:t>
      </w:r>
      <w:r w:rsidRPr="00DB640D">
        <w:rPr>
          <w:rFonts w:ascii="Arial" w:hAnsi="Arial" w:cs="Arial"/>
        </w:rPr>
        <w:t>-укупно</w:t>
      </w:r>
      <w:r w:rsidRPr="00DB640D">
        <w:rPr>
          <w:rFonts w:ascii="Arial" w:hAnsi="Arial" w:cs="Arial"/>
          <w:lang w:val="sr-Latn-CS"/>
        </w:rPr>
        <w:t xml:space="preserve"> </w:t>
      </w:r>
      <w:r w:rsidRPr="00DB640D">
        <w:rPr>
          <w:rFonts w:ascii="Arial" w:hAnsi="Arial" w:cs="Arial"/>
        </w:rPr>
        <w:t xml:space="preserve">+ред.бр. </w:t>
      </w:r>
      <w:r w:rsidRPr="00DB640D">
        <w:rPr>
          <w:rFonts w:ascii="Arial" w:hAnsi="Arial" w:cs="Arial"/>
          <w:lang w:val="sr-Latn-CS"/>
        </w:rPr>
        <w:t>II</w:t>
      </w:r>
      <w:r w:rsidRPr="00DB640D">
        <w:rPr>
          <w:rFonts w:ascii="Arial" w:hAnsi="Arial" w:cs="Arial"/>
        </w:rPr>
        <w:t>-укупно)</w:t>
      </w:r>
    </w:p>
    <w:p w:rsidR="004063CB" w:rsidRPr="00DB640D" w:rsidRDefault="004063CB" w:rsidP="004063CB">
      <w:pPr>
        <w:tabs>
          <w:tab w:val="left" w:pos="992"/>
        </w:tabs>
        <w:suppressAutoHyphens/>
        <w:jc w:val="both"/>
        <w:rPr>
          <w:rFonts w:ascii="Arial" w:hAnsi="Arial" w:cs="Arial"/>
        </w:rPr>
      </w:pPr>
    </w:p>
    <w:p w:rsidR="00741333" w:rsidRPr="00DB640D" w:rsidRDefault="00741333" w:rsidP="00AA767D">
      <w:pPr>
        <w:tabs>
          <w:tab w:val="left" w:pos="992"/>
        </w:tabs>
        <w:suppressAutoHyphens/>
        <w:jc w:val="both"/>
        <w:rPr>
          <w:rFonts w:ascii="Arial" w:hAnsi="Arial" w:cs="Arial"/>
        </w:rPr>
      </w:pPr>
    </w:p>
    <w:p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344C3E" w:rsidRPr="00DB640D">
        <w:rPr>
          <w:rFonts w:ascii="Arial" w:hAnsi="Arial" w:cs="Arial"/>
        </w:rPr>
        <w:t>на место предвиђено за место и датум уписује се место и датум попуњавања</w:t>
      </w:r>
      <w:r w:rsidR="00F368C3" w:rsidRPr="00DB640D">
        <w:rPr>
          <w:rFonts w:ascii="Arial" w:hAnsi="Arial" w:cs="Arial"/>
        </w:rPr>
        <w:t xml:space="preserve"> </w:t>
      </w:r>
      <w:r w:rsidR="00344C3E" w:rsidRPr="00DB640D">
        <w:rPr>
          <w:rFonts w:ascii="Arial" w:hAnsi="Arial" w:cs="Arial"/>
        </w:rPr>
        <w:t>обрасца структуре цене.</w:t>
      </w:r>
    </w:p>
    <w:p w:rsidR="00344C3E" w:rsidRPr="00DB640D" w:rsidRDefault="002F1062" w:rsidP="00741333">
      <w:pPr>
        <w:tabs>
          <w:tab w:val="left" w:pos="992"/>
        </w:tabs>
        <w:suppressAutoHyphens/>
        <w:jc w:val="both"/>
        <w:rPr>
          <w:rFonts w:ascii="Arial" w:hAnsi="Arial" w:cs="Arial"/>
        </w:rPr>
      </w:pPr>
      <w:r w:rsidRPr="00DB640D">
        <w:rPr>
          <w:rFonts w:ascii="Arial" w:hAnsi="Arial" w:cs="Arial"/>
        </w:rPr>
        <w:t>-</w:t>
      </w:r>
      <w:r w:rsidR="00F368C3" w:rsidRPr="00DB640D">
        <w:rPr>
          <w:rFonts w:ascii="Arial" w:hAnsi="Arial" w:cs="Arial"/>
        </w:rPr>
        <w:t xml:space="preserve">на </w:t>
      </w:r>
      <w:r w:rsidR="00EC47C4" w:rsidRPr="00DB640D">
        <w:rPr>
          <w:rFonts w:ascii="Arial" w:hAnsi="Arial" w:cs="Arial"/>
        </w:rPr>
        <w:t>место предвиђено за печат и потпис, овлашћено лице понуђача печатом</w:t>
      </w:r>
      <w:r w:rsidR="00F368C3" w:rsidRPr="00DB640D">
        <w:rPr>
          <w:rFonts w:ascii="Arial" w:hAnsi="Arial" w:cs="Arial"/>
        </w:rPr>
        <w:t xml:space="preserve"> </w:t>
      </w:r>
      <w:r w:rsidR="00EC47C4" w:rsidRPr="00DB640D">
        <w:rPr>
          <w:rFonts w:ascii="Arial" w:hAnsi="Arial" w:cs="Arial"/>
        </w:rPr>
        <w:t>оверава и потписује образац структуре цене.</w:t>
      </w:r>
    </w:p>
    <w:p w:rsidR="002E2E04" w:rsidRPr="00DB640D" w:rsidRDefault="002E2E04" w:rsidP="00344C3E">
      <w:pPr>
        <w:jc w:val="both"/>
        <w:rPr>
          <w:b/>
          <w:caps/>
          <w:sz w:val="22"/>
          <w:szCs w:val="22"/>
        </w:rPr>
      </w:pPr>
    </w:p>
    <w:p w:rsidR="00C66652" w:rsidRPr="00DB640D" w:rsidRDefault="00C66652" w:rsidP="00344C3E">
      <w:pPr>
        <w:jc w:val="both"/>
        <w:rPr>
          <w:b/>
          <w:caps/>
          <w:sz w:val="22"/>
          <w:szCs w:val="22"/>
        </w:rPr>
      </w:pPr>
      <w:r w:rsidRPr="00DB640D">
        <w:rPr>
          <w:b/>
          <w:caps/>
          <w:sz w:val="22"/>
          <w:szCs w:val="22"/>
        </w:rPr>
        <w:br w:type="page"/>
      </w:r>
    </w:p>
    <w:p w:rsidR="007C6798" w:rsidRPr="00DB640D" w:rsidRDefault="007C6798" w:rsidP="007C6798">
      <w:pPr>
        <w:ind w:left="720"/>
        <w:jc w:val="right"/>
        <w:rPr>
          <w:rFonts w:ascii="Arial" w:hAnsi="Arial" w:cs="Arial"/>
          <w:b/>
        </w:rPr>
      </w:pPr>
      <w:r w:rsidRPr="00DB640D">
        <w:rPr>
          <w:rFonts w:ascii="Arial" w:hAnsi="Arial" w:cs="Arial"/>
          <w:b/>
        </w:rPr>
        <w:lastRenderedPageBreak/>
        <w:t xml:space="preserve">ОБРАЗАЦ  </w:t>
      </w:r>
      <w:r w:rsidR="005C5366" w:rsidRPr="00DB640D">
        <w:rPr>
          <w:rFonts w:ascii="Arial" w:hAnsi="Arial" w:cs="Arial"/>
          <w:b/>
        </w:rPr>
        <w:t>3</w:t>
      </w:r>
    </w:p>
    <w:p w:rsidR="007A44C7" w:rsidRDefault="007A44C7" w:rsidP="000F7C99">
      <w:pPr>
        <w:spacing w:after="120"/>
        <w:jc w:val="center"/>
        <w:rPr>
          <w:rFonts w:ascii="Arial" w:hAnsi="Arial"/>
          <w:b/>
          <w:lang w:val="sr-Cyrl-RS"/>
        </w:rPr>
      </w:pPr>
    </w:p>
    <w:p w:rsidR="000F7C99" w:rsidRPr="00DB640D" w:rsidRDefault="000F7C99" w:rsidP="000F7C99">
      <w:pPr>
        <w:spacing w:after="120"/>
        <w:jc w:val="center"/>
        <w:rPr>
          <w:rFonts w:ascii="Arial" w:hAnsi="Arial"/>
          <w:b/>
        </w:rPr>
      </w:pPr>
      <w:r w:rsidRPr="00DB640D">
        <w:rPr>
          <w:rFonts w:ascii="Arial" w:hAnsi="Arial"/>
          <w:b/>
        </w:rPr>
        <w:t xml:space="preserve">МОДЕЛ </w:t>
      </w:r>
      <w:r w:rsidR="00027CA3" w:rsidRPr="00DB640D">
        <w:rPr>
          <w:rFonts w:ascii="Arial" w:hAnsi="Arial"/>
          <w:b/>
        </w:rPr>
        <w:t>ОКВИРНОГ СПОРАЗУМА</w:t>
      </w:r>
    </w:p>
    <w:p w:rsidR="000F7C99" w:rsidRPr="00DB640D" w:rsidRDefault="000F7C99" w:rsidP="005717AD">
      <w:pPr>
        <w:spacing w:after="120"/>
        <w:jc w:val="center"/>
        <w:rPr>
          <w:rFonts w:ascii="Arial" w:hAnsi="Arial"/>
        </w:rPr>
      </w:pPr>
      <w:r w:rsidRPr="00DB640D">
        <w:rPr>
          <w:rFonts w:ascii="Arial" w:hAnsi="Arial"/>
          <w:b/>
        </w:rPr>
        <w:t xml:space="preserve">о </w:t>
      </w:r>
      <w:r w:rsidR="008D33C7" w:rsidRPr="00DB640D">
        <w:rPr>
          <w:rFonts w:ascii="Arial" w:hAnsi="Arial"/>
          <w:b/>
        </w:rPr>
        <w:t>пружању услуга</w:t>
      </w:r>
      <w:r w:rsidR="00546BFD" w:rsidRPr="00DB640D">
        <w:rPr>
          <w:rFonts w:ascii="Arial" w:eastAsia="TimesNewRomanPS-BoldMT" w:hAnsi="Arial" w:cs="Arial"/>
          <w:b/>
          <w:bCs/>
        </w:rPr>
        <w:t xml:space="preserve"> </w:t>
      </w:r>
      <w:r w:rsidR="0028748A">
        <w:rPr>
          <w:rFonts w:ascii="Arial" w:eastAsia="TimesNewRomanPS-BoldMT" w:hAnsi="Arial" w:cs="Arial"/>
          <w:b/>
          <w:bCs/>
        </w:rPr>
        <w:t>Одржавањ</w:t>
      </w:r>
      <w:r w:rsidR="0028748A">
        <w:rPr>
          <w:rFonts w:ascii="Arial" w:eastAsia="TimesNewRomanPS-BoldMT" w:hAnsi="Arial" w:cs="Arial"/>
          <w:b/>
          <w:bCs/>
          <w:lang w:val="sr-Cyrl-RS"/>
        </w:rPr>
        <w:t>а</w:t>
      </w:r>
      <w:r w:rsidR="0028748A">
        <w:rPr>
          <w:rFonts w:ascii="Arial" w:eastAsia="TimesNewRomanPS-BoldMT" w:hAnsi="Arial" w:cs="Arial"/>
          <w:b/>
          <w:bCs/>
        </w:rPr>
        <w:t>, замен</w:t>
      </w:r>
      <w:r w:rsidR="0028748A">
        <w:rPr>
          <w:rFonts w:ascii="Arial" w:eastAsia="TimesNewRomanPS-BoldMT" w:hAnsi="Arial" w:cs="Arial"/>
          <w:b/>
          <w:bCs/>
          <w:lang w:val="sr-Cyrl-RS"/>
        </w:rPr>
        <w:t>е</w:t>
      </w:r>
      <w:r w:rsidR="0028748A">
        <w:rPr>
          <w:rFonts w:ascii="Arial" w:eastAsia="TimesNewRomanPS-BoldMT" w:hAnsi="Arial" w:cs="Arial"/>
          <w:b/>
          <w:bCs/>
        </w:rPr>
        <w:t xml:space="preserve"> и поправк</w:t>
      </w:r>
      <w:r w:rsidR="0028748A">
        <w:rPr>
          <w:rFonts w:ascii="Arial" w:eastAsia="TimesNewRomanPS-BoldMT" w:hAnsi="Arial" w:cs="Arial"/>
          <w:b/>
          <w:bCs/>
          <w:lang w:val="sr-Cyrl-RS"/>
        </w:rPr>
        <w:t>е</w:t>
      </w:r>
      <w:r w:rsidR="00917F28">
        <w:rPr>
          <w:rFonts w:ascii="Arial" w:eastAsia="TimesNewRomanPS-BoldMT" w:hAnsi="Arial" w:cs="Arial"/>
          <w:b/>
          <w:bCs/>
        </w:rPr>
        <w:t xml:space="preserve"> опреме за потребе резервног напајања уређаја у оквиру ТК система трафо станица (исправљачи, акумулатори итд)</w:t>
      </w:r>
    </w:p>
    <w:p w:rsidR="000F7C99" w:rsidRPr="00DB640D" w:rsidRDefault="000F7C99" w:rsidP="000F7C99">
      <w:pPr>
        <w:jc w:val="both"/>
        <w:rPr>
          <w:rFonts w:ascii="Arial" w:hAnsi="Arial" w:cs="Arial"/>
        </w:rPr>
      </w:pPr>
      <w:r w:rsidRPr="00DB640D">
        <w:rPr>
          <w:rFonts w:ascii="Arial" w:hAnsi="Arial" w:cs="Arial"/>
        </w:rPr>
        <w:t>Закључен између следећих страна</w:t>
      </w:r>
      <w:r w:rsidR="001E164B" w:rsidRPr="00DB640D">
        <w:rPr>
          <w:rFonts w:ascii="Arial" w:hAnsi="Arial" w:cs="Arial"/>
        </w:rPr>
        <w:t xml:space="preserve"> оквирног споразума</w:t>
      </w:r>
      <w:r w:rsidRPr="00DB640D">
        <w:rPr>
          <w:rFonts w:ascii="Arial" w:hAnsi="Arial" w:cs="Arial"/>
        </w:rPr>
        <w:t>:</w:t>
      </w:r>
    </w:p>
    <w:p w:rsidR="000F7C99" w:rsidRPr="00DB640D" w:rsidRDefault="000F7C99" w:rsidP="000F7C99">
      <w:pPr>
        <w:jc w:val="center"/>
        <w:rPr>
          <w:rFonts w:ascii="Arial" w:hAnsi="Arial"/>
        </w:rPr>
      </w:pPr>
    </w:p>
    <w:p w:rsidR="00716AA4" w:rsidRPr="000C2529" w:rsidRDefault="00716AA4" w:rsidP="00F45A54">
      <w:pPr>
        <w:pStyle w:val="ListParagraph"/>
        <w:numPr>
          <w:ilvl w:val="1"/>
          <w:numId w:val="22"/>
        </w:numPr>
        <w:tabs>
          <w:tab w:val="left" w:pos="0"/>
        </w:tabs>
        <w:suppressAutoHyphens/>
        <w:spacing w:line="276" w:lineRule="auto"/>
        <w:contextualSpacing/>
        <w:jc w:val="both"/>
        <w:rPr>
          <w:rFonts w:ascii="Arial" w:eastAsia="Calibri" w:hAnsi="Arial" w:cs="Arial"/>
          <w:lang w:eastAsia="ar-SA"/>
        </w:rPr>
      </w:pPr>
      <w:r w:rsidRPr="000C2529">
        <w:rPr>
          <w:rFonts w:ascii="Arial" w:eastAsia="Calibri" w:hAnsi="Arial" w:cs="Arial"/>
          <w:lang w:eastAsia="ar-SA"/>
        </w:rPr>
        <w:t>Јавно предузеће „Електропривреда Србије“</w:t>
      </w:r>
      <w:r w:rsidRPr="000C2529">
        <w:rPr>
          <w:rFonts w:ascii="Arial" w:eastAsia="Calibri" w:hAnsi="Arial" w:cs="Arial"/>
          <w:lang w:val="sr-Cyrl-RS" w:eastAsia="ar-SA"/>
        </w:rPr>
        <w:t xml:space="preserve"> </w:t>
      </w:r>
      <w:r w:rsidRPr="000C2529">
        <w:rPr>
          <w:rFonts w:ascii="Arial" w:eastAsia="Calibri" w:hAnsi="Arial" w:cs="Arial"/>
          <w:lang w:eastAsia="ar-SA"/>
        </w:rPr>
        <w:t xml:space="preserve">Београд, </w:t>
      </w:r>
      <w:r w:rsidRPr="000C2529">
        <w:rPr>
          <w:rFonts w:ascii="Arial" w:eastAsia="Calibri" w:hAnsi="Arial" w:cs="Arial"/>
          <w:lang w:val="sr-Cyrl-RS" w:eastAsia="ar-SA"/>
        </w:rPr>
        <w:t>Ц</w:t>
      </w:r>
      <w:r w:rsidRPr="000C2529">
        <w:rPr>
          <w:rFonts w:ascii="Arial" w:eastAsia="Calibri" w:hAnsi="Arial" w:cs="Arial"/>
          <w:lang w:eastAsia="ar-SA"/>
        </w:rPr>
        <w:t>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rsidR="000F7C99" w:rsidRPr="00DB640D" w:rsidRDefault="000F7C99" w:rsidP="00D06376">
      <w:pPr>
        <w:jc w:val="both"/>
        <w:rPr>
          <w:rFonts w:ascii="Arial" w:hAnsi="Arial" w:cs="Arial"/>
        </w:rPr>
      </w:pPr>
      <w:r w:rsidRPr="00DB640D">
        <w:rPr>
          <w:rFonts w:ascii="Arial" w:hAnsi="Arial" w:cs="Arial"/>
        </w:rPr>
        <w:t xml:space="preserve">     и</w:t>
      </w:r>
    </w:p>
    <w:p w:rsidR="000F7C99" w:rsidRPr="00DB640D" w:rsidRDefault="000F7C99" w:rsidP="000F7C99">
      <w:pPr>
        <w:jc w:val="both"/>
        <w:rPr>
          <w:rFonts w:ascii="Arial" w:hAnsi="Arial" w:cs="Arial"/>
        </w:rPr>
      </w:pPr>
    </w:p>
    <w:p w:rsidR="000F7C99" w:rsidRPr="000C2529" w:rsidRDefault="000F7C99" w:rsidP="00F45A54">
      <w:pPr>
        <w:pStyle w:val="ListParagraph"/>
        <w:numPr>
          <w:ilvl w:val="1"/>
          <w:numId w:val="22"/>
        </w:numPr>
        <w:suppressAutoHyphens/>
        <w:spacing w:after="200" w:line="276" w:lineRule="auto"/>
        <w:contextualSpacing/>
        <w:jc w:val="both"/>
        <w:rPr>
          <w:rFonts w:ascii="Arial" w:eastAsia="Calibri" w:hAnsi="Arial" w:cs="Arial"/>
          <w:lang w:eastAsia="ar-SA"/>
        </w:rPr>
      </w:pPr>
      <w:r w:rsidRPr="000C2529">
        <w:rPr>
          <w:rFonts w:ascii="Arial" w:eastAsia="Calibri" w:hAnsi="Arial" w:cs="Arial"/>
          <w:lang w:eastAsia="ar-SA"/>
        </w:rPr>
        <w:t>__________________________________________  из</w:t>
      </w:r>
      <w:r w:rsidRPr="000C2529">
        <w:rPr>
          <w:rFonts w:ascii="Arial" w:eastAsia="Calibri" w:hAnsi="Arial" w:cs="Arial"/>
          <w:lang w:eastAsia="ar-SA"/>
        </w:rPr>
        <w:tab/>
        <w:t xml:space="preserve">_____________, улица _____________________________________ бр. ___, ПИБ: _____________, матични број ____________, кога заступа _______________________, </w:t>
      </w:r>
      <w:r w:rsidRPr="000C2529">
        <w:rPr>
          <w:rFonts w:ascii="Arial" w:eastAsia="Calibri" w:hAnsi="Arial" w:cs="Arial"/>
        </w:rPr>
        <w:t xml:space="preserve">(у даљем тексту: </w:t>
      </w:r>
      <w:r w:rsidR="004E033B" w:rsidRPr="000C2529">
        <w:rPr>
          <w:rFonts w:ascii="Arial" w:eastAsia="Calibri" w:hAnsi="Arial" w:cs="Arial"/>
        </w:rPr>
        <w:t>Пружалац услуга</w:t>
      </w:r>
      <w:r w:rsidRPr="000C2529">
        <w:rPr>
          <w:rFonts w:ascii="Arial" w:eastAsia="Calibri" w:hAnsi="Arial" w:cs="Arial"/>
          <w:lang w:val="sr-Latn-CS"/>
        </w:rPr>
        <w:t>)</w:t>
      </w:r>
    </w:p>
    <w:p w:rsidR="000F7C99" w:rsidRPr="00DB640D" w:rsidRDefault="000F7C99" w:rsidP="000F7C99">
      <w:pPr>
        <w:suppressAutoHyphens/>
        <w:spacing w:line="276" w:lineRule="auto"/>
        <w:ind w:left="720"/>
        <w:contextualSpacing/>
        <w:jc w:val="both"/>
        <w:rPr>
          <w:rFonts w:ascii="Arial" w:eastAsia="Calibri" w:hAnsi="Arial" w:cs="Arial"/>
          <w:lang w:eastAsia="ar-SA"/>
        </w:rPr>
      </w:pPr>
    </w:p>
    <w:p w:rsidR="000F7C99" w:rsidRPr="00DB640D" w:rsidRDefault="000F7C99" w:rsidP="000F7C99">
      <w:pPr>
        <w:suppressAutoHyphens/>
        <w:spacing w:line="276" w:lineRule="auto"/>
        <w:ind w:left="720"/>
        <w:contextualSpacing/>
        <w:jc w:val="both"/>
        <w:rPr>
          <w:rFonts w:ascii="Arial" w:eastAsia="Calibri" w:hAnsi="Arial" w:cs="Arial"/>
          <w:i/>
          <w:lang w:eastAsia="ar-SA"/>
        </w:rPr>
      </w:pPr>
      <w:r w:rsidRPr="00DB640D">
        <w:rPr>
          <w:rFonts w:ascii="Arial" w:eastAsia="Calibri" w:hAnsi="Arial" w:cs="Arial"/>
          <w:lang w:eastAsia="ar-SA"/>
        </w:rPr>
        <w:t>2а)________________________________________из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__________________________, </w:t>
      </w:r>
      <w:r w:rsidRPr="00DB640D">
        <w:rPr>
          <w:rFonts w:ascii="Arial" w:eastAsia="Calibri" w:hAnsi="Arial" w:cs="Arial"/>
          <w:i/>
          <w:lang w:eastAsia="ar-SA"/>
        </w:rPr>
        <w:t>(члан групе понуђача или подизвођач)</w:t>
      </w:r>
    </w:p>
    <w:p w:rsidR="000F7C99" w:rsidRPr="00DB640D" w:rsidRDefault="000F7C99" w:rsidP="000F7C99">
      <w:pPr>
        <w:suppressAutoHyphens/>
        <w:spacing w:line="276" w:lineRule="auto"/>
        <w:ind w:left="720"/>
        <w:contextualSpacing/>
        <w:jc w:val="both"/>
        <w:rPr>
          <w:rFonts w:ascii="Arial" w:eastAsia="Calibri" w:hAnsi="Arial" w:cs="Arial"/>
          <w:lang w:eastAsia="ar-SA"/>
        </w:rPr>
      </w:pPr>
    </w:p>
    <w:p w:rsidR="000F7C99" w:rsidRPr="00DB640D" w:rsidRDefault="000F7C99" w:rsidP="000F7C99">
      <w:pPr>
        <w:suppressAutoHyphens/>
        <w:spacing w:line="276" w:lineRule="auto"/>
        <w:ind w:left="720"/>
        <w:contextualSpacing/>
        <w:jc w:val="both"/>
        <w:rPr>
          <w:rFonts w:ascii="Arial" w:eastAsia="Calibri" w:hAnsi="Arial" w:cs="Arial"/>
          <w:lang w:eastAsia="ar-SA"/>
        </w:rPr>
      </w:pPr>
      <w:r w:rsidRPr="00DB640D">
        <w:rPr>
          <w:rFonts w:ascii="Arial" w:eastAsia="Calibri" w:hAnsi="Arial" w:cs="Arial"/>
          <w:lang w:eastAsia="ar-SA"/>
        </w:rPr>
        <w:t>2б)_______________________________________из</w:t>
      </w:r>
      <w:r w:rsidRPr="00DB640D">
        <w:rPr>
          <w:rFonts w:ascii="Arial" w:eastAsia="Calibri" w:hAnsi="Arial" w:cs="Arial"/>
          <w:lang w:eastAsia="ar-SA"/>
        </w:rPr>
        <w:tab/>
        <w:t xml:space="preserve">_____________, улица ___________________ бр. ___, ПИБ: _____________, матични број _____________, кога заступа _______________________, </w:t>
      </w:r>
      <w:r w:rsidRPr="00DB640D">
        <w:rPr>
          <w:rFonts w:ascii="Arial" w:eastAsia="Calibri" w:hAnsi="Arial" w:cs="Arial"/>
          <w:i/>
          <w:lang w:eastAsia="ar-SA"/>
        </w:rPr>
        <w:t>(члан групе понуђача или подизвођач)</w:t>
      </w:r>
      <w:r w:rsidRPr="00DB640D">
        <w:rPr>
          <w:rFonts w:ascii="Arial" w:eastAsia="Calibri" w:hAnsi="Arial" w:cs="Arial"/>
        </w:rPr>
        <w:t xml:space="preserve"> </w:t>
      </w:r>
    </w:p>
    <w:p w:rsidR="000F7C99" w:rsidRPr="00DB640D" w:rsidRDefault="000F7C99" w:rsidP="009C45BB">
      <w:pPr>
        <w:spacing w:line="276" w:lineRule="auto"/>
        <w:jc w:val="both"/>
        <w:rPr>
          <w:rFonts w:ascii="Arial" w:eastAsia="Calibri" w:hAnsi="Arial" w:cs="Arial"/>
          <w:i/>
        </w:rPr>
      </w:pPr>
      <w:r w:rsidRPr="00DB640D">
        <w:rPr>
          <w:rFonts w:ascii="Arial" w:eastAsia="Calibri" w:hAnsi="Arial" w:cs="Arial"/>
          <w:i/>
        </w:rPr>
        <w:t xml:space="preserve">          (попунити и </w:t>
      </w:r>
      <w:r w:rsidR="009C45BB" w:rsidRPr="00DB640D">
        <w:rPr>
          <w:rFonts w:ascii="Arial" w:eastAsia="Calibri" w:hAnsi="Arial" w:cs="Arial"/>
          <w:i/>
        </w:rPr>
        <w:t>заокружити у складу са понудом)</w:t>
      </w:r>
    </w:p>
    <w:p w:rsidR="000F7C99" w:rsidRPr="00DB640D" w:rsidRDefault="000F7C99" w:rsidP="000F7C99">
      <w:pPr>
        <w:tabs>
          <w:tab w:val="left" w:pos="284"/>
          <w:tab w:val="left" w:pos="330"/>
        </w:tabs>
        <w:spacing w:before="120"/>
        <w:ind w:left="284"/>
        <w:jc w:val="both"/>
        <w:rPr>
          <w:rFonts w:ascii="Arial" w:hAnsi="Arial" w:cs="Arial"/>
          <w:b/>
          <w:i/>
          <w:u w:val="single"/>
        </w:rPr>
      </w:pPr>
      <w:r w:rsidRPr="00DB640D">
        <w:rPr>
          <w:rFonts w:ascii="Arial" w:hAnsi="Arial" w:cs="Arial"/>
          <w:i/>
          <w:u w:val="single"/>
        </w:rPr>
        <w:t xml:space="preserve">У случају да је поднета понуда са </w:t>
      </w:r>
      <w:r w:rsidRPr="00DB640D">
        <w:rPr>
          <w:rFonts w:ascii="Arial" w:hAnsi="Arial" w:cs="Arial"/>
          <w:b/>
          <w:i/>
          <w:u w:val="single"/>
        </w:rPr>
        <w:t>подизвођачем:</w:t>
      </w:r>
    </w:p>
    <w:p w:rsidR="000F7C99" w:rsidRPr="00DB640D" w:rsidRDefault="004E033B" w:rsidP="000F7C99">
      <w:pPr>
        <w:tabs>
          <w:tab w:val="left" w:pos="284"/>
          <w:tab w:val="left" w:pos="330"/>
        </w:tabs>
        <w:ind w:left="284"/>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је део набавке која је предмет овог </w:t>
      </w:r>
      <w:r w:rsidR="001E164B" w:rsidRPr="00DB640D">
        <w:rPr>
          <w:rFonts w:ascii="Arial" w:hAnsi="Arial" w:cs="Arial"/>
        </w:rPr>
        <w:t>оквирног споразума</w:t>
      </w:r>
      <w:r w:rsidR="000F7C99" w:rsidRPr="00DB640D">
        <w:rPr>
          <w:rFonts w:ascii="Arial" w:hAnsi="Arial" w:cs="Arial"/>
        </w:rPr>
        <w:t xml:space="preserve"> и то ..................................................................................................................................... </w:t>
      </w:r>
    </w:p>
    <w:p w:rsidR="000F7C99" w:rsidRPr="00DB640D" w:rsidRDefault="000F7C99" w:rsidP="000F7C99">
      <w:pPr>
        <w:tabs>
          <w:tab w:val="left" w:pos="284"/>
          <w:tab w:val="left" w:pos="330"/>
        </w:tabs>
        <w:ind w:left="284"/>
        <w:jc w:val="both"/>
        <w:rPr>
          <w:rFonts w:ascii="Arial" w:hAnsi="Arial" w:cs="Arial"/>
          <w:i/>
          <w:sz w:val="22"/>
          <w:szCs w:val="22"/>
        </w:rPr>
      </w:pPr>
      <w:r w:rsidRPr="00DB640D">
        <w:rPr>
          <w:rFonts w:ascii="Arial" w:hAnsi="Arial" w:cs="Arial"/>
          <w:i/>
        </w:rPr>
        <w:t xml:space="preserve">                    </w:t>
      </w:r>
      <w:r w:rsidRPr="00DB640D">
        <w:rPr>
          <w:rFonts w:ascii="Arial" w:hAnsi="Arial" w:cs="Arial"/>
          <w:i/>
          <w:sz w:val="22"/>
          <w:szCs w:val="22"/>
        </w:rPr>
        <w:t>(навести део предмета набавке који ће извршити подизвођач)</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 xml:space="preserve">поверио подизвођачу  ................................................................................................. </w:t>
      </w:r>
    </w:p>
    <w:p w:rsidR="000F7C99" w:rsidRPr="00DB640D" w:rsidRDefault="000F7C99" w:rsidP="000F7C99">
      <w:pPr>
        <w:tabs>
          <w:tab w:val="left" w:pos="284"/>
          <w:tab w:val="left" w:pos="330"/>
        </w:tabs>
        <w:ind w:left="284"/>
        <w:jc w:val="both"/>
        <w:rPr>
          <w:rFonts w:ascii="Arial" w:hAnsi="Arial" w:cs="Arial"/>
          <w:i/>
          <w:sz w:val="22"/>
          <w:szCs w:val="22"/>
        </w:rPr>
      </w:pPr>
      <w:r w:rsidRPr="00DB640D">
        <w:rPr>
          <w:rFonts w:ascii="Arial" w:hAnsi="Arial" w:cs="Arial"/>
          <w:i/>
          <w:sz w:val="22"/>
          <w:szCs w:val="22"/>
        </w:rPr>
        <w:t xml:space="preserve">                                               (навести скраћено пословно име подизвођача)</w:t>
      </w:r>
    </w:p>
    <w:p w:rsidR="000F7C99" w:rsidRPr="00DB640D" w:rsidRDefault="000F7C99" w:rsidP="000F7C99">
      <w:pPr>
        <w:tabs>
          <w:tab w:val="left" w:pos="284"/>
          <w:tab w:val="left" w:pos="330"/>
        </w:tabs>
        <w:jc w:val="both"/>
        <w:rPr>
          <w:rFonts w:ascii="Arial" w:hAnsi="Arial" w:cs="Arial"/>
        </w:rPr>
      </w:pPr>
      <w:r w:rsidRPr="00DB640D">
        <w:rPr>
          <w:rFonts w:ascii="Arial" w:hAnsi="Arial" w:cs="Arial"/>
        </w:rPr>
        <w:t xml:space="preserve">    а која чини ................% од укупне вредности набавке.</w:t>
      </w:r>
    </w:p>
    <w:p w:rsidR="000F7C99" w:rsidRPr="00DB640D" w:rsidRDefault="004E033B" w:rsidP="000F7C99">
      <w:pPr>
        <w:tabs>
          <w:tab w:val="left" w:pos="284"/>
          <w:tab w:val="left" w:pos="330"/>
        </w:tabs>
        <w:ind w:left="284"/>
        <w:jc w:val="both"/>
        <w:rPr>
          <w:rFonts w:ascii="Arial" w:hAnsi="Arial" w:cs="Arial"/>
        </w:rPr>
      </w:pPr>
      <w:r w:rsidRPr="00DB640D">
        <w:rPr>
          <w:rFonts w:ascii="Arial" w:hAnsi="Arial" w:cs="Arial"/>
        </w:rPr>
        <w:t>Пружалац услуга</w:t>
      </w:r>
      <w:r w:rsidR="000F7C99" w:rsidRPr="00DB640D">
        <w:rPr>
          <w:rFonts w:ascii="Arial" w:hAnsi="Arial" w:cs="Arial"/>
        </w:rPr>
        <w:t xml:space="preserve"> одговара Купцу за уредно извршење дела набавке који је поверио подизвођачу.</w:t>
      </w:r>
    </w:p>
    <w:p w:rsidR="000F7C99" w:rsidRPr="00DB640D" w:rsidRDefault="000F7C99" w:rsidP="000F7C99">
      <w:pPr>
        <w:tabs>
          <w:tab w:val="left" w:pos="284"/>
          <w:tab w:val="left" w:pos="330"/>
        </w:tabs>
        <w:spacing w:before="120"/>
        <w:ind w:left="284"/>
        <w:jc w:val="both"/>
        <w:rPr>
          <w:rFonts w:ascii="Arial" w:hAnsi="Arial" w:cs="Arial"/>
          <w:b/>
          <w:i/>
          <w:u w:val="single"/>
        </w:rPr>
      </w:pPr>
      <w:r w:rsidRPr="00DB640D">
        <w:rPr>
          <w:rFonts w:ascii="Arial" w:hAnsi="Arial" w:cs="Arial"/>
          <w:i/>
          <w:u w:val="single"/>
        </w:rPr>
        <w:t xml:space="preserve">У случају да је поднета понуда </w:t>
      </w:r>
      <w:r w:rsidRPr="00DB640D">
        <w:rPr>
          <w:rFonts w:ascii="Arial" w:hAnsi="Arial" w:cs="Arial"/>
          <w:b/>
          <w:i/>
          <w:u w:val="single"/>
        </w:rPr>
        <w:t>заједничка понуда:</w:t>
      </w:r>
    </w:p>
    <w:p w:rsidR="000F7C99" w:rsidRPr="00DB640D" w:rsidRDefault="000F7C99" w:rsidP="000F7C99">
      <w:pPr>
        <w:tabs>
          <w:tab w:val="left" w:pos="284"/>
          <w:tab w:val="left" w:pos="330"/>
        </w:tabs>
        <w:spacing w:before="120"/>
        <w:ind w:left="284"/>
        <w:jc w:val="both"/>
        <w:rPr>
          <w:rFonts w:ascii="Arial" w:hAnsi="Arial" w:cs="Arial"/>
          <w:i/>
        </w:rPr>
      </w:pPr>
      <w:r w:rsidRPr="00DB640D">
        <w:rPr>
          <w:rFonts w:ascii="Arial" w:hAnsi="Arial" w:cs="Arial"/>
        </w:rPr>
        <w:t>На основу закљученог Споразума о заје</w:t>
      </w:r>
      <w:r w:rsidR="00D1755E" w:rsidRPr="00DB640D">
        <w:rPr>
          <w:rFonts w:ascii="Arial" w:hAnsi="Arial" w:cs="Arial"/>
        </w:rPr>
        <w:t xml:space="preserve">дничком извршењу јавне набавке </w:t>
      </w:r>
      <w:r w:rsidRPr="00DB640D">
        <w:rPr>
          <w:rFonts w:ascii="Arial" w:hAnsi="Arial" w:cs="Arial"/>
        </w:rPr>
        <w:t>број .....................</w:t>
      </w:r>
      <w:r w:rsidR="00505058" w:rsidRPr="00DB640D">
        <w:rPr>
          <w:rFonts w:ascii="Arial" w:hAnsi="Arial" w:cs="Arial"/>
        </w:rPr>
        <w:t xml:space="preserve"> </w:t>
      </w:r>
      <w:r w:rsidRPr="00DB640D">
        <w:rPr>
          <w:rFonts w:ascii="Arial" w:hAnsi="Arial" w:cs="Arial"/>
        </w:rPr>
        <w:t>од .......................</w:t>
      </w:r>
      <w:r w:rsidR="00505058" w:rsidRPr="00DB640D">
        <w:rPr>
          <w:rFonts w:ascii="Arial" w:hAnsi="Arial" w:cs="Arial"/>
        </w:rPr>
        <w:t xml:space="preserve"> </w:t>
      </w:r>
      <w:r w:rsidRPr="00DB640D">
        <w:rPr>
          <w:rFonts w:ascii="Arial" w:hAnsi="Arial" w:cs="Arial"/>
        </w:rPr>
        <w:t>године, ради учешћа у поступку ј</w:t>
      </w:r>
      <w:r w:rsidR="00505058" w:rsidRPr="00DB640D">
        <w:rPr>
          <w:rFonts w:ascii="Arial" w:hAnsi="Arial" w:cs="Arial"/>
        </w:rPr>
        <w:t xml:space="preserve">авне набавке </w:t>
      </w:r>
      <w:r w:rsidR="0024325D" w:rsidRPr="00DB640D">
        <w:rPr>
          <w:rFonts w:ascii="Arial" w:hAnsi="Arial" w:cs="Arial"/>
        </w:rPr>
        <w:t>услуга</w:t>
      </w:r>
      <w:r w:rsidR="00505058" w:rsidRPr="00DB640D">
        <w:rPr>
          <w:rFonts w:ascii="Arial" w:hAnsi="Arial" w:cs="Arial"/>
        </w:rPr>
        <w:t xml:space="preserve">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sidR="00505058" w:rsidRPr="00DB640D">
        <w:rPr>
          <w:rFonts w:ascii="Arial" w:hAnsi="Arial" w:cs="Arial"/>
        </w:rPr>
        <w:t xml:space="preserve"> </w:t>
      </w:r>
      <w:r w:rsidRPr="00DB640D">
        <w:rPr>
          <w:rFonts w:ascii="Arial" w:hAnsi="Arial" w:cs="Arial"/>
        </w:rPr>
        <w:t xml:space="preserve">ЈН бр. </w:t>
      </w:r>
      <w:r w:rsidR="0046364C">
        <w:rPr>
          <w:rFonts w:ascii="Arial" w:hAnsi="Arial" w:cs="Arial"/>
        </w:rPr>
        <w:t>ЈН/8100/0057/2017</w:t>
      </w:r>
      <w:r w:rsidR="00505058" w:rsidRPr="00DB640D">
        <w:rPr>
          <w:rFonts w:ascii="Arial" w:hAnsi="Arial" w:cs="Arial"/>
        </w:rPr>
        <w:t xml:space="preserve"> између: </w:t>
      </w:r>
      <w:r w:rsidRPr="00DB640D">
        <w:rPr>
          <w:rFonts w:ascii="Arial" w:hAnsi="Arial" w:cs="Arial"/>
        </w:rPr>
        <w:t>............................</w:t>
      </w:r>
      <w:r w:rsidR="00505058" w:rsidRPr="00DB640D">
        <w:rPr>
          <w:rFonts w:ascii="Arial" w:hAnsi="Arial" w:cs="Arial"/>
        </w:rPr>
        <w:t>...............................</w:t>
      </w:r>
      <w:r w:rsidRPr="00DB640D">
        <w:rPr>
          <w:rFonts w:ascii="Arial" w:hAnsi="Arial" w:cs="Arial"/>
        </w:rPr>
        <w:t xml:space="preserve">. </w:t>
      </w:r>
      <w:r w:rsidR="00505058" w:rsidRPr="00DB640D">
        <w:rPr>
          <w:rFonts w:ascii="Arial" w:hAnsi="Arial" w:cs="Arial"/>
          <w:i/>
        </w:rPr>
        <w:t>(</w:t>
      </w:r>
      <w:r w:rsidRPr="00DB640D">
        <w:rPr>
          <w:rFonts w:ascii="Arial" w:hAnsi="Arial" w:cs="Arial"/>
          <w:i/>
        </w:rPr>
        <w:t>навести учеснике заједничке понуде)</w:t>
      </w:r>
      <w:r w:rsidRPr="00DB640D">
        <w:rPr>
          <w:rFonts w:ascii="Arial" w:hAnsi="Arial" w:cs="Arial"/>
        </w:rPr>
        <w:t xml:space="preserve"> споразумне стране су се сагласиле:</w:t>
      </w:r>
      <w:r w:rsidR="00505058" w:rsidRPr="00DB640D">
        <w:rPr>
          <w:rFonts w:ascii="Arial" w:hAnsi="Arial" w:cs="Arial"/>
        </w:rPr>
        <w:t xml:space="preserve"> </w:t>
      </w:r>
      <w:r w:rsidRPr="00DB640D">
        <w:rPr>
          <w:rFonts w:ascii="Arial" w:hAnsi="Arial" w:cs="Arial"/>
        </w:rPr>
        <w:t>................................(</w:t>
      </w:r>
      <w:r w:rsidRPr="00DB640D">
        <w:rPr>
          <w:rFonts w:ascii="Arial" w:hAnsi="Arial" w:cs="Arial"/>
          <w:i/>
        </w:rPr>
        <w:t xml:space="preserve">могу се навести одредбе из споразума које су битне за реализацију </w:t>
      </w:r>
      <w:r w:rsidR="001E164B" w:rsidRPr="00DB640D">
        <w:rPr>
          <w:rFonts w:ascii="Arial" w:hAnsi="Arial" w:cs="Arial"/>
          <w:i/>
        </w:rPr>
        <w:t>оквирног споразума</w:t>
      </w:r>
      <w:r w:rsidRPr="00DB640D">
        <w:rPr>
          <w:rFonts w:ascii="Arial" w:hAnsi="Arial" w:cs="Arial"/>
          <w:i/>
        </w:rPr>
        <w:t>)</w:t>
      </w:r>
    </w:p>
    <w:p w:rsidR="000F7C99" w:rsidRPr="00DB640D" w:rsidRDefault="00222AA1" w:rsidP="000F7C99">
      <w:pPr>
        <w:tabs>
          <w:tab w:val="left" w:pos="284"/>
          <w:tab w:val="left" w:pos="330"/>
        </w:tabs>
        <w:spacing w:before="120"/>
        <w:ind w:left="284"/>
        <w:jc w:val="both"/>
        <w:rPr>
          <w:rFonts w:ascii="Arial" w:hAnsi="Arial" w:cs="Arial"/>
        </w:rPr>
      </w:pPr>
      <w:r w:rsidRPr="00DB640D">
        <w:rPr>
          <w:rFonts w:ascii="Arial" w:hAnsi="Arial" w:cs="Arial"/>
        </w:rPr>
        <w:lastRenderedPageBreak/>
        <w:t xml:space="preserve">Понуђачи из групе понуђача </w:t>
      </w:r>
      <w:r w:rsidR="000F7C99" w:rsidRPr="00DB640D">
        <w:rPr>
          <w:rFonts w:ascii="Arial" w:hAnsi="Arial" w:cs="Arial"/>
        </w:rPr>
        <w:t>одговарају неограничено солидарно према Купцу.</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Споразум о заједничком извршењу јавне набавке бр.</w:t>
      </w:r>
      <w:r w:rsidR="00505058" w:rsidRPr="00DB640D">
        <w:rPr>
          <w:rFonts w:ascii="Arial" w:hAnsi="Arial" w:cs="Arial"/>
        </w:rPr>
        <w:t xml:space="preserve"> </w:t>
      </w:r>
      <w:r w:rsidRPr="00DB640D">
        <w:rPr>
          <w:rFonts w:ascii="Arial" w:hAnsi="Arial" w:cs="Arial"/>
        </w:rPr>
        <w:t>...</w:t>
      </w:r>
      <w:r w:rsidR="00505058" w:rsidRPr="00DB640D">
        <w:rPr>
          <w:rFonts w:ascii="Arial" w:hAnsi="Arial" w:cs="Arial"/>
        </w:rPr>
        <w:t>..</w:t>
      </w:r>
      <w:r w:rsidRPr="00DB640D">
        <w:rPr>
          <w:rFonts w:ascii="Arial" w:hAnsi="Arial" w:cs="Arial"/>
        </w:rPr>
        <w:t xml:space="preserve">. је саставни део овог </w:t>
      </w:r>
      <w:r w:rsidR="001E164B" w:rsidRPr="00DB640D">
        <w:rPr>
          <w:rFonts w:ascii="Arial" w:hAnsi="Arial" w:cs="Arial"/>
        </w:rPr>
        <w:t>оквирног споразума</w:t>
      </w:r>
      <w:r w:rsidRPr="00DB640D">
        <w:rPr>
          <w:rFonts w:ascii="Arial" w:hAnsi="Arial" w:cs="Arial"/>
        </w:rPr>
        <w:t>.</w:t>
      </w:r>
    </w:p>
    <w:p w:rsidR="000F7C99" w:rsidRPr="00DB640D" w:rsidRDefault="000F7C99" w:rsidP="002458FD">
      <w:pPr>
        <w:spacing w:before="120"/>
        <w:ind w:right="-425"/>
        <w:rPr>
          <w:rFonts w:ascii="Arial" w:hAnsi="Arial"/>
          <w:b/>
        </w:rPr>
      </w:pPr>
      <w:r w:rsidRPr="00DB640D">
        <w:rPr>
          <w:rFonts w:ascii="Arial" w:hAnsi="Arial"/>
          <w:b/>
        </w:rPr>
        <w:t>УВОДНЕ ОДРЕДБЕ</w:t>
      </w:r>
    </w:p>
    <w:p w:rsidR="000F7C99" w:rsidRPr="00DB640D" w:rsidRDefault="001E164B" w:rsidP="000F7C99">
      <w:pPr>
        <w:tabs>
          <w:tab w:val="left" w:pos="284"/>
          <w:tab w:val="left" w:pos="330"/>
        </w:tabs>
        <w:spacing w:before="120"/>
        <w:ind w:left="284"/>
        <w:jc w:val="both"/>
        <w:rPr>
          <w:rFonts w:ascii="Arial" w:hAnsi="Arial" w:cs="Arial"/>
        </w:rPr>
      </w:pPr>
      <w:r w:rsidRPr="00DB640D">
        <w:rPr>
          <w:rFonts w:ascii="Arial" w:hAnsi="Arial" w:cs="Arial"/>
        </w:rPr>
        <w:t>С</w:t>
      </w:r>
      <w:r w:rsidR="000F7C99" w:rsidRPr="00DB640D">
        <w:rPr>
          <w:rFonts w:ascii="Arial" w:hAnsi="Arial" w:cs="Arial"/>
        </w:rPr>
        <w:t>тране</w:t>
      </w:r>
      <w:r w:rsidRPr="00DB640D">
        <w:rPr>
          <w:rFonts w:ascii="Arial" w:hAnsi="Arial" w:cs="Arial"/>
        </w:rPr>
        <w:t xml:space="preserve"> из оквирног споразума </w:t>
      </w:r>
      <w:r w:rsidR="000F7C99" w:rsidRPr="00DB640D">
        <w:rPr>
          <w:rFonts w:ascii="Arial" w:hAnsi="Arial" w:cs="Arial"/>
        </w:rPr>
        <w:t>констатују:</w:t>
      </w:r>
    </w:p>
    <w:p w:rsidR="000F7C99" w:rsidRPr="000C2529" w:rsidRDefault="000F7C99" w:rsidP="000F7C99">
      <w:pPr>
        <w:tabs>
          <w:tab w:val="left" w:pos="284"/>
          <w:tab w:val="left" w:pos="330"/>
        </w:tabs>
        <w:spacing w:before="120"/>
        <w:ind w:left="1004"/>
        <w:jc w:val="both"/>
        <w:rPr>
          <w:rFonts w:ascii="Arial" w:hAnsi="Arial" w:cs="Arial"/>
          <w:i/>
          <w:lang w:val="sr-Cyrl-RS"/>
        </w:rPr>
      </w:pPr>
      <w:r w:rsidRPr="00DB640D">
        <w:rPr>
          <w:rFonts w:ascii="Arial" w:hAnsi="Arial" w:cs="Arial"/>
        </w:rPr>
        <w:t xml:space="preserve">● </w:t>
      </w:r>
      <w:r w:rsidR="000C2529" w:rsidRPr="009C1A05">
        <w:rPr>
          <w:rFonts w:ascii="Arial" w:hAnsi="Arial" w:cs="Arial"/>
          <w:lang w:val="sr-Cyrl-RS"/>
        </w:rPr>
        <w:t xml:space="preserve">да је </w:t>
      </w:r>
      <w:r w:rsidR="000C2529">
        <w:rPr>
          <w:rFonts w:ascii="Arial" w:hAnsi="Arial" w:cs="Arial"/>
          <w:lang w:val="sr-Cyrl-RS"/>
        </w:rPr>
        <w:t>Корисник услуге</w:t>
      </w:r>
      <w:r w:rsidR="000C2529" w:rsidRPr="009C1A05">
        <w:rPr>
          <w:rFonts w:ascii="Arial" w:hAnsi="Arial" w:cs="Arial"/>
          <w:lang w:val="sr-Cyrl-RS"/>
        </w:rPr>
        <w:t xml:space="preserve"> у складу са</w:t>
      </w:r>
      <w:r w:rsidR="000C2529" w:rsidRPr="009C1A05">
        <w:rPr>
          <w:rFonts w:ascii="Arial" w:eastAsia="TimesNewRomanPSMT" w:hAnsi="Arial" w:cs="Arial"/>
          <w:color w:val="000000"/>
          <w:kern w:val="2"/>
          <w:lang w:val="ru-RU"/>
        </w:rPr>
        <w:t xml:space="preserve"> члан</w:t>
      </w:r>
      <w:r w:rsidR="000C2529" w:rsidRPr="009C1A05">
        <w:rPr>
          <w:rFonts w:ascii="Arial" w:eastAsia="TimesNewRomanPSMT" w:hAnsi="Arial" w:cs="Arial"/>
          <w:color w:val="000000"/>
          <w:kern w:val="2"/>
          <w:lang w:val="sr-Cyrl-RS"/>
        </w:rPr>
        <w:t>ом</w:t>
      </w:r>
      <w:r w:rsidR="000C2529" w:rsidRPr="009C1A05">
        <w:rPr>
          <w:rFonts w:ascii="Arial" w:eastAsia="TimesNewRomanPSMT" w:hAnsi="Arial" w:cs="Arial"/>
          <w:color w:val="000000"/>
          <w:kern w:val="2"/>
          <w:lang w:val="ru-RU"/>
        </w:rPr>
        <w:t xml:space="preserve"> </w:t>
      </w:r>
      <w:r w:rsidRPr="00DB640D">
        <w:rPr>
          <w:rFonts w:ascii="Arial" w:eastAsia="TimesNewRomanPSMT" w:hAnsi="Arial" w:cs="Arial"/>
          <w:kern w:val="2"/>
          <w:lang w:val="ru-RU"/>
        </w:rPr>
        <w:t>32. и 62. Закона о јавним набавкама („Сл. гласник РС” бр. 124/12, 14/15 и 68/15),</w:t>
      </w:r>
      <w:r w:rsidRPr="00DB640D">
        <w:rPr>
          <w:rFonts w:ascii="Arial" w:hAnsi="Arial" w:cs="Arial"/>
        </w:rPr>
        <w:t xml:space="preserve"> спровео отворени поступак јавне набавке бр. </w:t>
      </w:r>
      <w:r w:rsidR="0046364C">
        <w:rPr>
          <w:rFonts w:ascii="Arial" w:hAnsi="Arial" w:cs="Arial"/>
        </w:rPr>
        <w:t>ЈН/8100/0057/2017</w:t>
      </w:r>
      <w:r w:rsidR="00505058" w:rsidRPr="00DB640D">
        <w:rPr>
          <w:rFonts w:ascii="Arial" w:hAnsi="Arial" w:cs="Arial"/>
        </w:rPr>
        <w:t xml:space="preserve"> ради набавке </w:t>
      </w:r>
      <w:r w:rsidR="005B47FB" w:rsidRPr="00DB640D">
        <w:rPr>
          <w:rFonts w:ascii="Arial" w:hAnsi="Arial" w:cs="Arial"/>
        </w:rPr>
        <w:t xml:space="preserve">услуга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sidR="002C5631" w:rsidRPr="00DB640D">
        <w:rPr>
          <w:rFonts w:ascii="Arial" w:hAnsi="Arial" w:cs="Arial"/>
        </w:rPr>
        <w:t xml:space="preserve"> са циљем закључивања оквирног споразума са једним п</w:t>
      </w:r>
      <w:r w:rsidR="005B47FB" w:rsidRPr="00DB640D">
        <w:rPr>
          <w:rFonts w:ascii="Arial" w:hAnsi="Arial" w:cs="Arial"/>
        </w:rPr>
        <w:t xml:space="preserve">онуђачем на период </w:t>
      </w:r>
      <w:r w:rsidR="000C2529">
        <w:rPr>
          <w:rFonts w:ascii="Arial" w:hAnsi="Arial" w:cs="Arial"/>
          <w:lang w:val="sr-Cyrl-RS"/>
        </w:rPr>
        <w:t>од две године</w:t>
      </w:r>
    </w:p>
    <w:p w:rsidR="000F7C99" w:rsidRPr="00DB640D" w:rsidRDefault="000F7C99" w:rsidP="000F7C99">
      <w:pPr>
        <w:tabs>
          <w:tab w:val="left" w:pos="284"/>
          <w:tab w:val="left" w:pos="330"/>
        </w:tabs>
        <w:spacing w:before="120"/>
        <w:ind w:left="1004"/>
        <w:jc w:val="both"/>
        <w:rPr>
          <w:rFonts w:ascii="Arial" w:hAnsi="Arial" w:cs="Arial"/>
          <w:i/>
        </w:rPr>
      </w:pPr>
      <w:r w:rsidRPr="00DB640D">
        <w:rPr>
          <w:rFonts w:ascii="Arial" w:hAnsi="Arial" w:cs="Arial"/>
        </w:rPr>
        <w:t xml:space="preserve">● да је </w:t>
      </w:r>
      <w:r w:rsidR="004E033B" w:rsidRPr="00DB640D">
        <w:rPr>
          <w:rFonts w:ascii="Arial" w:hAnsi="Arial" w:cs="Arial"/>
        </w:rPr>
        <w:t>Пружалац услуга</w:t>
      </w:r>
      <w:r w:rsidRPr="00DB640D">
        <w:rPr>
          <w:rFonts w:ascii="Arial" w:hAnsi="Arial" w:cs="Arial"/>
        </w:rPr>
        <w:t xml:space="preserve"> на основу позива за подношење понуда и конкурсне документације који су објављени на Порталу јавних набавки,</w:t>
      </w:r>
      <w:r w:rsidRPr="00DB640D">
        <w:rPr>
          <w:rFonts w:ascii="Arial" w:hAnsi="Arial" w:cs="Arial"/>
          <w:sz w:val="20"/>
          <w:szCs w:val="20"/>
          <w:lang w:val="ru-RU"/>
        </w:rPr>
        <w:t xml:space="preserve"> </w:t>
      </w:r>
      <w:r w:rsidRPr="00DB640D">
        <w:rPr>
          <w:rFonts w:ascii="Arial" w:hAnsi="Arial" w:cs="Arial"/>
          <w:lang w:val="ru-RU"/>
        </w:rPr>
        <w:t>Порталу службених гласила Републике Србије и база прописа и</w:t>
      </w:r>
      <w:r w:rsidRPr="00DB640D">
        <w:rPr>
          <w:rFonts w:ascii="Arial" w:hAnsi="Arial" w:cs="Arial"/>
        </w:rPr>
        <w:t xml:space="preserve"> на интернет страници наручиоца дана</w:t>
      </w:r>
      <w:r w:rsidR="00505058" w:rsidRPr="00DB640D">
        <w:rPr>
          <w:rFonts w:ascii="Arial" w:hAnsi="Arial" w:cs="Arial"/>
        </w:rPr>
        <w:t xml:space="preserve"> </w:t>
      </w:r>
      <w:r w:rsidR="00D15BB1" w:rsidRPr="00DB640D">
        <w:rPr>
          <w:rFonts w:ascii="Arial" w:hAnsi="Arial" w:cs="Arial"/>
        </w:rPr>
        <w:t>_________</w:t>
      </w:r>
      <w:r w:rsidR="001E73E5" w:rsidRPr="00DB640D">
        <w:rPr>
          <w:rFonts w:ascii="Arial" w:hAnsi="Arial" w:cs="Arial"/>
        </w:rPr>
        <w:t xml:space="preserve"> године</w:t>
      </w:r>
      <w:r w:rsidRPr="00DB640D">
        <w:rPr>
          <w:rFonts w:ascii="Arial" w:hAnsi="Arial" w:cs="Arial"/>
        </w:rPr>
        <w:t>, доставио Понуду бр.</w:t>
      </w:r>
      <w:r w:rsidR="00505058" w:rsidRPr="00DB640D">
        <w:rPr>
          <w:rFonts w:ascii="Arial" w:hAnsi="Arial" w:cs="Arial"/>
        </w:rPr>
        <w:t xml:space="preserve"> </w:t>
      </w:r>
      <w:r w:rsidRPr="00DB640D">
        <w:rPr>
          <w:rFonts w:ascii="Arial" w:hAnsi="Arial" w:cs="Arial"/>
        </w:rPr>
        <w:t xml:space="preserve">_________ од __.__.____. године. </w:t>
      </w:r>
      <w:r w:rsidR="00D1755E" w:rsidRPr="00DB640D">
        <w:rPr>
          <w:rFonts w:ascii="Arial" w:hAnsi="Arial" w:cs="Arial"/>
          <w:i/>
        </w:rPr>
        <w:t xml:space="preserve">(податке </w:t>
      </w:r>
      <w:r w:rsidRPr="00DB640D">
        <w:rPr>
          <w:rFonts w:ascii="Arial" w:hAnsi="Arial" w:cs="Arial"/>
          <w:i/>
        </w:rPr>
        <w:t xml:space="preserve">попуњава </w:t>
      </w:r>
      <w:r w:rsidR="005B47FB" w:rsidRPr="00DB640D">
        <w:rPr>
          <w:rFonts w:ascii="Arial" w:hAnsi="Arial" w:cs="Arial"/>
          <w:i/>
        </w:rPr>
        <w:t>Пружалац услуга</w:t>
      </w:r>
      <w:r w:rsidRPr="00DB640D">
        <w:rPr>
          <w:rFonts w:ascii="Arial" w:hAnsi="Arial" w:cs="Arial"/>
          <w:i/>
        </w:rPr>
        <w:t>)</w:t>
      </w:r>
    </w:p>
    <w:p w:rsidR="000F7C99" w:rsidRPr="00DB640D" w:rsidRDefault="000F7C99" w:rsidP="000F7C99">
      <w:pPr>
        <w:tabs>
          <w:tab w:val="left" w:pos="284"/>
          <w:tab w:val="left" w:pos="330"/>
        </w:tabs>
        <w:spacing w:before="120"/>
        <w:ind w:left="1004"/>
        <w:jc w:val="both"/>
        <w:rPr>
          <w:rFonts w:ascii="Arial" w:hAnsi="Arial" w:cs="Arial"/>
          <w:i/>
        </w:rPr>
      </w:pPr>
      <w:r w:rsidRPr="00DB640D">
        <w:rPr>
          <w:rFonts w:ascii="Arial" w:hAnsi="Arial" w:cs="Arial"/>
        </w:rPr>
        <w:t xml:space="preserve">● да је </w:t>
      </w:r>
      <w:r w:rsidR="000C2529">
        <w:rPr>
          <w:rFonts w:ascii="Arial" w:hAnsi="Arial" w:cs="Arial"/>
          <w:lang w:val="sr-Cyrl-RS"/>
        </w:rPr>
        <w:t xml:space="preserve">Корисник услуге на </w:t>
      </w:r>
      <w:r w:rsidRPr="00DB640D">
        <w:rPr>
          <w:rFonts w:ascii="Arial" w:hAnsi="Arial" w:cs="Arial"/>
        </w:rPr>
        <w:t xml:space="preserve">основу Извештаја комисије о стручној оцени понуда, у складу са чланом 105. ЗЈН и Одлуке </w:t>
      </w:r>
      <w:r w:rsidR="001478F5" w:rsidRPr="00DB640D">
        <w:rPr>
          <w:rFonts w:ascii="Arial" w:hAnsi="Arial" w:cs="Arial"/>
        </w:rPr>
        <w:t>закључењу</w:t>
      </w:r>
      <w:r w:rsidRPr="00DB640D">
        <w:rPr>
          <w:rFonts w:ascii="Arial" w:hAnsi="Arial" w:cs="Arial"/>
        </w:rPr>
        <w:t xml:space="preserve"> </w:t>
      </w:r>
      <w:r w:rsidR="001E164B" w:rsidRPr="00DB640D">
        <w:rPr>
          <w:rFonts w:ascii="Arial" w:hAnsi="Arial" w:cs="Arial"/>
        </w:rPr>
        <w:t>оквирног споразума</w:t>
      </w:r>
      <w:r w:rsidRPr="00DB640D">
        <w:rPr>
          <w:rFonts w:ascii="Arial" w:hAnsi="Arial" w:cs="Arial"/>
        </w:rPr>
        <w:t xml:space="preserve"> бр. ................ од ...................... године донете у складу са чланом 108. ЗЈН, </w:t>
      </w:r>
      <w:r w:rsidR="000C2529">
        <w:rPr>
          <w:rFonts w:ascii="Arial" w:hAnsi="Arial" w:cs="Arial"/>
          <w:lang w:val="sr-Cyrl-RS"/>
        </w:rPr>
        <w:t>доделио</w:t>
      </w:r>
      <w:r w:rsidRPr="00DB640D">
        <w:rPr>
          <w:rFonts w:ascii="Arial" w:hAnsi="Arial" w:cs="Arial"/>
        </w:rPr>
        <w:t xml:space="preserve"> </w:t>
      </w:r>
      <w:r w:rsidR="00197406" w:rsidRPr="00DB640D">
        <w:rPr>
          <w:rFonts w:ascii="Arial" w:hAnsi="Arial" w:cs="Arial"/>
        </w:rPr>
        <w:t>Оквирни споразум</w:t>
      </w:r>
      <w:r w:rsidRPr="00DB640D">
        <w:rPr>
          <w:rFonts w:ascii="Arial" w:hAnsi="Arial" w:cs="Arial"/>
        </w:rPr>
        <w:t xml:space="preserve"> о јавној набавци </w:t>
      </w:r>
      <w:r w:rsidR="000C2529">
        <w:rPr>
          <w:rFonts w:ascii="Arial" w:hAnsi="Arial" w:cs="Arial"/>
        </w:rPr>
        <w:t>Пружаоцу услуга</w:t>
      </w:r>
      <w:r w:rsidRPr="00DB640D">
        <w:rPr>
          <w:rFonts w:ascii="Arial" w:hAnsi="Arial" w:cs="Arial"/>
        </w:rPr>
        <w:t xml:space="preserve">. </w:t>
      </w:r>
      <w:r w:rsidRPr="00DB640D">
        <w:rPr>
          <w:rFonts w:ascii="Arial" w:hAnsi="Arial" w:cs="Arial"/>
          <w:i/>
        </w:rPr>
        <w:t xml:space="preserve">(податке попуњава </w:t>
      </w:r>
      <w:r w:rsidR="000C2529">
        <w:rPr>
          <w:rFonts w:ascii="Arial" w:hAnsi="Arial" w:cs="Arial"/>
          <w:i/>
          <w:lang w:val="sr-Cyrl-RS"/>
        </w:rPr>
        <w:t>Корисник</w:t>
      </w:r>
      <w:r w:rsidR="005B47FB" w:rsidRPr="00DB640D">
        <w:rPr>
          <w:rFonts w:ascii="Arial" w:hAnsi="Arial" w:cs="Arial"/>
          <w:i/>
        </w:rPr>
        <w:t xml:space="preserve"> услуга</w:t>
      </w:r>
      <w:r w:rsidRPr="00DB640D">
        <w:rPr>
          <w:rFonts w:ascii="Arial" w:hAnsi="Arial" w:cs="Arial"/>
          <w:i/>
        </w:rPr>
        <w:t>).</w:t>
      </w:r>
    </w:p>
    <w:p w:rsidR="00F30A03" w:rsidRPr="00DB640D" w:rsidRDefault="00F30A03" w:rsidP="00F45A54">
      <w:pPr>
        <w:numPr>
          <w:ilvl w:val="0"/>
          <w:numId w:val="19"/>
        </w:numPr>
        <w:tabs>
          <w:tab w:val="left" w:pos="284"/>
          <w:tab w:val="left" w:pos="330"/>
          <w:tab w:val="left" w:pos="993"/>
        </w:tabs>
        <w:spacing w:before="120"/>
        <w:ind w:left="993" w:firstLine="0"/>
        <w:jc w:val="both"/>
        <w:rPr>
          <w:rFonts w:ascii="Arial" w:hAnsi="Arial" w:cs="Arial"/>
          <w:i/>
        </w:rPr>
      </w:pPr>
      <w:r w:rsidRPr="00DB640D">
        <w:rPr>
          <w:rFonts w:ascii="Arial" w:hAnsi="Arial" w:cs="Arial"/>
        </w:rPr>
        <w:t xml:space="preserve">овај оквирни споразум не представља обавезу </w:t>
      </w:r>
      <w:r w:rsidR="000C2529" w:rsidRPr="000C2529">
        <w:rPr>
          <w:rFonts w:ascii="Arial" w:hAnsi="Arial" w:cs="Arial"/>
          <w:lang w:val="sr-Cyrl-RS"/>
        </w:rPr>
        <w:t>Корисника</w:t>
      </w:r>
      <w:r w:rsidR="000C2529" w:rsidRPr="000C2529">
        <w:rPr>
          <w:rFonts w:ascii="Arial" w:hAnsi="Arial" w:cs="Arial"/>
        </w:rPr>
        <w:t xml:space="preserve"> </w:t>
      </w:r>
      <w:r w:rsidR="00B41B89" w:rsidRPr="00DB640D">
        <w:rPr>
          <w:rFonts w:ascii="Arial" w:hAnsi="Arial" w:cs="Arial"/>
        </w:rPr>
        <w:t xml:space="preserve">услуга </w:t>
      </w:r>
      <w:r w:rsidRPr="00DB640D">
        <w:rPr>
          <w:rFonts w:ascii="Arial" w:hAnsi="Arial" w:cs="Arial"/>
        </w:rPr>
        <w:t xml:space="preserve">на издавање наруџбенице;  </w:t>
      </w:r>
    </w:p>
    <w:p w:rsidR="00F30A03" w:rsidRPr="00DB640D" w:rsidRDefault="00F30A03" w:rsidP="00F45A54">
      <w:pPr>
        <w:numPr>
          <w:ilvl w:val="0"/>
          <w:numId w:val="19"/>
        </w:numPr>
        <w:tabs>
          <w:tab w:val="left" w:pos="993"/>
        </w:tabs>
        <w:autoSpaceDE w:val="0"/>
        <w:autoSpaceDN w:val="0"/>
        <w:adjustRightInd w:val="0"/>
        <w:spacing w:after="200" w:line="276" w:lineRule="auto"/>
        <w:ind w:left="993" w:firstLine="0"/>
        <w:jc w:val="both"/>
        <w:rPr>
          <w:rFonts w:ascii="Arial" w:hAnsi="Arial" w:cs="Arial"/>
        </w:rPr>
      </w:pPr>
      <w:r w:rsidRPr="00DB640D">
        <w:rPr>
          <w:rFonts w:ascii="Arial" w:hAnsi="Arial" w:cs="Arial"/>
        </w:rPr>
        <w:t>обавеза настаје издавањем Наруџбенице на основу овог оквирног споразума.</w:t>
      </w:r>
    </w:p>
    <w:p w:rsidR="000F7C99" w:rsidRPr="00DB640D" w:rsidRDefault="000F7C99" w:rsidP="000F7C99">
      <w:pPr>
        <w:rPr>
          <w:rFonts w:ascii="Arial" w:hAnsi="Arial"/>
          <w:b/>
        </w:rPr>
      </w:pPr>
      <w:r w:rsidRPr="00DB640D">
        <w:rPr>
          <w:rFonts w:ascii="Arial" w:hAnsi="Arial"/>
          <w:b/>
        </w:rPr>
        <w:t xml:space="preserve">ПРЕДМЕТ  </w:t>
      </w:r>
      <w:r w:rsidR="005B2F64" w:rsidRPr="00DB640D">
        <w:rPr>
          <w:rFonts w:ascii="Arial" w:hAnsi="Arial"/>
          <w:b/>
        </w:rPr>
        <w:t>ОКВИРНОГ СПОРАЗУМА</w:t>
      </w:r>
    </w:p>
    <w:p w:rsidR="000F7C99" w:rsidRPr="00DB640D" w:rsidRDefault="000F7C99" w:rsidP="000F7C99">
      <w:pPr>
        <w:keepNext/>
        <w:tabs>
          <w:tab w:val="num" w:pos="0"/>
        </w:tabs>
        <w:suppressAutoHyphens/>
        <w:jc w:val="center"/>
        <w:outlineLvl w:val="0"/>
        <w:rPr>
          <w:rFonts w:ascii="Arial" w:hAnsi="Arial" w:cs="Arial"/>
          <w:b/>
          <w:u w:val="single"/>
        </w:rPr>
      </w:pPr>
      <w:r w:rsidRPr="00DB640D">
        <w:rPr>
          <w:rFonts w:ascii="Arial" w:hAnsi="Arial"/>
          <w:b/>
          <w:lang w:val="sr-Latn-CS"/>
        </w:rPr>
        <w:t xml:space="preserve">Члан </w:t>
      </w:r>
      <w:r w:rsidRPr="00DB640D">
        <w:rPr>
          <w:rFonts w:ascii="Arial" w:hAnsi="Arial"/>
          <w:b/>
        </w:rPr>
        <w:t>1</w:t>
      </w:r>
      <w:r w:rsidRPr="00DB640D">
        <w:rPr>
          <w:rFonts w:ascii="Arial" w:hAnsi="Arial"/>
          <w:b/>
          <w:lang w:val="sr-Latn-CS"/>
        </w:rPr>
        <w:t>.</w:t>
      </w:r>
    </w:p>
    <w:p w:rsidR="000F7C99" w:rsidRPr="00DB640D" w:rsidRDefault="000F7C99" w:rsidP="000F7C99">
      <w:pPr>
        <w:tabs>
          <w:tab w:val="left" w:pos="284"/>
          <w:tab w:val="left" w:pos="330"/>
        </w:tabs>
        <w:spacing w:before="120"/>
        <w:ind w:left="284"/>
        <w:jc w:val="both"/>
        <w:rPr>
          <w:rFonts w:ascii="Arial" w:hAnsi="Arial" w:cs="Arial"/>
        </w:rPr>
      </w:pPr>
      <w:r w:rsidRPr="00DB640D">
        <w:rPr>
          <w:rFonts w:ascii="Arial" w:hAnsi="Arial" w:cs="Arial"/>
        </w:rPr>
        <w:t xml:space="preserve">Предмет овог </w:t>
      </w:r>
      <w:r w:rsidR="00DB27F4" w:rsidRPr="00DB640D">
        <w:rPr>
          <w:rFonts w:ascii="Arial" w:hAnsi="Arial" w:cs="Arial"/>
        </w:rPr>
        <w:t>Оквирног споразума</w:t>
      </w:r>
      <w:r w:rsidRPr="00DB640D">
        <w:rPr>
          <w:rFonts w:ascii="Arial" w:hAnsi="Arial" w:cs="Arial"/>
        </w:rPr>
        <w:t xml:space="preserve"> </w:t>
      </w:r>
      <w:r w:rsidR="002C5631" w:rsidRPr="00DB640D">
        <w:rPr>
          <w:rFonts w:ascii="Arial" w:hAnsi="Arial" w:cs="Arial"/>
        </w:rPr>
        <w:t xml:space="preserve">је утврђивање услова за </w:t>
      </w:r>
      <w:r w:rsidR="00F30A03" w:rsidRPr="00DB640D">
        <w:rPr>
          <w:rFonts w:ascii="Arial" w:hAnsi="Arial" w:cs="Arial"/>
        </w:rPr>
        <w:t xml:space="preserve">издавање појединачних наруџбеница ради </w:t>
      </w:r>
      <w:r w:rsidR="00546BFD" w:rsidRPr="00DB640D">
        <w:rPr>
          <w:rFonts w:ascii="Arial" w:hAnsi="Arial" w:cs="Arial"/>
        </w:rPr>
        <w:t>пружања услуга</w:t>
      </w:r>
      <w:r w:rsidR="00F30A03" w:rsidRPr="00DB640D">
        <w:rPr>
          <w:rFonts w:ascii="Arial" w:hAnsi="Arial" w:cs="Arial"/>
        </w:rPr>
        <w:t xml:space="preserve"> </w:t>
      </w:r>
      <w:r w:rsidR="0028748A" w:rsidRPr="00D079D5">
        <w:rPr>
          <w:rFonts w:ascii="Arial" w:eastAsia="TimesNewRomanPS-BoldMT" w:hAnsi="Arial" w:cs="Arial"/>
          <w:bCs/>
        </w:rPr>
        <w:t>Одржавањ</w:t>
      </w:r>
      <w:r w:rsidR="0028748A" w:rsidRPr="00D079D5">
        <w:rPr>
          <w:rFonts w:ascii="Arial" w:eastAsia="TimesNewRomanPS-BoldMT" w:hAnsi="Arial" w:cs="Arial"/>
          <w:bCs/>
          <w:lang w:val="sr-Cyrl-RS"/>
        </w:rPr>
        <w:t>а</w:t>
      </w:r>
      <w:r w:rsidR="0028748A" w:rsidRPr="00D079D5">
        <w:rPr>
          <w:rFonts w:ascii="Arial" w:eastAsia="TimesNewRomanPS-BoldMT" w:hAnsi="Arial" w:cs="Arial"/>
          <w:bCs/>
        </w:rPr>
        <w:t>, замен</w:t>
      </w:r>
      <w:r w:rsidR="0028748A" w:rsidRPr="00D079D5">
        <w:rPr>
          <w:rFonts w:ascii="Arial" w:eastAsia="TimesNewRomanPS-BoldMT" w:hAnsi="Arial" w:cs="Arial"/>
          <w:bCs/>
          <w:lang w:val="sr-Cyrl-RS"/>
        </w:rPr>
        <w:t>е</w:t>
      </w:r>
      <w:r w:rsidR="0028748A" w:rsidRPr="00D079D5">
        <w:rPr>
          <w:rFonts w:ascii="Arial" w:eastAsia="TimesNewRomanPS-BoldMT" w:hAnsi="Arial" w:cs="Arial"/>
          <w:bCs/>
        </w:rPr>
        <w:t xml:space="preserve"> и поправк</w:t>
      </w:r>
      <w:r w:rsidR="0028748A" w:rsidRPr="00D079D5">
        <w:rPr>
          <w:rFonts w:ascii="Arial" w:eastAsia="TimesNewRomanPS-BoldMT" w:hAnsi="Arial" w:cs="Arial"/>
          <w:bCs/>
          <w:lang w:val="sr-Cyrl-RS"/>
        </w:rPr>
        <w:t>е</w:t>
      </w:r>
      <w:r w:rsidR="00917F28" w:rsidRPr="00D079D5">
        <w:rPr>
          <w:rFonts w:ascii="Arial" w:eastAsia="TimesNewRomanPS-BoldMT" w:hAnsi="Arial" w:cs="Arial"/>
          <w:bCs/>
        </w:rPr>
        <w:t xml:space="preserve"> опреме за потребе резервног напајања уређаја у оквиру ТК система трафо станица (исправљачи, акумулатори итд)</w:t>
      </w:r>
      <w:r w:rsidR="00546BFD" w:rsidRPr="00DB640D">
        <w:rPr>
          <w:rFonts w:ascii="Arial" w:eastAsia="TimesNewRomanPS-BoldMT" w:hAnsi="Arial" w:cs="Arial"/>
          <w:b/>
          <w:bCs/>
        </w:rPr>
        <w:t xml:space="preserve"> </w:t>
      </w:r>
      <w:r w:rsidRPr="00DB640D">
        <w:rPr>
          <w:rFonts w:ascii="Arial" w:hAnsi="Arial" w:cs="Arial"/>
        </w:rPr>
        <w:t>у складу са Понудом бр. ________, од дана _________, Обрасцем структуре цене</w:t>
      </w:r>
      <w:r w:rsidR="00B76683">
        <w:rPr>
          <w:rFonts w:ascii="Arial" w:hAnsi="Arial" w:cs="Arial"/>
        </w:rPr>
        <w:t xml:space="preserve">, </w:t>
      </w:r>
      <w:r w:rsidRPr="00DB640D">
        <w:rPr>
          <w:rFonts w:ascii="Arial" w:hAnsi="Arial" w:cs="Arial"/>
        </w:rPr>
        <w:t xml:space="preserve">и Техничком спецификацијом конкурсне документације за ЈН бр. </w:t>
      </w:r>
      <w:r w:rsidR="0046364C">
        <w:rPr>
          <w:rFonts w:ascii="Arial" w:hAnsi="Arial" w:cs="Arial"/>
        </w:rPr>
        <w:t>ЈН/8100/0057/2017</w:t>
      </w:r>
      <w:r w:rsidR="005717AD" w:rsidRPr="00DB640D">
        <w:rPr>
          <w:rFonts w:ascii="Arial" w:hAnsi="Arial" w:cs="Arial"/>
        </w:rPr>
        <w:t xml:space="preserve"> који</w:t>
      </w:r>
      <w:r w:rsidRPr="00DB640D">
        <w:rPr>
          <w:rFonts w:ascii="Arial" w:hAnsi="Arial" w:cs="Arial"/>
        </w:rPr>
        <w:t xml:space="preserve"> су саставни део овог </w:t>
      </w:r>
      <w:r w:rsidR="00DB27F4" w:rsidRPr="00DB640D">
        <w:rPr>
          <w:rFonts w:ascii="Arial" w:hAnsi="Arial" w:cs="Arial"/>
        </w:rPr>
        <w:t>оквирног споразума</w:t>
      </w:r>
      <w:r w:rsidR="00D1755E" w:rsidRPr="00DB640D">
        <w:rPr>
          <w:rFonts w:ascii="Arial" w:hAnsi="Arial" w:cs="Arial"/>
        </w:rPr>
        <w:t xml:space="preserve">. </w:t>
      </w:r>
    </w:p>
    <w:p w:rsidR="000F7C99" w:rsidRPr="00DB640D" w:rsidRDefault="005B2F64" w:rsidP="002458FD">
      <w:pPr>
        <w:spacing w:before="120"/>
        <w:ind w:left="62"/>
        <w:jc w:val="both"/>
        <w:rPr>
          <w:rFonts w:ascii="Arial" w:hAnsi="Arial"/>
          <w:b/>
        </w:rPr>
      </w:pPr>
      <w:r w:rsidRPr="00DB640D">
        <w:rPr>
          <w:rFonts w:ascii="Arial" w:hAnsi="Arial"/>
          <w:b/>
        </w:rPr>
        <w:t>ВРЕДНОСТ ОКВИРНОГ СПОРАЗУМА</w:t>
      </w:r>
      <w:r w:rsidR="000F7C99" w:rsidRPr="00DB640D">
        <w:rPr>
          <w:rFonts w:ascii="Arial" w:hAnsi="Arial"/>
          <w:b/>
        </w:rPr>
        <w:t xml:space="preserve"> </w:t>
      </w:r>
    </w:p>
    <w:p w:rsidR="000F7C99" w:rsidRPr="00DB640D" w:rsidRDefault="000F7C99" w:rsidP="000F7C99">
      <w:pPr>
        <w:keepNext/>
        <w:tabs>
          <w:tab w:val="num" w:pos="0"/>
        </w:tabs>
        <w:suppressAutoHyphens/>
        <w:jc w:val="center"/>
        <w:outlineLvl w:val="0"/>
        <w:rPr>
          <w:rFonts w:ascii="Arial" w:hAnsi="Arial"/>
          <w:b/>
        </w:rPr>
      </w:pPr>
      <w:r w:rsidRPr="00DB640D">
        <w:rPr>
          <w:rFonts w:ascii="Arial" w:hAnsi="Arial"/>
          <w:b/>
          <w:lang w:val="sr-Latn-CS"/>
        </w:rPr>
        <w:t xml:space="preserve">Члан. </w:t>
      </w:r>
      <w:r w:rsidRPr="00DB640D">
        <w:rPr>
          <w:rFonts w:ascii="Arial" w:hAnsi="Arial"/>
          <w:b/>
        </w:rPr>
        <w:t>2.</w:t>
      </w:r>
    </w:p>
    <w:p w:rsidR="00197406" w:rsidRPr="00DB640D" w:rsidRDefault="000F63E3" w:rsidP="00D06376">
      <w:pPr>
        <w:tabs>
          <w:tab w:val="left" w:pos="284"/>
        </w:tabs>
        <w:spacing w:before="120"/>
        <w:ind w:left="284"/>
        <w:jc w:val="both"/>
        <w:rPr>
          <w:rFonts w:ascii="Arial" w:hAnsi="Arial" w:cs="Arial"/>
        </w:rPr>
      </w:pPr>
      <w:r w:rsidRPr="00DB640D">
        <w:rPr>
          <w:rFonts w:ascii="Arial" w:hAnsi="Arial" w:cs="Arial"/>
        </w:rPr>
        <w:t>В</w:t>
      </w:r>
      <w:r w:rsidR="001D4967" w:rsidRPr="00DB640D">
        <w:rPr>
          <w:rFonts w:ascii="Arial" w:hAnsi="Arial" w:cs="Arial"/>
        </w:rPr>
        <w:t>редност</w:t>
      </w:r>
      <w:r w:rsidRPr="00DB640D">
        <w:rPr>
          <w:rFonts w:ascii="Arial" w:hAnsi="Arial" w:cs="Arial"/>
        </w:rPr>
        <w:t xml:space="preserve"> оквирног споразума</w:t>
      </w:r>
      <w:r w:rsidR="00197406" w:rsidRPr="00DB640D">
        <w:rPr>
          <w:rFonts w:ascii="Arial" w:hAnsi="Arial" w:cs="Arial"/>
        </w:rPr>
        <w:t xml:space="preserve"> за предмет </w:t>
      </w:r>
      <w:r w:rsidR="00197406" w:rsidRPr="00DB640D">
        <w:rPr>
          <w:rFonts w:ascii="Arial" w:hAnsi="Arial"/>
        </w:rPr>
        <w:t>оквирног споразума</w:t>
      </w:r>
      <w:r w:rsidR="00197406" w:rsidRPr="00DB640D">
        <w:rPr>
          <w:rFonts w:ascii="Arial" w:hAnsi="Arial" w:cs="Arial"/>
        </w:rPr>
        <w:t xml:space="preserve"> из члана 1. износи </w:t>
      </w:r>
      <w:r w:rsidR="000C2529">
        <w:rPr>
          <w:rFonts w:ascii="Arial" w:hAnsi="Arial" w:cs="Arial"/>
          <w:b/>
          <w:lang w:val="sr-Cyrl-RS"/>
        </w:rPr>
        <w:t>1</w:t>
      </w:r>
      <w:r w:rsidR="000C2529">
        <w:rPr>
          <w:rFonts w:ascii="Arial" w:hAnsi="Arial" w:cs="Arial"/>
          <w:b/>
        </w:rPr>
        <w:t>.</w:t>
      </w:r>
      <w:r w:rsidR="000C2529">
        <w:rPr>
          <w:rFonts w:ascii="Arial" w:hAnsi="Arial" w:cs="Arial"/>
          <w:b/>
          <w:lang w:val="sr-Cyrl-RS"/>
        </w:rPr>
        <w:t>2</w:t>
      </w:r>
      <w:r w:rsidR="00B41B89" w:rsidRPr="00DB640D">
        <w:rPr>
          <w:rFonts w:ascii="Arial" w:hAnsi="Arial" w:cs="Arial"/>
          <w:b/>
        </w:rPr>
        <w:t>00.000</w:t>
      </w:r>
      <w:r w:rsidR="005717AD" w:rsidRPr="00DB640D">
        <w:rPr>
          <w:rFonts w:ascii="Arial" w:hAnsi="Arial" w:cs="Arial"/>
          <w:b/>
        </w:rPr>
        <w:t>,00</w:t>
      </w:r>
      <w:r w:rsidR="00197406" w:rsidRPr="00DB640D">
        <w:rPr>
          <w:rFonts w:ascii="Arial" w:hAnsi="Arial" w:cs="Arial"/>
        </w:rPr>
        <w:t xml:space="preserve"> динара</w:t>
      </w:r>
      <w:r w:rsidRPr="00DB640D">
        <w:rPr>
          <w:rFonts w:ascii="Arial" w:hAnsi="Arial" w:cs="Arial"/>
        </w:rPr>
        <w:t xml:space="preserve"> без обрачунатог ПДВ-а</w:t>
      </w:r>
      <w:r w:rsidR="00197406" w:rsidRPr="00DB640D">
        <w:rPr>
          <w:rFonts w:ascii="Arial" w:hAnsi="Arial" w:cs="Arial"/>
        </w:rPr>
        <w:t xml:space="preserve">. </w:t>
      </w:r>
    </w:p>
    <w:p w:rsidR="00197406" w:rsidRPr="00DB640D" w:rsidRDefault="000F7C99" w:rsidP="00D06376">
      <w:pPr>
        <w:tabs>
          <w:tab w:val="left" w:pos="142"/>
        </w:tabs>
        <w:spacing w:before="120"/>
        <w:ind w:left="284"/>
        <w:jc w:val="both"/>
        <w:rPr>
          <w:rFonts w:ascii="Arial" w:hAnsi="Arial" w:cs="Arial"/>
        </w:rPr>
      </w:pPr>
      <w:r w:rsidRPr="00DB640D">
        <w:rPr>
          <w:rFonts w:ascii="Arial" w:hAnsi="Arial" w:cs="Arial"/>
        </w:rPr>
        <w:t xml:space="preserve">Порез на додату вредност биће обрачунат у складу са важећим законским прописима. </w:t>
      </w:r>
    </w:p>
    <w:p w:rsidR="00E76773" w:rsidRDefault="00E76773" w:rsidP="008E591A">
      <w:pPr>
        <w:ind w:left="284"/>
        <w:jc w:val="both"/>
        <w:rPr>
          <w:rFonts w:ascii="Arial" w:hAnsi="Arial" w:cs="Arial"/>
          <w:lang w:val="sr-Cyrl-RS"/>
        </w:rPr>
      </w:pPr>
    </w:p>
    <w:p w:rsidR="000C2529" w:rsidRPr="008E591A" w:rsidRDefault="000C2529" w:rsidP="008E591A">
      <w:pPr>
        <w:ind w:left="284"/>
        <w:jc w:val="both"/>
        <w:rPr>
          <w:rFonts w:ascii="Arial" w:hAnsi="Arial" w:cs="Arial"/>
          <w:lang w:val="sr-Cyrl-RS"/>
        </w:rPr>
      </w:pPr>
      <w:r w:rsidRPr="008E591A">
        <w:rPr>
          <w:rFonts w:ascii="Arial" w:hAnsi="Arial" w:cs="Arial"/>
          <w:lang w:val="sr-Cyrl-RS"/>
        </w:rPr>
        <w:t xml:space="preserve">Јединичне цене из Обрасца структуре цене </w:t>
      </w:r>
      <w:r w:rsidRPr="008E591A">
        <w:rPr>
          <w:rFonts w:ascii="Arial" w:eastAsia="TimesNewRomanPSMT" w:hAnsi="Arial" w:cs="Arial"/>
          <w:bCs/>
          <w:lang w:val="sr-Cyrl-RS"/>
        </w:rPr>
        <w:t xml:space="preserve">укључују све трошкове реализације предмета оквирног споразума, као што су: </w:t>
      </w:r>
      <w:r w:rsidR="008E591A" w:rsidRPr="008E591A">
        <w:rPr>
          <w:rFonts w:ascii="Arial" w:eastAsia="TimesNewRomanPSMT" w:hAnsi="Arial" w:cs="Arial"/>
          <w:bCs/>
          <w:lang w:val="sr-Cyrl-RS"/>
        </w:rPr>
        <w:t xml:space="preserve">трошкови одржавања, набавка и замена резервних делова, трошкови транспорта, изласка на терен, путне трошкове одласка/доласка на интервенције, трошкови прибављања средстава финансијског обезбеђења, као и све зависне трошкове који настају у току реализације </w:t>
      </w:r>
      <w:r w:rsidRPr="008E591A">
        <w:rPr>
          <w:rFonts w:ascii="Arial" w:hAnsi="Arial" w:cs="Arial"/>
          <w:lang w:val="sr-Cyrl-RS"/>
        </w:rPr>
        <w:t>предмета Оквирног споразума на начин како је регулисано овим Оквирним споразумом.</w:t>
      </w:r>
    </w:p>
    <w:p w:rsidR="000C2529" w:rsidRPr="001B21C0" w:rsidRDefault="000C2529" w:rsidP="008E591A">
      <w:pPr>
        <w:tabs>
          <w:tab w:val="left" w:pos="0"/>
          <w:tab w:val="left" w:pos="7623"/>
        </w:tabs>
        <w:spacing w:before="120"/>
        <w:ind w:left="284"/>
        <w:jc w:val="both"/>
        <w:rPr>
          <w:rFonts w:ascii="Arial" w:hAnsi="Arial"/>
          <w:b/>
          <w:i/>
          <w:color w:val="00B050"/>
          <w:lang w:val="sr-Cyrl-RS"/>
        </w:rPr>
      </w:pPr>
      <w:r w:rsidRPr="004F7B81">
        <w:rPr>
          <w:rFonts w:ascii="Arial" w:hAnsi="Arial"/>
          <w:b/>
        </w:rPr>
        <w:lastRenderedPageBreak/>
        <w:t>НАЧИН ПЛАЋАЊА</w:t>
      </w:r>
      <w:r w:rsidRPr="00757B5F">
        <w:rPr>
          <w:rFonts w:ascii="Arial" w:hAnsi="Arial"/>
          <w:b/>
        </w:rPr>
        <w:t xml:space="preserve"> </w:t>
      </w:r>
      <w:r>
        <w:rPr>
          <w:rFonts w:ascii="Arial" w:hAnsi="Arial"/>
          <w:b/>
        </w:rPr>
        <w:tab/>
      </w:r>
    </w:p>
    <w:p w:rsidR="000C2529" w:rsidRPr="000E7B00" w:rsidRDefault="000C2529" w:rsidP="008E591A">
      <w:pPr>
        <w:keepNext/>
        <w:tabs>
          <w:tab w:val="left" w:pos="0"/>
        </w:tabs>
        <w:suppressAutoHyphens/>
        <w:ind w:left="284"/>
        <w:jc w:val="center"/>
        <w:outlineLvl w:val="0"/>
        <w:rPr>
          <w:rFonts w:ascii="Arial" w:hAnsi="Arial"/>
          <w:b/>
          <w:lang w:val="sr-Cyrl-RS" w:eastAsia="x-none"/>
        </w:rPr>
      </w:pPr>
      <w:r w:rsidRPr="00757B5F">
        <w:rPr>
          <w:rFonts w:ascii="Arial" w:hAnsi="Arial"/>
          <w:b/>
          <w:lang w:val="sr-Latn-CS" w:eastAsia="x-none"/>
        </w:rPr>
        <w:t xml:space="preserve">Члан </w:t>
      </w:r>
      <w:r w:rsidRPr="00757B5F">
        <w:rPr>
          <w:rFonts w:ascii="Arial" w:hAnsi="Arial"/>
          <w:b/>
          <w:lang w:val="sr-Cyrl-RS" w:eastAsia="x-none"/>
        </w:rPr>
        <w:t>3</w:t>
      </w:r>
      <w:r w:rsidRPr="00757B5F">
        <w:rPr>
          <w:rFonts w:ascii="Arial" w:hAnsi="Arial"/>
          <w:b/>
          <w:lang w:val="sr-Latn-CS" w:eastAsia="x-none"/>
        </w:rPr>
        <w:t>.</w:t>
      </w:r>
    </w:p>
    <w:p w:rsidR="000C2529" w:rsidRDefault="000C2529" w:rsidP="008E591A">
      <w:pPr>
        <w:pStyle w:val="kdparagraf0"/>
        <w:tabs>
          <w:tab w:val="left" w:pos="0"/>
        </w:tabs>
        <w:spacing w:before="0"/>
        <w:ind w:left="284"/>
        <w:rPr>
          <w:sz w:val="24"/>
          <w:szCs w:val="24"/>
          <w:lang w:val="sr-Cyrl-RS"/>
        </w:rPr>
      </w:pPr>
      <w:r w:rsidRPr="004F703B">
        <w:rPr>
          <w:sz w:val="24"/>
          <w:szCs w:val="24"/>
        </w:rPr>
        <w:t xml:space="preserve">Плаћање извршених услуга на основу сваке појединачно издате наруџбенице </w:t>
      </w:r>
      <w:r>
        <w:rPr>
          <w:sz w:val="24"/>
          <w:szCs w:val="24"/>
          <w:lang w:val="sr-Cyrl-RS"/>
        </w:rPr>
        <w:t>Корисник услуге</w:t>
      </w:r>
      <w:r w:rsidRPr="004143EA">
        <w:rPr>
          <w:sz w:val="24"/>
          <w:szCs w:val="24"/>
        </w:rPr>
        <w:t xml:space="preserve"> ће извршити на текући рачун </w:t>
      </w:r>
      <w:r>
        <w:rPr>
          <w:sz w:val="24"/>
          <w:szCs w:val="24"/>
          <w:lang w:val="sr-Cyrl-RS"/>
        </w:rPr>
        <w:t>Пружаоца услуга</w:t>
      </w:r>
      <w:r w:rsidRPr="004143EA">
        <w:rPr>
          <w:sz w:val="24"/>
          <w:szCs w:val="24"/>
        </w:rPr>
        <w:t xml:space="preserve">, </w:t>
      </w:r>
      <w:r w:rsidRPr="004143EA">
        <w:rPr>
          <w:sz w:val="24"/>
          <w:szCs w:val="24"/>
          <w:lang w:val="sr-Cyrl-RS"/>
        </w:rPr>
        <w:t xml:space="preserve">сукцесивно у </w:t>
      </w:r>
      <w:r>
        <w:rPr>
          <w:sz w:val="24"/>
          <w:szCs w:val="24"/>
          <w:lang w:val="sr-Cyrl-RS"/>
        </w:rPr>
        <w:t xml:space="preserve">законском року од 45 дана од дана пријема </w:t>
      </w:r>
      <w:r w:rsidRPr="004143EA">
        <w:rPr>
          <w:sz w:val="24"/>
          <w:szCs w:val="24"/>
          <w:lang w:val="sr-Cyrl-RS"/>
        </w:rPr>
        <w:t xml:space="preserve">исправног рачуна. Рачуни се достављају након сваке </w:t>
      </w:r>
      <w:r w:rsidR="0028748A">
        <w:rPr>
          <w:sz w:val="24"/>
          <w:szCs w:val="24"/>
          <w:lang w:val="sr-Cyrl-RS"/>
        </w:rPr>
        <w:t>реализоване услуге</w:t>
      </w:r>
      <w:r>
        <w:rPr>
          <w:sz w:val="24"/>
          <w:szCs w:val="24"/>
          <w:lang w:val="sr-Cyrl-RS"/>
        </w:rPr>
        <w:t xml:space="preserve"> </w:t>
      </w:r>
      <w:r w:rsidRPr="004143EA">
        <w:rPr>
          <w:sz w:val="24"/>
          <w:szCs w:val="24"/>
        </w:rPr>
        <w:t>и потписивањ</w:t>
      </w:r>
      <w:r w:rsidRPr="004143EA">
        <w:rPr>
          <w:sz w:val="24"/>
          <w:szCs w:val="24"/>
          <w:lang w:val="sr-Cyrl-RS"/>
        </w:rPr>
        <w:t>а</w:t>
      </w:r>
      <w:r w:rsidRPr="004143EA">
        <w:rPr>
          <w:sz w:val="24"/>
          <w:szCs w:val="24"/>
        </w:rPr>
        <w:t xml:space="preserve"> </w:t>
      </w:r>
      <w:r w:rsidR="007A44C7" w:rsidRPr="007A44C7">
        <w:rPr>
          <w:sz w:val="24"/>
          <w:szCs w:val="24"/>
        </w:rPr>
        <w:t>Записника о квантитативном и квалитативном извршењу услуга и уградњи делова</w:t>
      </w:r>
      <w:r>
        <w:rPr>
          <w:sz w:val="24"/>
          <w:szCs w:val="24"/>
          <w:lang w:val="sr-Cyrl-RS"/>
        </w:rPr>
        <w:t>,</w:t>
      </w:r>
      <w:r w:rsidRPr="004143EA">
        <w:rPr>
          <w:sz w:val="24"/>
          <w:szCs w:val="24"/>
          <w:lang w:val="sr-Cyrl-RS"/>
        </w:rPr>
        <w:t xml:space="preserve"> без примедби </w:t>
      </w:r>
      <w:r w:rsidRPr="004143EA">
        <w:rPr>
          <w:sz w:val="24"/>
          <w:szCs w:val="24"/>
        </w:rPr>
        <w:t xml:space="preserve">од стране овлашћених представника </w:t>
      </w:r>
      <w:r>
        <w:rPr>
          <w:sz w:val="24"/>
          <w:szCs w:val="24"/>
          <w:lang w:val="sr-Cyrl-RS"/>
        </w:rPr>
        <w:t>Пружаоца и Корисника услуга.</w:t>
      </w:r>
    </w:p>
    <w:p w:rsidR="000C2529" w:rsidRDefault="000C2529" w:rsidP="008E591A">
      <w:pPr>
        <w:pStyle w:val="kdparagraf0"/>
        <w:tabs>
          <w:tab w:val="left" w:pos="0"/>
        </w:tabs>
        <w:spacing w:before="0"/>
        <w:ind w:left="284"/>
        <w:jc w:val="center"/>
        <w:rPr>
          <w:sz w:val="24"/>
          <w:szCs w:val="24"/>
          <w:lang w:val="sr-Cyrl-RS"/>
        </w:rPr>
      </w:pPr>
    </w:p>
    <w:p w:rsidR="000C2529" w:rsidRDefault="000C2529" w:rsidP="008E591A">
      <w:pPr>
        <w:tabs>
          <w:tab w:val="left" w:pos="0"/>
        </w:tabs>
        <w:autoSpaceDE w:val="0"/>
        <w:autoSpaceDN w:val="0"/>
        <w:adjustRightInd w:val="0"/>
        <w:ind w:left="284"/>
        <w:contextualSpacing/>
        <w:jc w:val="both"/>
        <w:rPr>
          <w:rFonts w:ascii="Arial" w:eastAsia="TimesNewRomanPSMT" w:hAnsi="Arial" w:cs="Arial"/>
          <w:bCs/>
          <w:lang w:val="sr-Cyrl-RS"/>
        </w:rPr>
      </w:pPr>
      <w:r w:rsidRPr="009E1D6E">
        <w:rPr>
          <w:rFonts w:ascii="Arial" w:eastAsia="TimesNewRomanPSMT" w:hAnsi="Arial" w:cs="Arial"/>
          <w:bCs/>
          <w:lang w:val="sr-Cyrl-RS"/>
        </w:rPr>
        <w:t xml:space="preserve">Рачун за </w:t>
      </w:r>
      <w:r>
        <w:rPr>
          <w:rFonts w:ascii="Arial" w:eastAsia="TimesNewRomanPSMT" w:hAnsi="Arial" w:cs="Arial"/>
          <w:bCs/>
          <w:lang w:val="sr-Cyrl-RS"/>
        </w:rPr>
        <w:t xml:space="preserve">предмет Оквирног споразума гласи на Корисника услуга ЈП „Електропривреда Србије“ </w:t>
      </w:r>
      <w:r w:rsidRPr="000671EE">
        <w:rPr>
          <w:rFonts w:ascii="Arial" w:eastAsia="TimesNewRomanPSMT" w:hAnsi="Arial" w:cs="Arial"/>
          <w:bCs/>
          <w:lang w:val="sr-Cyrl-RS"/>
        </w:rPr>
        <w:t xml:space="preserve">Царице Милице </w:t>
      </w:r>
      <w:r>
        <w:rPr>
          <w:rFonts w:ascii="Arial" w:eastAsia="TimesNewRomanPSMT" w:hAnsi="Arial" w:cs="Arial"/>
          <w:bCs/>
          <w:lang w:val="sr-Cyrl-RS"/>
        </w:rPr>
        <w:t xml:space="preserve">бр. 2, </w:t>
      </w:r>
      <w:r w:rsidRPr="000671EE">
        <w:rPr>
          <w:rFonts w:ascii="Arial" w:eastAsia="TimesNewRomanPSMT" w:hAnsi="Arial" w:cs="Arial"/>
          <w:bCs/>
          <w:lang w:val="sr-Cyrl-RS"/>
        </w:rPr>
        <w:t>11000 Београд</w:t>
      </w:r>
      <w:r>
        <w:rPr>
          <w:rFonts w:ascii="Arial" w:eastAsia="TimesNewRomanPSMT" w:hAnsi="Arial" w:cs="Arial"/>
          <w:bCs/>
          <w:lang w:val="sr-Cyrl-RS"/>
        </w:rPr>
        <w:t>,</w:t>
      </w:r>
      <w:r w:rsidRPr="000671EE">
        <w:rPr>
          <w:rFonts w:ascii="Arial" w:eastAsia="TimesNewRomanPSMT" w:hAnsi="Arial" w:cs="Arial"/>
          <w:bCs/>
          <w:lang w:val="sr-Cyrl-RS"/>
        </w:rPr>
        <w:t xml:space="preserve"> ПИБ 103920327</w:t>
      </w:r>
      <w:r>
        <w:rPr>
          <w:rFonts w:ascii="Arial" w:eastAsia="TimesNewRomanPSMT" w:hAnsi="Arial" w:cs="Arial"/>
          <w:bCs/>
          <w:lang w:val="sr-Cyrl-RS"/>
        </w:rPr>
        <w:t xml:space="preserve"> и доставља се на адресу </w:t>
      </w:r>
      <w:r w:rsidRPr="004143EA">
        <w:rPr>
          <w:rFonts w:ascii="Arial" w:eastAsia="TimesNewRomanPSMT" w:hAnsi="Arial" w:cs="Arial"/>
          <w:bCs/>
          <w:lang w:val="sr-Cyrl-RS"/>
        </w:rPr>
        <w:t xml:space="preserve">Технички центар Нови Сад, Булевар ослобођења 100, 21000 </w:t>
      </w:r>
      <w:r>
        <w:rPr>
          <w:rFonts w:ascii="Arial" w:eastAsia="TimesNewRomanPSMT" w:hAnsi="Arial" w:cs="Arial"/>
          <w:bCs/>
          <w:lang w:val="sr-Cyrl-RS"/>
        </w:rPr>
        <w:t>Нови Сад.</w:t>
      </w:r>
    </w:p>
    <w:p w:rsidR="000C2529" w:rsidRPr="004143EA" w:rsidRDefault="000C2529" w:rsidP="008E591A">
      <w:pPr>
        <w:pStyle w:val="kdparagraf0"/>
        <w:tabs>
          <w:tab w:val="left" w:pos="0"/>
        </w:tabs>
        <w:spacing w:before="0"/>
        <w:ind w:left="284"/>
        <w:rPr>
          <w:sz w:val="24"/>
          <w:szCs w:val="24"/>
          <w:lang w:val="sr-Cyrl-RS"/>
        </w:rPr>
      </w:pPr>
      <w:r>
        <w:rPr>
          <w:sz w:val="24"/>
          <w:szCs w:val="24"/>
          <w:lang w:val="sr-Cyrl-RS"/>
        </w:rPr>
        <w:t>На рачуну се овавезно наводи број Оквирног споразума и број наруџбенице на основу које се издаје рачун.</w:t>
      </w:r>
    </w:p>
    <w:p w:rsidR="000C2529" w:rsidRDefault="000C2529" w:rsidP="008E591A">
      <w:pPr>
        <w:tabs>
          <w:tab w:val="left" w:pos="0"/>
        </w:tabs>
        <w:spacing w:before="120"/>
        <w:ind w:left="284"/>
        <w:jc w:val="both"/>
        <w:rPr>
          <w:rFonts w:ascii="Arial" w:eastAsia="TimesNewRomanPSMT" w:hAnsi="Arial" w:cs="Arial"/>
          <w:bCs/>
          <w:lang w:val="sr-Cyrl-RS"/>
        </w:rPr>
      </w:pPr>
      <w:r w:rsidRPr="004143EA">
        <w:rPr>
          <w:rFonts w:ascii="Arial" w:eastAsia="TimesNewRomanPSMT" w:hAnsi="Arial" w:cs="Arial"/>
          <w:bCs/>
          <w:lang w:val="sr-Cyrl-RS"/>
        </w:rPr>
        <w:t xml:space="preserve">Уз рачун </w:t>
      </w:r>
      <w:r>
        <w:rPr>
          <w:rFonts w:ascii="Arial" w:eastAsia="TimesNewRomanPSMT" w:hAnsi="Arial" w:cs="Arial"/>
          <w:bCs/>
          <w:lang w:val="sr-Cyrl-RS"/>
        </w:rPr>
        <w:t xml:space="preserve">се </w:t>
      </w:r>
      <w:r w:rsidRPr="00D47E21">
        <w:rPr>
          <w:rFonts w:ascii="Arial" w:eastAsia="TimesNewRomanPSMT" w:hAnsi="Arial" w:cs="Arial"/>
          <w:bCs/>
          <w:lang w:val="sr-Cyrl-RS"/>
        </w:rPr>
        <w:t xml:space="preserve">обавезно достављају следећи прилози: </w:t>
      </w:r>
      <w:r w:rsidR="007A44C7">
        <w:rPr>
          <w:rFonts w:ascii="Arial" w:hAnsi="Arial" w:cs="Arial"/>
          <w:lang w:val="sr-Cyrl-RS"/>
        </w:rPr>
        <w:t>Записник о квантитативном и квалитативном извршењу услуга и уградњи делова</w:t>
      </w:r>
      <w:r w:rsidR="007A44C7" w:rsidRPr="003D3F19">
        <w:rPr>
          <w:rFonts w:ascii="Arial" w:hAnsi="Arial" w:cs="Arial"/>
          <w:lang w:val="sr-Cyrl-RS"/>
        </w:rPr>
        <w:t xml:space="preserve"> </w:t>
      </w:r>
      <w:r w:rsidRPr="004143EA">
        <w:rPr>
          <w:rFonts w:ascii="Arial" w:eastAsia="TimesNewRomanPSMT" w:hAnsi="Arial" w:cs="Arial"/>
          <w:bCs/>
          <w:lang w:val="sr-Cyrl-RS"/>
        </w:rPr>
        <w:t xml:space="preserve">и копија </w:t>
      </w:r>
      <w:r>
        <w:rPr>
          <w:rFonts w:ascii="Arial" w:eastAsia="TimesNewRomanPSMT" w:hAnsi="Arial" w:cs="Arial"/>
          <w:bCs/>
          <w:lang w:val="sr-Cyrl-RS"/>
        </w:rPr>
        <w:t>наруџбенице.</w:t>
      </w:r>
      <w:r w:rsidRPr="0033400E">
        <w:rPr>
          <w:rFonts w:ascii="Arial" w:eastAsia="TimesNewRomanPSMT" w:hAnsi="Arial" w:cs="Arial"/>
          <w:bCs/>
          <w:lang w:val="sr-Cyrl-RS"/>
        </w:rPr>
        <w:t xml:space="preserve"> </w:t>
      </w:r>
    </w:p>
    <w:p w:rsidR="000C2529" w:rsidRDefault="000C2529" w:rsidP="008E591A">
      <w:pPr>
        <w:ind w:left="284"/>
        <w:contextualSpacing/>
        <w:jc w:val="both"/>
        <w:rPr>
          <w:rFonts w:ascii="Arial" w:hAnsi="Arial" w:cs="Arial"/>
          <w:lang w:val="sr-Cyrl-RS"/>
        </w:rPr>
      </w:pPr>
      <w:r w:rsidRPr="00E254F0">
        <w:rPr>
          <w:rFonts w:ascii="Arial" w:hAnsi="Arial" w:cs="Arial"/>
          <w:lang w:val="sr-Cyrl-RS"/>
        </w:rPr>
        <w:t>Износ на рачуну мора бити идентичан са износом на наруџбеници, а укол</w:t>
      </w:r>
      <w:r>
        <w:rPr>
          <w:rFonts w:ascii="Arial" w:hAnsi="Arial" w:cs="Arial"/>
          <w:lang w:val="sr-Cyrl-RS"/>
        </w:rPr>
        <w:t>ико дође до одступања у извршеним</w:t>
      </w:r>
      <w:r w:rsidRPr="00E254F0">
        <w:rPr>
          <w:rFonts w:ascii="Arial" w:hAnsi="Arial" w:cs="Arial"/>
          <w:lang w:val="sr-Cyrl-RS"/>
        </w:rPr>
        <w:t xml:space="preserve"> услугама и</w:t>
      </w:r>
      <w:r w:rsidR="00A559F1">
        <w:rPr>
          <w:rFonts w:ascii="Arial" w:hAnsi="Arial" w:cs="Arial"/>
          <w:lang w:val="sr-Latn-RS"/>
        </w:rPr>
        <w:t xml:space="preserve"> </w:t>
      </w:r>
      <w:r w:rsidR="00A559F1">
        <w:rPr>
          <w:rFonts w:ascii="Arial" w:hAnsi="Arial" w:cs="Arial"/>
          <w:lang w:val="sr-Cyrl-RS"/>
        </w:rPr>
        <w:t>уградњи резервних делова,</w:t>
      </w:r>
      <w:r w:rsidRPr="00E254F0">
        <w:rPr>
          <w:rFonts w:ascii="Arial" w:hAnsi="Arial" w:cs="Arial"/>
          <w:lang w:val="sr-Cyrl-RS"/>
        </w:rPr>
        <w:t xml:space="preserve"> </w:t>
      </w:r>
      <w:r>
        <w:rPr>
          <w:rFonts w:ascii="Arial" w:hAnsi="Arial" w:cs="Arial"/>
          <w:lang w:val="sr-Cyrl-RS"/>
        </w:rPr>
        <w:t>Корисник услуге</w:t>
      </w:r>
      <w:r w:rsidRPr="00E254F0">
        <w:rPr>
          <w:rFonts w:ascii="Arial" w:hAnsi="Arial" w:cs="Arial"/>
          <w:lang w:val="sr-Cyrl-RS"/>
        </w:rPr>
        <w:t xml:space="preserve"> ће извршити измену наруџбенице или ће издати нову наруџбеницу која се односи на настало одступање.</w:t>
      </w:r>
    </w:p>
    <w:p w:rsidR="00581079" w:rsidRPr="00E254F0" w:rsidRDefault="00581079" w:rsidP="008E591A">
      <w:pPr>
        <w:ind w:left="284"/>
        <w:contextualSpacing/>
        <w:jc w:val="both"/>
        <w:rPr>
          <w:rFonts w:ascii="Arial" w:hAnsi="Arial" w:cs="Arial"/>
          <w:lang w:val="sr-Cyrl-RS"/>
        </w:rPr>
      </w:pPr>
    </w:p>
    <w:p w:rsidR="000C2529" w:rsidRPr="00E254F0" w:rsidRDefault="000C2529" w:rsidP="00581079">
      <w:pPr>
        <w:spacing w:before="120"/>
        <w:ind w:left="284"/>
        <w:contextualSpacing/>
        <w:jc w:val="both"/>
        <w:rPr>
          <w:rFonts w:ascii="Arial" w:hAnsi="Arial" w:cs="Arial"/>
          <w:lang w:val="sr-Cyrl-RS"/>
        </w:rPr>
      </w:pPr>
      <w:r w:rsidRPr="00E254F0">
        <w:rPr>
          <w:rFonts w:ascii="Arial" w:hAnsi="Arial" w:cs="Arial"/>
          <w:lang w:val="sr-Cyrl-RS"/>
        </w:rPr>
        <w:t>Уколико на основу ј</w:t>
      </w:r>
      <w:r>
        <w:rPr>
          <w:rFonts w:ascii="Arial" w:hAnsi="Arial" w:cs="Arial"/>
          <w:lang w:val="sr-Cyrl-RS"/>
        </w:rPr>
        <w:t>едне наруџбенице Пружалац услуга</w:t>
      </w:r>
      <w:r w:rsidRPr="00E254F0">
        <w:rPr>
          <w:rFonts w:ascii="Arial" w:hAnsi="Arial" w:cs="Arial"/>
          <w:lang w:val="sr-Cyrl-RS"/>
        </w:rPr>
        <w:t xml:space="preserve"> изда више рачуна, збир њихових износа мора да буде идентичан са износом на наруџбеници.</w:t>
      </w:r>
    </w:p>
    <w:p w:rsidR="000C2529" w:rsidRDefault="000C2529" w:rsidP="008E591A">
      <w:pPr>
        <w:ind w:left="284"/>
        <w:contextualSpacing/>
        <w:jc w:val="both"/>
        <w:rPr>
          <w:rFonts w:ascii="Arial" w:eastAsia="TimesNewRomanPSMT" w:hAnsi="Arial" w:cs="Arial"/>
          <w:bCs/>
          <w:lang w:val="sr-Cyrl-RS"/>
        </w:rPr>
      </w:pPr>
      <w:r w:rsidRPr="00E254F0">
        <w:rPr>
          <w:rFonts w:ascii="Arial" w:hAnsi="Arial" w:cs="Arial"/>
          <w:lang w:val="sr-Cyrl-RS"/>
        </w:rPr>
        <w:t>Обрачун</w:t>
      </w:r>
      <w:r>
        <w:rPr>
          <w:rFonts w:ascii="Arial" w:hAnsi="Arial" w:cs="Arial"/>
          <w:lang w:val="sr-Cyrl-RS"/>
        </w:rPr>
        <w:t xml:space="preserve"> за извршене услуге </w:t>
      </w:r>
      <w:r w:rsidRPr="00E254F0">
        <w:rPr>
          <w:rFonts w:ascii="Arial" w:hAnsi="Arial" w:cs="Arial"/>
          <w:lang w:val="sr-Cyrl-RS"/>
        </w:rPr>
        <w:t>према с</w:t>
      </w:r>
      <w:r>
        <w:rPr>
          <w:rFonts w:ascii="Arial" w:hAnsi="Arial" w:cs="Arial"/>
          <w:lang w:val="sr-Cyrl-RS"/>
        </w:rPr>
        <w:t xml:space="preserve">вим издатим </w:t>
      </w:r>
      <w:r w:rsidRPr="00E254F0">
        <w:rPr>
          <w:rFonts w:ascii="Arial" w:hAnsi="Arial" w:cs="Arial"/>
          <w:lang w:val="sr-Cyrl-RS"/>
        </w:rPr>
        <w:t>наруџбеницама</w:t>
      </w:r>
      <w:r w:rsidRPr="00E254F0">
        <w:rPr>
          <w:rFonts w:ascii="Arial" w:eastAsia="Calibri" w:hAnsi="Arial" w:cs="Arial"/>
          <w:lang w:val="sr-Cyrl-RS"/>
        </w:rPr>
        <w:t xml:space="preserve"> </w:t>
      </w:r>
      <w:r w:rsidRPr="00E254F0">
        <w:rPr>
          <w:rFonts w:ascii="Arial" w:hAnsi="Arial" w:cs="Arial"/>
          <w:lang w:val="sr-Cyrl-RS"/>
        </w:rPr>
        <w:t>не сме бити већи од вредности на коју се закључује оквирни споразум.</w:t>
      </w:r>
    </w:p>
    <w:p w:rsidR="000C2529" w:rsidRPr="004143EA" w:rsidRDefault="000C2529" w:rsidP="008E591A">
      <w:pPr>
        <w:tabs>
          <w:tab w:val="left" w:pos="0"/>
        </w:tabs>
        <w:spacing w:before="120"/>
        <w:ind w:left="284"/>
        <w:jc w:val="both"/>
        <w:rPr>
          <w:rFonts w:ascii="Arial" w:eastAsia="TimesNewRomanPSMT" w:hAnsi="Arial" w:cs="Arial"/>
          <w:bCs/>
          <w:lang w:val="sr-Cyrl-RS"/>
        </w:rPr>
      </w:pPr>
      <w:r w:rsidRPr="004143EA">
        <w:rPr>
          <w:rFonts w:ascii="Arial" w:eastAsia="TimesNewRomanPSMT" w:hAnsi="Arial" w:cs="Arial"/>
          <w:bCs/>
          <w:lang w:val="sr-Cyrl-RS"/>
        </w:rPr>
        <w:t xml:space="preserve">У достављеном рачуну, </w:t>
      </w:r>
      <w:r>
        <w:rPr>
          <w:rFonts w:ascii="Arial" w:hAnsi="Arial" w:cs="Arial"/>
          <w:lang w:val="sr-Cyrl-RS"/>
        </w:rPr>
        <w:t>Пружалац услуга</w:t>
      </w:r>
      <w:r w:rsidRPr="004143EA">
        <w:rPr>
          <w:rFonts w:ascii="Arial" w:eastAsia="TimesNewRomanPSMT" w:hAnsi="Arial" w:cs="Arial"/>
          <w:bCs/>
          <w:lang w:val="sr-Cyrl-RS"/>
        </w:rPr>
        <w:t xml:space="preserve"> је обавезан да се придржава тачно дефинисаних назива услуга из конкурсне документације и прихваћене понуде (</w:t>
      </w:r>
      <w:r>
        <w:rPr>
          <w:rFonts w:ascii="Arial" w:eastAsia="TimesNewRomanPSMT" w:hAnsi="Arial" w:cs="Arial"/>
          <w:bCs/>
          <w:lang w:val="sr-Cyrl-RS"/>
        </w:rPr>
        <w:t>О</w:t>
      </w:r>
      <w:r w:rsidRPr="004143EA">
        <w:rPr>
          <w:rFonts w:ascii="Arial" w:eastAsia="TimesNewRomanPSMT" w:hAnsi="Arial" w:cs="Arial"/>
          <w:bCs/>
          <w:lang w:val="sr-Cyrl-RS"/>
        </w:rPr>
        <w:t xml:space="preserve">брасца структуре цене). </w:t>
      </w:r>
    </w:p>
    <w:p w:rsidR="000C2529" w:rsidRDefault="000C2529" w:rsidP="008E591A">
      <w:pPr>
        <w:tabs>
          <w:tab w:val="left" w:pos="0"/>
        </w:tabs>
        <w:spacing w:before="120" w:after="120"/>
        <w:ind w:left="284"/>
        <w:jc w:val="both"/>
        <w:rPr>
          <w:rFonts w:ascii="Arial" w:eastAsia="TimesNewRomanPSMT" w:hAnsi="Arial" w:cs="Arial"/>
          <w:bCs/>
          <w:lang w:val="sr-Cyrl-RS"/>
        </w:rPr>
      </w:pPr>
      <w:r w:rsidRPr="004143EA">
        <w:rPr>
          <w:rFonts w:ascii="Arial" w:eastAsia="TimesNewRomanPSMT" w:hAnsi="Arial" w:cs="Arial"/>
          <w:bCs/>
          <w:lang w:val="sr-Cyrl-RS"/>
        </w:rPr>
        <w:t>Само овако достављен рачун ће се сматрати исправним рачуном.</w:t>
      </w:r>
    </w:p>
    <w:p w:rsidR="000C2529" w:rsidRPr="008D3735" w:rsidRDefault="000C2529" w:rsidP="008E591A">
      <w:pPr>
        <w:spacing w:after="120"/>
        <w:ind w:left="284"/>
        <w:contextualSpacing/>
        <w:jc w:val="both"/>
        <w:rPr>
          <w:rFonts w:ascii="Arial" w:eastAsia="Calibri" w:hAnsi="Arial" w:cs="Arial"/>
          <w:lang w:val="sr-Cyrl-RS" w:eastAsia="sr-Latn-RS"/>
        </w:rPr>
      </w:pPr>
      <w:r>
        <w:rPr>
          <w:rFonts w:ascii="Arial" w:eastAsia="Calibri" w:hAnsi="Arial" w:cs="Arial"/>
          <w:lang w:val="sr-Cyrl-RS" w:eastAsia="sr-Latn-RS"/>
        </w:rPr>
        <w:t>Закључен о</w:t>
      </w:r>
      <w:r w:rsidRPr="008D3735">
        <w:rPr>
          <w:rFonts w:ascii="Arial" w:eastAsia="Calibri" w:hAnsi="Arial" w:cs="Arial"/>
          <w:lang w:val="sr-Cyrl-RS" w:eastAsia="sr-Latn-RS"/>
        </w:rPr>
        <w:t>квирни споразум</w:t>
      </w:r>
      <w:r w:rsidRPr="008D3735">
        <w:rPr>
          <w:rFonts w:ascii="Arial" w:eastAsia="Calibri" w:hAnsi="Arial" w:cs="Arial"/>
          <w:lang w:eastAsia="sr-Latn-RS"/>
        </w:rPr>
        <w:t xml:space="preserve"> се може испунити највише до износа новчаних средстава која се плански опредељују Годишњим програмом пословања </w:t>
      </w:r>
      <w:r w:rsidRPr="008D3735">
        <w:rPr>
          <w:rFonts w:ascii="Arial" w:eastAsia="Calibri" w:hAnsi="Arial" w:cs="Arial"/>
          <w:lang w:val="sr-Cyrl-RS" w:eastAsia="sr-Latn-RS"/>
        </w:rPr>
        <w:t>за године у којима ће се извршавати финансијске обавезе</w:t>
      </w:r>
      <w:r w:rsidRPr="008D3735">
        <w:rPr>
          <w:rFonts w:ascii="Arial" w:eastAsia="Calibri" w:hAnsi="Arial" w:cs="Arial"/>
          <w:lang w:eastAsia="sr-Latn-RS"/>
        </w:rPr>
        <w:t>,</w:t>
      </w:r>
      <w:r w:rsidRPr="008D3735">
        <w:rPr>
          <w:rFonts w:ascii="Arial" w:eastAsia="Calibri" w:hAnsi="Arial" w:cs="Arial"/>
          <w:lang w:val="sr-Cyrl-RS" w:eastAsia="sr-Latn-RS"/>
        </w:rPr>
        <w:t xml:space="preserve"> а</w:t>
      </w:r>
      <w:r w:rsidRPr="008D3735">
        <w:rPr>
          <w:rFonts w:ascii="Arial" w:eastAsia="Calibri" w:hAnsi="Arial" w:cs="Arial"/>
          <w:lang w:eastAsia="sr-Latn-RS"/>
        </w:rPr>
        <w:t xml:space="preserve"> у складу са законом </w:t>
      </w:r>
      <w:r w:rsidRPr="008D3735">
        <w:rPr>
          <w:rFonts w:ascii="Arial" w:eastAsia="Calibri" w:hAnsi="Arial" w:cs="Arial"/>
          <w:lang w:val="sr-Cyrl-RS" w:eastAsia="sr-Latn-RS"/>
        </w:rPr>
        <w:t>и</w:t>
      </w:r>
      <w:r w:rsidRPr="008D3735">
        <w:rPr>
          <w:rFonts w:ascii="Arial" w:eastAsia="Calibri" w:hAnsi="Arial" w:cs="Arial"/>
          <w:lang w:eastAsia="sr-Latn-RS"/>
        </w:rPr>
        <w:t xml:space="preserve"> општим и посебним актима </w:t>
      </w:r>
      <w:r>
        <w:rPr>
          <w:rFonts w:ascii="Arial" w:eastAsia="Calibri" w:hAnsi="Arial" w:cs="Arial"/>
          <w:lang w:val="sr-Cyrl-RS" w:eastAsia="sr-Latn-RS"/>
        </w:rPr>
        <w:t>Корисника</w:t>
      </w:r>
      <w:r w:rsidRPr="008D3735">
        <w:rPr>
          <w:rFonts w:ascii="Arial" w:eastAsia="Calibri" w:hAnsi="Arial" w:cs="Arial"/>
          <w:lang w:val="sr-Cyrl-RS" w:eastAsia="sr-Latn-RS"/>
        </w:rPr>
        <w:t xml:space="preserve"> услуга</w:t>
      </w:r>
      <w:r w:rsidRPr="008D3735">
        <w:rPr>
          <w:rFonts w:ascii="Arial" w:eastAsia="Calibri" w:hAnsi="Arial" w:cs="Arial"/>
          <w:lang w:eastAsia="sr-Latn-RS"/>
        </w:rPr>
        <w:t>.</w:t>
      </w:r>
      <w:r w:rsidRPr="008D3735">
        <w:rPr>
          <w:rFonts w:ascii="Arial" w:eastAsia="Calibri" w:hAnsi="Arial" w:cs="Arial"/>
          <w:lang w:val="sr-Cyrl-RS" w:eastAsia="sr-Latn-RS"/>
        </w:rPr>
        <w:t xml:space="preserve"> </w:t>
      </w:r>
    </w:p>
    <w:p w:rsidR="000C2529" w:rsidRPr="00757B5F" w:rsidRDefault="000C2529" w:rsidP="008E591A">
      <w:pPr>
        <w:tabs>
          <w:tab w:val="left" w:pos="0"/>
        </w:tabs>
        <w:spacing w:before="240"/>
        <w:ind w:left="284"/>
        <w:jc w:val="both"/>
        <w:rPr>
          <w:rFonts w:ascii="Arial" w:hAnsi="Arial"/>
          <w:b/>
        </w:rPr>
      </w:pPr>
      <w:r>
        <w:rPr>
          <w:rFonts w:ascii="Arial" w:hAnsi="Arial"/>
          <w:b/>
          <w:lang w:val="sr-Cyrl-RS"/>
        </w:rPr>
        <w:t xml:space="preserve">РОК И МЕСТО ИЗВРШЕЊА УСЛУГА </w:t>
      </w:r>
    </w:p>
    <w:p w:rsidR="000C2529" w:rsidRDefault="000C2529" w:rsidP="008E591A">
      <w:pPr>
        <w:tabs>
          <w:tab w:val="left" w:pos="0"/>
        </w:tabs>
        <w:ind w:left="284"/>
        <w:jc w:val="center"/>
        <w:rPr>
          <w:rFonts w:ascii="Arial" w:hAnsi="Arial"/>
          <w:b/>
          <w:lang w:val="sr-Cyrl-RS"/>
        </w:rPr>
      </w:pPr>
      <w:r>
        <w:rPr>
          <w:rFonts w:ascii="Arial" w:hAnsi="Arial"/>
          <w:b/>
        </w:rPr>
        <w:t xml:space="preserve">Члан </w:t>
      </w:r>
      <w:r>
        <w:rPr>
          <w:rFonts w:ascii="Arial" w:hAnsi="Arial"/>
          <w:b/>
          <w:lang w:val="sr-Cyrl-RS"/>
        </w:rPr>
        <w:t>4</w:t>
      </w:r>
      <w:r w:rsidRPr="00757B5F">
        <w:rPr>
          <w:rFonts w:ascii="Arial" w:hAnsi="Arial"/>
          <w:b/>
        </w:rPr>
        <w:t>.</w:t>
      </w:r>
    </w:p>
    <w:p w:rsidR="008D5821" w:rsidRDefault="008D5821" w:rsidP="008E591A">
      <w:pPr>
        <w:tabs>
          <w:tab w:val="left" w:pos="284"/>
          <w:tab w:val="left" w:pos="330"/>
          <w:tab w:val="left" w:pos="1560"/>
        </w:tabs>
        <w:ind w:left="284"/>
        <w:jc w:val="both"/>
        <w:rPr>
          <w:rFonts w:ascii="Arial" w:eastAsia="TimesNewRomanPSMT" w:hAnsi="Arial" w:cs="Arial"/>
          <w:bCs/>
          <w:lang w:val="sr-Cyrl-RS"/>
        </w:rPr>
      </w:pPr>
      <w:r w:rsidRPr="008D5821">
        <w:rPr>
          <w:rFonts w:ascii="Arial" w:eastAsia="TimesNewRomanPSMT" w:hAnsi="Arial" w:cs="Arial"/>
          <w:bCs/>
        </w:rPr>
        <w:t>Пружалац услуга је у обавези да изврши предметне услуге у року и на начин који је дефинисан оквирним споразумом и појединачним наруџбеницама.</w:t>
      </w:r>
    </w:p>
    <w:p w:rsidR="00074207" w:rsidRDefault="00074207" w:rsidP="008E591A">
      <w:pPr>
        <w:autoSpaceDE w:val="0"/>
        <w:autoSpaceDN w:val="0"/>
        <w:adjustRightInd w:val="0"/>
        <w:ind w:left="284"/>
        <w:jc w:val="both"/>
        <w:rPr>
          <w:rFonts w:ascii="Arial" w:hAnsi="Arial" w:cs="Arial"/>
          <w:lang w:val="sr-Cyrl-RS" w:eastAsia="sr-Cyrl-RS"/>
        </w:rPr>
      </w:pPr>
    </w:p>
    <w:p w:rsidR="00074207" w:rsidRPr="00D47E21" w:rsidRDefault="00074207" w:rsidP="008E591A">
      <w:pPr>
        <w:autoSpaceDE w:val="0"/>
        <w:autoSpaceDN w:val="0"/>
        <w:adjustRightInd w:val="0"/>
        <w:ind w:left="284"/>
        <w:jc w:val="both"/>
        <w:rPr>
          <w:rFonts w:ascii="Arial" w:hAnsi="Arial" w:cs="Arial"/>
          <w:lang w:val="sr-Cyrl-RS" w:eastAsia="sr-Cyrl-RS"/>
        </w:rPr>
      </w:pPr>
      <w:r>
        <w:rPr>
          <w:rFonts w:ascii="Arial" w:hAnsi="Arial" w:cs="Arial"/>
          <w:lang w:val="sr-Cyrl-RS" w:eastAsia="sr-Cyrl-RS"/>
        </w:rPr>
        <w:t>Корисник услуге</w:t>
      </w:r>
      <w:r w:rsidRPr="00D47E21">
        <w:rPr>
          <w:rFonts w:ascii="Arial" w:hAnsi="Arial" w:cs="Arial"/>
          <w:lang w:val="sr-Cyrl-RS" w:eastAsia="sr-Cyrl-RS"/>
        </w:rPr>
        <w:t xml:space="preserve"> ће</w:t>
      </w:r>
      <w:r>
        <w:rPr>
          <w:rFonts w:ascii="Arial" w:hAnsi="Arial" w:cs="Arial"/>
          <w:lang w:val="sr-Cyrl-RS" w:eastAsia="sr-Cyrl-RS"/>
        </w:rPr>
        <w:t xml:space="preserve"> у зависности од својих потреба,</w:t>
      </w:r>
      <w:r w:rsidRPr="00D47E21">
        <w:rPr>
          <w:rFonts w:ascii="Arial" w:hAnsi="Arial" w:cs="Arial"/>
          <w:lang w:val="sr-Cyrl-RS" w:eastAsia="sr-Cyrl-RS"/>
        </w:rPr>
        <w:t xml:space="preserve"> изда</w:t>
      </w:r>
      <w:r>
        <w:rPr>
          <w:rFonts w:ascii="Arial" w:hAnsi="Arial" w:cs="Arial"/>
          <w:lang w:val="sr-Cyrl-RS" w:eastAsia="sr-Cyrl-RS"/>
        </w:rPr>
        <w:t>вати наруџбенице</w:t>
      </w:r>
      <w:r w:rsidRPr="00D47E21">
        <w:rPr>
          <w:rFonts w:ascii="Arial" w:hAnsi="Arial" w:cs="Arial"/>
          <w:lang w:val="sr-Cyrl-RS" w:eastAsia="sr-Cyrl-RS"/>
        </w:rPr>
        <w:t xml:space="preserve"> за </w:t>
      </w:r>
      <w:r>
        <w:rPr>
          <w:rFonts w:ascii="Arial" w:hAnsi="Arial" w:cs="Arial"/>
          <w:lang w:val="sr-Cyrl-RS" w:eastAsia="sr-Cyrl-RS"/>
        </w:rPr>
        <w:t>ус</w:t>
      </w:r>
      <w:r w:rsidR="00581079">
        <w:rPr>
          <w:rFonts w:ascii="Arial" w:hAnsi="Arial" w:cs="Arial"/>
          <w:lang w:val="sr-Cyrl-RS" w:eastAsia="sr-Cyrl-RS"/>
        </w:rPr>
        <w:t>луге</w:t>
      </w:r>
      <w:r>
        <w:rPr>
          <w:rFonts w:ascii="Arial" w:hAnsi="Arial" w:cs="Arial"/>
          <w:lang w:val="sr-Cyrl-RS" w:eastAsia="sr-Cyrl-RS"/>
        </w:rPr>
        <w:t xml:space="preserve"> одржавања ТК система трафо станица, у складу са условима из </w:t>
      </w:r>
      <w:r w:rsidRPr="00D47E21">
        <w:rPr>
          <w:rFonts w:ascii="Arial" w:hAnsi="Arial" w:cs="Arial"/>
          <w:lang w:val="sr-Cyrl-RS" w:eastAsia="sr-Cyrl-RS"/>
        </w:rPr>
        <w:t>Оквирног споразума</w:t>
      </w:r>
      <w:r w:rsidRPr="00D47E21">
        <w:rPr>
          <w:rFonts w:ascii="Arial" w:hAnsi="Arial"/>
          <w:lang w:val="sr-Cyrl-RS"/>
        </w:rPr>
        <w:t>.</w:t>
      </w:r>
    </w:p>
    <w:p w:rsidR="00074207" w:rsidRPr="008D5821" w:rsidRDefault="00074207" w:rsidP="008E591A">
      <w:pPr>
        <w:tabs>
          <w:tab w:val="left" w:pos="284"/>
          <w:tab w:val="left" w:pos="330"/>
          <w:tab w:val="left" w:pos="1560"/>
        </w:tabs>
        <w:ind w:left="284"/>
        <w:jc w:val="both"/>
        <w:rPr>
          <w:rFonts w:ascii="Arial" w:eastAsia="TimesNewRomanPSMT" w:hAnsi="Arial" w:cs="Arial"/>
          <w:bCs/>
          <w:lang w:val="sr-Cyrl-RS"/>
        </w:rPr>
      </w:pPr>
    </w:p>
    <w:p w:rsidR="00837343" w:rsidRDefault="00074207" w:rsidP="008E591A">
      <w:pPr>
        <w:tabs>
          <w:tab w:val="left" w:pos="0"/>
          <w:tab w:val="num" w:pos="993"/>
        </w:tabs>
        <w:suppressAutoHyphens/>
        <w:ind w:left="284"/>
        <w:jc w:val="both"/>
        <w:rPr>
          <w:rFonts w:ascii="Arial" w:hAnsi="Arial" w:cs="Arial"/>
          <w:lang w:val="sr-Cyrl-RS"/>
        </w:rPr>
      </w:pPr>
      <w:r>
        <w:rPr>
          <w:rFonts w:ascii="Arial" w:hAnsi="Arial" w:cs="Arial"/>
          <w:lang w:val="sr-Cyrl-RS"/>
        </w:rPr>
        <w:t>Рок за најаву доласка на интерванцију је ____ (максимално 8) сати</w:t>
      </w:r>
      <w:r w:rsidR="00837343" w:rsidRPr="00837343">
        <w:rPr>
          <w:rFonts w:ascii="Arial" w:hAnsi="Arial" w:cs="Arial"/>
          <w:lang w:val="sr-Cyrl-RS"/>
        </w:rPr>
        <w:t xml:space="preserve"> </w:t>
      </w:r>
      <w:r w:rsidR="00837343">
        <w:rPr>
          <w:rFonts w:ascii="Arial" w:hAnsi="Arial" w:cs="Arial"/>
          <w:lang w:val="sr-Cyrl-RS"/>
        </w:rPr>
        <w:t>од пријема сваке појединачне наруџбенице од стране Пружаоца услуга.</w:t>
      </w:r>
    </w:p>
    <w:p w:rsidR="00074207" w:rsidRDefault="00074207" w:rsidP="008E591A">
      <w:pPr>
        <w:tabs>
          <w:tab w:val="left" w:pos="0"/>
          <w:tab w:val="num" w:pos="993"/>
        </w:tabs>
        <w:suppressAutoHyphens/>
        <w:ind w:left="284"/>
        <w:jc w:val="both"/>
        <w:rPr>
          <w:rFonts w:ascii="Arial" w:hAnsi="Arial" w:cs="Arial"/>
          <w:lang w:val="sr-Cyrl-RS"/>
        </w:rPr>
      </w:pPr>
    </w:p>
    <w:p w:rsidR="000C2529" w:rsidRDefault="000C2529" w:rsidP="008E591A">
      <w:pPr>
        <w:tabs>
          <w:tab w:val="left" w:pos="0"/>
          <w:tab w:val="num" w:pos="993"/>
        </w:tabs>
        <w:suppressAutoHyphens/>
        <w:ind w:left="284"/>
        <w:jc w:val="both"/>
        <w:rPr>
          <w:rFonts w:ascii="Arial" w:hAnsi="Arial" w:cs="Arial"/>
          <w:lang w:val="sr-Cyrl-RS"/>
        </w:rPr>
      </w:pPr>
      <w:r w:rsidRPr="00FC40CD">
        <w:rPr>
          <w:rFonts w:ascii="Arial" w:hAnsi="Arial" w:cs="Arial"/>
        </w:rPr>
        <w:t xml:space="preserve">Рок </w:t>
      </w:r>
      <w:r>
        <w:rPr>
          <w:rFonts w:ascii="Arial" w:hAnsi="Arial" w:cs="Arial"/>
          <w:lang w:val="sr-Cyrl-RS"/>
        </w:rPr>
        <w:t>извршења услуга</w:t>
      </w:r>
      <w:r w:rsidRPr="00FC40CD">
        <w:rPr>
          <w:rFonts w:ascii="Arial" w:hAnsi="Arial" w:cs="Arial"/>
          <w:lang w:val="sr-Cyrl-RS"/>
        </w:rPr>
        <w:t xml:space="preserve"> је </w:t>
      </w:r>
      <w:r>
        <w:rPr>
          <w:rFonts w:ascii="Arial" w:hAnsi="Arial" w:cs="Arial"/>
          <w:lang w:val="sr-Cyrl-RS"/>
        </w:rPr>
        <w:t>_____ (</w:t>
      </w:r>
      <w:r w:rsidR="00074207">
        <w:rPr>
          <w:rFonts w:ascii="Arial" w:hAnsi="Arial" w:cs="Arial"/>
          <w:shd w:val="clear" w:color="auto" w:fill="FFFFFF"/>
          <w:lang w:val="sr-Cyrl-RS"/>
        </w:rPr>
        <w:t>максимално 48</w:t>
      </w:r>
      <w:r>
        <w:rPr>
          <w:rFonts w:ascii="Arial" w:hAnsi="Arial" w:cs="Arial"/>
          <w:shd w:val="clear" w:color="auto" w:fill="FFFFFF"/>
          <w:lang w:val="sr-Cyrl-RS"/>
        </w:rPr>
        <w:t xml:space="preserve">) </w:t>
      </w:r>
      <w:r w:rsidR="00074207">
        <w:rPr>
          <w:rFonts w:ascii="Arial" w:hAnsi="Arial" w:cs="Arial"/>
          <w:lang w:val="sr-Cyrl-RS"/>
        </w:rPr>
        <w:t>сати</w:t>
      </w:r>
      <w:r>
        <w:rPr>
          <w:rFonts w:ascii="Arial" w:hAnsi="Arial" w:cs="Arial"/>
          <w:lang w:val="sr-Cyrl-RS"/>
        </w:rPr>
        <w:t xml:space="preserve"> од </w:t>
      </w:r>
      <w:r w:rsidR="00581079">
        <w:rPr>
          <w:rFonts w:ascii="Arial" w:hAnsi="Arial" w:cs="Arial"/>
          <w:lang w:val="sr-Cyrl-RS"/>
        </w:rPr>
        <w:t>потврде пријема Наруџбенице.</w:t>
      </w:r>
    </w:p>
    <w:p w:rsidR="008D5821" w:rsidRPr="00FD4F94" w:rsidRDefault="008D5821" w:rsidP="008E591A">
      <w:pPr>
        <w:tabs>
          <w:tab w:val="left" w:pos="0"/>
          <w:tab w:val="num" w:pos="993"/>
        </w:tabs>
        <w:suppressAutoHyphens/>
        <w:ind w:left="284"/>
        <w:jc w:val="both"/>
        <w:rPr>
          <w:rFonts w:ascii="Arial" w:hAnsi="Arial" w:cs="Arial"/>
          <w:lang w:val="sr-Cyrl-RS"/>
        </w:rPr>
      </w:pPr>
    </w:p>
    <w:p w:rsidR="008D5821" w:rsidRDefault="008D5821" w:rsidP="008E591A">
      <w:pPr>
        <w:ind w:left="284"/>
        <w:jc w:val="both"/>
        <w:rPr>
          <w:rFonts w:ascii="Arial" w:hAnsi="Arial" w:cs="Arial"/>
          <w:bCs/>
          <w:iCs/>
          <w:lang w:val="sr-Cyrl-RS" w:eastAsia="ar-SA"/>
        </w:rPr>
      </w:pPr>
      <w:r w:rsidRPr="00067C41">
        <w:rPr>
          <w:rFonts w:ascii="Arial" w:hAnsi="Arial" w:cs="Arial"/>
          <w:lang w:val="sr-Cyrl-RS"/>
        </w:rPr>
        <w:t>Услуге одржавања, заменe и поправкe</w:t>
      </w:r>
      <w:r w:rsidRPr="00067C41">
        <w:rPr>
          <w:rFonts w:ascii="Arial" w:hAnsi="Arial" w:cs="Arial"/>
          <w:lang w:val="en-US"/>
        </w:rPr>
        <w:t xml:space="preserve"> </w:t>
      </w:r>
      <w:r w:rsidRPr="00067C41">
        <w:rPr>
          <w:rFonts w:ascii="Arial" w:hAnsi="Arial" w:cs="Arial"/>
          <w:lang w:val="sr-Cyrl-RS"/>
        </w:rPr>
        <w:t>телекомуникационе</w:t>
      </w:r>
      <w:r w:rsidRPr="00067C41">
        <w:rPr>
          <w:rFonts w:ascii="Arial" w:hAnsi="Arial" w:cs="Arial"/>
          <w:lang w:val="en-US"/>
        </w:rPr>
        <w:t xml:space="preserve"> </w:t>
      </w:r>
      <w:r w:rsidRPr="00067C41">
        <w:rPr>
          <w:rFonts w:ascii="Arial" w:hAnsi="Arial" w:cs="Arial"/>
          <w:lang w:val="sr-Cyrl-RS"/>
        </w:rPr>
        <w:t>(</w:t>
      </w:r>
      <w:r w:rsidRPr="00067C41">
        <w:rPr>
          <w:rFonts w:ascii="Arial" w:hAnsi="Arial" w:cs="Arial"/>
          <w:lang w:val="en-US"/>
        </w:rPr>
        <w:t>TK</w:t>
      </w:r>
      <w:r w:rsidRPr="00067C41">
        <w:rPr>
          <w:rFonts w:ascii="Arial" w:hAnsi="Arial" w:cs="Arial"/>
          <w:lang w:val="sr-Cyrl-RS"/>
        </w:rPr>
        <w:t>)</w:t>
      </w:r>
      <w:r w:rsidRPr="00067C41">
        <w:rPr>
          <w:rFonts w:ascii="Arial" w:hAnsi="Arial" w:cs="Arial"/>
          <w:lang w:val="en-US"/>
        </w:rPr>
        <w:t xml:space="preserve"> </w:t>
      </w:r>
      <w:r w:rsidRPr="00067C41">
        <w:rPr>
          <w:rFonts w:ascii="Arial" w:hAnsi="Arial" w:cs="Arial"/>
          <w:lang w:val="sr-Cyrl-RS"/>
        </w:rPr>
        <w:t>опреме, ТК инсталација и</w:t>
      </w:r>
      <w:r w:rsidRPr="00067C41">
        <w:rPr>
          <w:rFonts w:ascii="Arial" w:hAnsi="Arial" w:cs="Arial"/>
          <w:lang w:val="en-US"/>
        </w:rPr>
        <w:t xml:space="preserve"> </w:t>
      </w:r>
      <w:r w:rsidRPr="00067C41">
        <w:rPr>
          <w:rFonts w:ascii="Arial" w:hAnsi="Arial" w:cs="Arial"/>
          <w:lang w:val="sr-Cyrl-RS"/>
        </w:rPr>
        <w:t xml:space="preserve">опреме за потребе резервног напајања уређаја у оквиру ТК система трафо станица </w:t>
      </w:r>
      <w:r w:rsidR="00074207">
        <w:rPr>
          <w:rFonts w:ascii="Arial" w:hAnsi="Arial" w:cs="Arial"/>
          <w:lang w:val="sr-Cyrl-RS" w:eastAsia="sr-Cyrl-RS"/>
        </w:rPr>
        <w:lastRenderedPageBreak/>
        <w:t>Корисника услуга</w:t>
      </w:r>
      <w:r w:rsidRPr="00067C41">
        <w:rPr>
          <w:rFonts w:ascii="Arial" w:hAnsi="Arial" w:cs="Arial"/>
          <w:lang w:val="sr-Cyrl-RS"/>
        </w:rPr>
        <w:t xml:space="preserve"> на подручју Техничког Центра (ТЦ) Нови Сад вршиће се на електроенергетским</w:t>
      </w:r>
      <w:r>
        <w:rPr>
          <w:rFonts w:ascii="Arial" w:hAnsi="Arial" w:cs="Arial"/>
          <w:lang w:val="sr-Cyrl-RS"/>
        </w:rPr>
        <w:t xml:space="preserve"> (ЕЕО)</w:t>
      </w:r>
      <w:r w:rsidRPr="00067C41">
        <w:rPr>
          <w:rFonts w:ascii="Arial" w:hAnsi="Arial" w:cs="Arial"/>
          <w:lang w:val="sr-Cyrl-RS"/>
        </w:rPr>
        <w:t xml:space="preserve"> и пословним објектима </w:t>
      </w:r>
      <w:r>
        <w:rPr>
          <w:rFonts w:ascii="Arial" w:hAnsi="Arial" w:cs="Arial"/>
          <w:lang w:val="sr-Cyrl-RS"/>
        </w:rPr>
        <w:t xml:space="preserve">Корисника услуга </w:t>
      </w:r>
      <w:r w:rsidRPr="00067C41">
        <w:rPr>
          <w:rFonts w:ascii="Arial" w:hAnsi="Arial" w:cs="Arial"/>
          <w:lang w:val="sr-Cyrl-RS"/>
        </w:rPr>
        <w:t>на</w:t>
      </w:r>
      <w:r w:rsidRPr="00067C41">
        <w:rPr>
          <w:rFonts w:ascii="Arial" w:hAnsi="Arial" w:cs="Arial"/>
          <w:bCs/>
          <w:iCs/>
          <w:lang w:val="sr-Cyrl-RS" w:eastAsia="ar-SA"/>
        </w:rPr>
        <w:t xml:space="preserve"> територији </w:t>
      </w:r>
      <w:r>
        <w:rPr>
          <w:rFonts w:ascii="Arial" w:hAnsi="Arial" w:cs="Arial"/>
          <w:bCs/>
          <w:iCs/>
          <w:lang w:val="sr-Cyrl-RS" w:eastAsia="ar-SA"/>
        </w:rPr>
        <w:t xml:space="preserve">АП </w:t>
      </w:r>
      <w:r w:rsidRPr="00067C41">
        <w:rPr>
          <w:rFonts w:ascii="Arial" w:hAnsi="Arial" w:cs="Arial"/>
          <w:bCs/>
          <w:iCs/>
          <w:lang w:val="sr-Cyrl-RS" w:eastAsia="ar-SA"/>
        </w:rPr>
        <w:t>Војводине</w:t>
      </w:r>
      <w:r>
        <w:rPr>
          <w:rFonts w:ascii="Arial" w:hAnsi="Arial" w:cs="Arial"/>
          <w:bCs/>
          <w:iCs/>
          <w:lang w:val="sr-Cyrl-RS" w:eastAsia="ar-SA"/>
        </w:rPr>
        <w:t xml:space="preserve">, </w:t>
      </w:r>
      <w:r w:rsidR="009B09EB">
        <w:rPr>
          <w:rFonts w:ascii="Arial" w:hAnsi="Arial" w:cs="Arial"/>
          <w:bCs/>
          <w:iCs/>
          <w:lang w:val="sr-Cyrl-RS" w:eastAsia="ar-SA"/>
        </w:rPr>
        <w:t>чији ће назив и адреса</w:t>
      </w:r>
      <w:r>
        <w:rPr>
          <w:rFonts w:ascii="Arial" w:hAnsi="Arial" w:cs="Arial"/>
          <w:bCs/>
          <w:iCs/>
          <w:lang w:val="sr-Cyrl-RS" w:eastAsia="ar-SA"/>
        </w:rPr>
        <w:t xml:space="preserve"> бити наведени у Наруџбеницама.</w:t>
      </w:r>
    </w:p>
    <w:p w:rsidR="008D5821" w:rsidRPr="00067C41" w:rsidRDefault="008D5821" w:rsidP="008E591A">
      <w:pPr>
        <w:ind w:left="284"/>
        <w:jc w:val="both"/>
        <w:rPr>
          <w:rFonts w:ascii="Arial" w:hAnsi="Arial" w:cs="Arial"/>
          <w:bCs/>
          <w:iCs/>
          <w:lang w:val="sr-Cyrl-RS" w:eastAsia="ar-SA"/>
        </w:rPr>
      </w:pPr>
    </w:p>
    <w:p w:rsidR="000C2529" w:rsidRDefault="000C2529" w:rsidP="008E591A">
      <w:pPr>
        <w:tabs>
          <w:tab w:val="left" w:pos="0"/>
        </w:tabs>
        <w:suppressAutoHyphens/>
        <w:ind w:left="284"/>
        <w:jc w:val="both"/>
        <w:rPr>
          <w:rFonts w:ascii="Arial" w:hAnsi="Arial" w:cs="Arial"/>
          <w:b/>
          <w:lang w:val="sr-Cyrl-RS"/>
        </w:rPr>
      </w:pPr>
      <w:r>
        <w:rPr>
          <w:rFonts w:ascii="Arial" w:hAnsi="Arial" w:cs="Arial"/>
          <w:b/>
          <w:lang w:val="sr-Cyrl-RS"/>
        </w:rPr>
        <w:t>НАЧИН ИЗДАВАЊА НАРУЏБЕНИЦЕ</w:t>
      </w:r>
    </w:p>
    <w:p w:rsidR="000C2529" w:rsidRPr="00540AAB" w:rsidRDefault="000C2529" w:rsidP="008E591A">
      <w:pPr>
        <w:tabs>
          <w:tab w:val="left" w:pos="0"/>
        </w:tabs>
        <w:suppressAutoHyphens/>
        <w:ind w:left="284"/>
        <w:jc w:val="center"/>
        <w:rPr>
          <w:rFonts w:ascii="Arial" w:hAnsi="Arial" w:cs="Arial"/>
          <w:b/>
          <w:lang w:val="sr-Cyrl-RS"/>
        </w:rPr>
      </w:pPr>
      <w:r>
        <w:rPr>
          <w:rFonts w:ascii="Arial" w:hAnsi="Arial" w:cs="Arial"/>
          <w:b/>
          <w:lang w:val="sr-Cyrl-RS"/>
        </w:rPr>
        <w:t>Члан 5.</w:t>
      </w:r>
    </w:p>
    <w:p w:rsidR="000C2529" w:rsidRPr="00D47E21" w:rsidRDefault="000C2529" w:rsidP="008E591A">
      <w:pPr>
        <w:autoSpaceDE w:val="0"/>
        <w:autoSpaceDN w:val="0"/>
        <w:adjustRightInd w:val="0"/>
        <w:ind w:left="284"/>
        <w:jc w:val="both"/>
        <w:rPr>
          <w:rFonts w:ascii="Arial" w:hAnsi="Arial" w:cs="Arial"/>
          <w:lang w:val="sr-Cyrl-RS" w:eastAsia="sr-Cyrl-RS"/>
        </w:rPr>
      </w:pPr>
      <w:r w:rsidRPr="00D47E21">
        <w:rPr>
          <w:rFonts w:ascii="Arial" w:hAnsi="Arial" w:cs="Arial"/>
          <w:lang w:val="sr-Cyrl-RS" w:eastAsia="sr-Cyrl-RS"/>
        </w:rPr>
        <w:t>Након закључења Оквирног споразума, када настане потреба</w:t>
      </w:r>
      <w:r>
        <w:rPr>
          <w:rFonts w:ascii="Arial" w:hAnsi="Arial" w:cs="Arial"/>
          <w:lang w:val="sr-Cyrl-RS" w:eastAsia="sr-Cyrl-RS"/>
        </w:rPr>
        <w:t>,</w:t>
      </w:r>
      <w:r w:rsidRPr="00D47E21">
        <w:rPr>
          <w:rFonts w:ascii="Arial" w:hAnsi="Arial" w:cs="Arial"/>
          <w:lang w:val="sr-Cyrl-RS" w:eastAsia="sr-Cyrl-RS"/>
        </w:rPr>
        <w:t xml:space="preserve"> </w:t>
      </w:r>
      <w:r>
        <w:rPr>
          <w:rFonts w:ascii="Arial" w:hAnsi="Arial" w:cs="Arial"/>
          <w:lang w:val="sr-Cyrl-RS" w:eastAsia="sr-Cyrl-RS"/>
        </w:rPr>
        <w:t>Корисник услуге</w:t>
      </w:r>
      <w:r w:rsidRPr="00D47E21">
        <w:rPr>
          <w:rFonts w:ascii="Arial" w:hAnsi="Arial" w:cs="Arial"/>
          <w:lang w:val="sr-Cyrl-RS" w:eastAsia="sr-Cyrl-RS"/>
        </w:rPr>
        <w:t xml:space="preserve"> ће изда</w:t>
      </w:r>
      <w:r w:rsidR="009B09EB">
        <w:rPr>
          <w:rFonts w:ascii="Arial" w:hAnsi="Arial" w:cs="Arial"/>
          <w:lang w:val="sr-Cyrl-RS" w:eastAsia="sr-Cyrl-RS"/>
        </w:rPr>
        <w:t>вати наруџбенице</w:t>
      </w:r>
      <w:r w:rsidRPr="00D47E21">
        <w:rPr>
          <w:rFonts w:ascii="Arial" w:hAnsi="Arial" w:cs="Arial"/>
          <w:lang w:val="sr-Cyrl-RS" w:eastAsia="sr-Cyrl-RS"/>
        </w:rPr>
        <w:t xml:space="preserve"> за </w:t>
      </w:r>
      <w:r w:rsidR="00581079">
        <w:rPr>
          <w:rFonts w:ascii="Arial" w:hAnsi="Arial" w:cs="Arial"/>
          <w:lang w:val="sr-Cyrl-RS" w:eastAsia="sr-Cyrl-RS"/>
        </w:rPr>
        <w:t>услуге</w:t>
      </w:r>
      <w:r>
        <w:rPr>
          <w:rFonts w:ascii="Arial" w:hAnsi="Arial" w:cs="Arial"/>
          <w:lang w:val="sr-Cyrl-RS" w:eastAsia="sr-Cyrl-RS"/>
        </w:rPr>
        <w:t xml:space="preserve"> </w:t>
      </w:r>
      <w:r w:rsidR="0028748A">
        <w:rPr>
          <w:rFonts w:ascii="Arial" w:hAnsi="Arial" w:cs="Arial"/>
          <w:lang w:val="sr-Cyrl-RS" w:eastAsia="sr-Cyrl-RS"/>
        </w:rPr>
        <w:t>одржавања ТК система</w:t>
      </w:r>
      <w:r w:rsidR="00074207">
        <w:rPr>
          <w:rFonts w:ascii="Arial" w:hAnsi="Arial" w:cs="Arial"/>
          <w:lang w:val="sr-Cyrl-RS" w:eastAsia="sr-Cyrl-RS"/>
        </w:rPr>
        <w:t xml:space="preserve"> трафо станица Корисника услуга </w:t>
      </w:r>
      <w:r>
        <w:rPr>
          <w:rFonts w:ascii="Arial" w:hAnsi="Arial" w:cs="Arial"/>
          <w:lang w:val="sr-Cyrl-RS" w:eastAsia="sr-Cyrl-RS"/>
        </w:rPr>
        <w:t xml:space="preserve">у складу са условима из </w:t>
      </w:r>
      <w:r w:rsidRPr="00D47E21">
        <w:rPr>
          <w:rFonts w:ascii="Arial" w:hAnsi="Arial" w:cs="Arial"/>
          <w:lang w:val="sr-Cyrl-RS" w:eastAsia="sr-Cyrl-RS"/>
        </w:rPr>
        <w:t>Оквирног споразума</w:t>
      </w:r>
      <w:r w:rsidRPr="00D47E21">
        <w:rPr>
          <w:rFonts w:ascii="Arial" w:hAnsi="Arial"/>
          <w:lang w:val="sr-Cyrl-RS"/>
        </w:rPr>
        <w:t>.</w:t>
      </w:r>
    </w:p>
    <w:p w:rsidR="000C2529" w:rsidRDefault="000C2529" w:rsidP="008E591A">
      <w:pPr>
        <w:tabs>
          <w:tab w:val="left" w:pos="284"/>
          <w:tab w:val="left" w:pos="330"/>
        </w:tabs>
        <w:ind w:left="284"/>
        <w:jc w:val="both"/>
        <w:rPr>
          <w:rFonts w:ascii="Arial" w:hAnsi="Arial" w:cs="Arial"/>
          <w:lang w:val="sr-Cyrl-RS" w:eastAsia="sr-Cyrl-RS"/>
        </w:rPr>
      </w:pPr>
      <w:r w:rsidRPr="00D47E21">
        <w:rPr>
          <w:rFonts w:ascii="Arial" w:hAnsi="Arial" w:cs="Arial"/>
          <w:lang w:val="sr-Cyrl-RS" w:eastAsia="sr-Cyrl-RS"/>
        </w:rPr>
        <w:t xml:space="preserve">У наруџбеници ће се дефинисати </w:t>
      </w:r>
      <w:r>
        <w:rPr>
          <w:rFonts w:ascii="Arial" w:hAnsi="Arial" w:cs="Arial"/>
          <w:lang w:val="sr-Cyrl-RS" w:eastAsia="sr-Cyrl-RS"/>
        </w:rPr>
        <w:t>врста</w:t>
      </w:r>
      <w:r w:rsidRPr="00D47E21">
        <w:rPr>
          <w:rFonts w:ascii="Arial" w:hAnsi="Arial" w:cs="Arial"/>
          <w:lang w:val="sr-Cyrl-RS" w:eastAsia="sr-Cyrl-RS"/>
        </w:rPr>
        <w:t xml:space="preserve"> услуге,</w:t>
      </w:r>
      <w:r w:rsidR="0028748A">
        <w:rPr>
          <w:rFonts w:ascii="Arial" w:hAnsi="Arial" w:cs="Arial"/>
          <w:lang w:val="sr-Cyrl-RS" w:eastAsia="sr-Cyrl-RS"/>
        </w:rPr>
        <w:t xml:space="preserve"> потребни резервни делови и опрема,</w:t>
      </w:r>
      <w:r w:rsidRPr="00D47E21">
        <w:rPr>
          <w:rFonts w:ascii="Arial" w:hAnsi="Arial" w:cs="Arial"/>
          <w:lang w:val="sr-Cyrl-RS" w:eastAsia="sr-Cyrl-RS"/>
        </w:rPr>
        <w:t xml:space="preserve"> </w:t>
      </w:r>
      <w:r w:rsidR="009B09EB">
        <w:rPr>
          <w:rFonts w:ascii="Arial" w:hAnsi="Arial" w:cs="Arial"/>
          <w:lang w:val="sr-Cyrl-RS" w:eastAsia="sr-Cyrl-RS"/>
        </w:rPr>
        <w:t xml:space="preserve">ангажовани радни сати, </w:t>
      </w:r>
      <w:r w:rsidRPr="00D47E21">
        <w:rPr>
          <w:rFonts w:ascii="Arial" w:hAnsi="Arial" w:cs="Arial"/>
          <w:lang w:val="sr-Cyrl-RS" w:eastAsia="sr-Cyrl-RS"/>
        </w:rPr>
        <w:t>место и рок извршења</w:t>
      </w:r>
      <w:r w:rsidR="009B09EB">
        <w:rPr>
          <w:rFonts w:ascii="Arial" w:hAnsi="Arial" w:cs="Arial"/>
          <w:lang w:val="sr-Cyrl-RS" w:eastAsia="sr-Cyrl-RS"/>
        </w:rPr>
        <w:t xml:space="preserve"> услуга</w:t>
      </w:r>
      <w:r w:rsidRPr="00D47E21">
        <w:rPr>
          <w:rFonts w:ascii="Arial" w:hAnsi="Arial" w:cs="Arial"/>
          <w:lang w:val="sr-Cyrl-RS" w:eastAsia="sr-Cyrl-RS"/>
        </w:rPr>
        <w:t xml:space="preserve"> </w:t>
      </w:r>
      <w:r>
        <w:rPr>
          <w:rFonts w:ascii="Arial" w:hAnsi="Arial" w:cs="Arial"/>
          <w:lang w:val="sr-Cyrl-RS" w:eastAsia="sr-Cyrl-RS"/>
        </w:rPr>
        <w:t>и остали услови из оквирног споразума.</w:t>
      </w:r>
    </w:p>
    <w:p w:rsidR="0028748A" w:rsidRDefault="000C2529" w:rsidP="008E591A">
      <w:pPr>
        <w:tabs>
          <w:tab w:val="left" w:pos="284"/>
          <w:tab w:val="left" w:pos="330"/>
        </w:tabs>
        <w:ind w:left="284"/>
        <w:jc w:val="both"/>
        <w:rPr>
          <w:rFonts w:ascii="Arial" w:hAnsi="Arial" w:cs="Arial"/>
          <w:lang w:val="sr-Cyrl-RS"/>
        </w:rPr>
      </w:pPr>
      <w:r w:rsidRPr="00D47E21">
        <w:rPr>
          <w:rFonts w:ascii="Arial" w:hAnsi="Arial" w:cs="Arial"/>
          <w:lang w:val="sr-Cyrl-RS"/>
        </w:rPr>
        <w:t>При и</w:t>
      </w:r>
      <w:r w:rsidR="009B09EB">
        <w:rPr>
          <w:rFonts w:ascii="Arial" w:hAnsi="Arial" w:cs="Arial"/>
          <w:lang w:val="sr-Cyrl-RS"/>
        </w:rPr>
        <w:t>здавању појединачних наруџбеница</w:t>
      </w:r>
      <w:r w:rsidRPr="00D47E21">
        <w:rPr>
          <w:rFonts w:ascii="Arial" w:hAnsi="Arial" w:cs="Arial"/>
          <w:lang w:val="sr-Cyrl-RS"/>
        </w:rPr>
        <w:t xml:space="preserve"> не могу се мењати битни услови из </w:t>
      </w:r>
      <w:r>
        <w:rPr>
          <w:rFonts w:ascii="Arial" w:hAnsi="Arial" w:cs="Arial"/>
          <w:lang w:val="sr-Cyrl-RS"/>
        </w:rPr>
        <w:t>О</w:t>
      </w:r>
      <w:r w:rsidRPr="00D47E21">
        <w:rPr>
          <w:rFonts w:ascii="Arial" w:hAnsi="Arial" w:cs="Arial"/>
          <w:lang w:val="sr-Cyrl-RS"/>
        </w:rPr>
        <w:t xml:space="preserve">квирног споразума. </w:t>
      </w:r>
    </w:p>
    <w:p w:rsidR="000C2529" w:rsidRDefault="000C2529" w:rsidP="008E591A">
      <w:pPr>
        <w:tabs>
          <w:tab w:val="left" w:pos="284"/>
          <w:tab w:val="left" w:pos="330"/>
        </w:tabs>
        <w:ind w:left="284"/>
        <w:jc w:val="both"/>
        <w:rPr>
          <w:rFonts w:ascii="Arial" w:hAnsi="Arial" w:cs="Arial"/>
          <w:lang w:val="sr-Cyrl-RS"/>
        </w:rPr>
      </w:pPr>
      <w:r>
        <w:rPr>
          <w:rFonts w:ascii="Arial" w:hAnsi="Arial" w:cs="Arial"/>
          <w:lang w:val="sr-Cyrl-RS"/>
        </w:rPr>
        <w:t>Пружалац услуга</w:t>
      </w:r>
      <w:r w:rsidRPr="00D47E21">
        <w:rPr>
          <w:rFonts w:ascii="Arial" w:hAnsi="Arial" w:cs="Arial"/>
          <w:lang w:val="sr-Cyrl-RS"/>
        </w:rPr>
        <w:t xml:space="preserve"> </w:t>
      </w:r>
      <w:r w:rsidRPr="00D47E21">
        <w:rPr>
          <w:rFonts w:ascii="Arial" w:hAnsi="Arial" w:cs="Arial"/>
        </w:rPr>
        <w:t>се обавезује да</w:t>
      </w:r>
      <w:r w:rsidRPr="00D47E21">
        <w:rPr>
          <w:rFonts w:ascii="Arial" w:hAnsi="Arial" w:cs="Arial"/>
          <w:lang w:val="sr-Cyrl-RS"/>
        </w:rPr>
        <w:t xml:space="preserve"> потврди пријем наруџбенице </w:t>
      </w:r>
      <w:r>
        <w:rPr>
          <w:rFonts w:ascii="Arial" w:hAnsi="Arial" w:cs="Arial"/>
          <w:lang w:val="sr-Cyrl-RS"/>
        </w:rPr>
        <w:t>Корисника услуга</w:t>
      </w:r>
      <w:r w:rsidRPr="00D47E21">
        <w:rPr>
          <w:rFonts w:ascii="Arial" w:hAnsi="Arial" w:cs="Arial"/>
          <w:lang w:val="sr-Cyrl-RS"/>
        </w:rPr>
        <w:t>, достављене у писаном облику путем електронске поште</w:t>
      </w:r>
      <w:r>
        <w:rPr>
          <w:rFonts w:ascii="Arial" w:hAnsi="Arial" w:cs="Arial"/>
          <w:lang w:val="sr-Cyrl-RS"/>
        </w:rPr>
        <w:t>,</w:t>
      </w:r>
      <w:r w:rsidR="00C16E21">
        <w:rPr>
          <w:rFonts w:ascii="Arial" w:hAnsi="Arial" w:cs="Arial"/>
          <w:lang w:val="sr-Cyrl-RS"/>
        </w:rPr>
        <w:t xml:space="preserve"> у року од 2 часа од момента пријема Наруџбенице.</w:t>
      </w:r>
    </w:p>
    <w:p w:rsidR="008D5821" w:rsidRPr="008D5821" w:rsidRDefault="008D5821" w:rsidP="008E591A">
      <w:pPr>
        <w:tabs>
          <w:tab w:val="left" w:pos="284"/>
          <w:tab w:val="left" w:pos="330"/>
        </w:tabs>
        <w:spacing w:before="120"/>
        <w:ind w:left="284"/>
        <w:jc w:val="both"/>
        <w:rPr>
          <w:rFonts w:ascii="Arial" w:hAnsi="Arial" w:cs="Arial"/>
          <w:lang w:val="sr-Cyrl-RS" w:eastAsia="sr-Cyrl-RS"/>
        </w:rPr>
      </w:pPr>
      <w:r>
        <w:rPr>
          <w:rFonts w:ascii="Arial" w:hAnsi="Arial" w:cs="Arial"/>
          <w:lang w:val="sr-Cyrl-RS" w:eastAsia="sr-Cyrl-RS"/>
        </w:rPr>
        <w:t>Наруџбеница</w:t>
      </w:r>
      <w:r w:rsidRPr="008D5821">
        <w:rPr>
          <w:rFonts w:ascii="Arial" w:hAnsi="Arial" w:cs="Arial"/>
          <w:lang w:val="sr-Cyrl-RS" w:eastAsia="sr-Cyrl-RS"/>
        </w:rPr>
        <w:t xml:space="preserve"> ће бити упућен</w:t>
      </w:r>
      <w:r>
        <w:rPr>
          <w:rFonts w:ascii="Arial" w:hAnsi="Arial" w:cs="Arial"/>
          <w:lang w:val="sr-Cyrl-RS" w:eastAsia="sr-Cyrl-RS"/>
        </w:rPr>
        <w:t>а</w:t>
      </w:r>
      <w:r w:rsidRPr="008D5821">
        <w:rPr>
          <w:rFonts w:ascii="Arial" w:hAnsi="Arial" w:cs="Arial"/>
          <w:lang w:val="sr-Cyrl-RS" w:eastAsia="sr-Cyrl-RS"/>
        </w:rPr>
        <w:t xml:space="preserve"> електронским путем на адресу електронске поште задуженог лица </w:t>
      </w:r>
      <w:r>
        <w:rPr>
          <w:rFonts w:ascii="Arial" w:hAnsi="Arial" w:cs="Arial"/>
          <w:lang w:val="sr-Cyrl-RS" w:eastAsia="sr-Cyrl-RS"/>
        </w:rPr>
        <w:t>Пружаоца услуга</w:t>
      </w:r>
      <w:r w:rsidRPr="008D5821">
        <w:rPr>
          <w:rFonts w:ascii="Arial" w:hAnsi="Arial" w:cs="Arial"/>
          <w:lang w:val="sr-Latn-RS" w:eastAsia="sr-Cyrl-RS"/>
        </w:rPr>
        <w:t>:</w:t>
      </w:r>
      <w:r w:rsidRPr="008D5821">
        <w:rPr>
          <w:rFonts w:ascii="Arial" w:hAnsi="Arial" w:cs="Arial"/>
          <w:lang w:val="sr-Cyrl-RS" w:eastAsia="sr-Cyrl-RS"/>
        </w:rPr>
        <w:t xml:space="preserve"> </w:t>
      </w:r>
      <w:hyperlink r:id="rId21" w:history="1">
        <w:r w:rsidRPr="008D5821">
          <w:rPr>
            <w:rFonts w:ascii="Arial" w:hAnsi="Arial" w:cs="Arial"/>
            <w:u w:val="single"/>
            <w:lang w:val="sr-Cyrl-RS" w:eastAsia="sr-Cyrl-RS"/>
          </w:rPr>
          <w:t>__________________________</w:t>
        </w:r>
      </w:hyperlink>
      <w:r w:rsidRPr="008D5821">
        <w:rPr>
          <w:rFonts w:ascii="Arial" w:hAnsi="Arial" w:cs="Arial"/>
          <w:lang w:val="sr-Cyrl-RS" w:eastAsia="sr-Cyrl-RS"/>
        </w:rPr>
        <w:t xml:space="preserve"> (уписати е-</w:t>
      </w:r>
      <w:r w:rsidRPr="008D5821">
        <w:rPr>
          <w:rFonts w:ascii="Arial" w:hAnsi="Arial" w:cs="Arial"/>
          <w:lang w:val="en-US" w:eastAsia="sr-Cyrl-RS"/>
        </w:rPr>
        <w:t xml:space="preserve">mail </w:t>
      </w:r>
      <w:r w:rsidRPr="008D5821">
        <w:rPr>
          <w:rFonts w:ascii="Arial" w:hAnsi="Arial" w:cs="Arial"/>
          <w:lang w:val="sr-Cyrl-RS" w:eastAsia="sr-Cyrl-RS"/>
        </w:rPr>
        <w:t>адресу</w:t>
      </w:r>
      <w:r>
        <w:rPr>
          <w:rFonts w:ascii="Arial" w:hAnsi="Arial" w:cs="Arial"/>
          <w:color w:val="0000FF"/>
          <w:lang w:val="sr-Cyrl-RS" w:eastAsia="sr-Cyrl-RS"/>
        </w:rPr>
        <w:t xml:space="preserve"> </w:t>
      </w:r>
      <w:r w:rsidRPr="008D5821">
        <w:rPr>
          <w:rFonts w:ascii="Arial" w:hAnsi="Arial" w:cs="Arial"/>
          <w:lang w:val="sr-Cyrl-RS" w:eastAsia="sr-Cyrl-RS"/>
        </w:rPr>
        <w:t xml:space="preserve">задуженог лица </w:t>
      </w:r>
      <w:r>
        <w:rPr>
          <w:rFonts w:ascii="Arial" w:hAnsi="Arial" w:cs="Arial"/>
          <w:lang w:val="sr-Cyrl-RS" w:eastAsia="sr-Cyrl-RS"/>
        </w:rPr>
        <w:t>Пружаоца услуга за пријем Наруџбеница</w:t>
      </w:r>
      <w:r w:rsidRPr="00074207">
        <w:rPr>
          <w:rFonts w:ascii="Arial" w:hAnsi="Arial" w:cs="Arial"/>
          <w:lang w:val="sr-Cyrl-RS" w:eastAsia="sr-Cyrl-RS"/>
        </w:rPr>
        <w:t>)</w:t>
      </w:r>
    </w:p>
    <w:p w:rsidR="00C16E21" w:rsidRPr="00D47E21" w:rsidRDefault="00C16E21" w:rsidP="008E591A">
      <w:pPr>
        <w:tabs>
          <w:tab w:val="left" w:pos="284"/>
          <w:tab w:val="left" w:pos="330"/>
        </w:tabs>
        <w:ind w:left="284"/>
        <w:jc w:val="both"/>
        <w:rPr>
          <w:rFonts w:ascii="Arial" w:hAnsi="Arial" w:cs="Arial"/>
          <w:lang w:val="sr-Cyrl-RS" w:eastAsia="sr-Cyrl-RS"/>
        </w:rPr>
      </w:pPr>
    </w:p>
    <w:p w:rsidR="000C2529" w:rsidRPr="00757B5F" w:rsidRDefault="000C2529" w:rsidP="008E591A">
      <w:pPr>
        <w:tabs>
          <w:tab w:val="left" w:pos="0"/>
        </w:tabs>
        <w:spacing w:before="120"/>
        <w:ind w:left="284"/>
        <w:jc w:val="both"/>
        <w:rPr>
          <w:rFonts w:ascii="Arial" w:hAnsi="Arial"/>
          <w:b/>
          <w:lang w:val="sr-Cyrl-RS"/>
        </w:rPr>
      </w:pPr>
      <w:r w:rsidRPr="00757B5F">
        <w:rPr>
          <w:rFonts w:ascii="Arial" w:hAnsi="Arial"/>
          <w:b/>
        </w:rPr>
        <w:t>КВАЛИТАТИВНИ И КВАНТИТАТИВНИ ПРИЈЕМ</w:t>
      </w:r>
    </w:p>
    <w:p w:rsidR="000C2529" w:rsidRPr="00757B5F" w:rsidRDefault="000C2529" w:rsidP="008E591A">
      <w:pPr>
        <w:tabs>
          <w:tab w:val="left" w:pos="0"/>
        </w:tabs>
        <w:spacing w:before="120"/>
        <w:ind w:left="284"/>
        <w:jc w:val="center"/>
        <w:rPr>
          <w:rFonts w:ascii="Arial" w:hAnsi="Arial"/>
          <w:b/>
        </w:rPr>
      </w:pPr>
      <w:r>
        <w:rPr>
          <w:rFonts w:ascii="Arial" w:hAnsi="Arial"/>
          <w:b/>
        </w:rPr>
        <w:t xml:space="preserve">Члан </w:t>
      </w:r>
      <w:r>
        <w:rPr>
          <w:rFonts w:ascii="Arial" w:hAnsi="Arial"/>
          <w:b/>
          <w:lang w:val="sr-Cyrl-RS"/>
        </w:rPr>
        <w:t>6</w:t>
      </w:r>
      <w:r w:rsidRPr="00757B5F">
        <w:rPr>
          <w:rFonts w:ascii="Arial" w:hAnsi="Arial"/>
          <w:b/>
        </w:rPr>
        <w:t>.</w:t>
      </w:r>
    </w:p>
    <w:p w:rsidR="009B09EB" w:rsidRPr="00DB640D" w:rsidRDefault="009B09EB" w:rsidP="008E591A">
      <w:pPr>
        <w:spacing w:after="120"/>
        <w:ind w:left="284"/>
        <w:jc w:val="both"/>
        <w:rPr>
          <w:rFonts w:ascii="Arial" w:hAnsi="Arial" w:cs="Arial"/>
        </w:rPr>
      </w:pPr>
      <w:r>
        <w:rPr>
          <w:rFonts w:ascii="Arial" w:hAnsi="Arial" w:cs="Arial"/>
          <w:lang w:val="sr-Cyrl-RS"/>
        </w:rPr>
        <w:t>Пружалац услуга</w:t>
      </w:r>
      <w:r w:rsidRPr="00DB640D">
        <w:rPr>
          <w:rFonts w:ascii="Arial" w:hAnsi="Arial" w:cs="Arial"/>
          <w:lang w:val="en-US"/>
        </w:rPr>
        <w:t xml:space="preserve"> је обавезан да предмет </w:t>
      </w:r>
      <w:r w:rsidRPr="00DB640D">
        <w:rPr>
          <w:rFonts w:ascii="Arial" w:hAnsi="Arial" w:cs="Arial"/>
        </w:rPr>
        <w:t>оквирног споразума</w:t>
      </w:r>
      <w:r w:rsidRPr="00DB640D">
        <w:rPr>
          <w:rFonts w:ascii="Arial" w:hAnsi="Arial" w:cs="Arial"/>
          <w:lang w:val="en-US"/>
        </w:rPr>
        <w:t xml:space="preserve"> реализује у складу са техничком спецификацијом (</w:t>
      </w:r>
      <w:r w:rsidRPr="00DB640D">
        <w:rPr>
          <w:rFonts w:ascii="Arial" w:hAnsi="Arial" w:cs="Arial"/>
        </w:rPr>
        <w:t>тачка 3.</w:t>
      </w:r>
      <w:r w:rsidRPr="00DB640D">
        <w:rPr>
          <w:rFonts w:ascii="Arial" w:hAnsi="Arial" w:cs="Arial"/>
          <w:lang w:val="en-US"/>
        </w:rPr>
        <w:t xml:space="preserve"> </w:t>
      </w:r>
      <w:r w:rsidRPr="00DB640D">
        <w:rPr>
          <w:rFonts w:ascii="Arial" w:hAnsi="Arial" w:cs="Arial"/>
        </w:rPr>
        <w:t>К</w:t>
      </w:r>
      <w:r w:rsidRPr="00DB640D">
        <w:rPr>
          <w:rFonts w:ascii="Arial" w:hAnsi="Arial" w:cs="Arial"/>
          <w:lang w:val="en-US"/>
        </w:rPr>
        <w:t>онкурсне документације), важећим техничким прописима и прописаним стандардима.</w:t>
      </w:r>
    </w:p>
    <w:p w:rsidR="009B09EB" w:rsidRPr="00DB640D" w:rsidRDefault="009B09EB" w:rsidP="008E591A">
      <w:pPr>
        <w:ind w:left="284"/>
        <w:jc w:val="both"/>
        <w:rPr>
          <w:rFonts w:ascii="Arial" w:hAnsi="Arial" w:cs="Arial"/>
        </w:rPr>
      </w:pPr>
      <w:r>
        <w:rPr>
          <w:rFonts w:ascii="Arial" w:hAnsi="Arial" w:cs="Arial"/>
          <w:lang w:val="sr-Cyrl-RS"/>
        </w:rPr>
        <w:t>Корисник</w:t>
      </w:r>
      <w:r w:rsidRPr="00DB640D">
        <w:rPr>
          <w:rFonts w:ascii="Arial" w:hAnsi="Arial" w:cs="Arial"/>
        </w:rPr>
        <w:t xml:space="preserve"> услуге ће именовати тим одговорних лица за праћење реализације предметних услуга. Сваки члан тима биће одговорно лице за праћење и пријем одређених услуга из спецификације услуга наведених у поглављу 3. Техничка спецификација. </w:t>
      </w:r>
    </w:p>
    <w:p w:rsidR="009B09EB" w:rsidRPr="00DB640D" w:rsidRDefault="009B09EB" w:rsidP="008E591A">
      <w:pPr>
        <w:pStyle w:val="NormalArial"/>
        <w:ind w:left="284" w:right="-88"/>
        <w:jc w:val="both"/>
        <w:rPr>
          <w:noProof/>
          <w:lang w:val="sr-Cyrl-CS"/>
        </w:rPr>
      </w:pPr>
      <w:r w:rsidRPr="00DB640D">
        <w:rPr>
          <w:lang w:val="ru-RU"/>
        </w:rPr>
        <w:t xml:space="preserve">Квантитативни и квалитативни пријем </w:t>
      </w:r>
      <w:r w:rsidRPr="00DB640D">
        <w:rPr>
          <w:lang w:val="sr-Cyrl-CS"/>
        </w:rPr>
        <w:t xml:space="preserve">извршених услуга и/или </w:t>
      </w:r>
      <w:r>
        <w:rPr>
          <w:lang w:val="sr-Cyrl-CS"/>
        </w:rPr>
        <w:t>уграђених резервних делова и опреме,</w:t>
      </w:r>
      <w:r w:rsidRPr="00DB640D">
        <w:rPr>
          <w:lang w:val="sr-Cyrl-CS"/>
        </w:rPr>
        <w:t xml:space="preserve"> приликом </w:t>
      </w:r>
      <w:r w:rsidRPr="00DB640D">
        <w:rPr>
          <w:bCs/>
          <w:iCs/>
          <w:lang w:val="sr-Cyrl-CS"/>
        </w:rPr>
        <w:t>отклањања кварова,</w:t>
      </w:r>
      <w:r w:rsidRPr="00DB640D">
        <w:rPr>
          <w:lang w:val="ru-RU"/>
        </w:rPr>
        <w:t xml:space="preserve"> извршиће представни</w:t>
      </w:r>
      <w:r w:rsidRPr="00DB640D">
        <w:rPr>
          <w:lang w:val="sr-Cyrl-CS"/>
        </w:rPr>
        <w:t>ци</w:t>
      </w:r>
      <w:r w:rsidRPr="00DB640D">
        <w:rPr>
          <w:lang w:val="ru-RU"/>
        </w:rPr>
        <w:t xml:space="preserve"> </w:t>
      </w:r>
      <w:r>
        <w:rPr>
          <w:lang w:val="ru-RU"/>
        </w:rPr>
        <w:t>Корисника</w:t>
      </w:r>
      <w:r w:rsidRPr="00DB640D">
        <w:rPr>
          <w:lang w:val="ru-RU"/>
        </w:rPr>
        <w:t xml:space="preserve"> и П</w:t>
      </w:r>
      <w:r>
        <w:rPr>
          <w:lang w:val="ru-RU"/>
        </w:rPr>
        <w:t>ружаоца услуга</w:t>
      </w:r>
      <w:r w:rsidRPr="00DB640D">
        <w:rPr>
          <w:lang w:val="ru-RU"/>
        </w:rPr>
        <w:t xml:space="preserve">, о чему ће бити сачињен </w:t>
      </w:r>
      <w:r w:rsidR="005309F8">
        <w:rPr>
          <w:lang w:val="ru-RU"/>
        </w:rPr>
        <w:t>Записник о</w:t>
      </w:r>
      <w:r w:rsidR="007A44C7">
        <w:rPr>
          <w:lang w:val="ru-RU"/>
        </w:rPr>
        <w:t xml:space="preserve"> квантитативном</w:t>
      </w:r>
      <w:r w:rsidR="005309F8">
        <w:rPr>
          <w:lang w:val="ru-RU"/>
        </w:rPr>
        <w:t xml:space="preserve"> и квалитативном извршењу услуга и уградњи делова</w:t>
      </w:r>
      <w:r w:rsidRPr="00DB640D">
        <w:rPr>
          <w:lang w:val="ru-RU"/>
        </w:rPr>
        <w:t xml:space="preserve">. Представник </w:t>
      </w:r>
      <w:r>
        <w:rPr>
          <w:lang w:val="ru-RU"/>
        </w:rPr>
        <w:t>Корисника услуга</w:t>
      </w:r>
      <w:r w:rsidRPr="00DB640D">
        <w:rPr>
          <w:lang w:val="ru-RU"/>
        </w:rPr>
        <w:t xml:space="preserve"> дужан је да изврши преглед и саопшти евентуалне примедбе </w:t>
      </w:r>
      <w:r>
        <w:rPr>
          <w:lang w:val="ru-RU"/>
        </w:rPr>
        <w:t>Пружаоцу услуга</w:t>
      </w:r>
      <w:r w:rsidRPr="00DB640D">
        <w:rPr>
          <w:lang w:val="ru-RU"/>
        </w:rPr>
        <w:t xml:space="preserve"> </w:t>
      </w:r>
      <w:r w:rsidRPr="00DB640D">
        <w:rPr>
          <w:noProof/>
          <w:lang w:val="ru-RU"/>
        </w:rPr>
        <w:t>у погледу недостатака</w:t>
      </w:r>
      <w:r w:rsidRPr="00DB640D">
        <w:rPr>
          <w:noProof/>
        </w:rPr>
        <w:t>.</w:t>
      </w:r>
      <w:r w:rsidRPr="00DB640D">
        <w:rPr>
          <w:noProof/>
          <w:lang w:val="ru-RU"/>
        </w:rPr>
        <w:t xml:space="preserve">  </w:t>
      </w:r>
    </w:p>
    <w:p w:rsidR="009B09EB" w:rsidRPr="00DB640D" w:rsidRDefault="009B09EB" w:rsidP="008E591A">
      <w:pPr>
        <w:pStyle w:val="NormalArial"/>
        <w:spacing w:before="120"/>
        <w:ind w:left="284" w:right="-91"/>
        <w:jc w:val="both"/>
        <w:rPr>
          <w:lang w:eastAsia="ar-SA"/>
        </w:rPr>
      </w:pPr>
      <w:r w:rsidRPr="00DB640D">
        <w:rPr>
          <w:noProof/>
          <w:lang w:val="ru-RU"/>
        </w:rPr>
        <w:t>Ако дође до било каквог квантитативног или квалитативног одступања, представници страна</w:t>
      </w:r>
      <w:r>
        <w:rPr>
          <w:noProof/>
          <w:lang w:val="ru-RU"/>
        </w:rPr>
        <w:t xml:space="preserve"> из оквирног споразума</w:t>
      </w:r>
      <w:r w:rsidRPr="00DB640D">
        <w:rPr>
          <w:noProof/>
          <w:lang w:val="ru-RU"/>
        </w:rPr>
        <w:t xml:space="preserve"> сачиниће Записник са примедбама који </w:t>
      </w:r>
      <w:r w:rsidRPr="00DB640D">
        <w:rPr>
          <w:lang w:eastAsia="ar-SA"/>
        </w:rPr>
        <w:t xml:space="preserve">ће </w:t>
      </w:r>
      <w:r>
        <w:rPr>
          <w:lang w:val="sr-Cyrl-CS" w:eastAsia="ar-SA"/>
        </w:rPr>
        <w:t>Пружаоца услуга</w:t>
      </w:r>
      <w:r w:rsidRPr="00DB640D">
        <w:rPr>
          <w:lang w:val="sr-Cyrl-CS" w:eastAsia="ar-SA"/>
        </w:rPr>
        <w:t xml:space="preserve"> </w:t>
      </w:r>
      <w:r w:rsidRPr="00DB640D">
        <w:rPr>
          <w:lang w:eastAsia="ar-SA"/>
        </w:rPr>
        <w:t xml:space="preserve">обавезивати да их у року од 5 (пет) дана отклони, у супротном, </w:t>
      </w:r>
      <w:r>
        <w:rPr>
          <w:lang w:val="sr-Cyrl-RS" w:eastAsia="ar-SA"/>
        </w:rPr>
        <w:t xml:space="preserve">Корисник услуга </w:t>
      </w:r>
      <w:r w:rsidRPr="00DB640D">
        <w:rPr>
          <w:lang w:eastAsia="ar-SA"/>
        </w:rPr>
        <w:t xml:space="preserve">може наплатити уговорну казну, реализовати средство финансијског обезбеђења за добро извршење посла и. раскинути </w:t>
      </w:r>
      <w:r w:rsidRPr="00DB640D">
        <w:rPr>
          <w:lang w:val="sr-Cyrl-CS" w:eastAsia="ar-SA"/>
        </w:rPr>
        <w:t>Оквирни споразум</w:t>
      </w:r>
      <w:r w:rsidRPr="00DB640D">
        <w:rPr>
          <w:lang w:eastAsia="ar-SA"/>
        </w:rPr>
        <w:t>.</w:t>
      </w:r>
    </w:p>
    <w:p w:rsidR="009B09EB" w:rsidRDefault="009B09EB" w:rsidP="008E591A">
      <w:pPr>
        <w:tabs>
          <w:tab w:val="num" w:pos="993"/>
        </w:tabs>
        <w:suppressAutoHyphens/>
        <w:spacing w:before="120"/>
        <w:ind w:left="284"/>
        <w:jc w:val="both"/>
        <w:rPr>
          <w:rFonts w:ascii="Arial" w:hAnsi="Arial" w:cs="Arial"/>
          <w:lang w:val="sr-Cyrl-RS"/>
        </w:rPr>
      </w:pPr>
      <w:r w:rsidRPr="00DB640D">
        <w:rPr>
          <w:rFonts w:ascii="Arial" w:hAnsi="Arial" w:cs="Arial"/>
        </w:rPr>
        <w:t>П</w:t>
      </w:r>
      <w:r>
        <w:rPr>
          <w:rFonts w:ascii="Arial" w:hAnsi="Arial" w:cs="Arial"/>
          <w:lang w:val="sr-Cyrl-RS"/>
        </w:rPr>
        <w:t>ружалац услуга</w:t>
      </w:r>
      <w:r w:rsidRPr="00DB640D">
        <w:rPr>
          <w:rFonts w:ascii="Arial" w:hAnsi="Arial" w:cs="Arial"/>
        </w:rPr>
        <w:t xml:space="preserve"> преузима потпуну одговорност за квалитет извршених услуга на основу услова из наруџбенице, у складу са условима из оквирног споразума.</w:t>
      </w:r>
    </w:p>
    <w:p w:rsidR="009B09EB" w:rsidRDefault="009B09EB" w:rsidP="007A44C7">
      <w:pPr>
        <w:autoSpaceDE w:val="0"/>
        <w:autoSpaceDN w:val="0"/>
        <w:adjustRightInd w:val="0"/>
        <w:spacing w:before="120"/>
        <w:ind w:left="284"/>
        <w:rPr>
          <w:rFonts w:ascii="Arial" w:hAnsi="Arial" w:cs="Arial"/>
          <w:b/>
          <w:bCs/>
          <w:sz w:val="22"/>
          <w:szCs w:val="22"/>
          <w:lang w:val="sr-Cyrl-RS"/>
        </w:rPr>
      </w:pPr>
      <w:r w:rsidRPr="00D51C5F">
        <w:rPr>
          <w:rFonts w:ascii="Arial" w:hAnsi="Arial" w:cs="Arial"/>
          <w:b/>
          <w:bCs/>
          <w:sz w:val="22"/>
          <w:szCs w:val="22"/>
          <w:lang w:val="sr-Latn-CS"/>
        </w:rPr>
        <w:t>ГАРАНТНИ РОК</w:t>
      </w:r>
    </w:p>
    <w:p w:rsidR="009B09EB" w:rsidRPr="00757B5F" w:rsidRDefault="009B09EB" w:rsidP="008E591A">
      <w:pPr>
        <w:tabs>
          <w:tab w:val="left" w:pos="0"/>
        </w:tabs>
        <w:spacing w:before="120"/>
        <w:ind w:left="284"/>
        <w:jc w:val="center"/>
        <w:rPr>
          <w:rFonts w:ascii="Arial" w:hAnsi="Arial"/>
          <w:b/>
        </w:rPr>
      </w:pPr>
      <w:r>
        <w:rPr>
          <w:rFonts w:ascii="Arial" w:hAnsi="Arial"/>
          <w:b/>
        </w:rPr>
        <w:t xml:space="preserve">Члан </w:t>
      </w:r>
      <w:r>
        <w:rPr>
          <w:rFonts w:ascii="Arial" w:hAnsi="Arial"/>
          <w:b/>
          <w:lang w:val="sr-Cyrl-RS"/>
        </w:rPr>
        <w:t>7</w:t>
      </w:r>
      <w:r w:rsidRPr="00757B5F">
        <w:rPr>
          <w:rFonts w:ascii="Arial" w:hAnsi="Arial"/>
          <w:b/>
        </w:rPr>
        <w:t>.</w:t>
      </w:r>
    </w:p>
    <w:p w:rsidR="009B09EB" w:rsidRPr="00130822" w:rsidRDefault="009B09EB" w:rsidP="008E591A">
      <w:pPr>
        <w:autoSpaceDE w:val="0"/>
        <w:autoSpaceDN w:val="0"/>
        <w:adjustRightInd w:val="0"/>
        <w:ind w:left="284"/>
        <w:jc w:val="both"/>
        <w:rPr>
          <w:rFonts w:ascii="Arial" w:hAnsi="Arial" w:cs="Arial"/>
          <w:lang w:val="sr-Cyrl-RS"/>
        </w:rPr>
      </w:pPr>
      <w:r w:rsidRPr="00130822">
        <w:rPr>
          <w:rFonts w:ascii="Arial" w:hAnsi="Arial" w:cs="Arial"/>
          <w:lang w:val="sr-Latn-CS"/>
        </w:rPr>
        <w:t xml:space="preserve">Гарантни период за </w:t>
      </w:r>
      <w:r w:rsidRPr="00130822">
        <w:rPr>
          <w:rFonts w:ascii="Arial" w:hAnsi="Arial" w:cs="Arial"/>
          <w:lang w:val="sr-Cyrl-RS"/>
        </w:rPr>
        <w:t>извршене услуге на интервенцијама и поправкама, односно одржавању система у целини, и уграђене резервне делове или склопове</w:t>
      </w:r>
      <w:r w:rsidRPr="00130822">
        <w:rPr>
          <w:rFonts w:ascii="Arial" w:hAnsi="Arial" w:cs="Arial"/>
          <w:lang w:val="sr-Latn-CS"/>
        </w:rPr>
        <w:t xml:space="preserve"> </w:t>
      </w:r>
      <w:r w:rsidRPr="00130822">
        <w:rPr>
          <w:rFonts w:ascii="Arial" w:hAnsi="Arial" w:cs="Arial"/>
        </w:rPr>
        <w:t xml:space="preserve">је </w:t>
      </w:r>
      <w:r w:rsidR="00423849">
        <w:rPr>
          <w:rFonts w:ascii="Arial" w:hAnsi="Arial" w:cs="Arial"/>
          <w:lang w:val="sr-Cyrl-RS"/>
        </w:rPr>
        <w:t xml:space="preserve">________ </w:t>
      </w:r>
      <w:r w:rsidR="00423849">
        <w:rPr>
          <w:rFonts w:ascii="Arial" w:hAnsi="Arial" w:cs="Arial"/>
          <w:lang w:val="sr-Cyrl-RS"/>
        </w:rPr>
        <w:lastRenderedPageBreak/>
        <w:t>(</w:t>
      </w:r>
      <w:r w:rsidRPr="00130822">
        <w:rPr>
          <w:rFonts w:ascii="Arial" w:hAnsi="Arial" w:cs="Arial"/>
        </w:rPr>
        <w:t>миним</w:t>
      </w:r>
      <w:r w:rsidRPr="00130822">
        <w:rPr>
          <w:rFonts w:ascii="Arial" w:hAnsi="Arial" w:cs="Arial"/>
          <w:lang w:val="sr-Cyrl-RS"/>
        </w:rPr>
        <w:t>ално</w:t>
      </w:r>
      <w:r w:rsidRPr="00130822">
        <w:rPr>
          <w:rFonts w:ascii="Arial" w:hAnsi="Arial" w:cs="Arial"/>
        </w:rPr>
        <w:t xml:space="preserve"> </w:t>
      </w:r>
      <w:r w:rsidRPr="00423849">
        <w:rPr>
          <w:rFonts w:ascii="Arial" w:hAnsi="Arial" w:cs="Arial"/>
        </w:rPr>
        <w:t>24</w:t>
      </w:r>
      <w:r w:rsidR="00423849">
        <w:rPr>
          <w:rFonts w:ascii="Arial" w:hAnsi="Arial" w:cs="Arial"/>
          <w:b/>
          <w:lang w:val="sr-Cyrl-RS"/>
        </w:rPr>
        <w:t>)</w:t>
      </w:r>
      <w:r w:rsidRPr="00130822">
        <w:rPr>
          <w:rFonts w:ascii="Arial" w:hAnsi="Arial" w:cs="Arial"/>
        </w:rPr>
        <w:t xml:space="preserve"> месеца од дана</w:t>
      </w:r>
      <w:r w:rsidRPr="00130822">
        <w:rPr>
          <w:rFonts w:ascii="Arial" w:hAnsi="Arial" w:cs="Arial"/>
          <w:lang w:val="sr-Cyrl-RS"/>
        </w:rPr>
        <w:t xml:space="preserve"> потписивања </w:t>
      </w:r>
      <w:r w:rsidR="005309F8">
        <w:rPr>
          <w:rFonts w:ascii="Arial" w:hAnsi="Arial" w:cs="Arial"/>
          <w:lang w:val="sr-Cyrl-RS"/>
        </w:rPr>
        <w:t>Записника о квантитативном и квалитативном извршењу услуга и уградњи делова</w:t>
      </w:r>
      <w:r w:rsidR="007A44C7">
        <w:rPr>
          <w:rFonts w:ascii="Arial" w:hAnsi="Arial" w:cs="Arial"/>
          <w:lang w:val="sr-Cyrl-RS"/>
        </w:rPr>
        <w:t>.</w:t>
      </w:r>
    </w:p>
    <w:p w:rsidR="009B09EB" w:rsidRPr="00130822" w:rsidRDefault="00423849" w:rsidP="008E591A">
      <w:pPr>
        <w:autoSpaceDE w:val="0"/>
        <w:autoSpaceDN w:val="0"/>
        <w:adjustRightInd w:val="0"/>
        <w:ind w:left="284"/>
        <w:jc w:val="both"/>
        <w:rPr>
          <w:rFonts w:ascii="Arial" w:hAnsi="Arial" w:cs="Arial"/>
          <w:lang w:val="sr-Latn-CS"/>
        </w:rPr>
      </w:pPr>
      <w:r>
        <w:rPr>
          <w:rFonts w:ascii="Arial" w:hAnsi="Arial" w:cs="Arial"/>
          <w:lang w:val="sr-Cyrl-RS"/>
        </w:rPr>
        <w:t>Корисник услуга</w:t>
      </w:r>
      <w:r w:rsidR="009B09EB" w:rsidRPr="00130822">
        <w:rPr>
          <w:rFonts w:ascii="Arial" w:hAnsi="Arial" w:cs="Arial"/>
          <w:lang w:val="sr-Latn-CS"/>
        </w:rPr>
        <w:t xml:space="preserve"> се обавезује да у року трајања гарантног периода у писаној форми обавести </w:t>
      </w:r>
      <w:r>
        <w:rPr>
          <w:rFonts w:ascii="Arial" w:hAnsi="Arial" w:cs="Arial"/>
          <w:lang w:val="sr-Cyrl-RS"/>
        </w:rPr>
        <w:t>Пружаоца услуга</w:t>
      </w:r>
      <w:r w:rsidR="009B09EB" w:rsidRPr="00130822">
        <w:rPr>
          <w:rFonts w:ascii="Arial" w:hAnsi="Arial" w:cs="Arial"/>
          <w:lang w:val="sr-Latn-CS"/>
        </w:rPr>
        <w:t xml:space="preserve"> о уоченим недостацима на </w:t>
      </w:r>
      <w:r w:rsidR="009B09EB" w:rsidRPr="00130822">
        <w:rPr>
          <w:rFonts w:ascii="Arial" w:hAnsi="Arial" w:cs="Arial"/>
        </w:rPr>
        <w:t>пруженим услугама или опреми.</w:t>
      </w:r>
      <w:r w:rsidR="009B09EB" w:rsidRPr="00130822">
        <w:rPr>
          <w:rFonts w:ascii="Arial" w:hAnsi="Arial" w:cs="Arial"/>
          <w:lang w:val="sr-Latn-CS"/>
        </w:rPr>
        <w:t xml:space="preserve"> </w:t>
      </w:r>
    </w:p>
    <w:p w:rsidR="009B09EB" w:rsidRPr="00130822" w:rsidRDefault="009B09EB" w:rsidP="008E591A">
      <w:pPr>
        <w:autoSpaceDE w:val="0"/>
        <w:autoSpaceDN w:val="0"/>
        <w:adjustRightInd w:val="0"/>
        <w:ind w:left="284"/>
        <w:jc w:val="both"/>
        <w:rPr>
          <w:rFonts w:ascii="Arial" w:hAnsi="Arial" w:cs="Arial"/>
          <w:lang w:val="sr-Latn-CS"/>
        </w:rPr>
      </w:pPr>
      <w:r w:rsidRPr="00130822">
        <w:rPr>
          <w:rFonts w:ascii="Arial" w:hAnsi="Arial" w:cs="Arial"/>
          <w:lang w:val="sr-Latn-CS"/>
        </w:rPr>
        <w:t xml:space="preserve">Представници </w:t>
      </w:r>
      <w:r w:rsidR="00423849">
        <w:rPr>
          <w:rFonts w:ascii="Arial" w:hAnsi="Arial" w:cs="Arial"/>
          <w:lang w:val="sr-Cyrl-RS"/>
        </w:rPr>
        <w:t>Корисника услуга</w:t>
      </w:r>
      <w:r w:rsidRPr="00130822">
        <w:rPr>
          <w:rFonts w:ascii="Arial" w:hAnsi="Arial" w:cs="Arial"/>
          <w:lang w:val="sr-Latn-CS"/>
        </w:rPr>
        <w:t xml:space="preserve"> утврђују обим недостатака и рок за њихово отклањање. </w:t>
      </w:r>
    </w:p>
    <w:p w:rsidR="00423849" w:rsidRDefault="00423849" w:rsidP="008E591A">
      <w:pPr>
        <w:ind w:left="284"/>
        <w:jc w:val="both"/>
        <w:rPr>
          <w:rFonts w:ascii="Arial" w:eastAsia="Calibri" w:hAnsi="Arial" w:cs="Arial"/>
          <w:lang w:val="sr-Cyrl-RS"/>
        </w:rPr>
      </w:pPr>
    </w:p>
    <w:p w:rsidR="009B09EB" w:rsidRPr="00130822" w:rsidRDefault="009B09EB" w:rsidP="008E591A">
      <w:pPr>
        <w:ind w:left="284"/>
        <w:jc w:val="both"/>
        <w:rPr>
          <w:rFonts w:ascii="Arial" w:eastAsia="Calibri" w:hAnsi="Arial" w:cs="Arial"/>
        </w:rPr>
      </w:pPr>
      <w:r w:rsidRPr="00130822">
        <w:rPr>
          <w:rFonts w:ascii="Arial" w:eastAsia="Calibri" w:hAnsi="Arial" w:cs="Arial"/>
          <w:lang w:val="sr-Cyrl-RS"/>
        </w:rPr>
        <w:t>Пружалац услуга</w:t>
      </w:r>
      <w:r w:rsidRPr="00130822">
        <w:rPr>
          <w:rFonts w:ascii="Arial" w:eastAsia="Calibri" w:hAnsi="Arial" w:cs="Arial"/>
          <w:lang w:val="sr-Latn-CS"/>
        </w:rPr>
        <w:t xml:space="preserve"> мора о свом трошку, у најкраћем року, не дуже од </w:t>
      </w:r>
      <w:r w:rsidR="00423849">
        <w:rPr>
          <w:rFonts w:ascii="Arial" w:eastAsia="Calibri" w:hAnsi="Arial" w:cs="Arial"/>
          <w:lang w:val="sr-Cyrl-RS"/>
        </w:rPr>
        <w:t xml:space="preserve">_______ (максимално </w:t>
      </w:r>
      <w:r w:rsidR="00423849">
        <w:rPr>
          <w:rFonts w:ascii="Arial" w:eastAsia="Calibri" w:hAnsi="Arial" w:cs="Arial"/>
          <w:lang w:val="sr-Latn-CS"/>
        </w:rPr>
        <w:t>24</w:t>
      </w:r>
      <w:r w:rsidR="00423849">
        <w:rPr>
          <w:rFonts w:ascii="Arial" w:eastAsia="Calibri" w:hAnsi="Arial" w:cs="Arial"/>
          <w:lang w:val="sr-Cyrl-RS"/>
        </w:rPr>
        <w:t>)</w:t>
      </w:r>
      <w:r w:rsidR="00581079">
        <w:rPr>
          <w:rFonts w:ascii="Arial" w:eastAsia="Calibri" w:hAnsi="Arial" w:cs="Arial"/>
          <w:lang w:val="sr-Cyrl-RS"/>
        </w:rPr>
        <w:t xml:space="preserve"> </w:t>
      </w:r>
      <w:r w:rsidRPr="00130822">
        <w:rPr>
          <w:rFonts w:ascii="Arial" w:eastAsia="Calibri" w:hAnsi="Arial" w:cs="Arial"/>
          <w:lang w:val="sr-Latn-CS"/>
        </w:rPr>
        <w:t>часа</w:t>
      </w:r>
      <w:r w:rsidRPr="00130822">
        <w:rPr>
          <w:rFonts w:ascii="Arial" w:eastAsia="Calibri" w:hAnsi="Arial" w:cs="Arial"/>
        </w:rPr>
        <w:t xml:space="preserve"> </w:t>
      </w:r>
      <w:r w:rsidRPr="00130822">
        <w:rPr>
          <w:rFonts w:ascii="Arial" w:eastAsia="Calibri" w:hAnsi="Arial" w:cs="Arial"/>
          <w:lang w:val="sr-Latn-CS"/>
        </w:rPr>
        <w:t>од</w:t>
      </w:r>
      <w:r w:rsidRPr="00130822">
        <w:rPr>
          <w:rFonts w:ascii="Arial" w:eastAsia="Calibri" w:hAnsi="Arial" w:cs="Arial"/>
        </w:rPr>
        <w:t xml:space="preserve"> пријема</w:t>
      </w:r>
      <w:r w:rsidRPr="00130822">
        <w:rPr>
          <w:rFonts w:ascii="Arial" w:eastAsia="Calibri" w:hAnsi="Arial" w:cs="Arial"/>
          <w:lang w:val="sr-Latn-CS"/>
        </w:rPr>
        <w:t xml:space="preserve"> писаног позива Наручиоца,</w:t>
      </w:r>
      <w:r w:rsidRPr="00130822">
        <w:rPr>
          <w:rFonts w:ascii="Arial" w:eastAsia="Calibri" w:hAnsi="Arial" w:cs="Arial"/>
        </w:rPr>
        <w:t xml:space="preserve"> </w:t>
      </w:r>
      <w:r w:rsidRPr="00130822">
        <w:rPr>
          <w:rFonts w:ascii="Arial" w:eastAsia="Calibri" w:hAnsi="Arial" w:cs="Arial"/>
          <w:lang w:val="sr-Latn-CS"/>
        </w:rPr>
        <w:t>отпочети отклањање евентуално уочених недостатака који су настали у току гарантног рока.</w:t>
      </w:r>
    </w:p>
    <w:p w:rsidR="000C2529" w:rsidRPr="00494BC2" w:rsidRDefault="000C2529" w:rsidP="008E591A">
      <w:pPr>
        <w:spacing w:before="120"/>
        <w:ind w:left="284"/>
        <w:jc w:val="both"/>
        <w:rPr>
          <w:rFonts w:ascii="Arial" w:hAnsi="Arial"/>
          <w:b/>
          <w:lang w:val="sr-Cyrl-RS"/>
        </w:rPr>
      </w:pPr>
      <w:r w:rsidRPr="00757B5F">
        <w:rPr>
          <w:rFonts w:ascii="Arial" w:hAnsi="Arial"/>
          <w:b/>
        </w:rPr>
        <w:t>СРЕДСТВА ФИНАНСИЈСКОГ ОБЕЗБЕЂЕЊА</w:t>
      </w:r>
      <w:r>
        <w:rPr>
          <w:rFonts w:ascii="Arial" w:hAnsi="Arial"/>
          <w:b/>
          <w:lang w:val="sr-Cyrl-RS"/>
        </w:rPr>
        <w:t xml:space="preserve"> </w:t>
      </w:r>
    </w:p>
    <w:p w:rsidR="000C2529" w:rsidRPr="00494BC2" w:rsidRDefault="000C2529" w:rsidP="008E591A">
      <w:pPr>
        <w:spacing w:before="120"/>
        <w:ind w:left="284"/>
        <w:jc w:val="center"/>
        <w:rPr>
          <w:rFonts w:ascii="Arial" w:hAnsi="Arial"/>
          <w:b/>
          <w:color w:val="FF0000"/>
          <w:lang w:val="sr-Cyrl-RS"/>
        </w:rPr>
      </w:pPr>
      <w:r w:rsidRPr="00757B5F">
        <w:rPr>
          <w:rFonts w:ascii="Arial" w:hAnsi="Arial"/>
          <w:b/>
        </w:rPr>
        <w:t xml:space="preserve">Члан </w:t>
      </w:r>
      <w:r w:rsidR="00423849">
        <w:rPr>
          <w:rFonts w:ascii="Arial" w:hAnsi="Arial"/>
          <w:b/>
          <w:lang w:val="sr-Cyrl-RS"/>
        </w:rPr>
        <w:t>8</w:t>
      </w:r>
      <w:r>
        <w:rPr>
          <w:rFonts w:ascii="Arial" w:hAnsi="Arial"/>
          <w:b/>
          <w:lang w:val="sr-Cyrl-RS"/>
        </w:rPr>
        <w:t xml:space="preserve"> </w:t>
      </w:r>
    </w:p>
    <w:p w:rsidR="000C2529" w:rsidRPr="00494BC2" w:rsidRDefault="000C2529" w:rsidP="008E591A">
      <w:pPr>
        <w:ind w:left="284"/>
        <w:jc w:val="both"/>
        <w:rPr>
          <w:rFonts w:ascii="Arial" w:hAnsi="Arial"/>
          <w:b/>
          <w:lang w:val="sr-Cyrl-RS"/>
        </w:rPr>
      </w:pPr>
      <w:r>
        <w:rPr>
          <w:rFonts w:ascii="Arial" w:hAnsi="Arial"/>
          <w:b/>
          <w:lang w:val="sr-Cyrl-RS"/>
        </w:rPr>
        <w:t>Меница</w:t>
      </w:r>
      <w:r w:rsidRPr="00757B5F">
        <w:rPr>
          <w:rFonts w:ascii="Arial" w:hAnsi="Arial"/>
          <w:b/>
        </w:rPr>
        <w:t xml:space="preserve"> за добро извршење посла</w:t>
      </w:r>
      <w:r>
        <w:rPr>
          <w:rFonts w:ascii="Arial" w:hAnsi="Arial"/>
          <w:b/>
          <w:lang w:val="sr-Cyrl-RS"/>
        </w:rPr>
        <w:t xml:space="preserve">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Пружалац услуга се обавез</w:t>
      </w:r>
      <w:r>
        <w:rPr>
          <w:rFonts w:ascii="Arial" w:hAnsi="Arial" w:cs="Arial"/>
          <w:lang w:val="sr-Cyrl-RS" w:eastAsia="sr-Latn-RS"/>
        </w:rPr>
        <w:t xml:space="preserve">ује да приликом закључења </w:t>
      </w:r>
      <w:r w:rsidRPr="00A63276">
        <w:rPr>
          <w:rFonts w:ascii="Arial" w:hAnsi="Arial" w:cs="Arial"/>
          <w:lang w:val="sr-Cyrl-RS" w:eastAsia="sr-Latn-RS"/>
        </w:rPr>
        <w:t xml:space="preserve">оквирног споразума, а најкасније у року од 5 дана од дана закључења оквирног споразума </w:t>
      </w:r>
      <w:r>
        <w:rPr>
          <w:rFonts w:ascii="Arial" w:hAnsi="Arial" w:cs="Arial"/>
          <w:lang w:val="sr-Cyrl-RS" w:eastAsia="sr-Latn-RS"/>
        </w:rPr>
        <w:t xml:space="preserve">Кориснику услуга услуга достави: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бланко сопствену меницу за добро извршење посла која је неопозива, без права протеста и наплатива на први позив, потписана и оверена службени</w:t>
      </w:r>
      <w:r>
        <w:rPr>
          <w:rFonts w:ascii="Arial" w:hAnsi="Arial" w:cs="Arial"/>
          <w:lang w:val="sr-Cyrl-RS" w:eastAsia="sr-Latn-RS"/>
        </w:rPr>
        <w:t xml:space="preserve">м печатом од стране овлашћеног </w:t>
      </w:r>
      <w:r w:rsidRPr="00A63276">
        <w:rPr>
          <w:rFonts w:ascii="Arial" w:hAnsi="Arial" w:cs="Arial"/>
          <w:lang w:val="sr-Cyrl-RS" w:eastAsia="sr-Latn-RS"/>
        </w:rPr>
        <w:t>лица,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 xml:space="preserve">менично писмо – овлашћење којим Пружалац услуга овлашћује </w:t>
      </w:r>
      <w:r>
        <w:rPr>
          <w:rFonts w:ascii="Arial" w:hAnsi="Arial" w:cs="Arial"/>
          <w:lang w:val="sr-Cyrl-RS" w:eastAsia="sr-Latn-RS"/>
        </w:rPr>
        <w:t>Корисника</w:t>
      </w:r>
      <w:r w:rsidRPr="00A63276">
        <w:rPr>
          <w:rFonts w:ascii="Arial" w:hAnsi="Arial" w:cs="Arial"/>
          <w:lang w:val="sr-Cyrl-RS" w:eastAsia="sr-Latn-RS"/>
        </w:rPr>
        <w:t xml:space="preserve"> </w:t>
      </w:r>
      <w:r>
        <w:rPr>
          <w:rFonts w:ascii="Arial" w:hAnsi="Arial" w:cs="Arial"/>
          <w:lang w:val="sr-Cyrl-RS" w:eastAsia="sr-Latn-RS"/>
        </w:rPr>
        <w:t xml:space="preserve">услуга да може наплатити меницу на износ од 10% од </w:t>
      </w:r>
      <w:r w:rsidRPr="00A63276">
        <w:rPr>
          <w:rFonts w:ascii="Arial" w:hAnsi="Arial" w:cs="Arial"/>
          <w:lang w:val="sr-Cyrl-RS" w:eastAsia="sr-Latn-RS"/>
        </w:rPr>
        <w:t>вредности оквирног спор</w:t>
      </w:r>
      <w:r>
        <w:rPr>
          <w:rFonts w:ascii="Arial" w:hAnsi="Arial" w:cs="Arial"/>
          <w:lang w:val="sr-Cyrl-RS" w:eastAsia="sr-Latn-RS"/>
        </w:rPr>
        <w:t>азума без ПДВ-а у року који је 3</w:t>
      </w:r>
      <w:r w:rsidRPr="00A63276">
        <w:rPr>
          <w:rFonts w:ascii="Arial" w:hAnsi="Arial" w:cs="Arial"/>
          <w:lang w:val="sr-Cyrl-RS" w:eastAsia="sr-Latn-RS"/>
        </w:rPr>
        <w:t>0 дана дужи од рока важења оквирног споразума, с тим да евентуални продужетак рока пружања услуга има за последицу и продужење рока важења менице и меничног овлашћења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важећег картона депонованих потписа лица овлашћених за располагање новчаним средствима Пружаоца услуга, оверену од стране пословне банке која је извршила регистрацију менице</w:t>
      </w:r>
      <w:r>
        <w:rPr>
          <w:rFonts w:ascii="Arial" w:hAnsi="Arial" w:cs="Arial"/>
          <w:lang w:val="sr-Cyrl-RS" w:eastAsia="sr-Latn-RS"/>
        </w:rPr>
        <w:t xml:space="preserve">, са датумом који је идентичан </w:t>
      </w:r>
      <w:r w:rsidRPr="00A63276">
        <w:rPr>
          <w:rFonts w:ascii="Arial" w:hAnsi="Arial" w:cs="Arial"/>
          <w:lang w:val="sr-Cyrl-RS" w:eastAsia="sr-Latn-RS"/>
        </w:rPr>
        <w:t xml:space="preserve">датуму </w:t>
      </w:r>
      <w:r>
        <w:rPr>
          <w:rFonts w:ascii="Arial" w:hAnsi="Arial" w:cs="Arial"/>
          <w:lang w:val="sr-Cyrl-RS" w:eastAsia="sr-Latn-RS"/>
        </w:rPr>
        <w:t xml:space="preserve">на меничном овлашћењу, односно </w:t>
      </w:r>
      <w:r w:rsidRPr="00A63276">
        <w:rPr>
          <w:rFonts w:ascii="Arial" w:hAnsi="Arial" w:cs="Arial"/>
          <w:lang w:val="sr-Cyrl-RS" w:eastAsia="sr-Latn-RS"/>
        </w:rPr>
        <w:t xml:space="preserve">датуму регистрације менице,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фото-копију ОП обрасца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w:t>
      </w:r>
      <w:r w:rsidRPr="00A63276">
        <w:rPr>
          <w:rFonts w:ascii="Arial" w:hAnsi="Arial" w:cs="Arial"/>
          <w:lang w:val="sr-Cyrl-RS" w:eastAsia="sr-Latn-RS"/>
        </w:rPr>
        <w:tab/>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w:t>
      </w:r>
      <w:r w:rsidR="007A44C7">
        <w:rPr>
          <w:rFonts w:ascii="Arial" w:hAnsi="Arial" w:cs="Arial"/>
          <w:lang w:val="sr-Cyrl-RS" w:eastAsia="sr-Latn-RS"/>
        </w:rPr>
        <w:t xml:space="preserve">е извршити регистрацију менице </w:t>
      </w:r>
      <w:r w:rsidRPr="00A63276">
        <w:rPr>
          <w:rFonts w:ascii="Arial" w:hAnsi="Arial" w:cs="Arial"/>
          <w:lang w:val="sr-Cyrl-RS" w:eastAsia="sr-Latn-RS"/>
        </w:rPr>
        <w:t xml:space="preserve">или извод са интернет странице Регистра меница и овлашћења НБС) </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оквирног споразума.</w:t>
      </w:r>
    </w:p>
    <w:p w:rsidR="000C2529" w:rsidRPr="00A63276" w:rsidRDefault="000C2529" w:rsidP="008E591A">
      <w:pPr>
        <w:ind w:left="284"/>
        <w:jc w:val="both"/>
        <w:rPr>
          <w:rFonts w:ascii="Arial" w:hAnsi="Arial" w:cs="Arial"/>
          <w:lang w:val="sr-Cyrl-RS" w:eastAsia="sr-Latn-RS"/>
        </w:rPr>
      </w:pPr>
      <w:r w:rsidRPr="00A63276">
        <w:rPr>
          <w:rFonts w:ascii="Arial" w:hAnsi="Arial" w:cs="Arial"/>
          <w:lang w:val="sr-Cyrl-RS" w:eastAsia="sr-Latn-RS"/>
        </w:rPr>
        <w:t>Достављање менице као гаранције за добро извршење посла представља одложни услов, тако да правно дејство овог оквирног споразума не настаје док се одложни услов не испуни.</w:t>
      </w:r>
    </w:p>
    <w:p w:rsidR="000C2529" w:rsidRDefault="000C2529" w:rsidP="008E591A">
      <w:pPr>
        <w:ind w:left="284"/>
        <w:jc w:val="both"/>
        <w:rPr>
          <w:rFonts w:ascii="Arial" w:hAnsi="Arial" w:cs="Arial"/>
          <w:lang w:val="sr-Cyrl-RS" w:eastAsia="sr-Latn-RS"/>
        </w:rPr>
      </w:pPr>
      <w:r w:rsidRPr="00A63276">
        <w:rPr>
          <w:rFonts w:ascii="Arial" w:hAnsi="Arial" w:cs="Arial"/>
          <w:lang w:val="sr-Cyrl-RS" w:eastAsia="sr-Latn-RS"/>
        </w:rPr>
        <w:t xml:space="preserve">По истеку важности оквирног споразума, уколико </w:t>
      </w:r>
      <w:r>
        <w:rPr>
          <w:rFonts w:ascii="Arial" w:hAnsi="Arial" w:cs="Arial"/>
          <w:lang w:val="sr-Cyrl-RS" w:eastAsia="sr-Latn-RS"/>
        </w:rPr>
        <w:t xml:space="preserve">је Пружалац услуга испунио све </w:t>
      </w:r>
      <w:r w:rsidRPr="00A63276">
        <w:rPr>
          <w:rFonts w:ascii="Arial" w:hAnsi="Arial" w:cs="Arial"/>
          <w:lang w:val="sr-Cyrl-RS" w:eastAsia="sr-Latn-RS"/>
        </w:rPr>
        <w:t xml:space="preserve">обавезе из овог оквирног споразума, </w:t>
      </w:r>
      <w:r>
        <w:rPr>
          <w:rFonts w:ascii="Arial" w:hAnsi="Arial" w:cs="Arial"/>
          <w:lang w:val="sr-Cyrl-RS" w:eastAsia="sr-Latn-RS"/>
        </w:rPr>
        <w:t>Корисник</w:t>
      </w:r>
      <w:r w:rsidRPr="00A63276">
        <w:rPr>
          <w:rFonts w:ascii="Arial" w:hAnsi="Arial" w:cs="Arial"/>
          <w:lang w:val="sr-Cyrl-RS" w:eastAsia="sr-Latn-RS"/>
        </w:rPr>
        <w:t xml:space="preserve"> услуга је у обавези да врати достављену бланко сопствену меницу.</w:t>
      </w:r>
    </w:p>
    <w:p w:rsidR="00E05009" w:rsidRPr="00DB640D" w:rsidRDefault="00E05009" w:rsidP="008E591A">
      <w:pPr>
        <w:spacing w:after="120"/>
        <w:ind w:left="284"/>
        <w:jc w:val="center"/>
        <w:rPr>
          <w:rFonts w:ascii="Arial" w:hAnsi="Arial"/>
          <w:b/>
          <w:lang w:val="ru-RU"/>
        </w:rPr>
      </w:pPr>
      <w:r w:rsidRPr="00DB640D">
        <w:rPr>
          <w:rFonts w:ascii="Arial" w:hAnsi="Arial"/>
          <w:b/>
        </w:rPr>
        <w:t>Члан 9.</w:t>
      </w:r>
    </w:p>
    <w:p w:rsidR="00E05009" w:rsidRPr="00DB640D" w:rsidRDefault="00E05009" w:rsidP="008E591A">
      <w:pPr>
        <w:spacing w:after="120"/>
        <w:ind w:left="284"/>
        <w:jc w:val="both"/>
        <w:rPr>
          <w:rFonts w:ascii="Arial" w:hAnsi="Arial" w:cs="Arial"/>
        </w:rPr>
      </w:pPr>
      <w:r w:rsidRPr="00DB640D">
        <w:rPr>
          <w:rFonts w:ascii="Arial" w:hAnsi="Arial"/>
          <w:b/>
        </w:rPr>
        <w:t xml:space="preserve">Меница као гаранција за отклањање недостатака у гарантном року </w:t>
      </w:r>
    </w:p>
    <w:p w:rsidR="00E05009" w:rsidRPr="00DB640D" w:rsidRDefault="004E033B" w:rsidP="008E591A">
      <w:pPr>
        <w:tabs>
          <w:tab w:val="left" w:pos="567"/>
        </w:tabs>
        <w:spacing w:after="120"/>
        <w:ind w:left="284"/>
        <w:jc w:val="both"/>
        <w:rPr>
          <w:rFonts w:ascii="Arial" w:eastAsia="TimesNewRomanPSMT" w:hAnsi="Arial"/>
          <w:bCs/>
          <w:iCs/>
        </w:rPr>
      </w:pPr>
      <w:r w:rsidRPr="00DB640D">
        <w:rPr>
          <w:rFonts w:ascii="Arial" w:hAnsi="Arial"/>
          <w:lang w:val="en-US"/>
        </w:rPr>
        <w:t>Пружалац услуга</w:t>
      </w:r>
      <w:r w:rsidR="00E05009" w:rsidRPr="00DB640D">
        <w:rPr>
          <w:rFonts w:ascii="Arial" w:hAnsi="Arial"/>
        </w:rPr>
        <w:t xml:space="preserve"> </w:t>
      </w:r>
      <w:r w:rsidR="00E05009" w:rsidRPr="00DB640D">
        <w:rPr>
          <w:rFonts w:ascii="Arial" w:eastAsia="TimesNewRomanPSMT" w:hAnsi="Arial"/>
          <w:bCs/>
          <w:iCs/>
        </w:rPr>
        <w:t xml:space="preserve">се обавезује да као средство финансијског обезбеђења </w:t>
      </w:r>
      <w:r w:rsidR="00D079D5">
        <w:rPr>
          <w:rFonts w:ascii="Arial" w:eastAsia="TimesNewRomanPSMT" w:hAnsi="Arial"/>
          <w:bCs/>
          <w:iCs/>
          <w:lang w:val="sr-Cyrl-RS"/>
        </w:rPr>
        <w:t xml:space="preserve">за отклањање недостатака у гарантном року </w:t>
      </w:r>
      <w:r w:rsidR="00E05009" w:rsidRPr="00DB640D">
        <w:rPr>
          <w:rFonts w:ascii="Arial" w:eastAsia="TimesNewRomanPSMT" w:hAnsi="Arial"/>
          <w:bCs/>
          <w:iCs/>
        </w:rPr>
        <w:t>преда</w:t>
      </w:r>
      <w:r w:rsidR="00DA09A0" w:rsidRPr="00DB640D">
        <w:rPr>
          <w:rFonts w:ascii="Arial" w:eastAsia="TimesNewRomanPSMT" w:hAnsi="Arial"/>
          <w:bCs/>
          <w:iCs/>
        </w:rPr>
        <w:t xml:space="preserve"> </w:t>
      </w:r>
      <w:r w:rsidR="005062C1">
        <w:rPr>
          <w:rFonts w:ascii="Arial" w:eastAsia="TimesNewRomanPSMT" w:hAnsi="Arial"/>
          <w:bCs/>
          <w:iCs/>
          <w:lang w:val="sr-Cyrl-RS"/>
        </w:rPr>
        <w:t>Кориснику</w:t>
      </w:r>
      <w:r w:rsidR="00DA09A0" w:rsidRPr="00DB640D">
        <w:rPr>
          <w:rFonts w:ascii="Arial" w:eastAsia="TimesNewRomanPSMT" w:hAnsi="Arial"/>
          <w:bCs/>
          <w:iCs/>
        </w:rPr>
        <w:t xml:space="preserve"> услуга</w:t>
      </w:r>
      <w:r w:rsidR="00E05009" w:rsidRPr="00DB640D">
        <w:rPr>
          <w:rFonts w:ascii="Arial" w:eastAsia="TimesNewRomanPSMT" w:hAnsi="Arial"/>
          <w:bCs/>
          <w:iCs/>
        </w:rPr>
        <w:t>:</w:t>
      </w:r>
    </w:p>
    <w:p w:rsidR="00E05009" w:rsidRPr="00DB640D" w:rsidRDefault="00E05009" w:rsidP="008E591A">
      <w:pPr>
        <w:ind w:left="284"/>
        <w:jc w:val="both"/>
        <w:rPr>
          <w:rFonts w:ascii="Arial" w:hAnsi="Arial"/>
        </w:rPr>
      </w:pPr>
      <w:r w:rsidRPr="00DB640D">
        <w:rPr>
          <w:rFonts w:ascii="Arial" w:hAnsi="Arial"/>
        </w:rPr>
        <w:t>- 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E05009" w:rsidRPr="00DB640D" w:rsidRDefault="00E05009" w:rsidP="008E591A">
      <w:pPr>
        <w:ind w:left="284"/>
        <w:jc w:val="both"/>
        <w:rPr>
          <w:rFonts w:ascii="Arial" w:hAnsi="Arial"/>
        </w:rPr>
      </w:pPr>
      <w:r w:rsidRPr="00DB640D">
        <w:rPr>
          <w:rFonts w:ascii="Arial" w:hAnsi="Arial"/>
        </w:rPr>
        <w:lastRenderedPageBreak/>
        <w:t xml:space="preserve">- менично писмо – овлашћење којим </w:t>
      </w:r>
      <w:r w:rsidR="005062C1">
        <w:rPr>
          <w:rFonts w:ascii="Arial" w:hAnsi="Arial"/>
          <w:lang w:val="sr-Cyrl-RS"/>
        </w:rPr>
        <w:t>Корисник</w:t>
      </w:r>
      <w:r w:rsidR="00B41B89" w:rsidRPr="00DB640D">
        <w:rPr>
          <w:rFonts w:ascii="Arial" w:hAnsi="Arial"/>
        </w:rPr>
        <w:t xml:space="preserve"> услуга</w:t>
      </w:r>
      <w:r w:rsidR="00DA09A0" w:rsidRPr="00DB640D">
        <w:rPr>
          <w:rFonts w:ascii="Arial" w:hAnsi="Arial"/>
        </w:rPr>
        <w:t xml:space="preserve"> </w:t>
      </w:r>
      <w:r w:rsidRPr="00DB640D">
        <w:rPr>
          <w:rFonts w:ascii="Arial" w:hAnsi="Arial"/>
        </w:rPr>
        <w:t xml:space="preserve">овлашћује </w:t>
      </w:r>
      <w:r w:rsidR="00B41B89" w:rsidRPr="00DB640D">
        <w:rPr>
          <w:rFonts w:ascii="Arial" w:hAnsi="Arial"/>
        </w:rPr>
        <w:t xml:space="preserve">Пружаоца услуга </w:t>
      </w:r>
      <w:r w:rsidRPr="00DB640D">
        <w:rPr>
          <w:rFonts w:ascii="Arial" w:hAnsi="Arial"/>
        </w:rPr>
        <w:t xml:space="preserve"> да може наплатити меницу на износ од 5% од укупне вредности из оквирног споразума (без ПДВ-а) у року који је</w:t>
      </w:r>
      <w:r w:rsidR="00D079D5">
        <w:rPr>
          <w:rFonts w:ascii="Arial" w:hAnsi="Arial" w:cs="Arial"/>
        </w:rPr>
        <w:t xml:space="preserve"> </w:t>
      </w:r>
      <w:r w:rsidR="00D079D5">
        <w:rPr>
          <w:rFonts w:ascii="Arial" w:hAnsi="Arial" w:cs="Arial"/>
          <w:lang w:val="sr-Cyrl-RS"/>
        </w:rPr>
        <w:t>3</w:t>
      </w:r>
      <w:r w:rsidRPr="00DB640D">
        <w:rPr>
          <w:rFonts w:ascii="Arial" w:hAnsi="Arial" w:cs="Arial"/>
        </w:rPr>
        <w:t>0 дана дужи од гарантног рока из оквирног споразума,</w:t>
      </w:r>
      <w:r w:rsidRPr="00DB640D">
        <w:rPr>
          <w:rFonts w:ascii="Arial" w:hAnsi="Arial"/>
        </w:rPr>
        <w:t xml:space="preserve"> с тим да евентуални продужетак гарантног рока има за последицу и продужење рока важења менице и меничног овлашћења.</w:t>
      </w:r>
    </w:p>
    <w:p w:rsidR="00E05009" w:rsidRPr="00DB640D" w:rsidRDefault="00E05009" w:rsidP="008E591A">
      <w:pPr>
        <w:ind w:left="284"/>
        <w:jc w:val="both"/>
        <w:rPr>
          <w:rFonts w:ascii="Arial" w:hAnsi="Arial"/>
        </w:rPr>
      </w:pPr>
      <w:r w:rsidRPr="00DB640D">
        <w:rPr>
          <w:rFonts w:ascii="Arial" w:hAnsi="Arial"/>
        </w:rPr>
        <w:t xml:space="preserve">- копију важећег картона депонованих потписа овлашћених лица за располагање новчаним средствима </w:t>
      </w:r>
      <w:r w:rsidR="00B41B89" w:rsidRPr="00DB640D">
        <w:rPr>
          <w:rFonts w:ascii="Arial" w:hAnsi="Arial"/>
        </w:rPr>
        <w:t xml:space="preserve">Пружаоца услуга </w:t>
      </w:r>
      <w:r w:rsidRPr="00DB640D">
        <w:rPr>
          <w:rFonts w:ascii="Arial" w:hAnsi="Arial"/>
        </w:rPr>
        <w:t xml:space="preserve"> код те пословне банке оверену на дан издавања менице и меничног овлашћења.</w:t>
      </w:r>
    </w:p>
    <w:p w:rsidR="00E05009" w:rsidRPr="00DB640D" w:rsidRDefault="00E05009" w:rsidP="008E591A">
      <w:pPr>
        <w:ind w:left="284"/>
        <w:jc w:val="both"/>
        <w:rPr>
          <w:rFonts w:ascii="Arial" w:hAnsi="Arial"/>
        </w:rPr>
      </w:pPr>
      <w:r w:rsidRPr="00DB640D">
        <w:rPr>
          <w:rFonts w:ascii="Arial" w:hAnsi="Arial"/>
        </w:rPr>
        <w:t>- фотокопију ОП обрасца</w:t>
      </w:r>
    </w:p>
    <w:p w:rsidR="00E05009" w:rsidRPr="00DB640D" w:rsidRDefault="00E05009" w:rsidP="008E591A">
      <w:pPr>
        <w:spacing w:after="120"/>
        <w:ind w:left="284"/>
        <w:jc w:val="both"/>
        <w:rPr>
          <w:rFonts w:ascii="Arial" w:hAnsi="Arial"/>
        </w:rPr>
      </w:pPr>
      <w:r w:rsidRPr="00DB640D">
        <w:rPr>
          <w:rFonts w:ascii="Arial" w:hAnsi="Arial"/>
        </w:rPr>
        <w:t xml:space="preserve">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05009" w:rsidRPr="00DB640D" w:rsidRDefault="005062C1" w:rsidP="008E591A">
      <w:pPr>
        <w:tabs>
          <w:tab w:val="left" w:pos="567"/>
        </w:tabs>
        <w:ind w:left="284"/>
        <w:jc w:val="both"/>
        <w:rPr>
          <w:rFonts w:ascii="Arial" w:hAnsi="Arial"/>
        </w:rPr>
      </w:pPr>
      <w:r>
        <w:rPr>
          <w:rFonts w:ascii="Arial" w:hAnsi="Arial"/>
          <w:lang w:val="sr-Cyrl-RS"/>
        </w:rPr>
        <w:t>Корисник</w:t>
      </w:r>
      <w:r w:rsidR="00B41B89" w:rsidRPr="00DB640D">
        <w:rPr>
          <w:rFonts w:ascii="Arial" w:hAnsi="Arial"/>
        </w:rPr>
        <w:t xml:space="preserve"> услуга</w:t>
      </w:r>
      <w:r>
        <w:rPr>
          <w:rFonts w:ascii="Arial" w:hAnsi="Arial"/>
          <w:lang w:val="sr-Cyrl-RS"/>
        </w:rPr>
        <w:t xml:space="preserve"> </w:t>
      </w:r>
      <w:r w:rsidR="00E05009" w:rsidRPr="00DB640D">
        <w:rPr>
          <w:rFonts w:ascii="Arial" w:hAnsi="Arial"/>
        </w:rPr>
        <w:t xml:space="preserve">је овлашћен да наплати у целости бланко сопствену меницу </w:t>
      </w:r>
      <w:r w:rsidR="00E05009" w:rsidRPr="00DB640D">
        <w:rPr>
          <w:rFonts w:ascii="Arial" w:eastAsia="Calibri" w:hAnsi="Arial"/>
        </w:rPr>
        <w:t xml:space="preserve">за отклањање недостатака у гарантном року </w:t>
      </w:r>
      <w:r w:rsidR="00E05009" w:rsidRPr="00DB640D">
        <w:rPr>
          <w:rFonts w:ascii="Arial" w:hAnsi="Arial"/>
        </w:rPr>
        <w:t xml:space="preserve">у случају да </w:t>
      </w:r>
      <w:r w:rsidR="004E033B" w:rsidRPr="00DB640D">
        <w:rPr>
          <w:rFonts w:ascii="Arial" w:hAnsi="Arial"/>
        </w:rPr>
        <w:t>Пружалац услуга</w:t>
      </w:r>
      <w:r w:rsidR="00E05009" w:rsidRPr="00DB640D">
        <w:rPr>
          <w:rFonts w:ascii="Arial" w:hAnsi="Arial"/>
        </w:rPr>
        <w:t xml:space="preserve"> не испуни своје обавезе из оквирног споразума у погледу гарантног рока.</w:t>
      </w:r>
    </w:p>
    <w:p w:rsidR="00E05009" w:rsidRPr="00DB640D" w:rsidRDefault="00E05009" w:rsidP="008E591A">
      <w:pPr>
        <w:tabs>
          <w:tab w:val="left" w:pos="567"/>
        </w:tabs>
        <w:ind w:left="284"/>
        <w:jc w:val="both"/>
        <w:rPr>
          <w:rFonts w:ascii="Arial" w:hAnsi="Arial"/>
          <w:i/>
        </w:rPr>
      </w:pPr>
      <w:r w:rsidRPr="00DB640D">
        <w:rPr>
          <w:rFonts w:ascii="Arial" w:hAnsi="Arial"/>
        </w:rPr>
        <w:t xml:space="preserve">Бланко сопствена меница за отклањање недостатака у гарантном року, доставља се у тренутку </w:t>
      </w:r>
      <w:r w:rsidRPr="00DB640D">
        <w:rPr>
          <w:rFonts w:ascii="Arial" w:eastAsia="TimesNewRomanPSMT" w:hAnsi="Arial"/>
          <w:bCs/>
          <w:iCs/>
        </w:rPr>
        <w:t>примопредаје предмета набавке по првој издатој наруџбеници</w:t>
      </w:r>
      <w:r w:rsidRPr="00DB640D">
        <w:rPr>
          <w:rFonts w:ascii="Arial" w:hAnsi="Arial"/>
          <w:i/>
        </w:rPr>
        <w:t>.</w:t>
      </w:r>
    </w:p>
    <w:p w:rsidR="00E05009" w:rsidRPr="00DB640D" w:rsidRDefault="004E033B" w:rsidP="008E591A">
      <w:pPr>
        <w:tabs>
          <w:tab w:val="left" w:pos="567"/>
        </w:tabs>
        <w:ind w:left="284"/>
        <w:jc w:val="both"/>
        <w:rPr>
          <w:rFonts w:ascii="Arial" w:hAnsi="Arial"/>
        </w:rPr>
      </w:pPr>
      <w:r w:rsidRPr="00DB640D">
        <w:rPr>
          <w:rFonts w:ascii="Arial" w:hAnsi="Arial"/>
        </w:rPr>
        <w:t>Пружалац услуга</w:t>
      </w:r>
      <w:r w:rsidR="00E05009" w:rsidRPr="00DB640D">
        <w:rPr>
          <w:rFonts w:ascii="Arial" w:hAnsi="Arial"/>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испоруке </w:t>
      </w:r>
      <w:r w:rsidR="0024325D" w:rsidRPr="00DB640D">
        <w:rPr>
          <w:rFonts w:ascii="Arial" w:hAnsi="Arial"/>
        </w:rPr>
        <w:t>услуга</w:t>
      </w:r>
      <w:r w:rsidR="00E05009" w:rsidRPr="00DB640D">
        <w:rPr>
          <w:rFonts w:ascii="Arial" w:hAnsi="Arial"/>
        </w:rPr>
        <w:t xml:space="preserve">, тако да буде обезбеђен гарантни рок за све </w:t>
      </w:r>
      <w:r w:rsidR="0024325D" w:rsidRPr="00DB640D">
        <w:rPr>
          <w:rFonts w:ascii="Arial" w:hAnsi="Arial"/>
        </w:rPr>
        <w:t>услуге</w:t>
      </w:r>
      <w:r w:rsidR="00E05009" w:rsidRPr="00DB640D">
        <w:rPr>
          <w:rFonts w:ascii="Arial" w:hAnsi="Arial"/>
        </w:rPr>
        <w:t xml:space="preserve"> која су предмет набавке.</w:t>
      </w:r>
    </w:p>
    <w:p w:rsidR="00E05009" w:rsidRPr="00DB640D" w:rsidRDefault="00E05009" w:rsidP="008E591A">
      <w:pPr>
        <w:tabs>
          <w:tab w:val="left" w:pos="567"/>
        </w:tabs>
        <w:ind w:left="284"/>
        <w:jc w:val="both"/>
        <w:rPr>
          <w:rFonts w:ascii="Arial" w:hAnsi="Arial"/>
        </w:rPr>
      </w:pPr>
      <w:r w:rsidRPr="00DB640D">
        <w:rPr>
          <w:rFonts w:ascii="Arial" w:hAnsi="Arial"/>
        </w:rPr>
        <w:t xml:space="preserve">Уколико се средство финансијског обезбеђења не достави у року из оквирног споразума, </w:t>
      </w:r>
      <w:r w:rsidR="005062C1">
        <w:rPr>
          <w:rFonts w:ascii="Arial" w:hAnsi="Arial"/>
          <w:lang w:val="sr-Cyrl-RS"/>
        </w:rPr>
        <w:t>Корисник</w:t>
      </w:r>
      <w:r w:rsidR="00B41B89" w:rsidRPr="00DB640D">
        <w:rPr>
          <w:rFonts w:ascii="Arial" w:hAnsi="Arial"/>
        </w:rPr>
        <w:t xml:space="preserve"> услуга</w:t>
      </w:r>
      <w:r w:rsidR="005062C1">
        <w:rPr>
          <w:rFonts w:ascii="Arial" w:hAnsi="Arial"/>
          <w:lang w:val="sr-Cyrl-RS"/>
        </w:rPr>
        <w:t xml:space="preserve"> </w:t>
      </w:r>
      <w:r w:rsidRPr="00DB640D">
        <w:rPr>
          <w:rFonts w:ascii="Arial" w:hAnsi="Arial"/>
        </w:rPr>
        <w:t>има право да наплати средство финанасијског обезбеђења за добро извршење посла.</w:t>
      </w:r>
    </w:p>
    <w:p w:rsidR="00E05009" w:rsidRPr="000C2529" w:rsidRDefault="00E05009" w:rsidP="008E591A">
      <w:pPr>
        <w:spacing w:before="240" w:after="120"/>
        <w:ind w:left="284"/>
        <w:jc w:val="both"/>
        <w:rPr>
          <w:rFonts w:ascii="Arial" w:hAnsi="Arial" w:cs="Arial"/>
          <w:b/>
          <w:lang w:val="sr-Cyrl-RS"/>
        </w:rPr>
      </w:pPr>
      <w:r w:rsidRPr="00DB640D">
        <w:rPr>
          <w:rFonts w:ascii="Arial" w:hAnsi="Arial" w:cs="Arial"/>
          <w:b/>
        </w:rPr>
        <w:t xml:space="preserve">УГОВОРНА КАЗНА ЗБОГ ЗАКАШЊЕЊА У </w:t>
      </w:r>
      <w:r w:rsidR="000C2529">
        <w:rPr>
          <w:rFonts w:ascii="Arial" w:hAnsi="Arial" w:cs="Arial"/>
          <w:b/>
          <w:lang w:val="sr-Cyrl-RS"/>
        </w:rPr>
        <w:t>ИЗВРШЕЊУ УСЛУГА</w:t>
      </w:r>
    </w:p>
    <w:p w:rsidR="00E05009" w:rsidRPr="00DB640D" w:rsidRDefault="00E05009" w:rsidP="008E591A">
      <w:pPr>
        <w:ind w:left="284"/>
        <w:jc w:val="center"/>
        <w:rPr>
          <w:rFonts w:ascii="Arial" w:hAnsi="Arial" w:cs="Arial"/>
          <w:b/>
        </w:rPr>
      </w:pPr>
      <w:r w:rsidRPr="00DB640D">
        <w:rPr>
          <w:rFonts w:ascii="Arial" w:hAnsi="Arial" w:cs="Arial"/>
          <w:b/>
        </w:rPr>
        <w:t>Члан 10.</w:t>
      </w:r>
    </w:p>
    <w:p w:rsidR="00F45945" w:rsidRDefault="00F45945" w:rsidP="008E591A">
      <w:pPr>
        <w:ind w:left="284"/>
        <w:jc w:val="both"/>
        <w:rPr>
          <w:rFonts w:ascii="Arial" w:hAnsi="Arial" w:cs="Arial"/>
          <w:lang w:val="sr-Cyrl-RS"/>
        </w:rPr>
      </w:pPr>
      <w:r w:rsidRPr="00BF05FA">
        <w:rPr>
          <w:rFonts w:ascii="Arial" w:hAnsi="Arial" w:cs="Arial"/>
        </w:rPr>
        <w:t xml:space="preserve">Уколико </w:t>
      </w:r>
      <w:r>
        <w:rPr>
          <w:rFonts w:ascii="Arial" w:hAnsi="Arial" w:cs="Arial"/>
          <w:lang w:val="sr-Cyrl-RS"/>
        </w:rPr>
        <w:t>Пружалац услуга</w:t>
      </w:r>
      <w:r w:rsidRPr="00BF05FA">
        <w:rPr>
          <w:rFonts w:ascii="Arial" w:hAnsi="Arial" w:cs="Arial"/>
        </w:rPr>
        <w:t xml:space="preserve"> у року </w:t>
      </w:r>
      <w:r w:rsidRPr="00BF05FA">
        <w:rPr>
          <w:rFonts w:ascii="Arial" w:hAnsi="Arial" w:cs="Arial"/>
          <w:lang w:val="sr-Cyrl-RS"/>
        </w:rPr>
        <w:t>и на начин</w:t>
      </w:r>
      <w:r w:rsidR="00423849">
        <w:rPr>
          <w:rFonts w:ascii="Arial" w:hAnsi="Arial" w:cs="Arial"/>
          <w:lang w:val="sr-Cyrl-RS"/>
        </w:rPr>
        <w:t xml:space="preserve"> из оквирног споразума</w:t>
      </w:r>
      <w:r w:rsidRPr="00BF05FA">
        <w:rPr>
          <w:rFonts w:ascii="Arial" w:hAnsi="Arial" w:cs="Arial"/>
        </w:rPr>
        <w:t xml:space="preserve"> </w:t>
      </w:r>
      <w:r w:rsidRPr="00BF05FA">
        <w:rPr>
          <w:rFonts w:ascii="Arial" w:hAnsi="Arial" w:cs="Arial"/>
          <w:lang w:val="sr-Cyrl-RS"/>
        </w:rPr>
        <w:t>не и</w:t>
      </w:r>
      <w:r>
        <w:rPr>
          <w:rFonts w:ascii="Arial" w:hAnsi="Arial" w:cs="Arial"/>
          <w:lang w:val="sr-Cyrl-RS"/>
        </w:rPr>
        <w:t xml:space="preserve">зврши услуге које су предмет Оквирног споразума </w:t>
      </w:r>
      <w:r w:rsidRPr="00BF05FA">
        <w:rPr>
          <w:rFonts w:ascii="Arial" w:hAnsi="Arial" w:cs="Arial"/>
          <w:lang w:val="sr-Cyrl-RS"/>
        </w:rPr>
        <w:t xml:space="preserve">из члана 1. овог </w:t>
      </w:r>
      <w:r>
        <w:rPr>
          <w:rFonts w:ascii="Arial" w:hAnsi="Arial" w:cs="Arial"/>
          <w:lang w:val="sr-Cyrl-RS"/>
        </w:rPr>
        <w:t>Оквирног споразума</w:t>
      </w:r>
      <w:r w:rsidRPr="00BF05FA">
        <w:rPr>
          <w:rFonts w:ascii="Arial" w:hAnsi="Arial" w:cs="Arial"/>
          <w:lang w:val="sr-Cyrl-RS"/>
        </w:rPr>
        <w:t xml:space="preserve">, </w:t>
      </w:r>
      <w:r>
        <w:rPr>
          <w:rFonts w:ascii="Arial" w:hAnsi="Arial" w:cs="Arial"/>
          <w:lang w:val="sr-Cyrl-RS"/>
        </w:rPr>
        <w:t>Корисник услуге</w:t>
      </w:r>
      <w:r w:rsidRPr="00BF05FA">
        <w:rPr>
          <w:rFonts w:ascii="Arial" w:hAnsi="Arial" w:cs="Arial"/>
          <w:lang w:val="sr-Cyrl-RS"/>
        </w:rPr>
        <w:t xml:space="preserve"> има право да наплати уговорну казну и</w:t>
      </w:r>
      <w:r>
        <w:rPr>
          <w:rFonts w:ascii="Arial" w:hAnsi="Arial" w:cs="Arial"/>
          <w:lang w:val="sr-Cyrl-RS"/>
        </w:rPr>
        <w:t xml:space="preserve"> то</w:t>
      </w:r>
      <w:r>
        <w:rPr>
          <w:rFonts w:ascii="Arial" w:hAnsi="Arial" w:cs="Arial"/>
          <w:color w:val="00B050"/>
          <w:lang w:val="sr-Cyrl-RS"/>
        </w:rPr>
        <w:t xml:space="preserve"> </w:t>
      </w:r>
      <w:r w:rsidRPr="00074030">
        <w:rPr>
          <w:rFonts w:ascii="Arial" w:hAnsi="Arial" w:cs="Arial"/>
          <w:lang w:val="sr-Cyrl-RS"/>
        </w:rPr>
        <w:t>0,5</w:t>
      </w:r>
      <w:r w:rsidRPr="00074030">
        <w:rPr>
          <w:rFonts w:ascii="Arial" w:hAnsi="Arial" w:cs="Arial"/>
        </w:rPr>
        <w:t>%</w:t>
      </w:r>
      <w:r w:rsidRPr="00074030">
        <w:rPr>
          <w:rFonts w:ascii="Arial" w:hAnsi="Arial" w:cs="Arial"/>
          <w:lang w:val="sr-Cyrl-RS"/>
        </w:rPr>
        <w:t xml:space="preserve"> од вредности појединачне наруџбенице за сваки дан закашњења, а највише у укупном износу од 10% вредности појединачне наруџбенице без ПДВ-а.</w:t>
      </w:r>
    </w:p>
    <w:p w:rsidR="00F45945" w:rsidRDefault="00F45945" w:rsidP="008E591A">
      <w:pPr>
        <w:ind w:left="284"/>
        <w:jc w:val="both"/>
        <w:rPr>
          <w:rFonts w:ascii="Arial" w:hAnsi="Arial" w:cs="Arial"/>
          <w:lang w:val="sr-Cyrl-RS"/>
        </w:rPr>
      </w:pPr>
    </w:p>
    <w:p w:rsidR="00F45945" w:rsidRPr="00EE00A5" w:rsidRDefault="00F45945" w:rsidP="008E591A">
      <w:pPr>
        <w:tabs>
          <w:tab w:val="left" w:pos="0"/>
        </w:tabs>
        <w:ind w:left="284"/>
        <w:jc w:val="both"/>
        <w:rPr>
          <w:rFonts w:ascii="Arial" w:hAnsi="Arial" w:cs="Arial"/>
          <w:lang w:val="sr-Cyrl-RS"/>
        </w:rPr>
      </w:pPr>
      <w:r>
        <w:rPr>
          <w:rFonts w:ascii="Arial" w:hAnsi="Arial" w:cs="Arial"/>
          <w:lang w:val="sr-Cyrl-RS"/>
        </w:rPr>
        <w:t>У случају доцње Корисник услуге</w:t>
      </w:r>
      <w:r w:rsidRPr="00EE00A5">
        <w:rPr>
          <w:rFonts w:ascii="Arial" w:hAnsi="Arial" w:cs="Arial"/>
        </w:rPr>
        <w:t xml:space="preserve"> има право да захтева и испуњење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00423849" w:rsidRPr="004C2A6A">
        <w:rPr>
          <w:rFonts w:ascii="Arial" w:hAnsi="Arial" w:cs="Arial"/>
        </w:rPr>
        <w:t xml:space="preserve"> </w:t>
      </w:r>
      <w:r w:rsidRPr="00EE00A5">
        <w:rPr>
          <w:rFonts w:ascii="Arial" w:hAnsi="Arial" w:cs="Arial"/>
        </w:rPr>
        <w:t>и уговорну казну</w:t>
      </w:r>
      <w:r w:rsidRPr="00EE00A5">
        <w:rPr>
          <w:rFonts w:ascii="Arial" w:hAnsi="Arial" w:cs="Arial"/>
          <w:lang w:val="sr-Cyrl-RS"/>
        </w:rPr>
        <w:t>, под условом да</w:t>
      </w:r>
      <w:r>
        <w:rPr>
          <w:rFonts w:ascii="Arial" w:hAnsi="Arial" w:cs="Arial"/>
          <w:lang w:val="sr-Cyrl-RS"/>
        </w:rPr>
        <w:t xml:space="preserve"> без одлагања, а најкасније</w:t>
      </w:r>
      <w:r w:rsidRPr="00EE00A5">
        <w:rPr>
          <w:rFonts w:ascii="Arial" w:hAnsi="Arial" w:cs="Arial"/>
          <w:lang w:val="sr-Cyrl-RS"/>
        </w:rPr>
        <w:t xml:space="preserve"> пре пријема предмета </w:t>
      </w:r>
      <w:r>
        <w:rPr>
          <w:rFonts w:ascii="Arial" w:hAnsi="Arial" w:cs="Arial"/>
          <w:lang w:val="sr-Cyrl-RS"/>
        </w:rPr>
        <w:t xml:space="preserve">Оквирног споразума </w:t>
      </w:r>
      <w:r w:rsidRPr="00EE00A5">
        <w:rPr>
          <w:rFonts w:ascii="Arial" w:hAnsi="Arial" w:cs="Arial"/>
          <w:lang w:val="sr-Cyrl-RS"/>
        </w:rPr>
        <w:t xml:space="preserve">саопшти </w:t>
      </w:r>
      <w:r>
        <w:rPr>
          <w:rFonts w:ascii="Arial" w:hAnsi="Arial" w:cs="Arial"/>
          <w:lang w:val="sr-Cyrl-RS"/>
        </w:rPr>
        <w:t>Пружаоцу услуга</w:t>
      </w:r>
      <w:r w:rsidRPr="00EE00A5">
        <w:rPr>
          <w:rFonts w:ascii="Arial" w:hAnsi="Arial" w:cs="Arial"/>
          <w:lang w:val="sr-Cyrl-RS"/>
        </w:rPr>
        <w:t xml:space="preserve"> да задржава право на уговорну казну и под условом да </w:t>
      </w:r>
      <w:r>
        <w:rPr>
          <w:rFonts w:ascii="Arial" w:hAnsi="Arial" w:cs="Arial"/>
        </w:rPr>
        <w:t>до за</w:t>
      </w:r>
      <w:r>
        <w:rPr>
          <w:rFonts w:ascii="Arial" w:hAnsi="Arial" w:cs="Arial"/>
          <w:lang w:val="sr-Cyrl-RS"/>
        </w:rPr>
        <w:t>каш</w:t>
      </w:r>
      <w:r w:rsidRPr="00EE00A5">
        <w:rPr>
          <w:rFonts w:ascii="Arial" w:hAnsi="Arial" w:cs="Arial"/>
        </w:rPr>
        <w:t xml:space="preserve">њења </w:t>
      </w:r>
      <w:r w:rsidRPr="00EE00A5">
        <w:rPr>
          <w:rFonts w:ascii="Arial" w:hAnsi="Arial" w:cs="Arial"/>
          <w:lang w:val="sr-Cyrl-RS"/>
        </w:rPr>
        <w:t xml:space="preserve">није </w:t>
      </w:r>
      <w:r w:rsidRPr="00EE00A5">
        <w:rPr>
          <w:rFonts w:ascii="Arial" w:hAnsi="Arial" w:cs="Arial"/>
        </w:rPr>
        <w:t xml:space="preserve">дошло </w:t>
      </w:r>
      <w:r>
        <w:rPr>
          <w:rFonts w:ascii="Arial" w:hAnsi="Arial" w:cs="Arial"/>
          <w:lang w:val="sr-Cyrl-RS"/>
        </w:rPr>
        <w:t>кривицом Корисника услуга, нити услед дејства више силе</w:t>
      </w:r>
      <w:r w:rsidRPr="00EE00A5">
        <w:rPr>
          <w:rFonts w:ascii="Arial" w:hAnsi="Arial" w:cs="Arial"/>
        </w:rPr>
        <w:t>.</w:t>
      </w:r>
    </w:p>
    <w:p w:rsidR="00F45945" w:rsidRPr="00EE00A5" w:rsidRDefault="00F45945" w:rsidP="008E591A">
      <w:pPr>
        <w:ind w:left="284"/>
        <w:jc w:val="both"/>
        <w:rPr>
          <w:rFonts w:ascii="Arial" w:hAnsi="Arial" w:cs="Arial"/>
          <w:lang w:val="sr-Cyrl-RS"/>
        </w:rPr>
      </w:pPr>
      <w:r w:rsidRPr="00EE00A5">
        <w:rPr>
          <w:rFonts w:ascii="Arial" w:hAnsi="Arial" w:cs="Arial"/>
          <w:lang w:val="sr-Cyrl-RS"/>
        </w:rPr>
        <w:t xml:space="preserve">Наплатом уговорне казне </w:t>
      </w:r>
      <w:r>
        <w:rPr>
          <w:rFonts w:ascii="Arial" w:hAnsi="Arial" w:cs="Arial"/>
          <w:lang w:val="sr-Cyrl-RS"/>
        </w:rPr>
        <w:t>Корисник услуге</w:t>
      </w:r>
      <w:r w:rsidRPr="00EE00A5">
        <w:rPr>
          <w:rFonts w:ascii="Arial" w:hAnsi="Arial" w:cs="Arial"/>
          <w:lang w:val="sr-Cyrl-RS"/>
        </w:rPr>
        <w:t xml:space="preserve"> не</w:t>
      </w:r>
      <w:r>
        <w:rPr>
          <w:rFonts w:ascii="Arial" w:hAnsi="Arial" w:cs="Arial"/>
          <w:lang w:val="sr-Cyrl-RS"/>
        </w:rPr>
        <w:t xml:space="preserve"> губи право на накнаду штете.  </w:t>
      </w:r>
    </w:p>
    <w:p w:rsidR="00F45945" w:rsidRPr="00EE00A5" w:rsidRDefault="00F45945" w:rsidP="008E591A">
      <w:pPr>
        <w:ind w:left="284"/>
        <w:jc w:val="both"/>
        <w:rPr>
          <w:rFonts w:ascii="Arial" w:hAnsi="Arial" w:cs="Arial"/>
          <w:lang w:val="sr-Latn-CS"/>
        </w:rPr>
      </w:pPr>
      <w:r w:rsidRPr="00EE00A5">
        <w:rPr>
          <w:rFonts w:ascii="Arial" w:hAnsi="Arial" w:cs="Arial"/>
          <w:lang w:val="sr-Cyrl-RS"/>
        </w:rPr>
        <w:t>У случају закашњења из става 1. овог члана, првенствено се обрачунава уговорна казна, док</w:t>
      </w:r>
      <w:r>
        <w:rPr>
          <w:rFonts w:ascii="Arial" w:hAnsi="Arial" w:cs="Arial"/>
          <w:lang w:val="sr-Cyrl-RS"/>
        </w:rPr>
        <w:t xml:space="preserve"> се </w:t>
      </w:r>
      <w:r w:rsidRPr="00074030">
        <w:rPr>
          <w:rFonts w:ascii="Arial" w:hAnsi="Arial" w:cs="Arial"/>
          <w:lang w:val="sr-Cyrl-RS"/>
        </w:rPr>
        <w:t>средство финансијског обезбеђења за добро извршење посла н</w:t>
      </w:r>
      <w:r w:rsidR="00D079D5">
        <w:rPr>
          <w:rFonts w:ascii="Arial" w:hAnsi="Arial" w:cs="Arial"/>
          <w:lang w:val="sr-Cyrl-RS"/>
        </w:rPr>
        <w:t>аплаћује под условима из члана 8</w:t>
      </w:r>
      <w:r w:rsidRPr="00074030">
        <w:rPr>
          <w:rFonts w:ascii="Arial" w:hAnsi="Arial" w:cs="Arial"/>
          <w:lang w:val="sr-Cyrl-RS"/>
        </w:rPr>
        <w:t>. овог Оквирног споразума.</w:t>
      </w:r>
      <w:r w:rsidRPr="00EE00A5">
        <w:rPr>
          <w:rFonts w:ascii="Arial" w:hAnsi="Arial" w:cs="Arial"/>
          <w:lang w:val="sr-Cyrl-RS"/>
        </w:rPr>
        <w:t xml:space="preserve"> </w:t>
      </w:r>
    </w:p>
    <w:p w:rsidR="00F45945" w:rsidRDefault="00F45945" w:rsidP="008E591A">
      <w:pPr>
        <w:ind w:left="284"/>
        <w:jc w:val="both"/>
        <w:rPr>
          <w:rFonts w:ascii="Arial" w:hAnsi="Arial" w:cs="Arial"/>
          <w:lang w:val="en-US"/>
        </w:rPr>
      </w:pPr>
      <w:r>
        <w:rPr>
          <w:rFonts w:ascii="Arial" w:hAnsi="Arial" w:cs="Arial"/>
          <w:lang w:val="en-US"/>
        </w:rPr>
        <w:t xml:space="preserve">Плаћање </w:t>
      </w:r>
      <w:r>
        <w:rPr>
          <w:rFonts w:ascii="Arial" w:hAnsi="Arial" w:cs="Arial"/>
          <w:lang w:val="sr-Cyrl-RS"/>
        </w:rPr>
        <w:t>уговорне казне</w:t>
      </w:r>
      <w:r>
        <w:rPr>
          <w:rFonts w:ascii="Arial" w:hAnsi="Arial" w:cs="Arial"/>
          <w:lang w:val="en-US"/>
        </w:rPr>
        <w:t xml:space="preserve"> доспева у року од 10 (десет) дана од дана </w:t>
      </w:r>
      <w:r>
        <w:rPr>
          <w:rFonts w:ascii="Arial" w:hAnsi="Arial" w:cs="Arial"/>
          <w:lang w:val="sr-Cyrl-RS"/>
        </w:rPr>
        <w:t xml:space="preserve">пријема </w:t>
      </w:r>
      <w:r>
        <w:rPr>
          <w:rFonts w:ascii="Arial" w:hAnsi="Arial" w:cs="Arial"/>
          <w:lang w:val="en-US"/>
        </w:rPr>
        <w:t xml:space="preserve">рачуна </w:t>
      </w:r>
      <w:r>
        <w:rPr>
          <w:rFonts w:ascii="Arial" w:hAnsi="Arial" w:cs="Arial"/>
          <w:lang w:val="sr-Cyrl-RS"/>
        </w:rPr>
        <w:t xml:space="preserve">издатог </w:t>
      </w:r>
      <w:r>
        <w:rPr>
          <w:rFonts w:ascii="Arial" w:hAnsi="Arial" w:cs="Arial"/>
          <w:lang w:val="en-US"/>
        </w:rPr>
        <w:t xml:space="preserve">од стране </w:t>
      </w:r>
      <w:r>
        <w:rPr>
          <w:rFonts w:ascii="Arial" w:hAnsi="Arial" w:cs="Arial"/>
          <w:lang w:val="sr-Cyrl-RS"/>
        </w:rPr>
        <w:t>Корисника услуга</w:t>
      </w:r>
      <w:r>
        <w:rPr>
          <w:rFonts w:ascii="Arial" w:hAnsi="Arial" w:cs="Arial"/>
          <w:lang w:val="en-US"/>
        </w:rPr>
        <w:t xml:space="preserve"> </w:t>
      </w:r>
      <w:r>
        <w:rPr>
          <w:rFonts w:ascii="Arial" w:hAnsi="Arial" w:cs="Arial"/>
          <w:lang w:val="sr-Cyrl-RS"/>
        </w:rPr>
        <w:t xml:space="preserve">по основу </w:t>
      </w:r>
      <w:r>
        <w:rPr>
          <w:rFonts w:ascii="Arial" w:hAnsi="Arial" w:cs="Arial"/>
          <w:lang w:val="en-US"/>
        </w:rPr>
        <w:t>уговорн</w:t>
      </w:r>
      <w:r>
        <w:rPr>
          <w:rFonts w:ascii="Arial" w:hAnsi="Arial" w:cs="Arial"/>
          <w:lang w:val="sr-Cyrl-RS"/>
        </w:rPr>
        <w:t>е казне</w:t>
      </w:r>
      <w:r>
        <w:rPr>
          <w:rFonts w:ascii="Arial" w:hAnsi="Arial" w:cs="Arial"/>
          <w:lang w:val="en-US"/>
        </w:rPr>
        <w:t>.</w:t>
      </w:r>
    </w:p>
    <w:p w:rsidR="00F45945" w:rsidRDefault="00F45945" w:rsidP="008E591A">
      <w:pPr>
        <w:ind w:left="284"/>
        <w:jc w:val="both"/>
        <w:rPr>
          <w:rFonts w:ascii="Arial" w:hAnsi="Arial" w:cs="Arial"/>
          <w:lang w:val="en-US"/>
        </w:rPr>
      </w:pPr>
      <w:r>
        <w:rPr>
          <w:rFonts w:ascii="Arial" w:hAnsi="Arial" w:cs="Arial"/>
          <w:lang w:val="en-US"/>
        </w:rPr>
        <w:t xml:space="preserve">Уколико </w:t>
      </w:r>
      <w:r>
        <w:rPr>
          <w:rFonts w:ascii="Arial" w:hAnsi="Arial" w:cs="Arial"/>
          <w:lang w:val="sr-Cyrl-RS"/>
        </w:rPr>
        <w:t>Корисник услуге</w:t>
      </w:r>
      <w:r>
        <w:rPr>
          <w:rFonts w:ascii="Arial" w:hAnsi="Arial" w:cs="Arial"/>
          <w:lang w:val="en-US"/>
        </w:rPr>
        <w:t xml:space="preserve"> услед кашњења из ст. 1. овог члана, претрпи штету која је већа од износа </w:t>
      </w:r>
      <w:r>
        <w:rPr>
          <w:rFonts w:ascii="Arial" w:hAnsi="Arial" w:cs="Arial"/>
          <w:lang w:val="sr-Cyrl-RS"/>
        </w:rPr>
        <w:t>уговорне казне</w:t>
      </w:r>
      <w:r>
        <w:rPr>
          <w:rFonts w:ascii="Arial" w:hAnsi="Arial" w:cs="Arial"/>
          <w:lang w:val="en-US"/>
        </w:rPr>
        <w:t>, има право на накнаду разлике између претрпљене штете у целости и исплаћен</w:t>
      </w:r>
      <w:r>
        <w:rPr>
          <w:rFonts w:ascii="Arial" w:hAnsi="Arial" w:cs="Arial"/>
          <w:lang w:val="sr-Cyrl-RS"/>
        </w:rPr>
        <w:t>е уговорне казне</w:t>
      </w:r>
      <w:r>
        <w:rPr>
          <w:rFonts w:ascii="Arial" w:hAnsi="Arial" w:cs="Arial"/>
          <w:lang w:val="en-US"/>
        </w:rPr>
        <w:t>.</w:t>
      </w:r>
    </w:p>
    <w:p w:rsidR="007A44C7" w:rsidRDefault="007A44C7" w:rsidP="008E591A">
      <w:pPr>
        <w:spacing w:before="240"/>
        <w:ind w:left="284"/>
        <w:jc w:val="both"/>
        <w:rPr>
          <w:rFonts w:ascii="Arial" w:hAnsi="Arial" w:cs="Arial"/>
          <w:b/>
          <w:lang w:val="sr-Cyrl-RS"/>
        </w:rPr>
      </w:pPr>
    </w:p>
    <w:p w:rsidR="007A44C7" w:rsidRDefault="007A44C7" w:rsidP="008E591A">
      <w:pPr>
        <w:spacing w:before="240"/>
        <w:ind w:left="284"/>
        <w:jc w:val="both"/>
        <w:rPr>
          <w:rFonts w:ascii="Arial" w:hAnsi="Arial" w:cs="Arial"/>
          <w:b/>
          <w:lang w:val="sr-Cyrl-RS"/>
        </w:rPr>
      </w:pPr>
    </w:p>
    <w:p w:rsidR="000F7C99" w:rsidRPr="00DB640D" w:rsidRDefault="000F7C99" w:rsidP="008E591A">
      <w:pPr>
        <w:spacing w:before="240"/>
        <w:ind w:left="284"/>
        <w:jc w:val="both"/>
        <w:rPr>
          <w:rFonts w:ascii="Arial" w:hAnsi="Arial" w:cs="Arial"/>
          <w:b/>
        </w:rPr>
      </w:pPr>
      <w:r w:rsidRPr="00DB640D">
        <w:rPr>
          <w:rFonts w:ascii="Arial" w:hAnsi="Arial" w:cs="Arial"/>
          <w:b/>
        </w:rPr>
        <w:t xml:space="preserve">ВАЖНОСТ </w:t>
      </w:r>
      <w:r w:rsidR="002C39B9" w:rsidRPr="00DB640D">
        <w:rPr>
          <w:rFonts w:ascii="Arial" w:hAnsi="Arial" w:cs="Arial"/>
          <w:b/>
        </w:rPr>
        <w:t>ОКВИРНОГ СПОРАЗУМА</w:t>
      </w:r>
    </w:p>
    <w:p w:rsidR="000F7C99" w:rsidRPr="00DB640D" w:rsidRDefault="002458FD" w:rsidP="008E591A">
      <w:pPr>
        <w:ind w:left="284"/>
        <w:jc w:val="center"/>
        <w:rPr>
          <w:rFonts w:ascii="Arial" w:hAnsi="Arial"/>
          <w:b/>
        </w:rPr>
      </w:pPr>
      <w:r w:rsidRPr="00DB640D">
        <w:rPr>
          <w:rFonts w:ascii="Arial" w:hAnsi="Arial"/>
          <w:b/>
        </w:rPr>
        <w:t xml:space="preserve">Члан </w:t>
      </w:r>
      <w:r w:rsidR="006F484F" w:rsidRPr="00DB640D">
        <w:rPr>
          <w:rFonts w:ascii="Arial" w:hAnsi="Arial"/>
          <w:b/>
        </w:rPr>
        <w:t>11</w:t>
      </w:r>
      <w:r w:rsidR="000F7C99" w:rsidRPr="00DB640D">
        <w:rPr>
          <w:rFonts w:ascii="Arial" w:hAnsi="Arial"/>
          <w:b/>
        </w:rPr>
        <w:t>.</w:t>
      </w:r>
    </w:p>
    <w:p w:rsidR="00F45945" w:rsidRPr="0098202D" w:rsidRDefault="00E05009" w:rsidP="008E591A">
      <w:pPr>
        <w:ind w:left="284"/>
        <w:jc w:val="both"/>
        <w:rPr>
          <w:rFonts w:ascii="Arial" w:eastAsia="Lucida Sans Unicode" w:hAnsi="Arial" w:cs="Arial"/>
          <w:lang w:val="sr-Cyrl-RS"/>
        </w:rPr>
      </w:pPr>
      <w:r w:rsidRPr="00DB640D">
        <w:rPr>
          <w:rFonts w:ascii="Arial" w:eastAsia="Lucida Sans Unicode" w:hAnsi="Arial" w:cs="Arial"/>
          <w:lang w:val="am-ET"/>
        </w:rPr>
        <w:t>Овај оквирни споразум</w:t>
      </w:r>
      <w:r w:rsidR="00DA09A0" w:rsidRPr="00DB640D">
        <w:rPr>
          <w:rFonts w:ascii="Arial" w:eastAsia="Lucida Sans Unicode" w:hAnsi="Arial" w:cs="Arial"/>
        </w:rPr>
        <w:t xml:space="preserve"> </w:t>
      </w:r>
      <w:r w:rsidRPr="00DB640D">
        <w:rPr>
          <w:rFonts w:ascii="Arial" w:eastAsia="Lucida Sans Unicode" w:hAnsi="Arial" w:cs="Arial"/>
          <w:lang w:val="am-ET"/>
        </w:rPr>
        <w:t>се сматра закљученим</w:t>
      </w:r>
      <w:r w:rsidRPr="00DB640D">
        <w:rPr>
          <w:rFonts w:ascii="Arial" w:eastAsia="Lucida Sans Unicode" w:hAnsi="Arial" w:cs="Arial"/>
        </w:rPr>
        <w:t>, под одложним условом,</w:t>
      </w:r>
      <w:r w:rsidRPr="00DB640D">
        <w:rPr>
          <w:rFonts w:ascii="Arial" w:eastAsia="Lucida Sans Unicode" w:hAnsi="Arial" w:cs="Arial"/>
          <w:lang w:val="am-ET"/>
        </w:rPr>
        <w:t xml:space="preserve"> када га потпишу </w:t>
      </w:r>
      <w:r w:rsidRPr="00DB640D">
        <w:rPr>
          <w:rFonts w:ascii="Arial" w:eastAsia="Lucida Sans Unicode" w:hAnsi="Arial" w:cs="Arial"/>
        </w:rPr>
        <w:t xml:space="preserve">овлашћени заступници </w:t>
      </w:r>
      <w:r w:rsidRPr="00DB640D">
        <w:rPr>
          <w:rFonts w:ascii="Arial" w:eastAsia="Lucida Sans Unicode" w:hAnsi="Arial" w:cs="Arial"/>
          <w:lang w:val="am-ET"/>
        </w:rPr>
        <w:t>страна</w:t>
      </w:r>
      <w:r w:rsidRPr="00DB640D">
        <w:rPr>
          <w:rFonts w:ascii="Arial" w:eastAsia="Lucida Sans Unicode" w:hAnsi="Arial" w:cs="Arial"/>
        </w:rPr>
        <w:t xml:space="preserve"> из оквирног споразума, а ступа на правну снагу када </w:t>
      </w:r>
      <w:r w:rsidR="004E033B" w:rsidRPr="00DB640D">
        <w:rPr>
          <w:rFonts w:ascii="Arial" w:eastAsia="Lucida Sans Unicode" w:hAnsi="Arial" w:cs="Arial"/>
        </w:rPr>
        <w:t>Пружалац услуга</w:t>
      </w:r>
      <w:r w:rsidRPr="00DB640D">
        <w:rPr>
          <w:rFonts w:ascii="Arial" w:eastAsia="Lucida Sans Unicode" w:hAnsi="Arial" w:cs="Arial"/>
        </w:rPr>
        <w:t xml:space="preserve"> испуни одложни услов и у року </w:t>
      </w:r>
      <w:r w:rsidR="00F45945">
        <w:rPr>
          <w:rFonts w:ascii="Arial" w:eastAsia="Lucida Sans Unicode" w:hAnsi="Arial" w:cs="Arial"/>
          <w:lang w:val="sr-Cyrl-RS"/>
        </w:rPr>
        <w:t xml:space="preserve">из оквирног споразума </w:t>
      </w:r>
      <w:r w:rsidRPr="00DB640D">
        <w:rPr>
          <w:rFonts w:ascii="Arial" w:eastAsia="Lucida Sans Unicode" w:hAnsi="Arial" w:cs="Arial"/>
        </w:rPr>
        <w:t xml:space="preserve">достави </w:t>
      </w:r>
      <w:r w:rsidR="00F45945">
        <w:rPr>
          <w:rFonts w:ascii="Arial" w:eastAsia="Lucida Sans Unicode" w:hAnsi="Arial" w:cs="Arial"/>
          <w:lang w:val="sr-Cyrl-RS"/>
        </w:rPr>
        <w:t>меницу за добро извршење посла.</w:t>
      </w:r>
    </w:p>
    <w:p w:rsidR="00F45945" w:rsidRPr="00095913" w:rsidRDefault="00F45945" w:rsidP="008E591A">
      <w:pPr>
        <w:ind w:left="284"/>
        <w:jc w:val="both"/>
        <w:rPr>
          <w:rFonts w:ascii="Arial" w:hAnsi="Arial" w:cs="Arial"/>
          <w:i/>
          <w:strike/>
          <w:color w:val="FF0000"/>
          <w:lang w:val="sr-Cyrl-RS"/>
        </w:rPr>
      </w:pPr>
      <w:r w:rsidRPr="00CA450B">
        <w:rPr>
          <w:rFonts w:ascii="Arial" w:eastAsia="TimesNewRomanPSMT" w:hAnsi="Arial" w:cs="Arial"/>
          <w:bCs/>
          <w:lang w:val="sr-Cyrl-RS"/>
        </w:rPr>
        <w:t xml:space="preserve">Оквирни споразум се закључује на период од </w:t>
      </w:r>
      <w:r>
        <w:rPr>
          <w:rFonts w:ascii="Arial" w:eastAsia="TimesNewRomanPSMT" w:hAnsi="Arial" w:cs="Arial"/>
          <w:bCs/>
          <w:lang w:val="sr-Cyrl-RS"/>
        </w:rPr>
        <w:t>две године. Уколико се уговорена средства утроше пре истека рока важења Оквирног споразума, Оквирни споразум ће се сматрати реализованим.</w:t>
      </w:r>
      <w:r w:rsidRPr="005676D4">
        <w:rPr>
          <w:rFonts w:ascii="Arial" w:eastAsia="TimesNewRomanPSMT" w:hAnsi="Arial" w:cs="Arial"/>
          <w:bCs/>
          <w:lang w:val="sr-Cyrl-RS"/>
        </w:rPr>
        <w:t xml:space="preserve"> </w:t>
      </w:r>
    </w:p>
    <w:p w:rsidR="00F45945" w:rsidRPr="00581DA7" w:rsidRDefault="00F45945" w:rsidP="008E591A">
      <w:pPr>
        <w:spacing w:before="120"/>
        <w:ind w:left="284"/>
        <w:jc w:val="both"/>
        <w:rPr>
          <w:rFonts w:ascii="Arial" w:hAnsi="Arial" w:cs="Arial"/>
          <w:b/>
          <w:highlight w:val="lightGray"/>
          <w:lang w:val="sr-Cyrl-RS"/>
        </w:rPr>
      </w:pPr>
      <w:r w:rsidRPr="00741618">
        <w:rPr>
          <w:rFonts w:ascii="Arial" w:hAnsi="Arial" w:cs="Arial"/>
          <w:b/>
          <w:lang w:val="sr-Cyrl-RS"/>
        </w:rPr>
        <w:t xml:space="preserve">ИЗМЕНЕ ТОКОМ ТРАЈАЊА </w:t>
      </w:r>
      <w:r>
        <w:rPr>
          <w:rFonts w:ascii="Arial" w:hAnsi="Arial" w:cs="Arial"/>
          <w:b/>
          <w:lang w:val="sr-Cyrl-RS"/>
        </w:rPr>
        <w:t>ОКВИРНОГ СПОРАЗУМА</w:t>
      </w:r>
    </w:p>
    <w:p w:rsidR="00F45945" w:rsidRPr="00975588" w:rsidRDefault="00F45945" w:rsidP="008E591A">
      <w:pPr>
        <w:spacing w:before="120" w:after="120"/>
        <w:ind w:left="284"/>
        <w:jc w:val="center"/>
        <w:rPr>
          <w:rFonts w:ascii="Arial" w:hAnsi="Arial"/>
          <w:b/>
          <w:lang w:val="sr-Cyrl-RS"/>
        </w:rPr>
      </w:pPr>
      <w:r w:rsidRPr="00741618">
        <w:rPr>
          <w:rFonts w:ascii="Arial" w:hAnsi="Arial"/>
          <w:b/>
        </w:rPr>
        <w:t>Члан 1</w:t>
      </w:r>
      <w:r w:rsidR="00423849">
        <w:rPr>
          <w:rFonts w:ascii="Arial" w:hAnsi="Arial"/>
          <w:b/>
          <w:lang w:val="sr-Cyrl-RS"/>
        </w:rPr>
        <w:t>2</w:t>
      </w:r>
      <w:r w:rsidRPr="00741618">
        <w:rPr>
          <w:rFonts w:ascii="Arial" w:hAnsi="Arial"/>
          <w:b/>
        </w:rPr>
        <w:t>.</w:t>
      </w:r>
    </w:p>
    <w:p w:rsidR="00F45945" w:rsidRDefault="00F45945" w:rsidP="008E591A">
      <w:pPr>
        <w:ind w:left="284"/>
        <w:jc w:val="both"/>
        <w:rPr>
          <w:rFonts w:ascii="Arial" w:hAnsi="Arial" w:cs="Arial"/>
          <w:lang w:val="sr-Cyrl-RS"/>
        </w:rPr>
      </w:pPr>
      <w:r>
        <w:rPr>
          <w:rFonts w:ascii="Arial" w:hAnsi="Arial" w:cs="Arial"/>
          <w:lang w:val="sr-Cyrl-RS"/>
        </w:rPr>
        <w:t>Корисник услуге</w:t>
      </w:r>
      <w:r w:rsidRPr="00074030">
        <w:rPr>
          <w:rFonts w:ascii="Arial" w:hAnsi="Arial" w:cs="Arial"/>
          <w:lang w:val="sr-Cyrl-RS"/>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F45945" w:rsidRPr="00074030" w:rsidRDefault="00F45945" w:rsidP="008E591A">
      <w:pPr>
        <w:ind w:left="284"/>
        <w:jc w:val="both"/>
        <w:rPr>
          <w:rFonts w:ascii="Arial" w:hAnsi="Arial" w:cs="Arial"/>
          <w:lang w:val="sr-Cyrl-RS"/>
        </w:rPr>
      </w:pPr>
      <w:r>
        <w:rPr>
          <w:rFonts w:ascii="Arial" w:hAnsi="Arial" w:cs="Arial"/>
          <w:lang w:val="sr-Cyrl-RS"/>
        </w:rPr>
        <w:t>Стране из оквирног споразума</w:t>
      </w:r>
      <w:r w:rsidRPr="00074030">
        <w:rPr>
          <w:rFonts w:ascii="Arial" w:hAnsi="Arial" w:cs="Arial"/>
          <w:lang w:val="sr-Cyrl-RS"/>
        </w:rPr>
        <w:t xml:space="preserve"> су сагласне да се евентуалне измене и допуне овог Оквирног споразума изврше у писа</w:t>
      </w:r>
      <w:r>
        <w:rPr>
          <w:rFonts w:ascii="Arial" w:hAnsi="Arial" w:cs="Arial"/>
          <w:lang w:val="sr-Cyrl-RS"/>
        </w:rPr>
        <w:t xml:space="preserve">ној форми – закључивањем анекса </w:t>
      </w:r>
      <w:r w:rsidRPr="00074030">
        <w:rPr>
          <w:rFonts w:ascii="Arial" w:hAnsi="Arial" w:cs="Arial"/>
          <w:lang w:val="sr-Cyrl-RS"/>
        </w:rPr>
        <w:t>уз овај Оквирни споразум.</w:t>
      </w:r>
    </w:p>
    <w:p w:rsidR="00F45945" w:rsidRDefault="00F45945" w:rsidP="008E591A">
      <w:pPr>
        <w:spacing w:before="120"/>
        <w:ind w:left="284"/>
        <w:jc w:val="both"/>
        <w:rPr>
          <w:rFonts w:ascii="Arial" w:hAnsi="Arial" w:cs="Arial"/>
          <w:b/>
          <w:lang w:val="sr-Cyrl-RS"/>
        </w:rPr>
      </w:pPr>
      <w:r w:rsidRPr="00607976">
        <w:rPr>
          <w:rFonts w:ascii="Arial" w:hAnsi="Arial" w:cs="Arial"/>
          <w:b/>
          <w:lang w:val="sr-Cyrl-RS"/>
        </w:rPr>
        <w:t>ВИША СИЛА</w:t>
      </w:r>
    </w:p>
    <w:p w:rsidR="00F45945" w:rsidRDefault="00F45945" w:rsidP="008E591A">
      <w:pPr>
        <w:ind w:left="284"/>
        <w:jc w:val="center"/>
        <w:rPr>
          <w:rFonts w:ascii="Arial" w:hAnsi="Arial" w:cs="Arial"/>
          <w:b/>
          <w:lang w:val="sr-Cyrl-RS"/>
        </w:rPr>
      </w:pPr>
      <w:r w:rsidRPr="00741618">
        <w:rPr>
          <w:rFonts w:ascii="Arial" w:hAnsi="Arial"/>
          <w:b/>
        </w:rPr>
        <w:t>Члан 1</w:t>
      </w:r>
      <w:r w:rsidR="00423849">
        <w:rPr>
          <w:rFonts w:ascii="Arial" w:hAnsi="Arial"/>
          <w:b/>
          <w:lang w:val="sr-Cyrl-RS"/>
        </w:rPr>
        <w:t>3</w:t>
      </w:r>
      <w:r w:rsidRPr="00741618">
        <w:rPr>
          <w:rFonts w:ascii="Arial" w:hAnsi="Arial"/>
          <w:b/>
        </w:rPr>
        <w:t>.</w:t>
      </w:r>
    </w:p>
    <w:p w:rsidR="00F45945" w:rsidRPr="004C2A6A" w:rsidRDefault="00F45945" w:rsidP="008E591A">
      <w:pPr>
        <w:spacing w:before="120"/>
        <w:ind w:left="284"/>
        <w:jc w:val="both"/>
        <w:rPr>
          <w:rFonts w:ascii="Arial" w:hAnsi="Arial" w:cs="Arial"/>
        </w:rPr>
      </w:pPr>
      <w:r w:rsidRPr="004C2A6A">
        <w:rPr>
          <w:rFonts w:ascii="Arial" w:hAnsi="Arial" w:cs="Arial"/>
        </w:rPr>
        <w:t>Дејство више силе се сматра за случај који ослобађа од одговорности за извршавање свих или неких обавеза</w:t>
      </w:r>
      <w:r w:rsidR="00423849">
        <w:rPr>
          <w:rFonts w:ascii="Arial" w:hAnsi="Arial" w:cs="Arial"/>
          <w:lang w:val="sr-Cyrl-RS"/>
        </w:rPr>
        <w:t xml:space="preserve"> из оквирног споразума</w:t>
      </w:r>
      <w:r w:rsidRPr="004C2A6A">
        <w:rPr>
          <w:rFonts w:ascii="Arial" w:hAnsi="Arial" w:cs="Arial"/>
        </w:rPr>
        <w:t xml:space="preserve"> и за накнаду штете за делимично или потпуно неизвршење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Pr="004C2A6A">
        <w:rPr>
          <w:rFonts w:ascii="Arial" w:hAnsi="Arial" w:cs="Arial"/>
        </w:rPr>
        <w:t xml:space="preserve">,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F45945" w:rsidRPr="004C2A6A" w:rsidRDefault="00F45945" w:rsidP="008E591A">
      <w:pPr>
        <w:spacing w:before="120"/>
        <w:ind w:left="284"/>
        <w:jc w:val="both"/>
        <w:rPr>
          <w:rFonts w:ascii="Arial" w:hAnsi="Arial" w:cs="Arial"/>
        </w:rPr>
      </w:pPr>
      <w:r w:rsidRPr="004C2A6A">
        <w:rPr>
          <w:rFonts w:ascii="Arial" w:hAnsi="Arial" w:cs="Arial"/>
        </w:rPr>
        <w:t xml:space="preserve">Страна којој је извршавање </w:t>
      </w:r>
      <w:r w:rsidR="00423849" w:rsidRPr="004C2A6A">
        <w:rPr>
          <w:rFonts w:ascii="Arial" w:hAnsi="Arial" w:cs="Arial"/>
        </w:rPr>
        <w:t>обавеза</w:t>
      </w:r>
      <w:r w:rsidR="00423849">
        <w:rPr>
          <w:rFonts w:ascii="Arial" w:hAnsi="Arial" w:cs="Arial"/>
          <w:lang w:val="sr-Cyrl-RS"/>
        </w:rPr>
        <w:t xml:space="preserve"> из оквирног споразума</w:t>
      </w:r>
      <w:r w:rsidR="00423849" w:rsidRPr="004C2A6A">
        <w:rPr>
          <w:rFonts w:ascii="Arial" w:hAnsi="Arial" w:cs="Arial"/>
        </w:rPr>
        <w:t xml:space="preserve"> </w:t>
      </w:r>
      <w:r w:rsidRPr="004C2A6A">
        <w:rPr>
          <w:rFonts w:ascii="Arial" w:hAnsi="Arial" w:cs="Arial"/>
        </w:rPr>
        <w:t>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F45945" w:rsidRPr="004C2A6A" w:rsidRDefault="00F45945" w:rsidP="008E591A">
      <w:pPr>
        <w:spacing w:before="120"/>
        <w:ind w:left="284"/>
        <w:jc w:val="both"/>
        <w:rPr>
          <w:rFonts w:ascii="Arial" w:hAnsi="Arial" w:cs="Arial"/>
        </w:rPr>
      </w:pPr>
      <w:r w:rsidRPr="004C2A6A">
        <w:rPr>
          <w:rFonts w:ascii="Arial" w:hAnsi="Arial" w:cs="Arial"/>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F45945" w:rsidRDefault="00F45945" w:rsidP="008E591A">
      <w:pPr>
        <w:spacing w:before="120"/>
        <w:ind w:left="284"/>
        <w:jc w:val="both"/>
        <w:rPr>
          <w:rFonts w:ascii="Arial" w:hAnsi="Arial" w:cs="Arial"/>
          <w:lang w:val="sr-Cyrl-RS"/>
        </w:rPr>
      </w:pPr>
      <w:r w:rsidRPr="004C2A6A">
        <w:rPr>
          <w:rFonts w:ascii="Arial" w:hAnsi="Arial"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 једна од страна не стиче право на накнаду било какве штете.</w:t>
      </w:r>
    </w:p>
    <w:p w:rsidR="00A559F1" w:rsidRDefault="00A559F1" w:rsidP="008E591A">
      <w:pPr>
        <w:spacing w:before="120"/>
        <w:ind w:left="284"/>
        <w:jc w:val="both"/>
        <w:rPr>
          <w:rFonts w:ascii="Arial" w:hAnsi="Arial" w:cs="Arial"/>
          <w:b/>
          <w:bCs/>
          <w:lang w:val="sr-Cyrl-RS"/>
        </w:rPr>
      </w:pPr>
    </w:p>
    <w:p w:rsidR="00A559F1" w:rsidRDefault="00A559F1" w:rsidP="008E591A">
      <w:pPr>
        <w:spacing w:before="120"/>
        <w:ind w:left="284"/>
        <w:jc w:val="both"/>
        <w:rPr>
          <w:rFonts w:ascii="Arial" w:hAnsi="Arial" w:cs="Arial"/>
          <w:b/>
          <w:bCs/>
          <w:lang w:val="sr-Cyrl-RS"/>
        </w:rPr>
      </w:pPr>
    </w:p>
    <w:p w:rsidR="00A559F1" w:rsidRDefault="00A559F1" w:rsidP="008E591A">
      <w:pPr>
        <w:spacing w:before="120"/>
        <w:ind w:left="284"/>
        <w:jc w:val="both"/>
        <w:rPr>
          <w:rFonts w:ascii="Arial" w:hAnsi="Arial" w:cs="Arial"/>
          <w:b/>
          <w:bCs/>
          <w:lang w:val="sr-Cyrl-RS"/>
        </w:rPr>
      </w:pPr>
    </w:p>
    <w:p w:rsidR="00F45945" w:rsidRPr="004227E3" w:rsidRDefault="00F45945" w:rsidP="008E591A">
      <w:pPr>
        <w:spacing w:before="120"/>
        <w:ind w:left="284"/>
        <w:jc w:val="both"/>
        <w:rPr>
          <w:rFonts w:ascii="Arial" w:hAnsi="Arial" w:cs="Arial"/>
          <w:b/>
          <w:bCs/>
          <w:lang w:val="sr-Cyrl-RS"/>
        </w:rPr>
      </w:pPr>
      <w:r w:rsidRPr="004227E3">
        <w:rPr>
          <w:rFonts w:ascii="Arial" w:hAnsi="Arial" w:cs="Arial"/>
          <w:b/>
          <w:bCs/>
        </w:rPr>
        <w:lastRenderedPageBreak/>
        <w:t>НАКНАДА ШТЕТЕ</w:t>
      </w:r>
    </w:p>
    <w:p w:rsidR="00F45945" w:rsidRPr="004227E3" w:rsidRDefault="00F45945" w:rsidP="008E591A">
      <w:pPr>
        <w:ind w:left="284"/>
        <w:jc w:val="center"/>
        <w:rPr>
          <w:rFonts w:ascii="Arial" w:hAnsi="Arial" w:cs="Arial"/>
          <w:lang w:val="sr-Cyrl-RS"/>
        </w:rPr>
      </w:pPr>
      <w:r w:rsidRPr="004227E3">
        <w:rPr>
          <w:rFonts w:ascii="Arial" w:hAnsi="Arial" w:cs="Arial"/>
          <w:b/>
          <w:bCs/>
        </w:rPr>
        <w:t>Члан 1</w:t>
      </w:r>
      <w:r w:rsidR="00423849">
        <w:rPr>
          <w:rFonts w:ascii="Arial" w:hAnsi="Arial" w:cs="Arial"/>
          <w:b/>
          <w:bCs/>
          <w:lang w:val="sr-Cyrl-RS"/>
        </w:rPr>
        <w:t>4</w:t>
      </w:r>
      <w:r w:rsidRPr="004227E3">
        <w:rPr>
          <w:rFonts w:ascii="Arial" w:hAnsi="Arial" w:cs="Arial"/>
        </w:rPr>
        <w:t>.</w:t>
      </w:r>
    </w:p>
    <w:p w:rsidR="00F45945" w:rsidRDefault="00F45945" w:rsidP="008E591A">
      <w:pPr>
        <w:ind w:left="284"/>
        <w:jc w:val="both"/>
        <w:rPr>
          <w:rFonts w:ascii="Arial" w:hAnsi="Arial" w:cs="Arial"/>
          <w:lang w:val="sr-Cyrl-RS"/>
        </w:rPr>
      </w:pPr>
      <w:r>
        <w:rPr>
          <w:rFonts w:ascii="Arial" w:hAnsi="Arial" w:cs="Arial"/>
          <w:lang w:val="sr-Cyrl-RS"/>
        </w:rPr>
        <w:t>Пружалац услуге</w:t>
      </w:r>
      <w:r w:rsidRPr="004227E3">
        <w:rPr>
          <w:rFonts w:ascii="Arial" w:hAnsi="Arial" w:cs="Arial"/>
        </w:rPr>
        <w:t xml:space="preserve"> је у складу са З</w:t>
      </w:r>
      <w:r>
        <w:rPr>
          <w:rFonts w:ascii="Arial" w:hAnsi="Arial" w:cs="Arial"/>
          <w:lang w:val="sr-Cyrl-RS"/>
        </w:rPr>
        <w:t>аконом о облигационим односима</w:t>
      </w:r>
      <w:r w:rsidRPr="004227E3">
        <w:rPr>
          <w:rFonts w:ascii="Arial" w:hAnsi="Arial" w:cs="Arial"/>
        </w:rPr>
        <w:t xml:space="preserve"> одговоран за штету коју је претрпео </w:t>
      </w:r>
      <w:r>
        <w:rPr>
          <w:rFonts w:ascii="Arial" w:hAnsi="Arial" w:cs="Arial"/>
          <w:lang w:val="sr-Cyrl-RS"/>
        </w:rPr>
        <w:t>Корисник услуге</w:t>
      </w:r>
      <w:r w:rsidRPr="004227E3">
        <w:rPr>
          <w:rFonts w:ascii="Arial" w:hAnsi="Arial" w:cs="Arial"/>
        </w:rPr>
        <w:t xml:space="preserve"> неиспуњењем, делимичним испуњењем или задоцњењем у испуњењу обавеза преузетих овим </w:t>
      </w:r>
      <w:r w:rsidRPr="004227E3">
        <w:rPr>
          <w:rFonts w:ascii="Arial" w:hAnsi="Arial" w:cs="Arial"/>
          <w:lang w:val="sr-Cyrl-RS"/>
        </w:rPr>
        <w:t>Оквирним споразумом</w:t>
      </w:r>
      <w:r>
        <w:rPr>
          <w:rFonts w:ascii="Arial" w:hAnsi="Arial" w:cs="Arial"/>
          <w:lang w:val="sr-Cyrl-RS"/>
        </w:rPr>
        <w:t>.</w:t>
      </w:r>
    </w:p>
    <w:p w:rsidR="00F45945" w:rsidRPr="00787C62" w:rsidRDefault="00F45945" w:rsidP="008E591A">
      <w:pPr>
        <w:ind w:left="284"/>
        <w:jc w:val="both"/>
        <w:rPr>
          <w:rFonts w:ascii="Arial" w:hAnsi="Arial" w:cs="Arial"/>
          <w:lang w:val="sr-Cyrl-RS"/>
        </w:rPr>
      </w:pPr>
      <w:r w:rsidRPr="004227E3">
        <w:rPr>
          <w:rFonts w:ascii="Arial" w:hAnsi="Arial" w:cs="Arial"/>
        </w:rPr>
        <w:t xml:space="preserve">Уколико </w:t>
      </w:r>
      <w:r>
        <w:rPr>
          <w:rFonts w:ascii="Arial" w:hAnsi="Arial" w:cs="Arial"/>
          <w:lang w:val="sr-Cyrl-RS"/>
        </w:rPr>
        <w:t>Корисник услуге</w:t>
      </w:r>
      <w:r w:rsidRPr="004227E3">
        <w:rPr>
          <w:rFonts w:ascii="Arial" w:hAnsi="Arial" w:cs="Arial"/>
        </w:rPr>
        <w:t xml:space="preserve"> претрпи штету због чињења или нечињења </w:t>
      </w:r>
      <w:r>
        <w:rPr>
          <w:rFonts w:ascii="Arial" w:hAnsi="Arial" w:cs="Arial"/>
          <w:lang w:val="sr-Cyrl-RS"/>
        </w:rPr>
        <w:t>Пружаоца услуга</w:t>
      </w:r>
      <w:r w:rsidRPr="004227E3">
        <w:rPr>
          <w:rFonts w:ascii="Arial" w:hAnsi="Arial" w:cs="Arial"/>
        </w:rPr>
        <w:t xml:space="preserve"> и уколико се </w:t>
      </w:r>
      <w:r>
        <w:rPr>
          <w:rFonts w:ascii="Arial" w:hAnsi="Arial" w:cs="Arial"/>
          <w:lang w:val="sr-Cyrl-RS"/>
        </w:rPr>
        <w:t>с</w:t>
      </w:r>
      <w:r w:rsidRPr="004227E3">
        <w:rPr>
          <w:rFonts w:ascii="Arial" w:hAnsi="Arial" w:cs="Arial"/>
          <w:lang w:val="sr-Cyrl-RS"/>
        </w:rPr>
        <w:t xml:space="preserve">тране у </w:t>
      </w:r>
      <w:r>
        <w:rPr>
          <w:rFonts w:ascii="Arial" w:hAnsi="Arial" w:cs="Arial"/>
          <w:lang w:val="sr-Cyrl-RS"/>
        </w:rPr>
        <w:t xml:space="preserve">овом Оквирном </w:t>
      </w:r>
      <w:r w:rsidRPr="004227E3">
        <w:rPr>
          <w:rFonts w:ascii="Arial" w:hAnsi="Arial" w:cs="Arial"/>
          <w:lang w:val="sr-Cyrl-RS"/>
        </w:rPr>
        <w:t>споразуму</w:t>
      </w:r>
      <w:r w:rsidRPr="004227E3">
        <w:rPr>
          <w:rFonts w:ascii="Arial" w:hAnsi="Arial" w:cs="Arial"/>
        </w:rPr>
        <w:t xml:space="preserve"> сагласе око основа и висине претрпљене штете, </w:t>
      </w:r>
      <w:r>
        <w:rPr>
          <w:rFonts w:ascii="Arial" w:hAnsi="Arial" w:cs="Arial"/>
          <w:lang w:val="sr-Cyrl-RS"/>
        </w:rPr>
        <w:t>Пружалац услуга</w:t>
      </w:r>
      <w:r w:rsidRPr="004227E3">
        <w:rPr>
          <w:rFonts w:ascii="Arial" w:hAnsi="Arial" w:cs="Arial"/>
        </w:rPr>
        <w:t xml:space="preserve"> је сагласан да </w:t>
      </w:r>
      <w:r>
        <w:rPr>
          <w:rFonts w:ascii="Arial" w:hAnsi="Arial" w:cs="Arial"/>
          <w:lang w:val="sr-Cyrl-RS"/>
        </w:rPr>
        <w:t>Кориснику услуга</w:t>
      </w:r>
      <w:r w:rsidRPr="004227E3">
        <w:rPr>
          <w:rFonts w:ascii="Arial" w:hAnsi="Arial" w:cs="Arial"/>
        </w:rPr>
        <w:t xml:space="preserve"> исту накнади, тако што </w:t>
      </w:r>
      <w:r>
        <w:rPr>
          <w:rFonts w:ascii="Arial" w:hAnsi="Arial" w:cs="Arial"/>
          <w:lang w:val="sr-Cyrl-RS"/>
        </w:rPr>
        <w:t>Корисник услуге</w:t>
      </w:r>
      <w:r w:rsidRPr="004227E3">
        <w:rPr>
          <w:rFonts w:ascii="Arial" w:hAnsi="Arial" w:cs="Arial"/>
        </w:rPr>
        <w:t xml:space="preserve"> има право на наплату накнаде штете без посебног обавештења </w:t>
      </w:r>
      <w:r>
        <w:rPr>
          <w:rFonts w:ascii="Arial" w:hAnsi="Arial" w:cs="Arial"/>
          <w:lang w:val="sr-Cyrl-RS"/>
        </w:rPr>
        <w:t>Пружаоца услуга</w:t>
      </w:r>
      <w:r w:rsidRPr="004227E3">
        <w:rPr>
          <w:rFonts w:ascii="Arial" w:hAnsi="Arial" w:cs="Arial"/>
        </w:rPr>
        <w:t xml:space="preserve"> уз издавање</w:t>
      </w:r>
      <w:r>
        <w:rPr>
          <w:rFonts w:ascii="Arial" w:hAnsi="Arial" w:cs="Arial"/>
          <w:lang w:val="sr-Cyrl-RS"/>
        </w:rPr>
        <w:t xml:space="preserve"> рачуна са</w:t>
      </w:r>
      <w:r>
        <w:rPr>
          <w:rFonts w:ascii="Arial" w:hAnsi="Arial" w:cs="Arial"/>
        </w:rPr>
        <w:t xml:space="preserve"> одговарајућ</w:t>
      </w:r>
      <w:r>
        <w:rPr>
          <w:rFonts w:ascii="Arial" w:hAnsi="Arial" w:cs="Arial"/>
          <w:lang w:val="sr-Cyrl-RS"/>
        </w:rPr>
        <w:t>им</w:t>
      </w:r>
      <w:r>
        <w:rPr>
          <w:rFonts w:ascii="Arial" w:hAnsi="Arial" w:cs="Arial"/>
        </w:rPr>
        <w:t xml:space="preserve"> обрачун</w:t>
      </w:r>
      <w:r>
        <w:rPr>
          <w:rFonts w:ascii="Arial" w:hAnsi="Arial" w:cs="Arial"/>
          <w:lang w:val="sr-Cyrl-RS"/>
        </w:rPr>
        <w:t>ом и</w:t>
      </w:r>
      <w:r w:rsidRPr="004227E3">
        <w:rPr>
          <w:rFonts w:ascii="Arial" w:hAnsi="Arial" w:cs="Arial"/>
        </w:rPr>
        <w:t xml:space="preserve"> са роком плаћања од 15 </w:t>
      </w:r>
      <w:r>
        <w:rPr>
          <w:rFonts w:ascii="Arial" w:hAnsi="Arial" w:cs="Arial"/>
        </w:rPr>
        <w:t>(петнаест) дана од да</w:t>
      </w:r>
      <w:r>
        <w:rPr>
          <w:rFonts w:ascii="Arial" w:hAnsi="Arial" w:cs="Arial"/>
          <w:lang w:val="sr-Cyrl-RS"/>
        </w:rPr>
        <w:t>на пријема</w:t>
      </w:r>
      <w:r>
        <w:rPr>
          <w:rFonts w:ascii="Arial" w:hAnsi="Arial" w:cs="Arial"/>
        </w:rPr>
        <w:t xml:space="preserve"> </w:t>
      </w:r>
      <w:r w:rsidRPr="004227E3">
        <w:rPr>
          <w:rFonts w:ascii="Arial" w:hAnsi="Arial" w:cs="Arial"/>
        </w:rPr>
        <w:t>истог.</w:t>
      </w:r>
    </w:p>
    <w:p w:rsidR="004D59B6" w:rsidRPr="00DB640D" w:rsidRDefault="000F7C99" w:rsidP="008E591A">
      <w:pPr>
        <w:spacing w:before="240"/>
        <w:ind w:left="284"/>
        <w:jc w:val="both"/>
        <w:rPr>
          <w:rFonts w:ascii="Arial" w:hAnsi="Arial" w:cs="Arial"/>
          <w:b/>
        </w:rPr>
      </w:pPr>
      <w:r w:rsidRPr="00DB640D">
        <w:rPr>
          <w:rFonts w:ascii="Arial" w:hAnsi="Arial"/>
          <w:b/>
        </w:rPr>
        <w:t xml:space="preserve">РАСКИД </w:t>
      </w:r>
      <w:r w:rsidR="004D59B6" w:rsidRPr="00DB640D">
        <w:rPr>
          <w:rFonts w:ascii="Arial" w:hAnsi="Arial" w:cs="Arial"/>
          <w:b/>
        </w:rPr>
        <w:t>ОКВИРНОГ СПОРАЗУМА</w:t>
      </w:r>
    </w:p>
    <w:p w:rsidR="000F7C99" w:rsidRPr="00DB640D" w:rsidRDefault="000F7C99" w:rsidP="008E591A">
      <w:pPr>
        <w:spacing w:after="120"/>
        <w:ind w:left="284"/>
        <w:jc w:val="center"/>
        <w:rPr>
          <w:rFonts w:ascii="Arial" w:hAnsi="Arial"/>
        </w:rPr>
      </w:pPr>
      <w:r w:rsidRPr="00DB640D">
        <w:rPr>
          <w:rFonts w:ascii="Arial" w:hAnsi="Arial"/>
          <w:b/>
        </w:rPr>
        <w:t>Члан 1</w:t>
      </w:r>
      <w:r w:rsidR="00423849">
        <w:rPr>
          <w:rFonts w:ascii="Arial" w:hAnsi="Arial"/>
          <w:b/>
          <w:lang w:val="sr-Cyrl-RS"/>
        </w:rPr>
        <w:t>5</w:t>
      </w:r>
      <w:r w:rsidRPr="00DB640D">
        <w:rPr>
          <w:rFonts w:ascii="Arial" w:hAnsi="Arial"/>
          <w:b/>
        </w:rPr>
        <w:t>.</w:t>
      </w:r>
    </w:p>
    <w:p w:rsidR="000F7C99" w:rsidRPr="00DB640D" w:rsidRDefault="000F7C99" w:rsidP="008E591A">
      <w:pPr>
        <w:ind w:left="284"/>
        <w:jc w:val="both"/>
        <w:rPr>
          <w:rFonts w:ascii="Arial" w:hAnsi="Arial" w:cs="Arial"/>
        </w:rPr>
      </w:pPr>
      <w:r w:rsidRPr="00DB640D">
        <w:rPr>
          <w:rFonts w:ascii="Arial" w:hAnsi="Arial" w:cs="Arial"/>
        </w:rPr>
        <w:t>Свака од страна</w:t>
      </w:r>
      <w:r w:rsidR="00792307" w:rsidRPr="00DB640D">
        <w:rPr>
          <w:rFonts w:ascii="Arial" w:hAnsi="Arial" w:cs="Arial"/>
        </w:rPr>
        <w:t xml:space="preserve"> из оквирног споразума</w:t>
      </w:r>
      <w:r w:rsidRPr="00DB640D">
        <w:rPr>
          <w:rFonts w:ascii="Arial" w:hAnsi="Arial" w:cs="Arial"/>
        </w:rPr>
        <w:t xml:space="preserve"> има право на раскид овог </w:t>
      </w:r>
      <w:r w:rsidR="00792307" w:rsidRPr="00DB640D">
        <w:rPr>
          <w:rFonts w:ascii="Arial" w:hAnsi="Arial" w:cs="Arial"/>
        </w:rPr>
        <w:t>оквирног споразума</w:t>
      </w:r>
      <w:r w:rsidRPr="00DB640D">
        <w:rPr>
          <w:rFonts w:ascii="Arial" w:hAnsi="Arial" w:cs="Arial"/>
        </w:rPr>
        <w:t xml:space="preserve"> због неизвршења, под условом да друга страна и по протеку рока од осам дана од дана пријема писмене опомене да не испуњава обавезе из овог </w:t>
      </w:r>
      <w:r w:rsidR="00792307" w:rsidRPr="00DB640D">
        <w:rPr>
          <w:rFonts w:ascii="Arial" w:hAnsi="Arial" w:cs="Arial"/>
        </w:rPr>
        <w:t>оквирног споразума</w:t>
      </w:r>
      <w:r w:rsidRPr="00DB640D">
        <w:rPr>
          <w:rFonts w:ascii="Arial" w:hAnsi="Arial" w:cs="Arial"/>
        </w:rPr>
        <w:t>, не поступи по примедбама из исте опомене.</w:t>
      </w:r>
    </w:p>
    <w:p w:rsidR="000F7C99" w:rsidRPr="00DB640D" w:rsidRDefault="000F7C99" w:rsidP="008E591A">
      <w:pPr>
        <w:ind w:left="284"/>
        <w:jc w:val="both"/>
        <w:rPr>
          <w:rFonts w:ascii="Arial" w:hAnsi="Arial" w:cs="Arial"/>
        </w:rPr>
      </w:pPr>
      <w:r w:rsidRPr="00DB640D">
        <w:rPr>
          <w:rFonts w:ascii="Arial" w:hAnsi="Arial" w:cs="Arial"/>
        </w:rPr>
        <w:t>У случају из претходног става, страна</w:t>
      </w:r>
      <w:r w:rsidR="00792307" w:rsidRPr="00DB640D">
        <w:rPr>
          <w:rFonts w:ascii="Arial" w:hAnsi="Arial" w:cs="Arial"/>
        </w:rPr>
        <w:t xml:space="preserve"> из оквирног споразума</w:t>
      </w:r>
      <w:r w:rsidRPr="00DB640D">
        <w:rPr>
          <w:rFonts w:ascii="Arial" w:hAnsi="Arial" w:cs="Arial"/>
        </w:rPr>
        <w:t xml:space="preserve"> која је доставила опомену, писменим путем обавештава другу страну да су стекли услови за раскид овог </w:t>
      </w:r>
      <w:r w:rsidR="00792307" w:rsidRPr="00DB640D">
        <w:rPr>
          <w:rFonts w:ascii="Arial" w:hAnsi="Arial" w:cs="Arial"/>
        </w:rPr>
        <w:t>оквирног споразума</w:t>
      </w:r>
      <w:r w:rsidRPr="00DB640D">
        <w:rPr>
          <w:rFonts w:ascii="Arial" w:hAnsi="Arial" w:cs="Arial"/>
        </w:rPr>
        <w:t xml:space="preserve">, услед чега сматра овај </w:t>
      </w:r>
      <w:r w:rsidR="00792307" w:rsidRPr="00DB640D">
        <w:rPr>
          <w:rFonts w:ascii="Arial" w:hAnsi="Arial" w:cs="Arial"/>
        </w:rPr>
        <w:t>оквирни споразум</w:t>
      </w:r>
      <w:r w:rsidRPr="00DB640D">
        <w:rPr>
          <w:rFonts w:ascii="Arial" w:hAnsi="Arial" w:cs="Arial"/>
        </w:rPr>
        <w:t xml:space="preserve"> раскинутим. </w:t>
      </w:r>
    </w:p>
    <w:p w:rsidR="000F7C99" w:rsidRPr="00DB640D" w:rsidRDefault="000F7C99" w:rsidP="008E591A">
      <w:pPr>
        <w:spacing w:before="240" w:after="120"/>
        <w:ind w:left="284"/>
        <w:jc w:val="both"/>
        <w:rPr>
          <w:rFonts w:ascii="Arial" w:hAnsi="Arial" w:cs="Arial"/>
          <w:b/>
        </w:rPr>
      </w:pPr>
      <w:r w:rsidRPr="00DB640D">
        <w:rPr>
          <w:rFonts w:ascii="Arial" w:hAnsi="Arial" w:cs="Arial"/>
          <w:b/>
        </w:rPr>
        <w:t xml:space="preserve">ЛИЦЕ ЗАДУЖЕНО ЗА ПРАЋЕЊЕ РЕАЛИЗАЦИЈЕ </w:t>
      </w:r>
      <w:r w:rsidR="004D59B6" w:rsidRPr="00DB640D">
        <w:rPr>
          <w:rFonts w:ascii="Arial" w:hAnsi="Arial" w:cs="Arial"/>
          <w:b/>
        </w:rPr>
        <w:t>ОКВИРНОГ СПОРАЗУМА</w:t>
      </w:r>
    </w:p>
    <w:p w:rsidR="000F7C99" w:rsidRPr="00DB640D" w:rsidRDefault="000F7C99" w:rsidP="008E591A">
      <w:pPr>
        <w:spacing w:after="120"/>
        <w:ind w:left="284"/>
        <w:jc w:val="center"/>
        <w:rPr>
          <w:rFonts w:ascii="Arial" w:hAnsi="Arial"/>
          <w:b/>
        </w:rPr>
      </w:pPr>
      <w:r w:rsidRPr="00DB640D">
        <w:rPr>
          <w:rFonts w:ascii="Arial" w:hAnsi="Arial"/>
          <w:b/>
        </w:rPr>
        <w:t>Члан 1</w:t>
      </w:r>
      <w:r w:rsidR="00423849">
        <w:rPr>
          <w:rFonts w:ascii="Arial" w:hAnsi="Arial"/>
          <w:b/>
          <w:lang w:val="sr-Cyrl-RS"/>
        </w:rPr>
        <w:t>6</w:t>
      </w:r>
      <w:r w:rsidRPr="00DB640D">
        <w:rPr>
          <w:rFonts w:ascii="Arial" w:hAnsi="Arial"/>
          <w:b/>
        </w:rPr>
        <w:t>.</w:t>
      </w:r>
    </w:p>
    <w:p w:rsidR="00CC0CA3" w:rsidRPr="00DB640D" w:rsidRDefault="00581079" w:rsidP="008E591A">
      <w:pPr>
        <w:ind w:left="284"/>
        <w:jc w:val="both"/>
        <w:rPr>
          <w:rFonts w:ascii="Arial" w:hAnsi="Arial"/>
        </w:rPr>
      </w:pPr>
      <w:r>
        <w:rPr>
          <w:rFonts w:ascii="Arial" w:hAnsi="Arial"/>
          <w:lang w:val="sr-Cyrl-RS"/>
        </w:rPr>
        <w:t>Корисник</w:t>
      </w:r>
      <w:r w:rsidR="00B41B89" w:rsidRPr="00DB640D">
        <w:rPr>
          <w:rFonts w:ascii="Arial" w:hAnsi="Arial"/>
        </w:rPr>
        <w:t xml:space="preserve"> услуга</w:t>
      </w:r>
      <w:r>
        <w:rPr>
          <w:rFonts w:ascii="Arial" w:hAnsi="Arial"/>
          <w:lang w:val="sr-Cyrl-RS"/>
        </w:rPr>
        <w:t xml:space="preserve"> </w:t>
      </w:r>
      <w:r w:rsidR="000F7C99" w:rsidRPr="00DB640D">
        <w:rPr>
          <w:rFonts w:ascii="Arial" w:hAnsi="Arial"/>
        </w:rPr>
        <w:t>у складу са сво</w:t>
      </w:r>
      <w:r w:rsidR="002458FD" w:rsidRPr="00DB640D">
        <w:rPr>
          <w:rFonts w:ascii="Arial" w:hAnsi="Arial"/>
        </w:rPr>
        <w:t>јим интерним актима именује лица</w:t>
      </w:r>
      <w:r w:rsidR="000F7C99" w:rsidRPr="00DB640D">
        <w:rPr>
          <w:rFonts w:ascii="Arial" w:hAnsi="Arial"/>
        </w:rPr>
        <w:t xml:space="preserve"> задужен</w:t>
      </w:r>
      <w:r w:rsidR="002458FD" w:rsidRPr="00DB640D">
        <w:rPr>
          <w:rFonts w:ascii="Arial" w:hAnsi="Arial"/>
        </w:rPr>
        <w:t>а</w:t>
      </w:r>
      <w:r w:rsidR="000F7C99" w:rsidRPr="00DB640D">
        <w:rPr>
          <w:rFonts w:ascii="Arial" w:hAnsi="Arial"/>
        </w:rPr>
        <w:t xml:space="preserve"> за праћење реализације овог </w:t>
      </w:r>
      <w:r w:rsidR="00792307" w:rsidRPr="00DB640D">
        <w:rPr>
          <w:rFonts w:ascii="Arial" w:hAnsi="Arial"/>
        </w:rPr>
        <w:t>Оквирног споразума</w:t>
      </w:r>
      <w:r w:rsidR="000F7C99" w:rsidRPr="00DB640D">
        <w:rPr>
          <w:rFonts w:ascii="Arial" w:hAnsi="Arial"/>
        </w:rPr>
        <w:t xml:space="preserve"> и комуникацију са задуженим лицима </w:t>
      </w:r>
      <w:r w:rsidR="00B41B89" w:rsidRPr="00DB640D">
        <w:rPr>
          <w:rFonts w:ascii="Arial" w:hAnsi="Arial"/>
        </w:rPr>
        <w:t xml:space="preserve">Пружаоца услуга </w:t>
      </w:r>
      <w:r w:rsidR="000F7C99" w:rsidRPr="00DB640D">
        <w:rPr>
          <w:rFonts w:ascii="Arial" w:hAnsi="Arial"/>
        </w:rPr>
        <w:t>.</w:t>
      </w:r>
    </w:p>
    <w:p w:rsidR="000F7C99" w:rsidRPr="00DB640D" w:rsidRDefault="000F7C99" w:rsidP="008E591A">
      <w:pPr>
        <w:spacing w:before="240"/>
        <w:ind w:left="284"/>
        <w:jc w:val="both"/>
        <w:rPr>
          <w:rFonts w:ascii="Arial" w:hAnsi="Arial"/>
          <w:b/>
        </w:rPr>
      </w:pPr>
      <w:r w:rsidRPr="00DB640D">
        <w:rPr>
          <w:rFonts w:ascii="Arial" w:hAnsi="Arial"/>
          <w:b/>
        </w:rPr>
        <w:t>ЗАВРШНЕ ОДРЕДБЕ</w:t>
      </w:r>
    </w:p>
    <w:p w:rsidR="000F7C99" w:rsidRPr="00DB640D" w:rsidRDefault="000F7C99" w:rsidP="008E591A">
      <w:pPr>
        <w:spacing w:after="120"/>
        <w:ind w:left="284"/>
        <w:jc w:val="center"/>
        <w:rPr>
          <w:rFonts w:ascii="Arial" w:hAnsi="Arial"/>
          <w:b/>
        </w:rPr>
      </w:pPr>
      <w:r w:rsidRPr="00DB640D">
        <w:rPr>
          <w:rFonts w:ascii="Arial" w:hAnsi="Arial"/>
          <w:b/>
        </w:rPr>
        <w:t>Члан 1</w:t>
      </w:r>
      <w:r w:rsidR="00423849">
        <w:rPr>
          <w:rFonts w:ascii="Arial" w:hAnsi="Arial"/>
          <w:b/>
          <w:lang w:val="sr-Cyrl-RS"/>
        </w:rPr>
        <w:t>7</w:t>
      </w:r>
      <w:r w:rsidRPr="00DB640D">
        <w:rPr>
          <w:rFonts w:ascii="Arial" w:hAnsi="Arial"/>
          <w:b/>
        </w:rPr>
        <w:t>.</w:t>
      </w:r>
    </w:p>
    <w:p w:rsidR="00F45945" w:rsidRPr="00757B5F" w:rsidRDefault="00F45945" w:rsidP="008E591A">
      <w:pPr>
        <w:ind w:left="284"/>
        <w:jc w:val="both"/>
        <w:rPr>
          <w:rFonts w:ascii="Arial" w:eastAsia="Calibri" w:hAnsi="Arial" w:cs="Arial"/>
          <w:noProof/>
          <w:lang w:val="en-US"/>
        </w:rPr>
      </w:pPr>
      <w:r>
        <w:rPr>
          <w:rFonts w:ascii="Arial" w:eastAsia="Calibri" w:hAnsi="Arial" w:cs="Arial"/>
          <w:noProof/>
          <w:lang w:val="sr-Cyrl-RS"/>
        </w:rPr>
        <w:t>Пружалац услуга</w:t>
      </w:r>
      <w:r w:rsidRPr="00757B5F">
        <w:rPr>
          <w:rFonts w:ascii="Arial" w:eastAsia="Calibri" w:hAnsi="Arial" w:cs="Arial"/>
          <w:noProof/>
          <w:lang w:val="en-US"/>
        </w:rPr>
        <w:t xml:space="preserve"> је дужан да без одлагања, а најкасније у року од 5 дана од дана настанка промене у било којем од података </w:t>
      </w:r>
      <w:r w:rsidRPr="00757B5F">
        <w:rPr>
          <w:rFonts w:ascii="Arial" w:eastAsia="TimesNewRomanPSMT" w:hAnsi="Arial" w:cs="Arial"/>
          <w:bCs/>
          <w:lang w:val="en-US"/>
        </w:rPr>
        <w:t>у вези са испуњеношћу услова из поступка јавне набавке</w:t>
      </w:r>
      <w:r w:rsidRPr="00757B5F">
        <w:rPr>
          <w:rFonts w:ascii="Arial" w:eastAsia="Calibri" w:hAnsi="Arial" w:cs="Arial"/>
          <w:noProof/>
          <w:lang w:val="en-US"/>
        </w:rPr>
        <w:t xml:space="preserve">, о насталој промени писмено обавести </w:t>
      </w:r>
      <w:r>
        <w:rPr>
          <w:rFonts w:ascii="Arial" w:eastAsia="Calibri" w:hAnsi="Arial" w:cs="Arial"/>
          <w:noProof/>
          <w:lang w:val="sr-Cyrl-RS"/>
        </w:rPr>
        <w:t>Корисника услуга</w:t>
      </w:r>
      <w:r w:rsidRPr="00757B5F">
        <w:rPr>
          <w:rFonts w:ascii="Arial" w:eastAsia="Calibri" w:hAnsi="Arial" w:cs="Arial"/>
          <w:noProof/>
          <w:lang w:val="en-US"/>
        </w:rPr>
        <w:t xml:space="preserve"> и да је документује на прописан начин.</w:t>
      </w:r>
    </w:p>
    <w:p w:rsidR="00F45945" w:rsidRPr="00757B5F" w:rsidRDefault="00F45945" w:rsidP="008E591A">
      <w:pPr>
        <w:ind w:left="284"/>
        <w:jc w:val="both"/>
        <w:rPr>
          <w:rFonts w:ascii="Arial" w:eastAsia="Calibri" w:hAnsi="Arial" w:cs="Arial"/>
          <w:noProof/>
          <w:lang w:val="sr-Cyrl-RS"/>
        </w:rPr>
      </w:pPr>
      <w:r>
        <w:rPr>
          <w:rFonts w:ascii="Arial" w:eastAsia="Calibri" w:hAnsi="Arial" w:cs="Arial"/>
          <w:noProof/>
          <w:lang w:val="sr-Cyrl-RS"/>
        </w:rPr>
        <w:t>Стране из оквирног споразума</w:t>
      </w:r>
      <w:r w:rsidRPr="00757B5F">
        <w:rPr>
          <w:rFonts w:ascii="Arial" w:eastAsia="Calibri" w:hAnsi="Arial" w:cs="Arial"/>
          <w:noProof/>
          <w:lang w:val="en-US"/>
        </w:rPr>
        <w:t xml:space="preserve"> су обавезне да једна другу без одлагања обавесте о свим променама које могу утицати на реализацију овог </w:t>
      </w:r>
      <w:r>
        <w:rPr>
          <w:rFonts w:ascii="Arial" w:hAnsi="Arial" w:cs="Arial"/>
          <w:lang w:val="sr-Cyrl-RS"/>
        </w:rPr>
        <w:t>Оквирног споразума</w:t>
      </w:r>
    </w:p>
    <w:p w:rsidR="00F45945" w:rsidRPr="00CE6737" w:rsidRDefault="00F45945" w:rsidP="008E591A">
      <w:pPr>
        <w:spacing w:before="120" w:after="120"/>
        <w:ind w:left="284"/>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423849">
        <w:rPr>
          <w:rFonts w:ascii="Arial" w:hAnsi="Arial"/>
          <w:b/>
          <w:lang w:val="sr-Cyrl-RS"/>
        </w:rPr>
        <w:t>8</w:t>
      </w:r>
      <w:r w:rsidRPr="00CE6737">
        <w:rPr>
          <w:rFonts w:ascii="Arial" w:hAnsi="Arial"/>
          <w:b/>
        </w:rPr>
        <w:t>.</w:t>
      </w:r>
    </w:p>
    <w:p w:rsidR="00F45945" w:rsidRPr="00CE6737" w:rsidRDefault="00F45945" w:rsidP="008E591A">
      <w:pPr>
        <w:tabs>
          <w:tab w:val="left" w:pos="9090"/>
        </w:tabs>
        <w:ind w:left="284"/>
        <w:jc w:val="both"/>
        <w:rPr>
          <w:rFonts w:ascii="Arial" w:hAnsi="Arial" w:cs="Arial"/>
          <w:lang w:val="sr-Cyrl-RS"/>
        </w:rPr>
      </w:pPr>
      <w:r w:rsidRPr="00CE6737">
        <w:rPr>
          <w:rFonts w:ascii="Arial" w:hAnsi="Arial" w:cs="Arial"/>
        </w:rPr>
        <w:t xml:space="preserve">Уколико у току трајања обавеза из овог </w:t>
      </w:r>
      <w:r w:rsidRPr="00CE6737">
        <w:rPr>
          <w:rFonts w:ascii="Arial" w:hAnsi="Arial" w:cs="Arial"/>
          <w:lang w:val="sr-Cyrl-RS"/>
        </w:rPr>
        <w:t>Оквирног споразума</w:t>
      </w:r>
      <w:r w:rsidRPr="00CE6737">
        <w:rPr>
          <w:rFonts w:ascii="Arial" w:hAnsi="Arial" w:cs="Arial"/>
        </w:rPr>
        <w:t xml:space="preserve"> дође до статусних промена код страна</w:t>
      </w:r>
      <w:r>
        <w:rPr>
          <w:rFonts w:ascii="Arial" w:hAnsi="Arial" w:cs="Arial"/>
          <w:lang w:val="sr-Cyrl-RS"/>
        </w:rPr>
        <w:t xml:space="preserve"> из оквирног споразума</w:t>
      </w:r>
      <w:r w:rsidRPr="00CE6737">
        <w:rPr>
          <w:rFonts w:ascii="Arial" w:hAnsi="Arial" w:cs="Arial"/>
        </w:rPr>
        <w:t>, права и обавезе прелазе на одговарајућег правног следбеника.</w:t>
      </w:r>
    </w:p>
    <w:p w:rsidR="00F45945" w:rsidRPr="00CE6737" w:rsidRDefault="00F45945" w:rsidP="008E591A">
      <w:pPr>
        <w:tabs>
          <w:tab w:val="left" w:pos="9090"/>
        </w:tabs>
        <w:ind w:left="284"/>
        <w:jc w:val="both"/>
        <w:rPr>
          <w:rFonts w:ascii="Arial" w:hAnsi="Arial" w:cs="Arial"/>
          <w:lang w:val="ru-RU"/>
        </w:rPr>
      </w:pPr>
      <w:r w:rsidRPr="00CE6737">
        <w:rPr>
          <w:rFonts w:ascii="Arial" w:hAnsi="Arial" w:cs="Arial"/>
          <w:lang w:val="ru-RU"/>
        </w:rPr>
        <w:t xml:space="preserve">Након закључења </w:t>
      </w:r>
      <w:r w:rsidRPr="00CE6737">
        <w:rPr>
          <w:rFonts w:ascii="Arial" w:hAnsi="Arial" w:cs="Arial"/>
        </w:rPr>
        <w:t xml:space="preserve">и ступања на правну снагу </w:t>
      </w:r>
      <w:r w:rsidRPr="00CE6737">
        <w:rPr>
          <w:rFonts w:ascii="Arial" w:hAnsi="Arial" w:cs="Arial"/>
          <w:lang w:val="ru-RU"/>
        </w:rPr>
        <w:t xml:space="preserve">овог </w:t>
      </w:r>
      <w:r w:rsidRPr="00CE6737">
        <w:rPr>
          <w:rFonts w:ascii="Arial" w:hAnsi="Arial" w:cs="Arial"/>
          <w:lang w:val="sr-Cyrl-RS"/>
        </w:rPr>
        <w:t>Оквирног споразума</w:t>
      </w:r>
      <w:r w:rsidRPr="00CE6737">
        <w:rPr>
          <w:rFonts w:ascii="Arial" w:hAnsi="Arial" w:cs="Arial"/>
          <w:lang w:val="ru-RU"/>
        </w:rPr>
        <w:t xml:space="preserve">, </w:t>
      </w:r>
      <w:r>
        <w:rPr>
          <w:rFonts w:ascii="Arial" w:hAnsi="Arial" w:cs="Arial"/>
          <w:lang w:val="ru-RU"/>
        </w:rPr>
        <w:t>Корисник услуге</w:t>
      </w:r>
      <w:r w:rsidRPr="00CE6737">
        <w:rPr>
          <w:rFonts w:ascii="Arial" w:hAnsi="Arial" w:cs="Arial"/>
          <w:lang w:val="ru-RU"/>
        </w:rPr>
        <w:t xml:space="preserve"> може да дозволи, а </w:t>
      </w:r>
      <w:r>
        <w:rPr>
          <w:rFonts w:ascii="Arial" w:hAnsi="Arial" w:cs="Arial"/>
          <w:lang w:val="sr-Cyrl-RS"/>
        </w:rPr>
        <w:t>Пружалац услуга</w:t>
      </w:r>
      <w:r w:rsidRPr="00CE6737">
        <w:rPr>
          <w:rFonts w:ascii="Arial" w:hAnsi="Arial" w:cs="Arial"/>
          <w:lang w:val="ru-RU"/>
        </w:rPr>
        <w:t xml:space="preserve"> је обавезан да прихвати промену страна </w:t>
      </w:r>
      <w:r>
        <w:rPr>
          <w:rFonts w:ascii="Arial" w:hAnsi="Arial" w:cs="Arial"/>
          <w:lang w:val="ru-RU"/>
        </w:rPr>
        <w:t xml:space="preserve">оквирног споразума </w:t>
      </w:r>
      <w:r w:rsidRPr="00CE6737">
        <w:rPr>
          <w:rFonts w:ascii="Arial" w:hAnsi="Arial" w:cs="Arial"/>
          <w:lang w:val="ru-RU"/>
        </w:rPr>
        <w:t xml:space="preserve">због статусних промена код </w:t>
      </w:r>
      <w:r>
        <w:rPr>
          <w:rFonts w:ascii="Arial" w:hAnsi="Arial" w:cs="Arial"/>
          <w:lang w:val="ru-RU"/>
        </w:rPr>
        <w:t>Корисника услуга</w:t>
      </w:r>
      <w:r w:rsidRPr="00CE6737">
        <w:rPr>
          <w:rFonts w:ascii="Arial" w:hAnsi="Arial" w:cs="Arial"/>
          <w:lang w:val="ru-RU"/>
        </w:rPr>
        <w:t>, у складу са Оквирним споразумом о статусној промени.</w:t>
      </w:r>
    </w:p>
    <w:p w:rsidR="00F45945" w:rsidRPr="00CE6737" w:rsidRDefault="00F45945" w:rsidP="008E591A">
      <w:pPr>
        <w:spacing w:after="120"/>
        <w:ind w:left="284"/>
        <w:jc w:val="center"/>
        <w:rPr>
          <w:rFonts w:ascii="Arial" w:hAnsi="Arial"/>
          <w:b/>
          <w:lang w:val="sr-Cyrl-RS"/>
        </w:rPr>
      </w:pPr>
      <w:r w:rsidRPr="00CE6737">
        <w:rPr>
          <w:rFonts w:ascii="Arial" w:hAnsi="Arial"/>
          <w:b/>
        </w:rPr>
        <w:t xml:space="preserve">Члан </w:t>
      </w:r>
      <w:r w:rsidRPr="00CE6737">
        <w:rPr>
          <w:rFonts w:ascii="Arial" w:hAnsi="Arial"/>
          <w:b/>
          <w:lang w:val="sr-Cyrl-RS"/>
        </w:rPr>
        <w:t>1</w:t>
      </w:r>
      <w:r w:rsidR="00423849">
        <w:rPr>
          <w:rFonts w:ascii="Arial" w:hAnsi="Arial"/>
          <w:b/>
          <w:lang w:val="sr-Cyrl-RS"/>
        </w:rPr>
        <w:t>9</w:t>
      </w:r>
      <w:r w:rsidRPr="00CE6737">
        <w:rPr>
          <w:rFonts w:ascii="Arial" w:hAnsi="Arial"/>
          <w:b/>
        </w:rPr>
        <w:t>.</w:t>
      </w:r>
    </w:p>
    <w:p w:rsidR="00F45945" w:rsidRPr="00CE6737" w:rsidRDefault="00F45945" w:rsidP="008E591A">
      <w:pPr>
        <w:ind w:left="284"/>
        <w:jc w:val="both"/>
        <w:rPr>
          <w:rFonts w:ascii="Arial" w:hAnsi="Arial" w:cs="Arial"/>
        </w:rPr>
      </w:pPr>
      <w:r>
        <w:rPr>
          <w:rFonts w:ascii="Arial" w:hAnsi="Arial" w:cs="Arial"/>
          <w:lang w:val="sr-Cyrl-RS"/>
        </w:rPr>
        <w:t>Пружалац услуга</w:t>
      </w:r>
      <w:r w:rsidRPr="00CE6737">
        <w:rPr>
          <w:rFonts w:ascii="Arial" w:hAnsi="Arial" w:cs="Arial"/>
        </w:rPr>
        <w:t xml:space="preserve"> је </w:t>
      </w:r>
      <w:r w:rsidRPr="00CE6737">
        <w:rPr>
          <w:rFonts w:ascii="Arial" w:hAnsi="Arial" w:cs="Arial"/>
          <w:lang w:val="sr-Cyrl-RS"/>
        </w:rPr>
        <w:t xml:space="preserve">обавезан </w:t>
      </w:r>
      <w:r w:rsidRPr="00CE6737">
        <w:rPr>
          <w:rFonts w:ascii="Arial" w:hAnsi="Arial" w:cs="Arial"/>
        </w:rPr>
        <w:t>да чува поверљивост свих података и информација садржаних у документацији, извештајима, техничким подацима и обавештењима</w:t>
      </w:r>
      <w:r w:rsidRPr="00CE6737">
        <w:rPr>
          <w:rFonts w:ascii="Arial" w:hAnsi="Arial" w:cs="Arial"/>
          <w:lang w:val="sr-Cyrl-RS"/>
        </w:rPr>
        <w:t xml:space="preserve"> и</w:t>
      </w:r>
      <w:r w:rsidRPr="00CE6737">
        <w:rPr>
          <w:rFonts w:ascii="Arial" w:hAnsi="Arial" w:cs="Arial"/>
        </w:rPr>
        <w:t xml:space="preserve"> да их користи искључиво у вези са реализацијом овог </w:t>
      </w:r>
      <w:r w:rsidRPr="00CE6737">
        <w:rPr>
          <w:rFonts w:ascii="Arial" w:hAnsi="Arial" w:cs="Arial"/>
          <w:lang w:val="sr-Cyrl-RS"/>
        </w:rPr>
        <w:t>Оквирног споразума</w:t>
      </w:r>
      <w:r w:rsidRPr="00CE6737">
        <w:rPr>
          <w:rFonts w:ascii="Arial" w:hAnsi="Arial" w:cs="Arial"/>
        </w:rPr>
        <w:t xml:space="preserve">. </w:t>
      </w:r>
    </w:p>
    <w:p w:rsidR="00F45945" w:rsidRDefault="00F45945" w:rsidP="008E591A">
      <w:pPr>
        <w:ind w:left="284"/>
        <w:jc w:val="both"/>
        <w:rPr>
          <w:rFonts w:ascii="Arial" w:hAnsi="Arial" w:cs="Arial"/>
          <w:lang w:val="sr-Cyrl-RS"/>
        </w:rPr>
      </w:pPr>
      <w:r w:rsidRPr="00CE6737">
        <w:rPr>
          <w:rFonts w:ascii="Arial" w:hAnsi="Arial" w:cs="Arial"/>
        </w:rPr>
        <w:lastRenderedPageBreak/>
        <w:t xml:space="preserve">Информације, подаци и документација које је </w:t>
      </w:r>
      <w:r>
        <w:rPr>
          <w:rFonts w:ascii="Arial" w:hAnsi="Arial" w:cs="Arial"/>
        </w:rPr>
        <w:t>Корисник услуге</w:t>
      </w:r>
      <w:r w:rsidRPr="00CE6737">
        <w:rPr>
          <w:rFonts w:ascii="Arial" w:hAnsi="Arial" w:cs="Arial"/>
        </w:rPr>
        <w:t xml:space="preserve"> доставио </w:t>
      </w:r>
      <w:r>
        <w:rPr>
          <w:rFonts w:ascii="Arial" w:hAnsi="Arial" w:cs="Arial"/>
          <w:lang w:val="sr-Cyrl-RS"/>
        </w:rPr>
        <w:t>Пружаоцу услуга</w:t>
      </w:r>
      <w:r w:rsidRPr="00CE6737">
        <w:rPr>
          <w:rFonts w:ascii="Arial" w:hAnsi="Arial" w:cs="Arial"/>
        </w:rPr>
        <w:t xml:space="preserve"> у извршавању предмета овог </w:t>
      </w:r>
      <w:r>
        <w:rPr>
          <w:rFonts w:ascii="Arial" w:hAnsi="Arial" w:cs="Arial"/>
          <w:lang w:val="sr-Cyrl-RS"/>
        </w:rPr>
        <w:t>Оквирног споразума</w:t>
      </w:r>
      <w:r w:rsidRPr="00CE6737">
        <w:rPr>
          <w:rFonts w:ascii="Arial" w:hAnsi="Arial" w:cs="Arial"/>
        </w:rPr>
        <w:t>,</w:t>
      </w:r>
      <w:r w:rsidRPr="00CE6737">
        <w:rPr>
          <w:rFonts w:ascii="Arial" w:hAnsi="Arial" w:cs="Arial"/>
          <w:lang w:val="sr-Cyrl-RS"/>
        </w:rPr>
        <w:t xml:space="preserve"> </w:t>
      </w:r>
      <w:r>
        <w:rPr>
          <w:rFonts w:ascii="Arial" w:hAnsi="Arial" w:cs="Arial"/>
          <w:lang w:val="sr-Cyrl-RS"/>
        </w:rPr>
        <w:t>Пружалац услуга</w:t>
      </w:r>
      <w:r w:rsidRPr="00CE6737">
        <w:rPr>
          <w:rFonts w:ascii="Arial" w:hAnsi="Arial" w:cs="Arial"/>
        </w:rPr>
        <w:t xml:space="preserve"> не може стављати на располагање трећим лицима без претходне писане сагласности </w:t>
      </w:r>
      <w:r>
        <w:rPr>
          <w:rFonts w:ascii="Arial" w:hAnsi="Arial" w:cs="Arial"/>
          <w:lang w:val="sr-Cyrl-RS"/>
        </w:rPr>
        <w:t>Корисника услуга</w:t>
      </w:r>
      <w:r w:rsidRPr="00CE6737">
        <w:rPr>
          <w:rFonts w:ascii="Arial" w:hAnsi="Arial" w:cs="Arial"/>
        </w:rPr>
        <w:t xml:space="preserve">. </w:t>
      </w:r>
    </w:p>
    <w:p w:rsidR="00F45945" w:rsidRPr="00D954A5" w:rsidRDefault="00F45945" w:rsidP="008E591A">
      <w:pPr>
        <w:spacing w:before="120" w:after="120"/>
        <w:ind w:left="284"/>
        <w:jc w:val="center"/>
        <w:rPr>
          <w:rFonts w:ascii="Arial" w:hAnsi="Arial"/>
          <w:lang w:val="sr-Cyrl-RS"/>
        </w:rPr>
      </w:pPr>
      <w:r>
        <w:rPr>
          <w:rFonts w:ascii="Arial" w:hAnsi="Arial"/>
          <w:b/>
        </w:rPr>
        <w:t xml:space="preserve">Члан </w:t>
      </w:r>
      <w:r w:rsidR="00423849">
        <w:rPr>
          <w:rFonts w:ascii="Arial" w:hAnsi="Arial"/>
          <w:b/>
          <w:lang w:val="sr-Cyrl-RS"/>
        </w:rPr>
        <w:t>20</w:t>
      </w:r>
      <w:r w:rsidRPr="00757B5F">
        <w:rPr>
          <w:rFonts w:ascii="Arial" w:hAnsi="Arial"/>
          <w:b/>
        </w:rPr>
        <w:t>.</w:t>
      </w:r>
    </w:p>
    <w:p w:rsidR="00F45945" w:rsidRPr="00757B5F" w:rsidRDefault="00F45945" w:rsidP="008E591A">
      <w:pPr>
        <w:ind w:left="284"/>
        <w:jc w:val="both"/>
        <w:rPr>
          <w:rFonts w:ascii="Arial" w:hAnsi="Arial" w:cs="Arial"/>
        </w:rPr>
      </w:pPr>
      <w:r w:rsidRPr="00757B5F">
        <w:rPr>
          <w:rFonts w:ascii="Arial" w:hAnsi="Arial" w:cs="Arial"/>
        </w:rPr>
        <w:t xml:space="preserve">У случају неоснованог одустанка или неиспуњења </w:t>
      </w:r>
      <w:r>
        <w:rPr>
          <w:rFonts w:ascii="Arial" w:hAnsi="Arial" w:cs="Arial"/>
          <w:lang w:val="sr-Cyrl-RS"/>
        </w:rPr>
        <w:t>Оквирног споразума</w:t>
      </w:r>
      <w:r w:rsidRPr="00757B5F">
        <w:rPr>
          <w:rFonts w:ascii="Arial" w:hAnsi="Arial" w:cs="Arial"/>
        </w:rPr>
        <w:t xml:space="preserve"> од стране једне стране</w:t>
      </w:r>
      <w:r>
        <w:rPr>
          <w:rFonts w:ascii="Arial" w:hAnsi="Arial" w:cs="Arial"/>
          <w:lang w:val="sr-Cyrl-RS"/>
        </w:rPr>
        <w:t xml:space="preserve"> из оквирног споразума</w:t>
      </w:r>
      <w:r w:rsidRPr="00757B5F">
        <w:rPr>
          <w:rFonts w:ascii="Arial" w:hAnsi="Arial" w:cs="Arial"/>
        </w:rPr>
        <w:t xml:space="preserve">, друга страна има право на раскид </w:t>
      </w:r>
      <w:r>
        <w:rPr>
          <w:rFonts w:ascii="Arial" w:hAnsi="Arial" w:cs="Arial"/>
          <w:lang w:val="sr-Cyrl-RS"/>
        </w:rPr>
        <w:t xml:space="preserve">Оквирног споразума </w:t>
      </w:r>
      <w:r w:rsidRPr="00757B5F">
        <w:rPr>
          <w:rFonts w:ascii="Arial" w:hAnsi="Arial" w:cs="Arial"/>
        </w:rPr>
        <w:t xml:space="preserve">и накнаду штете. </w:t>
      </w:r>
    </w:p>
    <w:p w:rsidR="00F45945" w:rsidRPr="00757B5F" w:rsidRDefault="00F45945" w:rsidP="008E591A">
      <w:pPr>
        <w:ind w:left="284"/>
        <w:jc w:val="both"/>
        <w:rPr>
          <w:rFonts w:ascii="Arial" w:hAnsi="Arial" w:cs="Arial"/>
          <w:lang w:val="sr-Cyrl-RS"/>
        </w:rPr>
      </w:pPr>
      <w:r w:rsidRPr="00757B5F">
        <w:rPr>
          <w:rFonts w:ascii="Arial" w:hAnsi="Arial" w:cs="Arial"/>
        </w:rPr>
        <w:t xml:space="preserve">За све што није регулисано овим </w:t>
      </w:r>
      <w:r>
        <w:rPr>
          <w:rFonts w:ascii="Arial" w:hAnsi="Arial" w:cs="Arial"/>
          <w:lang w:val="sr-Cyrl-RS"/>
        </w:rPr>
        <w:t>Оквирним споразумом</w:t>
      </w:r>
      <w:r w:rsidRPr="00757B5F">
        <w:rPr>
          <w:rFonts w:ascii="Arial" w:hAnsi="Arial" w:cs="Arial"/>
        </w:rPr>
        <w:t>, примењиваће се одредбе Закона о облигационим односима.</w:t>
      </w:r>
    </w:p>
    <w:p w:rsidR="00F45945" w:rsidRDefault="00F45945" w:rsidP="008E591A">
      <w:pPr>
        <w:ind w:left="284"/>
        <w:jc w:val="both"/>
        <w:rPr>
          <w:rFonts w:ascii="Arial" w:hAnsi="Arial" w:cs="Arial"/>
          <w:lang w:val="sr-Cyrl-RS"/>
        </w:rPr>
      </w:pPr>
      <w:r w:rsidRPr="00757B5F">
        <w:rPr>
          <w:rFonts w:ascii="Arial" w:hAnsi="Arial" w:cs="Arial"/>
        </w:rPr>
        <w:t xml:space="preserve">Евентуалне спорове по овом </w:t>
      </w:r>
      <w:r>
        <w:rPr>
          <w:rFonts w:ascii="Arial" w:hAnsi="Arial" w:cs="Arial"/>
          <w:lang w:val="sr-Cyrl-RS"/>
        </w:rPr>
        <w:t>Оквирном споразуму</w:t>
      </w:r>
      <w:r w:rsidRPr="00757B5F">
        <w:rPr>
          <w:rFonts w:ascii="Arial" w:hAnsi="Arial" w:cs="Arial"/>
        </w:rPr>
        <w:t xml:space="preserve"> стране</w:t>
      </w:r>
      <w:r>
        <w:rPr>
          <w:rFonts w:ascii="Arial" w:hAnsi="Arial" w:cs="Arial"/>
          <w:lang w:val="sr-Cyrl-RS"/>
        </w:rPr>
        <w:t xml:space="preserve"> из оквирног споразума</w:t>
      </w:r>
      <w:r w:rsidRPr="00757B5F">
        <w:rPr>
          <w:rFonts w:ascii="Arial" w:hAnsi="Arial" w:cs="Arial"/>
        </w:rPr>
        <w:t xml:space="preserve"> ће настојати да реше на споразуман начин</w:t>
      </w:r>
      <w:r w:rsidRPr="00AD0B01">
        <w:rPr>
          <w:rFonts w:ascii="Arial" w:hAnsi="Arial" w:cs="Arial"/>
        </w:rPr>
        <w:t xml:space="preserve">, а уколико у томе не успеју, </w:t>
      </w:r>
      <w:r>
        <w:rPr>
          <w:rFonts w:ascii="Arial" w:hAnsi="Arial" w:cs="Arial"/>
        </w:rPr>
        <w:t xml:space="preserve">уговара се надлежност суда </w:t>
      </w:r>
      <w:r w:rsidRPr="009610EE">
        <w:rPr>
          <w:rFonts w:ascii="Arial" w:hAnsi="Arial" w:cs="Arial"/>
        </w:rPr>
        <w:t xml:space="preserve">у </w:t>
      </w:r>
      <w:r>
        <w:rPr>
          <w:rFonts w:ascii="Arial" w:hAnsi="Arial" w:cs="Arial"/>
          <w:lang w:val="sr-Cyrl-RS"/>
        </w:rPr>
        <w:t>Београду.</w:t>
      </w:r>
    </w:p>
    <w:p w:rsidR="00F45945" w:rsidRPr="00147FB7" w:rsidRDefault="00423849" w:rsidP="008E591A">
      <w:pPr>
        <w:spacing w:before="120" w:after="120"/>
        <w:ind w:left="284"/>
        <w:contextualSpacing/>
        <w:jc w:val="center"/>
        <w:rPr>
          <w:rFonts w:ascii="Arial" w:hAnsi="Arial"/>
          <w:b/>
          <w:lang w:val="sr-Cyrl-RS"/>
        </w:rPr>
      </w:pPr>
      <w:r>
        <w:rPr>
          <w:rFonts w:ascii="Arial" w:hAnsi="Arial"/>
          <w:b/>
          <w:lang w:val="sr-Cyrl-RS"/>
        </w:rPr>
        <w:t>Члан 21</w:t>
      </w:r>
      <w:r w:rsidR="00F45945" w:rsidRPr="00147FB7">
        <w:rPr>
          <w:rFonts w:ascii="Arial" w:hAnsi="Arial"/>
          <w:b/>
          <w:lang w:val="sr-Cyrl-RS"/>
        </w:rPr>
        <w:t>.</w:t>
      </w:r>
    </w:p>
    <w:p w:rsidR="00F45945" w:rsidRPr="00147FB7" w:rsidRDefault="00F45945" w:rsidP="008E591A">
      <w:pPr>
        <w:ind w:left="284"/>
        <w:jc w:val="both"/>
        <w:rPr>
          <w:rFonts w:ascii="Arial" w:hAnsi="Arial" w:cs="Arial"/>
        </w:rPr>
      </w:pPr>
      <w:r w:rsidRPr="00147FB7">
        <w:rPr>
          <w:rFonts w:ascii="Arial" w:hAnsi="Arial" w:cs="Arial"/>
        </w:rPr>
        <w:t xml:space="preserve">Саставни део овог </w:t>
      </w:r>
      <w:r w:rsidRPr="00147FB7">
        <w:rPr>
          <w:rFonts w:ascii="Arial" w:hAnsi="Arial" w:cs="Arial"/>
          <w:lang w:val="sr-Cyrl-RS"/>
        </w:rPr>
        <w:t>о</w:t>
      </w:r>
      <w:r w:rsidRPr="00147FB7">
        <w:rPr>
          <w:rFonts w:ascii="Arial" w:hAnsi="Arial" w:cs="Arial"/>
        </w:rPr>
        <w:t>квирног споразума чине:</w:t>
      </w:r>
    </w:p>
    <w:p w:rsidR="00F45945" w:rsidRPr="00147FB7" w:rsidRDefault="00F45945" w:rsidP="008E591A">
      <w:pPr>
        <w:ind w:left="284"/>
        <w:jc w:val="both"/>
        <w:rPr>
          <w:rFonts w:ascii="Arial" w:hAnsi="Arial" w:cs="Arial"/>
          <w:lang w:val="sr-Cyrl-RS"/>
        </w:rPr>
      </w:pPr>
      <w:r w:rsidRPr="00147FB7">
        <w:rPr>
          <w:rFonts w:ascii="Arial" w:hAnsi="Arial" w:cs="Arial"/>
        </w:rPr>
        <w:t>Прилог 1</w:t>
      </w:r>
      <w:r w:rsidRPr="00147FB7">
        <w:rPr>
          <w:rFonts w:ascii="Arial" w:hAnsi="Arial" w:cs="Arial"/>
          <w:lang w:val="sr-Cyrl-RS"/>
        </w:rPr>
        <w:t xml:space="preserve"> - </w:t>
      </w:r>
      <w:r w:rsidRPr="00147FB7">
        <w:rPr>
          <w:rFonts w:ascii="Arial" w:hAnsi="Arial" w:cs="Arial"/>
        </w:rPr>
        <w:t>Конкурсна документација</w:t>
      </w:r>
      <w:r w:rsidRPr="00147FB7">
        <w:rPr>
          <w:rFonts w:ascii="Arial" w:hAnsi="Arial" w:cs="Arial"/>
          <w:lang w:val="sr-Cyrl-RS"/>
        </w:rPr>
        <w:t xml:space="preserve"> (на Порталу јавних набавки под шифром _____)</w:t>
      </w:r>
    </w:p>
    <w:p w:rsidR="00F45945" w:rsidRPr="00147FB7" w:rsidRDefault="00F45945" w:rsidP="008E591A">
      <w:pPr>
        <w:ind w:left="284"/>
        <w:jc w:val="both"/>
        <w:rPr>
          <w:rFonts w:ascii="Arial" w:hAnsi="Arial" w:cs="Arial"/>
        </w:rPr>
      </w:pPr>
      <w:r w:rsidRPr="00147FB7">
        <w:rPr>
          <w:rFonts w:ascii="Arial" w:hAnsi="Arial" w:cs="Arial"/>
        </w:rPr>
        <w:t xml:space="preserve">Прилог 2 </w:t>
      </w:r>
      <w:r w:rsidRPr="00147FB7">
        <w:rPr>
          <w:rFonts w:ascii="Arial" w:hAnsi="Arial" w:cs="Arial"/>
          <w:lang w:val="sr-Cyrl-RS"/>
        </w:rPr>
        <w:t xml:space="preserve"> - </w:t>
      </w:r>
      <w:r w:rsidRPr="00147FB7">
        <w:rPr>
          <w:rFonts w:ascii="Arial" w:hAnsi="Arial" w:cs="Arial"/>
        </w:rPr>
        <w:t>Понуда</w:t>
      </w:r>
    </w:p>
    <w:p w:rsidR="00F45945" w:rsidRPr="00147FB7" w:rsidRDefault="00F45945" w:rsidP="008E591A">
      <w:pPr>
        <w:ind w:left="284"/>
        <w:jc w:val="both"/>
        <w:rPr>
          <w:rFonts w:ascii="Arial" w:hAnsi="Arial" w:cs="Arial"/>
          <w:lang w:val="sr-Cyrl-RS"/>
        </w:rPr>
      </w:pPr>
      <w:r w:rsidRPr="00147FB7">
        <w:rPr>
          <w:rFonts w:ascii="Arial" w:hAnsi="Arial" w:cs="Arial"/>
        </w:rPr>
        <w:t xml:space="preserve">Прилог 3 </w:t>
      </w:r>
      <w:r w:rsidRPr="00147FB7">
        <w:rPr>
          <w:rFonts w:ascii="Arial" w:hAnsi="Arial" w:cs="Arial"/>
          <w:lang w:val="sr-Cyrl-RS"/>
        </w:rPr>
        <w:t xml:space="preserve"> - </w:t>
      </w:r>
      <w:r w:rsidRPr="00147FB7">
        <w:rPr>
          <w:rFonts w:ascii="Arial" w:hAnsi="Arial" w:cs="Arial"/>
        </w:rPr>
        <w:t>Образац структуре цене</w:t>
      </w:r>
    </w:p>
    <w:p w:rsidR="00F45945" w:rsidRPr="00147FB7" w:rsidRDefault="00F45945" w:rsidP="008E591A">
      <w:pPr>
        <w:ind w:left="284"/>
        <w:jc w:val="both"/>
        <w:rPr>
          <w:rFonts w:ascii="Arial" w:hAnsi="Arial" w:cs="Arial"/>
          <w:lang w:val="sr-Cyrl-RS"/>
        </w:rPr>
      </w:pPr>
      <w:r w:rsidRPr="00147FB7">
        <w:rPr>
          <w:rFonts w:ascii="Arial" w:hAnsi="Arial" w:cs="Arial"/>
          <w:lang w:val="sr-Cyrl-RS"/>
        </w:rPr>
        <w:t>Прилог 4. Техничка спецификација, поглавље 3. Конкурсне документације,</w:t>
      </w:r>
    </w:p>
    <w:p w:rsidR="00F45945" w:rsidRPr="001A7308" w:rsidRDefault="00F45945" w:rsidP="008E591A">
      <w:pPr>
        <w:ind w:left="284"/>
        <w:jc w:val="both"/>
        <w:rPr>
          <w:rFonts w:ascii="Arial" w:hAnsi="Arial" w:cs="Arial"/>
          <w:i/>
          <w:lang w:val="sr-Cyrl-RS"/>
        </w:rPr>
      </w:pPr>
      <w:r w:rsidRPr="00147FB7">
        <w:rPr>
          <w:rFonts w:ascii="Arial" w:hAnsi="Arial" w:cs="Arial"/>
        </w:rPr>
        <w:t xml:space="preserve">Прилог </w:t>
      </w:r>
      <w:r w:rsidRPr="00147FB7">
        <w:rPr>
          <w:rFonts w:ascii="Arial" w:hAnsi="Arial" w:cs="Arial"/>
          <w:lang w:val="sr-Cyrl-RS"/>
        </w:rPr>
        <w:t>5</w:t>
      </w:r>
      <w:r w:rsidRPr="00147FB7">
        <w:rPr>
          <w:rFonts w:ascii="Arial" w:hAnsi="Arial" w:cs="Arial"/>
        </w:rPr>
        <w:t xml:space="preserve"> </w:t>
      </w:r>
      <w:r w:rsidRPr="00147FB7">
        <w:rPr>
          <w:rFonts w:ascii="Arial" w:hAnsi="Arial" w:cs="Arial"/>
          <w:lang w:val="sr-Cyrl-RS"/>
        </w:rPr>
        <w:t xml:space="preserve">- </w:t>
      </w:r>
      <w:r w:rsidRPr="00147FB7">
        <w:rPr>
          <w:rFonts w:ascii="Arial" w:hAnsi="Arial" w:cs="Arial"/>
        </w:rPr>
        <w:t>Споразум о заједничком наступању</w:t>
      </w:r>
      <w:r w:rsidRPr="00147FB7">
        <w:rPr>
          <w:rFonts w:ascii="Arial" w:hAnsi="Arial" w:cs="Arial"/>
          <w:lang w:val="sr-Cyrl-RS"/>
        </w:rPr>
        <w:t xml:space="preserve"> </w:t>
      </w:r>
      <w:r w:rsidRPr="00147FB7">
        <w:rPr>
          <w:rFonts w:ascii="Arial" w:hAnsi="Arial" w:cs="Arial"/>
          <w:i/>
          <w:lang w:val="sr-Cyrl-RS"/>
        </w:rPr>
        <w:t>(уколико се ради о заједничкој понуди)</w:t>
      </w:r>
    </w:p>
    <w:p w:rsidR="00F45945" w:rsidRPr="00757B5F" w:rsidRDefault="00F45945" w:rsidP="008E591A">
      <w:pPr>
        <w:spacing w:before="120" w:after="120"/>
        <w:ind w:left="284"/>
        <w:jc w:val="center"/>
        <w:rPr>
          <w:rFonts w:ascii="Arial" w:hAnsi="Arial"/>
          <w:b/>
        </w:rPr>
      </w:pPr>
      <w:r>
        <w:rPr>
          <w:rFonts w:ascii="Arial" w:hAnsi="Arial"/>
          <w:b/>
        </w:rPr>
        <w:t xml:space="preserve">Члан </w:t>
      </w:r>
      <w:r w:rsidR="00423849">
        <w:rPr>
          <w:rFonts w:ascii="Arial" w:hAnsi="Arial"/>
          <w:b/>
          <w:lang w:val="sr-Cyrl-RS"/>
        </w:rPr>
        <w:t>22</w:t>
      </w:r>
      <w:r w:rsidRPr="00757B5F">
        <w:rPr>
          <w:rFonts w:ascii="Arial" w:hAnsi="Arial"/>
          <w:b/>
        </w:rPr>
        <w:t>.</w:t>
      </w:r>
    </w:p>
    <w:p w:rsidR="00F45945" w:rsidRDefault="00F45945" w:rsidP="008E591A">
      <w:pPr>
        <w:spacing w:after="120"/>
        <w:ind w:left="284"/>
        <w:jc w:val="both"/>
        <w:rPr>
          <w:rFonts w:ascii="Arial" w:hAnsi="Arial" w:cs="Arial"/>
          <w:lang w:val="sr-Cyrl-RS"/>
        </w:rPr>
      </w:pPr>
      <w:r>
        <w:rPr>
          <w:rFonts w:ascii="Arial" w:hAnsi="Arial" w:cs="Arial"/>
          <w:lang w:val="sr-Cyrl-RS"/>
        </w:rPr>
        <w:t>Оквирни споразум</w:t>
      </w:r>
      <w:r w:rsidRPr="00757B5F">
        <w:rPr>
          <w:rFonts w:ascii="Arial" w:hAnsi="Arial" w:cs="Arial"/>
        </w:rPr>
        <w:t xml:space="preserve"> је сачињен у 4 (четир</w:t>
      </w:r>
      <w:r>
        <w:rPr>
          <w:rFonts w:ascii="Arial" w:hAnsi="Arial" w:cs="Arial"/>
        </w:rPr>
        <w:t xml:space="preserve">и) истоветна примерка од којих </w:t>
      </w:r>
      <w:r w:rsidRPr="00757B5F">
        <w:rPr>
          <w:rFonts w:ascii="Arial" w:hAnsi="Arial" w:cs="Arial"/>
        </w:rPr>
        <w:t xml:space="preserve">по </w:t>
      </w:r>
      <w:r>
        <w:rPr>
          <w:rFonts w:ascii="Arial" w:hAnsi="Arial" w:cs="Arial"/>
          <w:lang w:val="sr-Cyrl-RS"/>
        </w:rPr>
        <w:t>2 (</w:t>
      </w:r>
      <w:r w:rsidRPr="00757B5F">
        <w:rPr>
          <w:rFonts w:ascii="Arial" w:hAnsi="Arial" w:cs="Arial"/>
        </w:rPr>
        <w:t>два</w:t>
      </w:r>
      <w:r>
        <w:rPr>
          <w:rFonts w:ascii="Arial" w:hAnsi="Arial" w:cs="Arial"/>
          <w:lang w:val="sr-Cyrl-RS"/>
        </w:rPr>
        <w:t>)</w:t>
      </w:r>
      <w:r w:rsidRPr="00757B5F">
        <w:rPr>
          <w:rFonts w:ascii="Arial" w:hAnsi="Arial" w:cs="Arial"/>
        </w:rPr>
        <w:t xml:space="preserve"> примерк</w:t>
      </w:r>
      <w:r>
        <w:rPr>
          <w:rFonts w:ascii="Arial" w:hAnsi="Arial" w:cs="Arial"/>
        </w:rPr>
        <w:t xml:space="preserve">а припадају свакој од </w:t>
      </w:r>
      <w:r w:rsidRPr="00757B5F">
        <w:rPr>
          <w:rFonts w:ascii="Arial" w:hAnsi="Arial" w:cs="Arial"/>
        </w:rPr>
        <w:t>страна</w:t>
      </w:r>
      <w:r>
        <w:rPr>
          <w:rFonts w:ascii="Arial" w:hAnsi="Arial" w:cs="Arial"/>
          <w:lang w:val="sr-Cyrl-RS"/>
        </w:rPr>
        <w:t xml:space="preserve"> Оквирног споразума</w:t>
      </w:r>
      <w:r w:rsidRPr="00757B5F">
        <w:rPr>
          <w:rFonts w:ascii="Arial" w:hAnsi="Arial" w:cs="Arial"/>
        </w:rPr>
        <w:t xml:space="preserve">. </w:t>
      </w:r>
    </w:p>
    <w:p w:rsidR="00423849" w:rsidRDefault="00423849" w:rsidP="008E591A">
      <w:pPr>
        <w:spacing w:after="120"/>
        <w:ind w:left="284"/>
        <w:jc w:val="both"/>
        <w:rPr>
          <w:rFonts w:ascii="Arial" w:hAnsi="Arial" w:cs="Arial"/>
          <w:lang w:val="sr-Cyrl-RS"/>
        </w:rPr>
      </w:pPr>
    </w:p>
    <w:p w:rsidR="00423849" w:rsidRDefault="00423849" w:rsidP="00F45945">
      <w:pPr>
        <w:spacing w:after="120"/>
        <w:jc w:val="both"/>
        <w:rPr>
          <w:rFonts w:ascii="Arial" w:hAnsi="Arial" w:cs="Arial"/>
          <w:lang w:val="sr-Cyrl-RS"/>
        </w:rPr>
      </w:pPr>
    </w:p>
    <w:p w:rsidR="00423849" w:rsidRDefault="00423849" w:rsidP="00F45945">
      <w:pPr>
        <w:spacing w:after="120"/>
        <w:jc w:val="both"/>
        <w:rPr>
          <w:rFonts w:ascii="Arial" w:hAnsi="Arial" w:cs="Arial"/>
          <w:lang w:val="sr-Cyrl-RS"/>
        </w:rPr>
      </w:pPr>
    </w:p>
    <w:p w:rsidR="00423849" w:rsidRPr="00423849" w:rsidRDefault="00423849" w:rsidP="00F45945">
      <w:pPr>
        <w:spacing w:after="120"/>
        <w:jc w:val="both"/>
        <w:rPr>
          <w:rFonts w:ascii="Arial" w:hAnsi="Arial" w:cs="Arial"/>
          <w:lang w:val="sr-Cyrl-RS"/>
        </w:rPr>
      </w:pPr>
    </w:p>
    <w:tbl>
      <w:tblPr>
        <w:tblW w:w="0" w:type="auto"/>
        <w:tblLook w:val="04A0" w:firstRow="1" w:lastRow="0" w:firstColumn="1" w:lastColumn="0" w:noHBand="0" w:noVBand="1"/>
      </w:tblPr>
      <w:tblGrid>
        <w:gridCol w:w="4503"/>
        <w:gridCol w:w="1275"/>
        <w:gridCol w:w="4395"/>
      </w:tblGrid>
      <w:tr w:rsidR="00F45945" w:rsidRPr="00605E39" w:rsidTr="0013559F">
        <w:tc>
          <w:tcPr>
            <w:tcW w:w="4503" w:type="dxa"/>
            <w:shd w:val="clear" w:color="auto" w:fill="auto"/>
            <w:vAlign w:val="center"/>
            <w:hideMark/>
          </w:tcPr>
          <w:p w:rsidR="00F45945" w:rsidRPr="00605E39" w:rsidRDefault="00423849" w:rsidP="0013559F">
            <w:pPr>
              <w:rPr>
                <w:rFonts w:ascii="Arial" w:hAnsi="Arial" w:cs="Arial"/>
                <w:b/>
                <w:lang w:val="sr-Cyrl-RS"/>
              </w:rPr>
            </w:pPr>
            <w:r>
              <w:rPr>
                <w:rFonts w:ascii="Arial" w:hAnsi="Arial" w:cs="Arial"/>
                <w:lang w:val="sr-Cyrl-RS"/>
              </w:rPr>
              <w:t xml:space="preserve">               </w:t>
            </w:r>
            <w:r w:rsidR="00F45945">
              <w:rPr>
                <w:rFonts w:ascii="Arial" w:hAnsi="Arial" w:cs="Arial"/>
                <w:b/>
                <w:lang w:val="sr-Cyrl-RS"/>
              </w:rPr>
              <w:t>КОРИСНИК УСЛУГЕ</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hideMark/>
          </w:tcPr>
          <w:p w:rsidR="00F45945" w:rsidRPr="00605E39" w:rsidRDefault="00F45945" w:rsidP="0013559F">
            <w:pPr>
              <w:rPr>
                <w:rFonts w:ascii="Arial" w:hAnsi="Arial" w:cs="Arial"/>
                <w:b/>
                <w:lang w:val="sr-Cyrl-RS"/>
              </w:rPr>
            </w:pPr>
            <w:r>
              <w:rPr>
                <w:rFonts w:ascii="Arial" w:hAnsi="Arial" w:cs="Arial"/>
                <w:lang w:val="sr-Cyrl-RS"/>
              </w:rPr>
              <w:t xml:space="preserve">        </w:t>
            </w:r>
            <w:r w:rsidRPr="00605E39">
              <w:rPr>
                <w:rFonts w:ascii="Arial" w:hAnsi="Arial" w:cs="Arial"/>
                <w:lang w:val="sr-Cyrl-RS"/>
              </w:rPr>
              <w:t xml:space="preserve"> </w:t>
            </w:r>
            <w:r>
              <w:rPr>
                <w:rFonts w:ascii="Arial" w:hAnsi="Arial" w:cs="Arial"/>
                <w:b/>
                <w:lang w:val="sr-Cyrl-RS"/>
              </w:rPr>
              <w:t>ПРУЖАЛАЦ УСЛУГА</w:t>
            </w:r>
          </w:p>
        </w:tc>
      </w:tr>
      <w:tr w:rsidR="00F45945" w:rsidRPr="00605E39" w:rsidTr="0013559F">
        <w:tc>
          <w:tcPr>
            <w:tcW w:w="4503" w:type="dxa"/>
            <w:shd w:val="clear" w:color="auto" w:fill="auto"/>
            <w:vAlign w:val="center"/>
            <w:hideMark/>
          </w:tcPr>
          <w:p w:rsidR="00F45945" w:rsidRDefault="00F45945" w:rsidP="0013559F">
            <w:pPr>
              <w:rPr>
                <w:rFonts w:ascii="Arial" w:hAnsi="Arial" w:cs="Arial"/>
                <w:lang w:val="sr-Cyrl-RS"/>
              </w:rPr>
            </w:pPr>
            <w:r w:rsidRPr="00605E39">
              <w:rPr>
                <w:rFonts w:ascii="Arial" w:hAnsi="Arial" w:cs="Arial"/>
                <w:lang w:val="en-US"/>
              </w:rPr>
              <w:t>Ј</w:t>
            </w:r>
            <w:r w:rsidRPr="00605E39">
              <w:rPr>
                <w:rFonts w:ascii="Arial" w:hAnsi="Arial" w:cs="Arial"/>
                <w:lang w:val="sr-Cyrl-RS"/>
              </w:rPr>
              <w:t xml:space="preserve">авно предузеће </w:t>
            </w:r>
            <w:r w:rsidRPr="00605E39">
              <w:rPr>
                <w:rFonts w:ascii="Arial" w:hAnsi="Arial" w:cs="Arial"/>
                <w:lang w:val="en-US"/>
              </w:rPr>
              <w:t xml:space="preserve">„Електропривреда  </w:t>
            </w:r>
            <w:r>
              <w:rPr>
                <w:rFonts w:ascii="Arial" w:hAnsi="Arial" w:cs="Arial"/>
                <w:lang w:val="sr-Cyrl-RS"/>
              </w:rPr>
              <w:t xml:space="preserve">  </w:t>
            </w:r>
          </w:p>
          <w:p w:rsidR="00F45945" w:rsidRPr="00605E39" w:rsidRDefault="00F45945" w:rsidP="0013559F">
            <w:pPr>
              <w:rPr>
                <w:rFonts w:ascii="Arial" w:hAnsi="Arial" w:cs="Arial"/>
                <w:lang w:val="en-US"/>
              </w:rPr>
            </w:pPr>
            <w:r>
              <w:rPr>
                <w:rFonts w:ascii="Arial" w:hAnsi="Arial" w:cs="Arial"/>
                <w:lang w:val="sr-Cyrl-RS"/>
              </w:rPr>
              <w:t xml:space="preserve">               </w:t>
            </w:r>
            <w:r w:rsidRPr="00605E39">
              <w:rPr>
                <w:rFonts w:ascii="Arial" w:hAnsi="Arial" w:cs="Arial"/>
                <w:lang w:val="en-US"/>
              </w:rPr>
              <w:t>Србије“</w:t>
            </w:r>
            <w:r w:rsidRPr="00605E39">
              <w:rPr>
                <w:rFonts w:ascii="Arial" w:hAnsi="Arial" w:cs="Arial"/>
                <w:lang w:val="sr-Cyrl-RS"/>
              </w:rPr>
              <w:t xml:space="preserve"> </w:t>
            </w:r>
            <w:r w:rsidRPr="00605E39">
              <w:rPr>
                <w:rFonts w:ascii="Arial" w:hAnsi="Arial" w:cs="Arial"/>
                <w:lang w:val="en-US"/>
              </w:rPr>
              <w:t>Београд</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tcPr>
          <w:p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Назив</w:t>
            </w:r>
            <w:r w:rsidRPr="004C4DDF">
              <w:rPr>
                <w:rFonts w:ascii="Arial" w:hAnsi="Arial" w:cs="Arial"/>
                <w:i/>
                <w:lang w:val="sr-Cyrl-RS"/>
              </w:rPr>
              <w:t>)</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en-US"/>
              </w:rPr>
            </w:pPr>
            <w:r w:rsidRPr="00605E39">
              <w:rPr>
                <w:rFonts w:ascii="Arial" w:hAnsi="Arial" w:cs="Arial"/>
                <w:lang w:val="en-US"/>
              </w:rPr>
              <w:t xml:space="preserve">     ________________________</w:t>
            </w:r>
          </w:p>
        </w:tc>
        <w:tc>
          <w:tcPr>
            <w:tcW w:w="1275"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en-US"/>
              </w:rPr>
              <w:t>М.П.</w:t>
            </w:r>
            <w:r w:rsidRPr="00605E39">
              <w:rPr>
                <w:rFonts w:ascii="Arial" w:hAnsi="Arial" w:cs="Arial"/>
                <w:lang w:val="sr-Cyrl-RS"/>
              </w:rPr>
              <w:t xml:space="preserve">   </w:t>
            </w:r>
          </w:p>
        </w:tc>
        <w:tc>
          <w:tcPr>
            <w:tcW w:w="4395" w:type="dxa"/>
            <w:shd w:val="clear" w:color="auto" w:fill="auto"/>
            <w:vAlign w:val="center"/>
            <w:hideMark/>
          </w:tcPr>
          <w:p w:rsidR="00F45945" w:rsidRPr="00605E39" w:rsidRDefault="00F45945" w:rsidP="0013559F">
            <w:pPr>
              <w:rPr>
                <w:rFonts w:ascii="Arial" w:hAnsi="Arial" w:cs="Arial"/>
                <w:lang w:val="en-US"/>
              </w:rPr>
            </w:pPr>
            <w:r w:rsidRPr="00605E39">
              <w:rPr>
                <w:rFonts w:ascii="Arial" w:hAnsi="Arial" w:cs="Arial"/>
                <w:lang w:val="en-US"/>
              </w:rPr>
              <w:t>_____________________________</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Pr="00605E39">
              <w:rPr>
                <w:rFonts w:ascii="Arial" w:hAnsi="Arial" w:cs="Arial"/>
                <w:lang w:val="sr-Cyrl-RS"/>
              </w:rPr>
              <w:t>Милорад Грчић</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hideMark/>
          </w:tcPr>
          <w:p w:rsidR="00F45945" w:rsidRPr="004C4DDF" w:rsidRDefault="00F45945" w:rsidP="0013559F">
            <w:pPr>
              <w:rPr>
                <w:rFonts w:ascii="Arial" w:hAnsi="Arial" w:cs="Arial"/>
                <w:i/>
                <w:lang w:val="sr-Cyrl-RS"/>
              </w:rPr>
            </w:pPr>
            <w:r w:rsidRPr="004C4DDF">
              <w:rPr>
                <w:rFonts w:ascii="Arial" w:hAnsi="Arial" w:cs="Arial"/>
                <w:i/>
                <w:lang w:val="sr-Cyrl-RS"/>
              </w:rPr>
              <w:t xml:space="preserve">             (</w:t>
            </w:r>
            <w:r w:rsidRPr="004C4DDF">
              <w:rPr>
                <w:rFonts w:ascii="Arial" w:hAnsi="Arial" w:cs="Arial"/>
                <w:i/>
                <w:lang w:val="en-US"/>
              </w:rPr>
              <w:t>име и презиме</w:t>
            </w:r>
            <w:r w:rsidRPr="004C4DDF">
              <w:rPr>
                <w:rFonts w:ascii="Arial" w:hAnsi="Arial" w:cs="Arial"/>
                <w:i/>
                <w:lang w:val="sr-Cyrl-RS"/>
              </w:rPr>
              <w:t>)</w:t>
            </w:r>
          </w:p>
        </w:tc>
      </w:tr>
      <w:tr w:rsidR="00F45945" w:rsidRPr="00605E39" w:rsidTr="0013559F">
        <w:tc>
          <w:tcPr>
            <w:tcW w:w="4503" w:type="dxa"/>
            <w:shd w:val="clear" w:color="auto" w:fill="auto"/>
            <w:vAlign w:val="center"/>
            <w:hideMark/>
          </w:tcPr>
          <w:p w:rsidR="00F45945" w:rsidRPr="00605E39" w:rsidRDefault="00F45945" w:rsidP="0013559F">
            <w:pPr>
              <w:rPr>
                <w:rFonts w:ascii="Arial" w:hAnsi="Arial" w:cs="Arial"/>
                <w:lang w:val="sr-Cyrl-RS"/>
              </w:rPr>
            </w:pPr>
            <w:r w:rsidRPr="00605E39">
              <w:rPr>
                <w:rFonts w:ascii="Arial" w:hAnsi="Arial" w:cs="Arial"/>
                <w:lang w:val="sr-Cyrl-RS"/>
              </w:rPr>
              <w:t xml:space="preserve">            </w:t>
            </w:r>
            <w:r>
              <w:rPr>
                <w:rFonts w:ascii="Arial" w:hAnsi="Arial" w:cs="Arial"/>
                <w:lang w:val="sr-Cyrl-RS"/>
              </w:rPr>
              <w:t xml:space="preserve">   </w:t>
            </w:r>
            <w:r w:rsidR="00423849">
              <w:rPr>
                <w:rFonts w:ascii="Arial" w:hAnsi="Arial" w:cs="Arial"/>
                <w:lang w:val="sr-Cyrl-RS"/>
              </w:rPr>
              <w:t xml:space="preserve">   </w:t>
            </w:r>
            <w:r w:rsidRPr="00605E39">
              <w:rPr>
                <w:rFonts w:ascii="Arial" w:hAnsi="Arial" w:cs="Arial"/>
                <w:lang w:val="sr-Cyrl-RS"/>
              </w:rPr>
              <w:t xml:space="preserve">в.д. директора </w:t>
            </w:r>
          </w:p>
        </w:tc>
        <w:tc>
          <w:tcPr>
            <w:tcW w:w="1275" w:type="dxa"/>
            <w:shd w:val="clear" w:color="auto" w:fill="auto"/>
            <w:vAlign w:val="center"/>
          </w:tcPr>
          <w:p w:rsidR="00F45945" w:rsidRPr="00605E39" w:rsidRDefault="00F45945" w:rsidP="0013559F">
            <w:pPr>
              <w:rPr>
                <w:rFonts w:ascii="Arial" w:hAnsi="Arial" w:cs="Arial"/>
                <w:lang w:val="en-US"/>
              </w:rPr>
            </w:pPr>
          </w:p>
        </w:tc>
        <w:tc>
          <w:tcPr>
            <w:tcW w:w="4395" w:type="dxa"/>
            <w:shd w:val="clear" w:color="auto" w:fill="auto"/>
            <w:vAlign w:val="center"/>
          </w:tcPr>
          <w:p w:rsidR="00F45945" w:rsidRPr="004C4DDF" w:rsidRDefault="00F45945" w:rsidP="0013559F">
            <w:pPr>
              <w:rPr>
                <w:rFonts w:ascii="Arial" w:hAnsi="Arial" w:cs="Arial"/>
                <w:i/>
                <w:lang w:val="en-US"/>
              </w:rPr>
            </w:pPr>
            <w:r w:rsidRPr="004C4DDF">
              <w:rPr>
                <w:rFonts w:ascii="Arial" w:hAnsi="Arial" w:cs="Arial"/>
                <w:i/>
                <w:lang w:val="sr-Cyrl-RS"/>
              </w:rPr>
              <w:t xml:space="preserve">                   </w:t>
            </w:r>
            <w:r w:rsidRPr="004C4DDF">
              <w:rPr>
                <w:rFonts w:ascii="Arial" w:hAnsi="Arial" w:cs="Arial"/>
                <w:i/>
                <w:lang w:val="en-US"/>
              </w:rPr>
              <w:t>функција</w:t>
            </w:r>
          </w:p>
        </w:tc>
      </w:tr>
    </w:tbl>
    <w:p w:rsidR="00454EC3" w:rsidRPr="00DB640D" w:rsidRDefault="00F45945" w:rsidP="00F20124">
      <w:pPr>
        <w:autoSpaceDE w:val="0"/>
        <w:autoSpaceDN w:val="0"/>
        <w:adjustRightInd w:val="0"/>
        <w:jc w:val="both"/>
        <w:rPr>
          <w:rFonts w:ascii="Arial" w:hAnsi="Arial" w:cs="Arial"/>
          <w:i/>
          <w:sz w:val="22"/>
          <w:szCs w:val="22"/>
        </w:rPr>
      </w:pPr>
      <w:r>
        <w:rPr>
          <w:rFonts w:ascii="Arial" w:hAnsi="Arial" w:cs="Arial"/>
          <w:bCs/>
          <w:i/>
          <w:iCs/>
          <w:color w:val="00B050"/>
          <w:sz w:val="22"/>
          <w:szCs w:val="22"/>
          <w:lang w:val="sr-Cyrl-RS"/>
        </w:rPr>
        <w:br w:type="page"/>
      </w:r>
    </w:p>
    <w:p w:rsidR="002E2E04" w:rsidRPr="00DB640D" w:rsidRDefault="00847DBB" w:rsidP="00D06376">
      <w:pPr>
        <w:autoSpaceDE w:val="0"/>
        <w:autoSpaceDN w:val="0"/>
        <w:adjustRightInd w:val="0"/>
        <w:jc w:val="right"/>
        <w:rPr>
          <w:rFonts w:ascii="Arial" w:hAnsi="Arial" w:cs="Arial"/>
          <w:b/>
        </w:rPr>
      </w:pPr>
      <w:r w:rsidRPr="00DB640D">
        <w:rPr>
          <w:rFonts w:ascii="Arial" w:hAnsi="Arial" w:cs="Arial"/>
          <w:b/>
        </w:rPr>
        <w:lastRenderedPageBreak/>
        <w:t>ОБРАЗАЦ</w:t>
      </w:r>
      <w:r w:rsidR="001F73CC" w:rsidRPr="00DB640D">
        <w:rPr>
          <w:rFonts w:ascii="Arial" w:hAnsi="Arial" w:cs="Arial"/>
          <w:b/>
        </w:rPr>
        <w:t xml:space="preserve"> 4</w:t>
      </w:r>
    </w:p>
    <w:p w:rsidR="00847DBB" w:rsidRPr="00DB640D" w:rsidRDefault="00847DBB" w:rsidP="00344C3E">
      <w:pPr>
        <w:jc w:val="right"/>
        <w:rPr>
          <w:rFonts w:ascii="Arial" w:hAnsi="Arial" w:cs="Arial"/>
        </w:rPr>
      </w:pPr>
    </w:p>
    <w:p w:rsidR="00847DBB" w:rsidRPr="00DB640D" w:rsidRDefault="00847DBB" w:rsidP="00847DBB">
      <w:pPr>
        <w:ind w:left="-180" w:right="-360" w:firstLine="720"/>
        <w:jc w:val="both"/>
        <w:rPr>
          <w:rFonts w:ascii="Verdana" w:hAnsi="Verdana"/>
          <w:lang w:val="ru-RU"/>
        </w:rPr>
      </w:pPr>
    </w:p>
    <w:p w:rsidR="00847DBB" w:rsidRPr="00DB640D" w:rsidRDefault="00847DBB" w:rsidP="00847DBB">
      <w:pPr>
        <w:ind w:left="-180" w:right="-360" w:firstLine="720"/>
        <w:jc w:val="center"/>
        <w:rPr>
          <w:rFonts w:ascii="Arial" w:hAnsi="Arial" w:cs="Arial"/>
          <w:b/>
          <w:lang w:val="ru-RU"/>
        </w:rPr>
      </w:pPr>
      <w:r w:rsidRPr="00DB640D">
        <w:rPr>
          <w:rFonts w:ascii="Arial" w:hAnsi="Arial" w:cs="Arial"/>
          <w:b/>
          <w:lang w:val="ru-RU"/>
        </w:rPr>
        <w:t>ИЗЈАВА О НЕЗАВИСНОЈ ПОНУДИ</w:t>
      </w:r>
    </w:p>
    <w:p w:rsidR="00847DBB" w:rsidRPr="00DB640D" w:rsidRDefault="00847DBB" w:rsidP="00847DBB">
      <w:pPr>
        <w:ind w:left="-180" w:right="-360" w:firstLine="720"/>
        <w:jc w:val="center"/>
        <w:rPr>
          <w:rFonts w:ascii="Arial" w:hAnsi="Arial" w:cs="Arial"/>
          <w:b/>
          <w:lang w:val="ru-RU"/>
        </w:rPr>
      </w:pPr>
    </w:p>
    <w:p w:rsidR="00847DBB" w:rsidRPr="00DB640D" w:rsidRDefault="00847DBB" w:rsidP="00847DBB">
      <w:pPr>
        <w:ind w:left="-180" w:right="-360" w:firstLine="720"/>
        <w:jc w:val="center"/>
        <w:rPr>
          <w:rFonts w:ascii="Arial" w:hAnsi="Arial" w:cs="Arial"/>
          <w:b/>
          <w:lang w:val="ru-RU"/>
        </w:rPr>
      </w:pPr>
    </w:p>
    <w:tbl>
      <w:tblPr>
        <w:tblW w:w="10348"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344"/>
      </w:tblGrid>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284" w:type="dxa"/>
          </w:tcPr>
          <w:p w:rsidR="00847DBB" w:rsidRPr="00DB640D" w:rsidRDefault="00847DBB" w:rsidP="00847DBB">
            <w:pPr>
              <w:jc w:val="both"/>
              <w:rPr>
                <w:rFonts w:ascii="Verdana" w:hAnsi="Verdana"/>
                <w:noProof/>
                <w:lang w:val="ru-RU"/>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Седиште:  </w:t>
            </w:r>
          </w:p>
        </w:tc>
        <w:tc>
          <w:tcPr>
            <w:tcW w:w="5284" w:type="dxa"/>
          </w:tcPr>
          <w:p w:rsidR="00847DBB" w:rsidRPr="00DB640D" w:rsidRDefault="00847DBB" w:rsidP="00847DBB">
            <w:pPr>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Адреса седишта:</w:t>
            </w:r>
          </w:p>
        </w:tc>
        <w:tc>
          <w:tcPr>
            <w:tcW w:w="5284" w:type="dxa"/>
          </w:tcPr>
          <w:p w:rsidR="00847DBB" w:rsidRPr="00DB640D" w:rsidRDefault="00847DBB" w:rsidP="009B6555">
            <w:pPr>
              <w:ind w:right="-163"/>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Матични број:  </w:t>
            </w:r>
          </w:p>
        </w:tc>
        <w:tc>
          <w:tcPr>
            <w:tcW w:w="5284" w:type="dxa"/>
          </w:tcPr>
          <w:p w:rsidR="00847DBB" w:rsidRPr="00DB640D" w:rsidRDefault="00847DBB" w:rsidP="00847DBB">
            <w:pPr>
              <w:jc w:val="both"/>
              <w:rPr>
                <w:rFonts w:ascii="Verdana" w:hAnsi="Verdana"/>
                <w:noProof/>
                <w:lang w:val="sr-Latn-CS"/>
              </w:rPr>
            </w:pPr>
          </w:p>
        </w:tc>
      </w:tr>
      <w:tr w:rsidR="003C1A52" w:rsidRPr="00DB640D" w:rsidTr="00CF2509">
        <w:trPr>
          <w:trHeight w:val="397"/>
          <w:tblCellSpacing w:w="20" w:type="dxa"/>
        </w:trPr>
        <w:tc>
          <w:tcPr>
            <w:tcW w:w="4944" w:type="dxa"/>
          </w:tcPr>
          <w:p w:rsidR="00847DBB" w:rsidRPr="00DB640D" w:rsidRDefault="00847DBB" w:rsidP="00847DBB">
            <w:pPr>
              <w:jc w:val="both"/>
              <w:rPr>
                <w:rFonts w:ascii="Arial" w:hAnsi="Arial" w:cs="Arial"/>
                <w:noProof/>
                <w:lang w:val="sr-Latn-CS"/>
              </w:rPr>
            </w:pPr>
            <w:r w:rsidRPr="00DB640D">
              <w:rPr>
                <w:rFonts w:ascii="Arial" w:hAnsi="Arial" w:cs="Arial"/>
                <w:noProof/>
                <w:lang w:val="sr-Latn-CS"/>
              </w:rPr>
              <w:t xml:space="preserve">ПИБ:  </w:t>
            </w:r>
          </w:p>
        </w:tc>
        <w:tc>
          <w:tcPr>
            <w:tcW w:w="5284" w:type="dxa"/>
          </w:tcPr>
          <w:p w:rsidR="00847DBB" w:rsidRPr="00DB640D" w:rsidRDefault="00847DBB" w:rsidP="00847DBB">
            <w:pPr>
              <w:jc w:val="both"/>
              <w:rPr>
                <w:rFonts w:ascii="Verdana" w:hAnsi="Verdana"/>
                <w:noProof/>
                <w:lang w:val="sr-Latn-CS"/>
              </w:rPr>
            </w:pPr>
          </w:p>
        </w:tc>
      </w:tr>
    </w:tbl>
    <w:p w:rsidR="00847DBB" w:rsidRPr="00DB640D" w:rsidRDefault="00847DBB" w:rsidP="00847DBB">
      <w:pPr>
        <w:rPr>
          <w:rFonts w:ascii="Verdana" w:hAnsi="Verdana"/>
          <w:b/>
        </w:rPr>
      </w:pPr>
    </w:p>
    <w:p w:rsidR="00847DBB" w:rsidRPr="00DB640D" w:rsidRDefault="00847DBB" w:rsidP="009B6555">
      <w:pPr>
        <w:ind w:right="54"/>
        <w:jc w:val="both"/>
        <w:rPr>
          <w:rFonts w:ascii="Arial" w:hAnsi="Arial" w:cs="Arial"/>
          <w:lang w:val="ru-RU"/>
        </w:rPr>
      </w:pPr>
      <w:r w:rsidRPr="00DB640D">
        <w:rPr>
          <w:rFonts w:ascii="Arial" w:hAnsi="Arial" w:cs="Arial"/>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w:t>
      </w:r>
      <w:r w:rsidR="004B2464" w:rsidRPr="00DB640D">
        <w:rPr>
          <w:rFonts w:ascii="Arial" w:hAnsi="Arial" w:cs="Arial"/>
          <w:lang w:val="ru-RU"/>
        </w:rPr>
        <w:t>ен</w:t>
      </w:r>
      <w:r w:rsidRPr="00DB640D">
        <w:rPr>
          <w:rFonts w:ascii="Arial" w:hAnsi="Arial" w:cs="Arial"/>
          <w:lang w:val="ru-RU"/>
        </w:rPr>
        <w:t>тације у посту</w:t>
      </w:r>
      <w:r w:rsidR="004B2464" w:rsidRPr="00DB640D">
        <w:rPr>
          <w:rFonts w:ascii="Arial" w:hAnsi="Arial" w:cs="Arial"/>
          <w:lang w:val="ru-RU"/>
        </w:rPr>
        <w:t>п</w:t>
      </w:r>
      <w:r w:rsidRPr="00DB640D">
        <w:rPr>
          <w:rFonts w:ascii="Arial" w:hAnsi="Arial" w:cs="Arial"/>
          <w:lang w:val="ru-RU"/>
        </w:rPr>
        <w:t>цима јавних набавки начину доказивања испуњености услова («Службени гласник РС», бр.86/15) понуђач ______________________ из ___________________ ул. _____________ бр.___________________ даје</w:t>
      </w:r>
    </w:p>
    <w:p w:rsidR="00847DBB" w:rsidRPr="00DB640D" w:rsidRDefault="00847DBB" w:rsidP="00847DBB">
      <w:pPr>
        <w:jc w:val="both"/>
        <w:rPr>
          <w:rFonts w:ascii="Verdana" w:hAnsi="Verdana"/>
          <w:lang w:val="ru-RU"/>
        </w:rPr>
      </w:pPr>
    </w:p>
    <w:p w:rsidR="00847DBB" w:rsidRPr="00DB640D" w:rsidRDefault="00847DBB" w:rsidP="00847DBB">
      <w:pPr>
        <w:jc w:val="both"/>
        <w:rPr>
          <w:rFonts w:ascii="Verdana" w:hAnsi="Verdana"/>
          <w:lang w:val="ru-RU"/>
        </w:rPr>
      </w:pPr>
    </w:p>
    <w:p w:rsidR="00847DBB" w:rsidRPr="00DB640D" w:rsidRDefault="00847DBB" w:rsidP="00847DBB">
      <w:pPr>
        <w:jc w:val="center"/>
        <w:rPr>
          <w:rFonts w:ascii="Arial" w:hAnsi="Arial" w:cs="Arial"/>
          <w:b/>
          <w:lang w:val="ru-RU"/>
        </w:rPr>
      </w:pPr>
      <w:r w:rsidRPr="00DB640D">
        <w:rPr>
          <w:rFonts w:ascii="Arial" w:hAnsi="Arial" w:cs="Arial"/>
          <w:b/>
          <w:lang w:val="ru-RU"/>
        </w:rPr>
        <w:t>ИЗЈАВУ О НЕЗАВИСНОЈ ПОНУДИ</w:t>
      </w:r>
    </w:p>
    <w:p w:rsidR="00847DBB" w:rsidRPr="00DB640D" w:rsidRDefault="00847DBB" w:rsidP="00847DBB">
      <w:pPr>
        <w:jc w:val="center"/>
        <w:rPr>
          <w:rFonts w:ascii="Arial" w:hAnsi="Arial" w:cs="Arial"/>
          <w:b/>
          <w:lang w:val="ru-RU"/>
        </w:rPr>
      </w:pPr>
    </w:p>
    <w:p w:rsidR="00F45945" w:rsidRPr="001608DF" w:rsidRDefault="00847DBB" w:rsidP="00F45945">
      <w:pPr>
        <w:jc w:val="both"/>
        <w:rPr>
          <w:rFonts w:ascii="Arial" w:hAnsi="Arial" w:cs="Arial"/>
          <w:lang w:val="ru-RU"/>
        </w:rPr>
      </w:pPr>
      <w:r w:rsidRPr="00DB640D">
        <w:rPr>
          <w:rFonts w:ascii="Arial" w:hAnsi="Arial" w:cs="Arial"/>
          <w:lang w:val="ru-RU"/>
        </w:rPr>
        <w:t>и под пуном материјалном и кривичном одговорношћу потврђује да је Понуду број:</w:t>
      </w:r>
      <w:r w:rsidR="003C061E" w:rsidRPr="00DB640D">
        <w:rPr>
          <w:rFonts w:ascii="Arial" w:hAnsi="Arial" w:cs="Arial"/>
          <w:lang w:val="ru-RU"/>
        </w:rPr>
        <w:t xml:space="preserve"> </w:t>
      </w:r>
      <w:r w:rsidRPr="00DB640D">
        <w:rPr>
          <w:rFonts w:ascii="Arial" w:hAnsi="Arial" w:cs="Arial"/>
          <w:lang w:val="ru-RU"/>
        </w:rPr>
        <w:t xml:space="preserve">________ за јавну набавку </w:t>
      </w:r>
      <w:r w:rsidR="0024325D" w:rsidRPr="00DB640D">
        <w:rPr>
          <w:rFonts w:ascii="Arial" w:hAnsi="Arial" w:cs="Arial"/>
          <w:lang w:val="ru-RU"/>
        </w:rPr>
        <w:t>услуга</w:t>
      </w:r>
      <w:r w:rsidRPr="00DB640D">
        <w:rPr>
          <w:rFonts w:ascii="Arial" w:hAnsi="Arial" w:cs="Arial"/>
          <w:lang w:val="ru-RU"/>
        </w:rPr>
        <w:t xml:space="preserve"> </w:t>
      </w:r>
      <w:r w:rsidR="00917F28">
        <w:rPr>
          <w:rFonts w:ascii="Arial" w:hAnsi="Arial" w:cs="Arial"/>
          <w:lang w:val="ru-RU"/>
        </w:rPr>
        <w:t>Одржавање, замена и поправка опреме за потребе резервног напајања уређаја у оквиру ТК система трафо станица (исправљачи, акумулатори итд)</w:t>
      </w:r>
      <w:r w:rsidRPr="00DB640D">
        <w:rPr>
          <w:rFonts w:ascii="Arial" w:hAnsi="Arial" w:cs="Arial"/>
          <w:lang w:val="ru-RU"/>
        </w:rPr>
        <w:t xml:space="preserve"> </w:t>
      </w:r>
      <w:r w:rsidR="00482AE7" w:rsidRPr="00DB640D">
        <w:rPr>
          <w:rFonts w:ascii="Arial" w:hAnsi="Arial" w:cs="Arial"/>
          <w:lang w:val="ru-RU"/>
        </w:rPr>
        <w:t>ЈН бр.</w:t>
      </w:r>
      <w:r w:rsidR="001F73CC" w:rsidRPr="00DB640D">
        <w:rPr>
          <w:rFonts w:ascii="Arial" w:hAnsi="Arial" w:cs="Arial"/>
          <w:lang w:val="ru-RU"/>
        </w:rPr>
        <w:t xml:space="preserve"> </w:t>
      </w:r>
      <w:r w:rsidR="0046364C">
        <w:rPr>
          <w:rFonts w:ascii="Arial" w:hAnsi="Arial" w:cs="Arial"/>
          <w:lang w:val="ru-RU"/>
        </w:rPr>
        <w:t>ЈН/8100/0057/2017</w:t>
      </w:r>
      <w:r w:rsidR="001F73CC" w:rsidRPr="00DB640D">
        <w:rPr>
          <w:rFonts w:ascii="Arial" w:hAnsi="Arial" w:cs="Arial"/>
          <w:lang w:val="ru-RU"/>
        </w:rPr>
        <w:t xml:space="preserve"> </w:t>
      </w:r>
      <w:r w:rsidR="00482AE7" w:rsidRPr="00DB640D">
        <w:rPr>
          <w:rFonts w:ascii="Arial" w:hAnsi="Arial" w:cs="Arial"/>
          <w:lang w:val="ru-RU"/>
        </w:rPr>
        <w:t xml:space="preserve">Наручиоца </w:t>
      </w:r>
      <w:r w:rsidR="00F45945" w:rsidRPr="0015652B">
        <w:rPr>
          <w:rFonts w:ascii="Arial" w:eastAsia="Arial Unicode MS" w:hAnsi="Arial" w:cs="Arial"/>
          <w:kern w:val="1"/>
          <w:lang w:val="sr-Cyrl-RS" w:eastAsia="ar-SA"/>
        </w:rPr>
        <w:t xml:space="preserve">Јавно предузеће „Електропривреда Србије“ Београд, </w:t>
      </w:r>
      <w:r w:rsidR="00F45945" w:rsidRPr="001608DF">
        <w:rPr>
          <w:rFonts w:ascii="Arial" w:hAnsi="Arial" w:cs="Arial"/>
          <w:lang w:val="ru-RU"/>
        </w:rPr>
        <w:t>по Позиву за подношење понуда објављеном на</w:t>
      </w:r>
      <w:r w:rsidR="00F45945" w:rsidRPr="001608DF">
        <w:rPr>
          <w:rFonts w:ascii="Arial" w:hAnsi="Arial" w:cs="Arial"/>
          <w:lang w:val="sr-Latn-CS"/>
        </w:rPr>
        <w:t xml:space="preserve"> </w:t>
      </w:r>
      <w:r w:rsidR="00F45945" w:rsidRPr="001608DF">
        <w:rPr>
          <w:rFonts w:ascii="Arial" w:hAnsi="Arial" w:cs="Arial"/>
          <w:lang w:val="ru-RU"/>
        </w:rPr>
        <w:t xml:space="preserve">Порталу јавних набавки и интернет страници наручиоца дана </w:t>
      </w:r>
      <w:r w:rsidR="00A559F1" w:rsidRPr="00A559F1">
        <w:rPr>
          <w:rFonts w:ascii="Arial" w:hAnsi="Arial" w:cs="Arial"/>
          <w:lang w:val="ru-RU"/>
        </w:rPr>
        <w:t>05.12.</w:t>
      </w:r>
      <w:r w:rsidR="00F45945" w:rsidRPr="00A559F1">
        <w:rPr>
          <w:rFonts w:ascii="Arial" w:hAnsi="Arial" w:cs="Arial"/>
          <w:lang w:val="ru-RU"/>
        </w:rPr>
        <w:t>2017. године</w:t>
      </w:r>
      <w:r w:rsidR="00F45945" w:rsidRPr="001608DF">
        <w:rPr>
          <w:rFonts w:ascii="Arial" w:hAnsi="Arial" w:cs="Arial"/>
          <w:lang w:val="ru-RU"/>
        </w:rPr>
        <w:t xml:space="preserve"> и Порталу службених гласила Републике Србије и базе прописа, поднео независно, без договора са другим понуђачима или заинтересованим лицима.</w:t>
      </w:r>
    </w:p>
    <w:p w:rsidR="00F45945" w:rsidRPr="001608DF" w:rsidRDefault="00F45945" w:rsidP="00F45945">
      <w:pPr>
        <w:tabs>
          <w:tab w:val="left" w:pos="0"/>
        </w:tabs>
        <w:jc w:val="both"/>
        <w:rPr>
          <w:rFonts w:ascii="Arial" w:hAnsi="Arial" w:cs="Arial"/>
          <w:lang w:val="ru-RU"/>
        </w:rPr>
      </w:pPr>
    </w:p>
    <w:p w:rsidR="00F45945" w:rsidRPr="001608DF" w:rsidRDefault="00F45945" w:rsidP="00F45945">
      <w:pPr>
        <w:tabs>
          <w:tab w:val="left" w:pos="0"/>
        </w:tabs>
        <w:jc w:val="both"/>
        <w:rPr>
          <w:rFonts w:ascii="Arial" w:hAnsi="Arial" w:cs="Arial"/>
          <w:lang w:val="ru-RU"/>
        </w:rPr>
      </w:pPr>
      <w:r w:rsidRPr="001608DF">
        <w:rPr>
          <w:rFonts w:ascii="Arial" w:hAnsi="Arial" w:cs="Arial"/>
          <w:lang w:val="ru-RU"/>
        </w:rPr>
        <w:t xml:space="preserve">У супротном упознат је  да ће сходно члану 168.став 1.тачка 2) Закона о јавним набавкама („Службени гласник РС“, бр.124/12, 14/15 и 68/15), </w:t>
      </w:r>
      <w:r w:rsidR="00423849">
        <w:rPr>
          <w:rFonts w:ascii="Arial" w:hAnsi="Arial" w:cs="Arial"/>
          <w:lang w:val="ru-RU"/>
        </w:rPr>
        <w:t>Оквирни споразум</w:t>
      </w:r>
      <w:r w:rsidRPr="001608DF">
        <w:rPr>
          <w:rFonts w:ascii="Arial" w:hAnsi="Arial" w:cs="Arial"/>
          <w:lang w:val="ru-RU"/>
        </w:rPr>
        <w:t xml:space="preserve"> о јавној набавци бити ништаван.</w:t>
      </w:r>
    </w:p>
    <w:p w:rsidR="00F45945" w:rsidRPr="001608DF" w:rsidRDefault="00F45945" w:rsidP="00F45945">
      <w:pPr>
        <w:rPr>
          <w:rFonts w:ascii="Arial" w:hAnsi="Arial" w:cs="Arial"/>
          <w:b/>
          <w:lang w:val="ru-RU"/>
        </w:rPr>
      </w:pPr>
    </w:p>
    <w:p w:rsidR="00482AE7" w:rsidRPr="00DB640D" w:rsidRDefault="00482AE7" w:rsidP="00482AE7">
      <w:pPr>
        <w:suppressAutoHyphens/>
        <w:spacing w:line="100" w:lineRule="atLeast"/>
        <w:jc w:val="both"/>
        <w:rPr>
          <w:rFonts w:ascii="Arial" w:hAnsi="Arial" w:cs="Arial"/>
        </w:rPr>
      </w:pPr>
    </w:p>
    <w:p w:rsidR="00847DBB" w:rsidRPr="00DB640D" w:rsidRDefault="00847DBB" w:rsidP="00847DBB">
      <w:pPr>
        <w:rPr>
          <w:rFonts w:ascii="Verdana" w:hAnsi="Verdana"/>
          <w:b/>
          <w:lang w:val="ru-RU"/>
        </w:rPr>
      </w:pPr>
    </w:p>
    <w:p w:rsidR="00847DBB" w:rsidRPr="00DB640D" w:rsidRDefault="00847DBB" w:rsidP="00847DBB">
      <w:pPr>
        <w:jc w:val="center"/>
        <w:rPr>
          <w:rFonts w:ascii="Verdana" w:hAnsi="Verdana"/>
          <w:b/>
          <w:lang w:val="ru-RU"/>
        </w:rPr>
      </w:pPr>
    </w:p>
    <w:p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847DBB" w:rsidRPr="00DB640D" w:rsidRDefault="00847DBB" w:rsidP="00847DBB">
      <w:pPr>
        <w:tabs>
          <w:tab w:val="left" w:pos="6028"/>
        </w:tabs>
        <w:autoSpaceDE w:val="0"/>
        <w:autoSpaceDN w:val="0"/>
        <w:adjustRightInd w:val="0"/>
        <w:ind w:left="360"/>
        <w:rPr>
          <w:rFonts w:ascii="Arial" w:eastAsia="Calibri" w:hAnsi="Arial" w:cs="Arial"/>
          <w:bCs/>
          <w:iCs/>
        </w:rPr>
      </w:pPr>
    </w:p>
    <w:p w:rsidR="00847DBB" w:rsidRPr="00DB640D" w:rsidRDefault="00847DBB" w:rsidP="00847DBB">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847DBB" w:rsidRPr="00DB640D" w:rsidRDefault="00847DBB" w:rsidP="00847DBB">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847DBB" w:rsidRPr="00DB640D" w:rsidRDefault="00847DBB" w:rsidP="00847DBB">
      <w:pPr>
        <w:tabs>
          <w:tab w:val="left" w:pos="6028"/>
        </w:tabs>
        <w:autoSpaceDE w:val="0"/>
        <w:autoSpaceDN w:val="0"/>
        <w:adjustRightInd w:val="0"/>
        <w:ind w:left="360"/>
        <w:rPr>
          <w:rFonts w:ascii="Arial" w:eastAsia="Calibri" w:hAnsi="Arial" w:cs="Arial"/>
          <w:bCs/>
          <w:iCs/>
        </w:rPr>
      </w:pPr>
    </w:p>
    <w:p w:rsidR="00847DBB" w:rsidRPr="00DB640D" w:rsidRDefault="00847DBB" w:rsidP="00847DBB">
      <w:pPr>
        <w:tabs>
          <w:tab w:val="left" w:pos="6028"/>
        </w:tabs>
        <w:autoSpaceDE w:val="0"/>
        <w:autoSpaceDN w:val="0"/>
        <w:adjustRightInd w:val="0"/>
        <w:ind w:left="360"/>
        <w:rPr>
          <w:rFonts w:eastAsia="Calibri"/>
          <w:b/>
          <w:bCs/>
          <w:iCs/>
        </w:rPr>
      </w:pPr>
    </w:p>
    <w:p w:rsidR="009B6555" w:rsidRPr="00DB640D" w:rsidRDefault="00847DBB" w:rsidP="00847DBB">
      <w:pPr>
        <w:jc w:val="both"/>
        <w:rPr>
          <w:rFonts w:ascii="Arial" w:hAnsi="Arial" w:cs="Arial"/>
          <w:i/>
          <w:lang w:val="ru-RU"/>
        </w:rPr>
      </w:pPr>
      <w:r w:rsidRPr="00DB640D">
        <w:rPr>
          <w:rFonts w:ascii="Arial" w:hAnsi="Arial" w:cs="Arial"/>
          <w:i/>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344C3E" w:rsidRPr="00DB640D" w:rsidRDefault="009B6555" w:rsidP="009B6555">
      <w:pPr>
        <w:jc w:val="right"/>
        <w:rPr>
          <w:rFonts w:ascii="Arial" w:hAnsi="Arial" w:cs="Arial"/>
          <w:b/>
          <w:caps/>
        </w:rPr>
      </w:pPr>
      <w:r w:rsidRPr="00DB640D">
        <w:rPr>
          <w:rFonts w:ascii="Arial" w:hAnsi="Arial" w:cs="Arial"/>
          <w:i/>
          <w:lang w:val="ru-RU"/>
        </w:rPr>
        <w:br w:type="page"/>
      </w:r>
      <w:r w:rsidR="00E16E71" w:rsidRPr="00DB640D">
        <w:rPr>
          <w:rFonts w:ascii="Arial" w:hAnsi="Arial" w:cs="Arial"/>
          <w:b/>
          <w:caps/>
        </w:rPr>
        <w:lastRenderedPageBreak/>
        <w:t>О</w:t>
      </w:r>
      <w:r w:rsidR="008F3091" w:rsidRPr="00DB640D">
        <w:rPr>
          <w:rFonts w:ascii="Arial" w:hAnsi="Arial" w:cs="Arial"/>
          <w:b/>
          <w:caps/>
        </w:rPr>
        <w:t>бразац</w:t>
      </w:r>
      <w:r w:rsidR="001F73CC" w:rsidRPr="00DB640D">
        <w:rPr>
          <w:rFonts w:ascii="Arial" w:hAnsi="Arial" w:cs="Arial"/>
          <w:b/>
          <w:caps/>
        </w:rPr>
        <w:t xml:space="preserve"> 5</w:t>
      </w:r>
    </w:p>
    <w:p w:rsidR="0059453B" w:rsidRPr="00DB640D" w:rsidRDefault="0059453B" w:rsidP="00344C3E">
      <w:pPr>
        <w:pStyle w:val="Title"/>
        <w:spacing w:before="0" w:after="0"/>
        <w:jc w:val="right"/>
        <w:rPr>
          <w:b w:val="0"/>
          <w:caps/>
          <w:sz w:val="24"/>
          <w:szCs w:val="24"/>
        </w:rPr>
      </w:pPr>
    </w:p>
    <w:tbl>
      <w:tblPr>
        <w:tblW w:w="10189"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004"/>
        <w:gridCol w:w="5185"/>
      </w:tblGrid>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5125" w:type="dxa"/>
          </w:tcPr>
          <w:p w:rsidR="0059453B" w:rsidRPr="00DB640D" w:rsidRDefault="0059453B" w:rsidP="005332F4">
            <w:pPr>
              <w:jc w:val="both"/>
              <w:rPr>
                <w:rFonts w:ascii="Verdana" w:hAnsi="Verdana"/>
                <w:noProof/>
                <w:lang w:val="ru-RU"/>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Седиште:  </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Адреса седишта:</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Матични број:  </w:t>
            </w:r>
          </w:p>
        </w:tc>
        <w:tc>
          <w:tcPr>
            <w:tcW w:w="5125" w:type="dxa"/>
          </w:tcPr>
          <w:p w:rsidR="0059453B" w:rsidRPr="00DB640D" w:rsidRDefault="0059453B" w:rsidP="005332F4">
            <w:pPr>
              <w:jc w:val="both"/>
              <w:rPr>
                <w:rFonts w:ascii="Verdana" w:hAnsi="Verdana"/>
                <w:noProof/>
                <w:lang w:val="sr-Latn-CS"/>
              </w:rPr>
            </w:pPr>
          </w:p>
        </w:tc>
      </w:tr>
      <w:tr w:rsidR="003C1A52" w:rsidRPr="00DB640D" w:rsidTr="00CF2509">
        <w:trPr>
          <w:trHeight w:val="397"/>
          <w:tblCellSpacing w:w="20" w:type="dxa"/>
        </w:trPr>
        <w:tc>
          <w:tcPr>
            <w:tcW w:w="4944" w:type="dxa"/>
          </w:tcPr>
          <w:p w:rsidR="0059453B" w:rsidRPr="00DB640D" w:rsidRDefault="0059453B" w:rsidP="005332F4">
            <w:pPr>
              <w:jc w:val="both"/>
              <w:rPr>
                <w:rFonts w:ascii="Arial" w:hAnsi="Arial" w:cs="Arial"/>
                <w:noProof/>
                <w:lang w:val="sr-Latn-CS"/>
              </w:rPr>
            </w:pPr>
            <w:r w:rsidRPr="00DB640D">
              <w:rPr>
                <w:rFonts w:ascii="Arial" w:hAnsi="Arial" w:cs="Arial"/>
                <w:noProof/>
                <w:lang w:val="sr-Latn-CS"/>
              </w:rPr>
              <w:t xml:space="preserve">ПИБ:  </w:t>
            </w:r>
          </w:p>
        </w:tc>
        <w:tc>
          <w:tcPr>
            <w:tcW w:w="5125" w:type="dxa"/>
          </w:tcPr>
          <w:p w:rsidR="0059453B" w:rsidRPr="00DB640D" w:rsidRDefault="0059453B" w:rsidP="005332F4">
            <w:pPr>
              <w:jc w:val="both"/>
              <w:rPr>
                <w:rFonts w:ascii="Verdana" w:hAnsi="Verdana"/>
                <w:noProof/>
                <w:lang w:val="sr-Latn-CS"/>
              </w:rPr>
            </w:pPr>
          </w:p>
        </w:tc>
      </w:tr>
    </w:tbl>
    <w:p w:rsidR="0059453B" w:rsidRPr="00DB640D" w:rsidRDefault="0059453B" w:rsidP="0059453B">
      <w:pPr>
        <w:rPr>
          <w:rFonts w:ascii="Verdana" w:hAnsi="Verdana"/>
          <w:b/>
        </w:rPr>
      </w:pPr>
    </w:p>
    <w:p w:rsidR="004B137E" w:rsidRPr="00DB640D" w:rsidRDefault="004B137E" w:rsidP="00344C3E">
      <w:pPr>
        <w:pStyle w:val="Title"/>
        <w:spacing w:before="0" w:after="0"/>
        <w:jc w:val="right"/>
        <w:rPr>
          <w:b w:val="0"/>
          <w:caps/>
          <w:sz w:val="24"/>
          <w:szCs w:val="24"/>
        </w:rPr>
      </w:pPr>
    </w:p>
    <w:p w:rsidR="004B137E" w:rsidRPr="00DB640D" w:rsidRDefault="004B137E" w:rsidP="004B137E">
      <w:pPr>
        <w:jc w:val="both"/>
        <w:rPr>
          <w:rFonts w:ascii="Arial" w:hAnsi="Arial" w:cs="Arial"/>
          <w:lang w:val="ru-RU"/>
        </w:rPr>
      </w:pPr>
      <w:r w:rsidRPr="00DB640D">
        <w:rPr>
          <w:rFonts w:ascii="Arial" w:hAnsi="Arial" w:cs="Arial"/>
          <w:lang w:val="ru-RU"/>
        </w:rPr>
        <w:t>На основу члана 75. став 2. Закона о јавним на</w:t>
      </w:r>
      <w:r w:rsidR="0065507A" w:rsidRPr="00DB640D">
        <w:rPr>
          <w:rFonts w:ascii="Arial" w:hAnsi="Arial" w:cs="Arial"/>
          <w:lang w:val="ru-RU"/>
        </w:rPr>
        <w:t xml:space="preserve">бавкама („Службени гласник РС“ </w:t>
      </w:r>
      <w:r w:rsidRPr="00DB640D">
        <w:rPr>
          <w:rFonts w:ascii="Arial" w:hAnsi="Arial" w:cs="Arial"/>
          <w:lang w:val="ru-RU"/>
        </w:rPr>
        <w:t>бр.124/2012, 14/15  и 68/15)</w:t>
      </w:r>
      <w:r w:rsidRPr="00DB640D">
        <w:rPr>
          <w:rFonts w:ascii="Arial" w:hAnsi="Arial" w:cs="Arial"/>
        </w:rPr>
        <w:t xml:space="preserve"> као </w:t>
      </w:r>
      <w:r w:rsidRPr="00DB640D">
        <w:rPr>
          <w:rFonts w:ascii="Arial" w:hAnsi="Arial" w:cs="Arial"/>
          <w:lang w:val="ru-RU"/>
        </w:rPr>
        <w:t>понуђач дајем</w:t>
      </w:r>
    </w:p>
    <w:p w:rsidR="004B137E" w:rsidRPr="00DB640D" w:rsidRDefault="004B137E" w:rsidP="004B137E">
      <w:pPr>
        <w:jc w:val="both"/>
        <w:rPr>
          <w:rFonts w:ascii="Arial" w:hAnsi="Arial" w:cs="Arial"/>
          <w:lang w:val="ru-RU"/>
        </w:rPr>
      </w:pPr>
    </w:p>
    <w:p w:rsidR="004B137E" w:rsidRPr="00DB640D" w:rsidRDefault="004B137E" w:rsidP="004B137E">
      <w:pPr>
        <w:tabs>
          <w:tab w:val="left" w:pos="0"/>
        </w:tabs>
        <w:jc w:val="center"/>
        <w:outlineLvl w:val="0"/>
        <w:rPr>
          <w:rFonts w:ascii="Arial" w:hAnsi="Arial" w:cs="Arial"/>
          <w:b/>
          <w:lang w:val="ru-RU"/>
        </w:rPr>
      </w:pPr>
      <w:r w:rsidRPr="00DB640D">
        <w:rPr>
          <w:rFonts w:ascii="Arial" w:hAnsi="Arial" w:cs="Arial"/>
          <w:b/>
          <w:lang w:val="ru-RU"/>
        </w:rPr>
        <w:t>И З Ј А В У</w:t>
      </w:r>
    </w:p>
    <w:p w:rsidR="004B137E" w:rsidRPr="00DB640D" w:rsidRDefault="004B137E" w:rsidP="004B137E">
      <w:pPr>
        <w:tabs>
          <w:tab w:val="left" w:pos="0"/>
        </w:tabs>
        <w:jc w:val="center"/>
        <w:outlineLvl w:val="0"/>
        <w:rPr>
          <w:rFonts w:ascii="Verdana" w:hAnsi="Verdana"/>
          <w:b/>
          <w:lang w:val="ru-RU"/>
        </w:rPr>
      </w:pPr>
    </w:p>
    <w:p w:rsidR="004B137E" w:rsidRPr="00DB640D" w:rsidRDefault="004B137E" w:rsidP="004B137E">
      <w:pPr>
        <w:jc w:val="both"/>
        <w:rPr>
          <w:rFonts w:ascii="Verdana" w:hAnsi="Verdana"/>
          <w:lang w:val="ru-RU"/>
        </w:rPr>
      </w:pPr>
    </w:p>
    <w:p w:rsidR="004B137E" w:rsidRPr="00DB640D" w:rsidRDefault="004B137E" w:rsidP="004B137E">
      <w:pPr>
        <w:jc w:val="both"/>
        <w:rPr>
          <w:rFonts w:ascii="Arial" w:hAnsi="Arial" w:cs="Arial"/>
          <w:lang w:val="ru-RU"/>
        </w:rPr>
      </w:pPr>
      <w:r w:rsidRPr="00DB640D">
        <w:rPr>
          <w:rFonts w:ascii="Arial" w:hAnsi="Arial" w:cs="Arial"/>
          <w:lang w:val="ru-RU"/>
        </w:rPr>
        <w:t xml:space="preserve">којом изричито наводимо да </w:t>
      </w:r>
      <w:r w:rsidRPr="00DB640D">
        <w:rPr>
          <w:rFonts w:ascii="Arial" w:hAnsi="Arial" w:cs="Arial"/>
        </w:rPr>
        <w:t>смо у свом досадашњем раду и</w:t>
      </w:r>
      <w:r w:rsidRPr="00DB640D">
        <w:rPr>
          <w:rFonts w:ascii="Arial" w:hAnsi="Arial" w:cs="Arial"/>
          <w:lang w:val="ru-RU"/>
        </w:rPr>
        <w:t xml:space="preserve"> при састављању Понуде </w:t>
      </w:r>
      <w:r w:rsidRPr="00DB640D">
        <w:rPr>
          <w:rFonts w:ascii="Arial" w:hAnsi="Arial" w:cs="Arial"/>
        </w:rPr>
        <w:t xml:space="preserve">број: </w:t>
      </w:r>
      <w:r w:rsidR="001E048D" w:rsidRPr="00DB640D">
        <w:rPr>
          <w:rFonts w:ascii="Arial" w:hAnsi="Arial" w:cs="Arial"/>
        </w:rPr>
        <w:t>________</w:t>
      </w:r>
      <w:r w:rsidRPr="00DB640D">
        <w:rPr>
          <w:rFonts w:ascii="Arial" w:hAnsi="Arial" w:cs="Arial"/>
        </w:rPr>
        <w:t xml:space="preserve"> </w:t>
      </w:r>
      <w:r w:rsidRPr="00DB640D">
        <w:rPr>
          <w:rFonts w:ascii="Arial" w:hAnsi="Arial" w:cs="Arial"/>
          <w:lang w:val="ru-RU"/>
        </w:rPr>
        <w:t xml:space="preserve">за јавну набавку </w:t>
      </w:r>
      <w:r w:rsidR="0024325D" w:rsidRPr="00DB640D">
        <w:rPr>
          <w:rFonts w:ascii="Arial" w:hAnsi="Arial" w:cs="Arial"/>
          <w:lang w:val="ru-RU"/>
        </w:rPr>
        <w:t>услуга</w:t>
      </w:r>
      <w:r w:rsidR="001F73CC" w:rsidRPr="00DB640D">
        <w:rPr>
          <w:rFonts w:ascii="Arial" w:hAnsi="Arial" w:cs="Arial"/>
          <w:lang w:val="ru-RU"/>
        </w:rPr>
        <w:t xml:space="preserve"> </w:t>
      </w:r>
      <w:r w:rsidR="00917F28">
        <w:rPr>
          <w:rFonts w:ascii="Arial" w:hAnsi="Arial" w:cs="Arial"/>
          <w:lang w:val="ru-RU"/>
        </w:rPr>
        <w:t>Одржавање, замена и поправка опреме за потребе резервног напајања уређаја у оквиру ТК система трафо станица (исправљачи, акумулатори итд)</w:t>
      </w:r>
      <w:r w:rsidR="003C061E" w:rsidRPr="00DB640D">
        <w:rPr>
          <w:rFonts w:ascii="Arial" w:hAnsi="Arial" w:cs="Arial"/>
          <w:lang w:val="ru-RU"/>
        </w:rPr>
        <w:t xml:space="preserve"> </w:t>
      </w:r>
      <w:r w:rsidRPr="00DB640D">
        <w:rPr>
          <w:rFonts w:ascii="Arial" w:hAnsi="Arial" w:cs="Arial"/>
        </w:rPr>
        <w:t>у отвореном поступку</w:t>
      </w:r>
      <w:r w:rsidRPr="00DB640D">
        <w:rPr>
          <w:rFonts w:ascii="Arial" w:hAnsi="Arial" w:cs="Arial"/>
          <w:lang w:val="ru-RU"/>
        </w:rPr>
        <w:t xml:space="preserve"> ЈН бр.</w:t>
      </w:r>
      <w:r w:rsidR="001F73CC" w:rsidRPr="00DB640D">
        <w:rPr>
          <w:rFonts w:ascii="Arial" w:hAnsi="Arial" w:cs="Arial"/>
          <w:lang w:val="ru-RU"/>
        </w:rPr>
        <w:t xml:space="preserve"> </w:t>
      </w:r>
      <w:r w:rsidR="0046364C">
        <w:rPr>
          <w:rFonts w:ascii="Arial" w:hAnsi="Arial" w:cs="Arial"/>
          <w:lang w:val="ru-RU"/>
        </w:rPr>
        <w:t>ЈН/8100/0057/2017</w:t>
      </w:r>
      <w:r w:rsidRPr="00DB640D">
        <w:rPr>
          <w:rFonts w:ascii="Arial" w:hAnsi="Arial" w:cs="Arial"/>
          <w:lang w:val="ru-RU"/>
        </w:rPr>
        <w:t>, поштовали обавезе које произилазе из важећих прописа о заштити на раду, запошљавању и условима рада, заштити животне средине</w:t>
      </w:r>
      <w:r w:rsidRPr="00DB640D">
        <w:rPr>
          <w:rFonts w:ascii="Arial" w:hAnsi="Arial" w:cs="Arial"/>
        </w:rPr>
        <w:t>,</w:t>
      </w:r>
      <w:r w:rsidRPr="00DB640D">
        <w:rPr>
          <w:rFonts w:ascii="Arial" w:hAnsi="Arial" w:cs="Arial"/>
          <w:lang w:val="ru-RU"/>
        </w:rPr>
        <w:t xml:space="preserve"> као и да </w:t>
      </w:r>
      <w:r w:rsidRPr="00DB640D">
        <w:rPr>
          <w:rFonts w:ascii="Arial" w:hAnsi="Arial" w:cs="Arial"/>
        </w:rPr>
        <w:t>немамо забрану обављања делатности која је на снази у време подношења Понуде.</w:t>
      </w:r>
    </w:p>
    <w:p w:rsidR="004B137E" w:rsidRPr="00DB640D" w:rsidRDefault="004B137E" w:rsidP="004B137E">
      <w:pPr>
        <w:jc w:val="both"/>
        <w:rPr>
          <w:rFonts w:ascii="Arial" w:hAnsi="Arial" w:cs="Arial"/>
          <w:b/>
          <w:lang w:val="ru-RU"/>
        </w:rPr>
      </w:pPr>
    </w:p>
    <w:p w:rsidR="004B137E" w:rsidRPr="00DB640D" w:rsidRDefault="004B137E" w:rsidP="004B137E">
      <w:pPr>
        <w:jc w:val="both"/>
        <w:rPr>
          <w:rFonts w:ascii="Verdana" w:hAnsi="Verdana"/>
          <w:b/>
        </w:rPr>
      </w:pPr>
    </w:p>
    <w:p w:rsidR="004B137E" w:rsidRPr="00DB640D" w:rsidRDefault="004B137E" w:rsidP="004B137E">
      <w:pPr>
        <w:pStyle w:val="Title"/>
        <w:spacing w:before="0" w:after="0"/>
        <w:jc w:val="both"/>
        <w:rPr>
          <w:b w:val="0"/>
          <w:caps/>
          <w:sz w:val="24"/>
          <w:szCs w:val="24"/>
        </w:rPr>
      </w:pPr>
    </w:p>
    <w:p w:rsidR="003D5CE5" w:rsidRPr="00DB640D" w:rsidRDefault="003D5CE5" w:rsidP="003D5CE5">
      <w:pPr>
        <w:jc w:val="both"/>
        <w:rPr>
          <w:rFonts w:ascii="Arial" w:hAnsi="Arial" w:cs="Arial"/>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w:t>
      </w:r>
      <w:r w:rsidR="00B96BD7" w:rsidRPr="00DB640D">
        <w:rPr>
          <w:rFonts w:ascii="Arial" w:eastAsia="Calibri" w:hAnsi="Arial" w:cs="Arial"/>
          <w:bCs/>
          <w:iCs/>
        </w:rPr>
        <w:t xml:space="preserve">    </w:t>
      </w:r>
      <w:r w:rsidRPr="00DB640D">
        <w:rPr>
          <w:rFonts w:ascii="Arial" w:eastAsia="Calibri" w:hAnsi="Arial" w:cs="Arial"/>
          <w:bCs/>
          <w:iCs/>
        </w:rPr>
        <w:t>Понуђач</w:t>
      </w: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w:t>
      </w:r>
      <w:r w:rsidR="00B96BD7" w:rsidRPr="00DB640D">
        <w:rPr>
          <w:rFonts w:ascii="Arial" w:eastAsia="Calibri" w:hAnsi="Arial" w:cs="Arial"/>
          <w:bCs/>
          <w:iCs/>
        </w:rPr>
        <w:t>____</w:t>
      </w:r>
    </w:p>
    <w:p w:rsidR="00B96BD7" w:rsidRPr="00DB640D" w:rsidRDefault="00B96BD7" w:rsidP="00B96BD7">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3D5CE5" w:rsidRPr="00DB640D" w:rsidRDefault="003D5CE5" w:rsidP="003D5CE5">
      <w:pPr>
        <w:tabs>
          <w:tab w:val="left" w:pos="6028"/>
        </w:tabs>
        <w:autoSpaceDE w:val="0"/>
        <w:autoSpaceDN w:val="0"/>
        <w:adjustRightInd w:val="0"/>
        <w:ind w:left="360"/>
        <w:rPr>
          <w:rFonts w:ascii="Arial" w:eastAsia="Calibri" w:hAnsi="Arial" w:cs="Arial"/>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146496" w:rsidRPr="00DB640D" w:rsidRDefault="00146496" w:rsidP="003D5CE5">
      <w:pPr>
        <w:tabs>
          <w:tab w:val="left" w:pos="6028"/>
        </w:tabs>
        <w:autoSpaceDE w:val="0"/>
        <w:autoSpaceDN w:val="0"/>
        <w:adjustRightInd w:val="0"/>
        <w:ind w:left="360"/>
        <w:rPr>
          <w:rFonts w:eastAsia="Calibri"/>
          <w:b/>
          <w:bCs/>
          <w:iCs/>
        </w:rPr>
      </w:pPr>
    </w:p>
    <w:p w:rsidR="00146496" w:rsidRPr="00DB640D" w:rsidRDefault="00146496" w:rsidP="003D5CE5">
      <w:pPr>
        <w:tabs>
          <w:tab w:val="left" w:pos="6028"/>
        </w:tabs>
        <w:autoSpaceDE w:val="0"/>
        <w:autoSpaceDN w:val="0"/>
        <w:adjustRightInd w:val="0"/>
        <w:ind w:left="360"/>
        <w:rPr>
          <w:rFonts w:eastAsia="Calibri"/>
          <w:b/>
          <w:bCs/>
          <w:iCs/>
        </w:rPr>
      </w:pPr>
    </w:p>
    <w:p w:rsidR="003D5CE5" w:rsidRPr="00DB640D" w:rsidRDefault="003D5CE5" w:rsidP="003D5CE5">
      <w:pPr>
        <w:tabs>
          <w:tab w:val="left" w:pos="6028"/>
        </w:tabs>
        <w:autoSpaceDE w:val="0"/>
        <w:autoSpaceDN w:val="0"/>
        <w:adjustRightInd w:val="0"/>
        <w:ind w:left="360"/>
        <w:rPr>
          <w:rFonts w:eastAsia="Calibri"/>
          <w:b/>
          <w:bCs/>
          <w:iCs/>
        </w:rPr>
      </w:pPr>
    </w:p>
    <w:p w:rsidR="003D5CE5" w:rsidRPr="00DB640D" w:rsidRDefault="003D5CE5" w:rsidP="003D5CE5">
      <w:pPr>
        <w:jc w:val="both"/>
        <w:rPr>
          <w:rFonts w:ascii="Arial" w:hAnsi="Arial" w:cs="Arial"/>
          <w:i/>
        </w:rPr>
      </w:pPr>
      <w:r w:rsidRPr="00DB640D">
        <w:rPr>
          <w:rFonts w:ascii="Arial" w:hAnsi="Arial" w:cs="Arial"/>
          <w:i/>
          <w:u w:val="single"/>
        </w:rPr>
        <w:t>Напомена</w:t>
      </w:r>
      <w:r w:rsidRPr="00DB640D">
        <w:rPr>
          <w:rFonts w:ascii="Arial" w:hAnsi="Arial" w:cs="Arial"/>
          <w:i/>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3D5CE5" w:rsidRPr="00DB640D" w:rsidRDefault="003D5CE5" w:rsidP="003D5CE5">
      <w:pPr>
        <w:jc w:val="both"/>
        <w:rPr>
          <w:rFonts w:ascii="Arial" w:hAnsi="Arial" w:cs="Arial"/>
          <w:i/>
        </w:rPr>
      </w:pPr>
      <w:r w:rsidRPr="00DB640D">
        <w:rPr>
          <w:rFonts w:ascii="Arial" w:hAnsi="Arial" w:cs="Arial"/>
          <w:i/>
        </w:rPr>
        <w:t>Приликом подношења понуде овај образац копирати у потребном броју примерака.</w:t>
      </w:r>
    </w:p>
    <w:p w:rsidR="00FD0608" w:rsidRPr="00DB640D" w:rsidRDefault="009B6555" w:rsidP="00F45945">
      <w:pPr>
        <w:jc w:val="right"/>
        <w:rPr>
          <w:rFonts w:ascii="Arial" w:hAnsi="Arial" w:cs="Arial"/>
          <w:i/>
        </w:rPr>
      </w:pPr>
      <w:r w:rsidRPr="00DB640D">
        <w:rPr>
          <w:rFonts w:ascii="Arial" w:hAnsi="Arial" w:cs="Arial"/>
          <w:i/>
        </w:rPr>
        <w:br w:type="page"/>
      </w:r>
    </w:p>
    <w:p w:rsidR="000F7237" w:rsidRPr="00DB640D" w:rsidRDefault="00F45945" w:rsidP="000F7237">
      <w:pPr>
        <w:jc w:val="right"/>
        <w:rPr>
          <w:rFonts w:ascii="Arial" w:hAnsi="Arial" w:cs="Arial"/>
          <w:b/>
          <w:caps/>
        </w:rPr>
      </w:pPr>
      <w:r>
        <w:rPr>
          <w:rFonts w:ascii="Arial" w:hAnsi="Arial" w:cs="Arial"/>
          <w:b/>
          <w:caps/>
        </w:rPr>
        <w:lastRenderedPageBreak/>
        <w:t xml:space="preserve">Образац </w:t>
      </w:r>
      <w:r>
        <w:rPr>
          <w:rFonts w:ascii="Arial" w:hAnsi="Arial" w:cs="Arial"/>
          <w:b/>
          <w:caps/>
          <w:lang w:val="sr-Cyrl-RS"/>
        </w:rPr>
        <w:t>6</w:t>
      </w:r>
      <w:r w:rsidR="000F7237" w:rsidRPr="00DB640D">
        <w:rPr>
          <w:rFonts w:ascii="Arial" w:hAnsi="Arial" w:cs="Arial"/>
          <w:b/>
          <w:caps/>
        </w:rPr>
        <w:t>.</w:t>
      </w:r>
    </w:p>
    <w:p w:rsidR="003B5116" w:rsidRPr="00DB640D" w:rsidRDefault="003B5116" w:rsidP="003B5116">
      <w:pPr>
        <w:jc w:val="center"/>
        <w:rPr>
          <w:rFonts w:ascii="Arial" w:hAnsi="Arial"/>
          <w:b/>
        </w:rPr>
      </w:pPr>
      <w:r w:rsidRPr="00DB640D">
        <w:rPr>
          <w:rFonts w:ascii="Arial" w:hAnsi="Arial"/>
          <w:b/>
        </w:rPr>
        <w:t>ИЗЈАВА ПОНУЂАЧА</w:t>
      </w:r>
    </w:p>
    <w:p w:rsidR="003B5116" w:rsidRPr="00DB640D" w:rsidRDefault="003B5116" w:rsidP="003B5116">
      <w:pPr>
        <w:jc w:val="center"/>
        <w:rPr>
          <w:rFonts w:ascii="Arial" w:hAnsi="Arial"/>
          <w:b/>
        </w:rPr>
      </w:pPr>
      <w:r w:rsidRPr="00DB640D">
        <w:rPr>
          <w:rFonts w:ascii="Arial" w:hAnsi="Arial"/>
          <w:b/>
        </w:rPr>
        <w:t xml:space="preserve"> О ДОВОЉНОМ ТЕХНИЧКОМ КАПАЦИТЕТУ </w:t>
      </w:r>
    </w:p>
    <w:p w:rsidR="003B5116" w:rsidRPr="00DB640D" w:rsidRDefault="003B5116" w:rsidP="000F7237">
      <w:pPr>
        <w:jc w:val="right"/>
        <w:rPr>
          <w:rFonts w:ascii="Arial" w:hAnsi="Arial" w:cs="Arial"/>
          <w:b/>
          <w:caps/>
        </w:rPr>
      </w:pPr>
    </w:p>
    <w:tbl>
      <w:tblPr>
        <w:tblW w:w="10267"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428"/>
        <w:gridCol w:w="4839"/>
      </w:tblGrid>
      <w:tr w:rsidR="00F53274" w:rsidRPr="00DB640D" w:rsidTr="00F73F03">
        <w:trPr>
          <w:trHeight w:val="319"/>
          <w:tblCellSpacing w:w="20" w:type="dxa"/>
        </w:trPr>
        <w:tc>
          <w:tcPr>
            <w:tcW w:w="5368" w:type="dxa"/>
          </w:tcPr>
          <w:p w:rsidR="00F53274" w:rsidRPr="00DB640D" w:rsidRDefault="00F53274" w:rsidP="00F53274">
            <w:pPr>
              <w:jc w:val="both"/>
              <w:rPr>
                <w:rFonts w:ascii="Arial" w:hAnsi="Arial" w:cs="Arial"/>
                <w:noProof/>
                <w:lang w:val="ru-RU"/>
              </w:rPr>
            </w:pPr>
            <w:r w:rsidRPr="00DB640D">
              <w:rPr>
                <w:rFonts w:ascii="Arial" w:hAnsi="Arial" w:cs="Arial"/>
                <w:noProof/>
                <w:lang w:val="ru-RU"/>
              </w:rPr>
              <w:t>Скраћено пословно име понуђача:</w:t>
            </w:r>
          </w:p>
        </w:tc>
        <w:tc>
          <w:tcPr>
            <w:tcW w:w="4779" w:type="dxa"/>
          </w:tcPr>
          <w:p w:rsidR="00F53274" w:rsidRPr="00DB640D" w:rsidRDefault="00F53274" w:rsidP="00F53274">
            <w:pPr>
              <w:jc w:val="both"/>
              <w:rPr>
                <w:rFonts w:ascii="Verdana" w:hAnsi="Verdana"/>
                <w:noProof/>
                <w:lang w:val="ru-RU"/>
              </w:rPr>
            </w:pPr>
          </w:p>
        </w:tc>
      </w:tr>
      <w:tr w:rsidR="00F53274" w:rsidRPr="00DB640D" w:rsidTr="00F73F03">
        <w:trPr>
          <w:trHeight w:val="319"/>
          <w:tblCellSpacing w:w="20" w:type="dxa"/>
        </w:trPr>
        <w:tc>
          <w:tcPr>
            <w:tcW w:w="5368" w:type="dxa"/>
          </w:tcPr>
          <w:p w:rsidR="00F53274" w:rsidRPr="00DB640D" w:rsidRDefault="00F53274" w:rsidP="00F53274">
            <w:pPr>
              <w:jc w:val="both"/>
              <w:rPr>
                <w:rFonts w:ascii="Arial" w:hAnsi="Arial" w:cs="Arial"/>
                <w:noProof/>
                <w:lang w:val="sr-Latn-CS"/>
              </w:rPr>
            </w:pPr>
            <w:r w:rsidRPr="00DB640D">
              <w:rPr>
                <w:rFonts w:ascii="Arial" w:hAnsi="Arial" w:cs="Arial"/>
                <w:noProof/>
                <w:lang w:val="sr-Latn-CS"/>
              </w:rPr>
              <w:t xml:space="preserve">Седиште:  </w:t>
            </w:r>
          </w:p>
        </w:tc>
        <w:tc>
          <w:tcPr>
            <w:tcW w:w="4779" w:type="dxa"/>
          </w:tcPr>
          <w:p w:rsidR="00F53274" w:rsidRPr="00DB640D" w:rsidRDefault="00F53274" w:rsidP="00F53274">
            <w:pPr>
              <w:jc w:val="both"/>
              <w:rPr>
                <w:rFonts w:ascii="Verdana" w:hAnsi="Verdana"/>
                <w:noProof/>
                <w:lang w:val="sr-Latn-CS"/>
              </w:rPr>
            </w:pPr>
          </w:p>
        </w:tc>
      </w:tr>
      <w:tr w:rsidR="00F53274" w:rsidRPr="00DB640D" w:rsidTr="00F73F03">
        <w:trPr>
          <w:trHeight w:val="319"/>
          <w:tblCellSpacing w:w="20" w:type="dxa"/>
        </w:trPr>
        <w:tc>
          <w:tcPr>
            <w:tcW w:w="5368" w:type="dxa"/>
          </w:tcPr>
          <w:p w:rsidR="00F53274" w:rsidRPr="00DB640D" w:rsidRDefault="00F53274" w:rsidP="00F53274">
            <w:pPr>
              <w:jc w:val="both"/>
              <w:rPr>
                <w:rFonts w:ascii="Arial" w:hAnsi="Arial" w:cs="Arial"/>
                <w:noProof/>
                <w:lang w:val="sr-Latn-CS"/>
              </w:rPr>
            </w:pPr>
            <w:r w:rsidRPr="00DB640D">
              <w:rPr>
                <w:rFonts w:ascii="Arial" w:hAnsi="Arial" w:cs="Arial"/>
                <w:noProof/>
                <w:lang w:val="sr-Latn-CS"/>
              </w:rPr>
              <w:t>Адреса седишта:</w:t>
            </w:r>
          </w:p>
        </w:tc>
        <w:tc>
          <w:tcPr>
            <w:tcW w:w="4779" w:type="dxa"/>
          </w:tcPr>
          <w:p w:rsidR="00F53274" w:rsidRPr="00DB640D" w:rsidRDefault="00F53274" w:rsidP="00F53274">
            <w:pPr>
              <w:jc w:val="both"/>
              <w:rPr>
                <w:rFonts w:ascii="Verdana" w:hAnsi="Verdana"/>
                <w:noProof/>
                <w:lang w:val="sr-Latn-CS"/>
              </w:rPr>
            </w:pPr>
          </w:p>
        </w:tc>
      </w:tr>
      <w:tr w:rsidR="00F53274" w:rsidRPr="00DB640D" w:rsidTr="00F73F03">
        <w:trPr>
          <w:trHeight w:val="319"/>
          <w:tblCellSpacing w:w="20" w:type="dxa"/>
        </w:trPr>
        <w:tc>
          <w:tcPr>
            <w:tcW w:w="5368" w:type="dxa"/>
          </w:tcPr>
          <w:p w:rsidR="00F53274" w:rsidRPr="00DB640D" w:rsidRDefault="00F53274" w:rsidP="00F53274">
            <w:pPr>
              <w:jc w:val="both"/>
              <w:rPr>
                <w:rFonts w:ascii="Arial" w:hAnsi="Arial" w:cs="Arial"/>
                <w:noProof/>
                <w:lang w:val="sr-Latn-CS"/>
              </w:rPr>
            </w:pPr>
            <w:r w:rsidRPr="00DB640D">
              <w:rPr>
                <w:rFonts w:ascii="Arial" w:hAnsi="Arial" w:cs="Arial"/>
                <w:noProof/>
                <w:lang w:val="sr-Latn-CS"/>
              </w:rPr>
              <w:t xml:space="preserve">Матични број:  </w:t>
            </w:r>
          </w:p>
        </w:tc>
        <w:tc>
          <w:tcPr>
            <w:tcW w:w="4779" w:type="dxa"/>
          </w:tcPr>
          <w:p w:rsidR="00F53274" w:rsidRPr="00DB640D" w:rsidRDefault="00F53274" w:rsidP="00F53274">
            <w:pPr>
              <w:jc w:val="both"/>
              <w:rPr>
                <w:rFonts w:ascii="Verdana" w:hAnsi="Verdana"/>
                <w:noProof/>
                <w:lang w:val="sr-Latn-CS"/>
              </w:rPr>
            </w:pPr>
          </w:p>
        </w:tc>
      </w:tr>
      <w:tr w:rsidR="00F53274" w:rsidRPr="00DB640D" w:rsidTr="00F73F03">
        <w:trPr>
          <w:trHeight w:val="319"/>
          <w:tblCellSpacing w:w="20" w:type="dxa"/>
        </w:trPr>
        <w:tc>
          <w:tcPr>
            <w:tcW w:w="5368" w:type="dxa"/>
          </w:tcPr>
          <w:p w:rsidR="00F53274" w:rsidRPr="00DB640D" w:rsidRDefault="00F53274" w:rsidP="00F53274">
            <w:pPr>
              <w:jc w:val="both"/>
              <w:rPr>
                <w:rFonts w:ascii="Arial" w:hAnsi="Arial" w:cs="Arial"/>
                <w:noProof/>
                <w:lang w:val="sr-Latn-CS"/>
              </w:rPr>
            </w:pPr>
            <w:r w:rsidRPr="00DB640D">
              <w:rPr>
                <w:rFonts w:ascii="Arial" w:hAnsi="Arial" w:cs="Arial"/>
                <w:noProof/>
                <w:lang w:val="sr-Latn-CS"/>
              </w:rPr>
              <w:t xml:space="preserve">ПИБ:  </w:t>
            </w:r>
          </w:p>
        </w:tc>
        <w:tc>
          <w:tcPr>
            <w:tcW w:w="4779" w:type="dxa"/>
          </w:tcPr>
          <w:p w:rsidR="00F53274" w:rsidRPr="00DB640D" w:rsidRDefault="00F53274" w:rsidP="00F53274">
            <w:pPr>
              <w:jc w:val="both"/>
              <w:rPr>
                <w:rFonts w:ascii="Verdana" w:hAnsi="Verdana"/>
                <w:noProof/>
                <w:lang w:val="sr-Latn-CS"/>
              </w:rPr>
            </w:pPr>
          </w:p>
        </w:tc>
      </w:tr>
    </w:tbl>
    <w:p w:rsidR="00F53274" w:rsidRPr="00DB640D" w:rsidRDefault="00F53274" w:rsidP="00F53274">
      <w:pPr>
        <w:jc w:val="both"/>
        <w:outlineLvl w:val="0"/>
        <w:rPr>
          <w:rFonts w:ascii="Arial" w:hAnsi="Arial"/>
          <w:bCs/>
          <w:kern w:val="28"/>
        </w:rPr>
      </w:pPr>
    </w:p>
    <w:p w:rsidR="00F53274" w:rsidRPr="00DB640D" w:rsidRDefault="00F53274" w:rsidP="00F53274">
      <w:pPr>
        <w:jc w:val="both"/>
        <w:outlineLvl w:val="0"/>
        <w:rPr>
          <w:rFonts w:ascii="Arial" w:hAnsi="Arial"/>
          <w:bCs/>
          <w:kern w:val="28"/>
        </w:rPr>
      </w:pPr>
      <w:r w:rsidRPr="00DB640D">
        <w:rPr>
          <w:rFonts w:ascii="Arial" w:hAnsi="Arial"/>
          <w:bCs/>
          <w:kern w:val="28"/>
        </w:rPr>
        <w:t xml:space="preserve">Под пуном материјалном и кривичном одговорношћу, као понуђач за јавну набавку број </w:t>
      </w:r>
      <w:r w:rsidR="0046364C">
        <w:rPr>
          <w:rFonts w:ascii="Arial" w:hAnsi="Arial"/>
          <w:bCs/>
          <w:kern w:val="28"/>
        </w:rPr>
        <w:t>ЈН/8100/0057/2017</w:t>
      </w:r>
      <w:r w:rsidRPr="00DB640D">
        <w:rPr>
          <w:rFonts w:ascii="Arial" w:hAnsi="Arial"/>
          <w:bCs/>
          <w:kern w:val="28"/>
        </w:rPr>
        <w:t xml:space="preserve"> </w:t>
      </w:r>
      <w:r w:rsidRPr="00DB640D">
        <w:rPr>
          <w:rFonts w:ascii="Arial" w:hAnsi="Arial" w:cs="Arial"/>
        </w:rPr>
        <w:t xml:space="preserve">услуга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sidRPr="00DB640D">
        <w:rPr>
          <w:rFonts w:ascii="Arial" w:hAnsi="Arial"/>
          <w:bCs/>
          <w:i/>
          <w:iCs/>
          <w:kern w:val="28"/>
        </w:rPr>
        <w:t xml:space="preserve">, </w:t>
      </w:r>
      <w:r w:rsidRPr="00DB640D">
        <w:rPr>
          <w:rFonts w:ascii="Arial" w:hAnsi="Arial"/>
          <w:bCs/>
          <w:kern w:val="28"/>
        </w:rPr>
        <w:t>за потребе наручиоца Јавно предузеће „</w:t>
      </w:r>
      <w:r w:rsidR="00711E1D">
        <w:rPr>
          <w:rFonts w:ascii="Arial" w:hAnsi="Arial"/>
          <w:bCs/>
          <w:kern w:val="28"/>
        </w:rPr>
        <w:t>Електропривреда Србије“ Београд</w:t>
      </w:r>
      <w:r w:rsidR="00711E1D">
        <w:rPr>
          <w:rFonts w:ascii="Arial" w:hAnsi="Arial"/>
          <w:bCs/>
          <w:kern w:val="28"/>
          <w:lang w:val="sr-Cyrl-RS"/>
        </w:rPr>
        <w:t xml:space="preserve">, </w:t>
      </w:r>
      <w:r w:rsidRPr="00DB640D">
        <w:rPr>
          <w:rFonts w:ascii="Arial" w:hAnsi="Arial"/>
          <w:bCs/>
          <w:kern w:val="28"/>
        </w:rPr>
        <w:t xml:space="preserve">дајем </w:t>
      </w:r>
    </w:p>
    <w:p w:rsidR="00F53274" w:rsidRPr="00DB640D" w:rsidRDefault="00F53274" w:rsidP="00F53274">
      <w:pPr>
        <w:jc w:val="both"/>
        <w:outlineLvl w:val="0"/>
        <w:rPr>
          <w:rFonts w:ascii="Arial" w:hAnsi="Arial"/>
          <w:bCs/>
          <w:kern w:val="28"/>
        </w:rPr>
      </w:pPr>
    </w:p>
    <w:p w:rsidR="00F53274" w:rsidRPr="00DB640D" w:rsidRDefault="00F53274" w:rsidP="00F53274">
      <w:pPr>
        <w:jc w:val="center"/>
        <w:outlineLvl w:val="0"/>
        <w:rPr>
          <w:rFonts w:ascii="Arial" w:hAnsi="Arial"/>
          <w:b/>
          <w:kern w:val="28"/>
        </w:rPr>
      </w:pPr>
      <w:r w:rsidRPr="00DB640D">
        <w:rPr>
          <w:rFonts w:ascii="Arial" w:hAnsi="Arial"/>
          <w:b/>
          <w:kern w:val="28"/>
        </w:rPr>
        <w:t>И З Ј А В У</w:t>
      </w:r>
    </w:p>
    <w:p w:rsidR="0013559F" w:rsidRPr="0013559F" w:rsidRDefault="00F53274" w:rsidP="0013559F">
      <w:pPr>
        <w:spacing w:before="120"/>
        <w:jc w:val="both"/>
        <w:rPr>
          <w:rFonts w:ascii="Arial" w:hAnsi="Arial" w:cs="Arial"/>
          <w:lang w:val="sr-Cyrl-RS"/>
        </w:rPr>
      </w:pPr>
      <w:r w:rsidRPr="0013559F">
        <w:rPr>
          <w:rFonts w:ascii="Arial" w:hAnsi="Arial"/>
          <w:b/>
          <w:bCs/>
          <w:kern w:val="28"/>
        </w:rPr>
        <w:t xml:space="preserve">ДА </w:t>
      </w:r>
      <w:r w:rsidR="001E52A9" w:rsidRPr="0013559F">
        <w:rPr>
          <w:rFonts w:ascii="Arial" w:hAnsi="Arial"/>
          <w:b/>
          <w:bCs/>
          <w:kern w:val="28"/>
        </w:rPr>
        <w:t xml:space="preserve">САМ ОПРЕМЉЕН СЛЕДЕЋИМ </w:t>
      </w:r>
      <w:r w:rsidR="00631B09">
        <w:rPr>
          <w:rFonts w:ascii="Arial" w:hAnsi="Arial" w:cs="Arial"/>
          <w:b/>
          <w:lang w:val="sr-Cyrl-RS"/>
        </w:rPr>
        <w:t>УРЕЂАЈИМА</w:t>
      </w:r>
      <w:r w:rsidR="00631B09" w:rsidRPr="00631B09">
        <w:rPr>
          <w:rFonts w:ascii="Arial" w:hAnsi="Arial" w:cs="Arial"/>
          <w:b/>
          <w:lang w:val="sr-Cyrl-RS"/>
        </w:rPr>
        <w:t xml:space="preserve"> ЗА ТЕСТИРАЊЕ БАКАРНИХ ИНСТАЛАЦИЈА И МЕРЕЊЕ ТЕХНИЧКИХ КАРАКТЕРИСТИКА БАТЕРИЈА, КАО И СВ</w:t>
      </w:r>
      <w:r w:rsidR="00631B09">
        <w:rPr>
          <w:rFonts w:ascii="Arial" w:hAnsi="Arial" w:cs="Arial"/>
          <w:b/>
          <w:lang w:val="sr-Cyrl-RS"/>
        </w:rPr>
        <w:t>ОМ ПОТРЕБНОМ ПОМОЋНОМ ОПРЕМОМ, АЛАТИ</w:t>
      </w:r>
      <w:r w:rsidR="00F73F03">
        <w:rPr>
          <w:rFonts w:ascii="Arial" w:hAnsi="Arial" w:cs="Arial"/>
          <w:b/>
          <w:lang w:val="sr-Cyrl-RS"/>
        </w:rPr>
        <w:t>МА</w:t>
      </w:r>
      <w:r w:rsidR="00631B09" w:rsidRPr="00631B09">
        <w:rPr>
          <w:rFonts w:ascii="Arial" w:hAnsi="Arial" w:cs="Arial"/>
          <w:b/>
          <w:lang w:val="sr-Cyrl-RS"/>
        </w:rPr>
        <w:t xml:space="preserve"> И ПРИБОР</w:t>
      </w:r>
      <w:r w:rsidR="00F73F03">
        <w:rPr>
          <w:rFonts w:ascii="Arial" w:hAnsi="Arial" w:cs="Arial"/>
          <w:b/>
          <w:lang w:val="sr-Cyrl-RS"/>
        </w:rPr>
        <w:t>ОМ</w:t>
      </w:r>
    </w:p>
    <w:p w:rsidR="00F53274" w:rsidRPr="00DB640D" w:rsidRDefault="00F53274" w:rsidP="001E52A9">
      <w:pPr>
        <w:jc w:val="center"/>
        <w:outlineLvl w:val="0"/>
        <w:rPr>
          <w:rFonts w:ascii="Arial" w:hAnsi="Arial" w:cs="Arial"/>
          <w:b/>
          <w:bCs/>
          <w:kern w:val="28"/>
        </w:rPr>
      </w:pPr>
    </w:p>
    <w:p w:rsidR="003D1D94" w:rsidRPr="00DB640D" w:rsidRDefault="003D1D94" w:rsidP="001E52A9">
      <w:pPr>
        <w:jc w:val="center"/>
        <w:outlineLvl w:val="0"/>
        <w:rPr>
          <w:rFonts w:ascii="Arial" w:hAnsi="Arial"/>
          <w:b/>
          <w:bCs/>
          <w:kern w:val="28"/>
        </w:rPr>
      </w:pPr>
    </w:p>
    <w:tbl>
      <w:tblPr>
        <w:tblStyle w:val="TableGrid"/>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045"/>
        <w:gridCol w:w="7636"/>
        <w:gridCol w:w="1905"/>
      </w:tblGrid>
      <w:tr w:rsidR="001E52A9" w:rsidRPr="00DB640D" w:rsidTr="001E52A9">
        <w:trPr>
          <w:tblCellSpacing w:w="20" w:type="dxa"/>
        </w:trPr>
        <w:tc>
          <w:tcPr>
            <w:tcW w:w="985" w:type="dxa"/>
            <w:vAlign w:val="center"/>
          </w:tcPr>
          <w:p w:rsidR="001E52A9" w:rsidRPr="00DB640D" w:rsidRDefault="001E52A9" w:rsidP="001E52A9">
            <w:pPr>
              <w:jc w:val="center"/>
              <w:outlineLvl w:val="0"/>
              <w:rPr>
                <w:rFonts w:ascii="Arial" w:hAnsi="Arial"/>
                <w:b/>
                <w:bCs/>
                <w:caps/>
                <w:kern w:val="28"/>
              </w:rPr>
            </w:pPr>
            <w:r w:rsidRPr="00DB640D">
              <w:rPr>
                <w:rFonts w:ascii="Arial" w:hAnsi="Arial"/>
                <w:b/>
                <w:bCs/>
                <w:kern w:val="28"/>
              </w:rPr>
              <w:t>Редни број</w:t>
            </w:r>
          </w:p>
        </w:tc>
        <w:tc>
          <w:tcPr>
            <w:tcW w:w="7596" w:type="dxa"/>
            <w:vAlign w:val="center"/>
          </w:tcPr>
          <w:p w:rsidR="001E52A9" w:rsidRPr="00DB640D" w:rsidRDefault="001E52A9" w:rsidP="001E52A9">
            <w:pPr>
              <w:jc w:val="center"/>
              <w:outlineLvl w:val="0"/>
              <w:rPr>
                <w:rFonts w:ascii="Arial" w:hAnsi="Arial"/>
                <w:b/>
                <w:bCs/>
                <w:caps/>
                <w:kern w:val="28"/>
              </w:rPr>
            </w:pPr>
            <w:r w:rsidRPr="00DB640D">
              <w:rPr>
                <w:rFonts w:ascii="Arial" w:hAnsi="Arial"/>
                <w:b/>
                <w:bCs/>
                <w:caps/>
                <w:kern w:val="28"/>
              </w:rPr>
              <w:t>Опис опреме</w:t>
            </w:r>
          </w:p>
        </w:tc>
        <w:tc>
          <w:tcPr>
            <w:tcW w:w="1845" w:type="dxa"/>
            <w:vAlign w:val="center"/>
          </w:tcPr>
          <w:p w:rsidR="001E52A9" w:rsidRPr="00DB640D" w:rsidRDefault="001E52A9" w:rsidP="001E52A9">
            <w:pPr>
              <w:jc w:val="center"/>
              <w:outlineLvl w:val="0"/>
              <w:rPr>
                <w:rFonts w:ascii="Arial" w:hAnsi="Arial"/>
                <w:b/>
                <w:bCs/>
                <w:caps/>
                <w:kern w:val="28"/>
              </w:rPr>
            </w:pPr>
            <w:r w:rsidRPr="00DB640D">
              <w:rPr>
                <w:rFonts w:ascii="Arial" w:hAnsi="Arial"/>
                <w:b/>
                <w:bCs/>
                <w:caps/>
                <w:kern w:val="28"/>
              </w:rPr>
              <w:t>количина</w:t>
            </w:r>
          </w:p>
        </w:tc>
      </w:tr>
      <w:tr w:rsidR="001E52A9" w:rsidRPr="00DB640D" w:rsidTr="001E52A9">
        <w:trPr>
          <w:trHeight w:val="454"/>
          <w:tblCellSpacing w:w="20" w:type="dxa"/>
        </w:trPr>
        <w:tc>
          <w:tcPr>
            <w:tcW w:w="985" w:type="dxa"/>
          </w:tcPr>
          <w:p w:rsidR="001E52A9" w:rsidRPr="00DB640D" w:rsidRDefault="001E52A9" w:rsidP="001E52A9">
            <w:pPr>
              <w:jc w:val="cente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r w:rsidR="001E52A9" w:rsidRPr="00DB640D" w:rsidTr="001E52A9">
        <w:trPr>
          <w:trHeight w:val="454"/>
          <w:tblCellSpacing w:w="20" w:type="dxa"/>
        </w:trPr>
        <w:tc>
          <w:tcPr>
            <w:tcW w:w="985" w:type="dxa"/>
          </w:tcPr>
          <w:p w:rsidR="001E52A9" w:rsidRPr="00DB640D" w:rsidRDefault="001E52A9" w:rsidP="001E52A9">
            <w:pP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r w:rsidR="001E52A9" w:rsidRPr="00DB640D" w:rsidTr="001E52A9">
        <w:trPr>
          <w:trHeight w:val="454"/>
          <w:tblCellSpacing w:w="20" w:type="dxa"/>
        </w:trPr>
        <w:tc>
          <w:tcPr>
            <w:tcW w:w="985" w:type="dxa"/>
          </w:tcPr>
          <w:p w:rsidR="001E52A9" w:rsidRPr="00DB640D" w:rsidRDefault="001E52A9" w:rsidP="001E52A9">
            <w:pP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r w:rsidR="001E52A9" w:rsidRPr="00DB640D" w:rsidTr="001E52A9">
        <w:trPr>
          <w:trHeight w:val="454"/>
          <w:tblCellSpacing w:w="20" w:type="dxa"/>
        </w:trPr>
        <w:tc>
          <w:tcPr>
            <w:tcW w:w="985" w:type="dxa"/>
          </w:tcPr>
          <w:p w:rsidR="001E52A9" w:rsidRPr="00DB640D" w:rsidRDefault="001E52A9" w:rsidP="001E52A9">
            <w:pP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r w:rsidR="001E52A9" w:rsidRPr="00DB640D" w:rsidTr="001E52A9">
        <w:trPr>
          <w:trHeight w:val="454"/>
          <w:tblCellSpacing w:w="20" w:type="dxa"/>
        </w:trPr>
        <w:tc>
          <w:tcPr>
            <w:tcW w:w="985" w:type="dxa"/>
          </w:tcPr>
          <w:p w:rsidR="001E52A9" w:rsidRPr="00DB640D" w:rsidRDefault="001E52A9" w:rsidP="001E52A9">
            <w:pP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r w:rsidR="001E52A9" w:rsidRPr="00DB640D" w:rsidTr="001E52A9">
        <w:trPr>
          <w:trHeight w:val="454"/>
          <w:tblCellSpacing w:w="20" w:type="dxa"/>
        </w:trPr>
        <w:tc>
          <w:tcPr>
            <w:tcW w:w="985" w:type="dxa"/>
          </w:tcPr>
          <w:p w:rsidR="001E52A9" w:rsidRPr="00DB640D" w:rsidRDefault="001E52A9" w:rsidP="001E52A9">
            <w:pPr>
              <w:outlineLvl w:val="0"/>
              <w:rPr>
                <w:rFonts w:ascii="Arial" w:hAnsi="Arial"/>
                <w:b/>
                <w:bCs/>
                <w:caps/>
                <w:kern w:val="28"/>
              </w:rPr>
            </w:pPr>
          </w:p>
        </w:tc>
        <w:tc>
          <w:tcPr>
            <w:tcW w:w="7596" w:type="dxa"/>
          </w:tcPr>
          <w:p w:rsidR="001E52A9" w:rsidRPr="00DB640D" w:rsidRDefault="001E52A9" w:rsidP="001E52A9">
            <w:pPr>
              <w:jc w:val="center"/>
              <w:outlineLvl w:val="0"/>
              <w:rPr>
                <w:rFonts w:ascii="Arial" w:hAnsi="Arial"/>
                <w:b/>
                <w:bCs/>
                <w:caps/>
                <w:kern w:val="28"/>
              </w:rPr>
            </w:pPr>
          </w:p>
        </w:tc>
        <w:tc>
          <w:tcPr>
            <w:tcW w:w="1845" w:type="dxa"/>
          </w:tcPr>
          <w:p w:rsidR="001E52A9" w:rsidRPr="00DB640D" w:rsidRDefault="001E52A9" w:rsidP="001E52A9">
            <w:pPr>
              <w:jc w:val="center"/>
              <w:outlineLvl w:val="0"/>
              <w:rPr>
                <w:rFonts w:ascii="Arial" w:hAnsi="Arial"/>
                <w:b/>
                <w:bCs/>
                <w:caps/>
                <w:kern w:val="28"/>
              </w:rPr>
            </w:pPr>
          </w:p>
        </w:tc>
      </w:tr>
    </w:tbl>
    <w:p w:rsidR="001E52A9" w:rsidRPr="00DB640D" w:rsidRDefault="001E52A9" w:rsidP="001E52A9">
      <w:pPr>
        <w:jc w:val="center"/>
        <w:rPr>
          <w:rFonts w:ascii="Arial" w:hAnsi="Arial" w:cs="Arial"/>
        </w:rPr>
      </w:pPr>
    </w:p>
    <w:p w:rsidR="001E52A9" w:rsidRPr="00DB640D" w:rsidRDefault="001E52A9" w:rsidP="001E52A9">
      <w:pPr>
        <w:jc w:val="center"/>
        <w:rPr>
          <w:rFonts w:ascii="Arial" w:hAnsi="Arial" w:cs="Arial"/>
        </w:rPr>
      </w:pPr>
    </w:p>
    <w:p w:rsidR="001E52A9" w:rsidRPr="00DB640D" w:rsidRDefault="001E52A9" w:rsidP="001E52A9">
      <w:pPr>
        <w:jc w:val="center"/>
        <w:rPr>
          <w:rFonts w:ascii="Arial" w:hAnsi="Arial" w:cs="Arial"/>
        </w:rPr>
      </w:pPr>
      <w:r w:rsidRPr="00DB640D">
        <w:rPr>
          <w:rFonts w:ascii="Arial" w:hAnsi="Arial" w:cs="Arial"/>
        </w:rPr>
        <w:t>Место и датум                                   МП                                                  Понуђач</w:t>
      </w:r>
    </w:p>
    <w:p w:rsidR="001E52A9" w:rsidRPr="00DB640D" w:rsidRDefault="001E52A9" w:rsidP="001E52A9">
      <w:pPr>
        <w:rPr>
          <w:rFonts w:ascii="Arial" w:hAnsi="Arial" w:cs="Arial"/>
        </w:rPr>
      </w:pPr>
    </w:p>
    <w:p w:rsidR="001E52A9" w:rsidRPr="00DB640D" w:rsidRDefault="001E52A9" w:rsidP="001E52A9">
      <w:pPr>
        <w:jc w:val="center"/>
        <w:rPr>
          <w:rFonts w:ascii="Arial" w:hAnsi="Arial" w:cs="Arial"/>
        </w:rPr>
      </w:pPr>
      <w:r w:rsidRPr="00DB640D">
        <w:rPr>
          <w:rFonts w:ascii="Arial" w:hAnsi="Arial" w:cs="Arial"/>
        </w:rPr>
        <w:t>________________                                                                              _________________</w:t>
      </w:r>
    </w:p>
    <w:p w:rsidR="001E52A9" w:rsidRPr="00DB640D" w:rsidRDefault="001E52A9" w:rsidP="001E52A9">
      <w:pPr>
        <w:rPr>
          <w:rFonts w:ascii="Arial" w:hAnsi="Arial"/>
          <w:sz w:val="22"/>
          <w:szCs w:val="22"/>
          <w:lang w:val="ru-RU"/>
        </w:rPr>
      </w:pPr>
    </w:p>
    <w:p w:rsidR="007B534E" w:rsidRPr="00DB640D" w:rsidRDefault="007B534E" w:rsidP="007B534E">
      <w:pPr>
        <w:rPr>
          <w:rFonts w:ascii="Arial" w:hAnsi="Arial" w:cs="Arial"/>
        </w:rPr>
      </w:pPr>
    </w:p>
    <w:p w:rsidR="007B534E" w:rsidRPr="00DB640D" w:rsidRDefault="007B534E" w:rsidP="007B534E">
      <w:pPr>
        <w:rPr>
          <w:rFonts w:ascii="Arial" w:hAnsi="Arial" w:cs="Arial"/>
          <w:b/>
          <w:i/>
          <w:u w:val="single"/>
        </w:rPr>
      </w:pPr>
      <w:r w:rsidRPr="00DB640D">
        <w:rPr>
          <w:rFonts w:ascii="Arial" w:hAnsi="Arial" w:cs="Arial"/>
          <w:b/>
          <w:i/>
          <w:u w:val="single"/>
        </w:rPr>
        <w:t>Напомена:</w:t>
      </w:r>
    </w:p>
    <w:p w:rsidR="003B5116" w:rsidRPr="00DB640D" w:rsidRDefault="007B534E" w:rsidP="00711E1D">
      <w:pPr>
        <w:jc w:val="both"/>
        <w:rPr>
          <w:rFonts w:ascii="Arial" w:hAnsi="Arial" w:cs="Arial"/>
          <w:b/>
          <w:caps/>
        </w:rPr>
      </w:pPr>
      <w:r w:rsidRPr="00DB640D">
        <w:rPr>
          <w:rFonts w:ascii="Arial" w:hAnsi="Arial" w:cs="Arial"/>
        </w:rPr>
        <w:t>Комисија Наручиоца ће у току стручне оцене понуда и периода важења Оквирног споразума, извршити проверу техничке опремљености за к</w:t>
      </w:r>
      <w:r w:rsidR="00711E1D">
        <w:rPr>
          <w:rFonts w:ascii="Arial" w:hAnsi="Arial" w:cs="Arial"/>
        </w:rPr>
        <w:t>оју је дата Изјава (Образац бр.</w:t>
      </w:r>
      <w:r w:rsidR="00711E1D">
        <w:rPr>
          <w:rFonts w:ascii="Arial" w:hAnsi="Arial" w:cs="Arial"/>
          <w:lang w:val="sr-Cyrl-RS"/>
        </w:rPr>
        <w:t>6</w:t>
      </w:r>
      <w:r w:rsidRPr="00DB640D">
        <w:rPr>
          <w:rFonts w:ascii="Arial" w:hAnsi="Arial" w:cs="Arial"/>
        </w:rPr>
        <w:t>).</w:t>
      </w:r>
    </w:p>
    <w:p w:rsidR="00AC1224" w:rsidRPr="00DB640D" w:rsidRDefault="00AC1224" w:rsidP="003B5116">
      <w:pPr>
        <w:jc w:val="center"/>
        <w:rPr>
          <w:rFonts w:ascii="Arial" w:hAnsi="Arial" w:cs="Arial"/>
          <w:b/>
          <w:caps/>
        </w:rPr>
      </w:pPr>
      <w:r w:rsidRPr="00DB640D">
        <w:rPr>
          <w:rFonts w:ascii="Arial" w:hAnsi="Arial" w:cs="Arial"/>
          <w:b/>
          <w:caps/>
        </w:rPr>
        <w:br w:type="page"/>
      </w:r>
    </w:p>
    <w:p w:rsidR="003B5116" w:rsidRPr="00DB640D" w:rsidRDefault="003B5116" w:rsidP="003B5116">
      <w:pPr>
        <w:jc w:val="right"/>
        <w:rPr>
          <w:rFonts w:ascii="Arial" w:hAnsi="Arial" w:cs="Arial"/>
          <w:b/>
          <w:caps/>
        </w:rPr>
      </w:pPr>
      <w:r w:rsidRPr="00DB640D">
        <w:rPr>
          <w:rFonts w:ascii="Arial" w:hAnsi="Arial" w:cs="Arial"/>
          <w:b/>
          <w:caps/>
        </w:rPr>
        <w:lastRenderedPageBreak/>
        <w:t>Образац</w:t>
      </w:r>
      <w:r w:rsidR="00716CE2" w:rsidRPr="00DB640D">
        <w:rPr>
          <w:rFonts w:ascii="Arial" w:hAnsi="Arial" w:cs="Arial"/>
          <w:b/>
          <w:caps/>
        </w:rPr>
        <w:t xml:space="preserve"> </w:t>
      </w:r>
      <w:r w:rsidR="008E591A">
        <w:rPr>
          <w:rFonts w:ascii="Arial" w:hAnsi="Arial" w:cs="Arial"/>
          <w:b/>
          <w:caps/>
          <w:lang w:val="sr-Cyrl-RS"/>
        </w:rPr>
        <w:t>7</w:t>
      </w:r>
      <w:r w:rsidRPr="00DB640D">
        <w:rPr>
          <w:rFonts w:ascii="Arial" w:hAnsi="Arial" w:cs="Arial"/>
          <w:b/>
          <w:caps/>
        </w:rPr>
        <w:t>.</w:t>
      </w:r>
    </w:p>
    <w:p w:rsidR="003B5116" w:rsidRPr="00DB640D" w:rsidRDefault="003B5116" w:rsidP="003B5116">
      <w:pPr>
        <w:jc w:val="center"/>
        <w:rPr>
          <w:rFonts w:ascii="Arial" w:hAnsi="Arial" w:cs="Arial"/>
          <w:bCs/>
        </w:rPr>
      </w:pPr>
    </w:p>
    <w:p w:rsidR="003B5116" w:rsidRPr="00DB640D" w:rsidRDefault="003B5116" w:rsidP="003B5116">
      <w:pPr>
        <w:jc w:val="center"/>
        <w:rPr>
          <w:rFonts w:ascii="Arial" w:hAnsi="Arial"/>
          <w:b/>
        </w:rPr>
      </w:pPr>
      <w:r w:rsidRPr="00DB640D">
        <w:rPr>
          <w:rFonts w:ascii="Arial" w:hAnsi="Arial"/>
          <w:b/>
        </w:rPr>
        <w:t>ИЗЈАВА ПОНУЂАЧА</w:t>
      </w:r>
    </w:p>
    <w:p w:rsidR="003B5116" w:rsidRPr="00DB640D" w:rsidRDefault="003B5116" w:rsidP="003B5116">
      <w:pPr>
        <w:jc w:val="center"/>
        <w:rPr>
          <w:rFonts w:ascii="Arial" w:hAnsi="Arial"/>
          <w:b/>
        </w:rPr>
      </w:pPr>
      <w:r w:rsidRPr="00DB640D">
        <w:rPr>
          <w:rFonts w:ascii="Arial" w:hAnsi="Arial"/>
          <w:b/>
        </w:rPr>
        <w:t xml:space="preserve"> О ДОВОЉНОМ КАДРОВСКОМ КАПАЦИТЕТУ </w:t>
      </w:r>
    </w:p>
    <w:p w:rsidR="003B5116" w:rsidRPr="00DB640D" w:rsidRDefault="003B5116" w:rsidP="003B5116">
      <w:pPr>
        <w:spacing w:after="120"/>
        <w:jc w:val="center"/>
        <w:rPr>
          <w:rFonts w:ascii="Arial" w:hAnsi="Arial" w:cs="Arial"/>
        </w:rPr>
      </w:pPr>
      <w:r w:rsidRPr="00DB640D">
        <w:rPr>
          <w:rFonts w:ascii="Arial" w:hAnsi="Arial" w:cs="Arial"/>
        </w:rPr>
        <w:t xml:space="preserve">за јавну набавку услуга: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p>
    <w:p w:rsidR="003B5116" w:rsidRPr="00DB640D" w:rsidRDefault="003B5116" w:rsidP="003B5116">
      <w:pPr>
        <w:spacing w:after="120"/>
        <w:jc w:val="center"/>
        <w:rPr>
          <w:rFonts w:ascii="Arial" w:hAnsi="Arial" w:cs="Arial"/>
        </w:rPr>
      </w:pPr>
      <w:r w:rsidRPr="00DB640D">
        <w:rPr>
          <w:rFonts w:ascii="Arial" w:hAnsi="Arial" w:cs="Arial"/>
        </w:rPr>
        <w:t xml:space="preserve">ЈН бр. </w:t>
      </w:r>
      <w:r w:rsidR="0046364C">
        <w:rPr>
          <w:rFonts w:ascii="Arial" w:hAnsi="Arial" w:cs="Arial"/>
        </w:rPr>
        <w:t>ЈН/8100/0057/2017</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2977"/>
        <w:gridCol w:w="3260"/>
      </w:tblGrid>
      <w:tr w:rsidR="00711E1D" w:rsidRPr="00DB640D" w:rsidTr="001107D7">
        <w:trPr>
          <w:trHeight w:val="1302"/>
        </w:trPr>
        <w:tc>
          <w:tcPr>
            <w:tcW w:w="675" w:type="dxa"/>
            <w:shd w:val="clear" w:color="auto" w:fill="auto"/>
            <w:vAlign w:val="center"/>
          </w:tcPr>
          <w:p w:rsidR="00711E1D" w:rsidRPr="00DB640D" w:rsidRDefault="00711E1D" w:rsidP="003B5116">
            <w:pPr>
              <w:jc w:val="center"/>
              <w:rPr>
                <w:rFonts w:ascii="Arial" w:hAnsi="Arial" w:cs="Arial"/>
                <w:b/>
                <w:bCs/>
                <w:sz w:val="20"/>
                <w:szCs w:val="20"/>
              </w:rPr>
            </w:pPr>
            <w:r w:rsidRPr="00DB640D">
              <w:rPr>
                <w:rFonts w:ascii="Arial" w:hAnsi="Arial" w:cs="Arial"/>
                <w:b/>
                <w:bCs/>
                <w:sz w:val="20"/>
                <w:szCs w:val="20"/>
              </w:rPr>
              <w:t>Ред.бр.</w:t>
            </w:r>
          </w:p>
        </w:tc>
        <w:tc>
          <w:tcPr>
            <w:tcW w:w="3402" w:type="dxa"/>
            <w:shd w:val="clear" w:color="auto" w:fill="auto"/>
            <w:vAlign w:val="center"/>
          </w:tcPr>
          <w:p w:rsidR="00711E1D" w:rsidRPr="00DB640D" w:rsidRDefault="00711E1D" w:rsidP="00711E1D">
            <w:pPr>
              <w:jc w:val="center"/>
              <w:rPr>
                <w:rFonts w:ascii="Arial" w:hAnsi="Arial" w:cs="Arial"/>
                <w:b/>
                <w:bCs/>
                <w:sz w:val="20"/>
                <w:szCs w:val="20"/>
              </w:rPr>
            </w:pPr>
            <w:r w:rsidRPr="00DB640D">
              <w:rPr>
                <w:rFonts w:ascii="Arial" w:hAnsi="Arial" w:cs="Arial"/>
                <w:b/>
                <w:bCs/>
                <w:sz w:val="20"/>
                <w:szCs w:val="20"/>
              </w:rPr>
              <w:t>Име и презиме</w:t>
            </w:r>
          </w:p>
        </w:tc>
        <w:tc>
          <w:tcPr>
            <w:tcW w:w="2977" w:type="dxa"/>
            <w:shd w:val="clear" w:color="auto" w:fill="auto"/>
            <w:vAlign w:val="center"/>
          </w:tcPr>
          <w:p w:rsidR="00711E1D" w:rsidRPr="00DB640D" w:rsidRDefault="00711E1D" w:rsidP="0013559F">
            <w:pPr>
              <w:jc w:val="center"/>
              <w:rPr>
                <w:rFonts w:ascii="Arial" w:hAnsi="Arial" w:cs="Arial"/>
                <w:b/>
                <w:bCs/>
                <w:sz w:val="20"/>
                <w:szCs w:val="20"/>
              </w:rPr>
            </w:pPr>
            <w:r w:rsidRPr="00DB640D">
              <w:rPr>
                <w:rFonts w:ascii="Arial" w:hAnsi="Arial" w:cs="Arial"/>
                <w:b/>
                <w:bCs/>
                <w:sz w:val="20"/>
                <w:szCs w:val="20"/>
              </w:rPr>
              <w:t>Стручна спрема</w:t>
            </w:r>
          </w:p>
        </w:tc>
        <w:tc>
          <w:tcPr>
            <w:tcW w:w="3260" w:type="dxa"/>
            <w:shd w:val="clear" w:color="auto" w:fill="auto"/>
            <w:vAlign w:val="center"/>
          </w:tcPr>
          <w:p w:rsidR="00711E1D" w:rsidRDefault="00711E1D" w:rsidP="003B5116">
            <w:pPr>
              <w:jc w:val="center"/>
              <w:rPr>
                <w:rFonts w:ascii="Arial" w:hAnsi="Arial" w:cs="Arial"/>
                <w:b/>
                <w:bCs/>
                <w:sz w:val="20"/>
                <w:szCs w:val="20"/>
                <w:lang w:val="sr-Cyrl-RS"/>
              </w:rPr>
            </w:pPr>
            <w:r>
              <w:rPr>
                <w:rFonts w:ascii="Arial" w:hAnsi="Arial" w:cs="Arial"/>
                <w:b/>
                <w:bCs/>
                <w:sz w:val="20"/>
                <w:szCs w:val="20"/>
                <w:lang w:val="sr-Cyrl-RS"/>
              </w:rPr>
              <w:t xml:space="preserve">Опис посла </w:t>
            </w:r>
          </w:p>
          <w:p w:rsidR="00711E1D" w:rsidRPr="00711E1D" w:rsidRDefault="00711E1D" w:rsidP="003B5116">
            <w:pPr>
              <w:jc w:val="center"/>
              <w:rPr>
                <w:rFonts w:ascii="Arial" w:hAnsi="Arial" w:cs="Arial"/>
                <w:b/>
                <w:bCs/>
                <w:sz w:val="20"/>
                <w:szCs w:val="20"/>
                <w:lang w:val="sr-Cyrl-RS"/>
              </w:rPr>
            </w:pPr>
            <w:r>
              <w:rPr>
                <w:rFonts w:ascii="Arial" w:hAnsi="Arial" w:cs="Arial"/>
                <w:b/>
                <w:bCs/>
                <w:sz w:val="20"/>
                <w:szCs w:val="20"/>
                <w:lang w:val="sr-Cyrl-RS"/>
              </w:rPr>
              <w:t>Лиценце</w:t>
            </w: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2</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49"/>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3</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4</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5</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6</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7</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8</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9</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10</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11</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12</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13</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r w:rsidR="003B5116" w:rsidRPr="00DB640D" w:rsidTr="001107D7">
        <w:trPr>
          <w:trHeight w:val="426"/>
        </w:trPr>
        <w:tc>
          <w:tcPr>
            <w:tcW w:w="675" w:type="dxa"/>
            <w:shd w:val="clear" w:color="auto" w:fill="auto"/>
          </w:tcPr>
          <w:p w:rsidR="003B5116" w:rsidRPr="00DB640D" w:rsidRDefault="003B5116" w:rsidP="003B5116">
            <w:pPr>
              <w:jc w:val="center"/>
              <w:rPr>
                <w:rFonts w:ascii="Arial" w:hAnsi="Arial" w:cs="Arial"/>
              </w:rPr>
            </w:pPr>
            <w:r w:rsidRPr="00DB640D">
              <w:rPr>
                <w:rFonts w:ascii="Arial" w:hAnsi="Arial" w:cs="Arial"/>
              </w:rPr>
              <w:t>14</w:t>
            </w:r>
          </w:p>
        </w:tc>
        <w:tc>
          <w:tcPr>
            <w:tcW w:w="3402" w:type="dxa"/>
            <w:shd w:val="clear" w:color="auto" w:fill="auto"/>
          </w:tcPr>
          <w:p w:rsidR="003B5116" w:rsidRPr="00DB640D" w:rsidRDefault="003B5116" w:rsidP="003B5116">
            <w:pPr>
              <w:rPr>
                <w:rFonts w:ascii="Arial" w:hAnsi="Arial" w:cs="Arial"/>
              </w:rPr>
            </w:pPr>
          </w:p>
        </w:tc>
        <w:tc>
          <w:tcPr>
            <w:tcW w:w="2977" w:type="dxa"/>
            <w:shd w:val="clear" w:color="auto" w:fill="auto"/>
          </w:tcPr>
          <w:p w:rsidR="003B5116" w:rsidRPr="00DB640D" w:rsidRDefault="003B5116" w:rsidP="003B5116">
            <w:pPr>
              <w:rPr>
                <w:rFonts w:ascii="Arial" w:hAnsi="Arial" w:cs="Arial"/>
              </w:rPr>
            </w:pPr>
          </w:p>
        </w:tc>
        <w:tc>
          <w:tcPr>
            <w:tcW w:w="3260" w:type="dxa"/>
            <w:shd w:val="clear" w:color="auto" w:fill="auto"/>
          </w:tcPr>
          <w:p w:rsidR="003B5116" w:rsidRPr="00DB640D" w:rsidRDefault="003B5116" w:rsidP="003B5116">
            <w:pPr>
              <w:rPr>
                <w:rFonts w:ascii="Arial" w:hAnsi="Arial" w:cs="Arial"/>
              </w:rPr>
            </w:pPr>
          </w:p>
        </w:tc>
      </w:tr>
    </w:tbl>
    <w:p w:rsidR="003B5116" w:rsidRPr="00DB640D" w:rsidRDefault="003B5116" w:rsidP="003B5116">
      <w:pPr>
        <w:rPr>
          <w:rFonts w:ascii="Arial" w:hAnsi="Arial" w:cs="Arial"/>
        </w:rPr>
      </w:pPr>
    </w:p>
    <w:p w:rsidR="003B5116" w:rsidRPr="00DB640D" w:rsidRDefault="003B5116" w:rsidP="003B5116">
      <w:pPr>
        <w:rPr>
          <w:rFonts w:ascii="Arial" w:hAnsi="Arial" w:cs="Arial"/>
        </w:rPr>
      </w:pPr>
    </w:p>
    <w:p w:rsidR="003B5116" w:rsidRPr="00DB640D" w:rsidRDefault="003B5116" w:rsidP="003B5116">
      <w:pPr>
        <w:jc w:val="center"/>
        <w:rPr>
          <w:rFonts w:ascii="Arial" w:hAnsi="Arial" w:cs="Arial"/>
        </w:rPr>
      </w:pPr>
      <w:r w:rsidRPr="00DB640D">
        <w:rPr>
          <w:rFonts w:ascii="Arial" w:hAnsi="Arial" w:cs="Arial"/>
        </w:rPr>
        <w:t>Место и датум                                   МП                                                  Понуђач</w:t>
      </w:r>
    </w:p>
    <w:p w:rsidR="003B5116" w:rsidRPr="00DB640D" w:rsidRDefault="003B5116" w:rsidP="003B5116">
      <w:pPr>
        <w:rPr>
          <w:rFonts w:ascii="Arial" w:hAnsi="Arial" w:cs="Arial"/>
        </w:rPr>
      </w:pPr>
    </w:p>
    <w:p w:rsidR="003B5116" w:rsidRPr="00DB640D" w:rsidRDefault="003B5116" w:rsidP="003B5116">
      <w:pPr>
        <w:jc w:val="center"/>
        <w:rPr>
          <w:rFonts w:ascii="Arial" w:hAnsi="Arial" w:cs="Arial"/>
        </w:rPr>
      </w:pPr>
      <w:r w:rsidRPr="00DB640D">
        <w:rPr>
          <w:rFonts w:ascii="Arial" w:hAnsi="Arial" w:cs="Arial"/>
        </w:rPr>
        <w:t>________________                                                                              _________________</w:t>
      </w:r>
    </w:p>
    <w:p w:rsidR="003B5116" w:rsidRPr="00DB640D" w:rsidRDefault="003B5116" w:rsidP="003B5116">
      <w:pPr>
        <w:rPr>
          <w:rFonts w:ascii="Arial" w:hAnsi="Arial"/>
          <w:sz w:val="22"/>
          <w:szCs w:val="22"/>
          <w:lang w:val="ru-RU"/>
        </w:rPr>
      </w:pPr>
    </w:p>
    <w:p w:rsidR="003B5116" w:rsidRPr="00DB640D" w:rsidRDefault="003B5116" w:rsidP="003B5116">
      <w:pPr>
        <w:rPr>
          <w:rFonts w:ascii="Arial" w:hAnsi="Arial"/>
          <w:sz w:val="22"/>
          <w:szCs w:val="22"/>
        </w:rPr>
      </w:pPr>
      <w:r w:rsidRPr="00DB640D">
        <w:rPr>
          <w:rFonts w:ascii="Arial" w:hAnsi="Arial"/>
          <w:sz w:val="22"/>
          <w:szCs w:val="22"/>
          <w:lang w:val="ru-RU"/>
        </w:rPr>
        <w:t>(Напомена:Овај образац се може копирати у потребном броју примерака)</w:t>
      </w:r>
    </w:p>
    <w:p w:rsidR="003B5116" w:rsidRPr="00DB640D" w:rsidRDefault="003B5116" w:rsidP="003B5116">
      <w:pPr>
        <w:rPr>
          <w:rFonts w:ascii="Arial" w:hAnsi="Arial" w:cs="Arial"/>
          <w:sz w:val="22"/>
          <w:szCs w:val="22"/>
          <w:u w:val="single"/>
        </w:rPr>
      </w:pPr>
    </w:p>
    <w:p w:rsidR="003B5116" w:rsidRPr="00DB640D" w:rsidRDefault="003B5116" w:rsidP="003B5116">
      <w:pPr>
        <w:rPr>
          <w:rFonts w:ascii="Arial" w:hAnsi="Arial" w:cs="Arial"/>
          <w:sz w:val="22"/>
          <w:szCs w:val="22"/>
          <w:u w:val="single"/>
          <w:lang w:val="ru-RU"/>
        </w:rPr>
      </w:pPr>
      <w:r w:rsidRPr="00DB640D">
        <w:rPr>
          <w:rFonts w:ascii="Arial" w:hAnsi="Arial" w:cs="Arial"/>
          <w:sz w:val="22"/>
          <w:szCs w:val="22"/>
          <w:u w:val="single"/>
        </w:rPr>
        <w:t>Напомена:</w:t>
      </w:r>
    </w:p>
    <w:p w:rsidR="003B5116" w:rsidRPr="00DB640D" w:rsidRDefault="003B5116" w:rsidP="003B5116">
      <w:pPr>
        <w:rPr>
          <w:rFonts w:ascii="Arial" w:hAnsi="Arial" w:cs="Arial"/>
          <w:sz w:val="22"/>
          <w:szCs w:val="22"/>
        </w:rPr>
      </w:pPr>
      <w:r w:rsidRPr="00DB640D">
        <w:rPr>
          <w:rFonts w:ascii="Arial" w:hAnsi="Arial" w:cs="Arial"/>
          <w:sz w:val="22"/>
          <w:szCs w:val="22"/>
        </w:rPr>
        <w:t>Уз овај образац се достављају следећи докази:</w:t>
      </w:r>
      <w:r w:rsidRPr="00DB640D">
        <w:rPr>
          <w:rFonts w:ascii="Arial" w:hAnsi="Arial" w:cs="Arial"/>
          <w:sz w:val="22"/>
          <w:szCs w:val="22"/>
          <w:lang w:val="ru-RU"/>
        </w:rPr>
        <w:t xml:space="preserve"> </w:t>
      </w:r>
    </w:p>
    <w:p w:rsidR="003B5116" w:rsidRPr="00DB640D" w:rsidRDefault="003B5116" w:rsidP="00F45A54">
      <w:pPr>
        <w:numPr>
          <w:ilvl w:val="0"/>
          <w:numId w:val="23"/>
        </w:numPr>
        <w:rPr>
          <w:rFonts w:ascii="Arial" w:hAnsi="Arial" w:cs="Arial"/>
          <w:sz w:val="22"/>
          <w:szCs w:val="22"/>
        </w:rPr>
      </w:pPr>
      <w:r w:rsidRPr="00DB640D">
        <w:rPr>
          <w:rFonts w:ascii="Arial" w:hAnsi="Arial" w:cs="Arial"/>
          <w:sz w:val="22"/>
          <w:szCs w:val="22"/>
        </w:rPr>
        <w:t>Копије М (или М3А) образаца за наведена запослена лица или Уговор о ангажовању</w:t>
      </w:r>
    </w:p>
    <w:p w:rsidR="003B5116" w:rsidRPr="00DB640D" w:rsidRDefault="003B5116" w:rsidP="00F45A54">
      <w:pPr>
        <w:numPr>
          <w:ilvl w:val="0"/>
          <w:numId w:val="23"/>
        </w:numPr>
        <w:rPr>
          <w:rFonts w:ascii="Arial" w:hAnsi="Arial" w:cs="Arial"/>
          <w:sz w:val="22"/>
          <w:szCs w:val="22"/>
        </w:rPr>
      </w:pPr>
      <w:r w:rsidRPr="00DB640D">
        <w:rPr>
          <w:rFonts w:ascii="Arial" w:hAnsi="Arial" w:cs="Arial"/>
          <w:sz w:val="22"/>
          <w:szCs w:val="22"/>
        </w:rPr>
        <w:t>Фотокопије захтеваних важећих лиценци</w:t>
      </w:r>
    </w:p>
    <w:p w:rsidR="003B5116" w:rsidRPr="00DB640D" w:rsidRDefault="003B5116" w:rsidP="00F45A54">
      <w:pPr>
        <w:numPr>
          <w:ilvl w:val="0"/>
          <w:numId w:val="23"/>
        </w:numPr>
        <w:rPr>
          <w:rFonts w:ascii="Arial" w:hAnsi="Arial" w:cs="Arial"/>
          <w:sz w:val="22"/>
          <w:szCs w:val="22"/>
        </w:rPr>
      </w:pPr>
      <w:r w:rsidRPr="00DB640D">
        <w:rPr>
          <w:rFonts w:ascii="Arial" w:hAnsi="Arial" w:cs="Arial"/>
          <w:sz w:val="22"/>
          <w:szCs w:val="22"/>
        </w:rPr>
        <w:t>фотокопије радних књижица за наведена запослена лица, или неки доказ о завршеној стручној спреми (фотокопија диплома или сведочанства)</w:t>
      </w:r>
    </w:p>
    <w:p w:rsidR="003B5116" w:rsidRPr="00DB640D" w:rsidRDefault="003B5116" w:rsidP="000F7237">
      <w:pPr>
        <w:jc w:val="right"/>
        <w:rPr>
          <w:rFonts w:ascii="Verdana" w:hAnsi="Verdana"/>
          <w:lang w:val="ru-RU"/>
        </w:rPr>
      </w:pPr>
      <w:r w:rsidRPr="00DB640D">
        <w:rPr>
          <w:rFonts w:ascii="Verdana" w:hAnsi="Verdana"/>
          <w:lang w:val="ru-RU"/>
        </w:rPr>
        <w:br w:type="page"/>
      </w:r>
    </w:p>
    <w:p w:rsidR="00AE4067" w:rsidRPr="008E591A" w:rsidRDefault="00AE4067" w:rsidP="00AE4067">
      <w:pPr>
        <w:pStyle w:val="Title"/>
        <w:spacing w:before="0" w:after="0"/>
        <w:jc w:val="right"/>
        <w:rPr>
          <w:caps/>
          <w:sz w:val="24"/>
          <w:szCs w:val="24"/>
          <w:lang w:val="sr-Cyrl-RS"/>
        </w:rPr>
      </w:pPr>
      <w:r w:rsidRPr="00DB640D">
        <w:rPr>
          <w:caps/>
          <w:sz w:val="24"/>
          <w:szCs w:val="24"/>
        </w:rPr>
        <w:lastRenderedPageBreak/>
        <w:t>Образац</w:t>
      </w:r>
      <w:r w:rsidR="008F3091" w:rsidRPr="00DB640D">
        <w:rPr>
          <w:caps/>
          <w:sz w:val="24"/>
          <w:szCs w:val="24"/>
        </w:rPr>
        <w:t xml:space="preserve"> </w:t>
      </w:r>
      <w:r w:rsidR="008E591A">
        <w:rPr>
          <w:caps/>
          <w:sz w:val="24"/>
          <w:szCs w:val="24"/>
          <w:lang w:val="sr-Cyrl-RS"/>
        </w:rPr>
        <w:t>8</w:t>
      </w:r>
    </w:p>
    <w:p w:rsidR="00AE4067" w:rsidRPr="00DB640D" w:rsidRDefault="00AE4067" w:rsidP="00137CD5">
      <w:pPr>
        <w:jc w:val="both"/>
        <w:rPr>
          <w:rFonts w:ascii="Verdana" w:hAnsi="Verdana"/>
          <w:lang w:val="ru-RU"/>
        </w:rPr>
      </w:pPr>
    </w:p>
    <w:p w:rsidR="00C52826" w:rsidRPr="00DB640D" w:rsidRDefault="00C52826" w:rsidP="00137CD5">
      <w:pPr>
        <w:jc w:val="both"/>
        <w:rPr>
          <w:rFonts w:ascii="Verdana" w:hAnsi="Verdana"/>
          <w:lang w:val="ru-RU"/>
        </w:rPr>
      </w:pPr>
    </w:p>
    <w:p w:rsidR="00137CD5" w:rsidRPr="00DB640D" w:rsidRDefault="00137CD5" w:rsidP="00137CD5">
      <w:pPr>
        <w:spacing w:after="120"/>
        <w:jc w:val="center"/>
        <w:rPr>
          <w:rFonts w:ascii="Arial" w:hAnsi="Arial" w:cs="Arial"/>
          <w:b/>
        </w:rPr>
      </w:pPr>
      <w:r w:rsidRPr="00DB640D">
        <w:rPr>
          <w:rFonts w:ascii="Arial" w:hAnsi="Arial" w:cs="Arial"/>
          <w:b/>
          <w:lang w:val="sr-Latn-CS"/>
        </w:rPr>
        <w:t>ТРОШКОВИ ПРИПРЕМЕ ПОНУДЕ</w:t>
      </w:r>
    </w:p>
    <w:p w:rsidR="00137CD5" w:rsidRPr="00DB640D" w:rsidRDefault="00137CD5" w:rsidP="00137CD5">
      <w:pPr>
        <w:spacing w:after="120"/>
        <w:jc w:val="center"/>
        <w:rPr>
          <w:rFonts w:ascii="Arial" w:hAnsi="Arial" w:cs="Arial"/>
        </w:rPr>
      </w:pPr>
      <w:r w:rsidRPr="00DB640D">
        <w:rPr>
          <w:rFonts w:ascii="Arial" w:hAnsi="Arial" w:cs="Arial"/>
        </w:rPr>
        <w:t xml:space="preserve">за јавну набавку </w:t>
      </w:r>
      <w:r w:rsidR="0024325D" w:rsidRPr="00DB640D">
        <w:rPr>
          <w:rFonts w:ascii="Arial" w:hAnsi="Arial" w:cs="Arial"/>
        </w:rPr>
        <w:t>услуга</w:t>
      </w:r>
      <w:r w:rsidR="005717AD" w:rsidRPr="00DB640D">
        <w:rPr>
          <w:rFonts w:ascii="Arial" w:hAnsi="Arial" w:cs="Arial"/>
        </w:rPr>
        <w:t xml:space="preserve"> - </w:t>
      </w:r>
      <w:r w:rsidR="00917F28">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p>
    <w:p w:rsidR="00137CD5" w:rsidRPr="00DB640D" w:rsidRDefault="00137CD5" w:rsidP="00137CD5">
      <w:pPr>
        <w:spacing w:after="120"/>
        <w:jc w:val="center"/>
        <w:rPr>
          <w:rFonts w:ascii="Arial" w:hAnsi="Arial" w:cs="Arial"/>
        </w:rPr>
      </w:pPr>
      <w:r w:rsidRPr="00DB640D">
        <w:rPr>
          <w:rFonts w:ascii="Arial" w:hAnsi="Arial" w:cs="Arial"/>
        </w:rPr>
        <w:t xml:space="preserve">ЈН бр. </w:t>
      </w:r>
      <w:r w:rsidR="0046364C">
        <w:rPr>
          <w:rFonts w:ascii="Arial" w:hAnsi="Arial" w:cs="Arial"/>
        </w:rPr>
        <w:t>ЈН/8100/0057/2017</w:t>
      </w:r>
    </w:p>
    <w:p w:rsidR="00137CD5" w:rsidRPr="00DB640D" w:rsidRDefault="00137CD5" w:rsidP="00137CD5">
      <w:pPr>
        <w:jc w:val="both"/>
        <w:rPr>
          <w:rFonts w:ascii="Arial" w:hAnsi="Arial" w:cs="Arial"/>
        </w:rPr>
      </w:pPr>
    </w:p>
    <w:p w:rsidR="00137CD5" w:rsidRPr="00DB640D" w:rsidRDefault="00137CD5" w:rsidP="00137CD5">
      <w:pPr>
        <w:tabs>
          <w:tab w:val="left" w:pos="0"/>
        </w:tabs>
        <w:jc w:val="both"/>
        <w:rPr>
          <w:rFonts w:ascii="Arial" w:hAnsi="Arial" w:cs="Arial"/>
          <w:lang w:val="ru-RU"/>
        </w:rPr>
      </w:pPr>
      <w:r w:rsidRPr="00DB640D">
        <w:rPr>
          <w:rFonts w:ascii="Arial" w:hAnsi="Arial" w:cs="Arial"/>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137CD5" w:rsidRPr="00DB640D" w:rsidRDefault="00137CD5" w:rsidP="00137CD5">
      <w:pPr>
        <w:tabs>
          <w:tab w:val="left" w:pos="0"/>
        </w:tabs>
        <w:jc w:val="both"/>
        <w:rPr>
          <w:rFonts w:ascii="Arial" w:hAnsi="Arial" w:cs="Arial"/>
          <w:lang w:val="ru-RU"/>
        </w:rPr>
      </w:pPr>
    </w:p>
    <w:p w:rsidR="00137CD5" w:rsidRPr="00DB640D" w:rsidRDefault="00137CD5" w:rsidP="00137CD5">
      <w:pPr>
        <w:tabs>
          <w:tab w:val="left" w:pos="0"/>
        </w:tabs>
        <w:jc w:val="center"/>
        <w:rPr>
          <w:rFonts w:ascii="Arial" w:hAnsi="Arial" w:cs="Arial"/>
          <w:lang w:val="ru-RU"/>
        </w:rPr>
      </w:pPr>
      <w:r w:rsidRPr="00DB640D">
        <w:rPr>
          <w:rFonts w:ascii="Arial" w:hAnsi="Arial" w:cs="Arial"/>
          <w:lang w:val="ru-RU"/>
        </w:rPr>
        <w:t>СТРУКТУРУ ТРОШКОВА ПРИПРЕМЕ ПОНУДЕ</w:t>
      </w:r>
    </w:p>
    <w:p w:rsidR="00137CD5" w:rsidRPr="00DB640D" w:rsidRDefault="00137CD5" w:rsidP="00137CD5">
      <w:pPr>
        <w:tabs>
          <w:tab w:val="left" w:pos="0"/>
        </w:tabs>
        <w:jc w:val="both"/>
        <w:rPr>
          <w:rFonts w:ascii="Verdana" w:hAnsi="Verdana"/>
          <w:lang w:val="ru-RU"/>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4528"/>
      </w:tblGrid>
      <w:tr w:rsidR="003C1A52" w:rsidRPr="00DB640D" w:rsidTr="00A05651">
        <w:trPr>
          <w:trHeight w:val="749"/>
          <w:tblCellSpacing w:w="20" w:type="dxa"/>
        </w:trPr>
        <w:tc>
          <w:tcPr>
            <w:tcW w:w="5618" w:type="dxa"/>
            <w:shd w:val="clear" w:color="auto" w:fill="auto"/>
            <w:vAlign w:val="center"/>
          </w:tcPr>
          <w:p w:rsidR="00137CD5" w:rsidRPr="00711E1D" w:rsidRDefault="003C061E" w:rsidP="00233138">
            <w:pPr>
              <w:jc w:val="center"/>
              <w:rPr>
                <w:rFonts w:ascii="Arial" w:hAnsi="Arial" w:cs="Arial"/>
                <w:lang w:val="sr-Cyrl-RS"/>
              </w:rPr>
            </w:pPr>
            <w:r w:rsidRPr="00DB640D">
              <w:rPr>
                <w:rFonts w:ascii="Arial" w:hAnsi="Arial" w:cs="Arial"/>
              </w:rPr>
              <w:t>Т</w:t>
            </w:r>
            <w:r w:rsidR="00137CD5" w:rsidRPr="00DB640D">
              <w:rPr>
                <w:rFonts w:ascii="Arial" w:hAnsi="Arial" w:cs="Arial"/>
              </w:rPr>
              <w:t>рошкови прибављања средстава обезбеђења</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 без ПДВ</w:t>
            </w:r>
          </w:p>
        </w:tc>
      </w:tr>
      <w:tr w:rsidR="003C1A52" w:rsidRPr="00DB640D" w:rsidTr="00A05651">
        <w:trPr>
          <w:trHeight w:val="307"/>
          <w:tblCellSpacing w:w="20" w:type="dxa"/>
        </w:trPr>
        <w:tc>
          <w:tcPr>
            <w:tcW w:w="5618" w:type="dxa"/>
            <w:shd w:val="clear" w:color="auto" w:fill="auto"/>
            <w:vAlign w:val="center"/>
          </w:tcPr>
          <w:p w:rsidR="00137CD5" w:rsidRPr="00DB640D" w:rsidRDefault="00137CD5" w:rsidP="00233138">
            <w:pPr>
              <w:jc w:val="center"/>
              <w:rPr>
                <w:rFonts w:ascii="Arial" w:hAnsi="Arial" w:cs="Arial"/>
              </w:rPr>
            </w:pPr>
            <w:r w:rsidRPr="00DB640D">
              <w:rPr>
                <w:rFonts w:ascii="Arial" w:hAnsi="Arial" w:cs="Arial"/>
              </w:rPr>
              <w:t>Укупни трошкови без 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rsidTr="00A05651">
        <w:trPr>
          <w:trHeight w:val="433"/>
          <w:tblCellSpacing w:w="20" w:type="dxa"/>
        </w:trPr>
        <w:tc>
          <w:tcPr>
            <w:tcW w:w="5618" w:type="dxa"/>
            <w:shd w:val="clear" w:color="auto" w:fill="auto"/>
            <w:vAlign w:val="center"/>
          </w:tcPr>
          <w:p w:rsidR="00137CD5" w:rsidRPr="00DB640D" w:rsidRDefault="00137CD5" w:rsidP="00233138">
            <w:pPr>
              <w:autoSpaceDE w:val="0"/>
              <w:autoSpaceDN w:val="0"/>
              <w:adjustRightInd w:val="0"/>
              <w:jc w:val="center"/>
              <w:rPr>
                <w:rFonts w:ascii="Arial" w:hAnsi="Arial" w:cs="Arial"/>
              </w:rPr>
            </w:pPr>
            <w:r w:rsidRPr="00DB640D">
              <w:rPr>
                <w:rFonts w:ascii="Arial" w:hAnsi="Arial" w:cs="Arial"/>
              </w:rPr>
              <w:t>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r w:rsidR="003C1A52" w:rsidRPr="00DB640D" w:rsidTr="00A05651">
        <w:trPr>
          <w:trHeight w:val="190"/>
          <w:tblCellSpacing w:w="20" w:type="dxa"/>
        </w:trPr>
        <w:tc>
          <w:tcPr>
            <w:tcW w:w="5618" w:type="dxa"/>
            <w:shd w:val="clear" w:color="auto" w:fill="auto"/>
          </w:tcPr>
          <w:p w:rsidR="00137CD5" w:rsidRPr="00DB640D" w:rsidRDefault="00137CD5" w:rsidP="00233138">
            <w:pPr>
              <w:jc w:val="center"/>
              <w:rPr>
                <w:rFonts w:ascii="Arial" w:hAnsi="Arial" w:cs="Arial"/>
              </w:rPr>
            </w:pPr>
          </w:p>
          <w:p w:rsidR="00137CD5" w:rsidRPr="00DB640D" w:rsidRDefault="00137CD5" w:rsidP="00233138">
            <w:pPr>
              <w:jc w:val="center"/>
              <w:rPr>
                <w:rFonts w:ascii="Arial" w:hAnsi="Arial" w:cs="Arial"/>
              </w:rPr>
            </w:pPr>
            <w:r w:rsidRPr="00DB640D">
              <w:rPr>
                <w:rFonts w:ascii="Arial" w:hAnsi="Arial" w:cs="Arial"/>
              </w:rPr>
              <w:t>Укупни  трошкови са ПДВ</w:t>
            </w:r>
          </w:p>
        </w:tc>
        <w:tc>
          <w:tcPr>
            <w:tcW w:w="4468" w:type="dxa"/>
            <w:shd w:val="clear" w:color="auto" w:fill="auto"/>
          </w:tcPr>
          <w:p w:rsidR="00137CD5" w:rsidRPr="00DB640D" w:rsidRDefault="00137CD5" w:rsidP="00233138">
            <w:pPr>
              <w:rPr>
                <w:rFonts w:ascii="Arial" w:hAnsi="Arial" w:cs="Arial"/>
              </w:rPr>
            </w:pPr>
          </w:p>
          <w:p w:rsidR="00137CD5" w:rsidRPr="00DB640D" w:rsidRDefault="00137CD5" w:rsidP="00233138">
            <w:pPr>
              <w:rPr>
                <w:rFonts w:ascii="Arial" w:hAnsi="Arial" w:cs="Arial"/>
              </w:rPr>
            </w:pPr>
            <w:r w:rsidRPr="00DB640D">
              <w:rPr>
                <w:rFonts w:ascii="Arial" w:hAnsi="Arial" w:cs="Arial"/>
              </w:rPr>
              <w:t>__________ динара</w:t>
            </w:r>
          </w:p>
        </w:tc>
      </w:tr>
    </w:tbl>
    <w:p w:rsidR="00137CD5" w:rsidRPr="00DB640D" w:rsidRDefault="00137CD5" w:rsidP="00137CD5">
      <w:pPr>
        <w:tabs>
          <w:tab w:val="left" w:pos="0"/>
        </w:tabs>
        <w:rPr>
          <w:rFonts w:ascii="Verdana" w:hAnsi="Verdana"/>
          <w:b/>
        </w:rPr>
      </w:pPr>
    </w:p>
    <w:p w:rsidR="00137CD5" w:rsidRPr="00DB640D" w:rsidRDefault="00137CD5" w:rsidP="00137CD5">
      <w:pPr>
        <w:tabs>
          <w:tab w:val="left" w:pos="0"/>
        </w:tabs>
        <w:jc w:val="both"/>
        <w:rPr>
          <w:rFonts w:ascii="Arial" w:hAnsi="Arial" w:cs="Arial"/>
          <w:lang w:val="ru-RU"/>
        </w:rPr>
      </w:pPr>
      <w:r w:rsidRPr="00DB640D">
        <w:rPr>
          <w:rFonts w:ascii="Arial" w:hAnsi="Arial"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14E65" w:rsidRPr="00DB640D">
        <w:rPr>
          <w:rFonts w:ascii="Arial" w:hAnsi="Arial" w:cs="Arial"/>
          <w:lang w:val="ru-RU"/>
        </w:rPr>
        <w:t>ога који су на страни наручиоца</w:t>
      </w:r>
      <w:r w:rsidRPr="00DB640D">
        <w:rPr>
          <w:rFonts w:ascii="Arial" w:hAnsi="Arial" w:cs="Arial"/>
          <w:lang w:val="ru-RU"/>
        </w:rPr>
        <w:t xml:space="preserve">, сходно члану 88. став 3. Закона о јавним набавкама („Службени гласник РС“, бр.124/12, 14/15 и 68/15) </w:t>
      </w: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 xml:space="preserve">          Датум </w:t>
      </w:r>
      <w:r w:rsidRPr="00DB640D">
        <w:rPr>
          <w:rFonts w:ascii="Arial" w:eastAsia="Calibri" w:hAnsi="Arial" w:cs="Arial"/>
          <w:bCs/>
          <w:iCs/>
        </w:rPr>
        <w:tab/>
      </w:r>
      <w:r w:rsidRPr="00DB640D">
        <w:rPr>
          <w:rFonts w:ascii="Arial" w:eastAsia="Calibri" w:hAnsi="Arial" w:cs="Arial"/>
          <w:bCs/>
          <w:iCs/>
        </w:rPr>
        <w:tab/>
        <w:t xml:space="preserve">               Понуђач</w:t>
      </w:r>
    </w:p>
    <w:p w:rsidR="00137CD5" w:rsidRPr="00DB640D" w:rsidRDefault="00137CD5" w:rsidP="00137CD5">
      <w:pPr>
        <w:tabs>
          <w:tab w:val="left" w:pos="6028"/>
        </w:tabs>
        <w:autoSpaceDE w:val="0"/>
        <w:autoSpaceDN w:val="0"/>
        <w:adjustRightInd w:val="0"/>
        <w:ind w:left="360"/>
        <w:rPr>
          <w:rFonts w:ascii="Arial" w:eastAsia="Calibri" w:hAnsi="Arial" w:cs="Arial"/>
          <w:bCs/>
          <w:iCs/>
        </w:rPr>
      </w:pPr>
    </w:p>
    <w:p w:rsidR="00137CD5" w:rsidRPr="00DB640D" w:rsidRDefault="00137CD5" w:rsidP="00137CD5">
      <w:pPr>
        <w:tabs>
          <w:tab w:val="left" w:pos="6028"/>
        </w:tabs>
        <w:autoSpaceDE w:val="0"/>
        <w:autoSpaceDN w:val="0"/>
        <w:adjustRightInd w:val="0"/>
        <w:ind w:left="360"/>
        <w:rPr>
          <w:rFonts w:ascii="Arial" w:eastAsia="Calibri" w:hAnsi="Arial" w:cs="Arial"/>
          <w:bCs/>
          <w:iCs/>
        </w:rPr>
      </w:pPr>
      <w:r w:rsidRPr="00DB640D">
        <w:rPr>
          <w:rFonts w:ascii="Arial" w:eastAsia="Calibri" w:hAnsi="Arial" w:cs="Arial"/>
          <w:bCs/>
          <w:iCs/>
        </w:rPr>
        <w:t>________________                        М.П.                             ______________________</w:t>
      </w:r>
    </w:p>
    <w:p w:rsidR="00137CD5" w:rsidRPr="00DB640D" w:rsidRDefault="00137CD5" w:rsidP="00137CD5">
      <w:pPr>
        <w:jc w:val="center"/>
        <w:rPr>
          <w:rFonts w:ascii="Arial" w:hAnsi="Arial" w:cs="Arial"/>
          <w:lang w:val="ru-RU"/>
        </w:rPr>
      </w:pPr>
      <w:r w:rsidRPr="00DB640D">
        <w:rPr>
          <w:rFonts w:ascii="Arial" w:eastAsia="Calibri" w:hAnsi="Arial" w:cs="Arial"/>
          <w:bCs/>
          <w:iCs/>
        </w:rPr>
        <w:t xml:space="preserve">                                                                              </w:t>
      </w:r>
      <w:r w:rsidRPr="00DB640D">
        <w:rPr>
          <w:rFonts w:ascii="Arial" w:hAnsi="Arial" w:cs="Arial"/>
          <w:lang w:val="ru-RU"/>
        </w:rPr>
        <w:t>(потпис овлашћеног лица)</w:t>
      </w:r>
    </w:p>
    <w:p w:rsidR="00137CD5" w:rsidRPr="00DB640D" w:rsidRDefault="00137CD5" w:rsidP="00137CD5">
      <w:pPr>
        <w:jc w:val="center"/>
        <w:rPr>
          <w:rFonts w:ascii="Arial" w:hAnsi="Arial" w:cs="Arial"/>
          <w:lang w:val="ru-RU"/>
        </w:rPr>
      </w:pPr>
    </w:p>
    <w:p w:rsidR="00137CD5" w:rsidRPr="00DB640D" w:rsidRDefault="00137CD5" w:rsidP="00137CD5">
      <w:pPr>
        <w:tabs>
          <w:tab w:val="left" w:pos="0"/>
        </w:tabs>
        <w:rPr>
          <w:rFonts w:ascii="Arial" w:hAnsi="Arial" w:cs="Arial"/>
          <w:b/>
          <w:lang w:val="ru-RU"/>
        </w:rPr>
      </w:pPr>
    </w:p>
    <w:p w:rsidR="00137CD5" w:rsidRPr="00DB640D" w:rsidRDefault="00137CD5" w:rsidP="00137CD5">
      <w:pPr>
        <w:tabs>
          <w:tab w:val="left" w:pos="0"/>
        </w:tabs>
        <w:rPr>
          <w:rFonts w:ascii="Arial" w:hAnsi="Arial" w:cs="Arial"/>
          <w:b/>
          <w:i/>
          <w:lang w:val="ru-RU"/>
        </w:rPr>
      </w:pPr>
      <w:r w:rsidRPr="00DB640D">
        <w:rPr>
          <w:rFonts w:ascii="Arial" w:hAnsi="Arial" w:cs="Arial"/>
          <w:b/>
          <w:i/>
          <w:lang w:val="ru-RU"/>
        </w:rPr>
        <w:t>Напомена:</w:t>
      </w:r>
    </w:p>
    <w:p w:rsidR="00137CD5" w:rsidRPr="00DB640D" w:rsidRDefault="00137CD5" w:rsidP="00137CD5">
      <w:pPr>
        <w:rPr>
          <w:rFonts w:ascii="Arial" w:hAnsi="Arial" w:cs="Arial"/>
          <w:i/>
          <w:lang w:val="ru-RU"/>
        </w:rPr>
      </w:pPr>
      <w:r w:rsidRPr="00DB640D">
        <w:rPr>
          <w:rFonts w:ascii="Arial" w:hAnsi="Arial" w:cs="Arial"/>
          <w:i/>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137CD5" w:rsidRPr="00DB640D" w:rsidRDefault="00137CD5" w:rsidP="00137CD5">
      <w:pPr>
        <w:tabs>
          <w:tab w:val="left" w:pos="0"/>
        </w:tabs>
        <w:jc w:val="both"/>
        <w:rPr>
          <w:rFonts w:ascii="Arial" w:hAnsi="Arial" w:cs="Arial"/>
          <w:i/>
          <w:lang w:val="ru-RU"/>
        </w:rPr>
      </w:pPr>
      <w:r w:rsidRPr="00DB640D">
        <w:rPr>
          <w:rFonts w:ascii="Arial" w:hAnsi="Arial" w:cs="Arial"/>
          <w:i/>
        </w:rPr>
        <w:t>-</w:t>
      </w:r>
      <w:r w:rsidRPr="00DB640D">
        <w:rPr>
          <w:rFonts w:ascii="Arial" w:hAnsi="Arial" w:cs="Arial"/>
          <w:i/>
          <w:lang w:val="sr-Latn-CS"/>
        </w:rPr>
        <w:t>остале трошкове припреме и подношења понуде</w:t>
      </w:r>
      <w:r w:rsidRPr="00DB640D">
        <w:rPr>
          <w:rFonts w:ascii="Arial" w:hAnsi="Arial"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C07768" w:rsidRDefault="00137CD5" w:rsidP="00137CD5">
      <w:pPr>
        <w:jc w:val="both"/>
        <w:rPr>
          <w:rFonts w:ascii="Arial" w:hAnsi="Arial" w:cs="Arial"/>
          <w:i/>
          <w:lang w:val="ru-RU"/>
        </w:rPr>
      </w:pPr>
      <w:r w:rsidRPr="00DB640D">
        <w:rPr>
          <w:rFonts w:ascii="Arial" w:hAnsi="Arial" w:cs="Arial"/>
          <w:i/>
          <w:lang w:val="ru-RU"/>
        </w:rPr>
        <w:t>-уколико понуђач не попуни образац трошкова припреме понуде,наручилац није дужан да му надокнади трошкове</w:t>
      </w:r>
      <w:r w:rsidR="00C07768">
        <w:rPr>
          <w:rFonts w:ascii="Arial" w:hAnsi="Arial" w:cs="Arial"/>
          <w:i/>
          <w:lang w:val="ru-RU"/>
        </w:rPr>
        <w:br w:type="page"/>
      </w: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Pr="00CA3108" w:rsidRDefault="00C07768" w:rsidP="00137CD5">
      <w:pPr>
        <w:jc w:val="both"/>
        <w:rPr>
          <w:rFonts w:ascii="Arial" w:hAnsi="Arial" w:cs="Arial"/>
          <w:b/>
          <w:sz w:val="28"/>
          <w:szCs w:val="28"/>
          <w:lang w:val="ru-RU"/>
        </w:rPr>
      </w:pPr>
    </w:p>
    <w:p w:rsidR="00C07768" w:rsidRPr="00CA3108" w:rsidRDefault="00C07768" w:rsidP="00137CD5">
      <w:pPr>
        <w:jc w:val="both"/>
        <w:rPr>
          <w:rFonts w:ascii="Arial" w:hAnsi="Arial" w:cs="Arial"/>
          <w:b/>
          <w:sz w:val="28"/>
          <w:szCs w:val="28"/>
          <w:lang w:val="ru-RU"/>
        </w:rPr>
      </w:pPr>
      <w:r w:rsidRPr="00CA3108">
        <w:rPr>
          <w:rFonts w:ascii="Arial" w:hAnsi="Arial" w:cs="Arial"/>
          <w:b/>
          <w:sz w:val="28"/>
          <w:szCs w:val="28"/>
          <w:lang w:val="ru-RU"/>
        </w:rPr>
        <w:t xml:space="preserve">                                     </w:t>
      </w:r>
      <w:r w:rsidR="00CA3108" w:rsidRPr="00CA3108">
        <w:rPr>
          <w:rFonts w:ascii="Arial" w:hAnsi="Arial" w:cs="Arial"/>
          <w:b/>
          <w:sz w:val="28"/>
          <w:szCs w:val="28"/>
          <w:lang w:val="ru-RU"/>
        </w:rPr>
        <w:t xml:space="preserve">     </w:t>
      </w:r>
      <w:r w:rsidR="00CA3108">
        <w:rPr>
          <w:rFonts w:ascii="Arial" w:hAnsi="Arial" w:cs="Arial"/>
          <w:b/>
          <w:sz w:val="28"/>
          <w:szCs w:val="28"/>
          <w:lang w:val="ru-RU"/>
        </w:rPr>
        <w:t xml:space="preserve">      </w:t>
      </w:r>
      <w:r w:rsidRPr="00CA3108">
        <w:rPr>
          <w:rFonts w:ascii="Arial" w:hAnsi="Arial" w:cs="Arial"/>
          <w:b/>
          <w:sz w:val="28"/>
          <w:szCs w:val="28"/>
          <w:lang w:val="ru-RU"/>
        </w:rPr>
        <w:t xml:space="preserve">  7. П Р И Л О З И</w:t>
      </w: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p>
    <w:p w:rsidR="00C07768" w:rsidRDefault="00C07768" w:rsidP="00137CD5">
      <w:pPr>
        <w:jc w:val="both"/>
        <w:rPr>
          <w:rFonts w:ascii="Arial" w:hAnsi="Arial" w:cs="Arial"/>
          <w:b/>
          <w:lang w:val="ru-RU"/>
        </w:rPr>
      </w:pPr>
      <w:r>
        <w:rPr>
          <w:rFonts w:ascii="Arial" w:hAnsi="Arial" w:cs="Arial"/>
          <w:b/>
          <w:lang w:val="ru-RU"/>
        </w:rPr>
        <w:br w:type="page"/>
      </w:r>
    </w:p>
    <w:p w:rsidR="00C07768" w:rsidRDefault="00C07768" w:rsidP="00C07768">
      <w:pPr>
        <w:jc w:val="right"/>
        <w:rPr>
          <w:rFonts w:ascii="Arial" w:hAnsi="Arial" w:cs="Arial"/>
          <w:lang w:val="sr-Cyrl-RS"/>
        </w:rPr>
      </w:pPr>
      <w:r w:rsidRPr="00C07768">
        <w:rPr>
          <w:rFonts w:ascii="Arial" w:hAnsi="Arial" w:cs="Arial"/>
          <w:lang w:val="sr-Cyrl-RS"/>
        </w:rPr>
        <w:lastRenderedPageBreak/>
        <w:t>ПРИЛОГ 1</w:t>
      </w:r>
    </w:p>
    <w:p w:rsidR="00F758A0" w:rsidRPr="00F758A0" w:rsidRDefault="00F758A0" w:rsidP="00F758A0">
      <w:pPr>
        <w:pStyle w:val="NoSpacing"/>
        <w:jc w:val="center"/>
        <w:rPr>
          <w:rFonts w:ascii="Arial" w:hAnsi="Arial" w:cs="Arial"/>
          <w:szCs w:val="24"/>
          <w:lang w:val="sr-Latn-CS"/>
        </w:rPr>
      </w:pPr>
    </w:p>
    <w:p w:rsidR="00F758A0" w:rsidRPr="00F758A0" w:rsidRDefault="00887076" w:rsidP="00F758A0">
      <w:pPr>
        <w:pStyle w:val="NoSpacing"/>
        <w:jc w:val="center"/>
        <w:rPr>
          <w:rFonts w:ascii="Arial" w:hAnsi="Arial" w:cs="Arial"/>
          <w:b/>
          <w:szCs w:val="24"/>
        </w:rPr>
      </w:pPr>
      <w:r>
        <w:rPr>
          <w:rFonts w:ascii="Arial" w:hAnsi="Arial" w:cs="Arial"/>
          <w:b/>
          <w:szCs w:val="24"/>
        </w:rPr>
        <w:t xml:space="preserve">СПОРАЗУМ </w:t>
      </w:r>
      <w:r w:rsidR="00F758A0" w:rsidRPr="00F758A0">
        <w:rPr>
          <w:rFonts w:ascii="Arial" w:hAnsi="Arial" w:cs="Arial"/>
          <w:b/>
          <w:szCs w:val="24"/>
        </w:rPr>
        <w:t>УЧЕСНИКА ЗАЈЕДНИЧКЕ ПОНУДЕ</w:t>
      </w:r>
    </w:p>
    <w:p w:rsidR="00F758A0" w:rsidRPr="00F758A0" w:rsidRDefault="00F758A0" w:rsidP="00F758A0">
      <w:pPr>
        <w:pStyle w:val="NoSpacing"/>
        <w:jc w:val="center"/>
        <w:rPr>
          <w:rFonts w:ascii="Arial" w:hAnsi="Arial" w:cs="Arial"/>
          <w:b/>
          <w:szCs w:val="24"/>
        </w:rPr>
      </w:pPr>
    </w:p>
    <w:p w:rsidR="00F758A0" w:rsidRPr="00F758A0" w:rsidRDefault="00F758A0" w:rsidP="00F758A0">
      <w:pPr>
        <w:pStyle w:val="NoSpacing"/>
        <w:rPr>
          <w:rFonts w:ascii="Arial" w:hAnsi="Arial" w:cs="Arial"/>
          <w:i/>
          <w:sz w:val="24"/>
          <w:szCs w:val="24"/>
        </w:rPr>
      </w:pPr>
      <w:r w:rsidRPr="00F758A0">
        <w:rPr>
          <w:rFonts w:ascii="Arial" w:hAnsi="Arial" w:cs="Arial"/>
          <w:i/>
          <w:sz w:val="24"/>
          <w:szCs w:val="24"/>
        </w:rPr>
        <w:t xml:space="preserve">На основу члана 81. Закона о јавним набавкама </w:t>
      </w:r>
      <w:r w:rsidRPr="00F758A0">
        <w:rPr>
          <w:rFonts w:ascii="Arial" w:eastAsia="TimesNewRomanPSMT" w:hAnsi="Arial" w:cs="Arial"/>
          <w:i/>
          <w:sz w:val="24"/>
          <w:szCs w:val="24"/>
          <w:lang w:val="ru-RU"/>
        </w:rPr>
        <w:t xml:space="preserve">(„Сл. </w:t>
      </w:r>
      <w:r w:rsidRPr="00F758A0">
        <w:rPr>
          <w:rFonts w:ascii="Arial" w:eastAsia="TimesNewRomanPSMT" w:hAnsi="Arial" w:cs="Arial"/>
          <w:i/>
          <w:sz w:val="24"/>
          <w:szCs w:val="24"/>
        </w:rPr>
        <w:t>г</w:t>
      </w:r>
      <w:r w:rsidRPr="00F758A0">
        <w:rPr>
          <w:rFonts w:ascii="Arial" w:eastAsia="TimesNewRomanPSMT" w:hAnsi="Arial" w:cs="Arial"/>
          <w:i/>
          <w:sz w:val="24"/>
          <w:szCs w:val="24"/>
          <w:lang w:val="ru-RU"/>
        </w:rPr>
        <w:t>ласник РС” бр. 1</w:t>
      </w:r>
      <w:r w:rsidRPr="00F758A0">
        <w:rPr>
          <w:rFonts w:ascii="Arial" w:eastAsia="TimesNewRomanPSMT" w:hAnsi="Arial" w:cs="Arial"/>
          <w:i/>
          <w:sz w:val="24"/>
          <w:szCs w:val="24"/>
        </w:rPr>
        <w:t>24</w:t>
      </w:r>
      <w:r w:rsidRPr="00F758A0">
        <w:rPr>
          <w:rFonts w:ascii="Arial" w:eastAsia="TimesNewRomanPSMT" w:hAnsi="Arial" w:cs="Arial"/>
          <w:i/>
          <w:sz w:val="24"/>
          <w:szCs w:val="24"/>
          <w:lang w:val="ru-RU"/>
        </w:rPr>
        <w:t>/20</w:t>
      </w:r>
      <w:r w:rsidRPr="00F758A0">
        <w:rPr>
          <w:rFonts w:ascii="Arial" w:eastAsia="TimesNewRomanPSMT" w:hAnsi="Arial" w:cs="Arial"/>
          <w:i/>
          <w:sz w:val="24"/>
          <w:szCs w:val="24"/>
        </w:rPr>
        <w:t>12</w:t>
      </w:r>
      <w:r w:rsidRPr="00F758A0">
        <w:rPr>
          <w:rFonts w:ascii="Arial" w:eastAsia="TimesNewRomanPSMT" w:hAnsi="Arial" w:cs="Arial"/>
          <w:i/>
          <w:sz w:val="24"/>
          <w:szCs w:val="24"/>
          <w:lang w:val="ru-RU"/>
        </w:rPr>
        <w:t>, 14/15, 68/15</w:t>
      </w:r>
      <w:r w:rsidRPr="00F758A0">
        <w:rPr>
          <w:rFonts w:ascii="Arial" w:hAnsi="Arial" w:cs="Arial"/>
          <w:i/>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339"/>
      </w:tblGrid>
      <w:tr w:rsidR="00F758A0" w:rsidRPr="00F758A0" w:rsidTr="00F758A0">
        <w:trPr>
          <w:trHeight w:val="513"/>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sz w:val="24"/>
                <w:szCs w:val="24"/>
              </w:rPr>
            </w:pPr>
            <w:r w:rsidRPr="00F758A0">
              <w:rPr>
                <w:rFonts w:ascii="Arial" w:hAnsi="Arial" w:cs="Arial"/>
                <w:sz w:val="24"/>
                <w:szCs w:val="24"/>
              </w:rPr>
              <w:t xml:space="preserve">ПОДАТАК О </w:t>
            </w:r>
          </w:p>
        </w:tc>
        <w:tc>
          <w:tcPr>
            <w:tcW w:w="6339"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sz w:val="24"/>
                <w:szCs w:val="24"/>
                <w:lang w:val="sr-Cyrl-RS"/>
              </w:rPr>
            </w:pPr>
            <w:r w:rsidRPr="00F758A0">
              <w:rPr>
                <w:rFonts w:ascii="Arial" w:hAnsi="Arial" w:cs="Arial"/>
                <w:sz w:val="24"/>
                <w:szCs w:val="24"/>
              </w:rPr>
              <w:t>НАЗИВ И СЕДИШТЕ ЧЛАНА ГРУПЕ ПОНУЂАЧА</w:t>
            </w: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i/>
                <w:sz w:val="24"/>
                <w:szCs w:val="24"/>
              </w:rPr>
            </w:pPr>
            <w:r w:rsidRPr="00F758A0">
              <w:rPr>
                <w:rFonts w:ascii="Arial" w:hAnsi="Arial" w:cs="Arial"/>
                <w:i/>
                <w:sz w:val="24"/>
                <w:szCs w:val="24"/>
              </w:rPr>
              <w:t>1. Члану групе који ће бити носилац посла, односно који ће поднети понуду и који ће заступати групу понуђача пред наручиоцем;</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7A44C7">
            <w:pPr>
              <w:pStyle w:val="NoSpacing"/>
              <w:rPr>
                <w:rFonts w:ascii="Arial" w:hAnsi="Arial" w:cs="Arial"/>
                <w:i/>
                <w:sz w:val="24"/>
                <w:szCs w:val="24"/>
                <w:lang w:val="sr-Cyrl-RS"/>
              </w:rPr>
            </w:pPr>
            <w:r w:rsidRPr="00F758A0">
              <w:rPr>
                <w:rFonts w:ascii="Arial" w:hAnsi="Arial" w:cs="Arial"/>
                <w:i/>
                <w:sz w:val="24"/>
                <w:szCs w:val="24"/>
              </w:rPr>
              <w:t xml:space="preserve">2. Oпис послова сваког од понуђача из групе понуђача у извршењу </w:t>
            </w:r>
            <w:r w:rsidR="007A44C7">
              <w:rPr>
                <w:rFonts w:ascii="Arial" w:hAnsi="Arial" w:cs="Arial"/>
                <w:i/>
                <w:sz w:val="24"/>
                <w:szCs w:val="24"/>
                <w:lang w:val="sr-Cyrl-RS"/>
              </w:rPr>
              <w:t>оквирног споразума</w:t>
            </w:r>
            <w:r w:rsidRPr="00F758A0">
              <w:rPr>
                <w:rFonts w:ascii="Arial" w:hAnsi="Arial" w:cs="Arial"/>
                <w:i/>
                <w:sz w:val="24"/>
                <w:szCs w:val="24"/>
              </w:rPr>
              <w:t>:</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r w:rsidR="00F758A0" w:rsidRPr="00F758A0" w:rsidTr="00F758A0">
        <w:trPr>
          <w:trHeight w:val="1701"/>
        </w:trPr>
        <w:tc>
          <w:tcPr>
            <w:tcW w:w="4106" w:type="dxa"/>
            <w:tcBorders>
              <w:top w:val="single" w:sz="4" w:space="0" w:color="auto"/>
              <w:left w:val="single" w:sz="4" w:space="0" w:color="auto"/>
              <w:bottom w:val="single" w:sz="4" w:space="0" w:color="auto"/>
              <w:right w:val="single" w:sz="4" w:space="0" w:color="auto"/>
            </w:tcBorders>
            <w:vAlign w:val="center"/>
          </w:tcPr>
          <w:p w:rsidR="00F758A0" w:rsidRPr="00F758A0" w:rsidRDefault="00F758A0" w:rsidP="00F758A0">
            <w:pPr>
              <w:pStyle w:val="NoSpacing"/>
              <w:rPr>
                <w:rFonts w:ascii="Arial" w:hAnsi="Arial" w:cs="Arial"/>
                <w:i/>
                <w:sz w:val="24"/>
                <w:szCs w:val="24"/>
                <w:lang w:val="sr-Cyrl-RS"/>
              </w:rPr>
            </w:pPr>
            <w:r w:rsidRPr="00F758A0">
              <w:rPr>
                <w:rFonts w:ascii="Arial" w:hAnsi="Arial" w:cs="Arial"/>
                <w:i/>
                <w:sz w:val="24"/>
                <w:szCs w:val="24"/>
              </w:rPr>
              <w:t>3.Друго:</w:t>
            </w:r>
          </w:p>
        </w:tc>
        <w:tc>
          <w:tcPr>
            <w:tcW w:w="6339" w:type="dxa"/>
            <w:tcBorders>
              <w:top w:val="single" w:sz="4" w:space="0" w:color="auto"/>
              <w:left w:val="single" w:sz="4" w:space="0" w:color="auto"/>
              <w:bottom w:val="single" w:sz="4" w:space="0" w:color="auto"/>
              <w:right w:val="single" w:sz="4" w:space="0" w:color="auto"/>
            </w:tcBorders>
          </w:tcPr>
          <w:p w:rsidR="00F758A0" w:rsidRPr="00F758A0" w:rsidRDefault="00F758A0" w:rsidP="00F758A0">
            <w:pPr>
              <w:pStyle w:val="NoSpacing"/>
              <w:rPr>
                <w:rFonts w:ascii="Arial" w:hAnsi="Arial" w:cs="Arial"/>
                <w:sz w:val="24"/>
                <w:szCs w:val="24"/>
              </w:rPr>
            </w:pPr>
          </w:p>
        </w:tc>
      </w:tr>
    </w:tbl>
    <w:p w:rsidR="00E76773" w:rsidRDefault="00E76773" w:rsidP="00C07768">
      <w:pPr>
        <w:jc w:val="right"/>
        <w:rPr>
          <w:rFonts w:ascii="Arial" w:hAnsi="Arial" w:cs="Arial"/>
          <w:lang w:val="sr-Cyrl-RS"/>
        </w:rPr>
      </w:pPr>
    </w:p>
    <w:p w:rsidR="00F758A0" w:rsidRDefault="00F758A0" w:rsidP="00C07768">
      <w:pPr>
        <w:jc w:val="right"/>
        <w:rPr>
          <w:rFonts w:ascii="Arial" w:hAnsi="Arial" w:cs="Arial"/>
          <w:lang w:val="sr-Cyrl-RS"/>
        </w:rPr>
      </w:pPr>
    </w:p>
    <w:p w:rsidR="00F758A0" w:rsidRPr="00EC5BB4" w:rsidRDefault="00F758A0" w:rsidP="00F758A0">
      <w:pPr>
        <w:tabs>
          <w:tab w:val="num" w:pos="360"/>
        </w:tabs>
        <w:rPr>
          <w:rFonts w:cs="Arial"/>
          <w:i/>
          <w:spacing w:val="2"/>
        </w:rPr>
      </w:pP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Потпис одговорног лица члана групе понуђача:</w:t>
      </w: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______________________</w:t>
      </w:r>
    </w:p>
    <w:p w:rsidR="00F758A0" w:rsidRDefault="00F758A0" w:rsidP="00F758A0">
      <w:pPr>
        <w:tabs>
          <w:tab w:val="num" w:pos="360"/>
        </w:tabs>
        <w:rPr>
          <w:rFonts w:ascii="Arial" w:hAnsi="Arial" w:cs="Arial"/>
          <w:i/>
          <w:lang w:val="sr-Cyrl-RS"/>
        </w:rPr>
      </w:pPr>
    </w:p>
    <w:p w:rsidR="00F758A0" w:rsidRDefault="00F758A0" w:rsidP="00F758A0">
      <w:pPr>
        <w:tabs>
          <w:tab w:val="num" w:pos="360"/>
        </w:tabs>
        <w:rPr>
          <w:rFonts w:ascii="Arial" w:hAnsi="Arial" w:cs="Arial"/>
          <w:i/>
          <w:lang w:val="sr-Cyrl-RS"/>
        </w:rPr>
      </w:pPr>
      <w:r w:rsidRPr="00F758A0">
        <w:rPr>
          <w:rFonts w:ascii="Arial" w:hAnsi="Arial" w:cs="Arial"/>
          <w:i/>
        </w:rPr>
        <w:t xml:space="preserve">                                       м.п.</w:t>
      </w:r>
    </w:p>
    <w:p w:rsidR="00F758A0" w:rsidRDefault="00F758A0" w:rsidP="00F758A0">
      <w:pPr>
        <w:tabs>
          <w:tab w:val="num" w:pos="360"/>
        </w:tabs>
        <w:rPr>
          <w:rFonts w:ascii="Arial" w:hAnsi="Arial" w:cs="Arial"/>
          <w:i/>
          <w:lang w:val="sr-Cyrl-RS"/>
        </w:rPr>
      </w:pPr>
    </w:p>
    <w:p w:rsidR="00F758A0" w:rsidRPr="00F758A0" w:rsidRDefault="00F758A0" w:rsidP="00F758A0">
      <w:pPr>
        <w:tabs>
          <w:tab w:val="num" w:pos="360"/>
        </w:tabs>
        <w:rPr>
          <w:rFonts w:ascii="Arial" w:hAnsi="Arial" w:cs="Arial"/>
          <w:i/>
          <w:lang w:val="sr-Cyrl-RS"/>
        </w:rPr>
      </w:pP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Потпис одговорног лица члана групе понуђача:</w:t>
      </w:r>
    </w:p>
    <w:p w:rsidR="00F758A0" w:rsidRPr="00F758A0" w:rsidRDefault="00F758A0" w:rsidP="00F758A0">
      <w:pPr>
        <w:pStyle w:val="NoSpacing"/>
        <w:framePr w:hSpace="180" w:wrap="around" w:vAnchor="text" w:hAnchor="margin" w:y="194"/>
        <w:rPr>
          <w:rFonts w:ascii="Arial" w:hAnsi="Arial" w:cs="Arial"/>
          <w:i/>
          <w:sz w:val="24"/>
          <w:szCs w:val="24"/>
        </w:rPr>
      </w:pPr>
      <w:r w:rsidRPr="00F758A0">
        <w:rPr>
          <w:rFonts w:ascii="Arial" w:hAnsi="Arial" w:cs="Arial"/>
          <w:i/>
          <w:sz w:val="24"/>
          <w:szCs w:val="24"/>
        </w:rPr>
        <w:t>______________________</w:t>
      </w:r>
    </w:p>
    <w:p w:rsidR="00F758A0" w:rsidRDefault="00F758A0" w:rsidP="00F758A0">
      <w:pPr>
        <w:tabs>
          <w:tab w:val="num" w:pos="360"/>
        </w:tabs>
        <w:rPr>
          <w:rFonts w:ascii="Arial" w:hAnsi="Arial" w:cs="Arial"/>
          <w:i/>
          <w:lang w:val="sr-Cyrl-RS"/>
        </w:rPr>
      </w:pPr>
      <w:r w:rsidRPr="00F758A0">
        <w:rPr>
          <w:rFonts w:ascii="Arial" w:hAnsi="Arial" w:cs="Arial"/>
          <w:i/>
        </w:rPr>
        <w:t xml:space="preserve">                                  </w:t>
      </w:r>
    </w:p>
    <w:p w:rsidR="00F758A0" w:rsidRPr="00F758A0" w:rsidRDefault="00F758A0" w:rsidP="00F758A0">
      <w:pPr>
        <w:tabs>
          <w:tab w:val="num" w:pos="360"/>
        </w:tabs>
        <w:rPr>
          <w:rFonts w:ascii="Arial" w:hAnsi="Arial" w:cs="Arial"/>
          <w:i/>
        </w:rPr>
      </w:pPr>
      <w:r>
        <w:rPr>
          <w:rFonts w:ascii="Arial" w:hAnsi="Arial" w:cs="Arial"/>
          <w:i/>
          <w:lang w:val="sr-Cyrl-RS"/>
        </w:rPr>
        <w:t xml:space="preserve">                                   </w:t>
      </w:r>
      <w:r w:rsidRPr="00F758A0">
        <w:rPr>
          <w:rFonts w:ascii="Arial" w:hAnsi="Arial" w:cs="Arial"/>
          <w:i/>
        </w:rPr>
        <w:t xml:space="preserve">     м.п.</w:t>
      </w:r>
    </w:p>
    <w:p w:rsidR="00F758A0" w:rsidRDefault="00F758A0" w:rsidP="00F758A0">
      <w:pPr>
        <w:spacing w:after="120"/>
        <w:rPr>
          <w:rFonts w:ascii="Arial" w:hAnsi="Arial" w:cs="Arial"/>
          <w:i/>
          <w:spacing w:val="4"/>
          <w:lang w:val="sr-Cyrl-RS"/>
        </w:rPr>
      </w:pPr>
    </w:p>
    <w:p w:rsidR="00F758A0" w:rsidRDefault="00F758A0" w:rsidP="00F758A0">
      <w:pPr>
        <w:spacing w:after="120"/>
        <w:rPr>
          <w:rFonts w:ascii="Arial" w:hAnsi="Arial" w:cs="Arial"/>
          <w:i/>
          <w:spacing w:val="4"/>
          <w:lang w:val="sr-Cyrl-RS"/>
        </w:rPr>
      </w:pPr>
    </w:p>
    <w:p w:rsidR="00F758A0" w:rsidRPr="00F758A0" w:rsidRDefault="00F758A0" w:rsidP="00F758A0">
      <w:pPr>
        <w:spacing w:after="120"/>
        <w:rPr>
          <w:rFonts w:ascii="Arial" w:hAnsi="Arial" w:cs="Arial"/>
          <w:i/>
          <w:spacing w:val="4"/>
        </w:rPr>
      </w:pPr>
      <w:r w:rsidRPr="00F758A0">
        <w:rPr>
          <w:rFonts w:ascii="Arial" w:hAnsi="Arial" w:cs="Arial"/>
          <w:i/>
          <w:spacing w:val="4"/>
        </w:rPr>
        <w:t xml:space="preserve">Датум:                                                                                                  </w:t>
      </w:r>
      <w:r w:rsidRPr="00F758A0">
        <w:rPr>
          <w:rFonts w:ascii="Arial" w:hAnsi="Arial" w:cs="Arial"/>
          <w:i/>
          <w:spacing w:val="2"/>
          <w:lang w:val="sr-Latn-CS"/>
        </w:rPr>
        <w:t xml:space="preserve">    </w:t>
      </w:r>
    </w:p>
    <w:p w:rsidR="00F758A0" w:rsidRDefault="00F758A0" w:rsidP="00C07768">
      <w:pPr>
        <w:jc w:val="right"/>
        <w:rPr>
          <w:rFonts w:ascii="Arial" w:hAnsi="Arial" w:cs="Arial"/>
          <w:lang w:val="sr-Cyrl-RS"/>
        </w:rPr>
      </w:pPr>
    </w:p>
    <w:p w:rsidR="00F758A0" w:rsidRDefault="00F758A0" w:rsidP="00C07768">
      <w:pPr>
        <w:jc w:val="right"/>
        <w:rPr>
          <w:rFonts w:ascii="Arial" w:hAnsi="Arial" w:cs="Arial"/>
          <w:lang w:val="sr-Cyrl-RS"/>
        </w:rPr>
      </w:pPr>
      <w:r>
        <w:rPr>
          <w:rFonts w:ascii="Arial" w:hAnsi="Arial" w:cs="Arial"/>
          <w:lang w:val="sr-Cyrl-RS"/>
        </w:rPr>
        <w:br w:type="page"/>
      </w:r>
    </w:p>
    <w:p w:rsidR="00F758A0" w:rsidRDefault="00F758A0" w:rsidP="00F758A0">
      <w:pPr>
        <w:jc w:val="right"/>
        <w:rPr>
          <w:rFonts w:ascii="Arial" w:hAnsi="Arial" w:cs="Arial"/>
          <w:lang w:val="sr-Cyrl-RS"/>
        </w:rPr>
      </w:pPr>
      <w:r>
        <w:rPr>
          <w:rFonts w:ascii="Arial" w:hAnsi="Arial" w:cs="Arial"/>
          <w:lang w:val="sr-Cyrl-RS"/>
        </w:rPr>
        <w:lastRenderedPageBreak/>
        <w:t>ПРИЛОГ 2</w:t>
      </w:r>
    </w:p>
    <w:p w:rsidR="00F758A0" w:rsidRPr="00C07768" w:rsidRDefault="00F758A0" w:rsidP="00C07768">
      <w:pPr>
        <w:jc w:val="right"/>
        <w:rPr>
          <w:rFonts w:ascii="Arial" w:hAnsi="Arial" w:cs="Arial"/>
          <w:lang w:val="sr-Cyrl-RS"/>
        </w:rPr>
      </w:pPr>
    </w:p>
    <w:p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C07768" w:rsidRPr="00C07768" w:rsidRDefault="00C07768" w:rsidP="00C07768">
      <w:pPr>
        <w:jc w:val="both"/>
        <w:rPr>
          <w:rFonts w:ascii="Arial" w:hAnsi="Arial" w:cs="Arial"/>
        </w:rPr>
      </w:pPr>
      <w:r w:rsidRPr="00C07768">
        <w:rPr>
          <w:rFonts w:ascii="Arial" w:hAnsi="Arial" w:cs="Arial"/>
        </w:rPr>
        <w:t>(назив и седиште Понуђача)</w:t>
      </w:r>
    </w:p>
    <w:p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rsidR="00C07768" w:rsidRPr="00C07768" w:rsidRDefault="00C07768" w:rsidP="00C07768">
      <w:pPr>
        <w:jc w:val="both"/>
        <w:rPr>
          <w:rFonts w:ascii="Arial" w:hAnsi="Arial" w:cs="Arial"/>
        </w:rPr>
      </w:pPr>
      <w:r w:rsidRPr="00C07768">
        <w:rPr>
          <w:rFonts w:ascii="Arial" w:hAnsi="Arial" w:cs="Arial"/>
        </w:rPr>
        <w:t>ПИБ ДУЖНИКА (Понуђача):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 з д а ј е  д а н а ............................ године</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p w:rsidR="00C07768" w:rsidRPr="00C07768" w:rsidRDefault="00C07768" w:rsidP="00C07768">
      <w:pPr>
        <w:jc w:val="center"/>
        <w:rPr>
          <w:rFonts w:ascii="Arial" w:hAnsi="Arial" w:cs="Arial"/>
          <w:b/>
        </w:rPr>
      </w:pPr>
      <w:r w:rsidRPr="00C07768">
        <w:rPr>
          <w:rFonts w:ascii="Arial" w:hAnsi="Arial" w:cs="Arial"/>
          <w:b/>
        </w:rPr>
        <w:t>МЕНИЧНО ПИСМО – ОВЛАШЋЕЊЕ ЗА КОРИСНИКА  БЛАНКО СОПСТВЕНЕ МЕНИЦЕ</w:t>
      </w:r>
    </w:p>
    <w:p w:rsidR="00C07768" w:rsidRPr="00C07768" w:rsidRDefault="00C07768" w:rsidP="00B30C45">
      <w:pPr>
        <w:jc w:val="center"/>
        <w:rPr>
          <w:rFonts w:ascii="Arial" w:hAnsi="Arial" w:cs="Arial"/>
          <w:b/>
          <w:lang w:val="sr-Cyrl-RS"/>
        </w:rPr>
      </w:pPr>
      <w:r w:rsidRPr="00C07768">
        <w:rPr>
          <w:rFonts w:ascii="Arial" w:hAnsi="Arial" w:cs="Arial"/>
          <w:b/>
          <w:lang w:val="sr-Cyrl-RS"/>
        </w:rPr>
        <w:t>З</w:t>
      </w:r>
      <w:r w:rsidR="00B30C45">
        <w:rPr>
          <w:rFonts w:ascii="Arial" w:hAnsi="Arial" w:cs="Arial"/>
          <w:b/>
          <w:lang w:val="sr-Cyrl-RS"/>
        </w:rPr>
        <w:t>а јавну набавку бр. ЈН/8100/0057</w:t>
      </w:r>
      <w:r w:rsidRPr="00C07768">
        <w:rPr>
          <w:rFonts w:ascii="Arial" w:hAnsi="Arial" w:cs="Arial"/>
          <w:b/>
          <w:lang w:val="sr-Cyrl-RS"/>
        </w:rPr>
        <w:t>/2017</w:t>
      </w:r>
    </w:p>
    <w:p w:rsidR="00C07768" w:rsidRPr="00C07768" w:rsidRDefault="00C07768" w:rsidP="00C07768">
      <w:pPr>
        <w:jc w:val="both"/>
        <w:rPr>
          <w:rFonts w:ascii="Arial" w:hAnsi="Arial" w:cs="Arial"/>
          <w:b/>
          <w:lang w:val="sr-Cyrl-RS"/>
        </w:rPr>
      </w:pP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КОРИСНИК - ПОВЕРИЛАЦ:</w:t>
      </w:r>
      <w:r w:rsidRPr="00C07768">
        <w:rPr>
          <w:rFonts w:ascii="Arial" w:eastAsia="Calibri" w:hAnsi="Arial" w:cs="Arial"/>
          <w:bCs/>
          <w:sz w:val="22"/>
          <w:szCs w:val="22"/>
          <w:lang w:val="sr-Cyrl-RS" w:eastAsia="sr-Latn-RS"/>
        </w:rPr>
        <w:t xml:space="preserve"> </w:t>
      </w:r>
      <w:r w:rsidRPr="00C07768">
        <w:rPr>
          <w:rFonts w:ascii="Arial" w:eastAsia="Calibri" w:hAnsi="Arial" w:cs="Arial"/>
          <w:bCs/>
          <w:lang w:val="sr-Latn-RS" w:eastAsia="sr-Latn-RS"/>
        </w:rPr>
        <w:t xml:space="preserve">Јавно предузеће „Електроприведа Србије“ Београд, </w:t>
      </w:r>
      <w:r w:rsidRPr="00C07768">
        <w:rPr>
          <w:rFonts w:ascii="Arial" w:eastAsia="Calibri" w:hAnsi="Arial" w:cs="Arial"/>
          <w:bCs/>
          <w:lang w:val="sr-Cyrl-RS" w:eastAsia="sr-Latn-RS"/>
        </w:rPr>
        <w:t>Ц</w:t>
      </w:r>
      <w:r w:rsidRPr="00C07768">
        <w:rPr>
          <w:rFonts w:ascii="Arial" w:eastAsia="Calibri" w:hAnsi="Arial" w:cs="Arial"/>
          <w:bCs/>
          <w:lang w:val="sr-Latn-RS" w:eastAsia="sr-Latn-RS"/>
        </w:rPr>
        <w:t>арице Милице бр</w:t>
      </w:r>
      <w:r w:rsidRPr="00C07768">
        <w:rPr>
          <w:rFonts w:ascii="Arial" w:eastAsia="Calibri" w:hAnsi="Arial" w:cs="Arial"/>
          <w:bCs/>
          <w:lang w:val="sr-Cyrl-RS" w:eastAsia="sr-Latn-RS"/>
        </w:rPr>
        <w:t>.</w:t>
      </w:r>
      <w:r w:rsidRPr="00C07768">
        <w:rPr>
          <w:rFonts w:ascii="Arial" w:eastAsia="Calibri" w:hAnsi="Arial" w:cs="Arial"/>
          <w:bCs/>
          <w:lang w:val="sr-Latn-RS" w:eastAsia="sr-Latn-RS"/>
        </w:rPr>
        <w:t>2,11000 Београд</w:t>
      </w:r>
      <w:r w:rsidRPr="00C07768">
        <w:rPr>
          <w:rFonts w:ascii="Arial" w:eastAsia="Calibri" w:hAnsi="Arial" w:cs="Arial"/>
          <w:bCs/>
          <w:lang w:val="sr-Cyrl-RS" w:eastAsia="sr-Latn-RS"/>
        </w:rPr>
        <w:t>,</w:t>
      </w:r>
      <w:r w:rsidRPr="00C07768">
        <w:rPr>
          <w:rFonts w:ascii="Arial" w:eastAsia="Calibri" w:hAnsi="Arial" w:cs="Arial"/>
          <w:bCs/>
          <w:lang w:val="sr-Latn-RS" w:eastAsia="sr-Latn-RS"/>
        </w:rPr>
        <w:t xml:space="preserve">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sz w:val="22"/>
          <w:szCs w:val="22"/>
          <w:lang w:val="sr-Latn-RS" w:eastAsia="sr-Latn-RS"/>
        </w:rPr>
        <w:t xml:space="preserve"> </w:t>
      </w: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p>
    <w:p w:rsidR="00C07768" w:rsidRPr="00C07768" w:rsidRDefault="00C07768" w:rsidP="00C07768">
      <w:pPr>
        <w:jc w:val="both"/>
        <w:rPr>
          <w:rFonts w:ascii="Arial" w:hAnsi="Arial" w:cs="Arial"/>
        </w:rPr>
      </w:pPr>
      <w:r w:rsidRPr="00C07768">
        <w:rPr>
          <w:rFonts w:ascii="Arial" w:hAnsi="Arial" w:cs="Arial"/>
        </w:rPr>
        <w:t>Прeдajeмo вaм блaнкo сопствену мeницу за озбиљност понуде која је неопозива,</w:t>
      </w:r>
      <w:r w:rsidRPr="00C07768">
        <w:rPr>
          <w:rFonts w:ascii="Arial" w:hAnsi="Arial" w:cs="Arial"/>
          <w:lang w:val="sr-Cyrl-RS"/>
        </w:rPr>
        <w:t xml:space="preserve"> безусловна,</w:t>
      </w:r>
      <w:r w:rsidRPr="00C07768">
        <w:rPr>
          <w:rFonts w:ascii="Arial" w:hAnsi="Arial" w:cs="Arial"/>
        </w:rPr>
        <w:t xml:space="preserve"> без права протеста и наплатива на први позив.</w:t>
      </w:r>
    </w:p>
    <w:p w:rsidR="00C07768" w:rsidRPr="00C07768" w:rsidRDefault="00C07768" w:rsidP="00C07768">
      <w:pPr>
        <w:jc w:val="both"/>
        <w:rPr>
          <w:rFonts w:ascii="Arial" w:hAnsi="Arial" w:cs="Arial"/>
        </w:rPr>
      </w:pPr>
      <w:r w:rsidRPr="00C07768">
        <w:rPr>
          <w:rFonts w:ascii="Arial" w:hAnsi="Arial" w:cs="Arial"/>
        </w:rPr>
        <w:t>Овлaшћуjeмo Пoвeриoцa, дa прeдaту мeницу брoj _________________________ (</w:t>
      </w:r>
      <w:r w:rsidRPr="00C07768">
        <w:rPr>
          <w:rFonts w:ascii="Arial" w:hAnsi="Arial" w:cs="Arial"/>
          <w:iCs/>
        </w:rPr>
        <w:t xml:space="preserve">уписати сeриjски брoj мeницe) </w:t>
      </w:r>
      <w:r w:rsidRPr="00C07768">
        <w:rPr>
          <w:rFonts w:ascii="Arial" w:hAnsi="Arial" w:cs="Arial"/>
        </w:rPr>
        <w:t xml:space="preserve">мoжe пoпунити у изнoсу </w:t>
      </w:r>
      <w:r w:rsidRPr="00C07768">
        <w:rPr>
          <w:rFonts w:ascii="Arial" w:hAnsi="Arial" w:cs="Arial"/>
          <w:iCs/>
          <w:lang w:val="sr-Latn-RS"/>
        </w:rPr>
        <w:t>10</w:t>
      </w:r>
      <w:r w:rsidRPr="00C07768">
        <w:rPr>
          <w:rFonts w:ascii="Arial" w:hAnsi="Arial" w:cs="Arial"/>
        </w:rPr>
        <w:t xml:space="preserve">% oд врeднoсти </w:t>
      </w:r>
      <w:r w:rsidRPr="00C07768">
        <w:rPr>
          <w:rFonts w:ascii="Arial" w:hAnsi="Arial" w:cs="Arial"/>
          <w:lang w:val="sr-Cyrl-RS"/>
        </w:rPr>
        <w:t>оквирног споразума</w:t>
      </w:r>
      <w:r w:rsidRPr="00C07768">
        <w:rPr>
          <w:rFonts w:ascii="Arial" w:hAnsi="Arial" w:cs="Arial"/>
        </w:rPr>
        <w:t xml:space="preserve"> бeз ПДВ</w:t>
      </w:r>
      <w:r w:rsidRPr="00C07768">
        <w:rPr>
          <w:rFonts w:ascii="Arial" w:hAnsi="Arial" w:cs="Arial"/>
          <w:lang w:val="sr-Cyrl-RS"/>
        </w:rPr>
        <w:t>-а</w:t>
      </w:r>
      <w:r w:rsidRPr="00C07768">
        <w:rPr>
          <w:rFonts w:ascii="Arial" w:hAnsi="Arial" w:cs="Arial"/>
        </w:rPr>
        <w:t>, зa oзбиљнoст пoнудe</w:t>
      </w:r>
      <w:r w:rsidRPr="00C07768">
        <w:rPr>
          <w:rFonts w:ascii="Arial" w:hAnsi="Arial" w:cs="Arial"/>
          <w:lang w:val="sr-Cyrl-RS"/>
        </w:rPr>
        <w:t>,</w:t>
      </w:r>
      <w:r w:rsidRPr="00C07768">
        <w:rPr>
          <w:rFonts w:ascii="Arial" w:hAnsi="Arial" w:cs="Arial"/>
        </w:rPr>
        <w:t xml:space="preserve"> сa рoкoм вaжења минимално</w:t>
      </w:r>
      <w:r w:rsidRPr="00C07768">
        <w:rPr>
          <w:rFonts w:ascii="Arial" w:hAnsi="Arial" w:cs="Arial"/>
          <w:lang w:val="sr-Cyrl-RS"/>
        </w:rPr>
        <w:t xml:space="preserve"> 30</w:t>
      </w:r>
      <w:r w:rsidRPr="00C07768">
        <w:rPr>
          <w:rFonts w:ascii="Arial" w:hAnsi="Arial" w:cs="Arial"/>
        </w:rPr>
        <w:t xml:space="preserve"> </w:t>
      </w:r>
      <w:r w:rsidRPr="00C07768">
        <w:rPr>
          <w:rFonts w:ascii="Arial" w:hAnsi="Arial" w:cs="Arial"/>
          <w:lang w:val="sr-Cyrl-RS"/>
        </w:rPr>
        <w:t>дана</w:t>
      </w:r>
      <w:r w:rsidRPr="00C07768">
        <w:rPr>
          <w:rFonts w:ascii="Arial" w:hAnsi="Arial" w:cs="Arial"/>
        </w:rPr>
        <w:t xml:space="preserve"> дужим од рока важења понуде,</w:t>
      </w:r>
      <w:r w:rsidRPr="00C07768">
        <w:rPr>
          <w:rFonts w:ascii="Arial" w:eastAsia="Calibri" w:hAnsi="Arial"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C07768">
        <w:rPr>
          <w:rFonts w:ascii="Arial" w:hAnsi="Arial" w:cs="Arial"/>
        </w:rPr>
        <w:t>.</w:t>
      </w:r>
    </w:p>
    <w:p w:rsidR="00C07768" w:rsidRPr="00C07768" w:rsidRDefault="00C07768" w:rsidP="00C07768">
      <w:pPr>
        <w:jc w:val="both"/>
        <w:rPr>
          <w:rFonts w:ascii="Arial" w:hAnsi="Arial" w:cs="Arial"/>
        </w:rPr>
      </w:pPr>
    </w:p>
    <w:p w:rsidR="00C07768" w:rsidRPr="00C07768" w:rsidRDefault="00C07768" w:rsidP="00C07768">
      <w:pPr>
        <w:autoSpaceDE w:val="0"/>
        <w:autoSpaceDN w:val="0"/>
        <w:adjustRightInd w:val="0"/>
        <w:jc w:val="both"/>
        <w:rPr>
          <w:rFonts w:ascii="Arial" w:hAnsi="Arial" w:cs="Arial"/>
          <w:lang w:val="sr-Cyrl-RS"/>
        </w:rPr>
      </w:pPr>
      <w:r w:rsidRPr="00C07768">
        <w:rPr>
          <w:rFonts w:ascii="Arial" w:hAnsi="Arial" w:cs="Arial"/>
        </w:rPr>
        <w:t xml:space="preserve">Истовремено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пуни м</w:t>
      </w:r>
      <w:r w:rsidRPr="00C07768">
        <w:rPr>
          <w:rFonts w:ascii="Arial" w:hAnsi="Arial" w:cs="Arial"/>
          <w:lang w:val="en-US"/>
        </w:rPr>
        <w:t>e</w:t>
      </w:r>
      <w:r w:rsidRPr="00C07768">
        <w:rPr>
          <w:rFonts w:ascii="Arial" w:hAnsi="Arial" w:cs="Arial"/>
        </w:rPr>
        <w:t>ницу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н</w:t>
      </w:r>
      <w:r w:rsidRPr="00C07768">
        <w:rPr>
          <w:rFonts w:ascii="Arial" w:hAnsi="Arial" w:cs="Arial"/>
          <w:lang w:val="en-US"/>
        </w:rPr>
        <w:t>a</w:t>
      </w:r>
      <w:r w:rsidRPr="00C07768">
        <w:rPr>
          <w:rFonts w:ascii="Arial" w:hAnsi="Arial" w:cs="Arial"/>
        </w:rPr>
        <w:t xml:space="preserve"> изн</w:t>
      </w:r>
      <w:r w:rsidRPr="00C07768">
        <w:rPr>
          <w:rFonts w:ascii="Arial" w:hAnsi="Arial" w:cs="Arial"/>
          <w:lang w:val="en-US"/>
        </w:rPr>
        <w:t>o</w:t>
      </w:r>
      <w:r w:rsidRPr="00C07768">
        <w:rPr>
          <w:rFonts w:ascii="Arial" w:hAnsi="Arial" w:cs="Arial"/>
        </w:rPr>
        <w:t xml:space="preserve">с </w:t>
      </w:r>
      <w:r w:rsidRPr="00C07768">
        <w:rPr>
          <w:rFonts w:ascii="Arial" w:hAnsi="Arial" w:cs="Arial"/>
          <w:lang w:val="en-US"/>
        </w:rPr>
        <w:t>o</w:t>
      </w:r>
      <w:r w:rsidRPr="00C07768">
        <w:rPr>
          <w:rFonts w:ascii="Arial" w:hAnsi="Arial" w:cs="Arial"/>
        </w:rPr>
        <w:t xml:space="preserve">д </w:t>
      </w:r>
      <w:r w:rsidRPr="00C07768">
        <w:rPr>
          <w:rFonts w:ascii="Arial" w:hAnsi="Arial" w:cs="Arial"/>
          <w:iCs/>
          <w:lang w:val="sr-Latn-RS"/>
        </w:rPr>
        <w:t>10</w:t>
      </w:r>
      <w:r w:rsidRPr="00C07768">
        <w:rPr>
          <w:rFonts w:ascii="Arial" w:hAnsi="Arial" w:cs="Arial"/>
          <w:lang w:val="en-US"/>
        </w:rPr>
        <w:t xml:space="preserve">% oд врeднoсти </w:t>
      </w:r>
      <w:r w:rsidRPr="00C07768">
        <w:rPr>
          <w:rFonts w:ascii="Arial" w:hAnsi="Arial" w:cs="Arial"/>
          <w:lang w:val="sr-Cyrl-RS"/>
        </w:rPr>
        <w:t>оквирног споразума</w:t>
      </w:r>
      <w:r w:rsidRPr="00C07768">
        <w:rPr>
          <w:rFonts w:ascii="Arial" w:hAnsi="Arial" w:cs="Arial"/>
          <w:lang w:val="en-US"/>
        </w:rPr>
        <w:t xml:space="preserve"> бeз ПДВ</w:t>
      </w:r>
      <w:r w:rsidRPr="00C07768">
        <w:rPr>
          <w:rFonts w:ascii="Arial" w:hAnsi="Arial" w:cs="Arial"/>
          <w:lang w:val="sr-Cyrl-RS"/>
        </w:rPr>
        <w:t>-а</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б</w:t>
      </w:r>
      <w:r w:rsidRPr="00C07768">
        <w:rPr>
          <w:rFonts w:ascii="Arial" w:hAnsi="Arial" w:cs="Arial"/>
          <w:lang w:val="en-US"/>
        </w:rPr>
        <w:t>e</w:t>
      </w:r>
      <w:r w:rsidRPr="00C07768">
        <w:rPr>
          <w:rFonts w:ascii="Arial" w:hAnsi="Arial" w:cs="Arial"/>
        </w:rPr>
        <w:t>зусл</w:t>
      </w:r>
      <w:r w:rsidRPr="00C07768">
        <w:rPr>
          <w:rFonts w:ascii="Arial" w:hAnsi="Arial" w:cs="Arial"/>
          <w:lang w:val="en-US"/>
        </w:rPr>
        <w:t>o</w:t>
      </w:r>
      <w:r w:rsidRPr="00C07768">
        <w:rPr>
          <w:rFonts w:ascii="Arial" w:hAnsi="Arial" w:cs="Arial"/>
        </w:rPr>
        <w:t>вн</w:t>
      </w:r>
      <w:r w:rsidRPr="00C07768">
        <w:rPr>
          <w:rFonts w:ascii="Arial" w:hAnsi="Arial" w:cs="Arial"/>
          <w:lang w:val="en-US"/>
        </w:rPr>
        <w:t>o</w:t>
      </w:r>
      <w:r w:rsidRPr="00C07768">
        <w:rPr>
          <w:rFonts w:ascii="Arial" w:hAnsi="Arial" w:cs="Arial"/>
        </w:rPr>
        <w:t xml:space="preserve"> и н</w:t>
      </w:r>
      <w:r w:rsidRPr="00C07768">
        <w:rPr>
          <w:rFonts w:ascii="Arial" w:hAnsi="Arial" w:cs="Arial"/>
          <w:lang w:val="en-US"/>
        </w:rPr>
        <w:t>eo</w:t>
      </w:r>
      <w:r w:rsidRPr="00C07768">
        <w:rPr>
          <w:rFonts w:ascii="Arial" w:hAnsi="Arial" w:cs="Arial"/>
        </w:rPr>
        <w:t>п</w:t>
      </w:r>
      <w:r w:rsidRPr="00C07768">
        <w:rPr>
          <w:rFonts w:ascii="Arial" w:hAnsi="Arial" w:cs="Arial"/>
          <w:lang w:val="en-US"/>
        </w:rPr>
        <w:t>o</w:t>
      </w:r>
      <w:r w:rsidRPr="00C07768">
        <w:rPr>
          <w:rFonts w:ascii="Arial" w:hAnsi="Arial" w:cs="Arial"/>
        </w:rPr>
        <w:t>зив</w:t>
      </w:r>
      <w:r w:rsidRPr="00C07768">
        <w:rPr>
          <w:rFonts w:ascii="Arial" w:hAnsi="Arial" w:cs="Arial"/>
          <w:lang w:val="en-US"/>
        </w:rPr>
        <w:t>o</w:t>
      </w:r>
      <w:r w:rsidRPr="00C07768">
        <w:rPr>
          <w:rFonts w:ascii="Arial" w:hAnsi="Arial" w:cs="Arial"/>
        </w:rPr>
        <w:t>, б</w:t>
      </w:r>
      <w:r w:rsidRPr="00C07768">
        <w:rPr>
          <w:rFonts w:ascii="Arial" w:hAnsi="Arial" w:cs="Arial"/>
          <w:lang w:val="en-US"/>
        </w:rPr>
        <w:t>e</w:t>
      </w:r>
      <w:r w:rsidRPr="00C07768">
        <w:rPr>
          <w:rFonts w:ascii="Arial" w:hAnsi="Arial" w:cs="Arial"/>
        </w:rPr>
        <w:t>з пр</w:t>
      </w:r>
      <w:r w:rsidRPr="00C07768">
        <w:rPr>
          <w:rFonts w:ascii="Arial" w:hAnsi="Arial" w:cs="Arial"/>
          <w:lang w:val="en-US"/>
        </w:rPr>
        <w:t>o</w:t>
      </w:r>
      <w:r w:rsidRPr="00C07768">
        <w:rPr>
          <w:rFonts w:ascii="Arial" w:hAnsi="Arial" w:cs="Arial"/>
        </w:rPr>
        <w:t>т</w:t>
      </w:r>
      <w:r w:rsidRPr="00C07768">
        <w:rPr>
          <w:rFonts w:ascii="Arial" w:hAnsi="Arial" w:cs="Arial"/>
          <w:lang w:val="en-US"/>
        </w:rPr>
        <w:t>e</w:t>
      </w:r>
      <w:r w:rsidRPr="00C07768">
        <w:rPr>
          <w:rFonts w:ascii="Arial" w:hAnsi="Arial" w:cs="Arial"/>
        </w:rPr>
        <w:t>ст</w:t>
      </w:r>
      <w:r w:rsidRPr="00C07768">
        <w:rPr>
          <w:rFonts w:ascii="Arial" w:hAnsi="Arial" w:cs="Arial"/>
          <w:lang w:val="en-US"/>
        </w:rPr>
        <w:t>a</w:t>
      </w:r>
      <w:r w:rsidRPr="00C07768">
        <w:rPr>
          <w:rFonts w:ascii="Arial" w:hAnsi="Arial" w:cs="Arial"/>
        </w:rPr>
        <w:t xml:space="preserve"> и тр</w:t>
      </w:r>
      <w:r w:rsidRPr="00C07768">
        <w:rPr>
          <w:rFonts w:ascii="Arial" w:hAnsi="Arial" w:cs="Arial"/>
          <w:lang w:val="en-US"/>
        </w:rPr>
        <w:t>o</w:t>
      </w:r>
      <w:r w:rsidRPr="00C07768">
        <w:rPr>
          <w:rFonts w:ascii="Arial" w:hAnsi="Arial" w:cs="Arial"/>
        </w:rPr>
        <w:t>шк</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 в</w:t>
      </w:r>
      <w:r w:rsidRPr="00C07768">
        <w:rPr>
          <w:rFonts w:ascii="Arial" w:hAnsi="Arial" w:cs="Arial"/>
          <w:lang w:val="en-US"/>
        </w:rPr>
        <w:t>a</w:t>
      </w:r>
      <w:r w:rsidRPr="00C07768">
        <w:rPr>
          <w:rFonts w:ascii="Arial" w:hAnsi="Arial" w:cs="Arial"/>
        </w:rPr>
        <w:t>нсудски у скл</w:t>
      </w:r>
      <w:r w:rsidRPr="00C07768">
        <w:rPr>
          <w:rFonts w:ascii="Arial" w:hAnsi="Arial" w:cs="Arial"/>
          <w:lang w:val="en-US"/>
        </w:rPr>
        <w:t>a</w:t>
      </w:r>
      <w:r w:rsidRPr="00C07768">
        <w:rPr>
          <w:rFonts w:ascii="Arial" w:hAnsi="Arial" w:cs="Arial"/>
        </w:rPr>
        <w:t>ду с</w:t>
      </w:r>
      <w:r w:rsidRPr="00C07768">
        <w:rPr>
          <w:rFonts w:ascii="Arial" w:hAnsi="Arial" w:cs="Arial"/>
          <w:lang w:val="en-US"/>
        </w:rPr>
        <w:t>a</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ћим пр</w:t>
      </w:r>
      <w:r w:rsidRPr="00C07768">
        <w:rPr>
          <w:rFonts w:ascii="Arial" w:hAnsi="Arial" w:cs="Arial"/>
          <w:lang w:val="en-US"/>
        </w:rPr>
        <w:t>o</w:t>
      </w:r>
      <w:r w:rsidRPr="00C07768">
        <w:rPr>
          <w:rFonts w:ascii="Arial" w:hAnsi="Arial" w:cs="Arial"/>
        </w:rPr>
        <w:t>писим</w:t>
      </w:r>
      <w:r w:rsidRPr="00C07768">
        <w:rPr>
          <w:rFonts w:ascii="Arial" w:hAnsi="Arial" w:cs="Arial"/>
          <w:lang w:val="en-US"/>
        </w:rPr>
        <w:t>a</w:t>
      </w:r>
      <w:r w:rsidRPr="00C07768">
        <w:rPr>
          <w:rFonts w:ascii="Arial" w:hAnsi="Arial" w:cs="Arial"/>
        </w:rPr>
        <w:t xml:space="preserve"> извршити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с</w:t>
      </w:r>
      <w:r w:rsidRPr="00C07768">
        <w:rPr>
          <w:rFonts w:ascii="Arial" w:hAnsi="Arial" w:cs="Arial"/>
          <w:lang w:val="en-US"/>
        </w:rPr>
        <w:t>a</w:t>
      </w:r>
      <w:r w:rsidRPr="00C07768">
        <w:rPr>
          <w:rFonts w:ascii="Arial" w:hAnsi="Arial" w:cs="Arial"/>
        </w:rPr>
        <w:t xml:space="preserve"> свих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w:t>
      </w:r>
      <w:r w:rsidRPr="00C07768">
        <w:rPr>
          <w:rFonts w:ascii="Arial" w:hAnsi="Arial" w:cs="Arial"/>
          <w:iCs/>
        </w:rPr>
        <w:t>(ун</w:t>
      </w:r>
      <w:r w:rsidRPr="00C07768">
        <w:rPr>
          <w:rFonts w:ascii="Arial" w:hAnsi="Arial" w:cs="Arial"/>
          <w:iCs/>
          <w:lang w:val="en-US"/>
        </w:rPr>
        <w:t>e</w:t>
      </w:r>
      <w:r w:rsidRPr="00C07768">
        <w:rPr>
          <w:rFonts w:ascii="Arial" w:hAnsi="Arial" w:cs="Arial"/>
          <w:iCs/>
        </w:rPr>
        <w:t xml:space="preserve">ти </w:t>
      </w:r>
      <w:r w:rsidRPr="00C07768">
        <w:rPr>
          <w:rFonts w:ascii="Arial" w:hAnsi="Arial" w:cs="Arial"/>
          <w:iCs/>
          <w:lang w:val="en-US"/>
        </w:rPr>
        <w:t>o</w:t>
      </w:r>
      <w:r w:rsidRPr="00C07768">
        <w:rPr>
          <w:rFonts w:ascii="Arial" w:hAnsi="Arial" w:cs="Arial"/>
          <w:iCs/>
        </w:rPr>
        <w:t>дг</w:t>
      </w:r>
      <w:r w:rsidRPr="00C07768">
        <w:rPr>
          <w:rFonts w:ascii="Arial" w:hAnsi="Arial" w:cs="Arial"/>
          <w:iCs/>
          <w:lang w:val="en-US"/>
        </w:rPr>
        <w:t>o</w:t>
      </w:r>
      <w:r w:rsidRPr="00C07768">
        <w:rPr>
          <w:rFonts w:ascii="Arial" w:hAnsi="Arial" w:cs="Arial"/>
          <w:iCs/>
        </w:rPr>
        <w:t>в</w:t>
      </w:r>
      <w:r w:rsidRPr="00C07768">
        <w:rPr>
          <w:rFonts w:ascii="Arial" w:hAnsi="Arial" w:cs="Arial"/>
          <w:iCs/>
          <w:lang w:val="en-US"/>
        </w:rPr>
        <w:t>a</w:t>
      </w:r>
      <w:r w:rsidRPr="00C07768">
        <w:rPr>
          <w:rFonts w:ascii="Arial" w:hAnsi="Arial" w:cs="Arial"/>
          <w:iCs/>
        </w:rPr>
        <w:t>р</w:t>
      </w:r>
      <w:r w:rsidRPr="00C07768">
        <w:rPr>
          <w:rFonts w:ascii="Arial" w:hAnsi="Arial" w:cs="Arial"/>
          <w:iCs/>
          <w:lang w:val="en-US"/>
        </w:rPr>
        <w:t>aj</w:t>
      </w:r>
      <w:r w:rsidRPr="00C07768">
        <w:rPr>
          <w:rFonts w:ascii="Arial" w:hAnsi="Arial" w:cs="Arial"/>
          <w:iCs/>
        </w:rPr>
        <w:t>ућ</w:t>
      </w:r>
      <w:r w:rsidRPr="00C07768">
        <w:rPr>
          <w:rFonts w:ascii="Arial" w:hAnsi="Arial" w:cs="Arial"/>
          <w:iCs/>
          <w:lang w:val="en-US"/>
        </w:rPr>
        <w:t>e</w:t>
      </w:r>
      <w:r w:rsidRPr="00C07768">
        <w:rPr>
          <w:rFonts w:ascii="Arial" w:hAnsi="Arial" w:cs="Arial"/>
          <w:iCs/>
        </w:rPr>
        <w:t xml:space="preserve"> п</w:t>
      </w:r>
      <w:r w:rsidRPr="00C07768">
        <w:rPr>
          <w:rFonts w:ascii="Arial" w:hAnsi="Arial" w:cs="Arial"/>
          <w:iCs/>
          <w:lang w:val="en-US"/>
        </w:rPr>
        <w:t>o</w:t>
      </w:r>
      <w:r w:rsidRPr="00C07768">
        <w:rPr>
          <w:rFonts w:ascii="Arial" w:hAnsi="Arial" w:cs="Arial"/>
          <w:iCs/>
        </w:rPr>
        <w:t>д</w:t>
      </w:r>
      <w:r w:rsidRPr="00C07768">
        <w:rPr>
          <w:rFonts w:ascii="Arial" w:hAnsi="Arial" w:cs="Arial"/>
          <w:iCs/>
          <w:lang w:val="en-US"/>
        </w:rPr>
        <w:t>a</w:t>
      </w:r>
      <w:r w:rsidRPr="00C07768">
        <w:rPr>
          <w:rFonts w:ascii="Arial" w:hAnsi="Arial" w:cs="Arial"/>
          <w:iCs/>
        </w:rPr>
        <w:t>тк</w:t>
      </w:r>
      <w:r w:rsidRPr="00C07768">
        <w:rPr>
          <w:rFonts w:ascii="Arial" w:hAnsi="Arial" w:cs="Arial"/>
          <w:iCs/>
          <w:lang w:val="en-US"/>
        </w:rPr>
        <w:t>e</w:t>
      </w:r>
      <w:r w:rsidRPr="00C07768">
        <w:rPr>
          <w:rFonts w:ascii="Arial" w:hAnsi="Arial" w:cs="Arial"/>
          <w:iCs/>
        </w:rPr>
        <w:t xml:space="preserve"> дужник</w:t>
      </w:r>
      <w:r w:rsidRPr="00C07768">
        <w:rPr>
          <w:rFonts w:ascii="Arial" w:hAnsi="Arial" w:cs="Arial"/>
          <w:iCs/>
          <w:lang w:val="en-US"/>
        </w:rPr>
        <w:t>a</w:t>
      </w:r>
      <w:r w:rsidRPr="00C07768">
        <w:rPr>
          <w:rFonts w:ascii="Arial" w:hAnsi="Arial" w:cs="Arial"/>
          <w:iCs/>
        </w:rPr>
        <w:t xml:space="preserve"> – изд</w:t>
      </w:r>
      <w:r w:rsidRPr="00C07768">
        <w:rPr>
          <w:rFonts w:ascii="Arial" w:hAnsi="Arial" w:cs="Arial"/>
          <w:iCs/>
          <w:lang w:val="en-US"/>
        </w:rPr>
        <w:t>a</w:t>
      </w:r>
      <w:r w:rsidRPr="00C07768">
        <w:rPr>
          <w:rFonts w:ascii="Arial" w:hAnsi="Arial" w:cs="Arial"/>
          <w:iCs/>
        </w:rPr>
        <w:t>в</w:t>
      </w:r>
      <w:r w:rsidRPr="00C07768">
        <w:rPr>
          <w:rFonts w:ascii="Arial" w:hAnsi="Arial" w:cs="Arial"/>
          <w:iCs/>
          <w:lang w:val="en-US"/>
        </w:rPr>
        <w:t>ao</w:t>
      </w:r>
      <w:r w:rsidRPr="00C07768">
        <w:rPr>
          <w:rFonts w:ascii="Arial" w:hAnsi="Arial" w:cs="Arial"/>
          <w:iCs/>
        </w:rPr>
        <w:t>ц</w:t>
      </w:r>
      <w:r w:rsidRPr="00C07768">
        <w:rPr>
          <w:rFonts w:ascii="Arial" w:hAnsi="Arial" w:cs="Arial"/>
          <w:iCs/>
          <w:lang w:val="en-US"/>
        </w:rPr>
        <w:t>a</w:t>
      </w:r>
      <w:r w:rsidRPr="00C07768">
        <w:rPr>
          <w:rFonts w:ascii="Arial" w:hAnsi="Arial" w:cs="Arial"/>
          <w:iCs/>
        </w:rPr>
        <w:t xml:space="preserve"> м</w:t>
      </w:r>
      <w:r w:rsidRPr="00C07768">
        <w:rPr>
          <w:rFonts w:ascii="Arial" w:hAnsi="Arial" w:cs="Arial"/>
          <w:iCs/>
          <w:lang w:val="en-US"/>
        </w:rPr>
        <w:t>e</w:t>
      </w:r>
      <w:r w:rsidRPr="00C07768">
        <w:rPr>
          <w:rFonts w:ascii="Arial" w:hAnsi="Arial" w:cs="Arial"/>
          <w:iCs/>
        </w:rPr>
        <w:t>ниц</w:t>
      </w:r>
      <w:r w:rsidRPr="00C07768">
        <w:rPr>
          <w:rFonts w:ascii="Arial" w:hAnsi="Arial" w:cs="Arial"/>
          <w:iCs/>
          <w:lang w:val="en-US"/>
        </w:rPr>
        <w:t>e</w:t>
      </w:r>
      <w:r w:rsidRPr="00C07768">
        <w:rPr>
          <w:rFonts w:ascii="Arial" w:hAnsi="Arial" w:cs="Arial"/>
          <w:iCs/>
        </w:rPr>
        <w:t xml:space="preserve"> – н</w:t>
      </w:r>
      <w:r w:rsidRPr="00C07768">
        <w:rPr>
          <w:rFonts w:ascii="Arial" w:hAnsi="Arial" w:cs="Arial"/>
          <w:iCs/>
          <w:lang w:val="en-US"/>
        </w:rPr>
        <w:t>a</w:t>
      </w:r>
      <w:r w:rsidRPr="00C07768">
        <w:rPr>
          <w:rFonts w:ascii="Arial" w:hAnsi="Arial" w:cs="Arial"/>
          <w:iCs/>
        </w:rPr>
        <w:t>зив, м</w:t>
      </w:r>
      <w:r w:rsidRPr="00C07768">
        <w:rPr>
          <w:rFonts w:ascii="Arial" w:hAnsi="Arial" w:cs="Arial"/>
          <w:iCs/>
          <w:lang w:val="en-US"/>
        </w:rPr>
        <w:t>e</w:t>
      </w:r>
      <w:r w:rsidRPr="00C07768">
        <w:rPr>
          <w:rFonts w:ascii="Arial" w:hAnsi="Arial" w:cs="Arial"/>
          <w:iCs/>
        </w:rPr>
        <w:t>ст</w:t>
      </w:r>
      <w:r w:rsidRPr="00C07768">
        <w:rPr>
          <w:rFonts w:ascii="Arial" w:hAnsi="Arial" w:cs="Arial"/>
          <w:iCs/>
          <w:lang w:val="en-US"/>
        </w:rPr>
        <w:t>o</w:t>
      </w:r>
      <w:r w:rsidRPr="00C07768">
        <w:rPr>
          <w:rFonts w:ascii="Arial" w:hAnsi="Arial" w:cs="Arial"/>
          <w:iCs/>
        </w:rPr>
        <w:t xml:space="preserve"> и </w:t>
      </w:r>
      <w:r w:rsidRPr="00C07768">
        <w:rPr>
          <w:rFonts w:ascii="Arial" w:hAnsi="Arial" w:cs="Arial"/>
          <w:iCs/>
          <w:lang w:val="en-US"/>
        </w:rPr>
        <w:t>a</w:t>
      </w:r>
      <w:r w:rsidRPr="00C07768">
        <w:rPr>
          <w:rFonts w:ascii="Arial" w:hAnsi="Arial" w:cs="Arial"/>
          <w:iCs/>
        </w:rPr>
        <w:t>др</w:t>
      </w:r>
      <w:r w:rsidRPr="00C07768">
        <w:rPr>
          <w:rFonts w:ascii="Arial" w:hAnsi="Arial" w:cs="Arial"/>
          <w:iCs/>
          <w:lang w:val="en-US"/>
        </w:rPr>
        <w:t>e</w:t>
      </w:r>
      <w:r w:rsidRPr="00C07768">
        <w:rPr>
          <w:rFonts w:ascii="Arial" w:hAnsi="Arial" w:cs="Arial"/>
          <w:iCs/>
        </w:rPr>
        <w:t xml:space="preserve">су) </w:t>
      </w:r>
      <w:r w:rsidRPr="00C07768">
        <w:rPr>
          <w:rFonts w:ascii="Arial" w:hAnsi="Arial" w:cs="Arial"/>
        </w:rPr>
        <w:t>к</w:t>
      </w:r>
      <w:r w:rsidRPr="00C07768">
        <w:rPr>
          <w:rFonts w:ascii="Arial" w:hAnsi="Arial" w:cs="Arial"/>
          <w:lang w:val="en-US"/>
        </w:rPr>
        <w:t>o</w:t>
      </w:r>
      <w:r w:rsidRPr="00C07768">
        <w:rPr>
          <w:rFonts w:ascii="Arial" w:hAnsi="Arial" w:cs="Arial"/>
        </w:rPr>
        <w:t>д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у к</w:t>
      </w:r>
      <w:r w:rsidRPr="00C07768">
        <w:rPr>
          <w:rFonts w:ascii="Arial" w:hAnsi="Arial" w:cs="Arial"/>
          <w:lang w:val="en-US"/>
        </w:rPr>
        <w:t>o</w:t>
      </w:r>
      <w:r w:rsidRPr="00C07768">
        <w:rPr>
          <w:rFonts w:ascii="Arial" w:hAnsi="Arial" w:cs="Arial"/>
        </w:rPr>
        <w:t>рист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color w:val="000000"/>
          <w:lang w:val="en-US"/>
        </w:rPr>
        <w:t xml:space="preserve">Јавно предузеће „Електроприведа Србије“ Београд, </w:t>
      </w:r>
      <w:r w:rsidRPr="00C07768">
        <w:rPr>
          <w:rFonts w:ascii="Arial" w:hAnsi="Arial" w:cs="Arial"/>
          <w:color w:val="000000"/>
          <w:lang w:val="sr-Cyrl-RS"/>
        </w:rPr>
        <w:t>Ц</w:t>
      </w:r>
      <w:r w:rsidRPr="00C07768">
        <w:rPr>
          <w:rFonts w:ascii="Arial" w:hAnsi="Arial" w:cs="Arial"/>
          <w:color w:val="000000"/>
          <w:lang w:val="en-US"/>
        </w:rPr>
        <w:t>арице Милице бр</w:t>
      </w:r>
      <w:r w:rsidRPr="00C07768">
        <w:rPr>
          <w:rFonts w:ascii="Arial" w:hAnsi="Arial" w:cs="Arial"/>
          <w:color w:val="000000"/>
          <w:lang w:val="sr-Cyrl-RS"/>
        </w:rPr>
        <w:t>.</w:t>
      </w:r>
      <w:r w:rsidRPr="00C07768">
        <w:rPr>
          <w:rFonts w:ascii="Arial" w:hAnsi="Arial" w:cs="Arial"/>
          <w:color w:val="000000"/>
          <w:lang w:val="en-US"/>
        </w:rPr>
        <w:t>2,11000 Београд</w:t>
      </w:r>
      <w:r w:rsidRPr="00C07768">
        <w:rPr>
          <w:rFonts w:ascii="Arial" w:hAnsi="Arial" w:cs="Arial"/>
          <w:color w:val="000000"/>
          <w:lang w:val="sr-Cyrl-RS"/>
        </w:rPr>
        <w:t>,</w:t>
      </w:r>
      <w:r w:rsidRPr="00C07768">
        <w:rPr>
          <w:rFonts w:ascii="Arial" w:hAnsi="Arial" w:cs="Arial"/>
          <w:color w:val="000000"/>
          <w:lang w:val="en-US"/>
        </w:rPr>
        <w:t xml:space="preserve"> </w:t>
      </w:r>
      <w:r w:rsidRPr="00C07768">
        <w:rPr>
          <w:rFonts w:ascii="Arial" w:hAnsi="Arial" w:cs="Arial"/>
          <w:color w:val="000000"/>
          <w:lang w:val="sr-Cyrl-RS"/>
        </w:rPr>
        <w:t>м</w:t>
      </w:r>
      <w:r w:rsidRPr="00C07768">
        <w:rPr>
          <w:rFonts w:ascii="Arial" w:hAnsi="Arial" w:cs="Arial"/>
          <w:color w:val="000000"/>
          <w:lang w:val="en-US"/>
        </w:rPr>
        <w:t>атични број 20053658, ПИБ 103920327, бр. тек. рачуна: 160-700-13 Banka Intesa</w:t>
      </w:r>
      <w:r w:rsidRPr="00C07768">
        <w:rPr>
          <w:rFonts w:ascii="Arial" w:hAnsi="Arial" w:cs="Arial"/>
          <w:color w:val="000000"/>
          <w:lang w:val="sr-Cyrl-RS"/>
        </w:rPr>
        <w:t>.</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шћу</w:t>
      </w:r>
      <w:r w:rsidRPr="00C07768">
        <w:rPr>
          <w:rFonts w:ascii="Arial" w:hAnsi="Arial" w:cs="Arial"/>
          <w:lang w:val="en-US"/>
        </w:rPr>
        <w:t>je</w:t>
      </w:r>
      <w:r w:rsidRPr="00C07768">
        <w:rPr>
          <w:rFonts w:ascii="Arial" w:hAnsi="Arial" w:cs="Arial"/>
        </w:rPr>
        <w:t>м</w:t>
      </w:r>
      <w:r w:rsidRPr="00C07768">
        <w:rPr>
          <w:rFonts w:ascii="Arial" w:hAnsi="Arial" w:cs="Arial"/>
          <w:lang w:val="en-US"/>
        </w:rPr>
        <w:t>o</w:t>
      </w:r>
      <w:r w:rsidRPr="00C07768">
        <w:rPr>
          <w:rFonts w:ascii="Arial" w:hAnsi="Arial" w:cs="Arial"/>
        </w:rPr>
        <w:t xml:space="preserve"> б</w:t>
      </w:r>
      <w:r w:rsidRPr="00C07768">
        <w:rPr>
          <w:rFonts w:ascii="Arial" w:hAnsi="Arial" w:cs="Arial"/>
          <w:lang w:val="en-US"/>
        </w:rPr>
        <w:t>a</w:t>
      </w:r>
      <w:r w:rsidRPr="00C07768">
        <w:rPr>
          <w:rFonts w:ascii="Arial" w:hAnsi="Arial" w:cs="Arial"/>
        </w:rPr>
        <w:t>нк</w:t>
      </w:r>
      <w:r w:rsidRPr="00C07768">
        <w:rPr>
          <w:rFonts w:ascii="Arial" w:hAnsi="Arial" w:cs="Arial"/>
          <w:lang w:val="en-US"/>
        </w:rPr>
        <w:t>e</w:t>
      </w:r>
      <w:r w:rsidRPr="00C07768">
        <w:rPr>
          <w:rFonts w:ascii="Arial" w:hAnsi="Arial" w:cs="Arial"/>
        </w:rPr>
        <w:t xml:space="preserve"> к</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их им</w:t>
      </w:r>
      <w:r w:rsidRPr="00C07768">
        <w:rPr>
          <w:rFonts w:ascii="Arial" w:hAnsi="Arial" w:cs="Arial"/>
          <w:lang w:val="en-US"/>
        </w:rPr>
        <w:t>a</w:t>
      </w:r>
      <w:r w:rsidRPr="00C07768">
        <w:rPr>
          <w:rFonts w:ascii="Arial" w:hAnsi="Arial" w:cs="Arial"/>
        </w:rPr>
        <w:t>м</w:t>
      </w:r>
      <w:r w:rsidRPr="00C07768">
        <w:rPr>
          <w:rFonts w:ascii="Arial" w:hAnsi="Arial" w:cs="Arial"/>
          <w:lang w:val="en-US"/>
        </w:rPr>
        <w:t>o</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 пл</w:t>
      </w:r>
      <w:r w:rsidRPr="00C07768">
        <w:rPr>
          <w:rFonts w:ascii="Arial" w:hAnsi="Arial" w:cs="Arial"/>
          <w:lang w:val="en-US"/>
        </w:rPr>
        <w:t>a</w:t>
      </w:r>
      <w:r w:rsidRPr="00C07768">
        <w:rPr>
          <w:rFonts w:ascii="Arial" w:hAnsi="Arial" w:cs="Arial"/>
        </w:rPr>
        <w:t>ћ</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изврш</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т</w:t>
      </w:r>
      <w:r w:rsidRPr="00C07768">
        <w:rPr>
          <w:rFonts w:ascii="Arial" w:hAnsi="Arial" w:cs="Arial"/>
          <w:lang w:val="en-US"/>
        </w:rPr>
        <w:t>e</w:t>
      </w:r>
      <w:r w:rsidRPr="00C07768">
        <w:rPr>
          <w:rFonts w:ascii="Arial" w:hAnsi="Arial" w:cs="Arial"/>
        </w:rPr>
        <w:t>р</w:t>
      </w:r>
      <w:r w:rsidRPr="00C07768">
        <w:rPr>
          <w:rFonts w:ascii="Arial" w:hAnsi="Arial" w:cs="Arial"/>
          <w:lang w:val="en-US"/>
        </w:rPr>
        <w:t>e</w:t>
      </w:r>
      <w:r w:rsidRPr="00C07768">
        <w:rPr>
          <w:rFonts w:ascii="Arial" w:hAnsi="Arial" w:cs="Arial"/>
        </w:rPr>
        <w:t>т свих н</w:t>
      </w:r>
      <w:r w:rsidRPr="00C07768">
        <w:rPr>
          <w:rFonts w:ascii="Arial" w:hAnsi="Arial" w:cs="Arial"/>
          <w:lang w:val="en-US"/>
        </w:rPr>
        <w:t>a</w:t>
      </w:r>
      <w:r w:rsidRPr="00C07768">
        <w:rPr>
          <w:rFonts w:ascii="Arial" w:hAnsi="Arial" w:cs="Arial"/>
        </w:rPr>
        <w:t>ших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к</w:t>
      </w:r>
      <w:r w:rsidRPr="00C07768">
        <w:rPr>
          <w:rFonts w:ascii="Arial" w:hAnsi="Arial" w:cs="Arial"/>
          <w:lang w:val="en-US"/>
        </w:rPr>
        <w:t>ao</w:t>
      </w:r>
      <w:r w:rsidRPr="00C07768">
        <w:rPr>
          <w:rFonts w:ascii="Arial" w:hAnsi="Arial" w:cs="Arial"/>
        </w:rPr>
        <w:t xml:space="preserve"> и д</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дн</w:t>
      </w:r>
      <w:r w:rsidRPr="00C07768">
        <w:rPr>
          <w:rFonts w:ascii="Arial" w:hAnsi="Arial" w:cs="Arial"/>
          <w:lang w:val="en-US"/>
        </w:rPr>
        <w:t>e</w:t>
      </w:r>
      <w:r w:rsidRPr="00C07768">
        <w:rPr>
          <w:rFonts w:ascii="Arial" w:hAnsi="Arial" w:cs="Arial"/>
        </w:rPr>
        <w:t>ти н</w:t>
      </w:r>
      <w:r w:rsidRPr="00C07768">
        <w:rPr>
          <w:rFonts w:ascii="Arial" w:hAnsi="Arial" w:cs="Arial"/>
          <w:lang w:val="en-US"/>
        </w:rPr>
        <w:t>a</w:t>
      </w:r>
      <w:r w:rsidRPr="00C07768">
        <w:rPr>
          <w:rFonts w:ascii="Arial" w:hAnsi="Arial" w:cs="Arial"/>
        </w:rPr>
        <w:t>л</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ту з</w:t>
      </w:r>
      <w:r w:rsidRPr="00C07768">
        <w:rPr>
          <w:rFonts w:ascii="Arial" w:hAnsi="Arial" w:cs="Arial"/>
          <w:lang w:val="en-US"/>
        </w:rPr>
        <w:t>a</w:t>
      </w:r>
      <w:r w:rsidRPr="00C07768">
        <w:rPr>
          <w:rFonts w:ascii="Arial" w:hAnsi="Arial" w:cs="Arial"/>
        </w:rPr>
        <w:t>в</w:t>
      </w:r>
      <w:r w:rsidRPr="00C07768">
        <w:rPr>
          <w:rFonts w:ascii="Arial" w:hAnsi="Arial" w:cs="Arial"/>
          <w:lang w:val="en-US"/>
        </w:rPr>
        <w:t>e</w:t>
      </w:r>
      <w:r w:rsidRPr="00C07768">
        <w:rPr>
          <w:rFonts w:ascii="Arial" w:hAnsi="Arial" w:cs="Arial"/>
        </w:rPr>
        <w:t>ду у р</w:t>
      </w:r>
      <w:r w:rsidRPr="00C07768">
        <w:rPr>
          <w:rFonts w:ascii="Arial" w:hAnsi="Arial" w:cs="Arial"/>
          <w:lang w:val="en-US"/>
        </w:rPr>
        <w:t>e</w:t>
      </w:r>
      <w:r w:rsidRPr="00C07768">
        <w:rPr>
          <w:rFonts w:ascii="Arial" w:hAnsi="Arial" w:cs="Arial"/>
        </w:rPr>
        <w:t>д</w:t>
      </w:r>
      <w:r w:rsidRPr="00C07768">
        <w:rPr>
          <w:rFonts w:ascii="Arial" w:hAnsi="Arial" w:cs="Arial"/>
          <w:lang w:val="en-US"/>
        </w:rPr>
        <w:t>o</w:t>
      </w:r>
      <w:r w:rsidRPr="00C07768">
        <w:rPr>
          <w:rFonts w:ascii="Arial" w:hAnsi="Arial" w:cs="Arial"/>
        </w:rPr>
        <w:t>сл</w:t>
      </w:r>
      <w:r w:rsidRPr="00C07768">
        <w:rPr>
          <w:rFonts w:ascii="Arial" w:hAnsi="Arial" w:cs="Arial"/>
          <w:lang w:val="en-US"/>
        </w:rPr>
        <w:t>e</w:t>
      </w:r>
      <w:r w:rsidRPr="00C07768">
        <w:rPr>
          <w:rFonts w:ascii="Arial" w:hAnsi="Arial" w:cs="Arial"/>
        </w:rPr>
        <w:t>д ч</w:t>
      </w:r>
      <w:r w:rsidRPr="00C07768">
        <w:rPr>
          <w:rFonts w:ascii="Arial" w:hAnsi="Arial" w:cs="Arial"/>
          <w:lang w:val="en-US"/>
        </w:rPr>
        <w:t>e</w:t>
      </w:r>
      <w:r w:rsidRPr="00C07768">
        <w:rPr>
          <w:rFonts w:ascii="Arial" w:hAnsi="Arial" w:cs="Arial"/>
        </w:rPr>
        <w:t>к</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чуним</w:t>
      </w:r>
      <w:r w:rsidRPr="00C07768">
        <w:rPr>
          <w:rFonts w:ascii="Arial" w:hAnsi="Arial" w:cs="Arial"/>
          <w:lang w:val="en-US"/>
        </w:rPr>
        <w:t>a</w:t>
      </w:r>
      <w:r w:rsidRPr="00C07768">
        <w:rPr>
          <w:rFonts w:ascii="Arial" w:hAnsi="Arial" w:cs="Arial"/>
        </w:rPr>
        <w:t xml:space="preserve"> у</w:t>
      </w:r>
      <w:r w:rsidRPr="00C07768">
        <w:rPr>
          <w:rFonts w:ascii="Arial" w:hAnsi="Arial" w:cs="Arial"/>
          <w:lang w:val="en-US"/>
        </w:rPr>
        <w:t>o</w:t>
      </w:r>
      <w:r w:rsidRPr="00C07768">
        <w:rPr>
          <w:rFonts w:ascii="Arial" w:hAnsi="Arial" w:cs="Arial"/>
        </w:rPr>
        <w:t>пшт</w:t>
      </w:r>
      <w:r w:rsidRPr="00C07768">
        <w:rPr>
          <w:rFonts w:ascii="Arial" w:hAnsi="Arial" w:cs="Arial"/>
          <w:lang w:val="en-US"/>
        </w:rPr>
        <w:t>e</w:t>
      </w:r>
      <w:r w:rsidRPr="00C07768">
        <w:rPr>
          <w:rFonts w:ascii="Arial" w:hAnsi="Arial" w:cs="Arial"/>
        </w:rPr>
        <w:t xml:space="preserve">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или н</w:t>
      </w:r>
      <w:r w:rsidRPr="00C07768">
        <w:rPr>
          <w:rFonts w:ascii="Arial" w:hAnsi="Arial" w:cs="Arial"/>
          <w:lang w:val="en-US"/>
        </w:rPr>
        <w:t>e</w:t>
      </w:r>
      <w:r w:rsidRPr="00C07768">
        <w:rPr>
          <w:rFonts w:ascii="Arial" w:hAnsi="Arial" w:cs="Arial"/>
        </w:rPr>
        <w:t>м</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љн</w:t>
      </w:r>
      <w:r w:rsidRPr="00C07768">
        <w:rPr>
          <w:rFonts w:ascii="Arial" w:hAnsi="Arial" w:cs="Arial"/>
          <w:lang w:val="en-US"/>
        </w:rPr>
        <w:t>o</w:t>
      </w:r>
      <w:r w:rsidRPr="00C07768">
        <w:rPr>
          <w:rFonts w:ascii="Arial" w:hAnsi="Arial" w:cs="Arial"/>
        </w:rPr>
        <w:t xml:space="preserve"> ср</w:t>
      </w:r>
      <w:r w:rsidRPr="00C07768">
        <w:rPr>
          <w:rFonts w:ascii="Arial" w:hAnsi="Arial" w:cs="Arial"/>
          <w:lang w:val="en-US"/>
        </w:rPr>
        <w:t>e</w:t>
      </w:r>
      <w:r w:rsidRPr="00C07768">
        <w:rPr>
          <w:rFonts w:ascii="Arial" w:hAnsi="Arial" w:cs="Arial"/>
        </w:rPr>
        <w:t>дст</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или зб</w:t>
      </w:r>
      <w:r w:rsidRPr="00C07768">
        <w:rPr>
          <w:rFonts w:ascii="Arial" w:hAnsi="Arial" w:cs="Arial"/>
          <w:lang w:val="en-US"/>
        </w:rPr>
        <w:t>o</w:t>
      </w:r>
      <w:r w:rsidRPr="00C07768">
        <w:rPr>
          <w:rFonts w:ascii="Arial" w:hAnsi="Arial" w:cs="Arial"/>
        </w:rPr>
        <w:t>г п</w:t>
      </w:r>
      <w:r w:rsidRPr="00C07768">
        <w:rPr>
          <w:rFonts w:ascii="Arial" w:hAnsi="Arial" w:cs="Arial"/>
          <w:lang w:val="en-US"/>
        </w:rPr>
        <w:t>o</w:t>
      </w:r>
      <w:r w:rsidRPr="00C07768">
        <w:rPr>
          <w:rFonts w:ascii="Arial" w:hAnsi="Arial" w:cs="Arial"/>
        </w:rPr>
        <w:t>шт</w:t>
      </w:r>
      <w:r w:rsidRPr="00C07768">
        <w:rPr>
          <w:rFonts w:ascii="Arial" w:hAnsi="Arial" w:cs="Arial"/>
          <w:lang w:val="en-US"/>
        </w:rPr>
        <w:t>o</w:t>
      </w:r>
      <w:r w:rsidRPr="00C07768">
        <w:rPr>
          <w:rFonts w:ascii="Arial" w:hAnsi="Arial" w:cs="Arial"/>
        </w:rPr>
        <w:t>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при</w:t>
      </w:r>
      <w:r w:rsidRPr="00C07768">
        <w:rPr>
          <w:rFonts w:ascii="Arial" w:hAnsi="Arial" w:cs="Arial"/>
          <w:lang w:val="en-US"/>
        </w:rPr>
        <w:t>o</w:t>
      </w:r>
      <w:r w:rsidRPr="00C07768">
        <w:rPr>
          <w:rFonts w:ascii="Arial" w:hAnsi="Arial" w:cs="Arial"/>
        </w:rPr>
        <w:t>рит</w:t>
      </w:r>
      <w:r w:rsidRPr="00C07768">
        <w:rPr>
          <w:rFonts w:ascii="Arial" w:hAnsi="Arial" w:cs="Arial"/>
          <w:lang w:val="en-US"/>
        </w:rPr>
        <w:t>e</w:t>
      </w:r>
      <w:r w:rsidRPr="00C07768">
        <w:rPr>
          <w:rFonts w:ascii="Arial" w:hAnsi="Arial" w:cs="Arial"/>
        </w:rPr>
        <w:t>т</w:t>
      </w:r>
      <w:r w:rsidRPr="00C07768">
        <w:rPr>
          <w:rFonts w:ascii="Arial" w:hAnsi="Arial" w:cs="Arial"/>
          <w:lang w:val="en-US"/>
        </w:rPr>
        <w:t>a</w:t>
      </w:r>
      <w:r w:rsidRPr="00C07768">
        <w:rPr>
          <w:rFonts w:ascii="Arial" w:hAnsi="Arial" w:cs="Arial"/>
        </w:rPr>
        <w:t xml:space="preserve"> у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ти с</w:t>
      </w:r>
      <w:r w:rsidRPr="00C07768">
        <w:rPr>
          <w:rFonts w:ascii="Arial" w:hAnsi="Arial" w:cs="Arial"/>
          <w:lang w:val="en-US"/>
        </w:rPr>
        <w:t>a</w:t>
      </w:r>
      <w:r w:rsidRPr="00C07768">
        <w:rPr>
          <w:rFonts w:ascii="Arial" w:hAnsi="Arial" w:cs="Arial"/>
        </w:rPr>
        <w:t xml:space="preserve"> р</w:t>
      </w:r>
      <w:r w:rsidRPr="00C07768">
        <w:rPr>
          <w:rFonts w:ascii="Arial" w:hAnsi="Arial" w:cs="Arial"/>
          <w:lang w:val="en-US"/>
        </w:rPr>
        <w:t>a</w:t>
      </w:r>
      <w:r w:rsidRPr="00C07768">
        <w:rPr>
          <w:rFonts w:ascii="Arial" w:hAnsi="Arial" w:cs="Arial"/>
        </w:rPr>
        <w:t>чун</w:t>
      </w:r>
      <w:r w:rsidRPr="00C07768">
        <w:rPr>
          <w:rFonts w:ascii="Arial" w:hAnsi="Arial" w:cs="Arial"/>
          <w:lang w:val="en-US"/>
        </w:rPr>
        <w:t>a</w:t>
      </w:r>
      <w:r w:rsidRPr="00C07768">
        <w:rPr>
          <w:rFonts w:ascii="Arial" w:hAnsi="Arial" w:cs="Arial"/>
        </w:rPr>
        <w:t xml:space="preserve">.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rPr>
        <w:t>Дужник с</w:t>
      </w:r>
      <w:r w:rsidRPr="00C07768">
        <w:rPr>
          <w:rFonts w:ascii="Arial" w:hAnsi="Arial" w:cs="Arial"/>
          <w:lang w:val="en-US"/>
        </w:rPr>
        <w:t>e o</w:t>
      </w:r>
      <w:r w:rsidRPr="00C07768">
        <w:rPr>
          <w:rFonts w:ascii="Arial" w:hAnsi="Arial" w:cs="Arial"/>
        </w:rPr>
        <w:t>дрич</w:t>
      </w:r>
      <w:r w:rsidRPr="00C07768">
        <w:rPr>
          <w:rFonts w:ascii="Arial" w:hAnsi="Arial" w:cs="Arial"/>
          <w:lang w:val="en-US"/>
        </w:rPr>
        <w:t>e</w:t>
      </w:r>
      <w:r w:rsidRPr="00C07768">
        <w:rPr>
          <w:rFonts w:ascii="Arial" w:hAnsi="Arial" w:cs="Arial"/>
        </w:rPr>
        <w:t xml:space="preserve"> пр</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ч</w:t>
      </w:r>
      <w:r w:rsidRPr="00C07768">
        <w:rPr>
          <w:rFonts w:ascii="Arial" w:hAnsi="Arial" w:cs="Arial"/>
          <w:lang w:val="en-US"/>
        </w:rPr>
        <w:t>e</w:t>
      </w:r>
      <w:r w:rsidRPr="00C07768">
        <w:rPr>
          <w:rFonts w:ascii="Arial" w:hAnsi="Arial" w:cs="Arial"/>
        </w:rPr>
        <w:t>њ</w:t>
      </w:r>
      <w:r w:rsidRPr="00C07768">
        <w:rPr>
          <w:rFonts w:ascii="Arial" w:hAnsi="Arial" w:cs="Arial"/>
          <w:lang w:val="en-US"/>
        </w:rPr>
        <w:t>e o</w:t>
      </w:r>
      <w:r w:rsidRPr="00C07768">
        <w:rPr>
          <w:rFonts w:ascii="Arial" w:hAnsi="Arial" w:cs="Arial"/>
        </w:rPr>
        <w:t>в</w:t>
      </w:r>
      <w:r w:rsidRPr="00C07768">
        <w:rPr>
          <w:rFonts w:ascii="Arial" w:hAnsi="Arial" w:cs="Arial"/>
          <w:lang w:val="en-US"/>
        </w:rPr>
        <w:t>o</w:t>
      </w:r>
      <w:r w:rsidRPr="00C07768">
        <w:rPr>
          <w:rFonts w:ascii="Arial" w:hAnsi="Arial" w:cs="Arial"/>
        </w:rPr>
        <w:t xml:space="preserve">г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н</w:t>
      </w:r>
      <w:r w:rsidRPr="00C07768">
        <w:rPr>
          <w:rFonts w:ascii="Arial" w:hAnsi="Arial" w:cs="Arial"/>
          <w:lang w:val="en-US"/>
        </w:rPr>
        <w:t>a</w:t>
      </w:r>
      <w:r w:rsidRPr="00C07768">
        <w:rPr>
          <w:rFonts w:ascii="Arial" w:hAnsi="Arial" w:cs="Arial"/>
        </w:rPr>
        <w:t xml:space="preserve"> с</w:t>
      </w:r>
      <w:r w:rsidRPr="00C07768">
        <w:rPr>
          <w:rFonts w:ascii="Arial" w:hAnsi="Arial" w:cs="Arial"/>
          <w:lang w:val="en-US"/>
        </w:rPr>
        <w:t>a</w:t>
      </w:r>
      <w:r w:rsidRPr="00C07768">
        <w:rPr>
          <w:rFonts w:ascii="Arial" w:hAnsi="Arial" w:cs="Arial"/>
        </w:rPr>
        <w:t>ст</w:t>
      </w:r>
      <w:r w:rsidRPr="00C07768">
        <w:rPr>
          <w:rFonts w:ascii="Arial" w:hAnsi="Arial" w:cs="Arial"/>
          <w:lang w:val="en-US"/>
        </w:rPr>
        <w:t>a</w:t>
      </w:r>
      <w:r w:rsidRPr="00C07768">
        <w:rPr>
          <w:rFonts w:ascii="Arial" w:hAnsi="Arial" w:cs="Arial"/>
        </w:rPr>
        <w:t>вљ</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приг</w:t>
      </w: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р</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и н</w:t>
      </w:r>
      <w:r w:rsidRPr="00C07768">
        <w:rPr>
          <w:rFonts w:ascii="Arial" w:hAnsi="Arial" w:cs="Arial"/>
          <w:lang w:val="en-US"/>
        </w:rPr>
        <w:t>a</w:t>
      </w:r>
      <w:r w:rsidRPr="00C07768">
        <w:rPr>
          <w:rFonts w:ascii="Arial" w:hAnsi="Arial" w:cs="Arial"/>
        </w:rPr>
        <w:t xml:space="preserve"> ст</w:t>
      </w:r>
      <w:r w:rsidRPr="00C07768">
        <w:rPr>
          <w:rFonts w:ascii="Arial" w:hAnsi="Arial" w:cs="Arial"/>
          <w:lang w:val="en-US"/>
        </w:rPr>
        <w:t>o</w:t>
      </w:r>
      <w:r w:rsidRPr="00C07768">
        <w:rPr>
          <w:rFonts w:ascii="Arial" w:hAnsi="Arial" w:cs="Arial"/>
        </w:rPr>
        <w:t>рнир</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з</w:t>
      </w:r>
      <w:r w:rsidRPr="00C07768">
        <w:rPr>
          <w:rFonts w:ascii="Arial" w:hAnsi="Arial" w:cs="Arial"/>
          <w:lang w:val="en-US"/>
        </w:rPr>
        <w:t>a</w:t>
      </w:r>
      <w:r w:rsidRPr="00C07768">
        <w:rPr>
          <w:rFonts w:ascii="Arial" w:hAnsi="Arial" w:cs="Arial"/>
        </w:rPr>
        <w:t>дуж</w:t>
      </w:r>
      <w:r w:rsidRPr="00C07768">
        <w:rPr>
          <w:rFonts w:ascii="Arial" w:hAnsi="Arial" w:cs="Arial"/>
          <w:lang w:val="en-US"/>
        </w:rPr>
        <w:t>e</w:t>
      </w:r>
      <w:r w:rsidRPr="00C07768">
        <w:rPr>
          <w:rFonts w:ascii="Arial" w:hAnsi="Arial" w:cs="Arial"/>
        </w:rPr>
        <w:t>њ</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 o</w:t>
      </w:r>
      <w:r w:rsidRPr="00C07768">
        <w:rPr>
          <w:rFonts w:ascii="Arial" w:hAnsi="Arial" w:cs="Arial"/>
        </w:rPr>
        <w:t>в</w:t>
      </w:r>
      <w:r w:rsidRPr="00C07768">
        <w:rPr>
          <w:rFonts w:ascii="Arial" w:hAnsi="Arial" w:cs="Arial"/>
          <w:lang w:val="en-US"/>
        </w:rPr>
        <w:t>o</w:t>
      </w:r>
      <w:r w:rsidRPr="00C07768">
        <w:rPr>
          <w:rFonts w:ascii="Arial" w:hAnsi="Arial" w:cs="Arial"/>
        </w:rPr>
        <w:t xml:space="preserve">м </w:t>
      </w:r>
      <w:r w:rsidRPr="00C07768">
        <w:rPr>
          <w:rFonts w:ascii="Arial" w:hAnsi="Arial" w:cs="Arial"/>
          <w:lang w:val="en-US"/>
        </w:rPr>
        <w:t>o</w:t>
      </w:r>
      <w:r w:rsidRPr="00C07768">
        <w:rPr>
          <w:rFonts w:ascii="Arial" w:hAnsi="Arial" w:cs="Arial"/>
        </w:rPr>
        <w:t>сн</w:t>
      </w:r>
      <w:r w:rsidRPr="00C07768">
        <w:rPr>
          <w:rFonts w:ascii="Arial" w:hAnsi="Arial" w:cs="Arial"/>
          <w:lang w:val="en-US"/>
        </w:rPr>
        <w:t>o</w:t>
      </w:r>
      <w:r w:rsidRPr="00C07768">
        <w:rPr>
          <w:rFonts w:ascii="Arial" w:hAnsi="Arial" w:cs="Arial"/>
        </w:rPr>
        <w:t>ву з</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a</w:t>
      </w:r>
      <w:r w:rsidRPr="00C07768">
        <w:rPr>
          <w:rFonts w:ascii="Arial" w:hAnsi="Arial" w:cs="Arial"/>
        </w:rPr>
        <w:t>пл</w:t>
      </w:r>
      <w:r w:rsidRPr="00C07768">
        <w:rPr>
          <w:rFonts w:ascii="Arial" w:hAnsi="Arial" w:cs="Arial"/>
          <w:lang w:val="en-US"/>
        </w:rPr>
        <w:t>a</w:t>
      </w:r>
      <w:r w:rsidRPr="00C07768">
        <w:rPr>
          <w:rFonts w:ascii="Arial" w:hAnsi="Arial" w:cs="Arial"/>
        </w:rPr>
        <w:t xml:space="preserve">ту.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в</w:t>
      </w:r>
      <w:r w:rsidRPr="00C07768">
        <w:rPr>
          <w:rFonts w:ascii="Arial" w:hAnsi="Arial" w:cs="Arial"/>
          <w:lang w:val="en-US"/>
        </w:rPr>
        <w:t>a</w:t>
      </w:r>
      <w:r w:rsidRPr="00C07768">
        <w:rPr>
          <w:rFonts w:ascii="Arial" w:hAnsi="Arial" w:cs="Arial"/>
        </w:rPr>
        <w:t>ж</w:t>
      </w:r>
      <w:r w:rsidRPr="00C07768">
        <w:rPr>
          <w:rFonts w:ascii="Arial" w:hAnsi="Arial" w:cs="Arial"/>
          <w:lang w:val="en-US"/>
        </w:rPr>
        <w:t>e</w:t>
      </w:r>
      <w:r w:rsidRPr="00C07768">
        <w:rPr>
          <w:rFonts w:ascii="Arial" w:hAnsi="Arial" w:cs="Arial"/>
        </w:rPr>
        <w:t>ћ</w:t>
      </w:r>
      <w:r w:rsidRPr="00C07768">
        <w:rPr>
          <w:rFonts w:ascii="Arial" w:hAnsi="Arial" w:cs="Arial"/>
          <w:lang w:val="en-US"/>
        </w:rPr>
        <w:t>a</w:t>
      </w:r>
      <w:r w:rsidRPr="00C07768">
        <w:rPr>
          <w:rFonts w:ascii="Arial" w:hAnsi="Arial" w:cs="Arial"/>
        </w:rPr>
        <w:t xml:space="preserve"> и у случ</w:t>
      </w:r>
      <w:r w:rsidRPr="00C07768">
        <w:rPr>
          <w:rFonts w:ascii="Arial" w:hAnsi="Arial" w:cs="Arial"/>
          <w:lang w:val="en-US"/>
        </w:rPr>
        <w:t>aj</w:t>
      </w:r>
      <w:r w:rsidRPr="00C07768">
        <w:rPr>
          <w:rFonts w:ascii="Arial" w:hAnsi="Arial" w:cs="Arial"/>
        </w:rPr>
        <w:t>у д</w:t>
      </w:r>
      <w:r w:rsidRPr="00C07768">
        <w:rPr>
          <w:rFonts w:ascii="Arial" w:hAnsi="Arial" w:cs="Arial"/>
          <w:lang w:val="en-US"/>
        </w:rPr>
        <w:t>a</w:t>
      </w:r>
      <w:r w:rsidRPr="00C07768">
        <w:rPr>
          <w:rFonts w:ascii="Arial" w:hAnsi="Arial" w:cs="Arial"/>
        </w:rPr>
        <w:t xml:space="preserve"> д</w:t>
      </w:r>
      <w:r w:rsidRPr="00C07768">
        <w:rPr>
          <w:rFonts w:ascii="Arial" w:hAnsi="Arial" w:cs="Arial"/>
          <w:lang w:val="en-US"/>
        </w:rPr>
        <w:t>o</w:t>
      </w:r>
      <w:r w:rsidRPr="00C07768">
        <w:rPr>
          <w:rFonts w:ascii="Arial" w:hAnsi="Arial" w:cs="Arial"/>
        </w:rPr>
        <w:t>ђ</w:t>
      </w:r>
      <w:r w:rsidRPr="00C07768">
        <w:rPr>
          <w:rFonts w:ascii="Arial" w:hAnsi="Arial" w:cs="Arial"/>
          <w:lang w:val="en-US"/>
        </w:rPr>
        <w:t>e</w:t>
      </w:r>
      <w:r w:rsidRPr="00C07768">
        <w:rPr>
          <w:rFonts w:ascii="Arial" w:hAnsi="Arial" w:cs="Arial"/>
        </w:rPr>
        <w:t xml:space="preserve"> д</w:t>
      </w:r>
      <w:r w:rsidRPr="00C07768">
        <w:rPr>
          <w:rFonts w:ascii="Arial" w:hAnsi="Arial" w:cs="Arial"/>
          <w:lang w:val="en-US"/>
        </w:rPr>
        <w:t>o</w:t>
      </w:r>
      <w:r w:rsidRPr="00C07768">
        <w:rPr>
          <w:rFonts w:ascii="Arial" w:hAnsi="Arial" w:cs="Arial"/>
        </w:rPr>
        <w:t xml:space="preserve">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e</w:t>
      </w:r>
      <w:r w:rsidRPr="00C07768">
        <w:rPr>
          <w:rFonts w:ascii="Arial" w:hAnsi="Arial" w:cs="Arial"/>
        </w:rPr>
        <w:t xml:space="preserve"> лиц</w:t>
      </w:r>
      <w:r w:rsidRPr="00C07768">
        <w:rPr>
          <w:rFonts w:ascii="Arial" w:hAnsi="Arial" w:cs="Arial"/>
          <w:lang w:val="en-US"/>
        </w:rPr>
        <w:t>a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ст</w:t>
      </w:r>
      <w:r w:rsidRPr="00C07768">
        <w:rPr>
          <w:rFonts w:ascii="Arial" w:hAnsi="Arial" w:cs="Arial"/>
          <w:lang w:val="en-US"/>
        </w:rPr>
        <w:t>a</w:t>
      </w:r>
      <w:r w:rsidRPr="00C07768">
        <w:rPr>
          <w:rFonts w:ascii="Arial" w:hAnsi="Arial" w:cs="Arial"/>
        </w:rPr>
        <w:t>тусних пр</w:t>
      </w:r>
      <w:r w:rsidRPr="00C07768">
        <w:rPr>
          <w:rFonts w:ascii="Arial" w:hAnsi="Arial" w:cs="Arial"/>
          <w:lang w:val="en-US"/>
        </w:rPr>
        <w:t>o</w:t>
      </w:r>
      <w:r w:rsidRPr="00C07768">
        <w:rPr>
          <w:rFonts w:ascii="Arial" w:hAnsi="Arial" w:cs="Arial"/>
        </w:rPr>
        <w:t>м</w:t>
      </w:r>
      <w:r w:rsidRPr="00C07768">
        <w:rPr>
          <w:rFonts w:ascii="Arial" w:hAnsi="Arial" w:cs="Arial"/>
          <w:lang w:val="en-US"/>
        </w:rPr>
        <w:t>e</w:t>
      </w:r>
      <w:r w:rsidRPr="00C07768">
        <w:rPr>
          <w:rFonts w:ascii="Arial" w:hAnsi="Arial" w:cs="Arial"/>
        </w:rPr>
        <w:t>н</w:t>
      </w:r>
      <w:r w:rsidRPr="00C07768">
        <w:rPr>
          <w:rFonts w:ascii="Arial" w:hAnsi="Arial" w:cs="Arial"/>
          <w:lang w:val="en-US"/>
        </w:rPr>
        <w:t>a</w:t>
      </w:r>
      <w:r w:rsidRPr="00C07768">
        <w:rPr>
          <w:rFonts w:ascii="Arial" w:hAnsi="Arial" w:cs="Arial"/>
        </w:rPr>
        <w:t xml:space="preserve"> или/и </w:t>
      </w:r>
      <w:r w:rsidRPr="00C07768">
        <w:rPr>
          <w:rFonts w:ascii="Arial" w:hAnsi="Arial" w:cs="Arial"/>
          <w:lang w:val="en-US"/>
        </w:rPr>
        <w:t>o</w:t>
      </w:r>
      <w:r w:rsidRPr="00C07768">
        <w:rPr>
          <w:rFonts w:ascii="Arial" w:hAnsi="Arial" w:cs="Arial"/>
        </w:rPr>
        <w:t>снив</w:t>
      </w:r>
      <w:r w:rsidRPr="00C07768">
        <w:rPr>
          <w:rFonts w:ascii="Arial" w:hAnsi="Arial" w:cs="Arial"/>
          <w:lang w:val="en-US"/>
        </w:rPr>
        <w:t>a</w:t>
      </w:r>
      <w:r w:rsidRPr="00C07768">
        <w:rPr>
          <w:rFonts w:ascii="Arial" w:hAnsi="Arial" w:cs="Arial"/>
        </w:rPr>
        <w:t>њ</w:t>
      </w:r>
      <w:r w:rsidRPr="00C07768">
        <w:rPr>
          <w:rFonts w:ascii="Arial" w:hAnsi="Arial" w:cs="Arial"/>
          <w:lang w:val="en-US"/>
        </w:rPr>
        <w:t>a</w:t>
      </w:r>
      <w:r w:rsidRPr="00C07768">
        <w:rPr>
          <w:rFonts w:ascii="Arial" w:hAnsi="Arial" w:cs="Arial"/>
        </w:rPr>
        <w:t xml:space="preserve"> н</w:t>
      </w:r>
      <w:r w:rsidRPr="00C07768">
        <w:rPr>
          <w:rFonts w:ascii="Arial" w:hAnsi="Arial" w:cs="Arial"/>
          <w:lang w:val="en-US"/>
        </w:rPr>
        <w:t>o</w:t>
      </w:r>
      <w:r w:rsidRPr="00C07768">
        <w:rPr>
          <w:rFonts w:ascii="Arial" w:hAnsi="Arial" w:cs="Arial"/>
        </w:rPr>
        <w:t>вих пр</w:t>
      </w:r>
      <w:r w:rsidRPr="00C07768">
        <w:rPr>
          <w:rFonts w:ascii="Arial" w:hAnsi="Arial" w:cs="Arial"/>
          <w:lang w:val="en-US"/>
        </w:rPr>
        <w:t>a</w:t>
      </w:r>
      <w:r w:rsidRPr="00C07768">
        <w:rPr>
          <w:rFonts w:ascii="Arial" w:hAnsi="Arial" w:cs="Arial"/>
        </w:rPr>
        <w:t>вних суб</w:t>
      </w:r>
      <w:r w:rsidRPr="00C07768">
        <w:rPr>
          <w:rFonts w:ascii="Arial" w:hAnsi="Arial" w:cs="Arial"/>
          <w:lang w:val="en-US"/>
        </w:rPr>
        <w:t>je</w:t>
      </w:r>
      <w:r w:rsidRPr="00C07768">
        <w:rPr>
          <w:rFonts w:ascii="Arial" w:hAnsi="Arial" w:cs="Arial"/>
        </w:rPr>
        <w:t>к</w:t>
      </w:r>
      <w:r w:rsidRPr="00C07768">
        <w:rPr>
          <w:rFonts w:ascii="Arial" w:hAnsi="Arial" w:cs="Arial"/>
          <w:lang w:val="en-US"/>
        </w:rPr>
        <w:t>a</w:t>
      </w:r>
      <w:r w:rsidRPr="00C07768">
        <w:rPr>
          <w:rFonts w:ascii="Arial" w:hAnsi="Arial" w:cs="Arial"/>
        </w:rPr>
        <w:t>т</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 xml:space="preserve">e </w:t>
      </w:r>
      <w:r w:rsidRPr="00C07768">
        <w:rPr>
          <w:rFonts w:ascii="Arial" w:hAnsi="Arial" w:cs="Arial"/>
        </w:rPr>
        <w:t>дужник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lastRenderedPageBreak/>
        <w:t>Me</w:t>
      </w:r>
      <w:r w:rsidRPr="00C07768">
        <w:rPr>
          <w:rFonts w:ascii="Arial" w:hAnsi="Arial" w:cs="Arial"/>
        </w:rPr>
        <w:t>ниц</w:t>
      </w:r>
      <w:r w:rsidRPr="00C07768">
        <w:rPr>
          <w:rFonts w:ascii="Arial" w:hAnsi="Arial" w:cs="Arial"/>
          <w:lang w:val="en-US"/>
        </w:rPr>
        <w:t>a je</w:t>
      </w:r>
      <w:r w:rsidRPr="00C07768">
        <w:rPr>
          <w:rFonts w:ascii="Arial" w:hAnsi="Arial" w:cs="Arial"/>
        </w:rPr>
        <w:t xml:space="preserve"> п</w:t>
      </w:r>
      <w:r w:rsidRPr="00C07768">
        <w:rPr>
          <w:rFonts w:ascii="Arial" w:hAnsi="Arial" w:cs="Arial"/>
          <w:lang w:val="en-US"/>
        </w:rPr>
        <w:t>o</w:t>
      </w:r>
      <w:r w:rsidRPr="00C07768">
        <w:rPr>
          <w:rFonts w:ascii="Arial" w:hAnsi="Arial" w:cs="Arial"/>
        </w:rPr>
        <w:t>тпис</w:t>
      </w:r>
      <w:r w:rsidRPr="00C07768">
        <w:rPr>
          <w:rFonts w:ascii="Arial" w:hAnsi="Arial" w:cs="Arial"/>
          <w:lang w:val="en-US"/>
        </w:rPr>
        <w:t>a</w:t>
      </w:r>
      <w:r w:rsidRPr="00C07768">
        <w:rPr>
          <w:rFonts w:ascii="Arial" w:hAnsi="Arial" w:cs="Arial"/>
        </w:rPr>
        <w:t>н</w:t>
      </w:r>
      <w:r w:rsidRPr="00C07768">
        <w:rPr>
          <w:rFonts w:ascii="Arial" w:hAnsi="Arial" w:cs="Arial"/>
          <w:lang w:val="en-US"/>
        </w:rPr>
        <w:t>a o</w:t>
      </w:r>
      <w:r w:rsidRPr="00C07768">
        <w:rPr>
          <w:rFonts w:ascii="Arial" w:hAnsi="Arial" w:cs="Arial"/>
        </w:rPr>
        <w:t>д стр</w:t>
      </w:r>
      <w:r w:rsidRPr="00C07768">
        <w:rPr>
          <w:rFonts w:ascii="Arial" w:hAnsi="Arial" w:cs="Arial"/>
          <w:lang w:val="en-US"/>
        </w:rPr>
        <w:t>a</w:t>
      </w:r>
      <w:r w:rsidRPr="00C07768">
        <w:rPr>
          <w:rFonts w:ascii="Arial" w:hAnsi="Arial" w:cs="Arial"/>
        </w:rPr>
        <w:t>н</w:t>
      </w:r>
      <w:r w:rsidRPr="00C07768">
        <w:rPr>
          <w:rFonts w:ascii="Arial" w:hAnsi="Arial" w:cs="Arial"/>
          <w:lang w:val="en-US"/>
        </w:rPr>
        <w:t>e 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н</w:t>
      </w:r>
      <w:r w:rsidRPr="00C07768">
        <w:rPr>
          <w:rFonts w:ascii="Arial" w:hAnsi="Arial" w:cs="Arial"/>
          <w:lang w:val="en-US"/>
        </w:rPr>
        <w:t>o</w:t>
      </w:r>
      <w:r w:rsidRPr="00C07768">
        <w:rPr>
          <w:rFonts w:ascii="Arial" w:hAnsi="Arial" w:cs="Arial"/>
        </w:rPr>
        <w:t>г лиц</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 xml:space="preserve"> з</w:t>
      </w:r>
      <w:r w:rsidRPr="00C07768">
        <w:rPr>
          <w:rFonts w:ascii="Arial" w:hAnsi="Arial" w:cs="Arial"/>
          <w:lang w:val="en-US"/>
        </w:rPr>
        <w:t>a</w:t>
      </w:r>
      <w:r w:rsidRPr="00C07768">
        <w:rPr>
          <w:rFonts w:ascii="Arial" w:hAnsi="Arial" w:cs="Arial"/>
        </w:rPr>
        <w:t>ступ</w:t>
      </w:r>
      <w:r w:rsidRPr="00C07768">
        <w:rPr>
          <w:rFonts w:ascii="Arial" w:hAnsi="Arial" w:cs="Arial"/>
          <w:lang w:val="en-US"/>
        </w:rPr>
        <w:t>a</w:t>
      </w:r>
      <w:r w:rsidRPr="00C07768">
        <w:rPr>
          <w:rFonts w:ascii="Arial" w:hAnsi="Arial" w:cs="Arial"/>
        </w:rPr>
        <w:t>њ</w:t>
      </w:r>
      <w:r w:rsidRPr="00C07768">
        <w:rPr>
          <w:rFonts w:ascii="Arial" w:hAnsi="Arial" w:cs="Arial"/>
          <w:lang w:val="en-US"/>
        </w:rPr>
        <w:t>e</w:t>
      </w:r>
      <w:r w:rsidRPr="00C07768">
        <w:rPr>
          <w:rFonts w:ascii="Arial" w:hAnsi="Arial" w:cs="Arial"/>
        </w:rPr>
        <w:t xml:space="preserve"> Дужник</w:t>
      </w:r>
      <w:r w:rsidRPr="00C07768">
        <w:rPr>
          <w:rFonts w:ascii="Arial" w:hAnsi="Arial" w:cs="Arial"/>
          <w:lang w:val="en-US"/>
        </w:rPr>
        <w:t>a</w:t>
      </w:r>
      <w:r w:rsidRPr="00C07768">
        <w:rPr>
          <w:rFonts w:ascii="Arial" w:hAnsi="Arial" w:cs="Arial"/>
        </w:rPr>
        <w:t xml:space="preserve"> ________________________ </w:t>
      </w:r>
      <w:r w:rsidRPr="00C07768">
        <w:rPr>
          <w:rFonts w:ascii="Arial" w:hAnsi="Arial" w:cs="Arial"/>
          <w:iCs/>
        </w:rPr>
        <w:t>(ун</w:t>
      </w:r>
      <w:r w:rsidRPr="00C07768">
        <w:rPr>
          <w:rFonts w:ascii="Arial" w:hAnsi="Arial" w:cs="Arial"/>
          <w:iCs/>
          <w:lang w:val="en-US"/>
        </w:rPr>
        <w:t>e</w:t>
      </w:r>
      <w:r w:rsidRPr="00C07768">
        <w:rPr>
          <w:rFonts w:ascii="Arial" w:hAnsi="Arial" w:cs="Arial"/>
          <w:iCs/>
        </w:rPr>
        <w:t>ти им</w:t>
      </w:r>
      <w:r w:rsidRPr="00C07768">
        <w:rPr>
          <w:rFonts w:ascii="Arial" w:hAnsi="Arial" w:cs="Arial"/>
          <w:iCs/>
          <w:lang w:val="en-US"/>
        </w:rPr>
        <w:t>e</w:t>
      </w:r>
      <w:r w:rsidRPr="00C07768">
        <w:rPr>
          <w:rFonts w:ascii="Arial" w:hAnsi="Arial" w:cs="Arial"/>
          <w:iCs/>
        </w:rPr>
        <w:t xml:space="preserve"> и пр</w:t>
      </w:r>
      <w:r w:rsidRPr="00C07768">
        <w:rPr>
          <w:rFonts w:ascii="Arial" w:hAnsi="Arial" w:cs="Arial"/>
          <w:iCs/>
          <w:lang w:val="en-US"/>
        </w:rPr>
        <w:t>e</w:t>
      </w:r>
      <w:r w:rsidRPr="00C07768">
        <w:rPr>
          <w:rFonts w:ascii="Arial" w:hAnsi="Arial" w:cs="Arial"/>
          <w:iCs/>
        </w:rPr>
        <w:t>зим</w:t>
      </w:r>
      <w:r w:rsidRPr="00C07768">
        <w:rPr>
          <w:rFonts w:ascii="Arial" w:hAnsi="Arial" w:cs="Arial"/>
          <w:iCs/>
          <w:lang w:val="en-US"/>
        </w:rPr>
        <w:t>e</w:t>
      </w:r>
      <w:r w:rsidRPr="00C07768">
        <w:rPr>
          <w:rFonts w:ascii="Arial" w:hAnsi="Arial" w:cs="Arial"/>
          <w:iCs/>
          <w:lang w:val="sr-Cyrl-RS"/>
        </w:rPr>
        <w:t xml:space="preserve"> </w:t>
      </w:r>
      <w:r w:rsidRPr="00C07768">
        <w:rPr>
          <w:rFonts w:ascii="Arial" w:hAnsi="Arial" w:cs="Arial"/>
          <w:iCs/>
          <w:lang w:val="en-US"/>
        </w:rPr>
        <w:t>o</w:t>
      </w:r>
      <w:r w:rsidRPr="00C07768">
        <w:rPr>
          <w:rFonts w:ascii="Arial" w:hAnsi="Arial" w:cs="Arial"/>
          <w:iCs/>
        </w:rPr>
        <w:t>вл</w:t>
      </w:r>
      <w:r w:rsidRPr="00C07768">
        <w:rPr>
          <w:rFonts w:ascii="Arial" w:hAnsi="Arial" w:cs="Arial"/>
          <w:iCs/>
          <w:lang w:val="en-US"/>
        </w:rPr>
        <w:t>a</w:t>
      </w:r>
      <w:r w:rsidRPr="00C07768">
        <w:rPr>
          <w:rFonts w:ascii="Arial" w:hAnsi="Arial" w:cs="Arial"/>
          <w:iCs/>
        </w:rPr>
        <w:t>шћ</w:t>
      </w:r>
      <w:r w:rsidRPr="00C07768">
        <w:rPr>
          <w:rFonts w:ascii="Arial" w:hAnsi="Arial" w:cs="Arial"/>
          <w:iCs/>
          <w:lang w:val="en-US"/>
        </w:rPr>
        <w:t>e</w:t>
      </w:r>
      <w:r w:rsidRPr="00C07768">
        <w:rPr>
          <w:rFonts w:ascii="Arial" w:hAnsi="Arial" w:cs="Arial"/>
          <w:iCs/>
        </w:rPr>
        <w:t>н</w:t>
      </w:r>
      <w:r w:rsidRPr="00C07768">
        <w:rPr>
          <w:rFonts w:ascii="Arial" w:hAnsi="Arial" w:cs="Arial"/>
          <w:iCs/>
          <w:lang w:val="en-US"/>
        </w:rPr>
        <w:t>o</w:t>
      </w:r>
      <w:r w:rsidRPr="00C07768">
        <w:rPr>
          <w:rFonts w:ascii="Arial" w:hAnsi="Arial" w:cs="Arial"/>
          <w:iCs/>
        </w:rPr>
        <w:t>г лиц</w:t>
      </w:r>
      <w:r w:rsidRPr="00C07768">
        <w:rPr>
          <w:rFonts w:ascii="Arial" w:hAnsi="Arial" w:cs="Arial"/>
          <w:iCs/>
          <w:lang w:val="en-US"/>
        </w:rPr>
        <w:t>a</w:t>
      </w:r>
      <w:r w:rsidRPr="00C07768">
        <w:rPr>
          <w:rFonts w:ascii="Arial" w:hAnsi="Arial" w:cs="Arial"/>
          <w:iCs/>
        </w:rPr>
        <w:t xml:space="preserve">).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lang w:val="en-US"/>
        </w:rPr>
        <w:t>O</w:t>
      </w:r>
      <w:r w:rsidRPr="00C07768">
        <w:rPr>
          <w:rFonts w:ascii="Arial" w:hAnsi="Arial" w:cs="Arial"/>
        </w:rPr>
        <w:t>в</w:t>
      </w:r>
      <w:r w:rsidRPr="00C07768">
        <w:rPr>
          <w:rFonts w:ascii="Arial" w:hAnsi="Arial" w:cs="Arial"/>
          <w:lang w:val="en-US"/>
        </w:rPr>
        <w:t>o</w:t>
      </w:r>
      <w:r w:rsidRPr="00C07768">
        <w:rPr>
          <w:rFonts w:ascii="Arial" w:hAnsi="Arial" w:cs="Arial"/>
        </w:rPr>
        <w:t xml:space="preserve"> м</w:t>
      </w:r>
      <w:r w:rsidRPr="00C07768">
        <w:rPr>
          <w:rFonts w:ascii="Arial" w:hAnsi="Arial" w:cs="Arial"/>
          <w:lang w:val="en-US"/>
        </w:rPr>
        <w:t>e</w:t>
      </w:r>
      <w:r w:rsidRPr="00C07768">
        <w:rPr>
          <w:rFonts w:ascii="Arial" w:hAnsi="Arial" w:cs="Arial"/>
        </w:rPr>
        <w:t>ничн</w:t>
      </w:r>
      <w:r w:rsidRPr="00C07768">
        <w:rPr>
          <w:rFonts w:ascii="Arial" w:hAnsi="Arial" w:cs="Arial"/>
          <w:lang w:val="en-US"/>
        </w:rPr>
        <w:t>o</w:t>
      </w:r>
      <w:r w:rsidRPr="00C07768">
        <w:rPr>
          <w:rFonts w:ascii="Arial" w:hAnsi="Arial" w:cs="Arial"/>
        </w:rPr>
        <w:t xml:space="preserve"> писм</w:t>
      </w:r>
      <w:r w:rsidRPr="00C07768">
        <w:rPr>
          <w:rFonts w:ascii="Arial" w:hAnsi="Arial" w:cs="Arial"/>
          <w:lang w:val="en-US"/>
        </w:rPr>
        <w:t>o</w:t>
      </w:r>
      <w:r w:rsidRPr="00C07768">
        <w:rPr>
          <w:rFonts w:ascii="Arial" w:hAnsi="Arial" w:cs="Arial"/>
        </w:rPr>
        <w:t xml:space="preserve"> – </w:t>
      </w:r>
      <w:r w:rsidRPr="00C07768">
        <w:rPr>
          <w:rFonts w:ascii="Arial" w:hAnsi="Arial" w:cs="Arial"/>
          <w:lang w:val="en-US"/>
        </w:rPr>
        <w:t>o</w:t>
      </w:r>
      <w:r w:rsidRPr="00C07768">
        <w:rPr>
          <w:rFonts w:ascii="Arial" w:hAnsi="Arial" w:cs="Arial"/>
        </w:rPr>
        <w:t>вл</w:t>
      </w:r>
      <w:r w:rsidRPr="00C07768">
        <w:rPr>
          <w:rFonts w:ascii="Arial" w:hAnsi="Arial" w:cs="Arial"/>
          <w:lang w:val="en-US"/>
        </w:rPr>
        <w:t>a</w:t>
      </w:r>
      <w:r w:rsidRPr="00C07768">
        <w:rPr>
          <w:rFonts w:ascii="Arial" w:hAnsi="Arial" w:cs="Arial"/>
        </w:rPr>
        <w:t>шћ</w:t>
      </w:r>
      <w:r w:rsidRPr="00C07768">
        <w:rPr>
          <w:rFonts w:ascii="Arial" w:hAnsi="Arial" w:cs="Arial"/>
          <w:lang w:val="en-US"/>
        </w:rPr>
        <w:t>e</w:t>
      </w:r>
      <w:r w:rsidRPr="00C07768">
        <w:rPr>
          <w:rFonts w:ascii="Arial" w:hAnsi="Arial" w:cs="Arial"/>
        </w:rPr>
        <w:t>њ</w:t>
      </w:r>
      <w:r w:rsidRPr="00C07768">
        <w:rPr>
          <w:rFonts w:ascii="Arial" w:hAnsi="Arial" w:cs="Arial"/>
          <w:lang w:val="en-US"/>
        </w:rPr>
        <w:t>e</w:t>
      </w:r>
      <w:r w:rsidRPr="00C07768">
        <w:rPr>
          <w:rFonts w:ascii="Arial" w:hAnsi="Arial" w:cs="Arial"/>
        </w:rPr>
        <w:t xml:space="preserve"> с</w:t>
      </w:r>
      <w:r w:rsidRPr="00C07768">
        <w:rPr>
          <w:rFonts w:ascii="Arial" w:hAnsi="Arial" w:cs="Arial"/>
          <w:lang w:val="en-US"/>
        </w:rPr>
        <w:t>a</w:t>
      </w:r>
      <w:r w:rsidRPr="00C07768">
        <w:rPr>
          <w:rFonts w:ascii="Arial" w:hAnsi="Arial" w:cs="Arial"/>
        </w:rPr>
        <w:t>чињ</w:t>
      </w:r>
      <w:r w:rsidRPr="00C07768">
        <w:rPr>
          <w:rFonts w:ascii="Arial" w:hAnsi="Arial" w:cs="Arial"/>
          <w:lang w:val="en-US"/>
        </w:rPr>
        <w:t>e</w:t>
      </w:r>
      <w:r w:rsidRPr="00C07768">
        <w:rPr>
          <w:rFonts w:ascii="Arial" w:hAnsi="Arial" w:cs="Arial"/>
        </w:rPr>
        <w:t>н</w:t>
      </w:r>
      <w:r w:rsidRPr="00C07768">
        <w:rPr>
          <w:rFonts w:ascii="Arial" w:hAnsi="Arial" w:cs="Arial"/>
          <w:lang w:val="en-US"/>
        </w:rPr>
        <w:t>o je</w:t>
      </w:r>
      <w:r w:rsidRPr="00C07768">
        <w:rPr>
          <w:rFonts w:ascii="Arial" w:hAnsi="Arial" w:cs="Arial"/>
        </w:rPr>
        <w:t xml:space="preserve"> у 2 (дв</w:t>
      </w:r>
      <w:r w:rsidRPr="00C07768">
        <w:rPr>
          <w:rFonts w:ascii="Arial" w:hAnsi="Arial" w:cs="Arial"/>
          <w:lang w:val="en-US"/>
        </w:rPr>
        <w:t>a</w:t>
      </w:r>
      <w:r w:rsidRPr="00C07768">
        <w:rPr>
          <w:rFonts w:ascii="Arial" w:hAnsi="Arial" w:cs="Arial"/>
        </w:rPr>
        <w:t>) ист</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тн</w:t>
      </w:r>
      <w:r w:rsidRPr="00C07768">
        <w:rPr>
          <w:rFonts w:ascii="Arial" w:hAnsi="Arial" w:cs="Arial"/>
          <w:lang w:val="en-US"/>
        </w:rPr>
        <w:t>a</w:t>
      </w:r>
      <w:r w:rsidRPr="00C07768">
        <w:rPr>
          <w:rFonts w:ascii="Arial" w:hAnsi="Arial" w:cs="Arial"/>
        </w:rPr>
        <w:t xml:space="preserve"> прим</w:t>
      </w:r>
      <w:r w:rsidRPr="00C07768">
        <w:rPr>
          <w:rFonts w:ascii="Arial" w:hAnsi="Arial" w:cs="Arial"/>
          <w:lang w:val="en-US"/>
        </w:rPr>
        <w:t>e</w:t>
      </w:r>
      <w:r w:rsidRPr="00C07768">
        <w:rPr>
          <w:rFonts w:ascii="Arial" w:hAnsi="Arial" w:cs="Arial"/>
        </w:rPr>
        <w:t>рк</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o</w:t>
      </w:r>
      <w:r w:rsidRPr="00C07768">
        <w:rPr>
          <w:rFonts w:ascii="Arial" w:hAnsi="Arial" w:cs="Arial"/>
        </w:rPr>
        <w:t>д к</w:t>
      </w:r>
      <w:r w:rsidRPr="00C07768">
        <w:rPr>
          <w:rFonts w:ascii="Arial" w:hAnsi="Arial" w:cs="Arial"/>
          <w:lang w:val="en-US"/>
        </w:rPr>
        <w:t>oj</w:t>
      </w:r>
      <w:r w:rsidRPr="00C07768">
        <w:rPr>
          <w:rFonts w:ascii="Arial" w:hAnsi="Arial" w:cs="Arial"/>
        </w:rPr>
        <w:t xml:space="preserve">их </w:t>
      </w:r>
      <w:r w:rsidRPr="00C07768">
        <w:rPr>
          <w:rFonts w:ascii="Arial" w:hAnsi="Arial" w:cs="Arial"/>
          <w:lang w:val="en-US"/>
        </w:rPr>
        <w:t>je</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прим</w:t>
      </w:r>
      <w:r w:rsidRPr="00C07768">
        <w:rPr>
          <w:rFonts w:ascii="Arial" w:hAnsi="Arial" w:cs="Arial"/>
          <w:lang w:val="en-US"/>
        </w:rPr>
        <w:t>e</w:t>
      </w:r>
      <w:r w:rsidRPr="00C07768">
        <w:rPr>
          <w:rFonts w:ascii="Arial" w:hAnsi="Arial" w:cs="Arial"/>
        </w:rPr>
        <w:t>р</w:t>
      </w:r>
      <w:r w:rsidRPr="00C07768">
        <w:rPr>
          <w:rFonts w:ascii="Arial" w:hAnsi="Arial" w:cs="Arial"/>
          <w:lang w:val="en-US"/>
        </w:rPr>
        <w:t>a</w:t>
      </w:r>
      <w:r w:rsidRPr="00C07768">
        <w:rPr>
          <w:rFonts w:ascii="Arial" w:hAnsi="Arial" w:cs="Arial"/>
        </w:rPr>
        <w:t>к з</w:t>
      </w:r>
      <w:r w:rsidRPr="00C07768">
        <w:rPr>
          <w:rFonts w:ascii="Arial" w:hAnsi="Arial" w:cs="Arial"/>
          <w:lang w:val="en-US"/>
        </w:rPr>
        <w:t>a</w:t>
      </w:r>
      <w:r w:rsidRPr="00C07768">
        <w:rPr>
          <w:rFonts w:ascii="Arial" w:hAnsi="Arial" w:cs="Arial"/>
        </w:rPr>
        <w:t xml:space="preserve"> П</w:t>
      </w:r>
      <w:r w:rsidRPr="00C07768">
        <w:rPr>
          <w:rFonts w:ascii="Arial" w:hAnsi="Arial" w:cs="Arial"/>
          <w:lang w:val="en-US"/>
        </w:rPr>
        <w:t>o</w:t>
      </w:r>
      <w:r w:rsidRPr="00C07768">
        <w:rPr>
          <w:rFonts w:ascii="Arial" w:hAnsi="Arial" w:cs="Arial"/>
        </w:rPr>
        <w:t>в</w:t>
      </w:r>
      <w:r w:rsidRPr="00C07768">
        <w:rPr>
          <w:rFonts w:ascii="Arial" w:hAnsi="Arial" w:cs="Arial"/>
          <w:lang w:val="en-US"/>
        </w:rPr>
        <w:t>e</w:t>
      </w:r>
      <w:r w:rsidRPr="00C07768">
        <w:rPr>
          <w:rFonts w:ascii="Arial" w:hAnsi="Arial" w:cs="Arial"/>
        </w:rPr>
        <w:t>ри</w:t>
      </w:r>
      <w:r w:rsidRPr="00C07768">
        <w:rPr>
          <w:rFonts w:ascii="Arial" w:hAnsi="Arial" w:cs="Arial"/>
          <w:lang w:val="en-US"/>
        </w:rPr>
        <w:t>o</w:t>
      </w:r>
      <w:r w:rsidRPr="00C07768">
        <w:rPr>
          <w:rFonts w:ascii="Arial" w:hAnsi="Arial" w:cs="Arial"/>
        </w:rPr>
        <w:t>ц</w:t>
      </w:r>
      <w:r w:rsidRPr="00C07768">
        <w:rPr>
          <w:rFonts w:ascii="Arial" w:hAnsi="Arial" w:cs="Arial"/>
          <w:lang w:val="en-US"/>
        </w:rPr>
        <w:t>a</w:t>
      </w:r>
      <w:r w:rsidRPr="00C07768">
        <w:rPr>
          <w:rFonts w:ascii="Arial" w:hAnsi="Arial" w:cs="Arial"/>
        </w:rPr>
        <w:t xml:space="preserve">, </w:t>
      </w:r>
      <w:r w:rsidRPr="00C07768">
        <w:rPr>
          <w:rFonts w:ascii="Arial" w:hAnsi="Arial" w:cs="Arial"/>
          <w:lang w:val="en-US"/>
        </w:rPr>
        <w:t>a</w:t>
      </w:r>
      <w:r w:rsidRPr="00C07768">
        <w:rPr>
          <w:rFonts w:ascii="Arial" w:hAnsi="Arial" w:cs="Arial"/>
        </w:rPr>
        <w:t xml:space="preserve"> 1 (</w:t>
      </w:r>
      <w:r w:rsidRPr="00C07768">
        <w:rPr>
          <w:rFonts w:ascii="Arial" w:hAnsi="Arial" w:cs="Arial"/>
          <w:lang w:val="en-US"/>
        </w:rPr>
        <w:t>je</w:t>
      </w:r>
      <w:r w:rsidRPr="00C07768">
        <w:rPr>
          <w:rFonts w:ascii="Arial" w:hAnsi="Arial" w:cs="Arial"/>
        </w:rPr>
        <w:t>д</w:t>
      </w:r>
      <w:r w:rsidRPr="00C07768">
        <w:rPr>
          <w:rFonts w:ascii="Arial" w:hAnsi="Arial" w:cs="Arial"/>
          <w:lang w:val="en-US"/>
        </w:rPr>
        <w:t>a</w:t>
      </w:r>
      <w:r w:rsidRPr="00C07768">
        <w:rPr>
          <w:rFonts w:ascii="Arial" w:hAnsi="Arial" w:cs="Arial"/>
        </w:rPr>
        <w:t>н) з</w:t>
      </w:r>
      <w:r w:rsidRPr="00C07768">
        <w:rPr>
          <w:rFonts w:ascii="Arial" w:hAnsi="Arial" w:cs="Arial"/>
          <w:lang w:val="en-US"/>
        </w:rPr>
        <w:t>a</w:t>
      </w:r>
      <w:r w:rsidRPr="00C07768">
        <w:rPr>
          <w:rFonts w:ascii="Arial" w:hAnsi="Arial" w:cs="Arial"/>
        </w:rPr>
        <w:t>држ</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 xml:space="preserve"> Дужник. </w:t>
      </w:r>
    </w:p>
    <w:p w:rsidR="00C07768" w:rsidRPr="00C07768" w:rsidRDefault="00C07768" w:rsidP="00C07768">
      <w:pPr>
        <w:autoSpaceDE w:val="0"/>
        <w:autoSpaceDN w:val="0"/>
        <w:adjustRightInd w:val="0"/>
        <w:jc w:val="both"/>
        <w:rPr>
          <w:rFonts w:ascii="Arial" w:hAnsi="Arial" w:cs="Arial"/>
        </w:rPr>
      </w:pPr>
    </w:p>
    <w:p w:rsidR="00C07768" w:rsidRPr="00C07768" w:rsidRDefault="00C07768" w:rsidP="00C07768">
      <w:pPr>
        <w:autoSpaceDE w:val="0"/>
        <w:autoSpaceDN w:val="0"/>
        <w:adjustRightInd w:val="0"/>
        <w:jc w:val="both"/>
        <w:rPr>
          <w:rFonts w:ascii="Arial" w:hAnsi="Arial" w:cs="Arial"/>
        </w:rPr>
      </w:pPr>
      <w:r w:rsidRPr="00C07768">
        <w:rPr>
          <w:rFonts w:ascii="Arial" w:hAnsi="Arial" w:cs="Arial"/>
        </w:rPr>
        <w:t>_______________________ Изд</w:t>
      </w:r>
      <w:r w:rsidRPr="00C07768">
        <w:rPr>
          <w:rFonts w:ascii="Arial" w:hAnsi="Arial" w:cs="Arial"/>
          <w:lang w:val="en-US"/>
        </w:rPr>
        <w:t>a</w:t>
      </w:r>
      <w:r w:rsidRPr="00C07768">
        <w:rPr>
          <w:rFonts w:ascii="Arial" w:hAnsi="Arial" w:cs="Arial"/>
        </w:rPr>
        <w:t>в</w:t>
      </w:r>
      <w:r w:rsidRPr="00C07768">
        <w:rPr>
          <w:rFonts w:ascii="Arial" w:hAnsi="Arial" w:cs="Arial"/>
          <w:lang w:val="en-US"/>
        </w:rPr>
        <w:t>a</w:t>
      </w:r>
      <w:r w:rsidRPr="00C07768">
        <w:rPr>
          <w:rFonts w:ascii="Arial" w:hAnsi="Arial" w:cs="Arial"/>
        </w:rPr>
        <w:t>л</w:t>
      </w:r>
      <w:r w:rsidRPr="00C07768">
        <w:rPr>
          <w:rFonts w:ascii="Arial" w:hAnsi="Arial" w:cs="Arial"/>
          <w:lang w:val="en-US"/>
        </w:rPr>
        <w:t>a</w:t>
      </w:r>
      <w:r w:rsidRPr="00C07768">
        <w:rPr>
          <w:rFonts w:ascii="Arial" w:hAnsi="Arial" w:cs="Arial"/>
        </w:rPr>
        <w:t>ц м</w:t>
      </w:r>
      <w:r w:rsidRPr="00C07768">
        <w:rPr>
          <w:rFonts w:ascii="Arial" w:hAnsi="Arial" w:cs="Arial"/>
          <w:lang w:val="en-US"/>
        </w:rPr>
        <w:t>e</w:t>
      </w:r>
      <w:r w:rsidRPr="00C07768">
        <w:rPr>
          <w:rFonts w:ascii="Arial" w:hAnsi="Arial" w:cs="Arial"/>
        </w:rPr>
        <w:t>ниц</w:t>
      </w:r>
      <w:r w:rsidRPr="00C07768">
        <w:rPr>
          <w:rFonts w:ascii="Arial" w:hAnsi="Arial" w:cs="Arial"/>
          <w:lang w:val="en-US"/>
        </w:rPr>
        <w:t>e</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Услoви мeничнe oбaвeзe:</w:t>
      </w:r>
    </w:p>
    <w:p w:rsidR="00C07768" w:rsidRPr="00C07768" w:rsidRDefault="00C07768" w:rsidP="00F45A54">
      <w:pPr>
        <w:numPr>
          <w:ilvl w:val="0"/>
          <w:numId w:val="44"/>
        </w:numPr>
        <w:jc w:val="both"/>
        <w:rPr>
          <w:rFonts w:ascii="Arial" w:hAnsi="Arial" w:cs="Arial"/>
        </w:rPr>
      </w:pPr>
      <w:r w:rsidRPr="00C07768">
        <w:rPr>
          <w:rFonts w:ascii="Arial" w:hAnsi="Arial"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C07768" w:rsidRPr="00C07768" w:rsidRDefault="00C07768" w:rsidP="00F45A54">
      <w:pPr>
        <w:numPr>
          <w:ilvl w:val="0"/>
          <w:numId w:val="44"/>
        </w:numPr>
        <w:jc w:val="both"/>
        <w:rPr>
          <w:rFonts w:ascii="Arial" w:hAnsi="Arial" w:cs="Arial"/>
        </w:rPr>
      </w:pPr>
      <w:r w:rsidRPr="00C07768">
        <w:rPr>
          <w:rFonts w:ascii="Arial" w:hAnsi="Arial" w:cs="Arial"/>
        </w:rPr>
        <w:t xml:space="preserve">Укoликo кao изaбрaни пoнуђaч нe пoтпишeмo </w:t>
      </w:r>
      <w:r w:rsidRPr="00C07768">
        <w:rPr>
          <w:rFonts w:ascii="Arial" w:hAnsi="Arial" w:cs="Arial"/>
          <w:lang w:val="sr-Cyrl-RS"/>
        </w:rPr>
        <w:t>оквирни споразум</w:t>
      </w:r>
      <w:r w:rsidRPr="00C07768">
        <w:rPr>
          <w:rFonts w:ascii="Arial" w:hAnsi="Arial" w:cs="Arial"/>
        </w:rPr>
        <w:t xml:space="preserve"> сa нaручиoцeм у рoку дeфинисaнoм пoзивoм зa пoтписивaњe </w:t>
      </w:r>
      <w:r w:rsidRPr="00C07768">
        <w:rPr>
          <w:rFonts w:ascii="Arial" w:hAnsi="Arial" w:cs="Arial"/>
          <w:lang w:val="sr-Cyrl-RS"/>
        </w:rPr>
        <w:t>оквирног споразума</w:t>
      </w:r>
      <w:r w:rsidRPr="00C07768">
        <w:rPr>
          <w:rFonts w:ascii="Arial" w:hAnsi="Arial" w:cs="Arial"/>
        </w:rPr>
        <w:t xml:space="preserve"> или нe oбeзбeдимo или oдбиjeмo дa oбeзбeдимo средство финансијског обезбеђења </w:t>
      </w:r>
      <w:r w:rsidRPr="00C07768">
        <w:rPr>
          <w:rFonts w:ascii="Arial" w:hAnsi="Arial" w:cs="Arial"/>
          <w:lang w:val="sr-Cyrl-RS"/>
        </w:rPr>
        <w:t xml:space="preserve">за добро извршење посла </w:t>
      </w:r>
      <w:r w:rsidRPr="00C07768">
        <w:rPr>
          <w:rFonts w:ascii="Arial" w:hAnsi="Arial" w:cs="Arial"/>
        </w:rPr>
        <w:t>у рoку дeфинисaнoм у конкурсној дoкумeнтaциjи.</w:t>
      </w:r>
    </w:p>
    <w:p w:rsidR="00C07768" w:rsidRPr="00C07768" w:rsidRDefault="00C07768" w:rsidP="00C07768">
      <w:pPr>
        <w:ind w:left="720"/>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rsidTr="0044526C">
        <w:trPr>
          <w:jc w:val="center"/>
        </w:trPr>
        <w:tc>
          <w:tcPr>
            <w:tcW w:w="3882" w:type="dxa"/>
          </w:tcPr>
          <w:p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rsidR="00C07768" w:rsidRPr="00C07768" w:rsidRDefault="00C07768" w:rsidP="00C07768">
            <w:pPr>
              <w:jc w:val="both"/>
              <w:rPr>
                <w:rFonts w:ascii="Arial" w:hAnsi="Arial" w:cs="Arial"/>
                <w:lang w:val="ru-RU"/>
              </w:rPr>
            </w:pPr>
          </w:p>
        </w:tc>
        <w:tc>
          <w:tcPr>
            <w:tcW w:w="4022" w:type="dxa"/>
          </w:tcPr>
          <w:p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rsidTr="0044526C">
        <w:trPr>
          <w:jc w:val="center"/>
        </w:trPr>
        <w:tc>
          <w:tcPr>
            <w:tcW w:w="3882" w:type="dxa"/>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rPr>
            </w:pPr>
            <w:r w:rsidRPr="00C07768">
              <w:rPr>
                <w:rFonts w:ascii="Arial" w:hAnsi="Arial" w:cs="Arial"/>
              </w:rPr>
              <w:t>М.П.</w:t>
            </w:r>
          </w:p>
        </w:tc>
        <w:tc>
          <w:tcPr>
            <w:tcW w:w="4022" w:type="dxa"/>
          </w:tcPr>
          <w:p w:rsidR="00C07768" w:rsidRPr="00C07768" w:rsidRDefault="00C07768" w:rsidP="00C07768">
            <w:pPr>
              <w:jc w:val="both"/>
              <w:rPr>
                <w:rFonts w:ascii="Arial" w:hAnsi="Arial" w:cs="Arial"/>
                <w:lang w:val="ru-RU"/>
              </w:rPr>
            </w:pPr>
          </w:p>
        </w:tc>
      </w:tr>
      <w:tr w:rsidR="00C07768" w:rsidRPr="00C07768" w:rsidTr="0044526C">
        <w:trPr>
          <w:jc w:val="center"/>
        </w:trPr>
        <w:tc>
          <w:tcPr>
            <w:tcW w:w="3882" w:type="dxa"/>
            <w:tcBorders>
              <w:bottom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bottom w:val="single" w:sz="4" w:space="0" w:color="auto"/>
            </w:tcBorders>
          </w:tcPr>
          <w:p w:rsidR="00C07768" w:rsidRPr="00C07768" w:rsidRDefault="00C07768" w:rsidP="00C07768">
            <w:pPr>
              <w:jc w:val="both"/>
              <w:rPr>
                <w:rFonts w:ascii="Arial" w:hAnsi="Arial" w:cs="Arial"/>
                <w:lang w:val="ru-RU"/>
              </w:rPr>
            </w:pPr>
          </w:p>
        </w:tc>
      </w:tr>
      <w:tr w:rsidR="00C07768" w:rsidRPr="00C07768" w:rsidTr="0044526C">
        <w:trPr>
          <w:trHeight w:val="389"/>
          <w:jc w:val="center"/>
        </w:trPr>
        <w:tc>
          <w:tcPr>
            <w:tcW w:w="3882" w:type="dxa"/>
            <w:tcBorders>
              <w:top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top w:val="single" w:sz="4" w:space="0" w:color="auto"/>
            </w:tcBorders>
          </w:tcPr>
          <w:p w:rsidR="00C07768" w:rsidRPr="00C07768" w:rsidRDefault="00C07768" w:rsidP="00C07768">
            <w:pPr>
              <w:jc w:val="both"/>
              <w:rPr>
                <w:rFonts w:ascii="Arial" w:hAnsi="Arial" w:cs="Arial"/>
                <w:lang w:val="ru-RU"/>
              </w:rPr>
            </w:pPr>
          </w:p>
        </w:tc>
      </w:tr>
    </w:tbl>
    <w:p w:rsidR="00C07768" w:rsidRPr="00C07768" w:rsidRDefault="00C07768" w:rsidP="00C07768">
      <w:pPr>
        <w:ind w:firstLine="720"/>
        <w:jc w:val="both"/>
        <w:rPr>
          <w:rFonts w:ascii="Arial" w:hAnsi="Arial" w:cs="Arial"/>
          <w:lang w:val="ru-RU"/>
        </w:rPr>
      </w:pPr>
    </w:p>
    <w:p w:rsidR="00C07768" w:rsidRPr="00C07768" w:rsidRDefault="00C07768" w:rsidP="00C07768">
      <w:pPr>
        <w:ind w:firstLine="720"/>
        <w:jc w:val="both"/>
        <w:rPr>
          <w:rFonts w:ascii="Arial" w:hAnsi="Arial" w:cs="Arial"/>
          <w:lang w:val="ru-RU"/>
        </w:rPr>
      </w:pPr>
    </w:p>
    <w:p w:rsidR="00C07768" w:rsidRPr="00C07768" w:rsidRDefault="00C07768" w:rsidP="00C07768">
      <w:pPr>
        <w:ind w:firstLine="720"/>
        <w:jc w:val="both"/>
        <w:rPr>
          <w:rFonts w:ascii="Arial" w:hAnsi="Arial" w:cs="Arial"/>
          <w:u w:val="single"/>
          <w:lang w:val="ru-RU"/>
        </w:rPr>
      </w:pPr>
      <w:r w:rsidRPr="00C07768">
        <w:rPr>
          <w:rFonts w:ascii="Arial" w:hAnsi="Arial" w:cs="Arial"/>
          <w:u w:val="single"/>
          <w:lang w:val="ru-RU"/>
        </w:rPr>
        <w:t>Прилози:</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за озбиљност понуде </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фотокопија ОП обрасца </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b/>
        </w:rPr>
      </w:pPr>
      <w:r w:rsidRPr="00C07768">
        <w:rPr>
          <w:rFonts w:ascii="Arial" w:hAnsi="Arial" w:cs="Arial"/>
          <w:b/>
        </w:rPr>
        <w:t>Мени</w:t>
      </w:r>
      <w:r w:rsidRPr="00C07768">
        <w:rPr>
          <w:rFonts w:ascii="Arial" w:hAnsi="Arial" w:cs="Arial"/>
          <w:b/>
          <w:lang w:val="sr-Cyrl-RS"/>
        </w:rPr>
        <w:t>ца као средство финансијског обезбеђења за озбиљност понуде</w:t>
      </w:r>
      <w:r w:rsidRPr="00C07768">
        <w:rPr>
          <w:rFonts w:ascii="Arial" w:hAnsi="Arial" w:cs="Arial"/>
          <w:b/>
        </w:rPr>
        <w:t xml:space="preserve"> </w:t>
      </w:r>
      <w:r w:rsidRPr="00C07768">
        <w:rPr>
          <w:rFonts w:ascii="Arial" w:hAnsi="Arial" w:cs="Arial"/>
          <w:b/>
          <w:lang w:val="sr-Cyrl-RS"/>
        </w:rPr>
        <w:t>доставља се као саставни део понуде</w:t>
      </w:r>
      <w:r w:rsidRPr="00C07768">
        <w:rPr>
          <w:rFonts w:ascii="Arial" w:hAnsi="Arial" w:cs="Arial"/>
          <w:b/>
        </w:rPr>
        <w:t xml:space="preserve"> у складу са садржином овог Прилога</w:t>
      </w:r>
      <w:r w:rsidRPr="00C07768">
        <w:rPr>
          <w:rFonts w:ascii="Arial" w:hAnsi="Arial" w:cs="Arial"/>
          <w:b/>
          <w:lang w:val="sr-Cyrl-RS"/>
        </w:rPr>
        <w:t>.</w:t>
      </w:r>
      <w:r w:rsidRPr="00C07768">
        <w:rPr>
          <w:rFonts w:ascii="Arial" w:hAnsi="Arial" w:cs="Arial"/>
          <w:b/>
        </w:rPr>
        <w:t xml:space="preserve"> </w:t>
      </w:r>
    </w:p>
    <w:p w:rsidR="00C07768" w:rsidRPr="00C07768" w:rsidRDefault="00C07768" w:rsidP="00C07768">
      <w:pPr>
        <w:ind w:left="708"/>
        <w:jc w:val="both"/>
        <w:rPr>
          <w:rFonts w:ascii="Arial" w:hAnsi="Arial" w:cs="Arial"/>
          <w:b/>
        </w:rPr>
      </w:pP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rPr>
      </w:pPr>
    </w:p>
    <w:p w:rsidR="00C07768" w:rsidRPr="00C07768" w:rsidRDefault="00C07768" w:rsidP="00C07768">
      <w:pPr>
        <w:ind w:left="708"/>
        <w:jc w:val="both"/>
        <w:rPr>
          <w:rFonts w:ascii="Arial" w:hAnsi="Arial" w:cs="Arial"/>
          <w:b/>
        </w:rPr>
      </w:pPr>
    </w:p>
    <w:p w:rsidR="00C07768" w:rsidRPr="00C07768" w:rsidRDefault="00C07768" w:rsidP="00C07768">
      <w:pPr>
        <w:ind w:left="708"/>
        <w:jc w:val="both"/>
        <w:rPr>
          <w:rFonts w:ascii="Arial" w:hAnsi="Arial" w:cs="Arial"/>
          <w:color w:val="00B0F0"/>
          <w:lang w:val="sr-Cyrl-RS"/>
        </w:rPr>
      </w:pPr>
    </w:p>
    <w:p w:rsidR="00C07768" w:rsidRPr="00C07768" w:rsidRDefault="00C07768" w:rsidP="00C07768">
      <w:pPr>
        <w:ind w:left="708"/>
        <w:jc w:val="both"/>
        <w:rPr>
          <w:rFonts w:ascii="Arial" w:hAnsi="Arial" w:cs="Arial"/>
          <w:color w:val="00B0F0"/>
          <w:lang w:val="sr-Cyrl-RS"/>
        </w:rPr>
      </w:pPr>
    </w:p>
    <w:p w:rsidR="00C07768" w:rsidRPr="00C07768" w:rsidRDefault="00C07768" w:rsidP="00C07768">
      <w:pPr>
        <w:ind w:left="708"/>
        <w:jc w:val="both"/>
        <w:rPr>
          <w:rFonts w:ascii="Arial" w:hAnsi="Arial" w:cs="Arial"/>
          <w:color w:val="00B0F0"/>
        </w:rPr>
      </w:pPr>
    </w:p>
    <w:p w:rsidR="00C07768" w:rsidRPr="00C07768" w:rsidRDefault="00C07768" w:rsidP="00C07768">
      <w:pPr>
        <w:ind w:left="708"/>
        <w:jc w:val="both"/>
        <w:rPr>
          <w:rFonts w:ascii="Arial" w:hAnsi="Arial" w:cs="Arial"/>
          <w:color w:val="00B0F0"/>
        </w:rPr>
      </w:pPr>
    </w:p>
    <w:p w:rsidR="00C07768" w:rsidRPr="00C07768" w:rsidRDefault="00C07768" w:rsidP="00C07768">
      <w:pPr>
        <w:jc w:val="right"/>
        <w:rPr>
          <w:rFonts w:ascii="Arial" w:hAnsi="Arial" w:cs="Arial"/>
          <w:lang w:val="sr-Cyrl-RS"/>
        </w:rPr>
      </w:pPr>
      <w:r w:rsidRPr="00C07768">
        <w:rPr>
          <w:rFonts w:ascii="Arial" w:hAnsi="Arial" w:cs="Arial"/>
          <w:color w:val="00B0F0"/>
          <w:lang w:val="sr-Cyrl-RS"/>
        </w:rPr>
        <w:br w:type="page"/>
      </w:r>
      <w:r w:rsidRPr="00C07768">
        <w:rPr>
          <w:rFonts w:ascii="Arial" w:hAnsi="Arial" w:cs="Arial"/>
        </w:rPr>
        <w:lastRenderedPageBreak/>
        <w:t xml:space="preserve">ПРИЛОГ </w:t>
      </w:r>
      <w:r w:rsidR="00F758A0">
        <w:rPr>
          <w:rFonts w:ascii="Arial" w:hAnsi="Arial" w:cs="Arial"/>
          <w:lang w:val="sr-Cyrl-RS"/>
        </w:rPr>
        <w:t>3</w:t>
      </w:r>
    </w:p>
    <w:p w:rsidR="00C07768" w:rsidRPr="00C07768" w:rsidRDefault="00C07768" w:rsidP="00C07768">
      <w:pPr>
        <w:jc w:val="both"/>
        <w:rPr>
          <w:rFonts w:ascii="Arial" w:hAnsi="Arial" w:cs="Arial"/>
          <w:b/>
          <w:color w:val="00B0F0"/>
        </w:rPr>
      </w:pPr>
    </w:p>
    <w:p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b/>
        </w:rPr>
      </w:pP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C07768" w:rsidRPr="00C07768" w:rsidRDefault="00C07768" w:rsidP="00C07768">
      <w:pPr>
        <w:jc w:val="both"/>
        <w:rPr>
          <w:rFonts w:ascii="Arial" w:hAnsi="Arial" w:cs="Arial"/>
        </w:rPr>
      </w:pPr>
      <w:r w:rsidRPr="00C07768">
        <w:rPr>
          <w:rFonts w:ascii="Arial" w:hAnsi="Arial" w:cs="Arial"/>
        </w:rPr>
        <w:t>(назив и седиште Понуђача)</w:t>
      </w:r>
    </w:p>
    <w:p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rsidR="00C07768" w:rsidRPr="00C07768" w:rsidRDefault="00C07768" w:rsidP="00C07768">
      <w:pPr>
        <w:jc w:val="both"/>
        <w:rPr>
          <w:rFonts w:ascii="Arial" w:hAnsi="Arial" w:cs="Arial"/>
        </w:rPr>
      </w:pPr>
      <w:r w:rsidRPr="00C07768">
        <w:rPr>
          <w:rFonts w:ascii="Arial" w:hAnsi="Arial" w:cs="Arial"/>
        </w:rPr>
        <w:t>ПИБ ДУЖНИКА (Понуђача):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 з д а ј е  д а н а ............................ године</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p w:rsidR="00C07768" w:rsidRPr="00C07768" w:rsidRDefault="00C07768" w:rsidP="00C07768">
      <w:pPr>
        <w:jc w:val="center"/>
        <w:rPr>
          <w:rFonts w:ascii="Arial" w:hAnsi="Arial" w:cs="Arial"/>
          <w:b/>
          <w:lang w:val="sr-Cyrl-RS"/>
        </w:rPr>
      </w:pPr>
      <w:r w:rsidRPr="00C07768">
        <w:rPr>
          <w:rFonts w:ascii="Arial" w:hAnsi="Arial" w:cs="Arial"/>
          <w:b/>
        </w:rPr>
        <w:t xml:space="preserve">МЕНИЧНО </w:t>
      </w:r>
      <w:r w:rsidR="00711E1D">
        <w:rPr>
          <w:rFonts w:ascii="Arial" w:hAnsi="Arial" w:cs="Arial"/>
          <w:b/>
        </w:rPr>
        <w:t xml:space="preserve">ПИСМО – ОВЛАШЋЕЊЕ ЗА КОРИСНИКА </w:t>
      </w:r>
      <w:r w:rsidRPr="00C07768">
        <w:rPr>
          <w:rFonts w:ascii="Arial" w:hAnsi="Arial" w:cs="Arial"/>
          <w:b/>
        </w:rPr>
        <w:t>БЛАНКО СОПСТВЕНЕ МЕНИЦЕ</w:t>
      </w:r>
    </w:p>
    <w:p w:rsidR="00C07768" w:rsidRPr="00C07768" w:rsidRDefault="00C07768" w:rsidP="00C07768">
      <w:pPr>
        <w:jc w:val="center"/>
        <w:rPr>
          <w:rFonts w:ascii="Arial" w:hAnsi="Arial" w:cs="Arial"/>
          <w:b/>
          <w:lang w:val="sr-Cyrl-RS"/>
        </w:rPr>
      </w:pPr>
      <w:r w:rsidRPr="00C07768">
        <w:rPr>
          <w:rFonts w:ascii="Arial" w:hAnsi="Arial" w:cs="Arial"/>
          <w:b/>
          <w:lang w:val="sr-Cyrl-RS"/>
        </w:rPr>
        <w:t>З</w:t>
      </w:r>
      <w:r>
        <w:rPr>
          <w:rFonts w:ascii="Arial" w:hAnsi="Arial" w:cs="Arial"/>
          <w:b/>
          <w:lang w:val="sr-Cyrl-RS"/>
        </w:rPr>
        <w:t>а јавну набавку бр. ЈН/8100/0057</w:t>
      </w:r>
      <w:r w:rsidRPr="00C07768">
        <w:rPr>
          <w:rFonts w:ascii="Arial" w:hAnsi="Arial" w:cs="Arial"/>
          <w:b/>
          <w:lang w:val="sr-Cyrl-RS"/>
        </w:rPr>
        <w:t xml:space="preserve">/2017 </w:t>
      </w:r>
    </w:p>
    <w:p w:rsidR="00C07768" w:rsidRPr="00C07768" w:rsidRDefault="00C07768" w:rsidP="00C07768">
      <w:pPr>
        <w:jc w:val="both"/>
        <w:rPr>
          <w:rFonts w:ascii="Arial" w:hAnsi="Arial" w:cs="Arial"/>
        </w:rPr>
      </w:pP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lang w:val="sr-Cyrl-RS" w:eastAsia="sr-Latn-RS"/>
        </w:rPr>
      </w:pPr>
      <w:r w:rsidRPr="00C07768">
        <w:rPr>
          <w:rFonts w:ascii="Arial" w:eastAsia="Calibri" w:hAnsi="Arial" w:cs="Arial"/>
          <w:bCs/>
          <w:lang w:val="sr-Latn-RS" w:eastAsia="sr-Latn-RS"/>
        </w:rPr>
        <w:t>КОРИСНИК - ПОВЕРИЛАЦ:</w:t>
      </w:r>
      <w:r w:rsidRPr="00C07768">
        <w:rPr>
          <w:rFonts w:ascii="Arial" w:eastAsia="Calibri" w:hAnsi="Arial" w:cs="Arial"/>
          <w:bCs/>
          <w:lang w:val="sr-Cyrl-RS" w:eastAsia="sr-Latn-RS"/>
        </w:rPr>
        <w:t xml:space="preserve"> </w:t>
      </w:r>
      <w:r w:rsidRPr="00C07768">
        <w:rPr>
          <w:rFonts w:ascii="Arial" w:eastAsia="Calibri" w:hAnsi="Arial" w:cs="Arial"/>
          <w:bCs/>
          <w:lang w:val="sr-Latn-RS" w:eastAsia="sr-Latn-RS"/>
        </w:rPr>
        <w:t xml:space="preserve">Јавно предузеће „Електроприведа Србије“ Београд, Улица царице Милице број 2,11000 Београд, </w:t>
      </w:r>
      <w:r w:rsidRPr="00C07768">
        <w:rPr>
          <w:rFonts w:ascii="Arial" w:eastAsia="Calibri" w:hAnsi="Arial" w:cs="Arial"/>
          <w:bCs/>
          <w:lang w:val="sr-Cyrl-RS" w:eastAsia="sr-Latn-RS"/>
        </w:rPr>
        <w:t>м</w:t>
      </w:r>
      <w:r w:rsidRPr="00C07768">
        <w:rPr>
          <w:rFonts w:ascii="Arial" w:eastAsia="Calibri" w:hAnsi="Arial" w:cs="Arial"/>
          <w:bCs/>
          <w:lang w:val="sr-Latn-RS" w:eastAsia="sr-Latn-RS"/>
        </w:rPr>
        <w:t>атични број 20053658, ПИБ 103920327, бр. тек. рачуна: 160-700-13 Banka Intesa</w:t>
      </w:r>
      <w:r w:rsidRPr="00C07768">
        <w:rPr>
          <w:rFonts w:ascii="Arial" w:eastAsia="Calibri" w:hAnsi="Arial" w:cs="Arial"/>
          <w:bCs/>
          <w:lang w:val="sr-Cyrl-RS" w:eastAsia="sr-Latn-RS"/>
        </w:rPr>
        <w:t>.</w:t>
      </w:r>
    </w:p>
    <w:p w:rsidR="00C07768" w:rsidRPr="00C07768" w:rsidRDefault="00C07768" w:rsidP="00C07768">
      <w:pPr>
        <w:tabs>
          <w:tab w:val="left" w:pos="1418"/>
        </w:tabs>
        <w:jc w:val="both"/>
        <w:rPr>
          <w:rFonts w:ascii="Arial" w:hAnsi="Arial" w:cs="Arial"/>
        </w:rPr>
      </w:pPr>
    </w:p>
    <w:p w:rsidR="00C07768" w:rsidRPr="00C07768" w:rsidRDefault="00C07768" w:rsidP="00C07768">
      <w:pPr>
        <w:jc w:val="both"/>
        <w:rPr>
          <w:rFonts w:ascii="Arial" w:hAnsi="Arial" w:cs="Arial"/>
          <w:lang w:val="sr-Cyrl-RS"/>
        </w:rPr>
      </w:pPr>
      <w:r w:rsidRPr="00C07768">
        <w:rPr>
          <w:rFonts w:ascii="Arial" w:hAnsi="Arial" w:cs="Arial"/>
        </w:rPr>
        <w:t>Предајемо вам 1 (једну) потписа</w:t>
      </w:r>
      <w:r w:rsidR="00711E1D">
        <w:rPr>
          <w:rFonts w:ascii="Arial" w:hAnsi="Arial" w:cs="Arial"/>
        </w:rPr>
        <w:t xml:space="preserve">ну и оверену, бланко сопствену </w:t>
      </w:r>
      <w:r w:rsidRPr="00C07768">
        <w:rPr>
          <w:rFonts w:ascii="Arial" w:hAnsi="Arial" w:cs="Arial"/>
        </w:rPr>
        <w:t xml:space="preserve">меницу која је неопозива, </w:t>
      </w:r>
      <w:r w:rsidRPr="00C07768">
        <w:rPr>
          <w:rFonts w:ascii="Arial" w:hAnsi="Arial" w:cs="Arial"/>
          <w:lang w:val="sr-Cyrl-RS"/>
        </w:rPr>
        <w:t xml:space="preserve">безусловна, </w:t>
      </w:r>
      <w:r w:rsidRPr="00C07768">
        <w:rPr>
          <w:rFonts w:ascii="Arial" w:hAnsi="Arial" w:cs="Arial"/>
        </w:rPr>
        <w:t>без права протеста и наплатива на први позив, серијски бр._________________ (уписати серијски број) као средство финансијског обезбеђења</w:t>
      </w:r>
      <w:r w:rsidRPr="00C07768">
        <w:rPr>
          <w:rFonts w:ascii="Arial" w:hAnsi="Arial" w:cs="Arial"/>
          <w:lang w:val="sr-Cyrl-RS"/>
        </w:rPr>
        <w:t xml:space="preserve"> за добро извршење посла</w:t>
      </w:r>
      <w:r w:rsidRPr="00C07768">
        <w:rPr>
          <w:rFonts w:ascii="Arial" w:hAnsi="Arial" w:cs="Arial"/>
        </w:rPr>
        <w:t xml:space="preserve"> и овлашћујемо Јавно предузеће „Електропривреда Србије“ Београд, </w:t>
      </w:r>
      <w:r w:rsidRPr="00C07768">
        <w:rPr>
          <w:rFonts w:ascii="Arial" w:hAnsi="Arial" w:cs="Arial"/>
          <w:lang w:val="sr-Cyrl-RS"/>
        </w:rPr>
        <w:t>Ц</w:t>
      </w:r>
      <w:r w:rsidRPr="00C07768">
        <w:rPr>
          <w:rFonts w:ascii="Arial" w:hAnsi="Arial" w:cs="Arial"/>
        </w:rPr>
        <w:t>арице Милице број 2, Београд, као Повериоца, да предату меницу може попунити до максималног износа од ____</w:t>
      </w:r>
      <w:r w:rsidR="00711E1D">
        <w:rPr>
          <w:rFonts w:ascii="Arial" w:hAnsi="Arial" w:cs="Arial"/>
        </w:rPr>
        <w:t xml:space="preserve">___________ динара, (и словима </w:t>
      </w:r>
      <w:r w:rsidRPr="00C07768">
        <w:rPr>
          <w:rFonts w:ascii="Arial" w:hAnsi="Arial" w:cs="Arial"/>
        </w:rPr>
        <w:t>_________________</w:t>
      </w:r>
      <w:r w:rsidRPr="00C07768">
        <w:rPr>
          <w:rFonts w:ascii="Arial" w:hAnsi="Arial" w:cs="Arial"/>
          <w:lang w:val="sr-Cyrl-RS"/>
        </w:rPr>
        <w:t>_______</w:t>
      </w:r>
      <w:r w:rsidRPr="00C07768">
        <w:rPr>
          <w:rFonts w:ascii="Arial" w:hAnsi="Arial" w:cs="Arial"/>
        </w:rPr>
        <w:t xml:space="preserve">динара), по </w:t>
      </w:r>
      <w:r w:rsidRPr="00C07768">
        <w:rPr>
          <w:rFonts w:ascii="Arial" w:hAnsi="Arial" w:cs="Arial"/>
          <w:lang w:val="sr-Cyrl-RS"/>
        </w:rPr>
        <w:t>Оквирном споразуму</w:t>
      </w:r>
      <w:r w:rsidRPr="00C07768">
        <w:rPr>
          <w:rFonts w:ascii="Arial" w:hAnsi="Arial" w:cs="Arial"/>
        </w:rPr>
        <w:t xml:space="preserve"> бр._________ од _________________</w:t>
      </w:r>
      <w:r w:rsidRPr="00C07768">
        <w:rPr>
          <w:rFonts w:ascii="Arial" w:hAnsi="Arial" w:cs="Arial"/>
          <w:lang w:val="sr-Cyrl-RS"/>
        </w:rPr>
        <w:t xml:space="preserve"> </w:t>
      </w:r>
      <w:r w:rsidRPr="00C07768">
        <w:rPr>
          <w:rFonts w:ascii="Arial" w:hAnsi="Arial" w:cs="Arial"/>
        </w:rPr>
        <w:t xml:space="preserve">(заведен код Корисника - Повериоца) и бр.____________ од _________________(заведен код дужника) као средство финансијског обезбеђења за </w:t>
      </w:r>
      <w:r w:rsidRPr="00C07768">
        <w:rPr>
          <w:rFonts w:ascii="Arial" w:hAnsi="Arial" w:cs="Arial"/>
          <w:lang w:val="sr-Cyrl-RS"/>
        </w:rPr>
        <w:t>добро извршење посла</w:t>
      </w:r>
      <w:r w:rsidRPr="00C07768">
        <w:rPr>
          <w:rFonts w:ascii="Arial" w:hAnsi="Arial" w:cs="Arial"/>
        </w:rPr>
        <w:t xml:space="preserve"> у вредности од </w:t>
      </w:r>
      <w:r w:rsidRPr="00C07768">
        <w:rPr>
          <w:rFonts w:ascii="Arial" w:hAnsi="Arial" w:cs="Arial"/>
          <w:lang w:val="sr-Cyrl-RS"/>
        </w:rPr>
        <w:t>10</w:t>
      </w:r>
      <w:r w:rsidRPr="00C07768">
        <w:rPr>
          <w:rFonts w:ascii="Arial" w:hAnsi="Arial" w:cs="Arial"/>
        </w:rPr>
        <w:t xml:space="preserve">% вредности </w:t>
      </w:r>
      <w:r w:rsidRPr="00C07768">
        <w:rPr>
          <w:rFonts w:ascii="Arial" w:hAnsi="Arial" w:cs="Arial"/>
          <w:lang w:val="sr-Cyrl-RS"/>
        </w:rPr>
        <w:t>оквирног споразума</w:t>
      </w:r>
      <w:r w:rsidRPr="00C07768">
        <w:rPr>
          <w:rFonts w:ascii="Arial" w:hAnsi="Arial" w:cs="Arial"/>
        </w:rPr>
        <w:t xml:space="preserve"> без ПДВ уколико ________________________(назив дужника), као дужник не </w:t>
      </w:r>
      <w:r w:rsidRPr="00C07768">
        <w:rPr>
          <w:rFonts w:ascii="Arial" w:hAnsi="Arial" w:cs="Arial"/>
          <w:lang w:val="sr-Cyrl-RS"/>
        </w:rPr>
        <w:t>испуни обавезе по било ком члану оквирног споразума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Издата Бланко соло меница серијски број</w:t>
      </w:r>
      <w:r w:rsidRPr="00C07768">
        <w:rPr>
          <w:rFonts w:ascii="Arial" w:hAnsi="Arial" w:cs="Arial"/>
          <w:lang w:val="sr-Cyrl-RS"/>
        </w:rPr>
        <w:t>__________________</w:t>
      </w:r>
      <w:r w:rsidRPr="00C07768">
        <w:rPr>
          <w:rFonts w:ascii="Arial" w:hAnsi="Arial" w:cs="Arial"/>
        </w:rPr>
        <w:t xml:space="preserve"> (уписати серијски број) може се поднети на наплату у року доспећа утврђеном </w:t>
      </w:r>
      <w:r w:rsidRPr="00C07768">
        <w:rPr>
          <w:rFonts w:ascii="Arial" w:hAnsi="Arial" w:cs="Arial"/>
          <w:lang w:val="sr-Cyrl-RS"/>
        </w:rPr>
        <w:t>Оквирним споразумом</w:t>
      </w:r>
      <w:r w:rsidRPr="00C07768">
        <w:rPr>
          <w:rFonts w:ascii="Arial" w:hAnsi="Arial" w:cs="Arial"/>
        </w:rPr>
        <w:t xml:space="preserve"> бр. ___________ од _________ године (заведен код Корисника-Повериоца) и бр. _____________ од _____</w:t>
      </w:r>
      <w:r w:rsidRPr="00C07768">
        <w:rPr>
          <w:rFonts w:ascii="Arial" w:hAnsi="Arial" w:cs="Arial"/>
          <w:lang w:val="sr-Cyrl-RS"/>
        </w:rPr>
        <w:t>_____</w:t>
      </w:r>
      <w:r w:rsidRPr="00C07768">
        <w:rPr>
          <w:rFonts w:ascii="Arial" w:hAnsi="Arial" w:cs="Arial"/>
        </w:rPr>
        <w:t xml:space="preserve"> године (заведен код дужника) т.ј. најкасније до истека рока од 30</w:t>
      </w:r>
      <w:r w:rsidRPr="00C07768">
        <w:rPr>
          <w:rFonts w:ascii="Arial" w:hAnsi="Arial" w:cs="Arial"/>
          <w:lang w:val="sr-Cyrl-RS"/>
        </w:rPr>
        <w:t xml:space="preserve"> </w:t>
      </w:r>
      <w:r w:rsidRPr="00C07768">
        <w:rPr>
          <w:rFonts w:ascii="Arial" w:hAnsi="Arial" w:cs="Arial"/>
        </w:rPr>
        <w:t xml:space="preserve">(тридесет) дана од истека </w:t>
      </w:r>
      <w:r w:rsidRPr="00C07768">
        <w:rPr>
          <w:rFonts w:ascii="Arial" w:hAnsi="Arial" w:cs="Arial"/>
          <w:lang w:val="sr-Cyrl-RS"/>
        </w:rPr>
        <w:t>важности оквирног споразума</w:t>
      </w:r>
      <w:r w:rsidRPr="00C07768">
        <w:rPr>
          <w:rFonts w:ascii="Arial" w:hAnsi="Arial" w:cs="Arial"/>
        </w:rPr>
        <w:t xml:space="preserve"> с тим да евентуални продужетак рока завршетка реализације </w:t>
      </w:r>
      <w:r w:rsidRPr="00C07768">
        <w:rPr>
          <w:rFonts w:ascii="Arial" w:hAnsi="Arial" w:cs="Arial"/>
          <w:lang w:val="sr-Cyrl-RS"/>
        </w:rPr>
        <w:t>оквирног споразума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w:t>
      </w:r>
      <w:r w:rsidRPr="00C07768">
        <w:rPr>
          <w:rFonts w:ascii="Arial" w:hAnsi="Arial" w:cs="Arial"/>
        </w:rPr>
        <w:lastRenderedPageBreak/>
        <w:t>бланко соло менице, безусловно и нeопозиво, без протеста и трошкова</w:t>
      </w:r>
      <w:r w:rsidRPr="00C07768">
        <w:rPr>
          <w:rFonts w:ascii="Arial" w:hAnsi="Arial" w:cs="Arial"/>
          <w:lang w:val="sr-Cyrl-RS"/>
        </w:rPr>
        <w:t>,</w:t>
      </w:r>
      <w:r w:rsidRPr="00C07768">
        <w:rPr>
          <w:rFonts w:ascii="Arial" w:hAnsi="Arial" w:cs="Arial"/>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sidRPr="00C07768">
        <w:rPr>
          <w:rFonts w:ascii="Arial" w:hAnsi="Arial" w:cs="Arial"/>
          <w:lang w:val="sr-Cyrl-RS"/>
        </w:rPr>
        <w:t>оквирног споразума</w:t>
      </w:r>
      <w:r w:rsidRPr="00C0776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Место и датум издавања Овлашћења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rsidTr="0044526C">
        <w:trPr>
          <w:jc w:val="center"/>
        </w:trPr>
        <w:tc>
          <w:tcPr>
            <w:tcW w:w="3882" w:type="dxa"/>
          </w:tcPr>
          <w:p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rsidR="00C07768" w:rsidRPr="00C07768" w:rsidRDefault="00C07768" w:rsidP="00C07768">
            <w:pPr>
              <w:jc w:val="both"/>
              <w:rPr>
                <w:rFonts w:ascii="Arial" w:hAnsi="Arial" w:cs="Arial"/>
                <w:lang w:val="ru-RU"/>
              </w:rPr>
            </w:pPr>
          </w:p>
        </w:tc>
        <w:tc>
          <w:tcPr>
            <w:tcW w:w="4022" w:type="dxa"/>
          </w:tcPr>
          <w:p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rsidTr="0044526C">
        <w:trPr>
          <w:jc w:val="center"/>
        </w:trPr>
        <w:tc>
          <w:tcPr>
            <w:tcW w:w="3882" w:type="dxa"/>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rPr>
            </w:pPr>
            <w:r w:rsidRPr="00C07768">
              <w:rPr>
                <w:rFonts w:ascii="Arial" w:hAnsi="Arial" w:cs="Arial"/>
              </w:rPr>
              <w:t>М.П.</w:t>
            </w:r>
          </w:p>
        </w:tc>
        <w:tc>
          <w:tcPr>
            <w:tcW w:w="4022" w:type="dxa"/>
          </w:tcPr>
          <w:p w:rsidR="00C07768" w:rsidRPr="00C07768" w:rsidRDefault="00C07768" w:rsidP="00C07768">
            <w:pPr>
              <w:jc w:val="both"/>
              <w:rPr>
                <w:rFonts w:ascii="Arial" w:hAnsi="Arial" w:cs="Arial"/>
                <w:lang w:val="ru-RU"/>
              </w:rPr>
            </w:pPr>
          </w:p>
        </w:tc>
      </w:tr>
      <w:tr w:rsidR="00C07768" w:rsidRPr="00C07768" w:rsidTr="0044526C">
        <w:trPr>
          <w:jc w:val="center"/>
        </w:trPr>
        <w:tc>
          <w:tcPr>
            <w:tcW w:w="3882" w:type="dxa"/>
            <w:tcBorders>
              <w:bottom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bottom w:val="single" w:sz="4" w:space="0" w:color="auto"/>
            </w:tcBorders>
          </w:tcPr>
          <w:p w:rsidR="00C07768" w:rsidRPr="00C07768" w:rsidRDefault="00C07768" w:rsidP="00C07768">
            <w:pPr>
              <w:jc w:val="both"/>
              <w:rPr>
                <w:rFonts w:ascii="Arial" w:hAnsi="Arial" w:cs="Arial"/>
                <w:lang w:val="ru-RU"/>
              </w:rPr>
            </w:pPr>
          </w:p>
        </w:tc>
      </w:tr>
    </w:tbl>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                                                                                                 Потпис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Прилог:</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1 једна потписана и оверена бланко сопствена меница као гаранција </w:t>
      </w:r>
      <w:r w:rsidRPr="00C07768">
        <w:rPr>
          <w:rFonts w:ascii="Arial" w:hAnsi="Arial" w:cs="Arial"/>
          <w:lang w:val="sr-Cyrl-RS"/>
        </w:rPr>
        <w:t>за добро извршење посла</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фотокопија ОП обрасца </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07768" w:rsidRPr="00C07768" w:rsidRDefault="00C07768" w:rsidP="00C07768">
      <w:pPr>
        <w:ind w:left="720"/>
        <w:contextualSpacing/>
        <w:jc w:val="both"/>
        <w:rPr>
          <w:rFonts w:ascii="Arial" w:hAnsi="Arial" w:cs="Arial"/>
          <w:lang w:val="sr-Cyrl-RS"/>
        </w:rPr>
      </w:pPr>
    </w:p>
    <w:p w:rsidR="00C07768" w:rsidRPr="00C07768" w:rsidRDefault="00C07768" w:rsidP="00C07768">
      <w:pPr>
        <w:ind w:left="720"/>
        <w:contextualSpacing/>
        <w:jc w:val="both"/>
        <w:rPr>
          <w:rFonts w:ascii="Arial" w:hAnsi="Arial" w:cs="Arial"/>
        </w:rPr>
      </w:pPr>
    </w:p>
    <w:p w:rsidR="00C07768" w:rsidRPr="00C07768" w:rsidRDefault="00C07768" w:rsidP="00C07768">
      <w:pPr>
        <w:ind w:left="360"/>
        <w:jc w:val="both"/>
        <w:rPr>
          <w:rFonts w:ascii="Arial" w:hAnsi="Arial" w:cs="Arial"/>
          <w:b/>
          <w:lang w:val="sr-Cyrl-RS"/>
        </w:rPr>
      </w:pPr>
      <w:r w:rsidRPr="00C07768">
        <w:rPr>
          <w:rFonts w:ascii="Arial" w:hAnsi="Arial" w:cs="Arial"/>
          <w:b/>
        </w:rPr>
        <w:t>Мени</w:t>
      </w:r>
      <w:r w:rsidRPr="00C07768">
        <w:rPr>
          <w:rFonts w:ascii="Arial" w:hAnsi="Arial" w:cs="Arial"/>
          <w:b/>
          <w:lang w:val="sr-Cyrl-RS"/>
        </w:rPr>
        <w:t>ца као средство финансијског обезбеђења за добро извршење посла доставља се најкасније у року од 5 дана од дана закључења оквирног споразума</w:t>
      </w:r>
      <w:r w:rsidRPr="00C07768">
        <w:rPr>
          <w:rFonts w:ascii="Arial" w:hAnsi="Arial" w:cs="Arial"/>
          <w:b/>
        </w:rPr>
        <w:t xml:space="preserve"> </w:t>
      </w:r>
      <w:r w:rsidR="00772DA2" w:rsidRPr="00C07768">
        <w:rPr>
          <w:rFonts w:ascii="Arial" w:hAnsi="Arial" w:cs="Arial"/>
          <w:b/>
        </w:rPr>
        <w:t>у складу са садржином овог Прилога</w:t>
      </w:r>
    </w:p>
    <w:p w:rsidR="00C07768" w:rsidRPr="00C07768" w:rsidRDefault="00C07768" w:rsidP="00C07768">
      <w:pPr>
        <w:jc w:val="both"/>
        <w:rPr>
          <w:rFonts w:ascii="Arial" w:hAnsi="Arial" w:cs="Arial"/>
          <w:sz w:val="22"/>
          <w:szCs w:val="22"/>
          <w:lang w:val="sr-Cyrl-RS"/>
        </w:rPr>
      </w:pPr>
    </w:p>
    <w:p w:rsidR="002B3F13" w:rsidRDefault="00C07768" w:rsidP="00C07768">
      <w:pPr>
        <w:jc w:val="both"/>
        <w:rPr>
          <w:rFonts w:ascii="Arial" w:hAnsi="Arial" w:cs="Arial"/>
          <w:b/>
          <w:lang w:val="sr-Cyrl-RS"/>
        </w:rPr>
      </w:pPr>
      <w:r w:rsidRPr="00C07768">
        <w:rPr>
          <w:rFonts w:ascii="Arial" w:hAnsi="Arial" w:cs="Arial"/>
          <w:b/>
        </w:rPr>
        <w:br w:type="page"/>
      </w:r>
    </w:p>
    <w:p w:rsidR="002B3F13" w:rsidRDefault="002B3F13" w:rsidP="002B3F13">
      <w:pPr>
        <w:jc w:val="right"/>
        <w:rPr>
          <w:rFonts w:ascii="Arial" w:hAnsi="Arial" w:cs="Arial"/>
          <w:b/>
          <w:lang w:val="sr-Cyrl-RS"/>
        </w:rPr>
      </w:pPr>
      <w:r w:rsidRPr="00C07768">
        <w:rPr>
          <w:rFonts w:ascii="Arial" w:hAnsi="Arial" w:cs="Arial"/>
        </w:rPr>
        <w:lastRenderedPageBreak/>
        <w:t xml:space="preserve">ПРИЛОГ </w:t>
      </w:r>
      <w:r w:rsidR="00F758A0">
        <w:rPr>
          <w:rFonts w:ascii="Arial" w:hAnsi="Arial" w:cs="Arial"/>
          <w:lang w:val="sr-Cyrl-RS"/>
        </w:rPr>
        <w:t>4</w:t>
      </w:r>
    </w:p>
    <w:p w:rsidR="00C07768" w:rsidRPr="00C07768" w:rsidRDefault="00C07768" w:rsidP="00C07768">
      <w:pPr>
        <w:jc w:val="both"/>
        <w:rPr>
          <w:rFonts w:ascii="Arial" w:hAnsi="Arial" w:cs="Arial"/>
        </w:rPr>
      </w:pPr>
      <w:r w:rsidRPr="00C07768">
        <w:rPr>
          <w:rFonts w:ascii="Arial" w:hAnsi="Arial"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b/>
        </w:rPr>
      </w:pP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lang w:val="ru-RU"/>
        </w:rPr>
      </w:pPr>
      <w:r w:rsidRPr="00C07768">
        <w:rPr>
          <w:rFonts w:ascii="Arial" w:hAnsi="Arial" w:cs="Arial"/>
        </w:rPr>
        <w:t xml:space="preserve">ДУЖНИК:  </w:t>
      </w:r>
      <w:r w:rsidRPr="00C07768">
        <w:rPr>
          <w:rFonts w:ascii="Arial" w:hAnsi="Arial" w:cs="Arial"/>
          <w:lang w:val="ru-RU"/>
        </w:rPr>
        <w:t>…………………………………………………………………………........................</w:t>
      </w:r>
    </w:p>
    <w:p w:rsidR="00C07768" w:rsidRPr="00C07768" w:rsidRDefault="00C07768" w:rsidP="00C07768">
      <w:pPr>
        <w:jc w:val="both"/>
        <w:rPr>
          <w:rFonts w:ascii="Arial" w:hAnsi="Arial" w:cs="Arial"/>
        </w:rPr>
      </w:pPr>
      <w:r w:rsidRPr="00C07768">
        <w:rPr>
          <w:rFonts w:ascii="Arial" w:hAnsi="Arial" w:cs="Arial"/>
        </w:rPr>
        <w:t>(назив и седиште Понуђача)</w:t>
      </w:r>
    </w:p>
    <w:p w:rsidR="00C07768" w:rsidRPr="00C07768" w:rsidRDefault="00C07768" w:rsidP="00C07768">
      <w:pPr>
        <w:jc w:val="both"/>
        <w:rPr>
          <w:rFonts w:ascii="Arial" w:hAnsi="Arial" w:cs="Arial"/>
        </w:rPr>
      </w:pPr>
      <w:r w:rsidRPr="00C07768">
        <w:rPr>
          <w:rFonts w:ascii="Arial" w:hAnsi="Arial" w:cs="Arial"/>
        </w:rPr>
        <w:t>МАТИЧНИ БРОЈ ДУЖНИКА (Понуђача): ..................................................................</w:t>
      </w:r>
    </w:p>
    <w:p w:rsidR="00C07768" w:rsidRPr="00C07768" w:rsidRDefault="00C07768" w:rsidP="00C07768">
      <w:pPr>
        <w:jc w:val="both"/>
        <w:rPr>
          <w:rFonts w:ascii="Arial" w:hAnsi="Arial" w:cs="Arial"/>
        </w:rPr>
      </w:pPr>
      <w:r w:rsidRPr="00C07768">
        <w:rPr>
          <w:rFonts w:ascii="Arial" w:hAnsi="Arial" w:cs="Arial"/>
        </w:rPr>
        <w:t>ТЕКУЋИ РАЧУН ДУЖНИКА (Понуђача): ...................................................................</w:t>
      </w:r>
    </w:p>
    <w:p w:rsidR="00C07768" w:rsidRPr="00C07768" w:rsidRDefault="00C07768" w:rsidP="00C07768">
      <w:pPr>
        <w:jc w:val="both"/>
        <w:rPr>
          <w:rFonts w:ascii="Arial" w:hAnsi="Arial" w:cs="Arial"/>
        </w:rPr>
      </w:pPr>
      <w:r w:rsidRPr="00C07768">
        <w:rPr>
          <w:rFonts w:ascii="Arial" w:hAnsi="Arial" w:cs="Arial"/>
        </w:rPr>
        <w:t>ПИБ ДУЖНИКА (Понуђача):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 з д а ј е  д а н а ............................ године</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p w:rsidR="00C07768" w:rsidRPr="00C07768" w:rsidRDefault="00C07768" w:rsidP="00C07768">
      <w:pPr>
        <w:jc w:val="center"/>
        <w:rPr>
          <w:rFonts w:ascii="Arial" w:hAnsi="Arial" w:cs="Arial"/>
          <w:b/>
        </w:rPr>
      </w:pPr>
      <w:r w:rsidRPr="00C07768">
        <w:rPr>
          <w:rFonts w:ascii="Arial" w:hAnsi="Arial" w:cs="Arial"/>
          <w:b/>
        </w:rPr>
        <w:t xml:space="preserve">МЕНИЧНО </w:t>
      </w:r>
      <w:r w:rsidR="002B3F13">
        <w:rPr>
          <w:rFonts w:ascii="Arial" w:hAnsi="Arial" w:cs="Arial"/>
          <w:b/>
        </w:rPr>
        <w:t xml:space="preserve">ПИСМО – ОВЛАШЋЕЊЕ ЗА КОРИСНИКА </w:t>
      </w:r>
      <w:r w:rsidRPr="00C07768">
        <w:rPr>
          <w:rFonts w:ascii="Arial" w:hAnsi="Arial" w:cs="Arial"/>
          <w:b/>
        </w:rPr>
        <w:t>БЛАНКО СОПСТВЕНЕ МЕНИЦЕ</w:t>
      </w:r>
    </w:p>
    <w:p w:rsidR="00C07768" w:rsidRPr="00C07768" w:rsidRDefault="00C07768" w:rsidP="00C07768">
      <w:pPr>
        <w:jc w:val="both"/>
        <w:rPr>
          <w:rFonts w:ascii="Arial" w:hAnsi="Arial" w:cs="Arial"/>
        </w:rPr>
      </w:pPr>
    </w:p>
    <w:p w:rsidR="00C07768" w:rsidRPr="00C07768" w:rsidRDefault="00C07768" w:rsidP="00C07768">
      <w:pPr>
        <w:widowControl w:val="0"/>
        <w:tabs>
          <w:tab w:val="left" w:pos="1418"/>
          <w:tab w:val="left" w:leader="underscore" w:pos="9244"/>
        </w:tabs>
        <w:ind w:left="1440" w:hanging="1440"/>
        <w:jc w:val="both"/>
        <w:rPr>
          <w:rFonts w:ascii="Arial" w:eastAsia="Calibri" w:hAnsi="Arial" w:cs="Arial"/>
          <w:bCs/>
          <w:sz w:val="22"/>
          <w:szCs w:val="22"/>
          <w:lang w:val="sr-Latn-RS" w:eastAsia="sr-Latn-RS"/>
        </w:rPr>
      </w:pPr>
      <w:r w:rsidRPr="00C07768">
        <w:rPr>
          <w:rFonts w:ascii="Arial" w:eastAsia="Calibri" w:hAnsi="Arial" w:cs="Arial"/>
          <w:bCs/>
          <w:sz w:val="22"/>
          <w:szCs w:val="22"/>
          <w:lang w:val="sr-Latn-RS" w:eastAsia="sr-Latn-RS"/>
        </w:rPr>
        <w:t xml:space="preserve">КОРИСНИК - ПОВЕРИЛАЦ:Јавно предузеће „Електроприведа Србије“ Београд, Улица царице Милице број 2,11000 Београд, </w:t>
      </w:r>
      <w:r w:rsidRPr="00C07768">
        <w:rPr>
          <w:rFonts w:ascii="Arial" w:eastAsia="Calibri" w:hAnsi="Arial" w:cs="Arial"/>
          <w:bCs/>
          <w:sz w:val="22"/>
          <w:szCs w:val="22"/>
          <w:lang w:val="sr-Cyrl-RS" w:eastAsia="sr-Latn-RS"/>
        </w:rPr>
        <w:t>м</w:t>
      </w:r>
      <w:r w:rsidRPr="00C07768">
        <w:rPr>
          <w:rFonts w:ascii="Arial" w:eastAsia="Calibri" w:hAnsi="Arial" w:cs="Arial"/>
          <w:bCs/>
          <w:sz w:val="22"/>
          <w:szCs w:val="22"/>
          <w:lang w:val="sr-Latn-RS" w:eastAsia="sr-Latn-RS"/>
        </w:rPr>
        <w:t xml:space="preserve">атични број 20053658, ПИБ 103920327, бр. тек. рачуна: 160-700-13 Banka Intesa, </w:t>
      </w:r>
    </w:p>
    <w:p w:rsidR="00C07768" w:rsidRPr="00C07768" w:rsidRDefault="00C07768" w:rsidP="00C07768">
      <w:pPr>
        <w:tabs>
          <w:tab w:val="left" w:pos="1418"/>
        </w:tabs>
        <w:jc w:val="both"/>
        <w:rPr>
          <w:rFonts w:ascii="Arial" w:hAnsi="Arial" w:cs="Arial"/>
        </w:rPr>
      </w:pPr>
    </w:p>
    <w:p w:rsidR="00C07768" w:rsidRPr="00C07768" w:rsidRDefault="00C07768" w:rsidP="002B3F13">
      <w:pPr>
        <w:spacing w:after="120"/>
        <w:jc w:val="both"/>
        <w:rPr>
          <w:rFonts w:ascii="Arial" w:hAnsi="Arial" w:cs="Arial"/>
        </w:rPr>
      </w:pPr>
      <w:r w:rsidRPr="00C07768">
        <w:rPr>
          <w:rFonts w:ascii="Arial" w:hAnsi="Arial" w:cs="Arial"/>
        </w:rPr>
        <w:t>Предајемо вам 1 (једну) потписану и оверену, бланко  сопствену  меницу која је неопозива, без права протеста и наплатива на први позив, серијски</w:t>
      </w:r>
      <w:r w:rsidR="00711E1D">
        <w:rPr>
          <w:rFonts w:ascii="Arial" w:hAnsi="Arial" w:cs="Arial"/>
          <w:lang w:val="sr-Cyrl-RS"/>
        </w:rPr>
        <w:t xml:space="preserve"> </w:t>
      </w:r>
      <w:r w:rsidRPr="00C07768">
        <w:rPr>
          <w:rFonts w:ascii="Arial" w:hAnsi="Arial" w:cs="Arial"/>
        </w:rPr>
        <w:t>бр.___________</w:t>
      </w:r>
      <w:r w:rsidR="00711E1D">
        <w:rPr>
          <w:rFonts w:ascii="Arial" w:hAnsi="Arial" w:cs="Arial"/>
        </w:rPr>
        <w:t xml:space="preserve">______ (уписати серијски број) </w:t>
      </w:r>
      <w:r w:rsidRPr="00C07768">
        <w:rPr>
          <w:rFonts w:ascii="Arial" w:hAnsi="Arial" w:cs="Arial"/>
        </w:rPr>
        <w:t xml:space="preserve">као средство финансијског обезбеђења и овлашћујемо Јавно предузеће „Електропривреда Србије“ Београд, </w:t>
      </w:r>
      <w:r w:rsidRPr="00C07768">
        <w:rPr>
          <w:rFonts w:ascii="Arial" w:hAnsi="Arial" w:cs="Arial"/>
          <w:lang w:val="sr-Cyrl-RS"/>
        </w:rPr>
        <w:t>Ц</w:t>
      </w:r>
      <w:r w:rsidRPr="00C07768">
        <w:rPr>
          <w:rFonts w:ascii="Arial" w:hAnsi="Arial" w:cs="Arial"/>
        </w:rPr>
        <w:t>арице Милице број 2, Београд,</w:t>
      </w:r>
      <w:r w:rsidR="00711E1D">
        <w:rPr>
          <w:rFonts w:ascii="Arial" w:hAnsi="Arial" w:cs="Arial"/>
          <w:lang w:val="sr-Cyrl-RS"/>
        </w:rPr>
        <w:t xml:space="preserve"> </w:t>
      </w:r>
      <w:r w:rsidRPr="00C07768">
        <w:rPr>
          <w:rFonts w:ascii="Arial" w:hAnsi="Arial" w:cs="Arial"/>
        </w:rPr>
        <w:t xml:space="preserve">као Повериоца, да предату меницу може </w:t>
      </w:r>
      <w:r w:rsidR="002B3F13">
        <w:rPr>
          <w:rFonts w:ascii="Arial" w:hAnsi="Arial" w:cs="Arial"/>
        </w:rPr>
        <w:t>попунити до максималног износа од _______________ динара, (и словима</w:t>
      </w:r>
      <w:r w:rsidRPr="00C07768">
        <w:rPr>
          <w:rFonts w:ascii="Arial" w:hAnsi="Arial" w:cs="Arial"/>
        </w:rPr>
        <w:t xml:space="preserve"> _________________динара), по </w:t>
      </w:r>
      <w:r w:rsidR="002B3F13">
        <w:rPr>
          <w:rFonts w:ascii="Arial" w:hAnsi="Arial" w:cs="Arial"/>
          <w:lang w:val="sr-Cyrl-RS"/>
        </w:rPr>
        <w:t>оквирном споразуму</w:t>
      </w:r>
      <w:r w:rsidRPr="00C07768">
        <w:rPr>
          <w:rFonts w:ascii="Arial" w:hAnsi="Arial" w:cs="Arial"/>
        </w:rPr>
        <w:t xml:space="preserve"> о</w:t>
      </w:r>
      <w:r w:rsidR="002B3F13">
        <w:rPr>
          <w:rFonts w:ascii="Arial" w:hAnsi="Arial" w:cs="Arial"/>
          <w:lang w:val="sr-Cyrl-RS"/>
        </w:rPr>
        <w:t xml:space="preserve"> пружању услуга </w:t>
      </w:r>
      <w:r w:rsidR="002B3F13">
        <w:rPr>
          <w:rFonts w:ascii="Arial" w:hAnsi="Arial" w:cs="Arial"/>
        </w:rPr>
        <w:t>Одржавање, замена и поправка опреме за потребе резервног напајања уређаја у оквиру ТК система трафо станица (исправљачи, акумулатори итд)</w:t>
      </w:r>
      <w:r w:rsidR="002B3F13">
        <w:rPr>
          <w:rFonts w:ascii="Arial" w:hAnsi="Arial" w:cs="Arial"/>
          <w:lang w:val="sr-Cyrl-RS"/>
        </w:rPr>
        <w:t xml:space="preserve"> </w:t>
      </w:r>
      <w:r w:rsidRPr="00C07768">
        <w:rPr>
          <w:rFonts w:ascii="Arial" w:hAnsi="Arial" w:cs="Arial"/>
        </w:rPr>
        <w:t xml:space="preserve">бр._________ од _________________(заведен код Корисника - Повериоца) и бр.____________ од _________________(заведен код дужника) као средство финансијског обезбеђења за oтклањање недостатака у гарантном року у вредности </w:t>
      </w:r>
      <w:r w:rsidRPr="002B3F13">
        <w:rPr>
          <w:rFonts w:ascii="Arial" w:hAnsi="Arial" w:cs="Arial"/>
        </w:rPr>
        <w:t>од 5%</w:t>
      </w:r>
      <w:r w:rsidRPr="00C07768">
        <w:rPr>
          <w:rFonts w:ascii="Arial" w:hAnsi="Arial" w:cs="Arial"/>
        </w:rPr>
        <w:t xml:space="preserve"> вредности </w:t>
      </w:r>
      <w:r w:rsidR="002B3F13">
        <w:rPr>
          <w:rFonts w:ascii="Arial" w:hAnsi="Arial" w:cs="Arial"/>
          <w:lang w:val="sr-Cyrl-RS"/>
        </w:rPr>
        <w:t>оквирног споразума</w:t>
      </w:r>
      <w:r w:rsidRPr="00C07768">
        <w:rPr>
          <w:rFonts w:ascii="Arial" w:hAnsi="Arial" w:cs="Arial"/>
        </w:rPr>
        <w:t xml:space="preserve"> без ПДВ уколико ________________________(назив дужника), као дужник не отклони недостатке у гарантном року.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Издата Бл</w:t>
      </w:r>
      <w:r w:rsidR="002B3F13">
        <w:rPr>
          <w:rFonts w:ascii="Arial" w:hAnsi="Arial" w:cs="Arial"/>
        </w:rPr>
        <w:t>анко соло меница серијски број</w:t>
      </w:r>
      <w:r w:rsidR="002B3F13">
        <w:rPr>
          <w:rFonts w:ascii="Arial" w:hAnsi="Arial" w:cs="Arial"/>
          <w:lang w:val="sr-Cyrl-RS"/>
        </w:rPr>
        <w:t xml:space="preserve"> ____________________ </w:t>
      </w:r>
      <w:r w:rsidRPr="00C07768">
        <w:rPr>
          <w:rFonts w:ascii="Arial" w:hAnsi="Arial" w:cs="Arial"/>
        </w:rPr>
        <w:t>(уписати серијски број) може се под</w:t>
      </w:r>
      <w:r w:rsidR="002B3F13">
        <w:rPr>
          <w:rFonts w:ascii="Arial" w:hAnsi="Arial" w:cs="Arial"/>
        </w:rPr>
        <w:t xml:space="preserve">нети на наплату у року доспећа утврђеном </w:t>
      </w:r>
      <w:r w:rsidR="002B3F13">
        <w:rPr>
          <w:rFonts w:ascii="Arial" w:hAnsi="Arial" w:cs="Arial"/>
          <w:lang w:val="sr-Cyrl-RS"/>
        </w:rPr>
        <w:t>оквирним споразумом</w:t>
      </w:r>
      <w:r w:rsidRPr="00C07768">
        <w:rPr>
          <w:rFonts w:ascii="Arial" w:hAnsi="Arial" w:cs="Arial"/>
        </w:rPr>
        <w:t xml:space="preserve"> бр. ___________ од _________ године (за</w:t>
      </w:r>
      <w:r w:rsidR="002B3F13">
        <w:rPr>
          <w:rFonts w:ascii="Arial" w:hAnsi="Arial" w:cs="Arial"/>
        </w:rPr>
        <w:t xml:space="preserve">веден код Корисника-Повериоца) </w:t>
      </w:r>
      <w:r w:rsidRPr="00C07768">
        <w:rPr>
          <w:rFonts w:ascii="Arial" w:hAnsi="Arial" w:cs="Arial"/>
        </w:rPr>
        <w:t xml:space="preserve">и бр. _____________ од _____ године (заведен код дужника) т.ј. најкасније до истека рока </w:t>
      </w:r>
      <w:r w:rsidRPr="002B3F13">
        <w:rPr>
          <w:rFonts w:ascii="Arial" w:hAnsi="Arial" w:cs="Arial"/>
        </w:rPr>
        <w:t>од 30</w:t>
      </w:r>
      <w:r w:rsidR="002B3F13" w:rsidRPr="002B3F13">
        <w:rPr>
          <w:rFonts w:ascii="Arial" w:hAnsi="Arial" w:cs="Arial"/>
          <w:lang w:val="sr-Cyrl-RS"/>
        </w:rPr>
        <w:t xml:space="preserve"> </w:t>
      </w:r>
      <w:r w:rsidRPr="002B3F13">
        <w:rPr>
          <w:rFonts w:ascii="Arial" w:hAnsi="Arial" w:cs="Arial"/>
        </w:rPr>
        <w:t>(тридесет</w:t>
      </w:r>
      <w:r w:rsidRPr="00C07768">
        <w:rPr>
          <w:rFonts w:ascii="Arial" w:hAnsi="Arial" w:cs="Arial"/>
        </w:rPr>
        <w:t xml:space="preserve">) дана од истека гарантног рока с тим да евентуални продужетак рока завршетка реализације </w:t>
      </w:r>
      <w:r w:rsidR="002B3F13">
        <w:rPr>
          <w:rFonts w:ascii="Arial" w:hAnsi="Arial" w:cs="Arial"/>
          <w:lang w:val="sr-Cyrl-RS"/>
        </w:rPr>
        <w:t>оквирног споразума</w:t>
      </w:r>
      <w:r w:rsidRPr="00C07768">
        <w:rPr>
          <w:rFonts w:ascii="Arial" w:hAnsi="Arial" w:cs="Arial"/>
        </w:rPr>
        <w:t xml:space="preserve"> има за последицу и продужење рока важења менице и меничног овлашћења, за исти број дана за који ће бити продужен и рок за испоруку.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C07768">
        <w:rPr>
          <w:rFonts w:ascii="Arial" w:hAnsi="Arial" w:cs="Arial"/>
        </w:rPr>
        <w:lastRenderedPageBreak/>
        <w:t>бр.______ код __________________ Банке, а у корист текућег рачуна Повериоца бр. 160-700-13 Banka Intesa.</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Меница је важећа и у случају да у току трајања реализације наведеног </w:t>
      </w:r>
      <w:r w:rsidR="00423849">
        <w:rPr>
          <w:rFonts w:ascii="Arial" w:hAnsi="Arial" w:cs="Arial"/>
          <w:lang w:val="sr-Cyrl-RS"/>
        </w:rPr>
        <w:t>оквирног споразума</w:t>
      </w:r>
      <w:r w:rsidRPr="00C07768">
        <w:rPr>
          <w:rFonts w:ascii="Arial" w:hAnsi="Arial"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Меница је потписана од стране овлашћеног лица за заступање Дужника _____________________(унети име и презиме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Место и датум издавања Овлашћења          </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p>
    <w:tbl>
      <w:tblPr>
        <w:tblW w:w="10031" w:type="dxa"/>
        <w:jc w:val="center"/>
        <w:tblLayout w:type="fixed"/>
        <w:tblLook w:val="0000" w:firstRow="0" w:lastRow="0" w:firstColumn="0" w:lastColumn="0" w:noHBand="0" w:noVBand="0"/>
      </w:tblPr>
      <w:tblGrid>
        <w:gridCol w:w="3882"/>
        <w:gridCol w:w="2127"/>
        <w:gridCol w:w="4022"/>
      </w:tblGrid>
      <w:tr w:rsidR="00C07768" w:rsidRPr="00C07768" w:rsidTr="0044526C">
        <w:trPr>
          <w:jc w:val="center"/>
        </w:trPr>
        <w:tc>
          <w:tcPr>
            <w:tcW w:w="3882" w:type="dxa"/>
          </w:tcPr>
          <w:p w:rsidR="00C07768" w:rsidRPr="00C07768" w:rsidRDefault="00C07768" w:rsidP="00C07768">
            <w:pPr>
              <w:jc w:val="both"/>
              <w:rPr>
                <w:rFonts w:ascii="Arial" w:hAnsi="Arial" w:cs="Arial"/>
              </w:rPr>
            </w:pPr>
            <w:r w:rsidRPr="00C07768">
              <w:rPr>
                <w:rFonts w:ascii="Arial" w:hAnsi="Arial" w:cs="Arial"/>
              </w:rPr>
              <w:t>Датум:</w:t>
            </w:r>
          </w:p>
        </w:tc>
        <w:tc>
          <w:tcPr>
            <w:tcW w:w="2127" w:type="dxa"/>
          </w:tcPr>
          <w:p w:rsidR="00C07768" w:rsidRPr="00C07768" w:rsidRDefault="00C07768" w:rsidP="00C07768">
            <w:pPr>
              <w:jc w:val="both"/>
              <w:rPr>
                <w:rFonts w:ascii="Arial" w:hAnsi="Arial" w:cs="Arial"/>
                <w:lang w:val="ru-RU"/>
              </w:rPr>
            </w:pPr>
          </w:p>
        </w:tc>
        <w:tc>
          <w:tcPr>
            <w:tcW w:w="4022" w:type="dxa"/>
          </w:tcPr>
          <w:p w:rsidR="00C07768" w:rsidRPr="00C07768" w:rsidRDefault="00C07768" w:rsidP="00C07768">
            <w:pPr>
              <w:jc w:val="both"/>
              <w:rPr>
                <w:rFonts w:ascii="Arial" w:hAnsi="Arial" w:cs="Arial"/>
                <w:lang w:val="ru-RU"/>
              </w:rPr>
            </w:pPr>
            <w:r w:rsidRPr="00C07768">
              <w:rPr>
                <w:rFonts w:ascii="Arial" w:hAnsi="Arial" w:cs="Arial"/>
              </w:rPr>
              <w:t>Понуђач</w:t>
            </w:r>
            <w:r w:rsidRPr="00C07768">
              <w:rPr>
                <w:rFonts w:ascii="Arial" w:hAnsi="Arial" w:cs="Arial"/>
                <w:lang w:val="ru-RU"/>
              </w:rPr>
              <w:t>:</w:t>
            </w:r>
          </w:p>
        </w:tc>
      </w:tr>
      <w:tr w:rsidR="00C07768" w:rsidRPr="00C07768" w:rsidTr="0044526C">
        <w:trPr>
          <w:jc w:val="center"/>
        </w:trPr>
        <w:tc>
          <w:tcPr>
            <w:tcW w:w="3882" w:type="dxa"/>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rPr>
            </w:pPr>
            <w:r w:rsidRPr="00C07768">
              <w:rPr>
                <w:rFonts w:ascii="Arial" w:hAnsi="Arial" w:cs="Arial"/>
              </w:rPr>
              <w:t>М.П.</w:t>
            </w:r>
          </w:p>
        </w:tc>
        <w:tc>
          <w:tcPr>
            <w:tcW w:w="4022" w:type="dxa"/>
          </w:tcPr>
          <w:p w:rsidR="00C07768" w:rsidRPr="00C07768" w:rsidRDefault="00C07768" w:rsidP="00C07768">
            <w:pPr>
              <w:jc w:val="both"/>
              <w:rPr>
                <w:rFonts w:ascii="Arial" w:hAnsi="Arial" w:cs="Arial"/>
                <w:lang w:val="ru-RU"/>
              </w:rPr>
            </w:pPr>
          </w:p>
        </w:tc>
      </w:tr>
      <w:tr w:rsidR="00C07768" w:rsidRPr="00C07768" w:rsidTr="0044526C">
        <w:trPr>
          <w:jc w:val="center"/>
        </w:trPr>
        <w:tc>
          <w:tcPr>
            <w:tcW w:w="3882" w:type="dxa"/>
            <w:tcBorders>
              <w:bottom w:val="single" w:sz="4" w:space="0" w:color="auto"/>
            </w:tcBorders>
          </w:tcPr>
          <w:p w:rsidR="00C07768" w:rsidRPr="00C07768" w:rsidRDefault="00C07768" w:rsidP="00C07768">
            <w:pPr>
              <w:jc w:val="both"/>
              <w:rPr>
                <w:rFonts w:ascii="Arial" w:hAnsi="Arial" w:cs="Arial"/>
              </w:rPr>
            </w:pPr>
          </w:p>
        </w:tc>
        <w:tc>
          <w:tcPr>
            <w:tcW w:w="2127" w:type="dxa"/>
          </w:tcPr>
          <w:p w:rsidR="00C07768" w:rsidRPr="00C07768" w:rsidRDefault="00C07768" w:rsidP="00C07768">
            <w:pPr>
              <w:jc w:val="both"/>
              <w:rPr>
                <w:rFonts w:ascii="Arial" w:hAnsi="Arial" w:cs="Arial"/>
                <w:lang w:val="ru-RU"/>
              </w:rPr>
            </w:pPr>
          </w:p>
        </w:tc>
        <w:tc>
          <w:tcPr>
            <w:tcW w:w="4022" w:type="dxa"/>
            <w:tcBorders>
              <w:bottom w:val="single" w:sz="4" w:space="0" w:color="auto"/>
            </w:tcBorders>
          </w:tcPr>
          <w:p w:rsidR="00C07768" w:rsidRPr="00C07768" w:rsidRDefault="00C07768" w:rsidP="00C07768">
            <w:pPr>
              <w:jc w:val="both"/>
              <w:rPr>
                <w:rFonts w:ascii="Arial" w:hAnsi="Arial" w:cs="Arial"/>
                <w:lang w:val="ru-RU"/>
              </w:rPr>
            </w:pPr>
          </w:p>
        </w:tc>
      </w:tr>
    </w:tbl>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 xml:space="preserve">                                                                                                 Потпис овлашћеног лица</w:t>
      </w:r>
    </w:p>
    <w:p w:rsidR="00C07768" w:rsidRPr="00C07768" w:rsidRDefault="00C07768" w:rsidP="00C07768">
      <w:pPr>
        <w:jc w:val="both"/>
        <w:rPr>
          <w:rFonts w:ascii="Arial" w:hAnsi="Arial" w:cs="Arial"/>
        </w:rPr>
      </w:pPr>
    </w:p>
    <w:p w:rsidR="00C07768" w:rsidRPr="00C07768" w:rsidRDefault="00C07768" w:rsidP="00C07768">
      <w:pPr>
        <w:jc w:val="both"/>
        <w:rPr>
          <w:rFonts w:ascii="Arial" w:hAnsi="Arial" w:cs="Arial"/>
        </w:rPr>
      </w:pPr>
      <w:r w:rsidRPr="00C07768">
        <w:rPr>
          <w:rFonts w:ascii="Arial" w:hAnsi="Arial" w:cs="Arial"/>
        </w:rPr>
        <w:t>Прилог:</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1 једна потписана и оверена бланко сопствена меница као гаранција за отклањање недостатака у гарантном року</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фотокопија ОП обрасца </w:t>
      </w:r>
    </w:p>
    <w:p w:rsidR="00C07768" w:rsidRPr="00C07768" w:rsidRDefault="00C07768" w:rsidP="00F45A54">
      <w:pPr>
        <w:numPr>
          <w:ilvl w:val="0"/>
          <w:numId w:val="45"/>
        </w:numPr>
        <w:contextualSpacing/>
        <w:jc w:val="both"/>
        <w:rPr>
          <w:rFonts w:ascii="Arial" w:hAnsi="Arial" w:cs="Arial"/>
        </w:rPr>
      </w:pPr>
      <w:r w:rsidRPr="00C0776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07768" w:rsidRPr="00C07768" w:rsidRDefault="00C07768" w:rsidP="00C07768">
      <w:pPr>
        <w:ind w:left="720"/>
        <w:contextualSpacing/>
        <w:jc w:val="both"/>
        <w:rPr>
          <w:rFonts w:ascii="Arial" w:hAnsi="Arial" w:cs="Arial"/>
          <w:lang w:val="sr-Cyrl-RS"/>
        </w:rPr>
      </w:pPr>
    </w:p>
    <w:p w:rsidR="00C07768" w:rsidRPr="00C07768" w:rsidRDefault="00C07768" w:rsidP="00C07768">
      <w:pPr>
        <w:ind w:left="720"/>
        <w:contextualSpacing/>
        <w:jc w:val="both"/>
        <w:rPr>
          <w:rFonts w:ascii="Arial" w:hAnsi="Arial" w:cs="Arial"/>
        </w:rPr>
      </w:pPr>
    </w:p>
    <w:p w:rsidR="00C07768" w:rsidRPr="00C07768" w:rsidRDefault="00C07768" w:rsidP="00C07768">
      <w:pPr>
        <w:ind w:left="360"/>
        <w:jc w:val="both"/>
        <w:rPr>
          <w:rFonts w:ascii="Arial" w:hAnsi="Arial" w:cs="Arial"/>
          <w:b/>
        </w:rPr>
      </w:pPr>
      <w:r w:rsidRPr="00C07768">
        <w:rPr>
          <w:rFonts w:ascii="Arial" w:hAnsi="Arial" w:cs="Arial"/>
          <w:b/>
        </w:rPr>
        <w:t>Мени</w:t>
      </w:r>
      <w:r w:rsidRPr="00C07768">
        <w:rPr>
          <w:rFonts w:ascii="Arial" w:hAnsi="Arial" w:cs="Arial"/>
          <w:b/>
          <w:lang w:val="sr-Cyrl-RS"/>
        </w:rPr>
        <w:t xml:space="preserve">ца као средство финансијског обезбеђења за отклањање недостатака у гарантном року доставља се приликом </w:t>
      </w:r>
      <w:r w:rsidR="00D079D5">
        <w:rPr>
          <w:rFonts w:ascii="Arial" w:hAnsi="Arial" w:cs="Arial"/>
          <w:b/>
          <w:lang w:val="sr-Cyrl-RS"/>
        </w:rPr>
        <w:t xml:space="preserve">реализације услуге која је предмет </w:t>
      </w:r>
      <w:r w:rsidR="002B3F13">
        <w:rPr>
          <w:rFonts w:ascii="Arial" w:hAnsi="Arial" w:cs="Arial"/>
          <w:b/>
          <w:lang w:val="sr-Cyrl-RS"/>
        </w:rPr>
        <w:t>оквирног споразума</w:t>
      </w:r>
      <w:r w:rsidR="00D079D5">
        <w:rPr>
          <w:rFonts w:ascii="Arial" w:hAnsi="Arial" w:cs="Arial"/>
          <w:b/>
          <w:lang w:val="sr-Cyrl-RS"/>
        </w:rPr>
        <w:t xml:space="preserve"> по првој Наруџбеници</w:t>
      </w:r>
      <w:r w:rsidR="00B30C45">
        <w:rPr>
          <w:rFonts w:ascii="Arial" w:hAnsi="Arial" w:cs="Arial"/>
          <w:b/>
          <w:lang w:val="sr-Cyrl-RS"/>
        </w:rPr>
        <w:t xml:space="preserve"> </w:t>
      </w:r>
      <w:r w:rsidRPr="00C07768">
        <w:rPr>
          <w:rFonts w:ascii="Arial" w:hAnsi="Arial" w:cs="Arial"/>
          <w:b/>
        </w:rPr>
        <w:t>у складу са садржином овог Прилога</w:t>
      </w:r>
      <w:r w:rsidRPr="00C07768">
        <w:rPr>
          <w:rFonts w:ascii="Arial" w:hAnsi="Arial" w:cs="Arial"/>
          <w:b/>
          <w:lang w:val="sr-Cyrl-RS"/>
        </w:rPr>
        <w:t>.</w:t>
      </w:r>
      <w:r w:rsidRPr="00C07768">
        <w:rPr>
          <w:rFonts w:ascii="Arial" w:hAnsi="Arial" w:cs="Arial"/>
          <w:b/>
        </w:rPr>
        <w:t xml:space="preserve"> </w:t>
      </w:r>
    </w:p>
    <w:p w:rsidR="00C07768" w:rsidRPr="00C07768" w:rsidRDefault="00C07768" w:rsidP="00C07768">
      <w:pPr>
        <w:jc w:val="both"/>
        <w:rPr>
          <w:rFonts w:ascii="Arial" w:hAnsi="Arial" w:cs="Arial"/>
          <w:b/>
          <w:i/>
          <w:lang w:val="sr-Latn-RS"/>
        </w:rPr>
      </w:pPr>
    </w:p>
    <w:p w:rsidR="00137CD5" w:rsidRDefault="00137CD5" w:rsidP="00C07768">
      <w:pPr>
        <w:jc w:val="both"/>
        <w:rPr>
          <w:rFonts w:ascii="Arial" w:hAnsi="Arial" w:cs="Arial"/>
          <w:i/>
          <w:lang w:val="ru-RU"/>
        </w:rPr>
      </w:pPr>
    </w:p>
    <w:p w:rsidR="00D27ADC" w:rsidRDefault="00D27ADC" w:rsidP="00137CD5">
      <w:pPr>
        <w:jc w:val="both"/>
        <w:rPr>
          <w:rFonts w:ascii="Arial" w:hAnsi="Arial" w:cs="Arial"/>
          <w:i/>
          <w:lang w:val="ru-RU"/>
        </w:rPr>
      </w:pPr>
    </w:p>
    <w:p w:rsidR="00D27ADC" w:rsidRDefault="00D27ADC" w:rsidP="00D27ADC">
      <w:pPr>
        <w:spacing w:before="120"/>
        <w:jc w:val="right"/>
        <w:rPr>
          <w:rFonts w:ascii="Arial" w:hAnsi="Arial" w:cs="Arial"/>
        </w:rPr>
      </w:pPr>
      <w:r>
        <w:rPr>
          <w:rFonts w:ascii="Arial" w:hAnsi="Arial" w:cs="Arial"/>
        </w:rPr>
        <w:br w:type="page"/>
      </w:r>
    </w:p>
    <w:p w:rsidR="00D27ADC" w:rsidRPr="00F758A0" w:rsidRDefault="00D27ADC" w:rsidP="00D27ADC">
      <w:pPr>
        <w:spacing w:before="120"/>
        <w:jc w:val="right"/>
        <w:rPr>
          <w:rFonts w:ascii="Arial" w:hAnsi="Arial" w:cs="Arial"/>
          <w:lang w:val="sr-Cyrl-RS"/>
        </w:rPr>
      </w:pPr>
      <w:r w:rsidRPr="00D27ADC">
        <w:rPr>
          <w:rFonts w:ascii="Arial" w:hAnsi="Arial" w:cs="Arial"/>
        </w:rPr>
        <w:lastRenderedPageBreak/>
        <w:t xml:space="preserve">ПРИЛОГ </w:t>
      </w:r>
      <w:r w:rsidR="00F758A0">
        <w:rPr>
          <w:rFonts w:ascii="Arial" w:hAnsi="Arial" w:cs="Arial"/>
          <w:lang w:val="sr-Cyrl-RS"/>
        </w:rPr>
        <w:t>5</w:t>
      </w:r>
    </w:p>
    <w:p w:rsidR="00D27ADC" w:rsidRPr="00D27ADC" w:rsidRDefault="00D27ADC" w:rsidP="00D27ADC">
      <w:pPr>
        <w:spacing w:before="120"/>
        <w:jc w:val="right"/>
        <w:rPr>
          <w:rFonts w:ascii="Arial" w:hAnsi="Arial" w:cs="Arial"/>
          <w:b/>
        </w:rPr>
      </w:pPr>
    </w:p>
    <w:p w:rsidR="00D27ADC" w:rsidRPr="00D27ADC" w:rsidRDefault="005309F8" w:rsidP="00D27ADC">
      <w:pPr>
        <w:spacing w:before="120"/>
        <w:jc w:val="center"/>
        <w:rPr>
          <w:rFonts w:ascii="Arial" w:hAnsi="Arial" w:cs="Arial"/>
          <w:b/>
          <w:lang w:val="sr-Cyrl-RS"/>
        </w:rPr>
      </w:pPr>
      <w:r>
        <w:rPr>
          <w:rFonts w:ascii="Arial" w:hAnsi="Arial" w:cs="Arial"/>
          <w:b/>
        </w:rPr>
        <w:t>ЗАПИСНИК О КВАНТИТАТИВНОМ  И КВАЛИТАТИВНОМ ИЗВРШЕЊУ УСЛУГА И УГРАДЊИ ДЕЛОВА</w:t>
      </w:r>
    </w:p>
    <w:p w:rsidR="00D27ADC" w:rsidRPr="00D27ADC" w:rsidRDefault="00D27ADC" w:rsidP="00D27ADC">
      <w:pPr>
        <w:jc w:val="both"/>
        <w:rPr>
          <w:rFonts w:ascii="Arial" w:hAnsi="Arial" w:cs="Arial"/>
        </w:rPr>
      </w:pPr>
    </w:p>
    <w:p w:rsidR="00D27ADC" w:rsidRPr="00D27ADC" w:rsidRDefault="00D27ADC" w:rsidP="00D27ADC">
      <w:pPr>
        <w:spacing w:before="120"/>
        <w:jc w:val="center"/>
        <w:rPr>
          <w:rFonts w:ascii="Arial" w:hAnsi="Arial" w:cs="Arial"/>
          <w:b/>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Датум</w:t>
      </w:r>
      <w:r w:rsidRPr="00D27ADC">
        <w:rPr>
          <w:rFonts w:ascii="Arial" w:hAnsi="Arial" w:cs="Arial"/>
          <w:lang w:val="sr-Cyrl-RS"/>
        </w:rPr>
        <w:t xml:space="preserve"> </w:t>
      </w:r>
      <w:r w:rsidRPr="00D27ADC">
        <w:rPr>
          <w:rFonts w:ascii="Arial" w:hAnsi="Arial" w:cs="Arial"/>
          <w:lang w:val="ru-RU"/>
        </w:rPr>
        <w:t>___________</w:t>
      </w:r>
    </w:p>
    <w:p w:rsidR="00D27ADC" w:rsidRPr="00D27ADC" w:rsidRDefault="00D27ADC" w:rsidP="00D27ADC">
      <w:pPr>
        <w:spacing w:before="120"/>
        <w:ind w:left="1440" w:firstLine="720"/>
        <w:jc w:val="both"/>
        <w:rPr>
          <w:rFonts w:ascii="Arial" w:hAnsi="Arial" w:cs="Arial"/>
          <w:lang w:val="ru-RU"/>
        </w:rPr>
      </w:pPr>
    </w:p>
    <w:p w:rsidR="00D27ADC" w:rsidRPr="00D27ADC" w:rsidRDefault="00D27ADC" w:rsidP="00564D60">
      <w:pPr>
        <w:spacing w:before="120"/>
        <w:jc w:val="center"/>
        <w:rPr>
          <w:rFonts w:ascii="Arial" w:hAnsi="Arial" w:cs="Arial"/>
          <w:color w:val="00B0F0"/>
          <w:lang w:val="ru-RU"/>
        </w:rPr>
      </w:pPr>
      <w:r w:rsidRPr="00D27ADC">
        <w:rPr>
          <w:rFonts w:ascii="Arial" w:hAnsi="Arial" w:cs="Arial"/>
          <w:lang w:val="sr-Cyrl-RS"/>
        </w:rPr>
        <w:t>ПРУЖАЛАЦ УСЛУГА</w:t>
      </w:r>
      <w:r w:rsidRPr="00D27ADC">
        <w:rPr>
          <w:rFonts w:ascii="Arial" w:hAnsi="Arial" w:cs="Arial"/>
          <w:lang w:val="ru-RU"/>
        </w:rPr>
        <w:t xml:space="preserve">                                 КОРИСНИК УСЛУГЕ:</w:t>
      </w:r>
    </w:p>
    <w:p w:rsidR="00D27ADC" w:rsidRPr="00D27ADC" w:rsidRDefault="00D27ADC" w:rsidP="00564D60">
      <w:pPr>
        <w:spacing w:before="120"/>
        <w:jc w:val="center"/>
        <w:rPr>
          <w:rFonts w:ascii="Arial" w:hAnsi="Arial" w:cs="Arial"/>
          <w:lang w:val="ru-RU"/>
        </w:rPr>
      </w:pPr>
      <w:r w:rsidRPr="00D27ADC">
        <w:rPr>
          <w:rFonts w:ascii="Arial" w:hAnsi="Arial" w:cs="Arial"/>
          <w:lang w:val="ru-RU"/>
        </w:rPr>
        <w:t>___________________________                        ________________________</w:t>
      </w:r>
    </w:p>
    <w:p w:rsidR="00D27ADC" w:rsidRPr="00D27ADC" w:rsidRDefault="00564D60" w:rsidP="00564D60">
      <w:pPr>
        <w:spacing w:before="120"/>
        <w:jc w:val="center"/>
        <w:rPr>
          <w:rFonts w:ascii="Arial" w:hAnsi="Arial" w:cs="Arial"/>
          <w:lang w:val="sr-Cyrl-RS"/>
        </w:rPr>
      </w:pPr>
      <w:r>
        <w:rPr>
          <w:rFonts w:ascii="Arial" w:hAnsi="Arial" w:cs="Arial"/>
          <w:lang w:val="ru-RU"/>
        </w:rPr>
        <w:t>(Назив правног</w:t>
      </w:r>
      <w:r w:rsidR="00D27ADC" w:rsidRPr="00D27ADC">
        <w:rPr>
          <w:rFonts w:ascii="Arial" w:hAnsi="Arial" w:cs="Arial"/>
          <w:lang w:val="ru-RU"/>
        </w:rPr>
        <w:t xml:space="preserve"> лица)    </w:t>
      </w:r>
      <w:r w:rsidR="00D27ADC" w:rsidRPr="00D27ADC">
        <w:rPr>
          <w:rFonts w:ascii="Arial" w:hAnsi="Arial" w:cs="Arial"/>
          <w:lang w:val="ru-RU"/>
        </w:rPr>
        <w:tab/>
        <w:t xml:space="preserve">      </w:t>
      </w:r>
      <w:r w:rsidR="00D27ADC" w:rsidRPr="00D27ADC">
        <w:rPr>
          <w:rFonts w:ascii="Arial" w:hAnsi="Arial" w:cs="Arial"/>
          <w:lang w:val="sr-Latn-RS"/>
        </w:rPr>
        <w:t xml:space="preserve"> </w:t>
      </w:r>
      <w:r w:rsidR="00D27ADC" w:rsidRPr="00D27ADC">
        <w:rPr>
          <w:rFonts w:ascii="Arial" w:hAnsi="Arial" w:cs="Arial"/>
          <w:lang w:val="sr-Cyrl-RS"/>
        </w:rPr>
        <w:t xml:space="preserve">        </w:t>
      </w:r>
      <w:r w:rsidR="00D27ADC" w:rsidRPr="00D27ADC">
        <w:rPr>
          <w:rFonts w:ascii="Arial" w:hAnsi="Arial" w:cs="Arial"/>
          <w:lang w:val="sr-Latn-RS"/>
        </w:rPr>
        <w:t xml:space="preserve">   </w:t>
      </w:r>
      <w:r w:rsidR="00D27ADC" w:rsidRPr="00D27ADC">
        <w:rPr>
          <w:rFonts w:ascii="Arial" w:hAnsi="Arial" w:cs="Arial"/>
          <w:lang w:val="ru-RU"/>
        </w:rPr>
        <w:t xml:space="preserve">(Назив организационог дела </w:t>
      </w:r>
      <w:r w:rsidR="00D27ADC" w:rsidRPr="00D27ADC">
        <w:rPr>
          <w:rFonts w:ascii="Arial" w:hAnsi="Arial" w:cs="Arial"/>
          <w:lang w:val="sr-Cyrl-RS"/>
        </w:rPr>
        <w:t>ЈП ЕПС)</w:t>
      </w:r>
    </w:p>
    <w:p w:rsidR="00D27ADC" w:rsidRPr="00D27ADC" w:rsidRDefault="00D27ADC" w:rsidP="00D27ADC">
      <w:pPr>
        <w:spacing w:before="120"/>
        <w:jc w:val="both"/>
        <w:rPr>
          <w:rFonts w:ascii="Arial" w:hAnsi="Arial" w:cs="Arial"/>
          <w:lang w:val="ru-RU"/>
        </w:rPr>
      </w:pPr>
    </w:p>
    <w:p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___________________________          </w:t>
      </w:r>
      <w:r w:rsidRPr="00D27ADC">
        <w:rPr>
          <w:rFonts w:ascii="Arial" w:hAnsi="Arial" w:cs="Arial"/>
          <w:lang w:val="ru-RU"/>
        </w:rPr>
        <w:tab/>
      </w:r>
      <w:r w:rsidRPr="00D27ADC">
        <w:rPr>
          <w:rFonts w:ascii="Arial" w:hAnsi="Arial" w:cs="Arial"/>
          <w:lang w:val="ru-RU"/>
        </w:rPr>
        <w:tab/>
        <w:t>_____________________________</w:t>
      </w:r>
    </w:p>
    <w:p w:rsidR="00D27ADC" w:rsidRPr="00D27ADC" w:rsidRDefault="00D27ADC" w:rsidP="00564D60">
      <w:pPr>
        <w:spacing w:before="120"/>
        <w:jc w:val="center"/>
        <w:rPr>
          <w:rFonts w:ascii="Arial" w:hAnsi="Arial" w:cs="Arial"/>
          <w:lang w:val="ru-RU"/>
        </w:rPr>
      </w:pPr>
      <w:r w:rsidRPr="00D27ADC">
        <w:rPr>
          <w:rFonts w:ascii="Arial" w:hAnsi="Arial" w:cs="Arial"/>
          <w:lang w:val="ru-RU"/>
        </w:rPr>
        <w:t xml:space="preserve">(Адреса правног  лица) </w:t>
      </w:r>
      <w:r w:rsidRPr="00D27ADC">
        <w:rPr>
          <w:rFonts w:ascii="Arial" w:hAnsi="Arial" w:cs="Arial"/>
          <w:lang w:val="ru-RU"/>
        </w:rPr>
        <w:tab/>
      </w:r>
      <w:r w:rsidRPr="00D27ADC">
        <w:rPr>
          <w:rFonts w:ascii="Arial" w:hAnsi="Arial" w:cs="Arial"/>
          <w:lang w:val="ru-RU"/>
        </w:rPr>
        <w:tab/>
        <w:t xml:space="preserve">            </w:t>
      </w:r>
      <w:r w:rsidRPr="00D27ADC">
        <w:rPr>
          <w:rFonts w:ascii="Arial" w:hAnsi="Arial" w:cs="Arial"/>
          <w:lang w:val="sr-Latn-RS"/>
        </w:rPr>
        <w:t xml:space="preserve">   </w:t>
      </w:r>
      <w:r w:rsidRPr="00D27ADC">
        <w:rPr>
          <w:rFonts w:ascii="Arial" w:hAnsi="Arial" w:cs="Arial"/>
          <w:lang w:val="ru-RU"/>
        </w:rPr>
        <w:t xml:space="preserve">(Адреса организационог дела </w:t>
      </w:r>
      <w:r w:rsidRPr="00D27ADC">
        <w:rPr>
          <w:rFonts w:ascii="Arial" w:hAnsi="Arial" w:cs="Arial"/>
          <w:lang w:val="sr-Cyrl-RS"/>
        </w:rPr>
        <w:t>ЈП ЕПС</w:t>
      </w:r>
      <w:r w:rsidRPr="00D27ADC">
        <w:rPr>
          <w:rFonts w:ascii="Arial" w:hAnsi="Arial" w:cs="Arial"/>
          <w:lang w:val="ru-RU"/>
        </w:rPr>
        <w:t>)</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sr-Cyrl-RS"/>
        </w:rPr>
      </w:pPr>
      <w:r w:rsidRPr="00D27ADC">
        <w:rPr>
          <w:rFonts w:ascii="Arial" w:hAnsi="Arial" w:cs="Arial"/>
          <w:lang w:val="ru-RU"/>
        </w:rPr>
        <w:t>Број Оквирног споразума:      __________________________________________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Број </w:t>
      </w:r>
      <w:r w:rsidRPr="00D27ADC">
        <w:rPr>
          <w:rFonts w:ascii="Arial" w:hAnsi="Arial" w:cs="Arial"/>
          <w:lang w:val="sr-Cyrl-RS"/>
        </w:rPr>
        <w:t>наруџбенице</w:t>
      </w:r>
      <w:r w:rsidRPr="00D27ADC">
        <w:rPr>
          <w:rFonts w:ascii="Arial" w:hAnsi="Arial" w:cs="Arial"/>
          <w:color w:val="4F81BD"/>
          <w:lang w:val="ru-RU"/>
        </w:rPr>
        <w:t xml:space="preserve"> </w:t>
      </w:r>
      <w:r w:rsidRPr="00D27ADC">
        <w:rPr>
          <w:rFonts w:ascii="Arial" w:hAnsi="Arial" w:cs="Arial"/>
          <w:lang w:val="ru-RU"/>
        </w:rPr>
        <w:t>(НЗН):  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Место извршења </w:t>
      </w:r>
      <w:r w:rsidRPr="00D27ADC">
        <w:rPr>
          <w:rFonts w:ascii="Arial" w:hAnsi="Arial" w:cs="Arial"/>
          <w:lang w:val="sr-Cyrl-RS"/>
        </w:rPr>
        <w:t>услуге:</w:t>
      </w:r>
      <w:r w:rsidRPr="00D27ADC">
        <w:rPr>
          <w:rFonts w:ascii="Arial" w:hAnsi="Arial" w:cs="Arial"/>
          <w:lang w:val="ru-RU"/>
        </w:rPr>
        <w:t xml:space="preserve">  __________________________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Објекат: ______________________________________________________</w:t>
      </w:r>
    </w:p>
    <w:p w:rsidR="00D27ADC" w:rsidRPr="00D27ADC" w:rsidRDefault="00D27ADC" w:rsidP="00D27ADC">
      <w:pPr>
        <w:spacing w:before="120"/>
        <w:ind w:left="426"/>
        <w:jc w:val="both"/>
        <w:rPr>
          <w:rFonts w:ascii="Arial" w:hAnsi="Arial" w:cs="Arial"/>
          <w:b/>
          <w:lang w:val="ru-RU"/>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А) ДЕТАЉНА СПЕЦИФИКАЦИЈА ИЗВРШЕНИХ УСЛУГА </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Укупна вредност извршених услуга по спецификацији износи __________ без ПДВ-а. </w:t>
      </w:r>
    </w:p>
    <w:tbl>
      <w:tblPr>
        <w:tblW w:w="0" w:type="auto"/>
        <w:tblLook w:val="04A0" w:firstRow="1" w:lastRow="0" w:firstColumn="1" w:lastColumn="0" w:noHBand="0" w:noVBand="1"/>
      </w:tblPr>
      <w:tblGrid>
        <w:gridCol w:w="7966"/>
        <w:gridCol w:w="1063"/>
      </w:tblGrid>
      <w:tr w:rsidR="00D27ADC" w:rsidRPr="00D27ADC" w:rsidTr="00D27ADC">
        <w:tc>
          <w:tcPr>
            <w:tcW w:w="7966" w:type="dxa"/>
            <w:tcBorders>
              <w:top w:val="nil"/>
              <w:left w:val="nil"/>
              <w:bottom w:val="single" w:sz="4" w:space="0" w:color="auto"/>
              <w:right w:val="nil"/>
            </w:tcBorders>
            <w:vAlign w:val="center"/>
          </w:tcPr>
          <w:p w:rsidR="00D27ADC" w:rsidRPr="00D27ADC" w:rsidRDefault="00D27ADC" w:rsidP="00D27ADC">
            <w:pPr>
              <w:tabs>
                <w:tab w:val="left" w:pos="420"/>
              </w:tabs>
              <w:spacing w:before="120" w:line="256" w:lineRule="auto"/>
              <w:jc w:val="both"/>
              <w:rPr>
                <w:rFonts w:ascii="Arial" w:hAnsi="Arial" w:cs="Arial"/>
                <w:lang w:val="sr-Cyrl-RS"/>
              </w:rPr>
            </w:pPr>
            <w:r w:rsidRPr="00D27ADC">
              <w:rPr>
                <w:rFonts w:ascii="Arial" w:hAnsi="Arial" w:cs="Arial"/>
              </w:rPr>
              <w:t>ПРИЛОГ: НАРУЏБЕНИЦА</w:t>
            </w:r>
            <w:r w:rsidRPr="00D27ADC">
              <w:rPr>
                <w:rFonts w:ascii="Arial" w:hAnsi="Arial" w:cs="Arial"/>
                <w:color w:val="4F81BD"/>
              </w:rPr>
              <w:t xml:space="preserve"> </w:t>
            </w:r>
            <w:r w:rsidRPr="00D27ADC">
              <w:rPr>
                <w:rFonts w:ascii="Arial" w:hAnsi="Arial" w:cs="Arial"/>
              </w:rPr>
              <w:t>(садржи предмет, рок, количину, јед</w:t>
            </w:r>
            <w:r w:rsidRPr="00D27ADC">
              <w:rPr>
                <w:rFonts w:ascii="Arial" w:hAnsi="Arial" w:cs="Arial"/>
                <w:lang w:val="sr-Cyrl-RS"/>
              </w:rPr>
              <w:t>иницу</w:t>
            </w:r>
            <w:r w:rsidRPr="00D27ADC">
              <w:rPr>
                <w:rFonts w:ascii="Arial" w:hAnsi="Arial" w:cs="Arial"/>
                <w:lang w:val="en-US"/>
              </w:rPr>
              <w:t xml:space="preserve"> </w:t>
            </w:r>
            <w:r w:rsidRPr="00D27ADC">
              <w:rPr>
                <w:rFonts w:ascii="Arial" w:hAnsi="Arial" w:cs="Arial"/>
              </w:rPr>
              <w:t>мере, јед</w:t>
            </w:r>
            <w:r w:rsidRPr="00D27ADC">
              <w:rPr>
                <w:rFonts w:ascii="Arial" w:hAnsi="Arial" w:cs="Arial"/>
                <w:lang w:val="sr-Cyrl-RS"/>
              </w:rPr>
              <w:t xml:space="preserve">иничну </w:t>
            </w:r>
            <w:r w:rsidRPr="00D27ADC">
              <w:rPr>
                <w:rFonts w:ascii="Arial" w:hAnsi="Arial" w:cs="Arial"/>
              </w:rPr>
              <w:t>цену без ПДВ</w:t>
            </w:r>
            <w:r w:rsidRPr="00D27ADC">
              <w:rPr>
                <w:rFonts w:ascii="Arial" w:hAnsi="Arial" w:cs="Arial"/>
                <w:lang w:val="sr-Cyrl-RS"/>
              </w:rPr>
              <w:t>-а</w:t>
            </w:r>
            <w:r w:rsidRPr="00D27ADC">
              <w:rPr>
                <w:rFonts w:ascii="Arial" w:hAnsi="Arial" w:cs="Arial"/>
              </w:rPr>
              <w:t>, укупну цену без ПДВ</w:t>
            </w:r>
            <w:r w:rsidRPr="00D27ADC">
              <w:rPr>
                <w:rFonts w:ascii="Arial" w:hAnsi="Arial" w:cs="Arial"/>
                <w:lang w:val="sr-Cyrl-RS"/>
              </w:rPr>
              <w:t>-а</w:t>
            </w:r>
            <w:r w:rsidRPr="00D27ADC">
              <w:rPr>
                <w:rFonts w:ascii="Arial" w:hAnsi="Arial" w:cs="Arial"/>
              </w:rPr>
              <w:t>, укупан износ без ПДВ</w:t>
            </w:r>
            <w:r w:rsidRPr="00D27ADC">
              <w:rPr>
                <w:rFonts w:ascii="Arial" w:hAnsi="Arial" w:cs="Arial"/>
                <w:lang w:val="sr-Cyrl-RS"/>
              </w:rPr>
              <w:t>-а</w:t>
            </w:r>
            <w:r w:rsidRPr="00D27ADC">
              <w:rPr>
                <w:rFonts w:ascii="Arial" w:hAnsi="Arial" w:cs="Arial"/>
              </w:rPr>
              <w:t xml:space="preserve">) </w:t>
            </w:r>
          </w:p>
          <w:p w:rsidR="00D27ADC" w:rsidRPr="00D27ADC" w:rsidRDefault="00D27ADC" w:rsidP="00D27ADC">
            <w:pPr>
              <w:tabs>
                <w:tab w:val="left" w:pos="420"/>
              </w:tabs>
              <w:spacing w:before="120" w:line="256" w:lineRule="auto"/>
              <w:jc w:val="both"/>
              <w:rPr>
                <w:rFonts w:ascii="Arial" w:hAnsi="Arial" w:cs="Arial"/>
                <w:color w:val="00B0F0"/>
              </w:rPr>
            </w:pPr>
          </w:p>
          <w:p w:rsidR="00D27ADC" w:rsidRPr="00D27ADC" w:rsidRDefault="00D27ADC" w:rsidP="00D27ADC">
            <w:pPr>
              <w:spacing w:before="120" w:line="256" w:lineRule="auto"/>
              <w:jc w:val="both"/>
              <w:rPr>
                <w:rFonts w:ascii="Arial" w:hAnsi="Arial" w:cs="Arial"/>
              </w:rPr>
            </w:pPr>
            <w:r w:rsidRPr="00D27ADC">
              <w:rPr>
                <w:rFonts w:ascii="Arial" w:hAnsi="Arial" w:cs="Arial"/>
              </w:rPr>
              <w:t xml:space="preserve">Предмет </w:t>
            </w:r>
            <w:r w:rsidRPr="00D27ADC">
              <w:rPr>
                <w:rFonts w:ascii="Arial" w:hAnsi="Arial" w:cs="Arial"/>
                <w:lang w:val="sr-Cyrl-RS"/>
              </w:rPr>
              <w:t>оквирног споразума</w:t>
            </w:r>
            <w:r w:rsidRPr="00D27ADC">
              <w:rPr>
                <w:rFonts w:ascii="Arial" w:hAnsi="Arial" w:cs="Arial"/>
              </w:rPr>
              <w:t xml:space="preserve"> о</w:t>
            </w:r>
            <w:r w:rsidRPr="00564D60">
              <w:rPr>
                <w:rFonts w:ascii="Arial" w:hAnsi="Arial" w:cs="Arial"/>
              </w:rPr>
              <w:t>дговара траженим техничким карактеристикама.</w:t>
            </w:r>
          </w:p>
        </w:tc>
        <w:tc>
          <w:tcPr>
            <w:tcW w:w="1063" w:type="dxa"/>
            <w:tcBorders>
              <w:top w:val="nil"/>
              <w:left w:val="nil"/>
              <w:bottom w:val="single" w:sz="4" w:space="0" w:color="auto"/>
              <w:right w:val="nil"/>
            </w:tcBorders>
            <w:vAlign w:val="center"/>
          </w:tcPr>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p>
          <w:p w:rsidR="00D27ADC" w:rsidRPr="00D27ADC" w:rsidRDefault="00D27ADC" w:rsidP="00D27ADC">
            <w:pPr>
              <w:spacing w:before="120" w:line="256" w:lineRule="auto"/>
              <w:jc w:val="both"/>
              <w:rPr>
                <w:rFonts w:ascii="Arial" w:hAnsi="Arial" w:cs="Arial"/>
              </w:rPr>
            </w:pPr>
            <w:r w:rsidRPr="00D27ADC">
              <w:rPr>
                <w:rFonts w:ascii="Arial" w:hAnsi="Arial" w:cs="Arial"/>
              </w:rPr>
              <w:t>□ ДА</w:t>
            </w:r>
          </w:p>
          <w:p w:rsidR="00D27ADC" w:rsidRPr="00D27ADC" w:rsidRDefault="00D27ADC" w:rsidP="00D27ADC">
            <w:pPr>
              <w:spacing w:before="120" w:line="256" w:lineRule="auto"/>
              <w:jc w:val="both"/>
              <w:rPr>
                <w:rFonts w:ascii="Arial" w:hAnsi="Arial" w:cs="Arial"/>
              </w:rPr>
            </w:pPr>
            <w:r w:rsidRPr="00D27ADC">
              <w:rPr>
                <w:rFonts w:ascii="Arial" w:hAnsi="Arial" w:cs="Arial"/>
              </w:rPr>
              <w:t>□ НЕ</w:t>
            </w:r>
          </w:p>
        </w:tc>
      </w:tr>
      <w:tr w:rsidR="00D27ADC" w:rsidRPr="00564D60" w:rsidTr="00D27ADC">
        <w:tc>
          <w:tcPr>
            <w:tcW w:w="7966" w:type="dxa"/>
            <w:tcBorders>
              <w:top w:val="single" w:sz="4" w:space="0" w:color="auto"/>
              <w:left w:val="nil"/>
              <w:bottom w:val="single" w:sz="4" w:space="0" w:color="auto"/>
              <w:right w:val="nil"/>
            </w:tcBorders>
            <w:vAlign w:val="center"/>
            <w:hideMark/>
          </w:tcPr>
          <w:p w:rsidR="00D27ADC" w:rsidRPr="00D27ADC" w:rsidRDefault="00D27ADC" w:rsidP="00D27ADC">
            <w:pPr>
              <w:jc w:val="both"/>
              <w:rPr>
                <w:rFonts w:ascii="Arial" w:hAnsi="Arial" w:cs="Arial"/>
                <w:lang w:val="sr-Cyrl-RS"/>
              </w:rPr>
            </w:pPr>
          </w:p>
          <w:p w:rsidR="00D27ADC" w:rsidRPr="00564D60" w:rsidRDefault="002B3F13" w:rsidP="00D27ADC">
            <w:pPr>
              <w:jc w:val="both"/>
              <w:rPr>
                <w:rFonts w:ascii="Arial" w:hAnsi="Arial" w:cs="Arial"/>
              </w:rPr>
            </w:pPr>
            <w:r w:rsidRPr="00564D60">
              <w:rPr>
                <w:rFonts w:ascii="Arial" w:hAnsi="Arial" w:cs="Arial"/>
                <w:lang w:val="sr-Cyrl-RS"/>
              </w:rPr>
              <w:t>Резервни делови</w:t>
            </w:r>
            <w:r w:rsidR="00D27ADC" w:rsidRPr="00564D60">
              <w:rPr>
                <w:rFonts w:ascii="Arial" w:hAnsi="Arial" w:cs="Arial"/>
                <w:lang w:val="sr-Cyrl-RS"/>
              </w:rPr>
              <w:t xml:space="preserve"> који</w:t>
            </w:r>
            <w:r w:rsidRPr="00564D60">
              <w:rPr>
                <w:rFonts w:ascii="Arial" w:hAnsi="Arial" w:cs="Arial"/>
                <w:lang w:val="sr-Cyrl-RS"/>
              </w:rPr>
              <w:t xml:space="preserve"> су уграђени одговарају спецификацији резервних делова из</w:t>
            </w:r>
            <w:r w:rsidR="00D27ADC" w:rsidRPr="00564D60">
              <w:rPr>
                <w:rFonts w:ascii="Arial" w:hAnsi="Arial" w:cs="Arial"/>
                <w:lang w:val="sr-Cyrl-RS"/>
              </w:rPr>
              <w:t xml:space="preserve"> </w:t>
            </w:r>
            <w:r w:rsidRPr="00564D60">
              <w:rPr>
                <w:rFonts w:ascii="Arial" w:hAnsi="Arial" w:cs="Arial"/>
                <w:lang w:val="sr-Cyrl-RS"/>
              </w:rPr>
              <w:t>Наруџбенице</w:t>
            </w:r>
            <w:r w:rsidR="00D27ADC" w:rsidRPr="00564D60">
              <w:rPr>
                <w:rFonts w:ascii="Arial" w:hAnsi="Arial" w:cs="Arial"/>
                <w:lang w:val="sr-Cyrl-RS"/>
              </w:rPr>
              <w:t xml:space="preserve"> </w:t>
            </w:r>
          </w:p>
          <w:p w:rsidR="00D27ADC" w:rsidRPr="00564D60" w:rsidRDefault="00D27ADC" w:rsidP="00D27ADC">
            <w:pPr>
              <w:spacing w:before="120" w:line="256" w:lineRule="auto"/>
              <w:jc w:val="both"/>
              <w:rPr>
                <w:rFonts w:ascii="Arial" w:hAnsi="Arial" w:cs="Arial"/>
                <w:color w:val="4F81BD"/>
              </w:rPr>
            </w:pPr>
          </w:p>
        </w:tc>
        <w:tc>
          <w:tcPr>
            <w:tcW w:w="1063" w:type="dxa"/>
            <w:tcBorders>
              <w:top w:val="single" w:sz="4" w:space="0" w:color="auto"/>
              <w:left w:val="nil"/>
              <w:bottom w:val="single" w:sz="4" w:space="0" w:color="auto"/>
              <w:right w:val="nil"/>
            </w:tcBorders>
            <w:vAlign w:val="center"/>
            <w:hideMark/>
          </w:tcPr>
          <w:p w:rsidR="00D27ADC" w:rsidRPr="00564D60" w:rsidRDefault="00D27ADC" w:rsidP="00D27ADC">
            <w:pPr>
              <w:spacing w:before="120" w:line="256" w:lineRule="auto"/>
              <w:jc w:val="both"/>
              <w:rPr>
                <w:rFonts w:ascii="Arial" w:hAnsi="Arial" w:cs="Arial"/>
              </w:rPr>
            </w:pPr>
            <w:r w:rsidRPr="00564D60">
              <w:rPr>
                <w:rFonts w:ascii="Arial" w:hAnsi="Arial" w:cs="Arial"/>
              </w:rPr>
              <w:t>□ ДА</w:t>
            </w:r>
          </w:p>
          <w:p w:rsidR="00D27ADC" w:rsidRPr="00564D60" w:rsidRDefault="00D27ADC" w:rsidP="00D27ADC">
            <w:pPr>
              <w:spacing w:before="120" w:line="256" w:lineRule="auto"/>
              <w:jc w:val="both"/>
              <w:rPr>
                <w:rFonts w:ascii="Arial" w:hAnsi="Arial" w:cs="Arial"/>
              </w:rPr>
            </w:pPr>
            <w:r w:rsidRPr="00564D60">
              <w:rPr>
                <w:rFonts w:ascii="Arial" w:hAnsi="Arial" w:cs="Arial"/>
              </w:rPr>
              <w:t>□ НЕ</w:t>
            </w:r>
          </w:p>
        </w:tc>
      </w:tr>
    </w:tbl>
    <w:p w:rsidR="00564D60" w:rsidRPr="00564D60" w:rsidRDefault="00564D60" w:rsidP="00D27ADC">
      <w:pPr>
        <w:spacing w:before="120"/>
        <w:jc w:val="both"/>
        <w:rPr>
          <w:rFonts w:ascii="Arial" w:hAnsi="Arial" w:cs="Arial"/>
          <w:lang w:val="sr-Cyrl-RS"/>
        </w:rPr>
      </w:pPr>
      <w:r w:rsidRPr="00564D60">
        <w:rPr>
          <w:rFonts w:ascii="Arial" w:hAnsi="Arial" w:cs="Arial"/>
          <w:lang w:val="sr-Cyrl-RS"/>
        </w:rPr>
        <w:t xml:space="preserve">Спецификација ангажованих радних сати инжењера ________________ р/ч </w:t>
      </w:r>
    </w:p>
    <w:p w:rsidR="00564D60" w:rsidRPr="00564D60" w:rsidRDefault="00564D60" w:rsidP="00564D60">
      <w:pPr>
        <w:spacing w:before="120"/>
        <w:jc w:val="both"/>
        <w:rPr>
          <w:rFonts w:ascii="Arial" w:hAnsi="Arial" w:cs="Arial"/>
          <w:lang w:val="sr-Cyrl-RS"/>
        </w:rPr>
      </w:pPr>
      <w:r w:rsidRPr="00564D60">
        <w:rPr>
          <w:rFonts w:ascii="Arial" w:hAnsi="Arial" w:cs="Arial"/>
          <w:lang w:val="sr-Cyrl-RS"/>
        </w:rPr>
        <w:t xml:space="preserve">Спецификација ангажованих радних сати </w:t>
      </w:r>
      <w:r w:rsidR="001107D7">
        <w:rPr>
          <w:rFonts w:ascii="Arial" w:hAnsi="Arial" w:cs="Arial"/>
          <w:lang w:val="sr-Cyrl-RS"/>
        </w:rPr>
        <w:t>техничара</w:t>
      </w:r>
      <w:r w:rsidRPr="00564D60">
        <w:rPr>
          <w:rFonts w:ascii="Arial" w:hAnsi="Arial" w:cs="Arial"/>
          <w:lang w:val="sr-Cyrl-RS"/>
        </w:rPr>
        <w:t xml:space="preserve"> ________________ р/ч </w:t>
      </w:r>
    </w:p>
    <w:p w:rsidR="00564D60" w:rsidRPr="00564D60" w:rsidRDefault="00564D60" w:rsidP="00D27ADC">
      <w:pPr>
        <w:spacing w:before="120"/>
        <w:jc w:val="both"/>
        <w:rPr>
          <w:rFonts w:ascii="Arial" w:hAnsi="Arial" w:cs="Arial"/>
          <w:highlight w:val="yellow"/>
          <w:lang w:val="sr-Cyrl-RS"/>
        </w:rPr>
      </w:pPr>
    </w:p>
    <w:p w:rsidR="00D27ADC" w:rsidRPr="00D27ADC" w:rsidRDefault="00D27ADC" w:rsidP="00D27ADC">
      <w:pPr>
        <w:spacing w:before="120"/>
        <w:jc w:val="both"/>
        <w:rPr>
          <w:rFonts w:ascii="Arial" w:hAnsi="Arial" w:cs="Arial"/>
        </w:rPr>
      </w:pPr>
      <w:r w:rsidRPr="00D27ADC">
        <w:rPr>
          <w:rFonts w:ascii="Arial" w:hAnsi="Arial" w:cs="Arial"/>
        </w:rPr>
        <w:t>Укупан број позиција из спецификације:                            Број улаза:</w:t>
      </w:r>
    </w:p>
    <w:p w:rsidR="00D27ADC" w:rsidRPr="00D27ADC" w:rsidRDefault="00D27ADC" w:rsidP="00D27ADC">
      <w:pPr>
        <w:spacing w:before="120"/>
        <w:jc w:val="both"/>
        <w:rPr>
          <w:rFonts w:ascii="Arial" w:hAnsi="Arial" w:cs="Arial"/>
        </w:rPr>
      </w:pPr>
      <w:r w:rsidRPr="00D27ADC">
        <w:rPr>
          <w:rFonts w:ascii="Arial" w:hAnsi="Arial" w:cs="Arial"/>
        </w:rPr>
        <w:t>___________________________________________________________________</w:t>
      </w:r>
    </w:p>
    <w:p w:rsidR="00D27ADC" w:rsidRPr="00D27ADC" w:rsidRDefault="00D27ADC" w:rsidP="00D27ADC">
      <w:pPr>
        <w:spacing w:before="120"/>
        <w:jc w:val="both"/>
        <w:rPr>
          <w:rFonts w:ascii="Arial" w:hAnsi="Arial" w:cs="Arial"/>
          <w:highlight w:val="yellow"/>
        </w:rPr>
      </w:pPr>
    </w:p>
    <w:p w:rsidR="00D27ADC" w:rsidRPr="00D27ADC" w:rsidRDefault="00D27ADC" w:rsidP="00D27ADC">
      <w:pPr>
        <w:spacing w:before="120"/>
        <w:jc w:val="both"/>
        <w:rPr>
          <w:rFonts w:ascii="Arial" w:hAnsi="Arial" w:cs="Arial"/>
          <w:lang w:val="sr-Cyrl-RS"/>
        </w:rPr>
      </w:pPr>
      <w:r w:rsidRPr="00D27ADC">
        <w:rPr>
          <w:rFonts w:ascii="Arial" w:hAnsi="Arial" w:cs="Arial"/>
        </w:rPr>
        <w:t>Навести позиције које имају евентуалне недостатке (попуњавати само у случају рекламације): ____________________________________________________________________________</w:t>
      </w:r>
      <w:r w:rsidR="00564D60">
        <w:rPr>
          <w:rFonts w:ascii="Arial" w:hAnsi="Arial" w:cs="Arial"/>
          <w:lang w:val="sr-Cyrl-RS"/>
        </w:rPr>
        <w:t>_______</w:t>
      </w:r>
      <w:r w:rsidRPr="00D27ADC">
        <w:rPr>
          <w:rFonts w:ascii="Arial" w:hAnsi="Arial" w:cs="Arial"/>
        </w:rPr>
        <w:t>_________________________________________________________________</w:t>
      </w:r>
      <w:r w:rsidR="00564D60">
        <w:rPr>
          <w:rFonts w:ascii="Arial" w:hAnsi="Arial" w:cs="Arial"/>
        </w:rPr>
        <w:t>__</w:t>
      </w:r>
      <w:r w:rsidRPr="00D27ADC">
        <w:rPr>
          <w:rFonts w:ascii="Arial" w:hAnsi="Arial" w:cs="Arial"/>
        </w:rPr>
        <w:t>________________________________________________________</w:t>
      </w:r>
      <w:r w:rsidR="00564D60">
        <w:rPr>
          <w:rFonts w:ascii="Arial" w:hAnsi="Arial" w:cs="Arial"/>
          <w:lang w:val="sr-Cyrl-RS"/>
        </w:rPr>
        <w:t>__________________</w:t>
      </w:r>
    </w:p>
    <w:p w:rsidR="00D27ADC" w:rsidRPr="00D27ADC" w:rsidRDefault="00D27ADC" w:rsidP="00D27ADC">
      <w:pPr>
        <w:spacing w:before="120"/>
        <w:jc w:val="center"/>
        <w:rPr>
          <w:rFonts w:ascii="Arial" w:hAnsi="Arial" w:cs="Arial"/>
        </w:rPr>
      </w:pPr>
    </w:p>
    <w:p w:rsidR="00D27ADC" w:rsidRPr="00D27ADC" w:rsidRDefault="00D27ADC" w:rsidP="00D27ADC">
      <w:pPr>
        <w:spacing w:before="120"/>
        <w:rPr>
          <w:rFonts w:ascii="Arial" w:hAnsi="Arial" w:cs="Arial"/>
          <w:lang w:val="sr-Cyrl-RS"/>
        </w:rPr>
      </w:pPr>
      <w:r w:rsidRPr="00D27ADC">
        <w:rPr>
          <w:rFonts w:ascii="Arial" w:hAnsi="Arial" w:cs="Arial"/>
        </w:rPr>
        <w:t>Друге напомене : _________________________________________________________________________________________________________________________________________________________________________________________________________</w:t>
      </w:r>
      <w:r w:rsidRPr="00D27ADC">
        <w:rPr>
          <w:rFonts w:ascii="Arial" w:hAnsi="Arial" w:cs="Arial"/>
          <w:lang w:val="sr-Cyrl-RS"/>
        </w:rPr>
        <w:t>_____________________</w:t>
      </w:r>
      <w:r w:rsidR="00564D60">
        <w:rPr>
          <w:rFonts w:ascii="Arial" w:hAnsi="Arial" w:cs="Arial"/>
          <w:lang w:val="sr-Cyrl-RS"/>
        </w:rPr>
        <w:t>______</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ru-RU"/>
        </w:rPr>
      </w:pPr>
      <w:r w:rsidRPr="00D27ADC">
        <w:rPr>
          <w:rFonts w:ascii="Arial" w:hAnsi="Arial" w:cs="Arial"/>
          <w:lang w:val="ru-RU"/>
        </w:rPr>
        <w:t>Б) Да су извршене услуге у обиму, квалитету, уговореном року и сагласно оквирном споразуму потврђују:</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ПРУЖАЛАЦ УСЛУГА:</w:t>
      </w:r>
      <w:r w:rsidRPr="00D27ADC">
        <w:rPr>
          <w:rFonts w:ascii="Arial" w:hAnsi="Arial" w:cs="Arial"/>
          <w:lang w:val="ru-RU"/>
        </w:rPr>
        <w:tab/>
        <w:t xml:space="preserve">                                                   КОРИСНИК УСЛУГА:                      </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____________________</w:t>
      </w:r>
      <w:r w:rsidRPr="00D27ADC">
        <w:rPr>
          <w:rFonts w:ascii="Arial" w:hAnsi="Arial" w:cs="Arial"/>
          <w:lang w:val="ru-RU"/>
        </w:rPr>
        <w:tab/>
        <w:t xml:space="preserve">                                            _</w:t>
      </w:r>
      <w:r w:rsidRPr="00D27ADC">
        <w:rPr>
          <w:rFonts w:ascii="Arial" w:hAnsi="Arial" w:cs="Arial"/>
          <w:lang w:val="en-US"/>
        </w:rPr>
        <w:t>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ru-RU"/>
        </w:rPr>
        <w:t xml:space="preserve">       (Име и презиме)</w:t>
      </w:r>
      <w:r w:rsidRPr="00D27ADC">
        <w:rPr>
          <w:rFonts w:ascii="Arial" w:hAnsi="Arial" w:cs="Arial"/>
          <w:lang w:val="ru-RU"/>
        </w:rPr>
        <w:tab/>
      </w:r>
      <w:r w:rsidRPr="00D27ADC">
        <w:rPr>
          <w:rFonts w:ascii="Arial" w:hAnsi="Arial" w:cs="Arial"/>
          <w:lang w:val="ru-RU"/>
        </w:rPr>
        <w:tab/>
      </w:r>
      <w:r w:rsidRPr="00D27ADC">
        <w:rPr>
          <w:rFonts w:ascii="Arial" w:hAnsi="Arial" w:cs="Arial"/>
          <w:lang w:val="en-US"/>
        </w:rPr>
        <w:t xml:space="preserve">                                                      </w:t>
      </w:r>
      <w:r w:rsidRPr="00D27ADC">
        <w:rPr>
          <w:rFonts w:ascii="Arial" w:hAnsi="Arial" w:cs="Arial"/>
          <w:lang w:val="ru-RU"/>
        </w:rPr>
        <w:t>(Име и презиме)</w:t>
      </w:r>
    </w:p>
    <w:p w:rsidR="00D27ADC" w:rsidRPr="00D27ADC" w:rsidRDefault="00D27ADC" w:rsidP="00D27ADC">
      <w:pPr>
        <w:spacing w:before="120"/>
        <w:jc w:val="both"/>
        <w:rPr>
          <w:rFonts w:ascii="Arial" w:hAnsi="Arial" w:cs="Arial"/>
          <w:lang w:val="ru-RU"/>
        </w:rPr>
      </w:pPr>
    </w:p>
    <w:p w:rsidR="00D27ADC" w:rsidRPr="00D27ADC" w:rsidRDefault="00D27ADC" w:rsidP="00D27ADC">
      <w:pPr>
        <w:spacing w:before="120"/>
        <w:ind w:left="-284"/>
        <w:jc w:val="both"/>
        <w:rPr>
          <w:rFonts w:ascii="Arial" w:hAnsi="Arial" w:cs="Arial"/>
          <w:lang w:val="en-US"/>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spacing w:before="120"/>
        <w:jc w:val="both"/>
        <w:rPr>
          <w:rFonts w:ascii="Arial" w:hAnsi="Arial" w:cs="Arial"/>
          <w:color w:val="4F81BD"/>
          <w:lang w:val="ru-RU"/>
        </w:rPr>
      </w:pPr>
    </w:p>
    <w:p w:rsidR="00D27ADC" w:rsidRPr="00D27ADC" w:rsidRDefault="00D27ADC" w:rsidP="00D27ADC">
      <w:pPr>
        <w:tabs>
          <w:tab w:val="left" w:pos="567"/>
        </w:tabs>
        <w:jc w:val="right"/>
        <w:rPr>
          <w:rFonts w:ascii="Arial" w:hAnsi="Arial" w:cs="Arial"/>
          <w:lang w:val="en-US"/>
        </w:rPr>
      </w:pPr>
    </w:p>
    <w:p w:rsidR="00D27ADC" w:rsidRPr="00564D60" w:rsidRDefault="00D27ADC" w:rsidP="00D27ADC">
      <w:pPr>
        <w:tabs>
          <w:tab w:val="left" w:pos="567"/>
        </w:tabs>
        <w:jc w:val="right"/>
        <w:rPr>
          <w:rFonts w:ascii="Arial" w:hAnsi="Arial" w:cs="Arial"/>
          <w:lang w:val="sr-Cyrl-RS"/>
        </w:rPr>
      </w:pPr>
      <w:r w:rsidRPr="00D27ADC">
        <w:rPr>
          <w:rFonts w:ascii="Arial" w:hAnsi="Arial" w:cs="Arial"/>
          <w:lang w:val="en-US"/>
        </w:rPr>
        <w:br w:type="page"/>
      </w:r>
      <w:r w:rsidRPr="00D27ADC">
        <w:rPr>
          <w:rFonts w:ascii="Arial" w:hAnsi="Arial" w:cs="Arial"/>
          <w:lang w:val="en-US"/>
        </w:rPr>
        <w:lastRenderedPageBreak/>
        <w:t xml:space="preserve">   ПРИЛОГ </w:t>
      </w:r>
      <w:r w:rsidR="00887076">
        <w:rPr>
          <w:rFonts w:ascii="Arial" w:hAnsi="Arial" w:cs="Arial"/>
          <w:lang w:val="sr-Cyrl-RS"/>
        </w:rPr>
        <w:t>6</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ЈАВНО ПРЕДУЗЕЋЕ „ЕЛЕКТРОПРИВРЕДА СРБИЈЕ” БЕОГРАД</w:t>
      </w: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  </w:t>
      </w:r>
      <w:r w:rsidRPr="00D27ADC">
        <w:rPr>
          <w:rFonts w:ascii="Arial" w:hAnsi="Arial" w:cs="Arial"/>
          <w:color w:val="FF0000"/>
          <w:lang w:val="en-US"/>
        </w:rPr>
        <w:t xml:space="preserve">                                                        </w:t>
      </w: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Улица _______________</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Број: </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sr-Cyrl-RS"/>
        </w:rPr>
      </w:pPr>
      <w:r w:rsidRPr="00D27ADC">
        <w:rPr>
          <w:rFonts w:ascii="Arial" w:hAnsi="Arial" w:cs="Arial"/>
          <w:lang w:val="en-US"/>
        </w:rPr>
        <w:t>Место, дату</w:t>
      </w:r>
      <w:r w:rsidRPr="00D27ADC">
        <w:rPr>
          <w:rFonts w:ascii="Arial" w:hAnsi="Arial" w:cs="Arial"/>
          <w:lang w:val="sr-Cyrl-RS"/>
        </w:rPr>
        <w:t>м</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sr-Cyrl-RS"/>
        </w:rPr>
      </w:pPr>
      <w:r w:rsidRPr="00D27ADC">
        <w:rPr>
          <w:rFonts w:ascii="Arial" w:hAnsi="Arial" w:cs="Arial"/>
          <w:lang w:val="en-US"/>
        </w:rPr>
        <w:t xml:space="preserve">                                                                               </w:t>
      </w:r>
      <w:r w:rsidRPr="00D27ADC">
        <w:rPr>
          <w:rFonts w:ascii="Arial" w:hAnsi="Arial" w:cs="Arial"/>
          <w:lang w:val="sr-Cyrl-RS"/>
        </w:rPr>
        <w:t xml:space="preserve">        </w:t>
      </w:r>
      <w:r w:rsidRPr="00D27ADC">
        <w:rPr>
          <w:rFonts w:ascii="Arial" w:hAnsi="Arial" w:cs="Arial"/>
          <w:lang w:val="en-US"/>
        </w:rPr>
        <w:t xml:space="preserve"> </w:t>
      </w:r>
      <w:r w:rsidRPr="00D27ADC">
        <w:rPr>
          <w:rFonts w:ascii="Arial" w:hAnsi="Arial" w:cs="Arial"/>
          <w:bdr w:val="single" w:sz="4" w:space="0" w:color="auto"/>
          <w:lang w:val="en-US"/>
        </w:rPr>
        <w:t xml:space="preserve">Назив и адреса </w:t>
      </w:r>
      <w:r w:rsidRPr="00D27ADC">
        <w:rPr>
          <w:rFonts w:ascii="Arial" w:hAnsi="Arial" w:cs="Arial"/>
          <w:bdr w:val="single" w:sz="4" w:space="0" w:color="auto"/>
          <w:lang w:val="sr-Cyrl-RS"/>
        </w:rPr>
        <w:t>Пружаоца услуге</w:t>
      </w:r>
    </w:p>
    <w:p w:rsidR="00D27ADC" w:rsidRPr="00D27ADC" w:rsidRDefault="00D27ADC" w:rsidP="00D27ADC">
      <w:pPr>
        <w:tabs>
          <w:tab w:val="left" w:pos="567"/>
        </w:tabs>
        <w:jc w:val="both"/>
        <w:rPr>
          <w:rFonts w:ascii="Arial" w:hAnsi="Arial" w:cs="Arial"/>
          <w:lang w:val="sr-Cyrl-RS"/>
        </w:rPr>
      </w:pP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На основу члана 40. Закона о јавним набавкама („СЛ.гл.РС“, бр. 124/12,  14/15 и 68/15) у складу са закљученим Оквирним споразумом бр.___________ од ____________. издаје се:</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center"/>
        <w:rPr>
          <w:rFonts w:ascii="Arial" w:hAnsi="Arial" w:cs="Arial"/>
          <w:b/>
          <w:lang w:val="sr-Cyrl-RS"/>
        </w:rPr>
      </w:pPr>
      <w:r w:rsidRPr="00D27ADC">
        <w:rPr>
          <w:rFonts w:ascii="Arial" w:hAnsi="Arial" w:cs="Arial"/>
          <w:b/>
          <w:lang w:val="en-US"/>
        </w:rPr>
        <w:t>Н  А  Р  У Џ  Б  Е  Н  И  Ц  А</w:t>
      </w:r>
    </w:p>
    <w:p w:rsidR="00D27ADC" w:rsidRPr="00D27ADC" w:rsidRDefault="00D27ADC" w:rsidP="00D27ADC">
      <w:pPr>
        <w:jc w:val="center"/>
        <w:rPr>
          <w:rFonts w:ascii="Arial" w:hAnsi="Arial" w:cs="Arial"/>
          <w:b/>
          <w:lang w:val="sr-Cyrl-RS"/>
        </w:rPr>
      </w:pPr>
      <w:r w:rsidRPr="00D27ADC">
        <w:rPr>
          <w:rFonts w:ascii="Arial" w:hAnsi="Arial" w:cs="Arial"/>
          <w:b/>
          <w:lang w:val="sr-Cyrl-RS"/>
        </w:rPr>
        <w:t>З</w:t>
      </w:r>
      <w:r w:rsidR="00F41902">
        <w:rPr>
          <w:rFonts w:ascii="Arial" w:hAnsi="Arial" w:cs="Arial"/>
          <w:b/>
          <w:lang w:val="sr-Cyrl-RS"/>
        </w:rPr>
        <w:t>а јавну набавку бр. ЈН/8100/0057</w:t>
      </w:r>
      <w:r w:rsidRPr="00D27ADC">
        <w:rPr>
          <w:rFonts w:ascii="Arial" w:hAnsi="Arial" w:cs="Arial"/>
          <w:b/>
          <w:lang w:val="sr-Cyrl-RS"/>
        </w:rPr>
        <w:t xml:space="preserve">/2017 </w:t>
      </w:r>
    </w:p>
    <w:p w:rsidR="00D27ADC" w:rsidRPr="00D27ADC" w:rsidRDefault="00F41902" w:rsidP="00D27ADC">
      <w:pPr>
        <w:tabs>
          <w:tab w:val="left" w:pos="567"/>
        </w:tabs>
        <w:jc w:val="center"/>
        <w:rPr>
          <w:rFonts w:ascii="Arial" w:hAnsi="Arial" w:cs="Arial"/>
          <w:b/>
          <w:lang w:val="sr-Cyrl-RS"/>
        </w:rPr>
      </w:pPr>
      <w:r>
        <w:rPr>
          <w:rFonts w:ascii="Arial" w:hAnsi="Arial" w:cs="Arial"/>
          <w:b/>
          <w:lang w:val="sr-Cyrl-RS"/>
        </w:rPr>
        <w:t>Сервисни захтев</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r w:rsidRPr="00D27ADC">
        <w:rPr>
          <w:rFonts w:ascii="Arial" w:hAnsi="Arial" w:cs="Arial"/>
          <w:lang w:val="en-US"/>
        </w:rPr>
        <w:t xml:space="preserve">Молимо Вас да у складу са Вашом прихваћеном понудом бр. ___________ од __________. године </w:t>
      </w:r>
      <w:r w:rsidRPr="00D27ADC">
        <w:rPr>
          <w:rFonts w:ascii="Arial" w:hAnsi="Arial" w:cs="Arial"/>
          <w:lang w:val="sr-Cyrl-RS"/>
        </w:rPr>
        <w:t>извршите следеће услуге</w:t>
      </w:r>
      <w:r w:rsidRPr="00D27ADC">
        <w:rPr>
          <w:rFonts w:ascii="Arial" w:hAnsi="Arial" w:cs="Arial"/>
          <w:lang w:val="en-US"/>
        </w:rPr>
        <w:t>:</w:t>
      </w:r>
    </w:p>
    <w:p w:rsidR="00D27ADC" w:rsidRPr="00D27ADC" w:rsidRDefault="00D27ADC" w:rsidP="00D27ADC">
      <w:pPr>
        <w:tabs>
          <w:tab w:val="left" w:pos="567"/>
        </w:tabs>
        <w:jc w:val="both"/>
        <w:rPr>
          <w:rFonts w:ascii="Arial" w:hAnsi="Arial" w:cs="Arial"/>
          <w:lang w:val="en-US"/>
        </w:rPr>
      </w:pPr>
    </w:p>
    <w:p w:rsidR="00D27ADC" w:rsidRPr="00D27ADC" w:rsidRDefault="00D27ADC" w:rsidP="00D27ADC">
      <w:pPr>
        <w:tabs>
          <w:tab w:val="left" w:pos="567"/>
        </w:tabs>
        <w:jc w:val="both"/>
        <w:rPr>
          <w:rFonts w:ascii="Arial" w:hAnsi="Arial" w:cs="Arial"/>
          <w:lang w:val="en-US"/>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580"/>
        <w:gridCol w:w="1171"/>
        <w:gridCol w:w="1566"/>
        <w:gridCol w:w="1096"/>
        <w:gridCol w:w="1096"/>
        <w:gridCol w:w="1480"/>
        <w:gridCol w:w="1489"/>
      </w:tblGrid>
      <w:tr w:rsidR="00D27ADC" w:rsidRPr="00D27ADC" w:rsidTr="00D27ADC">
        <w:trPr>
          <w:trHeight w:val="1238"/>
        </w:trPr>
        <w:tc>
          <w:tcPr>
            <w:tcW w:w="435"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Р</w:t>
            </w:r>
            <w:r w:rsidRPr="00D27ADC">
              <w:rPr>
                <w:rFonts w:ascii="Arial" w:hAnsi="Arial" w:cs="Arial"/>
                <w:bCs/>
                <w:iCs/>
                <w:sz w:val="20"/>
                <w:szCs w:val="20"/>
                <w:lang w:val="sr-Cyrl-RS"/>
              </w:rPr>
              <w:t>.</w:t>
            </w:r>
            <w:r w:rsidRPr="00D27ADC">
              <w:rPr>
                <w:rFonts w:ascii="Arial" w:hAnsi="Arial" w:cs="Arial"/>
                <w:bCs/>
                <w:iCs/>
                <w:sz w:val="20"/>
                <w:szCs w:val="20"/>
              </w:rPr>
              <w:t>б</w:t>
            </w:r>
          </w:p>
        </w:tc>
        <w:tc>
          <w:tcPr>
            <w:tcW w:w="761" w:type="pct"/>
            <w:shd w:val="clear" w:color="auto" w:fill="D9D9D9"/>
            <w:vAlign w:val="center"/>
          </w:tcPr>
          <w:p w:rsidR="00D27ADC" w:rsidRDefault="00F41902" w:rsidP="00D27ADC">
            <w:pPr>
              <w:jc w:val="center"/>
              <w:rPr>
                <w:rFonts w:ascii="Arial" w:hAnsi="Arial" w:cs="Arial"/>
                <w:bCs/>
                <w:iCs/>
                <w:sz w:val="20"/>
                <w:szCs w:val="20"/>
                <w:lang w:val="sr-Latn-RS"/>
              </w:rPr>
            </w:pPr>
            <w:r>
              <w:rPr>
                <w:rFonts w:ascii="Arial" w:hAnsi="Arial" w:cs="Arial"/>
                <w:bCs/>
                <w:iCs/>
                <w:sz w:val="20"/>
                <w:szCs w:val="20"/>
                <w:lang w:val="sr-Cyrl-RS"/>
              </w:rPr>
              <w:t>Опис интервенције</w:t>
            </w:r>
          </w:p>
          <w:p w:rsidR="00B30C45" w:rsidRDefault="00B30C45" w:rsidP="00D27ADC">
            <w:pPr>
              <w:jc w:val="center"/>
              <w:rPr>
                <w:rFonts w:ascii="Arial" w:hAnsi="Arial" w:cs="Arial"/>
                <w:bCs/>
                <w:iCs/>
                <w:sz w:val="20"/>
                <w:szCs w:val="20"/>
                <w:lang w:val="sr-Cyrl-RS"/>
              </w:rPr>
            </w:pPr>
            <w:r>
              <w:rPr>
                <w:rFonts w:ascii="Arial" w:hAnsi="Arial" w:cs="Arial"/>
                <w:bCs/>
                <w:iCs/>
                <w:sz w:val="20"/>
                <w:szCs w:val="20"/>
                <w:lang w:val="sr-Cyrl-RS"/>
              </w:rPr>
              <w:t>Резервни делови</w:t>
            </w:r>
          </w:p>
          <w:p w:rsidR="00564D60" w:rsidRDefault="00564D60" w:rsidP="00D27ADC">
            <w:pPr>
              <w:jc w:val="center"/>
              <w:rPr>
                <w:rFonts w:ascii="Arial" w:hAnsi="Arial" w:cs="Arial"/>
                <w:bCs/>
                <w:iCs/>
                <w:sz w:val="20"/>
                <w:szCs w:val="20"/>
                <w:lang w:val="sr-Cyrl-RS"/>
              </w:rPr>
            </w:pPr>
            <w:r>
              <w:rPr>
                <w:rFonts w:ascii="Arial" w:hAnsi="Arial" w:cs="Arial"/>
                <w:bCs/>
                <w:iCs/>
                <w:sz w:val="20"/>
                <w:szCs w:val="20"/>
                <w:lang w:val="sr-Cyrl-RS"/>
              </w:rPr>
              <w:t>Ангажовани радни сати</w:t>
            </w:r>
          </w:p>
          <w:p w:rsidR="00B30C45" w:rsidRPr="00B30C45" w:rsidRDefault="00B30C45" w:rsidP="00D27ADC">
            <w:pPr>
              <w:jc w:val="center"/>
              <w:rPr>
                <w:rFonts w:ascii="Arial" w:hAnsi="Arial" w:cs="Arial"/>
                <w:bCs/>
                <w:iCs/>
                <w:sz w:val="20"/>
                <w:szCs w:val="20"/>
                <w:lang w:val="sr-Cyrl-RS"/>
              </w:rPr>
            </w:pPr>
          </w:p>
        </w:tc>
        <w:tc>
          <w:tcPr>
            <w:tcW w:w="564"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Default="00F41902" w:rsidP="00D27ADC">
            <w:pPr>
              <w:jc w:val="center"/>
              <w:rPr>
                <w:rFonts w:ascii="Arial" w:hAnsi="Arial" w:cs="Arial"/>
                <w:bCs/>
                <w:iCs/>
                <w:sz w:val="20"/>
                <w:szCs w:val="20"/>
                <w:lang w:val="sr-Cyrl-RS"/>
              </w:rPr>
            </w:pPr>
            <w:r w:rsidRPr="00D27ADC">
              <w:rPr>
                <w:rFonts w:ascii="Arial" w:hAnsi="Arial" w:cs="Arial"/>
                <w:bCs/>
                <w:iCs/>
                <w:sz w:val="20"/>
                <w:szCs w:val="20"/>
              </w:rPr>
              <w:t>М</w:t>
            </w:r>
            <w:r w:rsidR="00D27ADC" w:rsidRPr="00D27ADC">
              <w:rPr>
                <w:rFonts w:ascii="Arial" w:hAnsi="Arial" w:cs="Arial"/>
                <w:bCs/>
                <w:iCs/>
                <w:sz w:val="20"/>
                <w:szCs w:val="20"/>
              </w:rPr>
              <w:t>ере</w:t>
            </w:r>
          </w:p>
          <w:p w:rsidR="00F41902" w:rsidRPr="00F41902" w:rsidRDefault="00F41902" w:rsidP="00D27ADC">
            <w:pPr>
              <w:jc w:val="center"/>
              <w:rPr>
                <w:rFonts w:ascii="Arial" w:hAnsi="Arial" w:cs="Arial"/>
                <w:bCs/>
                <w:iCs/>
                <w:sz w:val="20"/>
                <w:szCs w:val="20"/>
                <w:lang w:val="sr-Cyrl-RS"/>
              </w:rPr>
            </w:pPr>
            <w:r>
              <w:rPr>
                <w:rFonts w:ascii="Arial" w:hAnsi="Arial" w:cs="Arial"/>
                <w:bCs/>
                <w:iCs/>
                <w:sz w:val="20"/>
                <w:szCs w:val="20"/>
                <w:lang w:val="sr-Cyrl-RS"/>
              </w:rPr>
              <w:t>(комад, метар, р/ч...)</w:t>
            </w:r>
          </w:p>
        </w:tc>
        <w:tc>
          <w:tcPr>
            <w:tcW w:w="754"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количина</w:t>
            </w:r>
          </w:p>
        </w:tc>
        <w:tc>
          <w:tcPr>
            <w:tcW w:w="528"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цена без ПДВ</w:t>
            </w:r>
            <w:r w:rsidRPr="00D27ADC">
              <w:rPr>
                <w:rFonts w:ascii="Arial" w:hAnsi="Arial" w:cs="Arial"/>
                <w:bCs/>
                <w:iCs/>
                <w:sz w:val="20"/>
                <w:szCs w:val="20"/>
                <w:lang w:val="sr-Cyrl-RS"/>
              </w:rPr>
              <w:t>-а</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r w:rsidRPr="00D27ADC">
              <w:rPr>
                <w:rFonts w:ascii="Arial" w:hAnsi="Arial" w:cs="Arial"/>
                <w:color w:val="00B0F0"/>
                <w:sz w:val="20"/>
                <w:szCs w:val="20"/>
                <w:lang w:val="en-US"/>
              </w:rPr>
              <w:t xml:space="preserve"> </w:t>
            </w:r>
          </w:p>
        </w:tc>
        <w:tc>
          <w:tcPr>
            <w:tcW w:w="528" w:type="pct"/>
            <w:shd w:val="clear" w:color="auto" w:fill="D9D9D9"/>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Јед.</w:t>
            </w:r>
          </w:p>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цена са ПДВ</w:t>
            </w:r>
            <w:r w:rsidRPr="00D27ADC">
              <w:rPr>
                <w:rFonts w:ascii="Arial" w:hAnsi="Arial" w:cs="Arial"/>
                <w:bCs/>
                <w:iCs/>
                <w:sz w:val="20"/>
                <w:szCs w:val="20"/>
                <w:lang w:val="sr-Cyrl-RS"/>
              </w:rPr>
              <w:t>-ом</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p>
        </w:tc>
        <w:tc>
          <w:tcPr>
            <w:tcW w:w="713"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Укупна цена без ПДВ</w:t>
            </w:r>
            <w:r w:rsidRPr="00D27ADC">
              <w:rPr>
                <w:rFonts w:ascii="Arial" w:hAnsi="Arial" w:cs="Arial"/>
                <w:bCs/>
                <w:iCs/>
                <w:sz w:val="20"/>
                <w:szCs w:val="20"/>
                <w:lang w:val="sr-Cyrl-RS"/>
              </w:rPr>
              <w:t>-а</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r w:rsidRPr="00D27ADC">
              <w:rPr>
                <w:rFonts w:ascii="Arial" w:hAnsi="Arial" w:cs="Arial"/>
                <w:bCs/>
                <w:iCs/>
                <w:color w:val="00B0F0"/>
                <w:sz w:val="20"/>
                <w:szCs w:val="20"/>
              </w:rPr>
              <w:t xml:space="preserve"> </w:t>
            </w:r>
          </w:p>
        </w:tc>
        <w:tc>
          <w:tcPr>
            <w:tcW w:w="717" w:type="pct"/>
            <w:shd w:val="clear" w:color="auto" w:fill="D9D9D9"/>
            <w:vAlign w:val="center"/>
          </w:tcPr>
          <w:p w:rsidR="00D27ADC" w:rsidRPr="00D27ADC" w:rsidRDefault="00D27ADC" w:rsidP="00D27ADC">
            <w:pPr>
              <w:jc w:val="center"/>
              <w:rPr>
                <w:rFonts w:ascii="Arial" w:hAnsi="Arial" w:cs="Arial"/>
                <w:bCs/>
                <w:iCs/>
                <w:sz w:val="20"/>
                <w:szCs w:val="20"/>
                <w:lang w:val="sr-Cyrl-RS"/>
              </w:rPr>
            </w:pPr>
            <w:r w:rsidRPr="00D27ADC">
              <w:rPr>
                <w:rFonts w:ascii="Arial" w:hAnsi="Arial" w:cs="Arial"/>
                <w:bCs/>
                <w:iCs/>
                <w:sz w:val="20"/>
                <w:szCs w:val="20"/>
              </w:rPr>
              <w:t>Укупна цена са ПДВ</w:t>
            </w:r>
            <w:r w:rsidRPr="00D27ADC">
              <w:rPr>
                <w:rFonts w:ascii="Arial" w:hAnsi="Arial" w:cs="Arial"/>
                <w:bCs/>
                <w:iCs/>
                <w:sz w:val="20"/>
                <w:szCs w:val="20"/>
                <w:lang w:val="sr-Cyrl-RS"/>
              </w:rPr>
              <w:t>-ом</w:t>
            </w:r>
          </w:p>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 xml:space="preserve">дин. </w:t>
            </w:r>
          </w:p>
        </w:tc>
      </w:tr>
      <w:tr w:rsidR="00D27ADC" w:rsidRPr="00D27ADC" w:rsidTr="00D27ADC">
        <w:trPr>
          <w:trHeight w:val="245"/>
        </w:trPr>
        <w:tc>
          <w:tcPr>
            <w:tcW w:w="435"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(1)</w:t>
            </w:r>
          </w:p>
        </w:tc>
        <w:tc>
          <w:tcPr>
            <w:tcW w:w="761"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(2)</w:t>
            </w:r>
          </w:p>
        </w:tc>
        <w:tc>
          <w:tcPr>
            <w:tcW w:w="564"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(3)</w:t>
            </w:r>
          </w:p>
        </w:tc>
        <w:tc>
          <w:tcPr>
            <w:tcW w:w="754"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(4)</w:t>
            </w:r>
          </w:p>
        </w:tc>
        <w:tc>
          <w:tcPr>
            <w:tcW w:w="528"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(5)</w:t>
            </w:r>
          </w:p>
        </w:tc>
        <w:tc>
          <w:tcPr>
            <w:tcW w:w="528"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(6)</w:t>
            </w:r>
          </w:p>
        </w:tc>
        <w:tc>
          <w:tcPr>
            <w:tcW w:w="713"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(7)</w:t>
            </w:r>
          </w:p>
        </w:tc>
        <w:tc>
          <w:tcPr>
            <w:tcW w:w="717" w:type="pct"/>
            <w:shd w:val="clear" w:color="auto" w:fill="auto"/>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(8)</w:t>
            </w: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r w:rsidRPr="00D27ADC">
              <w:rPr>
                <w:rFonts w:ascii="Arial" w:hAnsi="Arial" w:cs="Arial"/>
                <w:bCs/>
                <w:iCs/>
                <w:sz w:val="20"/>
                <w:szCs w:val="20"/>
              </w:rPr>
              <w:t>1.</w:t>
            </w: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45"/>
        </w:trPr>
        <w:tc>
          <w:tcPr>
            <w:tcW w:w="435" w:type="pct"/>
            <w:shd w:val="clear" w:color="auto" w:fill="auto"/>
            <w:vAlign w:val="center"/>
          </w:tcPr>
          <w:p w:rsidR="00D27ADC" w:rsidRPr="00D27ADC" w:rsidRDefault="00D27ADC" w:rsidP="00D27ADC">
            <w:pPr>
              <w:jc w:val="center"/>
              <w:rPr>
                <w:rFonts w:ascii="Arial" w:hAnsi="Arial" w:cs="Arial"/>
                <w:bCs/>
                <w:iCs/>
                <w:sz w:val="20"/>
                <w:szCs w:val="20"/>
              </w:rPr>
            </w:pPr>
          </w:p>
        </w:tc>
        <w:tc>
          <w:tcPr>
            <w:tcW w:w="761" w:type="pct"/>
            <w:shd w:val="clear" w:color="auto" w:fill="auto"/>
          </w:tcPr>
          <w:p w:rsidR="00D27ADC" w:rsidRPr="00D27ADC" w:rsidRDefault="00D27ADC" w:rsidP="00D27ADC">
            <w:pPr>
              <w:jc w:val="center"/>
              <w:rPr>
                <w:rFonts w:ascii="Arial" w:hAnsi="Arial" w:cs="Arial"/>
                <w:bCs/>
                <w:iCs/>
                <w:sz w:val="20"/>
                <w:szCs w:val="20"/>
              </w:rPr>
            </w:pPr>
          </w:p>
        </w:tc>
        <w:tc>
          <w:tcPr>
            <w:tcW w:w="564" w:type="pct"/>
            <w:shd w:val="clear" w:color="auto" w:fill="auto"/>
            <w:vAlign w:val="center"/>
          </w:tcPr>
          <w:p w:rsidR="00D27ADC" w:rsidRPr="00D27ADC" w:rsidRDefault="00D27ADC" w:rsidP="00D27ADC">
            <w:pPr>
              <w:jc w:val="center"/>
              <w:rPr>
                <w:rFonts w:ascii="Arial" w:hAnsi="Arial" w:cs="Arial"/>
                <w:bCs/>
                <w:iCs/>
                <w:sz w:val="20"/>
                <w:szCs w:val="20"/>
              </w:rPr>
            </w:pPr>
          </w:p>
        </w:tc>
        <w:tc>
          <w:tcPr>
            <w:tcW w:w="754" w:type="pct"/>
            <w:shd w:val="clear" w:color="auto" w:fill="auto"/>
            <w:vAlign w:val="center"/>
          </w:tcPr>
          <w:p w:rsidR="00D27ADC" w:rsidRPr="00D27ADC" w:rsidRDefault="00D27ADC" w:rsidP="00D27ADC">
            <w:pPr>
              <w:jc w:val="center"/>
              <w:rPr>
                <w:rFonts w:ascii="Arial" w:hAnsi="Arial" w:cs="Arial"/>
                <w:bCs/>
                <w:iCs/>
                <w:sz w:val="20"/>
                <w:szCs w:val="20"/>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528"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3" w:type="pct"/>
            <w:shd w:val="clear" w:color="auto" w:fill="auto"/>
            <w:vAlign w:val="center"/>
          </w:tcPr>
          <w:p w:rsidR="00D27ADC" w:rsidRPr="00D27ADC" w:rsidRDefault="00D27ADC" w:rsidP="00D27ADC">
            <w:pPr>
              <w:jc w:val="center"/>
              <w:rPr>
                <w:rFonts w:ascii="Arial" w:hAnsi="Arial" w:cs="Arial"/>
                <w:bCs/>
                <w:iCs/>
                <w:sz w:val="20"/>
                <w:szCs w:val="20"/>
                <w:lang w:val="en-US"/>
              </w:rPr>
            </w:pPr>
          </w:p>
        </w:tc>
        <w:tc>
          <w:tcPr>
            <w:tcW w:w="717" w:type="pct"/>
            <w:shd w:val="clear" w:color="auto" w:fill="auto"/>
            <w:vAlign w:val="center"/>
          </w:tcPr>
          <w:p w:rsidR="00D27ADC" w:rsidRPr="00D27ADC" w:rsidRDefault="00D27ADC" w:rsidP="00D27ADC">
            <w:pPr>
              <w:jc w:val="center"/>
              <w:rPr>
                <w:rFonts w:ascii="Arial" w:hAnsi="Arial" w:cs="Arial"/>
                <w:bCs/>
                <w:iCs/>
                <w:sz w:val="20"/>
                <w:szCs w:val="20"/>
                <w:lang w:val="en-US"/>
              </w:rPr>
            </w:pPr>
          </w:p>
        </w:tc>
      </w:tr>
      <w:tr w:rsidR="00D27ADC" w:rsidRPr="00D27ADC" w:rsidTr="00D27ADC">
        <w:trPr>
          <w:trHeight w:val="259"/>
        </w:trPr>
        <w:tc>
          <w:tcPr>
            <w:tcW w:w="435" w:type="pct"/>
            <w:shd w:val="clear" w:color="auto" w:fill="auto"/>
            <w:vAlign w:val="center"/>
          </w:tcPr>
          <w:p w:rsidR="00D27ADC" w:rsidRPr="00D27ADC" w:rsidRDefault="00D27ADC" w:rsidP="00D27ADC">
            <w:pPr>
              <w:jc w:val="center"/>
              <w:rPr>
                <w:rFonts w:ascii="Arial" w:hAnsi="Arial" w:cs="Arial"/>
                <w:bCs/>
                <w:iCs/>
              </w:rPr>
            </w:pPr>
            <w:r w:rsidRPr="00D27ADC">
              <w:rPr>
                <w:rFonts w:ascii="Arial" w:hAnsi="Arial" w:cs="Arial"/>
                <w:bCs/>
                <w:iCs/>
              </w:rPr>
              <w:t>2.</w:t>
            </w:r>
          </w:p>
        </w:tc>
        <w:tc>
          <w:tcPr>
            <w:tcW w:w="761" w:type="pct"/>
            <w:shd w:val="clear" w:color="auto" w:fill="auto"/>
          </w:tcPr>
          <w:p w:rsidR="00D27ADC" w:rsidRPr="00D27ADC" w:rsidRDefault="00D27ADC" w:rsidP="00D27ADC">
            <w:pPr>
              <w:jc w:val="both"/>
              <w:rPr>
                <w:rFonts w:ascii="Arial" w:hAnsi="Arial" w:cs="Arial"/>
                <w:bCs/>
                <w:iCs/>
              </w:rPr>
            </w:pPr>
          </w:p>
        </w:tc>
        <w:tc>
          <w:tcPr>
            <w:tcW w:w="3804" w:type="pct"/>
            <w:gridSpan w:val="6"/>
            <w:shd w:val="clear" w:color="auto" w:fill="auto"/>
            <w:vAlign w:val="center"/>
          </w:tcPr>
          <w:p w:rsidR="00D27ADC" w:rsidRPr="00D27ADC" w:rsidRDefault="00D27ADC" w:rsidP="00D27ADC">
            <w:pPr>
              <w:jc w:val="center"/>
              <w:rPr>
                <w:rFonts w:ascii="Arial" w:hAnsi="Arial" w:cs="Arial"/>
                <w:bCs/>
                <w:iCs/>
                <w:lang w:val="en-US"/>
              </w:rPr>
            </w:pPr>
          </w:p>
        </w:tc>
      </w:tr>
    </w:tbl>
    <w:p w:rsidR="00D27ADC" w:rsidRPr="00D27ADC" w:rsidRDefault="00D27ADC" w:rsidP="00D27ADC">
      <w:pPr>
        <w:tabs>
          <w:tab w:val="left" w:pos="567"/>
        </w:tabs>
        <w:jc w:val="both"/>
        <w:rPr>
          <w:rFonts w:ascii="Arial" w:hAnsi="Arial" w:cs="Arial"/>
          <w:lang w:val="en-US"/>
        </w:rPr>
      </w:pPr>
    </w:p>
    <w:tbl>
      <w:tblPr>
        <w:tblpPr w:leftFromText="141" w:rightFromText="141" w:vertAnchor="text" w:horzAnchor="margin" w:tblpY="28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911"/>
        <w:gridCol w:w="2835"/>
      </w:tblGrid>
      <w:tr w:rsidR="00D27ADC" w:rsidRPr="00D27ADC" w:rsidTr="00D27ADC">
        <w:trPr>
          <w:trHeight w:val="737"/>
        </w:trPr>
        <w:tc>
          <w:tcPr>
            <w:tcW w:w="568" w:type="dxa"/>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en-US"/>
              </w:rPr>
              <w:t>I</w:t>
            </w:r>
          </w:p>
        </w:tc>
        <w:tc>
          <w:tcPr>
            <w:tcW w:w="6911" w:type="dxa"/>
            <w:shd w:val="clear" w:color="auto" w:fill="D9D9D9"/>
            <w:vAlign w:val="center"/>
          </w:tcPr>
          <w:p w:rsidR="00D27ADC" w:rsidRPr="00D27ADC" w:rsidRDefault="00D079D5" w:rsidP="00D27ADC">
            <w:pPr>
              <w:jc w:val="center"/>
              <w:rPr>
                <w:rFonts w:ascii="Arial" w:hAnsi="Arial" w:cs="Arial"/>
                <w:b/>
                <w:color w:val="00B0F0"/>
                <w:lang w:val="sr-Cyrl-RS"/>
              </w:rPr>
            </w:pPr>
            <w:r>
              <w:rPr>
                <w:rFonts w:ascii="Arial" w:hAnsi="Arial" w:cs="Arial"/>
                <w:b/>
                <w:lang w:val="en-US"/>
              </w:rPr>
              <w:t>УКУПН</w:t>
            </w:r>
            <w:r>
              <w:rPr>
                <w:rFonts w:ascii="Arial" w:hAnsi="Arial" w:cs="Arial"/>
                <w:b/>
                <w:lang w:val="sr-Cyrl-RS"/>
              </w:rPr>
              <w:t>А</w:t>
            </w:r>
            <w:r w:rsidR="00D27ADC" w:rsidRPr="00D27ADC">
              <w:rPr>
                <w:rFonts w:ascii="Arial" w:hAnsi="Arial" w:cs="Arial"/>
                <w:b/>
                <w:lang w:val="en-US"/>
              </w:rPr>
              <w:t xml:space="preserve"> ЦЕНА  без ПДВ</w:t>
            </w:r>
            <w:r w:rsidR="00D27ADC" w:rsidRPr="00D27ADC">
              <w:rPr>
                <w:rFonts w:ascii="Arial" w:hAnsi="Arial" w:cs="Arial"/>
                <w:b/>
                <w:lang w:val="sr-Cyrl-RS"/>
              </w:rPr>
              <w:t>____</w:t>
            </w:r>
            <w:r w:rsidR="00D27ADC" w:rsidRPr="00D27ADC">
              <w:rPr>
                <w:rFonts w:ascii="Arial" w:hAnsi="Arial" w:cs="Arial"/>
                <w:b/>
                <w:lang w:val="en-US"/>
              </w:rPr>
              <w:t xml:space="preserve"> динара</w:t>
            </w:r>
          </w:p>
          <w:p w:rsidR="00D27ADC" w:rsidRPr="00D27ADC" w:rsidRDefault="00D27ADC" w:rsidP="00D27ADC">
            <w:pPr>
              <w:jc w:val="center"/>
              <w:rPr>
                <w:rFonts w:ascii="Arial" w:hAnsi="Arial" w:cs="Arial"/>
                <w:b/>
                <w:lang w:val="en-US"/>
              </w:rPr>
            </w:pPr>
            <w:r w:rsidRPr="00D27ADC">
              <w:rPr>
                <w:rFonts w:ascii="Arial" w:hAnsi="Arial" w:cs="Arial"/>
                <w:b/>
                <w:color w:val="000000"/>
                <w:lang w:val="en-US"/>
              </w:rPr>
              <w:t xml:space="preserve">(збир колоне бр. </w:t>
            </w:r>
            <w:r w:rsidRPr="00D27ADC">
              <w:rPr>
                <w:rFonts w:ascii="Arial" w:hAnsi="Arial" w:cs="Arial"/>
                <w:b/>
                <w:color w:val="000000"/>
              </w:rPr>
              <w:t>7</w:t>
            </w:r>
            <w:r w:rsidRPr="00D27ADC">
              <w:rPr>
                <w:rFonts w:ascii="Arial" w:hAnsi="Arial" w:cs="Arial"/>
                <w:b/>
                <w:color w:val="000000"/>
                <w:lang w:val="en-US"/>
              </w:rPr>
              <w:t>)</w:t>
            </w:r>
          </w:p>
        </w:tc>
        <w:tc>
          <w:tcPr>
            <w:tcW w:w="2835" w:type="dxa"/>
            <w:vAlign w:val="center"/>
          </w:tcPr>
          <w:p w:rsidR="00D27ADC" w:rsidRPr="00D27ADC" w:rsidRDefault="00D27ADC" w:rsidP="00D27ADC">
            <w:pPr>
              <w:jc w:val="center"/>
              <w:rPr>
                <w:rFonts w:ascii="Arial" w:hAnsi="Arial" w:cs="Arial"/>
                <w:color w:val="FF0000"/>
                <w:lang w:val="en-US"/>
              </w:rPr>
            </w:pPr>
          </w:p>
        </w:tc>
      </w:tr>
      <w:tr w:rsidR="00D27ADC" w:rsidRPr="00D27ADC" w:rsidTr="00D27ADC">
        <w:trPr>
          <w:trHeight w:val="737"/>
        </w:trPr>
        <w:tc>
          <w:tcPr>
            <w:tcW w:w="568" w:type="dxa"/>
            <w:tcBorders>
              <w:bottom w:val="single" w:sz="4" w:space="0" w:color="auto"/>
            </w:tcBorders>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sr-Latn-CS"/>
              </w:rPr>
              <w:t>II</w:t>
            </w:r>
          </w:p>
        </w:tc>
        <w:tc>
          <w:tcPr>
            <w:tcW w:w="6911" w:type="dxa"/>
            <w:tcBorders>
              <w:bottom w:val="single" w:sz="4" w:space="0" w:color="auto"/>
              <w:right w:val="single" w:sz="4" w:space="0" w:color="auto"/>
            </w:tcBorders>
            <w:shd w:val="clear" w:color="auto" w:fill="D9D9D9"/>
            <w:vAlign w:val="center"/>
          </w:tcPr>
          <w:p w:rsidR="00D27ADC" w:rsidRPr="00D27ADC" w:rsidRDefault="00D27ADC" w:rsidP="00D27ADC">
            <w:pPr>
              <w:jc w:val="center"/>
              <w:rPr>
                <w:rFonts w:ascii="Arial" w:hAnsi="Arial" w:cs="Arial"/>
                <w:b/>
                <w:color w:val="00B050"/>
                <w:lang w:val="sr-Cyrl-RS"/>
              </w:rPr>
            </w:pPr>
            <w:r w:rsidRPr="00D27ADC">
              <w:rPr>
                <w:rFonts w:ascii="Arial" w:hAnsi="Arial" w:cs="Arial"/>
                <w:b/>
                <w:lang w:val="en-US"/>
              </w:rPr>
              <w:t>УКУПАН ИЗНОС  ПДВ</w:t>
            </w:r>
            <w:r w:rsidRPr="00D27ADC">
              <w:rPr>
                <w:rFonts w:ascii="Arial" w:hAnsi="Arial" w:cs="Arial"/>
                <w:b/>
                <w:lang w:val="sr-Cyrl-RS"/>
              </w:rPr>
              <w:t>_____</w:t>
            </w:r>
            <w:r w:rsidRPr="00D27ADC">
              <w:rPr>
                <w:rFonts w:ascii="Arial" w:hAnsi="Arial" w:cs="Arial"/>
                <w:b/>
                <w:lang w:val="en-US"/>
              </w:rPr>
              <w:t xml:space="preserve"> динара</w:t>
            </w:r>
          </w:p>
        </w:tc>
        <w:tc>
          <w:tcPr>
            <w:tcW w:w="2835" w:type="dxa"/>
            <w:tcBorders>
              <w:bottom w:val="single" w:sz="4" w:space="0" w:color="auto"/>
              <w:right w:val="single" w:sz="4" w:space="0" w:color="auto"/>
            </w:tcBorders>
            <w:vAlign w:val="center"/>
          </w:tcPr>
          <w:p w:rsidR="00D27ADC" w:rsidRPr="00D27ADC" w:rsidRDefault="00D27ADC" w:rsidP="00D27ADC">
            <w:pPr>
              <w:jc w:val="center"/>
              <w:rPr>
                <w:rFonts w:ascii="Arial" w:hAnsi="Arial" w:cs="Arial"/>
                <w:color w:val="FF0000"/>
                <w:lang w:val="en-US"/>
              </w:rPr>
            </w:pPr>
          </w:p>
        </w:tc>
      </w:tr>
      <w:tr w:rsidR="00D27ADC" w:rsidRPr="00D27ADC" w:rsidTr="00D27ADC">
        <w:trPr>
          <w:trHeight w:val="737"/>
        </w:trPr>
        <w:tc>
          <w:tcPr>
            <w:tcW w:w="568" w:type="dxa"/>
            <w:tcBorders>
              <w:bottom w:val="single" w:sz="4" w:space="0" w:color="auto"/>
            </w:tcBorders>
            <w:shd w:val="clear" w:color="auto" w:fill="D9D9D9"/>
            <w:vAlign w:val="center"/>
          </w:tcPr>
          <w:p w:rsidR="00D27ADC" w:rsidRPr="00D27ADC" w:rsidRDefault="00D27ADC" w:rsidP="00D27ADC">
            <w:pPr>
              <w:jc w:val="center"/>
              <w:rPr>
                <w:rFonts w:ascii="Arial" w:hAnsi="Arial" w:cs="Arial"/>
                <w:b/>
                <w:lang w:val="sr-Latn-CS"/>
              </w:rPr>
            </w:pPr>
            <w:r w:rsidRPr="00D27ADC">
              <w:rPr>
                <w:rFonts w:ascii="Arial" w:hAnsi="Arial" w:cs="Arial"/>
                <w:b/>
                <w:lang w:val="sr-Latn-CS"/>
              </w:rPr>
              <w:t>III</w:t>
            </w:r>
          </w:p>
        </w:tc>
        <w:tc>
          <w:tcPr>
            <w:tcW w:w="6911" w:type="dxa"/>
            <w:tcBorders>
              <w:bottom w:val="single" w:sz="4" w:space="0" w:color="auto"/>
              <w:right w:val="single" w:sz="4" w:space="0" w:color="auto"/>
            </w:tcBorders>
            <w:shd w:val="clear" w:color="auto" w:fill="D9D9D9"/>
            <w:vAlign w:val="center"/>
          </w:tcPr>
          <w:p w:rsidR="00D27ADC" w:rsidRPr="00D27ADC" w:rsidRDefault="00D079D5" w:rsidP="00D27ADC">
            <w:pPr>
              <w:jc w:val="center"/>
              <w:rPr>
                <w:rFonts w:ascii="Arial" w:hAnsi="Arial" w:cs="Arial"/>
                <w:b/>
                <w:lang w:val="en-US"/>
              </w:rPr>
            </w:pPr>
            <w:r>
              <w:rPr>
                <w:rFonts w:ascii="Arial" w:hAnsi="Arial" w:cs="Arial"/>
                <w:b/>
                <w:lang w:val="en-US"/>
              </w:rPr>
              <w:t>УКУПН</w:t>
            </w:r>
            <w:r>
              <w:rPr>
                <w:rFonts w:ascii="Arial" w:hAnsi="Arial" w:cs="Arial"/>
                <w:b/>
                <w:lang w:val="sr-Cyrl-RS"/>
              </w:rPr>
              <w:t>А</w:t>
            </w:r>
            <w:r w:rsidR="00D27ADC" w:rsidRPr="00D27ADC">
              <w:rPr>
                <w:rFonts w:ascii="Arial" w:hAnsi="Arial" w:cs="Arial"/>
                <w:b/>
                <w:lang w:val="en-US"/>
              </w:rPr>
              <w:t xml:space="preserve"> ЦЕНА  са ПДВ</w:t>
            </w:r>
          </w:p>
          <w:p w:rsidR="00D27ADC" w:rsidRPr="00D27ADC" w:rsidRDefault="00D27ADC" w:rsidP="00D27ADC">
            <w:pPr>
              <w:jc w:val="center"/>
              <w:rPr>
                <w:rFonts w:ascii="Arial" w:hAnsi="Arial" w:cs="Arial"/>
                <w:b/>
                <w:lang w:val="sr-Cyrl-RS"/>
              </w:rPr>
            </w:pPr>
            <w:r w:rsidRPr="00D27ADC">
              <w:rPr>
                <w:rFonts w:ascii="Arial" w:hAnsi="Arial" w:cs="Arial"/>
                <w:b/>
                <w:lang w:val="en-US"/>
              </w:rPr>
              <w:t>(ред. бр.</w:t>
            </w:r>
            <w:r w:rsidRPr="00D27ADC">
              <w:rPr>
                <w:rFonts w:ascii="Arial" w:hAnsi="Arial" w:cs="Arial"/>
                <w:b/>
                <w:lang w:val="sr-Latn-CS"/>
              </w:rPr>
              <w:t>I</w:t>
            </w:r>
            <w:r w:rsidRPr="00D27ADC">
              <w:rPr>
                <w:rFonts w:ascii="Arial" w:hAnsi="Arial" w:cs="Arial"/>
                <w:b/>
                <w:lang w:val="en-US"/>
              </w:rPr>
              <w:t>+ред.бр.</w:t>
            </w:r>
            <w:r w:rsidRPr="00D27ADC">
              <w:rPr>
                <w:rFonts w:ascii="Arial" w:hAnsi="Arial" w:cs="Arial"/>
                <w:b/>
                <w:lang w:val="sr-Latn-CS"/>
              </w:rPr>
              <w:t>II</w:t>
            </w:r>
            <w:r w:rsidRPr="00D27ADC">
              <w:rPr>
                <w:rFonts w:ascii="Arial" w:hAnsi="Arial" w:cs="Arial"/>
                <w:b/>
                <w:lang w:val="en-US"/>
              </w:rPr>
              <w:t>)______динара</w:t>
            </w:r>
          </w:p>
        </w:tc>
        <w:tc>
          <w:tcPr>
            <w:tcW w:w="2835" w:type="dxa"/>
            <w:tcBorders>
              <w:bottom w:val="single" w:sz="4" w:space="0" w:color="auto"/>
              <w:right w:val="single" w:sz="4" w:space="0" w:color="auto"/>
            </w:tcBorders>
            <w:vAlign w:val="center"/>
          </w:tcPr>
          <w:p w:rsidR="00D27ADC" w:rsidRPr="00D27ADC" w:rsidRDefault="00D27ADC" w:rsidP="00D27ADC">
            <w:pPr>
              <w:jc w:val="center"/>
              <w:rPr>
                <w:rFonts w:ascii="Arial" w:hAnsi="Arial" w:cs="Arial"/>
                <w:color w:val="FF0000"/>
                <w:lang w:val="en-US"/>
              </w:rPr>
            </w:pPr>
          </w:p>
        </w:tc>
      </w:tr>
    </w:tbl>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ind w:left="708"/>
        <w:jc w:val="both"/>
        <w:rPr>
          <w:rFonts w:ascii="Arial" w:hAnsi="Arial" w:cs="Arial"/>
          <w:b/>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p w:rsidR="00D27ADC" w:rsidRPr="00D27ADC" w:rsidRDefault="00D27ADC" w:rsidP="00D27ADC">
      <w:pPr>
        <w:spacing w:before="120"/>
        <w:jc w:val="both"/>
        <w:rPr>
          <w:rFonts w:ascii="Arial" w:hAnsi="Arial"/>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D27ADC" w:rsidRPr="00D27ADC" w:rsidTr="00564D60">
        <w:trPr>
          <w:trHeight w:val="647"/>
        </w:trPr>
        <w:tc>
          <w:tcPr>
            <w:tcW w:w="10314" w:type="dxa"/>
            <w:shd w:val="clear" w:color="auto" w:fill="C6D9F1"/>
            <w:vAlign w:val="center"/>
          </w:tcPr>
          <w:p w:rsidR="00D27ADC" w:rsidRPr="00D27ADC" w:rsidRDefault="00D27ADC" w:rsidP="00D27ADC">
            <w:pPr>
              <w:jc w:val="center"/>
              <w:rPr>
                <w:rFonts w:ascii="Arial" w:hAnsi="Arial" w:cs="Arial"/>
                <w:b/>
                <w:bCs/>
                <w:i/>
                <w:iCs/>
              </w:rPr>
            </w:pPr>
            <w:r w:rsidRPr="00D27ADC">
              <w:rPr>
                <w:rFonts w:ascii="Arial" w:hAnsi="Arial" w:cs="Arial"/>
                <w:b/>
                <w:bCs/>
                <w:i/>
                <w:iCs/>
              </w:rPr>
              <w:t>УСЛОВ НАРУЧИОЦА</w:t>
            </w:r>
          </w:p>
        </w:tc>
      </w:tr>
      <w:tr w:rsidR="00D27ADC" w:rsidRPr="00D27ADC" w:rsidTr="00564D60">
        <w:tc>
          <w:tcPr>
            <w:tcW w:w="10314" w:type="dxa"/>
            <w:vAlign w:val="center"/>
          </w:tcPr>
          <w:p w:rsidR="00D27ADC" w:rsidRPr="00D27ADC" w:rsidRDefault="00D27ADC" w:rsidP="00D27ADC">
            <w:pPr>
              <w:jc w:val="center"/>
              <w:rPr>
                <w:rFonts w:ascii="Arial" w:hAnsi="Arial" w:cs="Arial"/>
                <w:b/>
                <w:bCs/>
                <w:i/>
                <w:iCs/>
                <w:sz w:val="18"/>
                <w:szCs w:val="18"/>
              </w:rPr>
            </w:pPr>
          </w:p>
          <w:p w:rsidR="00D27ADC" w:rsidRPr="00D27ADC" w:rsidRDefault="00D27ADC" w:rsidP="00D27ADC">
            <w:pPr>
              <w:jc w:val="center"/>
              <w:rPr>
                <w:rFonts w:ascii="Arial" w:hAnsi="Arial" w:cs="Arial"/>
                <w:b/>
                <w:bCs/>
                <w:i/>
                <w:iCs/>
                <w:sz w:val="20"/>
                <w:szCs w:val="20"/>
              </w:rPr>
            </w:pPr>
            <w:r w:rsidRPr="00D27ADC">
              <w:rPr>
                <w:rFonts w:ascii="Arial" w:hAnsi="Arial" w:cs="Arial"/>
                <w:b/>
                <w:bCs/>
                <w:i/>
                <w:iCs/>
                <w:sz w:val="20"/>
                <w:szCs w:val="20"/>
              </w:rPr>
              <w:t>РОК И НАЧИН ПЛАЋАЊА:</w:t>
            </w:r>
          </w:p>
          <w:p w:rsidR="00D27ADC" w:rsidRPr="00D27ADC" w:rsidRDefault="00D27ADC" w:rsidP="00564D60">
            <w:pPr>
              <w:spacing w:before="120"/>
              <w:jc w:val="both"/>
              <w:rPr>
                <w:rFonts w:ascii="Arial" w:hAnsi="Arial" w:cs="Arial"/>
                <w:b/>
                <w:lang w:val="sr-Cyrl-RS"/>
              </w:rPr>
            </w:pPr>
            <w:r w:rsidRPr="00D27ADC">
              <w:rPr>
                <w:rFonts w:ascii="Arial" w:eastAsia="Calibri" w:hAnsi="Arial" w:cs="Arial"/>
                <w:sz w:val="20"/>
                <w:szCs w:val="20"/>
                <w:lang w:val="sr-Cyrl-RS"/>
              </w:rPr>
              <w:t>С</w:t>
            </w:r>
            <w:r w:rsidRPr="00D27ADC">
              <w:rPr>
                <w:rFonts w:ascii="Arial" w:eastAsia="Calibri" w:hAnsi="Arial" w:cs="Arial"/>
                <w:sz w:val="20"/>
                <w:szCs w:val="20"/>
                <w:lang w:val="en-US"/>
              </w:rPr>
              <w:t xml:space="preserve">укцесивно, након сваке појединачне </w:t>
            </w:r>
            <w:r w:rsidRPr="00D27ADC">
              <w:rPr>
                <w:rFonts w:ascii="Arial" w:eastAsia="Calibri" w:hAnsi="Arial" w:cs="Arial"/>
                <w:sz w:val="20"/>
                <w:szCs w:val="20"/>
                <w:lang w:val="sr-Cyrl-RS"/>
              </w:rPr>
              <w:t xml:space="preserve">извршене услуге, </w:t>
            </w:r>
            <w:r w:rsidRPr="00D27ADC">
              <w:rPr>
                <w:rFonts w:ascii="Arial" w:eastAsia="Calibri" w:hAnsi="Arial" w:cs="Arial"/>
                <w:sz w:val="20"/>
                <w:szCs w:val="20"/>
                <w:lang w:val="en-US"/>
              </w:rPr>
              <w:t>потписивања Записник</w:t>
            </w:r>
            <w:r w:rsidRPr="00D27ADC">
              <w:rPr>
                <w:rFonts w:ascii="Arial" w:eastAsia="Calibri" w:hAnsi="Arial" w:cs="Arial"/>
                <w:sz w:val="20"/>
                <w:szCs w:val="20"/>
                <w:lang w:val="sr-Cyrl-RS"/>
              </w:rPr>
              <w:t>а</w:t>
            </w:r>
            <w:r w:rsidRPr="00D27ADC">
              <w:rPr>
                <w:rFonts w:ascii="Arial" w:eastAsia="Calibri" w:hAnsi="Arial" w:cs="Arial"/>
                <w:sz w:val="20"/>
                <w:szCs w:val="20"/>
                <w:lang w:val="en-US"/>
              </w:rPr>
              <w:t xml:space="preserve"> о </w:t>
            </w:r>
            <w:r w:rsidRPr="00D27ADC">
              <w:rPr>
                <w:rFonts w:ascii="Arial" w:eastAsia="Calibri" w:hAnsi="Arial" w:cs="Arial"/>
                <w:sz w:val="20"/>
                <w:szCs w:val="20"/>
                <w:lang w:val="sr-Cyrl-RS"/>
              </w:rPr>
              <w:t>извршен</w:t>
            </w:r>
            <w:r w:rsidR="00564D60">
              <w:rPr>
                <w:rFonts w:ascii="Arial" w:eastAsia="Calibri" w:hAnsi="Arial" w:cs="Arial"/>
                <w:sz w:val="20"/>
                <w:szCs w:val="20"/>
                <w:lang w:val="sr-Cyrl-RS"/>
              </w:rPr>
              <w:t xml:space="preserve">им интервенцијама </w:t>
            </w:r>
            <w:r w:rsidRPr="00D27ADC">
              <w:rPr>
                <w:rFonts w:ascii="Arial" w:eastAsia="Calibri" w:hAnsi="Arial" w:cs="Arial"/>
                <w:sz w:val="20"/>
                <w:szCs w:val="20"/>
                <w:lang w:val="en-US"/>
              </w:rPr>
              <w:t>од стране овлашћених представника К</w:t>
            </w:r>
            <w:r w:rsidRPr="00D27ADC">
              <w:rPr>
                <w:rFonts w:ascii="Arial" w:eastAsia="Calibri" w:hAnsi="Arial" w:cs="Arial"/>
                <w:sz w:val="20"/>
                <w:szCs w:val="20"/>
                <w:lang w:val="sr-Cyrl-RS"/>
              </w:rPr>
              <w:t xml:space="preserve">орисника </w:t>
            </w:r>
            <w:r w:rsidRPr="00D27ADC">
              <w:rPr>
                <w:rFonts w:ascii="Arial" w:eastAsia="Calibri" w:hAnsi="Arial" w:cs="Arial"/>
                <w:sz w:val="20"/>
                <w:szCs w:val="20"/>
                <w:lang w:val="en-US"/>
              </w:rPr>
              <w:t>и П</w:t>
            </w:r>
            <w:r w:rsidRPr="00D27ADC">
              <w:rPr>
                <w:rFonts w:ascii="Arial" w:eastAsia="Calibri" w:hAnsi="Arial" w:cs="Arial"/>
                <w:sz w:val="20"/>
                <w:szCs w:val="20"/>
                <w:lang w:val="sr-Cyrl-RS"/>
              </w:rPr>
              <w:t>ружаоца услуга</w:t>
            </w:r>
            <w:r w:rsidRPr="00D27ADC">
              <w:rPr>
                <w:rFonts w:ascii="Arial" w:eastAsia="Calibri" w:hAnsi="Arial" w:cs="Arial"/>
                <w:sz w:val="20"/>
                <w:szCs w:val="20"/>
                <w:lang w:val="en-US"/>
              </w:rPr>
              <w:t xml:space="preserve"> - без примедби, </w:t>
            </w:r>
            <w:r w:rsidRPr="00D27ADC">
              <w:rPr>
                <w:rFonts w:ascii="Arial" w:hAnsi="Arial"/>
                <w:sz w:val="20"/>
                <w:szCs w:val="20"/>
                <w:lang w:val="sr-Cyrl-RS"/>
              </w:rPr>
              <w:t>а по појединачно издатој наруџбеници,</w:t>
            </w:r>
            <w:r w:rsidRPr="00D27ADC">
              <w:rPr>
                <w:rFonts w:ascii="Arial" w:eastAsia="Calibri" w:hAnsi="Arial" w:cs="Arial"/>
                <w:sz w:val="20"/>
                <w:szCs w:val="20"/>
                <w:lang w:val="en-US"/>
              </w:rPr>
              <w:t xml:space="preserve"> у </w:t>
            </w:r>
            <w:r w:rsidRPr="00D27ADC">
              <w:rPr>
                <w:rFonts w:ascii="Arial" w:eastAsia="Calibri" w:hAnsi="Arial" w:cs="Arial"/>
                <w:sz w:val="20"/>
                <w:szCs w:val="20"/>
                <w:lang w:val="sr-Cyrl-RS"/>
              </w:rPr>
              <w:t xml:space="preserve">законском </w:t>
            </w:r>
            <w:r w:rsidRPr="00D27ADC">
              <w:rPr>
                <w:rFonts w:ascii="Arial" w:eastAsia="Calibri" w:hAnsi="Arial" w:cs="Arial"/>
                <w:sz w:val="20"/>
                <w:szCs w:val="20"/>
                <w:lang w:val="en-US"/>
              </w:rPr>
              <w:t xml:space="preserve">року </w:t>
            </w:r>
            <w:r w:rsidRPr="00D27ADC">
              <w:rPr>
                <w:rFonts w:ascii="Arial" w:eastAsia="Calibri" w:hAnsi="Arial" w:cs="Arial"/>
                <w:sz w:val="20"/>
                <w:szCs w:val="20"/>
                <w:lang w:val="sr-Cyrl-RS"/>
              </w:rPr>
              <w:t xml:space="preserve">од 45 дана </w:t>
            </w:r>
            <w:r w:rsidRPr="00D27ADC">
              <w:rPr>
                <w:rFonts w:ascii="Arial" w:eastAsia="Calibri" w:hAnsi="Arial" w:cs="Arial"/>
                <w:sz w:val="20"/>
                <w:szCs w:val="20"/>
                <w:lang w:val="en-US"/>
              </w:rPr>
              <w:t>од дана пријема исправног рачуна.</w:t>
            </w:r>
          </w:p>
        </w:tc>
      </w:tr>
      <w:tr w:rsidR="00D27ADC" w:rsidRPr="00D27ADC" w:rsidTr="00564D60">
        <w:tc>
          <w:tcPr>
            <w:tcW w:w="10314" w:type="dxa"/>
            <w:vAlign w:val="center"/>
          </w:tcPr>
          <w:p w:rsidR="00564D60" w:rsidRDefault="00564D60" w:rsidP="00D27ADC">
            <w:pPr>
              <w:jc w:val="center"/>
              <w:rPr>
                <w:rFonts w:ascii="Arial" w:hAnsi="Arial" w:cs="Arial"/>
                <w:b/>
                <w:bCs/>
                <w:i/>
                <w:iCs/>
                <w:sz w:val="18"/>
                <w:szCs w:val="18"/>
                <w:lang w:val="sr-Cyrl-RS"/>
              </w:rPr>
            </w:pPr>
          </w:p>
          <w:p w:rsidR="00D27ADC" w:rsidRPr="00D27ADC" w:rsidRDefault="00D27ADC" w:rsidP="00D27ADC">
            <w:pPr>
              <w:jc w:val="center"/>
              <w:rPr>
                <w:rFonts w:ascii="Arial" w:hAnsi="Arial" w:cs="Arial"/>
                <w:b/>
                <w:bCs/>
                <w:i/>
                <w:iCs/>
                <w:sz w:val="18"/>
                <w:szCs w:val="18"/>
                <w:lang w:val="sr-Cyrl-RS"/>
              </w:rPr>
            </w:pPr>
            <w:r w:rsidRPr="00D27ADC">
              <w:rPr>
                <w:rFonts w:ascii="Arial" w:hAnsi="Arial" w:cs="Arial"/>
                <w:b/>
                <w:bCs/>
                <w:i/>
                <w:iCs/>
                <w:sz w:val="18"/>
                <w:szCs w:val="18"/>
              </w:rPr>
              <w:t xml:space="preserve">РОК </w:t>
            </w:r>
            <w:r w:rsidRPr="00D27ADC">
              <w:rPr>
                <w:rFonts w:ascii="Arial" w:hAnsi="Arial" w:cs="Arial"/>
                <w:b/>
                <w:bCs/>
                <w:i/>
                <w:iCs/>
                <w:sz w:val="18"/>
                <w:szCs w:val="18"/>
                <w:lang w:val="sr-Cyrl-RS"/>
              </w:rPr>
              <w:t>РЕАЛИЗАЦИЈЕ УСЛУГЕ</w:t>
            </w:r>
          </w:p>
          <w:p w:rsidR="00D27ADC" w:rsidRPr="00D27ADC" w:rsidRDefault="00D27ADC" w:rsidP="00D27ADC">
            <w:pPr>
              <w:jc w:val="center"/>
              <w:rPr>
                <w:rFonts w:ascii="Arial" w:hAnsi="Arial" w:cs="Arial"/>
                <w:b/>
                <w:bCs/>
                <w:i/>
                <w:iCs/>
                <w:sz w:val="18"/>
                <w:szCs w:val="18"/>
                <w:lang w:val="sr-Cyrl-RS"/>
              </w:rPr>
            </w:pPr>
          </w:p>
          <w:p w:rsidR="00D27ADC" w:rsidRPr="00D27ADC" w:rsidRDefault="00564D60" w:rsidP="00564D60">
            <w:pPr>
              <w:jc w:val="both"/>
              <w:rPr>
                <w:rFonts w:ascii="Arial" w:hAnsi="Arial" w:cs="Arial"/>
                <w:b/>
                <w:bCs/>
                <w:i/>
                <w:iCs/>
                <w:sz w:val="18"/>
                <w:szCs w:val="18"/>
              </w:rPr>
            </w:pPr>
            <w:r>
              <w:rPr>
                <w:rFonts w:ascii="Arial" w:hAnsi="Arial" w:cs="Arial"/>
                <w:sz w:val="18"/>
                <w:szCs w:val="18"/>
                <w:lang w:val="sr-Cyrl-RS"/>
              </w:rPr>
              <w:t>У року од__________(макс. 48</w:t>
            </w:r>
            <w:r w:rsidR="00D27ADC" w:rsidRPr="00D27ADC">
              <w:rPr>
                <w:rFonts w:ascii="Arial" w:hAnsi="Arial" w:cs="Arial"/>
                <w:sz w:val="18"/>
                <w:szCs w:val="18"/>
                <w:lang w:val="sr-Cyrl-RS"/>
              </w:rPr>
              <w:t xml:space="preserve"> </w:t>
            </w:r>
            <w:r>
              <w:rPr>
                <w:rFonts w:ascii="Arial" w:hAnsi="Arial" w:cs="Arial"/>
                <w:sz w:val="18"/>
                <w:szCs w:val="18"/>
                <w:lang w:val="sr-Cyrl-RS"/>
              </w:rPr>
              <w:t>сати</w:t>
            </w:r>
            <w:r w:rsidR="00D27ADC" w:rsidRPr="00D27ADC">
              <w:rPr>
                <w:rFonts w:ascii="Arial" w:hAnsi="Arial" w:cs="Arial"/>
                <w:sz w:val="18"/>
                <w:szCs w:val="18"/>
                <w:lang w:val="sr-Cyrl-RS"/>
              </w:rPr>
              <w:t xml:space="preserve"> </w:t>
            </w:r>
            <w:r>
              <w:rPr>
                <w:rFonts w:ascii="Arial" w:hAnsi="Arial" w:cs="Arial"/>
                <w:sz w:val="18"/>
                <w:szCs w:val="18"/>
                <w:lang w:val="sr-Cyrl-RS"/>
              </w:rPr>
              <w:t>од</w:t>
            </w:r>
            <w:r w:rsidR="00D27ADC" w:rsidRPr="00D27ADC">
              <w:rPr>
                <w:rFonts w:ascii="Arial" w:hAnsi="Arial" w:cs="Arial"/>
                <w:sz w:val="18"/>
                <w:szCs w:val="18"/>
                <w:lang w:val="sr-Cyrl-RS"/>
              </w:rPr>
              <w:t xml:space="preserve"> пријема наруџбенице Корисника услуга</w:t>
            </w:r>
          </w:p>
        </w:tc>
      </w:tr>
      <w:tr w:rsidR="00D27ADC" w:rsidRPr="00D27ADC" w:rsidTr="00564D60">
        <w:trPr>
          <w:trHeight w:val="818"/>
        </w:trPr>
        <w:tc>
          <w:tcPr>
            <w:tcW w:w="10314" w:type="dxa"/>
            <w:vAlign w:val="center"/>
          </w:tcPr>
          <w:p w:rsidR="00D27ADC" w:rsidRPr="00564D60" w:rsidRDefault="00D27ADC" w:rsidP="00564D60">
            <w:pPr>
              <w:widowControl w:val="0"/>
              <w:suppressAutoHyphens/>
              <w:spacing w:before="240"/>
              <w:jc w:val="both"/>
              <w:rPr>
                <w:rFonts w:ascii="Arial" w:eastAsia="Lucida Sans Unicode" w:hAnsi="Arial"/>
                <w:color w:val="000000"/>
                <w:kern w:val="1"/>
                <w:lang w:val="sr-Cyrl-RS" w:eastAsia="hi-IN" w:bidi="hi-IN"/>
              </w:rPr>
            </w:pPr>
            <w:r w:rsidRPr="00D27ADC">
              <w:rPr>
                <w:rFonts w:ascii="Arial" w:hAnsi="Arial" w:cs="Arial"/>
                <w:b/>
                <w:bCs/>
                <w:i/>
                <w:iCs/>
                <w:sz w:val="18"/>
                <w:szCs w:val="18"/>
              </w:rPr>
              <w:t xml:space="preserve">МЕСТО </w:t>
            </w:r>
            <w:r w:rsidR="00564D60">
              <w:rPr>
                <w:rFonts w:ascii="Arial" w:hAnsi="Arial" w:cs="Arial"/>
                <w:b/>
                <w:bCs/>
                <w:i/>
                <w:iCs/>
                <w:sz w:val="18"/>
                <w:szCs w:val="18"/>
                <w:lang w:val="sr-Cyrl-RS"/>
              </w:rPr>
              <w:t>вршења услуга</w:t>
            </w:r>
            <w:r w:rsidRPr="00D27ADC">
              <w:rPr>
                <w:rFonts w:ascii="Arial" w:hAnsi="Arial" w:cs="Arial"/>
                <w:b/>
                <w:bCs/>
                <w:i/>
                <w:iCs/>
                <w:sz w:val="18"/>
                <w:szCs w:val="18"/>
              </w:rPr>
              <w:t>:</w:t>
            </w:r>
            <w:r w:rsidR="00564D60">
              <w:rPr>
                <w:rFonts w:ascii="Arial" w:eastAsia="Lucida Sans Unicode" w:hAnsi="Arial"/>
                <w:color w:val="000000"/>
                <w:kern w:val="1"/>
                <w:lang w:val="en-US" w:eastAsia="hi-IN" w:bidi="hi-IN"/>
              </w:rPr>
              <w:t xml:space="preserve"> </w:t>
            </w:r>
          </w:p>
        </w:tc>
      </w:tr>
      <w:tr w:rsidR="00D27ADC" w:rsidRPr="00D27ADC" w:rsidTr="00564D60">
        <w:trPr>
          <w:trHeight w:val="818"/>
        </w:trPr>
        <w:tc>
          <w:tcPr>
            <w:tcW w:w="10314" w:type="dxa"/>
            <w:vAlign w:val="center"/>
          </w:tcPr>
          <w:p w:rsidR="00D27ADC" w:rsidRPr="00D27ADC" w:rsidRDefault="00D27ADC" w:rsidP="00D27ADC">
            <w:pPr>
              <w:widowControl w:val="0"/>
              <w:suppressAutoHyphens/>
              <w:spacing w:before="240"/>
              <w:jc w:val="both"/>
              <w:rPr>
                <w:rFonts w:ascii="Arial" w:hAnsi="Arial" w:cs="Arial"/>
                <w:b/>
                <w:bCs/>
                <w:i/>
                <w:iCs/>
                <w:sz w:val="18"/>
                <w:szCs w:val="18"/>
                <w:lang w:val="sr-Cyrl-RS"/>
              </w:rPr>
            </w:pPr>
            <w:r w:rsidRPr="00D27ADC">
              <w:rPr>
                <w:rFonts w:ascii="Arial" w:hAnsi="Arial" w:cs="Arial"/>
                <w:b/>
                <w:bCs/>
                <w:i/>
                <w:iCs/>
                <w:sz w:val="18"/>
                <w:szCs w:val="18"/>
                <w:lang w:val="sr-Cyrl-RS"/>
              </w:rPr>
              <w:t>АДРЕСА НА КОЈУ СЕ ДОСТАВЉА РАЧУН ЗА ИЗВРШЕНЕ УСЛУГЕ:</w:t>
            </w:r>
          </w:p>
        </w:tc>
      </w:tr>
    </w:tbl>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spacing w:before="120"/>
        <w:jc w:val="both"/>
        <w:rPr>
          <w:rFonts w:ascii="Arial" w:hAnsi="Arial" w:cs="Arial"/>
          <w:vertAlign w:val="superscript"/>
          <w:lang w:val="ru-RU"/>
        </w:rPr>
      </w:pPr>
      <w:r w:rsidRPr="00D27ADC">
        <w:rPr>
          <w:rFonts w:ascii="Arial" w:hAnsi="Arial" w:cs="Arial"/>
          <w:lang w:val="ru-RU"/>
        </w:rPr>
        <w:t xml:space="preserve">                                                                                                КОРИСНИК УСЛУГА:                      </w:t>
      </w:r>
    </w:p>
    <w:p w:rsidR="00D27ADC" w:rsidRPr="00D27ADC" w:rsidRDefault="00D27ADC" w:rsidP="00D27ADC">
      <w:pPr>
        <w:spacing w:before="120"/>
        <w:jc w:val="both"/>
        <w:rPr>
          <w:rFonts w:ascii="Arial" w:hAnsi="Arial" w:cs="Arial"/>
          <w:lang w:val="en-US"/>
        </w:rPr>
      </w:pPr>
      <w:r w:rsidRPr="00D27ADC">
        <w:rPr>
          <w:rFonts w:ascii="Arial" w:hAnsi="Arial" w:cs="Arial"/>
          <w:lang w:val="ru-RU"/>
        </w:rPr>
        <w:t xml:space="preserve">                                                                                             _</w:t>
      </w:r>
      <w:r w:rsidRPr="00D27ADC">
        <w:rPr>
          <w:rFonts w:ascii="Arial" w:hAnsi="Arial" w:cs="Arial"/>
          <w:lang w:val="en-US"/>
        </w:rPr>
        <w:t>______________________</w:t>
      </w:r>
    </w:p>
    <w:p w:rsidR="00D27ADC" w:rsidRPr="00D27ADC" w:rsidRDefault="00D27ADC" w:rsidP="00D27ADC">
      <w:pPr>
        <w:spacing w:before="120"/>
        <w:jc w:val="both"/>
        <w:rPr>
          <w:rFonts w:ascii="Arial" w:hAnsi="Arial" w:cs="Arial"/>
          <w:lang w:val="ru-RU"/>
        </w:rPr>
      </w:pPr>
      <w:r w:rsidRPr="00D27ADC">
        <w:rPr>
          <w:rFonts w:ascii="Arial" w:hAnsi="Arial" w:cs="Arial"/>
          <w:lang w:val="en-US"/>
        </w:rPr>
        <w:t xml:space="preserve">                                                    </w:t>
      </w:r>
      <w:r w:rsidRPr="00D27ADC">
        <w:rPr>
          <w:rFonts w:ascii="Arial" w:hAnsi="Arial" w:cs="Arial"/>
          <w:lang w:val="sr-Cyrl-RS"/>
        </w:rPr>
        <w:t xml:space="preserve">                                               </w:t>
      </w:r>
      <w:r w:rsidRPr="00D27ADC">
        <w:rPr>
          <w:rFonts w:ascii="Arial" w:hAnsi="Arial" w:cs="Arial"/>
          <w:lang w:val="en-US"/>
        </w:rPr>
        <w:t xml:space="preserve">  </w:t>
      </w:r>
      <w:r w:rsidRPr="00D27ADC">
        <w:rPr>
          <w:rFonts w:ascii="Arial" w:hAnsi="Arial" w:cs="Arial"/>
          <w:lang w:val="ru-RU"/>
        </w:rPr>
        <w:t>(Име и презиме)</w:t>
      </w:r>
    </w:p>
    <w:p w:rsidR="00D27ADC" w:rsidRPr="00D27ADC" w:rsidRDefault="00D27ADC" w:rsidP="00D27ADC">
      <w:pPr>
        <w:spacing w:before="120"/>
        <w:jc w:val="both"/>
        <w:rPr>
          <w:rFonts w:ascii="Arial" w:hAnsi="Arial" w:cs="Arial"/>
          <w:lang w:val="ru-RU"/>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sr-Cyrl-RS"/>
        </w:rPr>
      </w:pPr>
    </w:p>
    <w:p w:rsidR="00D27ADC" w:rsidRPr="00D27ADC" w:rsidRDefault="00D27ADC" w:rsidP="00D27ADC">
      <w:pPr>
        <w:keepNext/>
        <w:tabs>
          <w:tab w:val="left" w:pos="567"/>
        </w:tabs>
        <w:outlineLvl w:val="0"/>
        <w:rPr>
          <w:rFonts w:ascii="Arial" w:eastAsia="Arial Unicode MS" w:hAnsi="Arial" w:cs="Arial"/>
          <w:b/>
          <w:lang w:val="en-US"/>
        </w:rPr>
      </w:pP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Доставити:</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-Наслову</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-Лицу за праћење извршења Оквирног споразума</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ком.пословање (оригинал)</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-Економско-финансијском сектору (оригинал)</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комерцијално пословање-План и анализа</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 за правне послове</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-Сектору за набавке и комерцијално пословање-Служба комерцијале</w:t>
      </w:r>
    </w:p>
    <w:p w:rsidR="00D27ADC" w:rsidRPr="00D27ADC" w:rsidRDefault="00D27ADC" w:rsidP="00D27ADC">
      <w:pPr>
        <w:tabs>
          <w:tab w:val="left" w:pos="567"/>
        </w:tabs>
        <w:jc w:val="both"/>
        <w:rPr>
          <w:rFonts w:ascii="Arial" w:hAnsi="Arial"/>
          <w:i/>
          <w:sz w:val="20"/>
          <w:szCs w:val="20"/>
          <w:lang w:val="sr-Cyrl-RS"/>
        </w:rPr>
      </w:pPr>
      <w:r w:rsidRPr="00D27ADC">
        <w:rPr>
          <w:rFonts w:ascii="Arial" w:hAnsi="Arial"/>
          <w:i/>
          <w:sz w:val="20"/>
          <w:szCs w:val="20"/>
          <w:lang w:val="sr-Cyrl-RS"/>
        </w:rPr>
        <w:t>-Служба за аналитику</w:t>
      </w:r>
    </w:p>
    <w:p w:rsidR="00D27ADC" w:rsidRPr="00D27ADC" w:rsidRDefault="00D27ADC" w:rsidP="00D27ADC">
      <w:pPr>
        <w:tabs>
          <w:tab w:val="left" w:pos="567"/>
        </w:tabs>
        <w:jc w:val="both"/>
        <w:rPr>
          <w:rFonts w:ascii="Arial" w:hAnsi="Arial"/>
          <w:i/>
          <w:sz w:val="20"/>
          <w:szCs w:val="20"/>
          <w:lang w:val="en-US"/>
        </w:rPr>
      </w:pPr>
      <w:r w:rsidRPr="00D27ADC">
        <w:rPr>
          <w:rFonts w:ascii="Arial" w:hAnsi="Arial"/>
          <w:i/>
          <w:sz w:val="20"/>
          <w:szCs w:val="20"/>
          <w:lang w:val="en-US"/>
        </w:rPr>
        <w:t>-Архива (оригинал)</w:t>
      </w:r>
    </w:p>
    <w:p w:rsidR="00D27ADC" w:rsidRPr="00D27ADC" w:rsidRDefault="00D27ADC" w:rsidP="00D27ADC">
      <w:pPr>
        <w:jc w:val="both"/>
        <w:rPr>
          <w:rFonts w:ascii="Arial" w:hAnsi="Arial" w:cs="Arial"/>
          <w:sz w:val="22"/>
          <w:szCs w:val="22"/>
          <w:lang w:val="sr-Latn-RS"/>
        </w:rPr>
      </w:pPr>
    </w:p>
    <w:p w:rsidR="00D27ADC" w:rsidRPr="00DB640D" w:rsidRDefault="00D27ADC" w:rsidP="00137CD5">
      <w:pPr>
        <w:jc w:val="both"/>
        <w:rPr>
          <w:rFonts w:ascii="Arial" w:hAnsi="Arial" w:cs="Arial"/>
          <w:i/>
          <w:lang w:val="ru-RU"/>
        </w:rPr>
      </w:pPr>
    </w:p>
    <w:sectPr w:rsidR="00D27ADC" w:rsidRPr="00DB640D" w:rsidSect="001738EE">
      <w:pgSz w:w="11907" w:h="16840" w:code="9"/>
      <w:pgMar w:top="899" w:right="927"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08" w:rsidRDefault="00F81C08" w:rsidP="00C93EAB">
      <w:r>
        <w:separator/>
      </w:r>
    </w:p>
  </w:endnote>
  <w:endnote w:type="continuationSeparator" w:id="0">
    <w:p w:rsidR="00F81C08" w:rsidRDefault="00F81C08" w:rsidP="00C93EAB">
      <w:r>
        <w:continuationSeparator/>
      </w:r>
    </w:p>
  </w:endnote>
  <w:endnote w:type="continuationNotice" w:id="1">
    <w:p w:rsidR="00F81C08" w:rsidRDefault="00F81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HelvPlain">
    <w:panose1 w:val="00000000000000000000"/>
    <w:charset w:val="00"/>
    <w:family w:val="auto"/>
    <w:pitch w:val="variable"/>
    <w:sig w:usb0="00000083" w:usb1="00000000" w:usb2="00000000" w:usb3="00000000" w:csb0="00000009" w:csb1="00000000"/>
  </w:font>
  <w:font w:name="CHelvItalic">
    <w:panose1 w:val="00000000000000000000"/>
    <w:charset w:val="00"/>
    <w:family w:val="auto"/>
    <w:pitch w:val="variable"/>
    <w:sig w:usb0="00000083" w:usb1="00000000" w:usb2="00000000" w:usb3="00000000" w:csb0="00000009" w:csb1="00000000"/>
  </w:font>
  <w:font w:name="HelveticaPlain">
    <w:panose1 w:val="00000000000000000000"/>
    <w:charset w:val="00"/>
    <w:family w:val="auto"/>
    <w:pitch w:val="variable"/>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MS Mincho"/>
    <w:charset w:val="80"/>
    <w:family w:val="auto"/>
    <w:pitch w:val="variable"/>
  </w:font>
  <w:font w:name="Times">
    <w:panose1 w:val="02020603050405020304"/>
    <w:charset w:val="EE"/>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EE"/>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4D" w:rsidRDefault="00FE374D" w:rsidP="002E4E7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E374D" w:rsidRDefault="00FE374D" w:rsidP="002E4E79">
    <w:pPr>
      <w:pStyle w:val="Footer"/>
    </w:pPr>
  </w:p>
  <w:p w:rsidR="00FE374D" w:rsidRDefault="00FE3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4D" w:rsidRDefault="00FE374D" w:rsidP="002E4E79">
    <w:pPr>
      <w:pStyle w:val="Footer"/>
      <w:tabs>
        <w:tab w:val="clear" w:pos="8640"/>
        <w:tab w:val="left" w:pos="9498"/>
      </w:tabs>
      <w:ind w:right="5"/>
      <w:jc w:val="right"/>
    </w:pPr>
    <w:r w:rsidRPr="002E4E79">
      <w:rPr>
        <w:rFonts w:ascii="Arial" w:hAnsi="Arial" w:cs="Arial"/>
        <w:szCs w:val="22"/>
      </w:rPr>
      <w:t xml:space="preserve">Страна </w:t>
    </w:r>
    <w:r w:rsidRPr="002E4E79">
      <w:rPr>
        <w:rFonts w:ascii="Arial" w:hAnsi="Arial" w:cs="Arial"/>
        <w:szCs w:val="22"/>
      </w:rPr>
      <w:fldChar w:fldCharType="begin"/>
    </w:r>
    <w:r w:rsidRPr="002E4E79">
      <w:rPr>
        <w:rFonts w:ascii="Arial" w:hAnsi="Arial" w:cs="Arial"/>
        <w:szCs w:val="22"/>
      </w:rPr>
      <w:instrText xml:space="preserve"> PAGE </w:instrText>
    </w:r>
    <w:r w:rsidRPr="002E4E79">
      <w:rPr>
        <w:rFonts w:ascii="Arial" w:hAnsi="Arial" w:cs="Arial"/>
        <w:szCs w:val="22"/>
      </w:rPr>
      <w:fldChar w:fldCharType="separate"/>
    </w:r>
    <w:r w:rsidR="00AF42C1">
      <w:rPr>
        <w:rFonts w:ascii="Arial" w:hAnsi="Arial" w:cs="Arial"/>
        <w:noProof/>
        <w:szCs w:val="22"/>
      </w:rPr>
      <w:t>64</w:t>
    </w:r>
    <w:r w:rsidRPr="002E4E79">
      <w:rPr>
        <w:rFonts w:ascii="Arial" w:hAnsi="Arial" w:cs="Arial"/>
        <w:szCs w:val="22"/>
      </w:rPr>
      <w:fldChar w:fldCharType="end"/>
    </w:r>
    <w:r w:rsidRPr="002E4E79">
      <w:rPr>
        <w:rFonts w:ascii="Arial" w:hAnsi="Arial" w:cs="Arial"/>
        <w:szCs w:val="22"/>
      </w:rPr>
      <w:t xml:space="preserve"> од </w:t>
    </w:r>
    <w:r w:rsidRPr="002E4E79">
      <w:rPr>
        <w:rFonts w:ascii="Arial" w:hAnsi="Arial" w:cs="Arial"/>
        <w:szCs w:val="22"/>
      </w:rPr>
      <w:fldChar w:fldCharType="begin"/>
    </w:r>
    <w:r w:rsidRPr="002E4E79">
      <w:rPr>
        <w:rFonts w:ascii="Arial" w:hAnsi="Arial" w:cs="Arial"/>
        <w:szCs w:val="22"/>
      </w:rPr>
      <w:instrText xml:space="preserve"> NUMPAGES  </w:instrText>
    </w:r>
    <w:r w:rsidRPr="002E4E79">
      <w:rPr>
        <w:rFonts w:ascii="Arial" w:hAnsi="Arial" w:cs="Arial"/>
        <w:szCs w:val="22"/>
      </w:rPr>
      <w:fldChar w:fldCharType="separate"/>
    </w:r>
    <w:r w:rsidR="00AF42C1">
      <w:rPr>
        <w:rFonts w:ascii="Arial" w:hAnsi="Arial" w:cs="Arial"/>
        <w:noProof/>
        <w:szCs w:val="22"/>
      </w:rPr>
      <w:t>64</w:t>
    </w:r>
    <w:r w:rsidRPr="002E4E79">
      <w:rPr>
        <w:rFonts w:ascii="Arial" w:hAnsi="Arial" w:cs="Arial"/>
        <w:szCs w:val="22"/>
      </w:rPr>
      <w:fldChar w:fldCharType="end"/>
    </w:r>
  </w:p>
  <w:p w:rsidR="00FE374D" w:rsidRPr="0049561D" w:rsidRDefault="00FE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08" w:rsidRDefault="00F81C08" w:rsidP="00C93EAB">
      <w:r>
        <w:rPr>
          <w:rStyle w:val="PageNumber"/>
          <w:lang w:val="en-US"/>
        </w:rPr>
        <w:fldChar w:fldCharType="begin"/>
      </w:r>
      <w:r>
        <w:rPr>
          <w:rStyle w:val="PageNumber"/>
          <w:lang w:val="en-US"/>
        </w:rPr>
        <w:instrText xml:space="preserve"> NUMPAGES </w:instrText>
      </w:r>
      <w:r>
        <w:rPr>
          <w:rStyle w:val="PageNumber"/>
          <w:lang w:val="en-US"/>
        </w:rPr>
        <w:fldChar w:fldCharType="separate"/>
      </w:r>
      <w:r>
        <w:rPr>
          <w:rStyle w:val="PageNumber"/>
          <w:noProof/>
          <w:lang w:val="en-US"/>
        </w:rPr>
        <w:t>64</w:t>
      </w:r>
      <w:r>
        <w:rPr>
          <w:rStyle w:val="PageNumber"/>
          <w:lang w:val="en-US"/>
        </w:rPr>
        <w:fldChar w:fldCharType="end"/>
      </w:r>
      <w:r>
        <w:separator/>
      </w:r>
    </w:p>
  </w:footnote>
  <w:footnote w:type="continuationSeparator" w:id="0">
    <w:p w:rsidR="00F81C08" w:rsidRDefault="00F81C08" w:rsidP="00C93EAB">
      <w:r>
        <w:continuationSeparator/>
      </w:r>
    </w:p>
  </w:footnote>
  <w:footnote w:type="continuationNotice" w:id="1">
    <w:p w:rsidR="00F81C08" w:rsidRDefault="00F81C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4D" w:rsidRPr="00B93951" w:rsidRDefault="00FE374D" w:rsidP="00B93951">
    <w:pPr>
      <w:pBdr>
        <w:bottom w:val="single" w:sz="4" w:space="1" w:color="auto"/>
      </w:pBdr>
      <w:tabs>
        <w:tab w:val="left" w:pos="7695"/>
      </w:tabs>
      <w:ind w:right="-1"/>
      <w:jc w:val="center"/>
      <w:rPr>
        <w:rFonts w:ascii="Arial" w:hAnsi="Arial"/>
        <w:szCs w:val="20"/>
        <w:lang w:val="sr-Latn-RS" w:eastAsia="x-none"/>
      </w:rPr>
    </w:pPr>
    <w:r w:rsidRPr="00B93951">
      <w:rPr>
        <w:rFonts w:ascii="Arial" w:hAnsi="Arial"/>
        <w:szCs w:val="20"/>
        <w:lang w:eastAsia="x-none"/>
      </w:rPr>
      <w:t xml:space="preserve">ЈП "Електропривреда Србије " Београд  </w:t>
    </w:r>
  </w:p>
  <w:p w:rsidR="00FE374D" w:rsidRPr="00B93951" w:rsidRDefault="00FE374D" w:rsidP="00B93951">
    <w:pPr>
      <w:pBdr>
        <w:bottom w:val="single" w:sz="4" w:space="1" w:color="auto"/>
      </w:pBdr>
      <w:tabs>
        <w:tab w:val="left" w:pos="7695"/>
      </w:tabs>
      <w:ind w:right="-1"/>
      <w:jc w:val="center"/>
      <w:rPr>
        <w:rFonts w:ascii="Arial" w:hAnsi="Arial"/>
        <w:szCs w:val="20"/>
        <w:lang w:val="sr-Cyrl-RS" w:eastAsia="x-none"/>
      </w:rPr>
    </w:pPr>
    <w:r w:rsidRPr="00B93951">
      <w:rPr>
        <w:rFonts w:ascii="Arial" w:hAnsi="Arial"/>
        <w:szCs w:val="20"/>
        <w:lang w:eastAsia="x-none"/>
      </w:rPr>
      <w:t>Конкурсна документација</w:t>
    </w:r>
    <w:r w:rsidRPr="00B93951">
      <w:rPr>
        <w:rFonts w:ascii="Arial" w:hAnsi="Arial"/>
        <w:szCs w:val="20"/>
        <w:lang w:val="sr-Latn-RS" w:eastAsia="x-none"/>
      </w:rPr>
      <w:t xml:space="preserve"> </w:t>
    </w:r>
    <w:r w:rsidRPr="00B93951">
      <w:rPr>
        <w:rFonts w:ascii="Arial" w:hAnsi="Arial"/>
        <w:szCs w:val="20"/>
        <w:lang w:val="sr-Cyrl-RS" w:eastAsia="x-none"/>
      </w:rPr>
      <w:t>за ј</w:t>
    </w:r>
    <w:r>
      <w:rPr>
        <w:rFonts w:ascii="Arial" w:hAnsi="Arial"/>
        <w:szCs w:val="20"/>
        <w:lang w:eastAsia="x-none"/>
      </w:rPr>
      <w:t>авну набавку бр.ЈН/8</w:t>
    </w:r>
    <w:r>
      <w:rPr>
        <w:rFonts w:ascii="Arial" w:hAnsi="Arial"/>
        <w:szCs w:val="20"/>
        <w:lang w:val="sr-Latn-RS" w:eastAsia="x-none"/>
      </w:rPr>
      <w:t>1</w:t>
    </w:r>
    <w:r w:rsidRPr="00B93951">
      <w:rPr>
        <w:rFonts w:ascii="Arial" w:hAnsi="Arial"/>
        <w:szCs w:val="20"/>
        <w:lang w:eastAsia="x-none"/>
      </w:rPr>
      <w:t>00/</w:t>
    </w:r>
    <w:r>
      <w:rPr>
        <w:rFonts w:ascii="Arial" w:hAnsi="Arial"/>
        <w:szCs w:val="20"/>
        <w:lang w:val="sr-Latn-RS" w:eastAsia="x-none"/>
      </w:rPr>
      <w:t>00</w:t>
    </w:r>
    <w:r w:rsidRPr="00B93951">
      <w:rPr>
        <w:rFonts w:ascii="Arial" w:hAnsi="Arial"/>
        <w:szCs w:val="20"/>
        <w:lang w:val="sr-Latn-RS" w:eastAsia="x-none"/>
      </w:rPr>
      <w:t>5</w:t>
    </w:r>
    <w:r>
      <w:rPr>
        <w:rFonts w:ascii="Arial" w:hAnsi="Arial"/>
        <w:szCs w:val="20"/>
        <w:lang w:val="sr-Latn-RS" w:eastAsia="x-none"/>
      </w:rPr>
      <w:t>7</w:t>
    </w:r>
    <w:r w:rsidRPr="00B93951">
      <w:rPr>
        <w:rFonts w:ascii="Arial" w:hAnsi="Arial"/>
        <w:szCs w:val="20"/>
        <w:lang w:val="sr-Cyrl-RS" w:eastAsia="x-none"/>
      </w:rPr>
      <w:t>/2017</w:t>
    </w:r>
  </w:p>
  <w:p w:rsidR="00FE374D" w:rsidRDefault="00FE37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4"/>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00000007"/>
    <w:multiLevelType w:val="multilevel"/>
    <w:tmpl w:val="D610B81A"/>
    <w:name w:val="WW8Num9"/>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5"/>
      <w:numFmt w:val="decimal"/>
      <w:lvlText w:val="7.%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00000008"/>
    <w:multiLevelType w:val="multilevel"/>
    <w:tmpl w:val="00000008"/>
    <w:name w:val="WW8Num10"/>
    <w:lvl w:ilvl="0">
      <w:start w:val="7"/>
      <w:numFmt w:val="decimal"/>
      <w:lvlText w:val="%1."/>
      <w:lvlJc w:val="left"/>
      <w:pPr>
        <w:tabs>
          <w:tab w:val="num" w:pos="900"/>
        </w:tabs>
        <w:ind w:left="900" w:hanging="900"/>
      </w:pPr>
      <w:rPr>
        <w:b w:val="0"/>
      </w:rPr>
    </w:lvl>
    <w:lvl w:ilvl="1">
      <w:start w:val="2"/>
      <w:numFmt w:val="decimal"/>
      <w:lvlText w:val="%1.%2."/>
      <w:lvlJc w:val="left"/>
      <w:pPr>
        <w:tabs>
          <w:tab w:val="num" w:pos="1080"/>
        </w:tabs>
        <w:ind w:left="1080" w:hanging="900"/>
      </w:pPr>
      <w:rPr>
        <w:b w:val="0"/>
      </w:rPr>
    </w:lvl>
    <w:lvl w:ilvl="2">
      <w:start w:val="1"/>
      <w:numFmt w:val="decimal"/>
      <w:lvlText w:val="%1.%2.%3."/>
      <w:lvlJc w:val="left"/>
      <w:pPr>
        <w:tabs>
          <w:tab w:val="num" w:pos="1260"/>
        </w:tabs>
        <w:ind w:left="1260" w:hanging="900"/>
      </w:pPr>
      <w:rPr>
        <w:b w:val="0"/>
      </w:rPr>
    </w:lvl>
    <w:lvl w:ilvl="3">
      <w:start w:val="1"/>
      <w:numFmt w:val="decimal"/>
      <w:lvlText w:val="%1.%2.%3.%4."/>
      <w:lvlJc w:val="left"/>
      <w:pPr>
        <w:tabs>
          <w:tab w:val="num" w:pos="1620"/>
        </w:tabs>
        <w:ind w:left="1620" w:hanging="1080"/>
      </w:pPr>
      <w:rPr>
        <w:b w:val="0"/>
      </w:rPr>
    </w:lvl>
    <w:lvl w:ilvl="4">
      <w:start w:val="1"/>
      <w:numFmt w:val="decimal"/>
      <w:lvlText w:val="%1.%2.%3.%4.%5."/>
      <w:lvlJc w:val="left"/>
      <w:pPr>
        <w:tabs>
          <w:tab w:val="num" w:pos="1800"/>
        </w:tabs>
        <w:ind w:left="1800" w:hanging="1080"/>
      </w:pPr>
      <w:rPr>
        <w:b w:val="0"/>
      </w:rPr>
    </w:lvl>
    <w:lvl w:ilvl="5">
      <w:start w:val="1"/>
      <w:numFmt w:val="decimal"/>
      <w:lvlText w:val="%1.%2.%3.%4.%5.%6."/>
      <w:lvlJc w:val="left"/>
      <w:pPr>
        <w:tabs>
          <w:tab w:val="num" w:pos="2340"/>
        </w:tabs>
        <w:ind w:left="2340" w:hanging="1440"/>
      </w:pPr>
      <w:rPr>
        <w:b w:val="0"/>
      </w:rPr>
    </w:lvl>
    <w:lvl w:ilvl="6">
      <w:start w:val="1"/>
      <w:numFmt w:val="decimal"/>
      <w:lvlText w:val="%1.%2.%3.%4.%5.%6.%7."/>
      <w:lvlJc w:val="left"/>
      <w:pPr>
        <w:tabs>
          <w:tab w:val="num" w:pos="2520"/>
        </w:tabs>
        <w:ind w:left="2520" w:hanging="1440"/>
      </w:pPr>
      <w:rPr>
        <w:b w:val="0"/>
      </w:rPr>
    </w:lvl>
    <w:lvl w:ilvl="7">
      <w:start w:val="1"/>
      <w:numFmt w:val="decimal"/>
      <w:lvlText w:val="%1.%2.%3.%4.%5.%6.%7.%8."/>
      <w:lvlJc w:val="left"/>
      <w:pPr>
        <w:tabs>
          <w:tab w:val="num" w:pos="3060"/>
        </w:tabs>
        <w:ind w:left="3060" w:hanging="1800"/>
      </w:pPr>
      <w:rPr>
        <w:b w:val="0"/>
      </w:rPr>
    </w:lvl>
    <w:lvl w:ilvl="8">
      <w:start w:val="1"/>
      <w:numFmt w:val="decimal"/>
      <w:lvlText w:val="%1.%2.%3.%4.%5.%6.%7.%8.%9."/>
      <w:lvlJc w:val="left"/>
      <w:pPr>
        <w:tabs>
          <w:tab w:val="num" w:pos="3240"/>
        </w:tabs>
        <w:ind w:left="3240" w:hanging="1800"/>
      </w:pPr>
      <w:rPr>
        <w:b w:val="0"/>
      </w:rPr>
    </w:lvl>
  </w:abstractNum>
  <w:abstractNum w:abstractNumId="4">
    <w:nsid w:val="00000009"/>
    <w:multiLevelType w:val="multilevel"/>
    <w:tmpl w:val="00000009"/>
    <w:name w:val="WW8Num11"/>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4.2.%3."/>
      <w:lvlJc w:val="left"/>
      <w:pPr>
        <w:tabs>
          <w:tab w:val="num" w:pos="1021"/>
        </w:tabs>
        <w:ind w:left="1021" w:hanging="73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0000000A"/>
    <w:multiLevelType w:val="multilevel"/>
    <w:tmpl w:val="099E5904"/>
    <w:name w:val="WW8Num12"/>
    <w:lvl w:ilvl="0">
      <w:start w:val="1"/>
      <w:numFmt w:val="none"/>
      <w:suff w:val="nothing"/>
      <w:lvlText w:val="7."/>
      <w:lvlJc w:val="left"/>
      <w:pPr>
        <w:ind w:left="360" w:hanging="360"/>
      </w:pPr>
      <w:rPr>
        <w:rFonts w:hint="default"/>
      </w:rPr>
    </w:lvl>
    <w:lvl w:ilvl="1">
      <w:start w:val="3"/>
      <w:numFmt w:val="none"/>
      <w:suff w:val="nothing"/>
      <w:lvlText w:val="7.2."/>
      <w:lvlJc w:val="left"/>
      <w:pPr>
        <w:ind w:left="792" w:hanging="432"/>
      </w:pPr>
      <w:rPr>
        <w:rFonts w:hint="default"/>
        <w:b w:val="0"/>
        <w:i w:val="0"/>
        <w:sz w:val="22"/>
        <w:szCs w:val="22"/>
      </w:rPr>
    </w:lvl>
    <w:lvl w:ilvl="2">
      <w:start w:val="4"/>
      <w:numFmt w:val="decimal"/>
      <w:lvlText w:val="7.2.%3."/>
      <w:lvlJc w:val="left"/>
      <w:pPr>
        <w:tabs>
          <w:tab w:val="num" w:pos="1224"/>
        </w:tabs>
        <w:ind w:left="1224" w:hanging="504"/>
      </w:pPr>
      <w:rPr>
        <w:rFonts w:hint="default"/>
        <w:b w:val="0"/>
        <w:i w:val="0"/>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6">
    <w:nsid w:val="0000000B"/>
    <w:multiLevelType w:val="multilevel"/>
    <w:tmpl w:val="0000000B"/>
    <w:name w:val="WW8Num14"/>
    <w:lvl w:ilvl="0">
      <w:start w:val="1"/>
      <w:numFmt w:val="decimal"/>
      <w:lvlText w:val="%1."/>
      <w:lvlJc w:val="left"/>
      <w:pPr>
        <w:tabs>
          <w:tab w:val="num" w:pos="360"/>
        </w:tabs>
        <w:ind w:left="360" w:hanging="360"/>
      </w:pPr>
    </w:lvl>
    <w:lvl w:ilvl="1">
      <w:start w:val="1"/>
      <w:numFmt w:val="decimal"/>
      <w:lvlText w:val="7.2.%2."/>
      <w:lvlJc w:val="left"/>
      <w:pPr>
        <w:tabs>
          <w:tab w:val="num" w:pos="1992"/>
        </w:tabs>
        <w:ind w:left="19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0000000C"/>
    <w:multiLevelType w:val="multilevel"/>
    <w:tmpl w:val="0000000C"/>
    <w:name w:val="WW8Num15"/>
    <w:lvl w:ilvl="0">
      <w:start w:val="1"/>
      <w:numFmt w:val="decimal"/>
      <w:lvlText w:val="%1."/>
      <w:lvlJc w:val="left"/>
      <w:pPr>
        <w:tabs>
          <w:tab w:val="num" w:pos="360"/>
        </w:tabs>
        <w:ind w:left="360" w:hanging="360"/>
      </w:pPr>
    </w:lvl>
    <w:lvl w:ilvl="1">
      <w:start w:val="1"/>
      <w:numFmt w:val="decimal"/>
      <w:lvlText w:val="7.%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0000000D"/>
    <w:multiLevelType w:val="multilevel"/>
    <w:tmpl w:val="D4DA3F06"/>
    <w:name w:val="WW8Num16"/>
    <w:lvl w:ilvl="0">
      <w:start w:val="1"/>
      <w:numFmt w:val="decimal"/>
      <w:lvlText w:val="7.4.%1."/>
      <w:lvlJc w:val="left"/>
      <w:pPr>
        <w:tabs>
          <w:tab w:val="num" w:pos="360"/>
        </w:tabs>
        <w:ind w:left="360" w:hanging="360"/>
      </w:pPr>
      <w:rPr>
        <w:rFonts w:hint="default"/>
      </w:rPr>
    </w:lvl>
    <w:lvl w:ilvl="1">
      <w:start w:val="1"/>
      <w:numFmt w:val="decimal"/>
      <w:lvlText w:val="7.2.1.%2."/>
      <w:lvlJc w:val="left"/>
      <w:pPr>
        <w:tabs>
          <w:tab w:val="num" w:pos="1709"/>
        </w:tabs>
        <w:ind w:left="1709" w:hanging="432"/>
      </w:pPr>
      <w:rPr>
        <w:rFonts w:hint="default"/>
        <w:b w:val="0"/>
        <w:i w:val="0"/>
        <w:sz w:val="22"/>
        <w:szCs w:val="22"/>
      </w:rPr>
    </w:lvl>
    <w:lvl w:ilvl="2">
      <w:start w:val="1"/>
      <w:numFmt w:val="upperLetter"/>
      <w:lvlText w:val="%3."/>
      <w:lvlJc w:val="left"/>
      <w:pPr>
        <w:tabs>
          <w:tab w:val="num" w:pos="1920"/>
        </w:tabs>
        <w:ind w:left="1920" w:hanging="360"/>
      </w:pPr>
      <w:rPr>
        <w:rFonts w:ascii="Arial" w:hAnsi="Arial" w:hint="default"/>
      </w:rPr>
    </w:lvl>
    <w:lvl w:ilvl="3">
      <w:start w:val="1"/>
      <w:numFmt w:val="decimal"/>
      <w:lvlText w:val="%1.%2.%3.%4."/>
      <w:lvlJc w:val="left"/>
      <w:pPr>
        <w:tabs>
          <w:tab w:val="num" w:pos="1728"/>
        </w:tabs>
        <w:ind w:left="1728" w:hanging="648"/>
      </w:pPr>
      <w:rPr>
        <w:rFonts w:hint="default"/>
      </w:rPr>
    </w:lvl>
    <w:lvl w:ilvl="4">
      <w:start w:val="1"/>
      <w:numFmt w:val="decimal"/>
      <w:lvlText w:val="7.2.%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000000E"/>
    <w:multiLevelType w:val="multilevel"/>
    <w:tmpl w:val="0000000E"/>
    <w:name w:val="WW8Num17"/>
    <w:lvl w:ilvl="0">
      <w:start w:val="1"/>
      <w:numFmt w:val="decimal"/>
      <w:lvlText w:val="7.%1."/>
      <w:lvlJc w:val="left"/>
      <w:pPr>
        <w:tabs>
          <w:tab w:val="num" w:pos="1080"/>
        </w:tabs>
        <w:ind w:left="108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0">
    <w:nsid w:val="0000000F"/>
    <w:multiLevelType w:val="multilevel"/>
    <w:tmpl w:val="0000000F"/>
    <w:name w:val="WW8Num19"/>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1.%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10"/>
    <w:multiLevelType w:val="multilevel"/>
    <w:tmpl w:val="00000010"/>
    <w:name w:val="WW8Num22"/>
    <w:lvl w:ilvl="0">
      <w:start w:val="1"/>
      <w:numFmt w:val="decimal"/>
      <w:lvlText w:val="%1."/>
      <w:lvlJc w:val="left"/>
      <w:pPr>
        <w:tabs>
          <w:tab w:val="num" w:pos="360"/>
        </w:tabs>
        <w:ind w:left="360" w:hanging="360"/>
      </w:pPr>
    </w:lvl>
    <w:lvl w:ilvl="1">
      <w:start w:val="1"/>
      <w:numFmt w:val="decimal"/>
      <w:lvlText w:val="7.4.%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11"/>
    <w:multiLevelType w:val="multilevel"/>
    <w:tmpl w:val="00000011"/>
    <w:name w:val="WW8Num24"/>
    <w:lvl w:ilvl="0">
      <w:start w:val="1"/>
      <w:numFmt w:val="decimal"/>
      <w:lvlText w:val="7.4.%1."/>
      <w:lvlJc w:val="left"/>
      <w:pPr>
        <w:tabs>
          <w:tab w:val="num" w:pos="360"/>
        </w:tabs>
        <w:ind w:left="360" w:hanging="360"/>
      </w:pPr>
    </w:lvl>
    <w:lvl w:ilvl="1">
      <w:start w:val="2"/>
      <w:numFmt w:val="none"/>
      <w:suff w:val="nothing"/>
      <w:lvlText w:val="7.2.3."/>
      <w:lvlJc w:val="left"/>
      <w:pPr>
        <w:tabs>
          <w:tab w:val="num" w:pos="792"/>
        </w:tabs>
        <w:ind w:left="792" w:hanging="432"/>
      </w:pPr>
      <w:rPr>
        <w:b w:val="0"/>
        <w:i w:val="0"/>
        <w:sz w:val="22"/>
        <w:szCs w:val="22"/>
      </w:rPr>
    </w:lvl>
    <w:lvl w:ilvl="2">
      <w:start w:val="3"/>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13">
    <w:nsid w:val="00000012"/>
    <w:multiLevelType w:val="multilevel"/>
    <w:tmpl w:val="67F232AC"/>
    <w:name w:val="WW8Num25"/>
    <w:lvl w:ilvl="0">
      <w:start w:val="1"/>
      <w:numFmt w:val="none"/>
      <w:suff w:val="nothing"/>
      <w:lvlText w:val="7."/>
      <w:lvlJc w:val="left"/>
      <w:pPr>
        <w:ind w:left="360" w:hanging="360"/>
      </w:pPr>
      <w:rPr>
        <w:rFonts w:hint="default"/>
      </w:rPr>
    </w:lvl>
    <w:lvl w:ilvl="1">
      <w:start w:val="1"/>
      <w:numFmt w:val="none"/>
      <w:suff w:val="nothing"/>
      <w:lvlText w:val="7.2."/>
      <w:lvlJc w:val="left"/>
      <w:pPr>
        <w:ind w:left="792" w:hanging="432"/>
      </w:pPr>
      <w:rPr>
        <w:rFonts w:hint="default"/>
        <w:b w:val="0"/>
        <w:i w:val="0"/>
        <w:sz w:val="22"/>
        <w:szCs w:val="22"/>
      </w:rPr>
    </w:lvl>
    <w:lvl w:ilvl="2">
      <w:start w:val="1"/>
      <w:numFmt w:val="decimal"/>
      <w:lvlText w:val="7.2.2.%3"/>
      <w:lvlJc w:val="left"/>
      <w:pPr>
        <w:tabs>
          <w:tab w:val="num" w:pos="1224"/>
        </w:tabs>
        <w:ind w:left="1224" w:hanging="504"/>
      </w:pPr>
      <w:rPr>
        <w:rFonts w:hint="default"/>
        <w:b w:val="0"/>
        <w:i w:val="0"/>
      </w:rPr>
    </w:lvl>
    <w:lvl w:ilvl="3">
      <w:start w:val="1"/>
      <w:numFmt w:val="decimal"/>
      <w:lvlText w:val="7.2.2.9.%4"/>
      <w:lvlJc w:val="left"/>
      <w:pPr>
        <w:tabs>
          <w:tab w:val="num" w:pos="1728"/>
        </w:tabs>
        <w:ind w:left="1728" w:hanging="648"/>
      </w:pPr>
      <w:rPr>
        <w:rFonts w:hint="default"/>
      </w:rPr>
    </w:lvl>
    <w:lvl w:ilvl="4">
      <w:start w:val="1"/>
      <w:numFmt w:val="decimal"/>
      <w:lvlText w:val="7.2.2.9.%5"/>
      <w:lvlJc w:val="left"/>
      <w:pPr>
        <w:tabs>
          <w:tab w:val="num" w:pos="2069"/>
        </w:tabs>
        <w:ind w:left="2069" w:hanging="792"/>
      </w:pPr>
      <w:rPr>
        <w:rFonts w:hint="default"/>
      </w:rPr>
    </w:lvl>
    <w:lvl w:ilvl="5">
      <w:start w:val="1"/>
      <w:numFmt w:val="decimal"/>
      <w:lvlText w:val="..%3.%4.%5.%6.."/>
      <w:lvlJc w:val="left"/>
      <w:pPr>
        <w:tabs>
          <w:tab w:val="num" w:pos="2736"/>
        </w:tabs>
        <w:ind w:left="2736" w:hanging="936"/>
      </w:pPr>
      <w:rPr>
        <w:rFonts w:hint="default"/>
      </w:rPr>
    </w:lvl>
    <w:lvl w:ilvl="6">
      <w:start w:val="1"/>
      <w:numFmt w:val="decimal"/>
      <w:lvlText w:val="..%3.%4.%5.%6.%7.."/>
      <w:lvlJc w:val="left"/>
      <w:pPr>
        <w:tabs>
          <w:tab w:val="num" w:pos="3240"/>
        </w:tabs>
        <w:ind w:left="3240" w:hanging="1080"/>
      </w:pPr>
      <w:rPr>
        <w:rFonts w:hint="default"/>
      </w:rPr>
    </w:lvl>
    <w:lvl w:ilvl="7">
      <w:start w:val="1"/>
      <w:numFmt w:val="decimal"/>
      <w:lvlText w:val="..%3.%4.%5.%6.%7.%8.."/>
      <w:lvlJc w:val="left"/>
      <w:pPr>
        <w:tabs>
          <w:tab w:val="num" w:pos="3744"/>
        </w:tabs>
        <w:ind w:left="3744" w:hanging="1224"/>
      </w:pPr>
      <w:rPr>
        <w:rFonts w:hint="default"/>
      </w:rPr>
    </w:lvl>
    <w:lvl w:ilvl="8">
      <w:start w:val="1"/>
      <w:numFmt w:val="decimal"/>
      <w:lvlText w:val="..%3.%4.%5.%6.%7.%8.%9.."/>
      <w:lvlJc w:val="left"/>
      <w:pPr>
        <w:tabs>
          <w:tab w:val="num" w:pos="4320"/>
        </w:tabs>
        <w:ind w:left="4320" w:hanging="1440"/>
      </w:pPr>
      <w:rPr>
        <w:rFonts w:hint="default"/>
      </w:rPr>
    </w:lvl>
  </w:abstractNum>
  <w:abstractNum w:abstractNumId="14">
    <w:nsid w:val="00000013"/>
    <w:multiLevelType w:val="multilevel"/>
    <w:tmpl w:val="2ABA7C7E"/>
    <w:name w:val="WW8Num27"/>
    <w:lvl w:ilvl="0">
      <w:start w:val="7"/>
      <w:numFmt w:val="none"/>
      <w:suff w:val="nothing"/>
      <w:lvlText w:val="7."/>
      <w:lvlJc w:val="left"/>
      <w:pPr>
        <w:ind w:left="495" w:hanging="495"/>
      </w:pPr>
      <w:rPr>
        <w:rFonts w:hint="default"/>
      </w:rPr>
    </w:lvl>
    <w:lvl w:ilvl="1">
      <w:start w:val="2"/>
      <w:numFmt w:val="none"/>
      <w:suff w:val="nothing"/>
      <w:lvlText w:val="7.2."/>
      <w:lvlJc w:val="left"/>
      <w:pPr>
        <w:ind w:left="720" w:hanging="720"/>
      </w:pPr>
      <w:rPr>
        <w:rFonts w:hint="default"/>
      </w:rPr>
    </w:lvl>
    <w:lvl w:ilvl="2">
      <w:start w:val="2"/>
      <w:numFmt w:val="none"/>
      <w:suff w:val="nothing"/>
      <w:lvlText w:val="7.2.2."/>
      <w:lvlJc w:val="left"/>
      <w:pPr>
        <w:ind w:left="720" w:hanging="720"/>
      </w:pPr>
      <w:rPr>
        <w:rFonts w:hint="default"/>
      </w:rPr>
    </w:lvl>
    <w:lvl w:ilvl="3">
      <w:start w:val="5"/>
      <w:numFmt w:val="none"/>
      <w:suff w:val="nothing"/>
      <w:lvlText w:val="7.2.2.5."/>
      <w:lvlJc w:val="left"/>
      <w:pPr>
        <w:ind w:left="1080" w:hanging="1080"/>
      </w:pPr>
      <w:rPr>
        <w:rFonts w:hint="default"/>
      </w:rPr>
    </w:lvl>
    <w:lvl w:ilvl="4">
      <w:start w:val="1"/>
      <w:numFmt w:val="decimal"/>
      <w:lvlText w:val="7.2.2.5.%5."/>
      <w:lvlJc w:val="left"/>
      <w:pPr>
        <w:tabs>
          <w:tab w:val="num" w:pos="1364"/>
        </w:tabs>
        <w:ind w:left="1364" w:hanging="1080"/>
      </w:pPr>
      <w:rPr>
        <w:rFonts w:hint="default"/>
      </w:rPr>
    </w:lvl>
    <w:lvl w:ilvl="5">
      <w:start w:val="1"/>
      <w:numFmt w:val="decimal"/>
      <w:lvlText w:val="....%5.%6."/>
      <w:lvlJc w:val="left"/>
      <w:pPr>
        <w:tabs>
          <w:tab w:val="num" w:pos="1440"/>
        </w:tabs>
        <w:ind w:left="1440" w:hanging="1440"/>
      </w:pPr>
      <w:rPr>
        <w:rFonts w:hint="default"/>
      </w:rPr>
    </w:lvl>
    <w:lvl w:ilvl="6">
      <w:start w:val="1"/>
      <w:numFmt w:val="decimal"/>
      <w:lvlText w:val="....%5.%6.%7."/>
      <w:lvlJc w:val="left"/>
      <w:pPr>
        <w:tabs>
          <w:tab w:val="num" w:pos="1440"/>
        </w:tabs>
        <w:ind w:left="1440" w:hanging="1440"/>
      </w:pPr>
      <w:rPr>
        <w:rFonts w:hint="default"/>
      </w:rPr>
    </w:lvl>
    <w:lvl w:ilvl="7">
      <w:start w:val="1"/>
      <w:numFmt w:val="decimal"/>
      <w:lvlText w:val="....%5.%6.%7.%8...."/>
      <w:lvlJc w:val="left"/>
      <w:pPr>
        <w:tabs>
          <w:tab w:val="num" w:pos="1800"/>
        </w:tabs>
        <w:ind w:left="1800" w:hanging="1800"/>
      </w:pPr>
      <w:rPr>
        <w:rFonts w:hint="default"/>
      </w:rPr>
    </w:lvl>
    <w:lvl w:ilvl="8">
      <w:start w:val="1"/>
      <w:numFmt w:val="decimal"/>
      <w:lvlText w:val="....%5.%6.%7.%8.%9...."/>
      <w:lvlJc w:val="left"/>
      <w:pPr>
        <w:tabs>
          <w:tab w:val="num" w:pos="1800"/>
        </w:tabs>
        <w:ind w:left="1800" w:hanging="1800"/>
      </w:pPr>
      <w:rPr>
        <w:rFonts w:hint="default"/>
      </w:rPr>
    </w:lvl>
  </w:abstractNum>
  <w:abstractNum w:abstractNumId="15">
    <w:nsid w:val="00000014"/>
    <w:multiLevelType w:val="multilevel"/>
    <w:tmpl w:val="00000014"/>
    <w:name w:val="WW8Num28"/>
    <w:lvl w:ilvl="0">
      <w:start w:val="1"/>
      <w:numFmt w:val="decimal"/>
      <w:lvlText w:val="7.4.%1."/>
      <w:lvlJc w:val="left"/>
      <w:pPr>
        <w:tabs>
          <w:tab w:val="num" w:pos="360"/>
        </w:tabs>
        <w:ind w:left="360" w:hanging="360"/>
      </w:pPr>
    </w:lvl>
    <w:lvl w:ilvl="1">
      <w:start w:val="1"/>
      <w:numFmt w:val="decimal"/>
      <w:lvlText w:val="7.2.2.%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none"/>
      <w:suff w:val="nothing"/>
      <w:lvlText w:val="7.2.2.9.1."/>
      <w:lvlJc w:val="left"/>
      <w:pPr>
        <w:tabs>
          <w:tab w:val="num" w:pos="2232"/>
        </w:tabs>
        <w:ind w:left="2232" w:hanging="792"/>
      </w:pPr>
    </w:lvl>
    <w:lvl w:ilvl="5">
      <w:start w:val="1"/>
      <w:numFmt w:val="decimal"/>
      <w:lvlText w:val="%1.%2.%3.%4.%6."/>
      <w:lvlJc w:val="left"/>
      <w:pPr>
        <w:tabs>
          <w:tab w:val="num" w:pos="2736"/>
        </w:tabs>
        <w:ind w:left="2736" w:hanging="936"/>
      </w:pPr>
    </w:lvl>
    <w:lvl w:ilvl="6">
      <w:start w:val="1"/>
      <w:numFmt w:val="decimal"/>
      <w:lvlText w:val="%1.%2.%3.%4.%6.%7."/>
      <w:lvlJc w:val="left"/>
      <w:pPr>
        <w:tabs>
          <w:tab w:val="num" w:pos="3240"/>
        </w:tabs>
        <w:ind w:left="3240" w:hanging="1080"/>
      </w:pPr>
    </w:lvl>
    <w:lvl w:ilvl="7">
      <w:start w:val="1"/>
      <w:numFmt w:val="decimal"/>
      <w:lvlText w:val="%1.%2.%3.%4.%6.%7.%8."/>
      <w:lvlJc w:val="left"/>
      <w:pPr>
        <w:tabs>
          <w:tab w:val="num" w:pos="3744"/>
        </w:tabs>
        <w:ind w:left="3744" w:hanging="1224"/>
      </w:pPr>
    </w:lvl>
    <w:lvl w:ilvl="8">
      <w:start w:val="1"/>
      <w:numFmt w:val="decimal"/>
      <w:lvlText w:val="%1.%2.%3.%4.%6.%7.%8.%9."/>
      <w:lvlJc w:val="left"/>
      <w:pPr>
        <w:tabs>
          <w:tab w:val="num" w:pos="4320"/>
        </w:tabs>
        <w:ind w:left="4320" w:hanging="1440"/>
      </w:pPr>
    </w:lvl>
  </w:abstractNum>
  <w:abstractNum w:abstractNumId="16">
    <w:nsid w:val="00000015"/>
    <w:multiLevelType w:val="multilevel"/>
    <w:tmpl w:val="00000015"/>
    <w:name w:val="WW8Num30"/>
    <w:lvl w:ilvl="0">
      <w:start w:val="1"/>
      <w:numFmt w:val="bullet"/>
      <w:lvlText w:val=""/>
      <w:lvlJc w:val="left"/>
      <w:pPr>
        <w:tabs>
          <w:tab w:val="num" w:pos="2867"/>
        </w:tabs>
        <w:ind w:left="2867" w:hanging="360"/>
      </w:pPr>
      <w:rPr>
        <w:rFonts w:ascii="Symbol" w:hAnsi="Symbol"/>
        <w:color w:val="auto"/>
      </w:rPr>
    </w:lvl>
    <w:lvl w:ilvl="1">
      <w:start w:val="1"/>
      <w:numFmt w:val="bullet"/>
      <w:lvlText w:val=""/>
      <w:lvlJc w:val="left"/>
      <w:pPr>
        <w:tabs>
          <w:tab w:val="num" w:pos="2688"/>
        </w:tabs>
        <w:ind w:left="2688" w:hanging="360"/>
      </w:pPr>
      <w:rPr>
        <w:rFonts w:ascii="Symbol" w:hAnsi="Symbol"/>
        <w:color w:val="auto"/>
      </w:rPr>
    </w:lvl>
    <w:lvl w:ilvl="2">
      <w:start w:val="1"/>
      <w:numFmt w:val="bullet"/>
      <w:lvlText w:val=""/>
      <w:lvlJc w:val="left"/>
      <w:pPr>
        <w:tabs>
          <w:tab w:val="num" w:pos="3408"/>
        </w:tabs>
        <w:ind w:left="3408" w:hanging="360"/>
      </w:pPr>
      <w:rPr>
        <w:rFonts w:ascii="Wingdings" w:hAnsi="Wingdings"/>
      </w:rPr>
    </w:lvl>
    <w:lvl w:ilvl="3">
      <w:start w:val="1"/>
      <w:numFmt w:val="bullet"/>
      <w:lvlText w:val=""/>
      <w:lvlJc w:val="left"/>
      <w:pPr>
        <w:tabs>
          <w:tab w:val="num" w:pos="4128"/>
        </w:tabs>
        <w:ind w:left="4128" w:hanging="360"/>
      </w:pPr>
      <w:rPr>
        <w:rFonts w:ascii="Symbol" w:hAnsi="Symbol"/>
      </w:rPr>
    </w:lvl>
    <w:lvl w:ilvl="4">
      <w:start w:val="1"/>
      <w:numFmt w:val="bullet"/>
      <w:lvlText w:val="o"/>
      <w:lvlJc w:val="left"/>
      <w:pPr>
        <w:tabs>
          <w:tab w:val="num" w:pos="4848"/>
        </w:tabs>
        <w:ind w:left="4848" w:hanging="360"/>
      </w:pPr>
      <w:rPr>
        <w:rFonts w:ascii="Courier New" w:hAnsi="Courier New" w:cs="Courier New"/>
      </w:rPr>
    </w:lvl>
    <w:lvl w:ilvl="5">
      <w:start w:val="1"/>
      <w:numFmt w:val="bullet"/>
      <w:lvlText w:val=""/>
      <w:lvlJc w:val="left"/>
      <w:pPr>
        <w:tabs>
          <w:tab w:val="num" w:pos="5568"/>
        </w:tabs>
        <w:ind w:left="5568" w:hanging="360"/>
      </w:pPr>
      <w:rPr>
        <w:rFonts w:ascii="Wingdings" w:hAnsi="Wingdings"/>
      </w:rPr>
    </w:lvl>
    <w:lvl w:ilvl="6">
      <w:start w:val="1"/>
      <w:numFmt w:val="bullet"/>
      <w:lvlText w:val=""/>
      <w:lvlJc w:val="left"/>
      <w:pPr>
        <w:tabs>
          <w:tab w:val="num" w:pos="6288"/>
        </w:tabs>
        <w:ind w:left="6288" w:hanging="360"/>
      </w:pPr>
      <w:rPr>
        <w:rFonts w:ascii="Symbol" w:hAnsi="Symbol"/>
      </w:rPr>
    </w:lvl>
    <w:lvl w:ilvl="7">
      <w:start w:val="1"/>
      <w:numFmt w:val="bullet"/>
      <w:lvlText w:val="o"/>
      <w:lvlJc w:val="left"/>
      <w:pPr>
        <w:tabs>
          <w:tab w:val="num" w:pos="7008"/>
        </w:tabs>
        <w:ind w:left="7008" w:hanging="360"/>
      </w:pPr>
      <w:rPr>
        <w:rFonts w:ascii="Courier New" w:hAnsi="Courier New" w:cs="Courier New"/>
      </w:rPr>
    </w:lvl>
    <w:lvl w:ilvl="8">
      <w:start w:val="1"/>
      <w:numFmt w:val="bullet"/>
      <w:lvlText w:val=""/>
      <w:lvlJc w:val="left"/>
      <w:pPr>
        <w:tabs>
          <w:tab w:val="num" w:pos="7728"/>
        </w:tabs>
        <w:ind w:left="7728" w:hanging="360"/>
      </w:pPr>
      <w:rPr>
        <w:rFonts w:ascii="Wingdings" w:hAnsi="Wingdings"/>
      </w:rPr>
    </w:lvl>
  </w:abstractNum>
  <w:abstractNum w:abstractNumId="17">
    <w:nsid w:val="00000016"/>
    <w:multiLevelType w:val="multilevel"/>
    <w:tmpl w:val="00000016"/>
    <w:name w:val="WW8Num32"/>
    <w:lvl w:ilvl="0">
      <w:start w:val="1"/>
      <w:numFmt w:val="decimal"/>
      <w:lvlText w:val="7.%1."/>
      <w:lvlJc w:val="left"/>
      <w:pPr>
        <w:tabs>
          <w:tab w:val="num" w:pos="1070"/>
        </w:tabs>
        <w:ind w:left="1070" w:hanging="360"/>
      </w:pPr>
    </w:lvl>
    <w:lvl w:ilvl="1">
      <w:start w:val="1"/>
      <w:numFmt w:val="decimal"/>
      <w:lvlText w:val="%1.%2"/>
      <w:lvlJc w:val="left"/>
      <w:pPr>
        <w:tabs>
          <w:tab w:val="num" w:pos="2160"/>
        </w:tabs>
        <w:ind w:left="216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3600"/>
        </w:tabs>
        <w:ind w:left="360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400"/>
        </w:tabs>
        <w:ind w:left="540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200"/>
        </w:tabs>
        <w:ind w:left="7200" w:hanging="1440"/>
      </w:pPr>
    </w:lvl>
    <w:lvl w:ilvl="8">
      <w:start w:val="1"/>
      <w:numFmt w:val="decimal"/>
      <w:lvlText w:val="%1.%2.%3.%4.%5.%6.%7.%8.%9"/>
      <w:lvlJc w:val="left"/>
      <w:pPr>
        <w:tabs>
          <w:tab w:val="num" w:pos="8280"/>
        </w:tabs>
        <w:ind w:left="8280" w:hanging="1800"/>
      </w:pPr>
    </w:lvl>
  </w:abstractNum>
  <w:abstractNum w:abstractNumId="18">
    <w:nsid w:val="00000017"/>
    <w:multiLevelType w:val="multilevel"/>
    <w:tmpl w:val="3FD8CA40"/>
    <w:name w:val="WW8Num33"/>
    <w:lvl w:ilvl="0">
      <w:start w:val="7"/>
      <w:numFmt w:val="decimal"/>
      <w:lvlText w:val="%1."/>
      <w:lvlJc w:val="left"/>
      <w:pPr>
        <w:tabs>
          <w:tab w:val="num" w:pos="810"/>
        </w:tabs>
        <w:ind w:left="810" w:hanging="450"/>
      </w:pPr>
    </w:lvl>
    <w:lvl w:ilvl="1">
      <w:start w:val="2"/>
      <w:numFmt w:val="decimal"/>
      <w:isLgl/>
      <w:lvlText w:val="%1.%2."/>
      <w:lvlJc w:val="left"/>
      <w:pPr>
        <w:tabs>
          <w:tab w:val="num" w:pos="1095"/>
        </w:tabs>
        <w:ind w:left="1095" w:hanging="735"/>
      </w:pPr>
      <w:rPr>
        <w:rFonts w:hint="default"/>
      </w:rPr>
    </w:lvl>
    <w:lvl w:ilvl="2">
      <w:start w:val="6"/>
      <w:numFmt w:val="decimal"/>
      <w:isLgl/>
      <w:lvlText w:val="%1.%2.%3."/>
      <w:lvlJc w:val="left"/>
      <w:pPr>
        <w:tabs>
          <w:tab w:val="num" w:pos="1095"/>
        </w:tabs>
        <w:ind w:left="1095" w:hanging="735"/>
      </w:pPr>
      <w:rPr>
        <w:rFonts w:hint="default"/>
      </w:rPr>
    </w:lvl>
    <w:lvl w:ilvl="3">
      <w:start w:val="3"/>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00000019"/>
    <w:multiLevelType w:val="multilevel"/>
    <w:tmpl w:val="00000019"/>
    <w:name w:val="WW8Num36"/>
    <w:lvl w:ilvl="0">
      <w:start w:val="1"/>
      <w:numFmt w:val="decimal"/>
      <w:lvlText w:val="7.4.%1."/>
      <w:lvlJc w:val="left"/>
      <w:pPr>
        <w:tabs>
          <w:tab w:val="num" w:pos="360"/>
        </w:tabs>
        <w:ind w:left="360" w:hanging="360"/>
      </w:pPr>
    </w:lvl>
    <w:lvl w:ilvl="1">
      <w:start w:val="1"/>
      <w:numFmt w:val="decimal"/>
      <w:lvlText w:val="7.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0000001A"/>
    <w:multiLevelType w:val="multilevel"/>
    <w:tmpl w:val="545EFBC2"/>
    <w:name w:val="WW8Num4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1.%2.%3."/>
      <w:lvlJc w:val="left"/>
      <w:pPr>
        <w:tabs>
          <w:tab w:val="num" w:pos="954"/>
        </w:tabs>
        <w:ind w:left="954" w:hanging="504"/>
      </w:pPr>
      <w:rPr>
        <w:sz w:val="22"/>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0000001B"/>
    <w:multiLevelType w:val="multilevel"/>
    <w:tmpl w:val="0000001B"/>
    <w:name w:val="WW8Num41"/>
    <w:lvl w:ilvl="0">
      <w:start w:val="1"/>
      <w:numFmt w:val="decimal"/>
      <w:lvlText w:val="%1."/>
      <w:lvlJc w:val="left"/>
      <w:pPr>
        <w:tabs>
          <w:tab w:val="num" w:pos="360"/>
        </w:tabs>
        <w:ind w:left="360" w:hanging="360"/>
      </w:pPr>
    </w:lvl>
    <w:lvl w:ilvl="1">
      <w:start w:val="1"/>
      <w:numFmt w:val="decimal"/>
      <w:lvlText w:val="7.2.%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7.3.%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0000001C"/>
    <w:multiLevelType w:val="multilevel"/>
    <w:tmpl w:val="0000001C"/>
    <w:name w:val="WW8Num47"/>
    <w:lvl w:ilvl="0">
      <w:start w:val="1"/>
      <w:numFmt w:val="decimal"/>
      <w:lvlText w:val="7.4.%1."/>
      <w:lvlJc w:val="left"/>
      <w:pPr>
        <w:tabs>
          <w:tab w:val="num" w:pos="360"/>
        </w:tabs>
        <w:ind w:left="360" w:hanging="360"/>
      </w:pPr>
    </w:lvl>
    <w:lvl w:ilvl="1">
      <w:start w:val="1"/>
      <w:numFmt w:val="none"/>
      <w:suff w:val="nothing"/>
      <w:lvlText w:val="7.2.2"/>
      <w:lvlJc w:val="left"/>
      <w:pPr>
        <w:tabs>
          <w:tab w:val="num" w:pos="792"/>
        </w:tabs>
        <w:ind w:left="792" w:hanging="432"/>
      </w:pPr>
      <w:rPr>
        <w:b w:val="0"/>
        <w:i w:val="0"/>
        <w:sz w:val="22"/>
        <w:szCs w:val="22"/>
      </w:rPr>
    </w:lvl>
    <w:lvl w:ilvl="2">
      <w:start w:val="1"/>
      <w:numFmt w:val="decimal"/>
      <w:lvlText w:val="%1.%3."/>
      <w:lvlJc w:val="left"/>
      <w:pPr>
        <w:tabs>
          <w:tab w:val="num" w:pos="1224"/>
        </w:tabs>
        <w:ind w:left="1224" w:hanging="504"/>
      </w:pPr>
      <w:rPr>
        <w:b w:val="0"/>
        <w:i w:val="0"/>
      </w:rPr>
    </w:lvl>
    <w:lvl w:ilvl="3">
      <w:start w:val="1"/>
      <w:numFmt w:val="decimal"/>
      <w:lvlText w:val="%1.%3.%4."/>
      <w:lvlJc w:val="left"/>
      <w:pPr>
        <w:tabs>
          <w:tab w:val="num" w:pos="1728"/>
        </w:tabs>
        <w:ind w:left="1728" w:hanging="648"/>
      </w:pPr>
    </w:lvl>
    <w:lvl w:ilvl="4">
      <w:start w:val="1"/>
      <w:numFmt w:val="decimal"/>
      <w:lvlText w:val="%1.%3.%4.%5."/>
      <w:lvlJc w:val="left"/>
      <w:pPr>
        <w:tabs>
          <w:tab w:val="num" w:pos="2232"/>
        </w:tabs>
        <w:ind w:left="2232" w:hanging="792"/>
      </w:pPr>
    </w:lvl>
    <w:lvl w:ilvl="5">
      <w:start w:val="1"/>
      <w:numFmt w:val="decimal"/>
      <w:lvlText w:val="%1.%3.%4.%5.%6."/>
      <w:lvlJc w:val="left"/>
      <w:pPr>
        <w:tabs>
          <w:tab w:val="num" w:pos="2736"/>
        </w:tabs>
        <w:ind w:left="2736" w:hanging="936"/>
      </w:pPr>
    </w:lvl>
    <w:lvl w:ilvl="6">
      <w:start w:val="1"/>
      <w:numFmt w:val="decimal"/>
      <w:lvlText w:val="%1.%3.%4.%5.%6.%7."/>
      <w:lvlJc w:val="left"/>
      <w:pPr>
        <w:tabs>
          <w:tab w:val="num" w:pos="3240"/>
        </w:tabs>
        <w:ind w:left="3240" w:hanging="1080"/>
      </w:pPr>
    </w:lvl>
    <w:lvl w:ilvl="7">
      <w:start w:val="1"/>
      <w:numFmt w:val="decimal"/>
      <w:lvlText w:val="%1.%3.%4.%5.%6.%7.%8."/>
      <w:lvlJc w:val="left"/>
      <w:pPr>
        <w:tabs>
          <w:tab w:val="num" w:pos="3744"/>
        </w:tabs>
        <w:ind w:left="3744" w:hanging="1224"/>
      </w:pPr>
    </w:lvl>
    <w:lvl w:ilvl="8">
      <w:start w:val="1"/>
      <w:numFmt w:val="decimal"/>
      <w:lvlText w:val="%1.%3.%4.%5.%6.%7.%8.%9."/>
      <w:lvlJc w:val="left"/>
      <w:pPr>
        <w:tabs>
          <w:tab w:val="num" w:pos="4320"/>
        </w:tabs>
        <w:ind w:left="4320" w:hanging="1440"/>
      </w:pPr>
    </w:lvl>
  </w:abstractNum>
  <w:abstractNum w:abstractNumId="23">
    <w:nsid w:val="0000001D"/>
    <w:multiLevelType w:val="multilevel"/>
    <w:tmpl w:val="0000001D"/>
    <w:name w:val="WW8Num49"/>
    <w:lvl w:ilvl="0">
      <w:start w:val="1"/>
      <w:numFmt w:val="decimal"/>
      <w:lvlText w:val="7.4.%1."/>
      <w:lvlJc w:val="left"/>
      <w:pPr>
        <w:tabs>
          <w:tab w:val="num" w:pos="360"/>
        </w:tabs>
        <w:ind w:left="360" w:hanging="360"/>
      </w:pPr>
    </w:lvl>
    <w:lvl w:ilvl="1">
      <w:start w:val="1"/>
      <w:numFmt w:val="decimal"/>
      <w:lvlText w:val="7.4.%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0000001E"/>
    <w:multiLevelType w:val="multilevel"/>
    <w:tmpl w:val="0000001E"/>
    <w:name w:val="WW8Num50"/>
    <w:lvl w:ilvl="0">
      <w:start w:val="2"/>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7.3.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00000021"/>
    <w:multiLevelType w:val="multilevel"/>
    <w:tmpl w:val="F7F61C82"/>
    <w:name w:val="WW8Num5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4"/>
      <w:numFmt w:val="decimal"/>
      <w:lvlText w:val="7.2.%3."/>
      <w:lvlJc w:val="left"/>
      <w:pPr>
        <w:tabs>
          <w:tab w:val="num" w:pos="788"/>
        </w:tabs>
        <w:ind w:left="788" w:hanging="504"/>
      </w:pPr>
      <w:rPr>
        <w:rFonts w:hint="default"/>
      </w:rPr>
    </w:lvl>
    <w:lvl w:ilvl="3">
      <w:start w:val="1"/>
      <w:numFmt w:val="decimal"/>
      <w:lvlText w:val="7.2.4.%4"/>
      <w:lvlJc w:val="left"/>
      <w:pPr>
        <w:tabs>
          <w:tab w:val="num" w:pos="1495"/>
        </w:tabs>
        <w:ind w:left="1495" w:hanging="36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00000022"/>
    <w:multiLevelType w:val="multilevel"/>
    <w:tmpl w:val="00000022"/>
    <w:name w:val="WW8Num56"/>
    <w:lvl w:ilvl="0">
      <w:start w:val="1"/>
      <w:numFmt w:val="decimal"/>
      <w:lvlText w:val="7.4.%1."/>
      <w:lvlJc w:val="left"/>
      <w:pPr>
        <w:tabs>
          <w:tab w:val="num" w:pos="360"/>
        </w:tabs>
        <w:ind w:left="360" w:hanging="360"/>
      </w:pPr>
    </w:lvl>
    <w:lvl w:ilvl="1">
      <w:start w:val="1"/>
      <w:numFmt w:val="decimal"/>
      <w:lvlText w:val="7.3.%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01D4469A"/>
    <w:multiLevelType w:val="hybridMultilevel"/>
    <w:tmpl w:val="7D3A78D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9">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05F70557"/>
    <w:multiLevelType w:val="hybridMultilevel"/>
    <w:tmpl w:val="04B83EB8"/>
    <w:lvl w:ilvl="0" w:tplc="A3D6D346">
      <w:start w:val="1"/>
      <w:numFmt w:val="bullet"/>
      <w:lvlText w:val="•"/>
      <w:lvlJc w:val="left"/>
      <w:pPr>
        <w:ind w:left="1440" w:hanging="720"/>
      </w:pPr>
      <w:rPr>
        <w:rFonts w:ascii="Arial" w:eastAsia="Times New Roman" w:hAnsi="Arial" w:cs="Arial" w:hint="default"/>
      </w:rPr>
    </w:lvl>
    <w:lvl w:ilvl="1" w:tplc="241A0003">
      <w:start w:val="1"/>
      <w:numFmt w:val="bullet"/>
      <w:lvlText w:val="o"/>
      <w:lvlJc w:val="left"/>
      <w:pPr>
        <w:ind w:left="2160" w:hanging="72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1">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2">
    <w:nsid w:val="0ADE1710"/>
    <w:multiLevelType w:val="multilevel"/>
    <w:tmpl w:val="59BE4018"/>
    <w:lvl w:ilvl="0">
      <w:start w:val="1"/>
      <w:numFmt w:val="bullet"/>
      <w:lvlText w:val=""/>
      <w:lvlJc w:val="left"/>
      <w:pPr>
        <w:ind w:left="360" w:hanging="360"/>
      </w:pPr>
      <w:rPr>
        <w:rFonts w:ascii="Symbol" w:hAnsi="Symbol" w:hint="default"/>
      </w:rPr>
    </w:lvl>
    <w:lvl w:ilvl="1">
      <w:start w:val="1"/>
      <w:numFmt w:val="decimal"/>
      <w:lvlText w:val="%2."/>
      <w:lvlJc w:val="left"/>
      <w:pPr>
        <w:ind w:left="644" w:hanging="360"/>
      </w:pPr>
      <w:rPr>
        <w:rFonts w:ascii="Arial" w:eastAsia="Times New Roman" w:hAnsi="Arial" w:cs="Arial"/>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150E6B4E"/>
    <w:multiLevelType w:val="multilevel"/>
    <w:tmpl w:val="2D766C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9087874"/>
    <w:multiLevelType w:val="hybridMultilevel"/>
    <w:tmpl w:val="870E9D60"/>
    <w:lvl w:ilvl="0" w:tplc="43E4F58A">
      <w:start w:val="1"/>
      <w:numFmt w:val="decimal"/>
      <w:lvlText w:val="%1."/>
      <w:lvlJc w:val="left"/>
      <w:pPr>
        <w:ind w:left="502"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1A735A33"/>
    <w:multiLevelType w:val="multilevel"/>
    <w:tmpl w:val="BE4C24C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1FB22D44"/>
    <w:multiLevelType w:val="hybridMultilevel"/>
    <w:tmpl w:val="852443FC"/>
    <w:lvl w:ilvl="0" w:tplc="7A48B90A">
      <w:start w:val="1"/>
      <w:numFmt w:val="bullet"/>
      <w:lvlText w:val=""/>
      <w:lvlJc w:val="left"/>
      <w:pPr>
        <w:ind w:left="1724" w:hanging="360"/>
      </w:pPr>
      <w:rPr>
        <w:rFonts w:ascii="Symbol" w:hAnsi="Symbol" w:hint="default"/>
        <w:sz w:val="28"/>
        <w:szCs w:val="28"/>
      </w:rPr>
    </w:lvl>
    <w:lvl w:ilvl="1" w:tplc="241A0003" w:tentative="1">
      <w:start w:val="1"/>
      <w:numFmt w:val="bullet"/>
      <w:lvlText w:val="o"/>
      <w:lvlJc w:val="left"/>
      <w:pPr>
        <w:ind w:left="2444" w:hanging="360"/>
      </w:pPr>
      <w:rPr>
        <w:rFonts w:ascii="Courier New" w:hAnsi="Courier New" w:cs="Courier New" w:hint="default"/>
      </w:rPr>
    </w:lvl>
    <w:lvl w:ilvl="2" w:tplc="241A0005" w:tentative="1">
      <w:start w:val="1"/>
      <w:numFmt w:val="bullet"/>
      <w:lvlText w:val=""/>
      <w:lvlJc w:val="left"/>
      <w:pPr>
        <w:ind w:left="3164" w:hanging="360"/>
      </w:pPr>
      <w:rPr>
        <w:rFonts w:ascii="Wingdings" w:hAnsi="Wingdings" w:hint="default"/>
      </w:rPr>
    </w:lvl>
    <w:lvl w:ilvl="3" w:tplc="241A0001" w:tentative="1">
      <w:start w:val="1"/>
      <w:numFmt w:val="bullet"/>
      <w:lvlText w:val=""/>
      <w:lvlJc w:val="left"/>
      <w:pPr>
        <w:ind w:left="3884" w:hanging="360"/>
      </w:pPr>
      <w:rPr>
        <w:rFonts w:ascii="Symbol" w:hAnsi="Symbol" w:hint="default"/>
      </w:rPr>
    </w:lvl>
    <w:lvl w:ilvl="4" w:tplc="241A0003" w:tentative="1">
      <w:start w:val="1"/>
      <w:numFmt w:val="bullet"/>
      <w:lvlText w:val="o"/>
      <w:lvlJc w:val="left"/>
      <w:pPr>
        <w:ind w:left="4604" w:hanging="360"/>
      </w:pPr>
      <w:rPr>
        <w:rFonts w:ascii="Courier New" w:hAnsi="Courier New" w:cs="Courier New" w:hint="default"/>
      </w:rPr>
    </w:lvl>
    <w:lvl w:ilvl="5" w:tplc="241A0005" w:tentative="1">
      <w:start w:val="1"/>
      <w:numFmt w:val="bullet"/>
      <w:lvlText w:val=""/>
      <w:lvlJc w:val="left"/>
      <w:pPr>
        <w:ind w:left="5324" w:hanging="360"/>
      </w:pPr>
      <w:rPr>
        <w:rFonts w:ascii="Wingdings" w:hAnsi="Wingdings" w:hint="default"/>
      </w:rPr>
    </w:lvl>
    <w:lvl w:ilvl="6" w:tplc="241A0001" w:tentative="1">
      <w:start w:val="1"/>
      <w:numFmt w:val="bullet"/>
      <w:lvlText w:val=""/>
      <w:lvlJc w:val="left"/>
      <w:pPr>
        <w:ind w:left="6044" w:hanging="360"/>
      </w:pPr>
      <w:rPr>
        <w:rFonts w:ascii="Symbol" w:hAnsi="Symbol" w:hint="default"/>
      </w:rPr>
    </w:lvl>
    <w:lvl w:ilvl="7" w:tplc="241A0003" w:tentative="1">
      <w:start w:val="1"/>
      <w:numFmt w:val="bullet"/>
      <w:lvlText w:val="o"/>
      <w:lvlJc w:val="left"/>
      <w:pPr>
        <w:ind w:left="6764" w:hanging="360"/>
      </w:pPr>
      <w:rPr>
        <w:rFonts w:ascii="Courier New" w:hAnsi="Courier New" w:cs="Courier New" w:hint="default"/>
      </w:rPr>
    </w:lvl>
    <w:lvl w:ilvl="8" w:tplc="241A0005" w:tentative="1">
      <w:start w:val="1"/>
      <w:numFmt w:val="bullet"/>
      <w:lvlText w:val=""/>
      <w:lvlJc w:val="left"/>
      <w:pPr>
        <w:ind w:left="7484" w:hanging="360"/>
      </w:pPr>
      <w:rPr>
        <w:rFonts w:ascii="Wingdings" w:hAnsi="Wingdings" w:hint="default"/>
      </w:rPr>
    </w:lvl>
  </w:abstractNum>
  <w:abstractNum w:abstractNumId="38">
    <w:nsid w:val="230B1967"/>
    <w:multiLevelType w:val="hybridMultilevel"/>
    <w:tmpl w:val="66B0D9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251136C0"/>
    <w:multiLevelType w:val="hybridMultilevel"/>
    <w:tmpl w:val="424E1188"/>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40">
    <w:nsid w:val="254A511B"/>
    <w:multiLevelType w:val="multilevel"/>
    <w:tmpl w:val="946A35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43">
    <w:nsid w:val="29722C0B"/>
    <w:multiLevelType w:val="hybridMultilevel"/>
    <w:tmpl w:val="DB40A342"/>
    <w:name w:val="WW8Num372243"/>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45">
    <w:nsid w:val="2AB21709"/>
    <w:multiLevelType w:val="hybridMultilevel"/>
    <w:tmpl w:val="91887D34"/>
    <w:lvl w:ilvl="0" w:tplc="8A94D09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6">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30783AD0"/>
    <w:multiLevelType w:val="hybridMultilevel"/>
    <w:tmpl w:val="D690F064"/>
    <w:lvl w:ilvl="0" w:tplc="11184A4E">
      <w:start w:val="1"/>
      <w:numFmt w:val="bullet"/>
      <w:lvlText w:val=""/>
      <w:lvlJc w:val="left"/>
      <w:pPr>
        <w:tabs>
          <w:tab w:val="num" w:pos="340"/>
        </w:tabs>
        <w:ind w:left="340" w:hanging="340"/>
      </w:pPr>
      <w:rPr>
        <w:rFonts w:ascii="Symbol" w:hAnsi="Symbol" w:hint="default"/>
        <w:color w:val="auto"/>
      </w:rPr>
    </w:lvl>
    <w:lvl w:ilvl="1" w:tplc="241A0001">
      <w:start w:val="1"/>
      <w:numFmt w:val="bullet"/>
      <w:lvlText w:val=""/>
      <w:lvlJc w:val="left"/>
      <w:pPr>
        <w:tabs>
          <w:tab w:val="num" w:pos="365"/>
        </w:tabs>
        <w:ind w:left="365" w:hanging="360"/>
      </w:pPr>
      <w:rPr>
        <w:rFonts w:ascii="Symbol" w:hAnsi="Symbol" w:hint="default"/>
        <w:b/>
      </w:rPr>
    </w:lvl>
    <w:lvl w:ilvl="2" w:tplc="50DA2D16">
      <w:start w:val="1"/>
      <w:numFmt w:val="bullet"/>
      <w:lvlText w:val=""/>
      <w:lvlJc w:val="left"/>
      <w:pPr>
        <w:tabs>
          <w:tab w:val="num" w:pos="1085"/>
        </w:tabs>
        <w:ind w:left="1085" w:hanging="360"/>
      </w:pPr>
      <w:rPr>
        <w:rFonts w:ascii="Wingdings" w:hAnsi="Wingdings" w:hint="default"/>
      </w:rPr>
    </w:lvl>
    <w:lvl w:ilvl="3" w:tplc="03AC4FA4" w:tentative="1">
      <w:start w:val="1"/>
      <w:numFmt w:val="bullet"/>
      <w:lvlText w:val=""/>
      <w:lvlJc w:val="left"/>
      <w:pPr>
        <w:tabs>
          <w:tab w:val="num" w:pos="1805"/>
        </w:tabs>
        <w:ind w:left="1805" w:hanging="360"/>
      </w:pPr>
      <w:rPr>
        <w:rFonts w:ascii="Symbol" w:hAnsi="Symbol" w:hint="default"/>
      </w:rPr>
    </w:lvl>
    <w:lvl w:ilvl="4" w:tplc="B1C6A746" w:tentative="1">
      <w:start w:val="1"/>
      <w:numFmt w:val="bullet"/>
      <w:lvlText w:val="o"/>
      <w:lvlJc w:val="left"/>
      <w:pPr>
        <w:tabs>
          <w:tab w:val="num" w:pos="2525"/>
        </w:tabs>
        <w:ind w:left="2525" w:hanging="360"/>
      </w:pPr>
      <w:rPr>
        <w:rFonts w:ascii="Courier New" w:hAnsi="Courier New" w:cs="Courier New" w:hint="default"/>
      </w:rPr>
    </w:lvl>
    <w:lvl w:ilvl="5" w:tplc="B57E2E3C" w:tentative="1">
      <w:start w:val="1"/>
      <w:numFmt w:val="bullet"/>
      <w:lvlText w:val=""/>
      <w:lvlJc w:val="left"/>
      <w:pPr>
        <w:tabs>
          <w:tab w:val="num" w:pos="3245"/>
        </w:tabs>
        <w:ind w:left="3245" w:hanging="360"/>
      </w:pPr>
      <w:rPr>
        <w:rFonts w:ascii="Wingdings" w:hAnsi="Wingdings" w:hint="default"/>
      </w:rPr>
    </w:lvl>
    <w:lvl w:ilvl="6" w:tplc="115086A0" w:tentative="1">
      <w:start w:val="1"/>
      <w:numFmt w:val="bullet"/>
      <w:lvlText w:val=""/>
      <w:lvlJc w:val="left"/>
      <w:pPr>
        <w:tabs>
          <w:tab w:val="num" w:pos="3965"/>
        </w:tabs>
        <w:ind w:left="3965" w:hanging="360"/>
      </w:pPr>
      <w:rPr>
        <w:rFonts w:ascii="Symbol" w:hAnsi="Symbol" w:hint="default"/>
      </w:rPr>
    </w:lvl>
    <w:lvl w:ilvl="7" w:tplc="15F01DAA" w:tentative="1">
      <w:start w:val="1"/>
      <w:numFmt w:val="bullet"/>
      <w:lvlText w:val="o"/>
      <w:lvlJc w:val="left"/>
      <w:pPr>
        <w:tabs>
          <w:tab w:val="num" w:pos="4685"/>
        </w:tabs>
        <w:ind w:left="4685" w:hanging="360"/>
      </w:pPr>
      <w:rPr>
        <w:rFonts w:ascii="Courier New" w:hAnsi="Courier New" w:cs="Courier New" w:hint="default"/>
      </w:rPr>
    </w:lvl>
    <w:lvl w:ilvl="8" w:tplc="42CE4A84" w:tentative="1">
      <w:start w:val="1"/>
      <w:numFmt w:val="bullet"/>
      <w:lvlText w:val=""/>
      <w:lvlJc w:val="left"/>
      <w:pPr>
        <w:tabs>
          <w:tab w:val="num" w:pos="5405"/>
        </w:tabs>
        <w:ind w:left="5405" w:hanging="360"/>
      </w:pPr>
      <w:rPr>
        <w:rFonts w:ascii="Wingdings" w:hAnsi="Wingdings" w:hint="default"/>
      </w:rPr>
    </w:lvl>
  </w:abstractNum>
  <w:abstractNum w:abstractNumId="48">
    <w:nsid w:val="347F1A8A"/>
    <w:multiLevelType w:val="hybridMultilevel"/>
    <w:tmpl w:val="299C97DC"/>
    <w:lvl w:ilvl="0" w:tplc="241A0001">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9">
    <w:nsid w:val="34A7172C"/>
    <w:multiLevelType w:val="hybridMultilevel"/>
    <w:tmpl w:val="7ABAA48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38571756"/>
    <w:multiLevelType w:val="hybridMultilevel"/>
    <w:tmpl w:val="91887D34"/>
    <w:lvl w:ilvl="0" w:tplc="8A94D09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39507EBD"/>
    <w:multiLevelType w:val="hybridMultilevel"/>
    <w:tmpl w:val="E6CE1BF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39CA4B7D"/>
    <w:multiLevelType w:val="hybridMultilevel"/>
    <w:tmpl w:val="F69EC9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3">
    <w:nsid w:val="3BA32D7B"/>
    <w:multiLevelType w:val="hybridMultilevel"/>
    <w:tmpl w:val="033678A8"/>
    <w:lvl w:ilvl="0" w:tplc="182CD212">
      <w:start w:val="1"/>
      <w:numFmt w:val="decimal"/>
      <w:lvlText w:val="%1."/>
      <w:lvlJc w:val="left"/>
      <w:pPr>
        <w:ind w:left="108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D78666A"/>
    <w:multiLevelType w:val="hybridMultilevel"/>
    <w:tmpl w:val="679AF25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6">
    <w:nsid w:val="3EAF7504"/>
    <w:multiLevelType w:val="hybridMultilevel"/>
    <w:tmpl w:val="9E50D0CA"/>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408E4417"/>
    <w:multiLevelType w:val="multilevel"/>
    <w:tmpl w:val="D0A4E4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8">
    <w:nsid w:val="456731A1"/>
    <w:multiLevelType w:val="hybridMultilevel"/>
    <w:tmpl w:val="17B26EC4"/>
    <w:lvl w:ilvl="0" w:tplc="C3E23112">
      <w:start w:val="1"/>
      <w:numFmt w:val="bullet"/>
      <w:lvlText w:val=""/>
      <w:lvlJc w:val="left"/>
      <w:pPr>
        <w:ind w:left="720" w:hanging="360"/>
      </w:pPr>
      <w:rPr>
        <w:rFonts w:ascii="Wingdings" w:hAnsi="Wingdings" w:hint="default"/>
        <w:i w:val="0"/>
      </w:rPr>
    </w:lvl>
    <w:lvl w:ilvl="1" w:tplc="CC42BE76" w:tentative="1">
      <w:start w:val="1"/>
      <w:numFmt w:val="bullet"/>
      <w:lvlText w:val="o"/>
      <w:lvlJc w:val="left"/>
      <w:pPr>
        <w:ind w:left="1440" w:hanging="360"/>
      </w:pPr>
      <w:rPr>
        <w:rFonts w:ascii="Courier New" w:hAnsi="Courier New" w:cs="Courier New" w:hint="default"/>
      </w:rPr>
    </w:lvl>
    <w:lvl w:ilvl="2" w:tplc="6A92E914" w:tentative="1">
      <w:start w:val="1"/>
      <w:numFmt w:val="bullet"/>
      <w:lvlText w:val=""/>
      <w:lvlJc w:val="left"/>
      <w:pPr>
        <w:ind w:left="2160" w:hanging="360"/>
      </w:pPr>
      <w:rPr>
        <w:rFonts w:ascii="Wingdings" w:hAnsi="Wingdings" w:hint="default"/>
      </w:rPr>
    </w:lvl>
    <w:lvl w:ilvl="3" w:tplc="613CB960" w:tentative="1">
      <w:start w:val="1"/>
      <w:numFmt w:val="bullet"/>
      <w:lvlText w:val=""/>
      <w:lvlJc w:val="left"/>
      <w:pPr>
        <w:ind w:left="2880" w:hanging="360"/>
      </w:pPr>
      <w:rPr>
        <w:rFonts w:ascii="Symbol" w:hAnsi="Symbol" w:hint="default"/>
      </w:rPr>
    </w:lvl>
    <w:lvl w:ilvl="4" w:tplc="4112A952" w:tentative="1">
      <w:start w:val="1"/>
      <w:numFmt w:val="bullet"/>
      <w:lvlText w:val="o"/>
      <w:lvlJc w:val="left"/>
      <w:pPr>
        <w:ind w:left="3600" w:hanging="360"/>
      </w:pPr>
      <w:rPr>
        <w:rFonts w:ascii="Courier New" w:hAnsi="Courier New" w:cs="Courier New" w:hint="default"/>
      </w:rPr>
    </w:lvl>
    <w:lvl w:ilvl="5" w:tplc="5D805630" w:tentative="1">
      <w:start w:val="1"/>
      <w:numFmt w:val="bullet"/>
      <w:lvlText w:val=""/>
      <w:lvlJc w:val="left"/>
      <w:pPr>
        <w:ind w:left="4320" w:hanging="360"/>
      </w:pPr>
      <w:rPr>
        <w:rFonts w:ascii="Wingdings" w:hAnsi="Wingdings" w:hint="default"/>
      </w:rPr>
    </w:lvl>
    <w:lvl w:ilvl="6" w:tplc="D81ADADE" w:tentative="1">
      <w:start w:val="1"/>
      <w:numFmt w:val="bullet"/>
      <w:lvlText w:val=""/>
      <w:lvlJc w:val="left"/>
      <w:pPr>
        <w:ind w:left="5040" w:hanging="360"/>
      </w:pPr>
      <w:rPr>
        <w:rFonts w:ascii="Symbol" w:hAnsi="Symbol" w:hint="default"/>
      </w:rPr>
    </w:lvl>
    <w:lvl w:ilvl="7" w:tplc="F8D462EE" w:tentative="1">
      <w:start w:val="1"/>
      <w:numFmt w:val="bullet"/>
      <w:lvlText w:val="o"/>
      <w:lvlJc w:val="left"/>
      <w:pPr>
        <w:ind w:left="5760" w:hanging="360"/>
      </w:pPr>
      <w:rPr>
        <w:rFonts w:ascii="Courier New" w:hAnsi="Courier New" w:cs="Courier New" w:hint="default"/>
      </w:rPr>
    </w:lvl>
    <w:lvl w:ilvl="8" w:tplc="E03AAB82" w:tentative="1">
      <w:start w:val="1"/>
      <w:numFmt w:val="bullet"/>
      <w:lvlText w:val=""/>
      <w:lvlJc w:val="left"/>
      <w:pPr>
        <w:ind w:left="6480" w:hanging="360"/>
      </w:pPr>
      <w:rPr>
        <w:rFonts w:ascii="Wingdings" w:hAnsi="Wingdings" w:hint="default"/>
      </w:rPr>
    </w:lvl>
  </w:abstractNum>
  <w:abstractNum w:abstractNumId="59">
    <w:nsid w:val="46C66683"/>
    <w:multiLevelType w:val="hybridMultilevel"/>
    <w:tmpl w:val="CFF69EE6"/>
    <w:lvl w:ilvl="0" w:tplc="802C83A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0">
    <w:nsid w:val="4B8E51B1"/>
    <w:multiLevelType w:val="hybridMultilevel"/>
    <w:tmpl w:val="80B89B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nsid w:val="4BA256A1"/>
    <w:multiLevelType w:val="hybridMultilevel"/>
    <w:tmpl w:val="34921BBE"/>
    <w:name w:val="WW8Num37224322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nsid w:val="4BD736D3"/>
    <w:multiLevelType w:val="hybridMultilevel"/>
    <w:tmpl w:val="39F27208"/>
    <w:lvl w:ilvl="0" w:tplc="7C74033E">
      <w:start w:val="1"/>
      <w:numFmt w:val="decimal"/>
      <w:lvlText w:val="%1."/>
      <w:lvlJc w:val="left"/>
      <w:pPr>
        <w:ind w:left="578" w:hanging="360"/>
      </w:pPr>
      <w:rPr>
        <w:b/>
      </w:rPr>
    </w:lvl>
    <w:lvl w:ilvl="1" w:tplc="241A0019" w:tentative="1">
      <w:start w:val="1"/>
      <w:numFmt w:val="lowerLetter"/>
      <w:lvlText w:val="%2."/>
      <w:lvlJc w:val="left"/>
      <w:pPr>
        <w:ind w:left="1298" w:hanging="360"/>
      </w:pPr>
    </w:lvl>
    <w:lvl w:ilvl="2" w:tplc="241A001B" w:tentative="1">
      <w:start w:val="1"/>
      <w:numFmt w:val="lowerRoman"/>
      <w:lvlText w:val="%3."/>
      <w:lvlJc w:val="right"/>
      <w:pPr>
        <w:ind w:left="2018" w:hanging="180"/>
      </w:pPr>
    </w:lvl>
    <w:lvl w:ilvl="3" w:tplc="241A000F" w:tentative="1">
      <w:start w:val="1"/>
      <w:numFmt w:val="decimal"/>
      <w:lvlText w:val="%4."/>
      <w:lvlJc w:val="left"/>
      <w:pPr>
        <w:ind w:left="2738" w:hanging="360"/>
      </w:pPr>
    </w:lvl>
    <w:lvl w:ilvl="4" w:tplc="241A0019" w:tentative="1">
      <w:start w:val="1"/>
      <w:numFmt w:val="lowerLetter"/>
      <w:lvlText w:val="%5."/>
      <w:lvlJc w:val="left"/>
      <w:pPr>
        <w:ind w:left="3458" w:hanging="360"/>
      </w:pPr>
    </w:lvl>
    <w:lvl w:ilvl="5" w:tplc="241A001B" w:tentative="1">
      <w:start w:val="1"/>
      <w:numFmt w:val="lowerRoman"/>
      <w:lvlText w:val="%6."/>
      <w:lvlJc w:val="right"/>
      <w:pPr>
        <w:ind w:left="4178" w:hanging="180"/>
      </w:pPr>
    </w:lvl>
    <w:lvl w:ilvl="6" w:tplc="241A000F" w:tentative="1">
      <w:start w:val="1"/>
      <w:numFmt w:val="decimal"/>
      <w:lvlText w:val="%7."/>
      <w:lvlJc w:val="left"/>
      <w:pPr>
        <w:ind w:left="4898" w:hanging="360"/>
      </w:pPr>
    </w:lvl>
    <w:lvl w:ilvl="7" w:tplc="241A0019" w:tentative="1">
      <w:start w:val="1"/>
      <w:numFmt w:val="lowerLetter"/>
      <w:lvlText w:val="%8."/>
      <w:lvlJc w:val="left"/>
      <w:pPr>
        <w:ind w:left="5618" w:hanging="360"/>
      </w:pPr>
    </w:lvl>
    <w:lvl w:ilvl="8" w:tplc="241A001B" w:tentative="1">
      <w:start w:val="1"/>
      <w:numFmt w:val="lowerRoman"/>
      <w:lvlText w:val="%9."/>
      <w:lvlJc w:val="right"/>
      <w:pPr>
        <w:ind w:left="6338" w:hanging="180"/>
      </w:pPr>
    </w:lvl>
  </w:abstractNum>
  <w:abstractNum w:abstractNumId="63">
    <w:nsid w:val="50A64077"/>
    <w:multiLevelType w:val="hybridMultilevel"/>
    <w:tmpl w:val="305A7456"/>
    <w:name w:val="WW8Num3722432"/>
    <w:lvl w:ilvl="0" w:tplc="081A0001">
      <w:start w:val="1"/>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5">
    <w:nsid w:val="5B3B334C"/>
    <w:multiLevelType w:val="hybridMultilevel"/>
    <w:tmpl w:val="B02AEA12"/>
    <w:lvl w:ilvl="0" w:tplc="6C8253F0">
      <w:numFmt w:val="bullet"/>
      <w:lvlText w:val="-"/>
      <w:lvlJc w:val="left"/>
      <w:pPr>
        <w:ind w:left="1797" w:hanging="360"/>
      </w:pPr>
      <w:rPr>
        <w:rFonts w:ascii="Arial" w:eastAsia="Times New Roman" w:hAnsi="Arial" w:cs="Arial" w:hint="default"/>
      </w:rPr>
    </w:lvl>
    <w:lvl w:ilvl="1" w:tplc="241A0003" w:tentative="1">
      <w:start w:val="1"/>
      <w:numFmt w:val="bullet"/>
      <w:lvlText w:val="o"/>
      <w:lvlJc w:val="left"/>
      <w:pPr>
        <w:ind w:left="2517" w:hanging="360"/>
      </w:pPr>
      <w:rPr>
        <w:rFonts w:ascii="Courier New" w:hAnsi="Courier New" w:cs="Courier New" w:hint="default"/>
      </w:rPr>
    </w:lvl>
    <w:lvl w:ilvl="2" w:tplc="241A0005" w:tentative="1">
      <w:start w:val="1"/>
      <w:numFmt w:val="bullet"/>
      <w:lvlText w:val=""/>
      <w:lvlJc w:val="left"/>
      <w:pPr>
        <w:ind w:left="3237" w:hanging="360"/>
      </w:pPr>
      <w:rPr>
        <w:rFonts w:ascii="Wingdings" w:hAnsi="Wingdings" w:hint="default"/>
      </w:rPr>
    </w:lvl>
    <w:lvl w:ilvl="3" w:tplc="241A0001" w:tentative="1">
      <w:start w:val="1"/>
      <w:numFmt w:val="bullet"/>
      <w:lvlText w:val=""/>
      <w:lvlJc w:val="left"/>
      <w:pPr>
        <w:ind w:left="3957" w:hanging="360"/>
      </w:pPr>
      <w:rPr>
        <w:rFonts w:ascii="Symbol" w:hAnsi="Symbol" w:hint="default"/>
      </w:rPr>
    </w:lvl>
    <w:lvl w:ilvl="4" w:tplc="241A0003" w:tentative="1">
      <w:start w:val="1"/>
      <w:numFmt w:val="bullet"/>
      <w:lvlText w:val="o"/>
      <w:lvlJc w:val="left"/>
      <w:pPr>
        <w:ind w:left="4677" w:hanging="360"/>
      </w:pPr>
      <w:rPr>
        <w:rFonts w:ascii="Courier New" w:hAnsi="Courier New" w:cs="Courier New" w:hint="default"/>
      </w:rPr>
    </w:lvl>
    <w:lvl w:ilvl="5" w:tplc="241A0005" w:tentative="1">
      <w:start w:val="1"/>
      <w:numFmt w:val="bullet"/>
      <w:lvlText w:val=""/>
      <w:lvlJc w:val="left"/>
      <w:pPr>
        <w:ind w:left="5397" w:hanging="360"/>
      </w:pPr>
      <w:rPr>
        <w:rFonts w:ascii="Wingdings" w:hAnsi="Wingdings" w:hint="default"/>
      </w:rPr>
    </w:lvl>
    <w:lvl w:ilvl="6" w:tplc="241A0001" w:tentative="1">
      <w:start w:val="1"/>
      <w:numFmt w:val="bullet"/>
      <w:lvlText w:val=""/>
      <w:lvlJc w:val="left"/>
      <w:pPr>
        <w:ind w:left="6117" w:hanging="360"/>
      </w:pPr>
      <w:rPr>
        <w:rFonts w:ascii="Symbol" w:hAnsi="Symbol" w:hint="default"/>
      </w:rPr>
    </w:lvl>
    <w:lvl w:ilvl="7" w:tplc="241A0003" w:tentative="1">
      <w:start w:val="1"/>
      <w:numFmt w:val="bullet"/>
      <w:lvlText w:val="o"/>
      <w:lvlJc w:val="left"/>
      <w:pPr>
        <w:ind w:left="6837" w:hanging="360"/>
      </w:pPr>
      <w:rPr>
        <w:rFonts w:ascii="Courier New" w:hAnsi="Courier New" w:cs="Courier New" w:hint="default"/>
      </w:rPr>
    </w:lvl>
    <w:lvl w:ilvl="8" w:tplc="241A0005" w:tentative="1">
      <w:start w:val="1"/>
      <w:numFmt w:val="bullet"/>
      <w:lvlText w:val=""/>
      <w:lvlJc w:val="left"/>
      <w:pPr>
        <w:ind w:left="7557" w:hanging="360"/>
      </w:pPr>
      <w:rPr>
        <w:rFonts w:ascii="Wingdings" w:hAnsi="Wingdings" w:hint="default"/>
      </w:rPr>
    </w:lvl>
  </w:abstractNum>
  <w:abstractNum w:abstractNumId="66">
    <w:nsid w:val="5DDA2DA6"/>
    <w:multiLevelType w:val="multilevel"/>
    <w:tmpl w:val="E3386DDC"/>
    <w:lvl w:ilvl="0">
      <w:start w:val="5"/>
      <w:numFmt w:val="decimal"/>
      <w:lvlText w:val="%1."/>
      <w:lvlJc w:val="left"/>
      <w:pPr>
        <w:ind w:left="390" w:hanging="390"/>
      </w:pPr>
      <w:rPr>
        <w:rFonts w:hint="default"/>
        <w:b/>
      </w:rPr>
    </w:lvl>
    <w:lvl w:ilvl="1">
      <w:start w:val="1"/>
      <w:numFmt w:val="decimal"/>
      <w:lvlText w:val="%1.%2."/>
      <w:lvlJc w:val="left"/>
      <w:pPr>
        <w:ind w:left="1003" w:hanging="72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7">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68">
    <w:nsid w:val="644B5170"/>
    <w:multiLevelType w:val="hybridMultilevel"/>
    <w:tmpl w:val="EE8E5F54"/>
    <w:lvl w:ilvl="0" w:tplc="241A000F">
      <w:start w:val="4"/>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1">
    <w:nsid w:val="6A6855F9"/>
    <w:multiLevelType w:val="hybridMultilevel"/>
    <w:tmpl w:val="FF063D0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3">
    <w:nsid w:val="6B364BEC"/>
    <w:multiLevelType w:val="hybridMultilevel"/>
    <w:tmpl w:val="665EBB9A"/>
    <w:lvl w:ilvl="0" w:tplc="D6E21ACA">
      <w:start w:val="1"/>
      <w:numFmt w:val="decimal"/>
      <w:lvlText w:val="%1)"/>
      <w:lvlJc w:val="left"/>
      <w:pPr>
        <w:ind w:left="1437" w:hanging="360"/>
      </w:pPr>
      <w:rPr>
        <w:rFonts w:hint="default"/>
        <w:b w:val="0"/>
        <w:i w:val="0"/>
      </w:rPr>
    </w:lvl>
    <w:lvl w:ilvl="1" w:tplc="241A0019" w:tentative="1">
      <w:start w:val="1"/>
      <w:numFmt w:val="lowerLetter"/>
      <w:lvlText w:val="%2."/>
      <w:lvlJc w:val="left"/>
      <w:pPr>
        <w:ind w:left="2157" w:hanging="360"/>
      </w:pPr>
    </w:lvl>
    <w:lvl w:ilvl="2" w:tplc="241A001B" w:tentative="1">
      <w:start w:val="1"/>
      <w:numFmt w:val="lowerRoman"/>
      <w:lvlText w:val="%3."/>
      <w:lvlJc w:val="right"/>
      <w:pPr>
        <w:ind w:left="2877" w:hanging="180"/>
      </w:pPr>
    </w:lvl>
    <w:lvl w:ilvl="3" w:tplc="241A000F" w:tentative="1">
      <w:start w:val="1"/>
      <w:numFmt w:val="decimal"/>
      <w:lvlText w:val="%4."/>
      <w:lvlJc w:val="left"/>
      <w:pPr>
        <w:ind w:left="3597" w:hanging="360"/>
      </w:pPr>
    </w:lvl>
    <w:lvl w:ilvl="4" w:tplc="241A0019" w:tentative="1">
      <w:start w:val="1"/>
      <w:numFmt w:val="lowerLetter"/>
      <w:lvlText w:val="%5."/>
      <w:lvlJc w:val="left"/>
      <w:pPr>
        <w:ind w:left="4317" w:hanging="360"/>
      </w:pPr>
    </w:lvl>
    <w:lvl w:ilvl="5" w:tplc="241A001B" w:tentative="1">
      <w:start w:val="1"/>
      <w:numFmt w:val="lowerRoman"/>
      <w:lvlText w:val="%6."/>
      <w:lvlJc w:val="right"/>
      <w:pPr>
        <w:ind w:left="5037" w:hanging="180"/>
      </w:pPr>
    </w:lvl>
    <w:lvl w:ilvl="6" w:tplc="241A000F" w:tentative="1">
      <w:start w:val="1"/>
      <w:numFmt w:val="decimal"/>
      <w:lvlText w:val="%7."/>
      <w:lvlJc w:val="left"/>
      <w:pPr>
        <w:ind w:left="5757" w:hanging="360"/>
      </w:pPr>
    </w:lvl>
    <w:lvl w:ilvl="7" w:tplc="241A0019" w:tentative="1">
      <w:start w:val="1"/>
      <w:numFmt w:val="lowerLetter"/>
      <w:lvlText w:val="%8."/>
      <w:lvlJc w:val="left"/>
      <w:pPr>
        <w:ind w:left="6477" w:hanging="360"/>
      </w:pPr>
    </w:lvl>
    <w:lvl w:ilvl="8" w:tplc="241A001B" w:tentative="1">
      <w:start w:val="1"/>
      <w:numFmt w:val="lowerRoman"/>
      <w:lvlText w:val="%9."/>
      <w:lvlJc w:val="right"/>
      <w:pPr>
        <w:ind w:left="7197" w:hanging="180"/>
      </w:pPr>
    </w:lvl>
  </w:abstractNum>
  <w:abstractNum w:abstractNumId="74">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75">
    <w:nsid w:val="6D900284"/>
    <w:multiLevelType w:val="multilevel"/>
    <w:tmpl w:val="4DC01D42"/>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nsid w:val="6E696EE7"/>
    <w:multiLevelType w:val="hybridMultilevel"/>
    <w:tmpl w:val="C05862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7">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78">
    <w:nsid w:val="721A126F"/>
    <w:multiLevelType w:val="hybridMultilevel"/>
    <w:tmpl w:val="AB5EC2F2"/>
    <w:lvl w:ilvl="0" w:tplc="172448CE">
      <w:start w:val="1"/>
      <w:numFmt w:val="bullet"/>
      <w:lvlText w:val=""/>
      <w:lvlJc w:val="left"/>
      <w:pPr>
        <w:ind w:left="720" w:hanging="360"/>
      </w:pPr>
      <w:rPr>
        <w:rFonts w:ascii="Wingdings" w:hAnsi="Wingdings" w:hint="default"/>
      </w:rPr>
    </w:lvl>
    <w:lvl w:ilvl="1" w:tplc="61B49F10" w:tentative="1">
      <w:start w:val="1"/>
      <w:numFmt w:val="bullet"/>
      <w:lvlText w:val="o"/>
      <w:lvlJc w:val="left"/>
      <w:pPr>
        <w:ind w:left="1440" w:hanging="360"/>
      </w:pPr>
      <w:rPr>
        <w:rFonts w:ascii="Courier New" w:hAnsi="Courier New" w:cs="Courier New" w:hint="default"/>
      </w:rPr>
    </w:lvl>
    <w:lvl w:ilvl="2" w:tplc="D7101A0E" w:tentative="1">
      <w:start w:val="1"/>
      <w:numFmt w:val="bullet"/>
      <w:lvlText w:val=""/>
      <w:lvlJc w:val="left"/>
      <w:pPr>
        <w:ind w:left="2160" w:hanging="360"/>
      </w:pPr>
      <w:rPr>
        <w:rFonts w:ascii="Wingdings" w:hAnsi="Wingdings" w:hint="default"/>
      </w:rPr>
    </w:lvl>
    <w:lvl w:ilvl="3" w:tplc="F5042262" w:tentative="1">
      <w:start w:val="1"/>
      <w:numFmt w:val="bullet"/>
      <w:lvlText w:val=""/>
      <w:lvlJc w:val="left"/>
      <w:pPr>
        <w:ind w:left="2880" w:hanging="360"/>
      </w:pPr>
      <w:rPr>
        <w:rFonts w:ascii="Symbol" w:hAnsi="Symbol" w:hint="default"/>
      </w:rPr>
    </w:lvl>
    <w:lvl w:ilvl="4" w:tplc="67861708" w:tentative="1">
      <w:start w:val="1"/>
      <w:numFmt w:val="bullet"/>
      <w:lvlText w:val="o"/>
      <w:lvlJc w:val="left"/>
      <w:pPr>
        <w:ind w:left="3600" w:hanging="360"/>
      </w:pPr>
      <w:rPr>
        <w:rFonts w:ascii="Courier New" w:hAnsi="Courier New" w:cs="Courier New" w:hint="default"/>
      </w:rPr>
    </w:lvl>
    <w:lvl w:ilvl="5" w:tplc="EC6EEBC6" w:tentative="1">
      <w:start w:val="1"/>
      <w:numFmt w:val="bullet"/>
      <w:lvlText w:val=""/>
      <w:lvlJc w:val="left"/>
      <w:pPr>
        <w:ind w:left="4320" w:hanging="360"/>
      </w:pPr>
      <w:rPr>
        <w:rFonts w:ascii="Wingdings" w:hAnsi="Wingdings" w:hint="default"/>
      </w:rPr>
    </w:lvl>
    <w:lvl w:ilvl="6" w:tplc="C622AFC0" w:tentative="1">
      <w:start w:val="1"/>
      <w:numFmt w:val="bullet"/>
      <w:lvlText w:val=""/>
      <w:lvlJc w:val="left"/>
      <w:pPr>
        <w:ind w:left="5040" w:hanging="360"/>
      </w:pPr>
      <w:rPr>
        <w:rFonts w:ascii="Symbol" w:hAnsi="Symbol" w:hint="default"/>
      </w:rPr>
    </w:lvl>
    <w:lvl w:ilvl="7" w:tplc="EDC2E6FA" w:tentative="1">
      <w:start w:val="1"/>
      <w:numFmt w:val="bullet"/>
      <w:lvlText w:val="o"/>
      <w:lvlJc w:val="left"/>
      <w:pPr>
        <w:ind w:left="5760" w:hanging="360"/>
      </w:pPr>
      <w:rPr>
        <w:rFonts w:ascii="Courier New" w:hAnsi="Courier New" w:cs="Courier New" w:hint="default"/>
      </w:rPr>
    </w:lvl>
    <w:lvl w:ilvl="8" w:tplc="A22AB528" w:tentative="1">
      <w:start w:val="1"/>
      <w:numFmt w:val="bullet"/>
      <w:lvlText w:val=""/>
      <w:lvlJc w:val="left"/>
      <w:pPr>
        <w:ind w:left="6480" w:hanging="360"/>
      </w:pPr>
      <w:rPr>
        <w:rFonts w:ascii="Wingdings" w:hAnsi="Wingdings" w:hint="default"/>
      </w:rPr>
    </w:lvl>
  </w:abstractNum>
  <w:abstractNum w:abstractNumId="79">
    <w:nsid w:val="7562731E"/>
    <w:multiLevelType w:val="hybridMultilevel"/>
    <w:tmpl w:val="2B56F2B0"/>
    <w:lvl w:ilvl="0" w:tplc="4B64B3A2">
      <w:start w:val="1"/>
      <w:numFmt w:val="bullet"/>
      <w:pStyle w:val="a"/>
      <w:lvlText w:val=""/>
      <w:lvlJc w:val="left"/>
      <w:pPr>
        <w:tabs>
          <w:tab w:val="num" w:pos="360"/>
        </w:tabs>
        <w:ind w:left="360" w:hanging="360"/>
      </w:pPr>
      <w:rPr>
        <w:rFonts w:ascii="Symbol" w:hAnsi="Symbol" w:hint="default"/>
      </w:rPr>
    </w:lvl>
    <w:lvl w:ilvl="1" w:tplc="E26E115A">
      <w:start w:val="1"/>
      <w:numFmt w:val="decimal"/>
      <w:lvlText w:val="%2."/>
      <w:lvlJc w:val="left"/>
      <w:pPr>
        <w:tabs>
          <w:tab w:val="num" w:pos="1080"/>
        </w:tabs>
        <w:ind w:left="1080" w:hanging="360"/>
      </w:pPr>
    </w:lvl>
    <w:lvl w:ilvl="2" w:tplc="16DC673E" w:tentative="1">
      <w:start w:val="1"/>
      <w:numFmt w:val="bullet"/>
      <w:lvlText w:val=""/>
      <w:lvlJc w:val="left"/>
      <w:pPr>
        <w:tabs>
          <w:tab w:val="num" w:pos="1800"/>
        </w:tabs>
        <w:ind w:left="1800" w:hanging="360"/>
      </w:pPr>
      <w:rPr>
        <w:rFonts w:ascii="Wingdings" w:hAnsi="Wingdings" w:hint="default"/>
      </w:rPr>
    </w:lvl>
    <w:lvl w:ilvl="3" w:tplc="48E27D0E" w:tentative="1">
      <w:start w:val="1"/>
      <w:numFmt w:val="bullet"/>
      <w:lvlText w:val=""/>
      <w:lvlJc w:val="left"/>
      <w:pPr>
        <w:tabs>
          <w:tab w:val="num" w:pos="2520"/>
        </w:tabs>
        <w:ind w:left="2520" w:hanging="360"/>
      </w:pPr>
      <w:rPr>
        <w:rFonts w:ascii="Symbol" w:hAnsi="Symbol" w:hint="default"/>
      </w:rPr>
    </w:lvl>
    <w:lvl w:ilvl="4" w:tplc="27427EC6" w:tentative="1">
      <w:start w:val="1"/>
      <w:numFmt w:val="bullet"/>
      <w:lvlText w:val="o"/>
      <w:lvlJc w:val="left"/>
      <w:pPr>
        <w:tabs>
          <w:tab w:val="num" w:pos="3240"/>
        </w:tabs>
        <w:ind w:left="3240" w:hanging="360"/>
      </w:pPr>
      <w:rPr>
        <w:rFonts w:ascii="Courier New" w:hAnsi="Courier New" w:hint="default"/>
      </w:rPr>
    </w:lvl>
    <w:lvl w:ilvl="5" w:tplc="FB9C1CA2" w:tentative="1">
      <w:start w:val="1"/>
      <w:numFmt w:val="bullet"/>
      <w:lvlText w:val=""/>
      <w:lvlJc w:val="left"/>
      <w:pPr>
        <w:tabs>
          <w:tab w:val="num" w:pos="3960"/>
        </w:tabs>
        <w:ind w:left="3960" w:hanging="360"/>
      </w:pPr>
      <w:rPr>
        <w:rFonts w:ascii="Wingdings" w:hAnsi="Wingdings" w:hint="default"/>
      </w:rPr>
    </w:lvl>
    <w:lvl w:ilvl="6" w:tplc="F2AC308C" w:tentative="1">
      <w:start w:val="1"/>
      <w:numFmt w:val="bullet"/>
      <w:lvlText w:val=""/>
      <w:lvlJc w:val="left"/>
      <w:pPr>
        <w:tabs>
          <w:tab w:val="num" w:pos="4680"/>
        </w:tabs>
        <w:ind w:left="4680" w:hanging="360"/>
      </w:pPr>
      <w:rPr>
        <w:rFonts w:ascii="Symbol" w:hAnsi="Symbol" w:hint="default"/>
      </w:rPr>
    </w:lvl>
    <w:lvl w:ilvl="7" w:tplc="EA6487F6" w:tentative="1">
      <w:start w:val="1"/>
      <w:numFmt w:val="bullet"/>
      <w:lvlText w:val="o"/>
      <w:lvlJc w:val="left"/>
      <w:pPr>
        <w:tabs>
          <w:tab w:val="num" w:pos="5400"/>
        </w:tabs>
        <w:ind w:left="5400" w:hanging="360"/>
      </w:pPr>
      <w:rPr>
        <w:rFonts w:ascii="Courier New" w:hAnsi="Courier New" w:hint="default"/>
      </w:rPr>
    </w:lvl>
    <w:lvl w:ilvl="8" w:tplc="7324AE42" w:tentative="1">
      <w:start w:val="1"/>
      <w:numFmt w:val="bullet"/>
      <w:lvlText w:val=""/>
      <w:lvlJc w:val="left"/>
      <w:pPr>
        <w:tabs>
          <w:tab w:val="num" w:pos="6120"/>
        </w:tabs>
        <w:ind w:left="6120" w:hanging="360"/>
      </w:pPr>
      <w:rPr>
        <w:rFonts w:ascii="Wingdings" w:hAnsi="Wingdings" w:hint="default"/>
      </w:rPr>
    </w:lvl>
  </w:abstractNum>
  <w:abstractNum w:abstractNumId="80">
    <w:nsid w:val="766006F5"/>
    <w:multiLevelType w:val="hybridMultilevel"/>
    <w:tmpl w:val="CD98E8CC"/>
    <w:name w:val="WW8Num37224322"/>
    <w:lvl w:ilvl="0" w:tplc="081A0001">
      <w:start w:val="1"/>
      <w:numFmt w:val="decimal"/>
      <w:lvlText w:val="%1."/>
      <w:lvlJc w:val="left"/>
      <w:pPr>
        <w:tabs>
          <w:tab w:val="num" w:pos="360"/>
        </w:tabs>
        <w:ind w:left="360" w:hanging="360"/>
      </w:pPr>
      <w:rPr>
        <w:rFonts w:hint="default"/>
      </w:rPr>
    </w:lvl>
    <w:lvl w:ilvl="1" w:tplc="081A0003">
      <w:start w:val="1"/>
      <w:numFmt w:val="bullet"/>
      <w:lvlText w:val=""/>
      <w:lvlJc w:val="left"/>
      <w:pPr>
        <w:tabs>
          <w:tab w:val="num" w:pos="1080"/>
        </w:tabs>
        <w:ind w:left="1008" w:hanging="288"/>
      </w:pPr>
      <w:rPr>
        <w:rFonts w:ascii="Symbol" w:hAnsi="Symbol" w:hint="default"/>
        <w:color w:val="auto"/>
        <w:sz w:val="18"/>
      </w:r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8EF4CA9"/>
    <w:multiLevelType w:val="hybridMultilevel"/>
    <w:tmpl w:val="91887D34"/>
    <w:lvl w:ilvl="0" w:tplc="8A94D09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pStyle w:val="Heading5"/>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nsid w:val="7FFE7727"/>
    <w:multiLevelType w:val="singleLevel"/>
    <w:tmpl w:val="B5A61AC2"/>
    <w:lvl w:ilvl="0">
      <w:start w:val="2"/>
      <w:numFmt w:val="bullet"/>
      <w:lvlText w:val="-"/>
      <w:lvlJc w:val="left"/>
      <w:pPr>
        <w:tabs>
          <w:tab w:val="num" w:pos="720"/>
        </w:tabs>
        <w:ind w:left="720" w:hanging="360"/>
      </w:pPr>
      <w:rPr>
        <w:rFonts w:ascii="Times New Roman" w:hAnsi="Times New Roman" w:hint="default"/>
      </w:rPr>
    </w:lvl>
  </w:abstractNum>
  <w:num w:numId="1">
    <w:abstractNumId w:val="83"/>
  </w:num>
  <w:num w:numId="2">
    <w:abstractNumId w:val="0"/>
  </w:num>
  <w:num w:numId="3">
    <w:abstractNumId w:val="54"/>
  </w:num>
  <w:num w:numId="4">
    <w:abstractNumId w:val="44"/>
  </w:num>
  <w:num w:numId="5">
    <w:abstractNumId w:val="79"/>
  </w:num>
  <w:num w:numId="6">
    <w:abstractNumId w:val="46"/>
  </w:num>
  <w:num w:numId="7">
    <w:abstractNumId w:val="41"/>
  </w:num>
  <w:num w:numId="8">
    <w:abstractNumId w:val="69"/>
  </w:num>
  <w:num w:numId="9">
    <w:abstractNumId w:val="78"/>
  </w:num>
  <w:num w:numId="10">
    <w:abstractNumId w:val="58"/>
  </w:num>
  <w:num w:numId="11">
    <w:abstractNumId w:val="74"/>
  </w:num>
  <w:num w:numId="12">
    <w:abstractNumId w:val="67"/>
  </w:num>
  <w:num w:numId="13">
    <w:abstractNumId w:val="31"/>
  </w:num>
  <w:num w:numId="14">
    <w:abstractNumId w:val="36"/>
  </w:num>
  <w:num w:numId="15">
    <w:abstractNumId w:val="70"/>
  </w:num>
  <w:num w:numId="16">
    <w:abstractNumId w:val="28"/>
  </w:num>
  <w:num w:numId="17">
    <w:abstractNumId w:val="42"/>
  </w:num>
  <w:num w:numId="18">
    <w:abstractNumId w:val="65"/>
  </w:num>
  <w:num w:numId="19">
    <w:abstractNumId w:val="37"/>
  </w:num>
  <w:num w:numId="20">
    <w:abstractNumId w:val="66"/>
  </w:num>
  <w:num w:numId="21">
    <w:abstractNumId w:val="33"/>
  </w:num>
  <w:num w:numId="22">
    <w:abstractNumId w:val="32"/>
  </w:num>
  <w:num w:numId="23">
    <w:abstractNumId w:val="85"/>
  </w:num>
  <w:num w:numId="24">
    <w:abstractNumId w:val="68"/>
  </w:num>
  <w:num w:numId="25">
    <w:abstractNumId w:val="47"/>
  </w:num>
  <w:num w:numId="26">
    <w:abstractNumId w:val="30"/>
  </w:num>
  <w:num w:numId="27">
    <w:abstractNumId w:val="35"/>
  </w:num>
  <w:num w:numId="28">
    <w:abstractNumId w:val="53"/>
  </w:num>
  <w:num w:numId="29">
    <w:abstractNumId w:val="51"/>
  </w:num>
  <w:num w:numId="30">
    <w:abstractNumId w:val="38"/>
  </w:num>
  <w:num w:numId="31">
    <w:abstractNumId w:val="60"/>
  </w:num>
  <w:num w:numId="32">
    <w:abstractNumId w:val="59"/>
  </w:num>
  <w:num w:numId="33">
    <w:abstractNumId w:val="76"/>
  </w:num>
  <w:num w:numId="34">
    <w:abstractNumId w:val="55"/>
  </w:num>
  <w:num w:numId="35">
    <w:abstractNumId w:val="27"/>
  </w:num>
  <w:num w:numId="36">
    <w:abstractNumId w:val="84"/>
  </w:num>
  <w:num w:numId="37">
    <w:abstractNumId w:val="72"/>
  </w:num>
  <w:num w:numId="38">
    <w:abstractNumId w:val="39"/>
  </w:num>
  <w:num w:numId="39">
    <w:abstractNumId w:val="62"/>
  </w:num>
  <w:num w:numId="40">
    <w:abstractNumId w:val="56"/>
  </w:num>
  <w:num w:numId="41">
    <w:abstractNumId w:val="73"/>
  </w:num>
  <w:num w:numId="42">
    <w:abstractNumId w:val="49"/>
  </w:num>
  <w:num w:numId="43">
    <w:abstractNumId w:val="71"/>
  </w:num>
  <w:num w:numId="44">
    <w:abstractNumId w:val="34"/>
  </w:num>
  <w:num w:numId="45">
    <w:abstractNumId w:val="81"/>
  </w:num>
  <w:num w:numId="46">
    <w:abstractNumId w:val="45"/>
  </w:num>
  <w:num w:numId="47">
    <w:abstractNumId w:val="57"/>
  </w:num>
  <w:num w:numId="48">
    <w:abstractNumId w:val="48"/>
  </w:num>
  <w:num w:numId="49">
    <w:abstractNumId w:val="52"/>
  </w:num>
  <w:num w:numId="50">
    <w:abstractNumId w:val="40"/>
  </w:num>
  <w:num w:numId="51">
    <w:abstractNumId w:val="77"/>
  </w:num>
  <w:num w:numId="52">
    <w:abstractNumId w:val="64"/>
  </w:num>
  <w:num w:numId="53">
    <w:abstractNumId w:val="50"/>
  </w:num>
  <w:num w:numId="54">
    <w:abstractNumId w:val="82"/>
  </w:num>
  <w:num w:numId="55">
    <w:abstractNumId w:val="7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16A57"/>
    <w:rsid w:val="00000181"/>
    <w:rsid w:val="000001EC"/>
    <w:rsid w:val="000002E0"/>
    <w:rsid w:val="000006A2"/>
    <w:rsid w:val="00000899"/>
    <w:rsid w:val="000008D0"/>
    <w:rsid w:val="00001C03"/>
    <w:rsid w:val="0000208C"/>
    <w:rsid w:val="00002135"/>
    <w:rsid w:val="000023DC"/>
    <w:rsid w:val="000027B5"/>
    <w:rsid w:val="00003283"/>
    <w:rsid w:val="00003455"/>
    <w:rsid w:val="0000371B"/>
    <w:rsid w:val="00003765"/>
    <w:rsid w:val="00003A98"/>
    <w:rsid w:val="00003ABA"/>
    <w:rsid w:val="00003B23"/>
    <w:rsid w:val="0000402A"/>
    <w:rsid w:val="00004063"/>
    <w:rsid w:val="00004466"/>
    <w:rsid w:val="00004893"/>
    <w:rsid w:val="00004B9A"/>
    <w:rsid w:val="00004F5A"/>
    <w:rsid w:val="000050E7"/>
    <w:rsid w:val="00005107"/>
    <w:rsid w:val="0000529E"/>
    <w:rsid w:val="00005E35"/>
    <w:rsid w:val="0000647E"/>
    <w:rsid w:val="00006587"/>
    <w:rsid w:val="00006667"/>
    <w:rsid w:val="000068FC"/>
    <w:rsid w:val="00006E79"/>
    <w:rsid w:val="0000765B"/>
    <w:rsid w:val="00007715"/>
    <w:rsid w:val="00007FA4"/>
    <w:rsid w:val="000102F7"/>
    <w:rsid w:val="00010EAA"/>
    <w:rsid w:val="00011202"/>
    <w:rsid w:val="000121B2"/>
    <w:rsid w:val="000126DF"/>
    <w:rsid w:val="00012700"/>
    <w:rsid w:val="000131F9"/>
    <w:rsid w:val="000134B3"/>
    <w:rsid w:val="00013AF3"/>
    <w:rsid w:val="000146B5"/>
    <w:rsid w:val="00014A86"/>
    <w:rsid w:val="00014C7A"/>
    <w:rsid w:val="00014CE0"/>
    <w:rsid w:val="00014EB8"/>
    <w:rsid w:val="000154F8"/>
    <w:rsid w:val="000172FA"/>
    <w:rsid w:val="000177A0"/>
    <w:rsid w:val="00017FE5"/>
    <w:rsid w:val="000201FC"/>
    <w:rsid w:val="00020411"/>
    <w:rsid w:val="00020564"/>
    <w:rsid w:val="000207B6"/>
    <w:rsid w:val="00020CC8"/>
    <w:rsid w:val="00021631"/>
    <w:rsid w:val="00022019"/>
    <w:rsid w:val="000222EA"/>
    <w:rsid w:val="000225BE"/>
    <w:rsid w:val="00022B23"/>
    <w:rsid w:val="0002322B"/>
    <w:rsid w:val="0002373D"/>
    <w:rsid w:val="00023803"/>
    <w:rsid w:val="000239C3"/>
    <w:rsid w:val="00023DCF"/>
    <w:rsid w:val="00024044"/>
    <w:rsid w:val="00024657"/>
    <w:rsid w:val="000252E2"/>
    <w:rsid w:val="00026D23"/>
    <w:rsid w:val="000276A5"/>
    <w:rsid w:val="000278A4"/>
    <w:rsid w:val="00027CA3"/>
    <w:rsid w:val="00030383"/>
    <w:rsid w:val="000304F5"/>
    <w:rsid w:val="000306C2"/>
    <w:rsid w:val="000308D3"/>
    <w:rsid w:val="00030BE9"/>
    <w:rsid w:val="00030EC9"/>
    <w:rsid w:val="00030ECE"/>
    <w:rsid w:val="00030FD4"/>
    <w:rsid w:val="000315FE"/>
    <w:rsid w:val="00031D60"/>
    <w:rsid w:val="0003210F"/>
    <w:rsid w:val="00032117"/>
    <w:rsid w:val="0003251B"/>
    <w:rsid w:val="00032B41"/>
    <w:rsid w:val="00032BC7"/>
    <w:rsid w:val="00032EC4"/>
    <w:rsid w:val="00033334"/>
    <w:rsid w:val="00033AEE"/>
    <w:rsid w:val="0003410B"/>
    <w:rsid w:val="00034669"/>
    <w:rsid w:val="0003489D"/>
    <w:rsid w:val="00034C32"/>
    <w:rsid w:val="00034DA6"/>
    <w:rsid w:val="00034E81"/>
    <w:rsid w:val="00034F54"/>
    <w:rsid w:val="000354A4"/>
    <w:rsid w:val="00035684"/>
    <w:rsid w:val="0003607F"/>
    <w:rsid w:val="00036814"/>
    <w:rsid w:val="000369AA"/>
    <w:rsid w:val="000369B6"/>
    <w:rsid w:val="00036A12"/>
    <w:rsid w:val="00036E31"/>
    <w:rsid w:val="00036F51"/>
    <w:rsid w:val="00037229"/>
    <w:rsid w:val="00037A81"/>
    <w:rsid w:val="00037BD8"/>
    <w:rsid w:val="00037CCD"/>
    <w:rsid w:val="00040850"/>
    <w:rsid w:val="0004193E"/>
    <w:rsid w:val="00041965"/>
    <w:rsid w:val="00042288"/>
    <w:rsid w:val="00042BF7"/>
    <w:rsid w:val="00042FAA"/>
    <w:rsid w:val="00043BF6"/>
    <w:rsid w:val="00043F4F"/>
    <w:rsid w:val="00044336"/>
    <w:rsid w:val="00044F2A"/>
    <w:rsid w:val="00045404"/>
    <w:rsid w:val="00045526"/>
    <w:rsid w:val="00045653"/>
    <w:rsid w:val="00045ACE"/>
    <w:rsid w:val="00045B05"/>
    <w:rsid w:val="00045CF8"/>
    <w:rsid w:val="00046A04"/>
    <w:rsid w:val="000477F3"/>
    <w:rsid w:val="000503B3"/>
    <w:rsid w:val="00050AAF"/>
    <w:rsid w:val="00050AD9"/>
    <w:rsid w:val="000516C0"/>
    <w:rsid w:val="000518BB"/>
    <w:rsid w:val="00051DDE"/>
    <w:rsid w:val="000521C7"/>
    <w:rsid w:val="000525E5"/>
    <w:rsid w:val="0005287F"/>
    <w:rsid w:val="0005292C"/>
    <w:rsid w:val="00052E07"/>
    <w:rsid w:val="0005411D"/>
    <w:rsid w:val="000545D4"/>
    <w:rsid w:val="000548C2"/>
    <w:rsid w:val="00054C23"/>
    <w:rsid w:val="00055A8D"/>
    <w:rsid w:val="00055F13"/>
    <w:rsid w:val="000561E2"/>
    <w:rsid w:val="00056409"/>
    <w:rsid w:val="00056884"/>
    <w:rsid w:val="00056C5D"/>
    <w:rsid w:val="00057366"/>
    <w:rsid w:val="00057482"/>
    <w:rsid w:val="00060DF9"/>
    <w:rsid w:val="00061A5A"/>
    <w:rsid w:val="00061E85"/>
    <w:rsid w:val="00062482"/>
    <w:rsid w:val="00062829"/>
    <w:rsid w:val="0006322A"/>
    <w:rsid w:val="00063921"/>
    <w:rsid w:val="0006394D"/>
    <w:rsid w:val="00063DE7"/>
    <w:rsid w:val="00064B49"/>
    <w:rsid w:val="0006579D"/>
    <w:rsid w:val="00065A74"/>
    <w:rsid w:val="00065CC8"/>
    <w:rsid w:val="00066083"/>
    <w:rsid w:val="00066258"/>
    <w:rsid w:val="0006646F"/>
    <w:rsid w:val="000669C4"/>
    <w:rsid w:val="00066C4B"/>
    <w:rsid w:val="000672A5"/>
    <w:rsid w:val="00067AD9"/>
    <w:rsid w:val="00067C41"/>
    <w:rsid w:val="000708FC"/>
    <w:rsid w:val="00070A8D"/>
    <w:rsid w:val="00070B99"/>
    <w:rsid w:val="00070BB6"/>
    <w:rsid w:val="00071115"/>
    <w:rsid w:val="00071121"/>
    <w:rsid w:val="00071343"/>
    <w:rsid w:val="00071533"/>
    <w:rsid w:val="0007157F"/>
    <w:rsid w:val="00071A89"/>
    <w:rsid w:val="00071D35"/>
    <w:rsid w:val="000727F4"/>
    <w:rsid w:val="00072A1F"/>
    <w:rsid w:val="000733F6"/>
    <w:rsid w:val="00073EF8"/>
    <w:rsid w:val="00074207"/>
    <w:rsid w:val="00074316"/>
    <w:rsid w:val="00074756"/>
    <w:rsid w:val="00074ACD"/>
    <w:rsid w:val="00074EE4"/>
    <w:rsid w:val="00075600"/>
    <w:rsid w:val="00075806"/>
    <w:rsid w:val="00075E5E"/>
    <w:rsid w:val="00075F93"/>
    <w:rsid w:val="00076169"/>
    <w:rsid w:val="0007616F"/>
    <w:rsid w:val="000769ED"/>
    <w:rsid w:val="00076C74"/>
    <w:rsid w:val="00077008"/>
    <w:rsid w:val="00077472"/>
    <w:rsid w:val="0007796B"/>
    <w:rsid w:val="00077B90"/>
    <w:rsid w:val="00077ED9"/>
    <w:rsid w:val="00080B0C"/>
    <w:rsid w:val="00080EA5"/>
    <w:rsid w:val="000812FE"/>
    <w:rsid w:val="000817F4"/>
    <w:rsid w:val="00081DEC"/>
    <w:rsid w:val="00081F3F"/>
    <w:rsid w:val="00081FB8"/>
    <w:rsid w:val="0008244E"/>
    <w:rsid w:val="00082955"/>
    <w:rsid w:val="0008314A"/>
    <w:rsid w:val="000832BC"/>
    <w:rsid w:val="00083DFA"/>
    <w:rsid w:val="000841BE"/>
    <w:rsid w:val="00084E47"/>
    <w:rsid w:val="000852E3"/>
    <w:rsid w:val="00085912"/>
    <w:rsid w:val="00085AD6"/>
    <w:rsid w:val="00086BE9"/>
    <w:rsid w:val="00086D7B"/>
    <w:rsid w:val="00086E17"/>
    <w:rsid w:val="00086F27"/>
    <w:rsid w:val="00087157"/>
    <w:rsid w:val="00087459"/>
    <w:rsid w:val="000874DA"/>
    <w:rsid w:val="00090CED"/>
    <w:rsid w:val="00090D23"/>
    <w:rsid w:val="000912F4"/>
    <w:rsid w:val="0009168E"/>
    <w:rsid w:val="000919A7"/>
    <w:rsid w:val="00092A1B"/>
    <w:rsid w:val="00092C52"/>
    <w:rsid w:val="00092DE3"/>
    <w:rsid w:val="000930E7"/>
    <w:rsid w:val="0009321A"/>
    <w:rsid w:val="00093230"/>
    <w:rsid w:val="000936C8"/>
    <w:rsid w:val="000940DD"/>
    <w:rsid w:val="00094669"/>
    <w:rsid w:val="00094717"/>
    <w:rsid w:val="00094EEA"/>
    <w:rsid w:val="00095878"/>
    <w:rsid w:val="000963ED"/>
    <w:rsid w:val="00096853"/>
    <w:rsid w:val="00096B42"/>
    <w:rsid w:val="00097769"/>
    <w:rsid w:val="00097E15"/>
    <w:rsid w:val="000A067B"/>
    <w:rsid w:val="000A0B53"/>
    <w:rsid w:val="000A11DF"/>
    <w:rsid w:val="000A120C"/>
    <w:rsid w:val="000A14E5"/>
    <w:rsid w:val="000A1510"/>
    <w:rsid w:val="000A178B"/>
    <w:rsid w:val="000A18FF"/>
    <w:rsid w:val="000A1B78"/>
    <w:rsid w:val="000A1E3F"/>
    <w:rsid w:val="000A29F7"/>
    <w:rsid w:val="000A2E0C"/>
    <w:rsid w:val="000A3C75"/>
    <w:rsid w:val="000A421D"/>
    <w:rsid w:val="000A42B9"/>
    <w:rsid w:val="000A467C"/>
    <w:rsid w:val="000A4C09"/>
    <w:rsid w:val="000A4D16"/>
    <w:rsid w:val="000A4EE4"/>
    <w:rsid w:val="000A570D"/>
    <w:rsid w:val="000A5B90"/>
    <w:rsid w:val="000A652A"/>
    <w:rsid w:val="000A6886"/>
    <w:rsid w:val="000A74DB"/>
    <w:rsid w:val="000B0F9E"/>
    <w:rsid w:val="000B10FB"/>
    <w:rsid w:val="000B13F9"/>
    <w:rsid w:val="000B2471"/>
    <w:rsid w:val="000B25A8"/>
    <w:rsid w:val="000B2B84"/>
    <w:rsid w:val="000B37F6"/>
    <w:rsid w:val="000B3E74"/>
    <w:rsid w:val="000B4365"/>
    <w:rsid w:val="000B4601"/>
    <w:rsid w:val="000B46FE"/>
    <w:rsid w:val="000B4CB3"/>
    <w:rsid w:val="000B59F1"/>
    <w:rsid w:val="000B5B02"/>
    <w:rsid w:val="000B6231"/>
    <w:rsid w:val="000B6590"/>
    <w:rsid w:val="000B65DC"/>
    <w:rsid w:val="000B69C6"/>
    <w:rsid w:val="000B6D35"/>
    <w:rsid w:val="000B76FD"/>
    <w:rsid w:val="000C01AF"/>
    <w:rsid w:val="000C1129"/>
    <w:rsid w:val="000C1324"/>
    <w:rsid w:val="000C13E4"/>
    <w:rsid w:val="000C1E5E"/>
    <w:rsid w:val="000C241B"/>
    <w:rsid w:val="000C2529"/>
    <w:rsid w:val="000C26F7"/>
    <w:rsid w:val="000C2720"/>
    <w:rsid w:val="000C2ED4"/>
    <w:rsid w:val="000C2F97"/>
    <w:rsid w:val="000C3434"/>
    <w:rsid w:val="000C3701"/>
    <w:rsid w:val="000C3910"/>
    <w:rsid w:val="000C3A30"/>
    <w:rsid w:val="000C3C7B"/>
    <w:rsid w:val="000C3FEF"/>
    <w:rsid w:val="000C4307"/>
    <w:rsid w:val="000C432A"/>
    <w:rsid w:val="000C43B9"/>
    <w:rsid w:val="000C44CC"/>
    <w:rsid w:val="000C4ADC"/>
    <w:rsid w:val="000C509B"/>
    <w:rsid w:val="000C543B"/>
    <w:rsid w:val="000C5AB4"/>
    <w:rsid w:val="000C5D55"/>
    <w:rsid w:val="000C5DF2"/>
    <w:rsid w:val="000C6688"/>
    <w:rsid w:val="000C6D0C"/>
    <w:rsid w:val="000C6F7A"/>
    <w:rsid w:val="000C70B1"/>
    <w:rsid w:val="000C76D8"/>
    <w:rsid w:val="000C7ED1"/>
    <w:rsid w:val="000D072F"/>
    <w:rsid w:val="000D1183"/>
    <w:rsid w:val="000D1557"/>
    <w:rsid w:val="000D1BAA"/>
    <w:rsid w:val="000D2C07"/>
    <w:rsid w:val="000D2FA8"/>
    <w:rsid w:val="000D3351"/>
    <w:rsid w:val="000D39C4"/>
    <w:rsid w:val="000D3D7B"/>
    <w:rsid w:val="000D3FB7"/>
    <w:rsid w:val="000D40A2"/>
    <w:rsid w:val="000D42A8"/>
    <w:rsid w:val="000D4372"/>
    <w:rsid w:val="000D473B"/>
    <w:rsid w:val="000D482D"/>
    <w:rsid w:val="000D495E"/>
    <w:rsid w:val="000D5B15"/>
    <w:rsid w:val="000D5E1E"/>
    <w:rsid w:val="000D61AF"/>
    <w:rsid w:val="000D63A4"/>
    <w:rsid w:val="000D6C6D"/>
    <w:rsid w:val="000D74F6"/>
    <w:rsid w:val="000D7B66"/>
    <w:rsid w:val="000D7DC7"/>
    <w:rsid w:val="000E0071"/>
    <w:rsid w:val="000E08C1"/>
    <w:rsid w:val="000E0F3F"/>
    <w:rsid w:val="000E119C"/>
    <w:rsid w:val="000E15D9"/>
    <w:rsid w:val="000E269E"/>
    <w:rsid w:val="000E2A09"/>
    <w:rsid w:val="000E2B38"/>
    <w:rsid w:val="000E2D27"/>
    <w:rsid w:val="000E327F"/>
    <w:rsid w:val="000E3A4B"/>
    <w:rsid w:val="000E4DF9"/>
    <w:rsid w:val="000E5184"/>
    <w:rsid w:val="000E54AC"/>
    <w:rsid w:val="000E5585"/>
    <w:rsid w:val="000E5AB4"/>
    <w:rsid w:val="000E6771"/>
    <w:rsid w:val="000E6B5F"/>
    <w:rsid w:val="000E6D0C"/>
    <w:rsid w:val="000E6D14"/>
    <w:rsid w:val="000E778F"/>
    <w:rsid w:val="000E7981"/>
    <w:rsid w:val="000E7E5F"/>
    <w:rsid w:val="000F0687"/>
    <w:rsid w:val="000F0806"/>
    <w:rsid w:val="000F092F"/>
    <w:rsid w:val="000F0FC2"/>
    <w:rsid w:val="000F21BC"/>
    <w:rsid w:val="000F24E8"/>
    <w:rsid w:val="000F2A04"/>
    <w:rsid w:val="000F2CF3"/>
    <w:rsid w:val="000F2D78"/>
    <w:rsid w:val="000F3665"/>
    <w:rsid w:val="000F3B37"/>
    <w:rsid w:val="000F4BD6"/>
    <w:rsid w:val="000F50C0"/>
    <w:rsid w:val="000F6180"/>
    <w:rsid w:val="000F63E3"/>
    <w:rsid w:val="000F7237"/>
    <w:rsid w:val="000F737A"/>
    <w:rsid w:val="000F7389"/>
    <w:rsid w:val="000F74CC"/>
    <w:rsid w:val="000F7C99"/>
    <w:rsid w:val="000F7CA4"/>
    <w:rsid w:val="00100590"/>
    <w:rsid w:val="0010087C"/>
    <w:rsid w:val="0010097C"/>
    <w:rsid w:val="00100D2F"/>
    <w:rsid w:val="001013C2"/>
    <w:rsid w:val="0010201C"/>
    <w:rsid w:val="001020F7"/>
    <w:rsid w:val="00102679"/>
    <w:rsid w:val="00102D88"/>
    <w:rsid w:val="00103868"/>
    <w:rsid w:val="001039B1"/>
    <w:rsid w:val="001039BC"/>
    <w:rsid w:val="00103A8C"/>
    <w:rsid w:val="00103FE5"/>
    <w:rsid w:val="00104056"/>
    <w:rsid w:val="0010437D"/>
    <w:rsid w:val="00104DBC"/>
    <w:rsid w:val="001050FA"/>
    <w:rsid w:val="001056D2"/>
    <w:rsid w:val="00105A55"/>
    <w:rsid w:val="00105DCD"/>
    <w:rsid w:val="00106307"/>
    <w:rsid w:val="0010635C"/>
    <w:rsid w:val="00106D85"/>
    <w:rsid w:val="00106FA9"/>
    <w:rsid w:val="00107157"/>
    <w:rsid w:val="00107505"/>
    <w:rsid w:val="00107541"/>
    <w:rsid w:val="00107767"/>
    <w:rsid w:val="001107D7"/>
    <w:rsid w:val="00110CE1"/>
    <w:rsid w:val="00111223"/>
    <w:rsid w:val="0011137C"/>
    <w:rsid w:val="001116B7"/>
    <w:rsid w:val="00111851"/>
    <w:rsid w:val="001120C4"/>
    <w:rsid w:val="00112EDD"/>
    <w:rsid w:val="00113555"/>
    <w:rsid w:val="001135BD"/>
    <w:rsid w:val="001137E5"/>
    <w:rsid w:val="001138C8"/>
    <w:rsid w:val="00113EA0"/>
    <w:rsid w:val="001141A5"/>
    <w:rsid w:val="001141B7"/>
    <w:rsid w:val="001147CA"/>
    <w:rsid w:val="00114A61"/>
    <w:rsid w:val="00114D0C"/>
    <w:rsid w:val="00116333"/>
    <w:rsid w:val="00117708"/>
    <w:rsid w:val="0011776F"/>
    <w:rsid w:val="00117895"/>
    <w:rsid w:val="00117989"/>
    <w:rsid w:val="00120030"/>
    <w:rsid w:val="00120053"/>
    <w:rsid w:val="001208BA"/>
    <w:rsid w:val="00120C31"/>
    <w:rsid w:val="001211F8"/>
    <w:rsid w:val="00121216"/>
    <w:rsid w:val="0012168C"/>
    <w:rsid w:val="00121B43"/>
    <w:rsid w:val="00121BEA"/>
    <w:rsid w:val="00121FD4"/>
    <w:rsid w:val="0012302C"/>
    <w:rsid w:val="00123ED0"/>
    <w:rsid w:val="00124433"/>
    <w:rsid w:val="00124605"/>
    <w:rsid w:val="001262D8"/>
    <w:rsid w:val="00126307"/>
    <w:rsid w:val="001265BE"/>
    <w:rsid w:val="001266C3"/>
    <w:rsid w:val="0012701D"/>
    <w:rsid w:val="0012740C"/>
    <w:rsid w:val="00127819"/>
    <w:rsid w:val="00127A28"/>
    <w:rsid w:val="00127AC2"/>
    <w:rsid w:val="001300B2"/>
    <w:rsid w:val="0013044E"/>
    <w:rsid w:val="00130822"/>
    <w:rsid w:val="001311CF"/>
    <w:rsid w:val="00131327"/>
    <w:rsid w:val="00131895"/>
    <w:rsid w:val="00131C82"/>
    <w:rsid w:val="0013200D"/>
    <w:rsid w:val="001321EA"/>
    <w:rsid w:val="00132877"/>
    <w:rsid w:val="001329C0"/>
    <w:rsid w:val="00132A05"/>
    <w:rsid w:val="00132A2B"/>
    <w:rsid w:val="00132CC4"/>
    <w:rsid w:val="00133AA8"/>
    <w:rsid w:val="00134791"/>
    <w:rsid w:val="001347ED"/>
    <w:rsid w:val="00134C23"/>
    <w:rsid w:val="001350B2"/>
    <w:rsid w:val="0013559F"/>
    <w:rsid w:val="00135D09"/>
    <w:rsid w:val="00136BFD"/>
    <w:rsid w:val="00136EB1"/>
    <w:rsid w:val="00137258"/>
    <w:rsid w:val="001379E5"/>
    <w:rsid w:val="00137CD5"/>
    <w:rsid w:val="00137E2F"/>
    <w:rsid w:val="00137E7B"/>
    <w:rsid w:val="001402DA"/>
    <w:rsid w:val="00140673"/>
    <w:rsid w:val="0014093E"/>
    <w:rsid w:val="001409B0"/>
    <w:rsid w:val="00140F57"/>
    <w:rsid w:val="00140F84"/>
    <w:rsid w:val="0014160C"/>
    <w:rsid w:val="00141828"/>
    <w:rsid w:val="00142782"/>
    <w:rsid w:val="00142A22"/>
    <w:rsid w:val="00143251"/>
    <w:rsid w:val="0014446C"/>
    <w:rsid w:val="00144580"/>
    <w:rsid w:val="00145457"/>
    <w:rsid w:val="00145F62"/>
    <w:rsid w:val="00145F93"/>
    <w:rsid w:val="0014609F"/>
    <w:rsid w:val="001461D1"/>
    <w:rsid w:val="00146496"/>
    <w:rsid w:val="00146899"/>
    <w:rsid w:val="0014696A"/>
    <w:rsid w:val="001469B9"/>
    <w:rsid w:val="00146A15"/>
    <w:rsid w:val="00146CBB"/>
    <w:rsid w:val="00146EB4"/>
    <w:rsid w:val="00147804"/>
    <w:rsid w:val="001478F5"/>
    <w:rsid w:val="00147ACC"/>
    <w:rsid w:val="00152011"/>
    <w:rsid w:val="00152257"/>
    <w:rsid w:val="0015276B"/>
    <w:rsid w:val="001527E1"/>
    <w:rsid w:val="00152C4D"/>
    <w:rsid w:val="00152E4D"/>
    <w:rsid w:val="00153987"/>
    <w:rsid w:val="00153E5B"/>
    <w:rsid w:val="001540F4"/>
    <w:rsid w:val="0015432C"/>
    <w:rsid w:val="0015468B"/>
    <w:rsid w:val="00154699"/>
    <w:rsid w:val="00154ECF"/>
    <w:rsid w:val="001552E8"/>
    <w:rsid w:val="0015536C"/>
    <w:rsid w:val="00155519"/>
    <w:rsid w:val="00155889"/>
    <w:rsid w:val="00155BFB"/>
    <w:rsid w:val="00156201"/>
    <w:rsid w:val="001563AE"/>
    <w:rsid w:val="00156EBF"/>
    <w:rsid w:val="001574A9"/>
    <w:rsid w:val="0015772D"/>
    <w:rsid w:val="001607E7"/>
    <w:rsid w:val="00160FCF"/>
    <w:rsid w:val="00161E1E"/>
    <w:rsid w:val="00161F52"/>
    <w:rsid w:val="001624A8"/>
    <w:rsid w:val="0016259B"/>
    <w:rsid w:val="00162D1A"/>
    <w:rsid w:val="00163321"/>
    <w:rsid w:val="00163939"/>
    <w:rsid w:val="00163A3D"/>
    <w:rsid w:val="00163D37"/>
    <w:rsid w:val="00163DFA"/>
    <w:rsid w:val="0016458C"/>
    <w:rsid w:val="00164A06"/>
    <w:rsid w:val="00165BDE"/>
    <w:rsid w:val="001660F3"/>
    <w:rsid w:val="001669FB"/>
    <w:rsid w:val="0016704B"/>
    <w:rsid w:val="0016709B"/>
    <w:rsid w:val="00167AAA"/>
    <w:rsid w:val="00167C9D"/>
    <w:rsid w:val="00170441"/>
    <w:rsid w:val="001706C0"/>
    <w:rsid w:val="0017073E"/>
    <w:rsid w:val="00170951"/>
    <w:rsid w:val="00170A72"/>
    <w:rsid w:val="00170B66"/>
    <w:rsid w:val="00170CE0"/>
    <w:rsid w:val="00170E85"/>
    <w:rsid w:val="00171584"/>
    <w:rsid w:val="0017192B"/>
    <w:rsid w:val="00171C8B"/>
    <w:rsid w:val="00171EBC"/>
    <w:rsid w:val="00171F81"/>
    <w:rsid w:val="0017200B"/>
    <w:rsid w:val="001726E7"/>
    <w:rsid w:val="001738EE"/>
    <w:rsid w:val="00173A25"/>
    <w:rsid w:val="00174263"/>
    <w:rsid w:val="00174862"/>
    <w:rsid w:val="001748AC"/>
    <w:rsid w:val="00174A73"/>
    <w:rsid w:val="00174AFD"/>
    <w:rsid w:val="00174F03"/>
    <w:rsid w:val="00174FCE"/>
    <w:rsid w:val="0017571A"/>
    <w:rsid w:val="00175D21"/>
    <w:rsid w:val="00176591"/>
    <w:rsid w:val="001768E5"/>
    <w:rsid w:val="0017767D"/>
    <w:rsid w:val="00177BD9"/>
    <w:rsid w:val="00177DED"/>
    <w:rsid w:val="001808BF"/>
    <w:rsid w:val="00180939"/>
    <w:rsid w:val="001809E0"/>
    <w:rsid w:val="00180E64"/>
    <w:rsid w:val="00180ECC"/>
    <w:rsid w:val="0018104B"/>
    <w:rsid w:val="00181913"/>
    <w:rsid w:val="00181EE4"/>
    <w:rsid w:val="00182762"/>
    <w:rsid w:val="0018286A"/>
    <w:rsid w:val="00183832"/>
    <w:rsid w:val="00184E0F"/>
    <w:rsid w:val="0018591A"/>
    <w:rsid w:val="0018593E"/>
    <w:rsid w:val="00185C79"/>
    <w:rsid w:val="0018614C"/>
    <w:rsid w:val="00186153"/>
    <w:rsid w:val="00186495"/>
    <w:rsid w:val="00186871"/>
    <w:rsid w:val="001873DB"/>
    <w:rsid w:val="00187542"/>
    <w:rsid w:val="001878C4"/>
    <w:rsid w:val="00187C11"/>
    <w:rsid w:val="00187C3C"/>
    <w:rsid w:val="00187CF6"/>
    <w:rsid w:val="00187E9C"/>
    <w:rsid w:val="00190096"/>
    <w:rsid w:val="00190B3C"/>
    <w:rsid w:val="00191200"/>
    <w:rsid w:val="00192315"/>
    <w:rsid w:val="00193029"/>
    <w:rsid w:val="00193AFF"/>
    <w:rsid w:val="00193F98"/>
    <w:rsid w:val="001943C9"/>
    <w:rsid w:val="00194870"/>
    <w:rsid w:val="00194A0B"/>
    <w:rsid w:val="001954DF"/>
    <w:rsid w:val="00195CF4"/>
    <w:rsid w:val="001963FF"/>
    <w:rsid w:val="001966E7"/>
    <w:rsid w:val="001968D9"/>
    <w:rsid w:val="00196C76"/>
    <w:rsid w:val="00197367"/>
    <w:rsid w:val="00197406"/>
    <w:rsid w:val="001974F0"/>
    <w:rsid w:val="00197EB0"/>
    <w:rsid w:val="00197EBA"/>
    <w:rsid w:val="001A01E6"/>
    <w:rsid w:val="001A02C9"/>
    <w:rsid w:val="001A03CE"/>
    <w:rsid w:val="001A06D0"/>
    <w:rsid w:val="001A0748"/>
    <w:rsid w:val="001A0C1C"/>
    <w:rsid w:val="001A0EC3"/>
    <w:rsid w:val="001A1118"/>
    <w:rsid w:val="001A13A0"/>
    <w:rsid w:val="001A1443"/>
    <w:rsid w:val="001A150F"/>
    <w:rsid w:val="001A153C"/>
    <w:rsid w:val="001A1810"/>
    <w:rsid w:val="001A1B6A"/>
    <w:rsid w:val="001A1F7A"/>
    <w:rsid w:val="001A2331"/>
    <w:rsid w:val="001A247A"/>
    <w:rsid w:val="001A26BF"/>
    <w:rsid w:val="001A3709"/>
    <w:rsid w:val="001A4113"/>
    <w:rsid w:val="001A4808"/>
    <w:rsid w:val="001A526E"/>
    <w:rsid w:val="001A53DE"/>
    <w:rsid w:val="001A5AD6"/>
    <w:rsid w:val="001A5BF7"/>
    <w:rsid w:val="001A622E"/>
    <w:rsid w:val="001A6D5E"/>
    <w:rsid w:val="001A72E0"/>
    <w:rsid w:val="001A7830"/>
    <w:rsid w:val="001A7B41"/>
    <w:rsid w:val="001B00E4"/>
    <w:rsid w:val="001B0586"/>
    <w:rsid w:val="001B0C6E"/>
    <w:rsid w:val="001B0E39"/>
    <w:rsid w:val="001B1638"/>
    <w:rsid w:val="001B1921"/>
    <w:rsid w:val="001B1EB3"/>
    <w:rsid w:val="001B21C0"/>
    <w:rsid w:val="001B2454"/>
    <w:rsid w:val="001B29F7"/>
    <w:rsid w:val="001B314A"/>
    <w:rsid w:val="001B3925"/>
    <w:rsid w:val="001B3A36"/>
    <w:rsid w:val="001B3B6F"/>
    <w:rsid w:val="001B3DC0"/>
    <w:rsid w:val="001B3E35"/>
    <w:rsid w:val="001B421A"/>
    <w:rsid w:val="001B44BE"/>
    <w:rsid w:val="001B474A"/>
    <w:rsid w:val="001B4ADA"/>
    <w:rsid w:val="001B4C3D"/>
    <w:rsid w:val="001B4CC4"/>
    <w:rsid w:val="001B5480"/>
    <w:rsid w:val="001B555B"/>
    <w:rsid w:val="001B6325"/>
    <w:rsid w:val="001B6504"/>
    <w:rsid w:val="001B679D"/>
    <w:rsid w:val="001B67BF"/>
    <w:rsid w:val="001B6830"/>
    <w:rsid w:val="001B6ED0"/>
    <w:rsid w:val="001B704A"/>
    <w:rsid w:val="001B738B"/>
    <w:rsid w:val="001B7711"/>
    <w:rsid w:val="001B7BA5"/>
    <w:rsid w:val="001B7D6D"/>
    <w:rsid w:val="001B7F1E"/>
    <w:rsid w:val="001B7F98"/>
    <w:rsid w:val="001C06B5"/>
    <w:rsid w:val="001C133A"/>
    <w:rsid w:val="001C18B1"/>
    <w:rsid w:val="001C1BEE"/>
    <w:rsid w:val="001C2F66"/>
    <w:rsid w:val="001C2FC8"/>
    <w:rsid w:val="001C3F5E"/>
    <w:rsid w:val="001C4138"/>
    <w:rsid w:val="001C45CD"/>
    <w:rsid w:val="001C46A3"/>
    <w:rsid w:val="001C55BA"/>
    <w:rsid w:val="001C5905"/>
    <w:rsid w:val="001C5BBF"/>
    <w:rsid w:val="001C5DBD"/>
    <w:rsid w:val="001C62F2"/>
    <w:rsid w:val="001C7A83"/>
    <w:rsid w:val="001D0F36"/>
    <w:rsid w:val="001D13A7"/>
    <w:rsid w:val="001D15DC"/>
    <w:rsid w:val="001D1964"/>
    <w:rsid w:val="001D1E1B"/>
    <w:rsid w:val="001D1F40"/>
    <w:rsid w:val="001D220C"/>
    <w:rsid w:val="001D22AB"/>
    <w:rsid w:val="001D22D9"/>
    <w:rsid w:val="001D24A4"/>
    <w:rsid w:val="001D277B"/>
    <w:rsid w:val="001D372A"/>
    <w:rsid w:val="001D393E"/>
    <w:rsid w:val="001D39DD"/>
    <w:rsid w:val="001D3BDF"/>
    <w:rsid w:val="001D475A"/>
    <w:rsid w:val="001D47B4"/>
    <w:rsid w:val="001D4967"/>
    <w:rsid w:val="001D5657"/>
    <w:rsid w:val="001D56BF"/>
    <w:rsid w:val="001D56C4"/>
    <w:rsid w:val="001D57E7"/>
    <w:rsid w:val="001D5E0C"/>
    <w:rsid w:val="001D5F91"/>
    <w:rsid w:val="001D6316"/>
    <w:rsid w:val="001E0269"/>
    <w:rsid w:val="001E048D"/>
    <w:rsid w:val="001E164B"/>
    <w:rsid w:val="001E2BA2"/>
    <w:rsid w:val="001E30FF"/>
    <w:rsid w:val="001E35B4"/>
    <w:rsid w:val="001E39D1"/>
    <w:rsid w:val="001E3A92"/>
    <w:rsid w:val="001E3AF7"/>
    <w:rsid w:val="001E40ED"/>
    <w:rsid w:val="001E5174"/>
    <w:rsid w:val="001E52A9"/>
    <w:rsid w:val="001E565F"/>
    <w:rsid w:val="001E57B8"/>
    <w:rsid w:val="001E58C0"/>
    <w:rsid w:val="001E5DA0"/>
    <w:rsid w:val="001E6AA9"/>
    <w:rsid w:val="001E6D02"/>
    <w:rsid w:val="001E72D9"/>
    <w:rsid w:val="001E73E5"/>
    <w:rsid w:val="001E76D2"/>
    <w:rsid w:val="001E7EE6"/>
    <w:rsid w:val="001F00E2"/>
    <w:rsid w:val="001F0D6F"/>
    <w:rsid w:val="001F169D"/>
    <w:rsid w:val="001F1852"/>
    <w:rsid w:val="001F2229"/>
    <w:rsid w:val="001F248D"/>
    <w:rsid w:val="001F253B"/>
    <w:rsid w:val="001F26AA"/>
    <w:rsid w:val="001F2C1F"/>
    <w:rsid w:val="001F2C74"/>
    <w:rsid w:val="001F32F2"/>
    <w:rsid w:val="001F3F0B"/>
    <w:rsid w:val="001F40DD"/>
    <w:rsid w:val="001F4129"/>
    <w:rsid w:val="001F6340"/>
    <w:rsid w:val="001F63BB"/>
    <w:rsid w:val="001F6816"/>
    <w:rsid w:val="001F718E"/>
    <w:rsid w:val="001F73A2"/>
    <w:rsid w:val="001F73CC"/>
    <w:rsid w:val="001F7FB8"/>
    <w:rsid w:val="002002A2"/>
    <w:rsid w:val="0020128A"/>
    <w:rsid w:val="0020151D"/>
    <w:rsid w:val="00201CB8"/>
    <w:rsid w:val="002027D0"/>
    <w:rsid w:val="002029A4"/>
    <w:rsid w:val="00202F6D"/>
    <w:rsid w:val="00203208"/>
    <w:rsid w:val="0020336A"/>
    <w:rsid w:val="0020394A"/>
    <w:rsid w:val="00203A4C"/>
    <w:rsid w:val="00204378"/>
    <w:rsid w:val="0020470F"/>
    <w:rsid w:val="00204D13"/>
    <w:rsid w:val="00205226"/>
    <w:rsid w:val="00205D3B"/>
    <w:rsid w:val="00206268"/>
    <w:rsid w:val="00206352"/>
    <w:rsid w:val="002064C7"/>
    <w:rsid w:val="002064FD"/>
    <w:rsid w:val="00206E7F"/>
    <w:rsid w:val="00206EB2"/>
    <w:rsid w:val="0020735F"/>
    <w:rsid w:val="00207A7D"/>
    <w:rsid w:val="00207F93"/>
    <w:rsid w:val="002100BC"/>
    <w:rsid w:val="00210336"/>
    <w:rsid w:val="00210C82"/>
    <w:rsid w:val="0021190F"/>
    <w:rsid w:val="00212A34"/>
    <w:rsid w:val="00212D19"/>
    <w:rsid w:val="002130C5"/>
    <w:rsid w:val="0021390A"/>
    <w:rsid w:val="00213E36"/>
    <w:rsid w:val="002143CC"/>
    <w:rsid w:val="00214633"/>
    <w:rsid w:val="00214858"/>
    <w:rsid w:val="0021532F"/>
    <w:rsid w:val="00215520"/>
    <w:rsid w:val="002157FC"/>
    <w:rsid w:val="00216672"/>
    <w:rsid w:val="00216B56"/>
    <w:rsid w:val="0021700B"/>
    <w:rsid w:val="002175F2"/>
    <w:rsid w:val="002205D0"/>
    <w:rsid w:val="00220F66"/>
    <w:rsid w:val="00221775"/>
    <w:rsid w:val="00221848"/>
    <w:rsid w:val="002219DE"/>
    <w:rsid w:val="00221BA6"/>
    <w:rsid w:val="00221DB4"/>
    <w:rsid w:val="0022223C"/>
    <w:rsid w:val="00222AA1"/>
    <w:rsid w:val="00222CEE"/>
    <w:rsid w:val="00223419"/>
    <w:rsid w:val="00223FA3"/>
    <w:rsid w:val="00224FA9"/>
    <w:rsid w:val="002250F5"/>
    <w:rsid w:val="00225580"/>
    <w:rsid w:val="00225BB0"/>
    <w:rsid w:val="00226618"/>
    <w:rsid w:val="00226678"/>
    <w:rsid w:val="00226B07"/>
    <w:rsid w:val="00226D1C"/>
    <w:rsid w:val="002273F8"/>
    <w:rsid w:val="00227554"/>
    <w:rsid w:val="00227D6B"/>
    <w:rsid w:val="0023001C"/>
    <w:rsid w:val="00230148"/>
    <w:rsid w:val="0023060F"/>
    <w:rsid w:val="0023063F"/>
    <w:rsid w:val="002306E8"/>
    <w:rsid w:val="00230EC7"/>
    <w:rsid w:val="002314FA"/>
    <w:rsid w:val="002315D2"/>
    <w:rsid w:val="002317B5"/>
    <w:rsid w:val="00231D05"/>
    <w:rsid w:val="00231FE9"/>
    <w:rsid w:val="0023260B"/>
    <w:rsid w:val="00232B68"/>
    <w:rsid w:val="00233138"/>
    <w:rsid w:val="002334BA"/>
    <w:rsid w:val="002337BA"/>
    <w:rsid w:val="00233C90"/>
    <w:rsid w:val="002340FE"/>
    <w:rsid w:val="00234BDA"/>
    <w:rsid w:val="00234DA8"/>
    <w:rsid w:val="0023527E"/>
    <w:rsid w:val="002352AE"/>
    <w:rsid w:val="00237091"/>
    <w:rsid w:val="002371E5"/>
    <w:rsid w:val="00237489"/>
    <w:rsid w:val="00237CE7"/>
    <w:rsid w:val="00237DD3"/>
    <w:rsid w:val="00240008"/>
    <w:rsid w:val="002400D3"/>
    <w:rsid w:val="00240F82"/>
    <w:rsid w:val="00241368"/>
    <w:rsid w:val="002413BB"/>
    <w:rsid w:val="002413C5"/>
    <w:rsid w:val="00241521"/>
    <w:rsid w:val="00241695"/>
    <w:rsid w:val="00241806"/>
    <w:rsid w:val="00241C80"/>
    <w:rsid w:val="00241D60"/>
    <w:rsid w:val="002424C7"/>
    <w:rsid w:val="0024325D"/>
    <w:rsid w:val="00243992"/>
    <w:rsid w:val="00243B73"/>
    <w:rsid w:val="00244451"/>
    <w:rsid w:val="00244646"/>
    <w:rsid w:val="00244B65"/>
    <w:rsid w:val="00244FA7"/>
    <w:rsid w:val="002458FD"/>
    <w:rsid w:val="00245B7C"/>
    <w:rsid w:val="00245EA4"/>
    <w:rsid w:val="00246A26"/>
    <w:rsid w:val="00247D52"/>
    <w:rsid w:val="00247F66"/>
    <w:rsid w:val="00250139"/>
    <w:rsid w:val="002503ED"/>
    <w:rsid w:val="002506C1"/>
    <w:rsid w:val="00251AF5"/>
    <w:rsid w:val="00251EF0"/>
    <w:rsid w:val="0025228F"/>
    <w:rsid w:val="00252399"/>
    <w:rsid w:val="002526EF"/>
    <w:rsid w:val="00252A88"/>
    <w:rsid w:val="00253EA3"/>
    <w:rsid w:val="002541E0"/>
    <w:rsid w:val="0025427E"/>
    <w:rsid w:val="00254799"/>
    <w:rsid w:val="00254B54"/>
    <w:rsid w:val="00254C10"/>
    <w:rsid w:val="00254DB8"/>
    <w:rsid w:val="00255825"/>
    <w:rsid w:val="002560D9"/>
    <w:rsid w:val="00256524"/>
    <w:rsid w:val="00256662"/>
    <w:rsid w:val="00257617"/>
    <w:rsid w:val="00257826"/>
    <w:rsid w:val="0026054B"/>
    <w:rsid w:val="00260783"/>
    <w:rsid w:val="0026111C"/>
    <w:rsid w:val="00261448"/>
    <w:rsid w:val="002620C3"/>
    <w:rsid w:val="00262238"/>
    <w:rsid w:val="00262364"/>
    <w:rsid w:val="00262C62"/>
    <w:rsid w:val="0026311D"/>
    <w:rsid w:val="002631F8"/>
    <w:rsid w:val="00263262"/>
    <w:rsid w:val="002634B0"/>
    <w:rsid w:val="00263B90"/>
    <w:rsid w:val="00263EBB"/>
    <w:rsid w:val="00264178"/>
    <w:rsid w:val="00264475"/>
    <w:rsid w:val="002649BE"/>
    <w:rsid w:val="00265560"/>
    <w:rsid w:val="0026562E"/>
    <w:rsid w:val="00265956"/>
    <w:rsid w:val="00265AFE"/>
    <w:rsid w:val="00265F7C"/>
    <w:rsid w:val="00266A5D"/>
    <w:rsid w:val="00266CB2"/>
    <w:rsid w:val="00267356"/>
    <w:rsid w:val="002677A9"/>
    <w:rsid w:val="00267A84"/>
    <w:rsid w:val="00267DAA"/>
    <w:rsid w:val="00267E4B"/>
    <w:rsid w:val="00267EBB"/>
    <w:rsid w:val="002704DB"/>
    <w:rsid w:val="002706BF"/>
    <w:rsid w:val="00270717"/>
    <w:rsid w:val="00270837"/>
    <w:rsid w:val="002708CD"/>
    <w:rsid w:val="00270B23"/>
    <w:rsid w:val="00271349"/>
    <w:rsid w:val="00271708"/>
    <w:rsid w:val="00271E10"/>
    <w:rsid w:val="0027236B"/>
    <w:rsid w:val="00272518"/>
    <w:rsid w:val="00273006"/>
    <w:rsid w:val="00273303"/>
    <w:rsid w:val="0027372D"/>
    <w:rsid w:val="00273BD0"/>
    <w:rsid w:val="002740CC"/>
    <w:rsid w:val="00274662"/>
    <w:rsid w:val="00274AE9"/>
    <w:rsid w:val="00274AEB"/>
    <w:rsid w:val="002756B3"/>
    <w:rsid w:val="0027585F"/>
    <w:rsid w:val="00275EB9"/>
    <w:rsid w:val="0027605E"/>
    <w:rsid w:val="002766CB"/>
    <w:rsid w:val="0027672A"/>
    <w:rsid w:val="0027679B"/>
    <w:rsid w:val="00276887"/>
    <w:rsid w:val="0027710F"/>
    <w:rsid w:val="0027714B"/>
    <w:rsid w:val="00277778"/>
    <w:rsid w:val="00277805"/>
    <w:rsid w:val="00280425"/>
    <w:rsid w:val="00280AE4"/>
    <w:rsid w:val="00281A77"/>
    <w:rsid w:val="00281CA4"/>
    <w:rsid w:val="00282E17"/>
    <w:rsid w:val="002831F8"/>
    <w:rsid w:val="0028379E"/>
    <w:rsid w:val="002837FB"/>
    <w:rsid w:val="00283859"/>
    <w:rsid w:val="00283D9F"/>
    <w:rsid w:val="002841C1"/>
    <w:rsid w:val="00284605"/>
    <w:rsid w:val="002846D5"/>
    <w:rsid w:val="00284E97"/>
    <w:rsid w:val="0028511D"/>
    <w:rsid w:val="0028531B"/>
    <w:rsid w:val="00285DE0"/>
    <w:rsid w:val="002861D6"/>
    <w:rsid w:val="00286727"/>
    <w:rsid w:val="00286AE8"/>
    <w:rsid w:val="00286CA5"/>
    <w:rsid w:val="00286E68"/>
    <w:rsid w:val="00286F2C"/>
    <w:rsid w:val="00286FBA"/>
    <w:rsid w:val="00287296"/>
    <w:rsid w:val="002872CB"/>
    <w:rsid w:val="002872E5"/>
    <w:rsid w:val="0028748A"/>
    <w:rsid w:val="00287B89"/>
    <w:rsid w:val="00287C17"/>
    <w:rsid w:val="00287C19"/>
    <w:rsid w:val="00287D0D"/>
    <w:rsid w:val="00290896"/>
    <w:rsid w:val="00290A1E"/>
    <w:rsid w:val="002913D8"/>
    <w:rsid w:val="00291653"/>
    <w:rsid w:val="002917AB"/>
    <w:rsid w:val="00291BCE"/>
    <w:rsid w:val="00291E26"/>
    <w:rsid w:val="00291FFF"/>
    <w:rsid w:val="00292964"/>
    <w:rsid w:val="00292AF1"/>
    <w:rsid w:val="00292C96"/>
    <w:rsid w:val="00292E7C"/>
    <w:rsid w:val="002932B2"/>
    <w:rsid w:val="002932EB"/>
    <w:rsid w:val="00293410"/>
    <w:rsid w:val="00293720"/>
    <w:rsid w:val="002937FA"/>
    <w:rsid w:val="002939DA"/>
    <w:rsid w:val="00293ED2"/>
    <w:rsid w:val="00294220"/>
    <w:rsid w:val="0029430F"/>
    <w:rsid w:val="00294392"/>
    <w:rsid w:val="00294401"/>
    <w:rsid w:val="002948EC"/>
    <w:rsid w:val="00294984"/>
    <w:rsid w:val="00294ED4"/>
    <w:rsid w:val="00295403"/>
    <w:rsid w:val="00295577"/>
    <w:rsid w:val="00295634"/>
    <w:rsid w:val="002956E1"/>
    <w:rsid w:val="0029570B"/>
    <w:rsid w:val="002957BD"/>
    <w:rsid w:val="002958DB"/>
    <w:rsid w:val="00295930"/>
    <w:rsid w:val="00295B18"/>
    <w:rsid w:val="00295CC1"/>
    <w:rsid w:val="002A0555"/>
    <w:rsid w:val="002A0773"/>
    <w:rsid w:val="002A0B12"/>
    <w:rsid w:val="002A1391"/>
    <w:rsid w:val="002A175B"/>
    <w:rsid w:val="002A1B9D"/>
    <w:rsid w:val="002A2BB0"/>
    <w:rsid w:val="002A2F91"/>
    <w:rsid w:val="002A3249"/>
    <w:rsid w:val="002A44C5"/>
    <w:rsid w:val="002A45C7"/>
    <w:rsid w:val="002A505B"/>
    <w:rsid w:val="002A5D0E"/>
    <w:rsid w:val="002A63AE"/>
    <w:rsid w:val="002A65BF"/>
    <w:rsid w:val="002A70DA"/>
    <w:rsid w:val="002A79E2"/>
    <w:rsid w:val="002A7DD1"/>
    <w:rsid w:val="002A7E87"/>
    <w:rsid w:val="002B042A"/>
    <w:rsid w:val="002B0A49"/>
    <w:rsid w:val="002B0CD4"/>
    <w:rsid w:val="002B100A"/>
    <w:rsid w:val="002B157C"/>
    <w:rsid w:val="002B1ADF"/>
    <w:rsid w:val="002B1EDF"/>
    <w:rsid w:val="002B3565"/>
    <w:rsid w:val="002B3738"/>
    <w:rsid w:val="002B375B"/>
    <w:rsid w:val="002B3E49"/>
    <w:rsid w:val="002B3EE1"/>
    <w:rsid w:val="002B3F13"/>
    <w:rsid w:val="002B405A"/>
    <w:rsid w:val="002B40C2"/>
    <w:rsid w:val="002B4AEB"/>
    <w:rsid w:val="002B4D03"/>
    <w:rsid w:val="002B4E08"/>
    <w:rsid w:val="002B5D03"/>
    <w:rsid w:val="002B7589"/>
    <w:rsid w:val="002B783C"/>
    <w:rsid w:val="002B78DA"/>
    <w:rsid w:val="002B7A8E"/>
    <w:rsid w:val="002B7EE0"/>
    <w:rsid w:val="002C0944"/>
    <w:rsid w:val="002C10B7"/>
    <w:rsid w:val="002C126E"/>
    <w:rsid w:val="002C130D"/>
    <w:rsid w:val="002C15A6"/>
    <w:rsid w:val="002C1EB2"/>
    <w:rsid w:val="002C29CE"/>
    <w:rsid w:val="002C2EA0"/>
    <w:rsid w:val="002C36EB"/>
    <w:rsid w:val="002C3800"/>
    <w:rsid w:val="002C399B"/>
    <w:rsid w:val="002C39B9"/>
    <w:rsid w:val="002C3F66"/>
    <w:rsid w:val="002C41F9"/>
    <w:rsid w:val="002C421D"/>
    <w:rsid w:val="002C4567"/>
    <w:rsid w:val="002C4F07"/>
    <w:rsid w:val="002C520A"/>
    <w:rsid w:val="002C52DD"/>
    <w:rsid w:val="002C5631"/>
    <w:rsid w:val="002C5710"/>
    <w:rsid w:val="002C5A79"/>
    <w:rsid w:val="002C5E5F"/>
    <w:rsid w:val="002C703E"/>
    <w:rsid w:val="002C7086"/>
    <w:rsid w:val="002C72CD"/>
    <w:rsid w:val="002C7437"/>
    <w:rsid w:val="002C746D"/>
    <w:rsid w:val="002C7C2D"/>
    <w:rsid w:val="002D0666"/>
    <w:rsid w:val="002D09FE"/>
    <w:rsid w:val="002D125B"/>
    <w:rsid w:val="002D146A"/>
    <w:rsid w:val="002D16DD"/>
    <w:rsid w:val="002D173F"/>
    <w:rsid w:val="002D1840"/>
    <w:rsid w:val="002D2CBD"/>
    <w:rsid w:val="002D3199"/>
    <w:rsid w:val="002D36C3"/>
    <w:rsid w:val="002D3C95"/>
    <w:rsid w:val="002D3E81"/>
    <w:rsid w:val="002D4013"/>
    <w:rsid w:val="002D45E3"/>
    <w:rsid w:val="002D51A6"/>
    <w:rsid w:val="002D54F8"/>
    <w:rsid w:val="002D5588"/>
    <w:rsid w:val="002D598C"/>
    <w:rsid w:val="002D5A89"/>
    <w:rsid w:val="002D5D35"/>
    <w:rsid w:val="002D63A1"/>
    <w:rsid w:val="002D6808"/>
    <w:rsid w:val="002D68D3"/>
    <w:rsid w:val="002D6A45"/>
    <w:rsid w:val="002D6CF6"/>
    <w:rsid w:val="002D7569"/>
    <w:rsid w:val="002D7574"/>
    <w:rsid w:val="002D7696"/>
    <w:rsid w:val="002D7CAF"/>
    <w:rsid w:val="002D7DC0"/>
    <w:rsid w:val="002D7E4D"/>
    <w:rsid w:val="002E07C3"/>
    <w:rsid w:val="002E0C73"/>
    <w:rsid w:val="002E112A"/>
    <w:rsid w:val="002E187D"/>
    <w:rsid w:val="002E1FE8"/>
    <w:rsid w:val="002E253F"/>
    <w:rsid w:val="002E268E"/>
    <w:rsid w:val="002E2732"/>
    <w:rsid w:val="002E2E04"/>
    <w:rsid w:val="002E32E7"/>
    <w:rsid w:val="002E3441"/>
    <w:rsid w:val="002E3A11"/>
    <w:rsid w:val="002E3B05"/>
    <w:rsid w:val="002E40B8"/>
    <w:rsid w:val="002E42CD"/>
    <w:rsid w:val="002E4E79"/>
    <w:rsid w:val="002E4F6E"/>
    <w:rsid w:val="002E5400"/>
    <w:rsid w:val="002E5DB1"/>
    <w:rsid w:val="002E6322"/>
    <w:rsid w:val="002E6781"/>
    <w:rsid w:val="002E76E8"/>
    <w:rsid w:val="002E77C2"/>
    <w:rsid w:val="002E77F8"/>
    <w:rsid w:val="002E7BC4"/>
    <w:rsid w:val="002E7C25"/>
    <w:rsid w:val="002E7D19"/>
    <w:rsid w:val="002F0A57"/>
    <w:rsid w:val="002F1062"/>
    <w:rsid w:val="002F11D5"/>
    <w:rsid w:val="002F16B7"/>
    <w:rsid w:val="002F1FD6"/>
    <w:rsid w:val="002F20B7"/>
    <w:rsid w:val="002F2371"/>
    <w:rsid w:val="002F2A35"/>
    <w:rsid w:val="002F2D04"/>
    <w:rsid w:val="002F3552"/>
    <w:rsid w:val="002F3BD9"/>
    <w:rsid w:val="002F3CF9"/>
    <w:rsid w:val="002F3D93"/>
    <w:rsid w:val="002F3DD6"/>
    <w:rsid w:val="002F4226"/>
    <w:rsid w:val="002F5FA2"/>
    <w:rsid w:val="002F6197"/>
    <w:rsid w:val="002F64F2"/>
    <w:rsid w:val="002F69A2"/>
    <w:rsid w:val="002F6A80"/>
    <w:rsid w:val="002F7055"/>
    <w:rsid w:val="002F7252"/>
    <w:rsid w:val="002F7ADB"/>
    <w:rsid w:val="002F7C0F"/>
    <w:rsid w:val="003009F9"/>
    <w:rsid w:val="00300D63"/>
    <w:rsid w:val="00300DAE"/>
    <w:rsid w:val="00301903"/>
    <w:rsid w:val="00301966"/>
    <w:rsid w:val="0030354D"/>
    <w:rsid w:val="00303596"/>
    <w:rsid w:val="003048A5"/>
    <w:rsid w:val="003061C1"/>
    <w:rsid w:val="00306504"/>
    <w:rsid w:val="003066DB"/>
    <w:rsid w:val="00306F62"/>
    <w:rsid w:val="00306FA7"/>
    <w:rsid w:val="003071A1"/>
    <w:rsid w:val="00307303"/>
    <w:rsid w:val="00307386"/>
    <w:rsid w:val="003076E8"/>
    <w:rsid w:val="003078DA"/>
    <w:rsid w:val="00307DAE"/>
    <w:rsid w:val="0031077F"/>
    <w:rsid w:val="00310CDC"/>
    <w:rsid w:val="00311389"/>
    <w:rsid w:val="0031195C"/>
    <w:rsid w:val="00311E85"/>
    <w:rsid w:val="0031205E"/>
    <w:rsid w:val="00312B92"/>
    <w:rsid w:val="00312FA4"/>
    <w:rsid w:val="003137EC"/>
    <w:rsid w:val="00313B92"/>
    <w:rsid w:val="00313E23"/>
    <w:rsid w:val="0031439F"/>
    <w:rsid w:val="0031456A"/>
    <w:rsid w:val="00314F48"/>
    <w:rsid w:val="00315927"/>
    <w:rsid w:val="00316099"/>
    <w:rsid w:val="00316210"/>
    <w:rsid w:val="00316E1D"/>
    <w:rsid w:val="00317613"/>
    <w:rsid w:val="003179CB"/>
    <w:rsid w:val="00317F09"/>
    <w:rsid w:val="00320292"/>
    <w:rsid w:val="00320F97"/>
    <w:rsid w:val="0032107C"/>
    <w:rsid w:val="00321835"/>
    <w:rsid w:val="00323117"/>
    <w:rsid w:val="00323866"/>
    <w:rsid w:val="003240F0"/>
    <w:rsid w:val="00324399"/>
    <w:rsid w:val="003245A8"/>
    <w:rsid w:val="00324733"/>
    <w:rsid w:val="00324E85"/>
    <w:rsid w:val="00325158"/>
    <w:rsid w:val="003254E7"/>
    <w:rsid w:val="0032572A"/>
    <w:rsid w:val="00325C37"/>
    <w:rsid w:val="00326389"/>
    <w:rsid w:val="00326466"/>
    <w:rsid w:val="003266CC"/>
    <w:rsid w:val="003268EF"/>
    <w:rsid w:val="0032692C"/>
    <w:rsid w:val="00326E78"/>
    <w:rsid w:val="00326EBA"/>
    <w:rsid w:val="00326F8D"/>
    <w:rsid w:val="00327D7F"/>
    <w:rsid w:val="00330092"/>
    <w:rsid w:val="003300AF"/>
    <w:rsid w:val="003301E3"/>
    <w:rsid w:val="003303CD"/>
    <w:rsid w:val="00330BF2"/>
    <w:rsid w:val="00330C24"/>
    <w:rsid w:val="003323BA"/>
    <w:rsid w:val="0033285A"/>
    <w:rsid w:val="00333250"/>
    <w:rsid w:val="00333861"/>
    <w:rsid w:val="003338A1"/>
    <w:rsid w:val="00333C75"/>
    <w:rsid w:val="0033484B"/>
    <w:rsid w:val="003348FA"/>
    <w:rsid w:val="0033510D"/>
    <w:rsid w:val="00335402"/>
    <w:rsid w:val="00335581"/>
    <w:rsid w:val="003356D6"/>
    <w:rsid w:val="00335F66"/>
    <w:rsid w:val="00335FEF"/>
    <w:rsid w:val="0033620D"/>
    <w:rsid w:val="00336AD2"/>
    <w:rsid w:val="00337C7C"/>
    <w:rsid w:val="003406C9"/>
    <w:rsid w:val="003414AB"/>
    <w:rsid w:val="003415E4"/>
    <w:rsid w:val="00341735"/>
    <w:rsid w:val="00341B84"/>
    <w:rsid w:val="00342079"/>
    <w:rsid w:val="003420F6"/>
    <w:rsid w:val="003422D7"/>
    <w:rsid w:val="00342548"/>
    <w:rsid w:val="00342E87"/>
    <w:rsid w:val="00342F6A"/>
    <w:rsid w:val="0034303A"/>
    <w:rsid w:val="00343B73"/>
    <w:rsid w:val="00344015"/>
    <w:rsid w:val="003444D7"/>
    <w:rsid w:val="00344B71"/>
    <w:rsid w:val="00344C3E"/>
    <w:rsid w:val="00344F4E"/>
    <w:rsid w:val="00345475"/>
    <w:rsid w:val="00345C91"/>
    <w:rsid w:val="00345F72"/>
    <w:rsid w:val="00346C3F"/>
    <w:rsid w:val="0034702D"/>
    <w:rsid w:val="00347169"/>
    <w:rsid w:val="00347304"/>
    <w:rsid w:val="00347699"/>
    <w:rsid w:val="00347C5E"/>
    <w:rsid w:val="00347D55"/>
    <w:rsid w:val="00347DF8"/>
    <w:rsid w:val="00350194"/>
    <w:rsid w:val="003505E7"/>
    <w:rsid w:val="00350B93"/>
    <w:rsid w:val="00350E9E"/>
    <w:rsid w:val="00351592"/>
    <w:rsid w:val="003515D1"/>
    <w:rsid w:val="00351DFB"/>
    <w:rsid w:val="00351E21"/>
    <w:rsid w:val="00352435"/>
    <w:rsid w:val="00352539"/>
    <w:rsid w:val="00352694"/>
    <w:rsid w:val="00352FA3"/>
    <w:rsid w:val="0035333D"/>
    <w:rsid w:val="003537C0"/>
    <w:rsid w:val="00353947"/>
    <w:rsid w:val="00353997"/>
    <w:rsid w:val="00353BAD"/>
    <w:rsid w:val="00353F67"/>
    <w:rsid w:val="0035425F"/>
    <w:rsid w:val="00354C09"/>
    <w:rsid w:val="00354D73"/>
    <w:rsid w:val="00355102"/>
    <w:rsid w:val="003559FA"/>
    <w:rsid w:val="003566C6"/>
    <w:rsid w:val="003578E4"/>
    <w:rsid w:val="00357FF8"/>
    <w:rsid w:val="003602D8"/>
    <w:rsid w:val="003604E4"/>
    <w:rsid w:val="0036078C"/>
    <w:rsid w:val="00360A4C"/>
    <w:rsid w:val="00361AAD"/>
    <w:rsid w:val="00361AEC"/>
    <w:rsid w:val="00362647"/>
    <w:rsid w:val="00362C58"/>
    <w:rsid w:val="00362F51"/>
    <w:rsid w:val="003633F2"/>
    <w:rsid w:val="00363A99"/>
    <w:rsid w:val="00363BB8"/>
    <w:rsid w:val="00363EFB"/>
    <w:rsid w:val="00364A8A"/>
    <w:rsid w:val="00364B16"/>
    <w:rsid w:val="0036543F"/>
    <w:rsid w:val="00365513"/>
    <w:rsid w:val="00365643"/>
    <w:rsid w:val="00365B24"/>
    <w:rsid w:val="00365B8F"/>
    <w:rsid w:val="00365D70"/>
    <w:rsid w:val="003667A0"/>
    <w:rsid w:val="00366CFF"/>
    <w:rsid w:val="00367051"/>
    <w:rsid w:val="0036773E"/>
    <w:rsid w:val="00367A5C"/>
    <w:rsid w:val="00367E91"/>
    <w:rsid w:val="00367FE2"/>
    <w:rsid w:val="00370019"/>
    <w:rsid w:val="003702E2"/>
    <w:rsid w:val="0037059F"/>
    <w:rsid w:val="00370627"/>
    <w:rsid w:val="00370BB8"/>
    <w:rsid w:val="00370DF5"/>
    <w:rsid w:val="003716B7"/>
    <w:rsid w:val="00371E48"/>
    <w:rsid w:val="003725E8"/>
    <w:rsid w:val="0037262C"/>
    <w:rsid w:val="00372848"/>
    <w:rsid w:val="00373178"/>
    <w:rsid w:val="0037367C"/>
    <w:rsid w:val="00373911"/>
    <w:rsid w:val="003739DC"/>
    <w:rsid w:val="00374758"/>
    <w:rsid w:val="00374E95"/>
    <w:rsid w:val="003752AD"/>
    <w:rsid w:val="00375685"/>
    <w:rsid w:val="003756C0"/>
    <w:rsid w:val="00376299"/>
    <w:rsid w:val="00376D7A"/>
    <w:rsid w:val="00376EAE"/>
    <w:rsid w:val="0037745A"/>
    <w:rsid w:val="00377C91"/>
    <w:rsid w:val="00380CBA"/>
    <w:rsid w:val="00380D91"/>
    <w:rsid w:val="00381215"/>
    <w:rsid w:val="003816A2"/>
    <w:rsid w:val="003819DC"/>
    <w:rsid w:val="00382278"/>
    <w:rsid w:val="00382B66"/>
    <w:rsid w:val="00382F73"/>
    <w:rsid w:val="00383B7F"/>
    <w:rsid w:val="003845E1"/>
    <w:rsid w:val="00384EA6"/>
    <w:rsid w:val="003850A1"/>
    <w:rsid w:val="00385189"/>
    <w:rsid w:val="0038520E"/>
    <w:rsid w:val="003853CA"/>
    <w:rsid w:val="0038550E"/>
    <w:rsid w:val="00386144"/>
    <w:rsid w:val="003861B1"/>
    <w:rsid w:val="00386A46"/>
    <w:rsid w:val="003871BB"/>
    <w:rsid w:val="0038737E"/>
    <w:rsid w:val="00387652"/>
    <w:rsid w:val="0038772A"/>
    <w:rsid w:val="00387EE7"/>
    <w:rsid w:val="00387F68"/>
    <w:rsid w:val="00390195"/>
    <w:rsid w:val="00390972"/>
    <w:rsid w:val="00390DD2"/>
    <w:rsid w:val="0039123F"/>
    <w:rsid w:val="0039129D"/>
    <w:rsid w:val="00391417"/>
    <w:rsid w:val="0039184F"/>
    <w:rsid w:val="00392F68"/>
    <w:rsid w:val="00393067"/>
    <w:rsid w:val="003940A4"/>
    <w:rsid w:val="00394C51"/>
    <w:rsid w:val="00394C6A"/>
    <w:rsid w:val="00395154"/>
    <w:rsid w:val="00396864"/>
    <w:rsid w:val="003969D7"/>
    <w:rsid w:val="00396C1B"/>
    <w:rsid w:val="00396F5E"/>
    <w:rsid w:val="00396FFE"/>
    <w:rsid w:val="00397706"/>
    <w:rsid w:val="00397BC0"/>
    <w:rsid w:val="00397C07"/>
    <w:rsid w:val="00397F02"/>
    <w:rsid w:val="003A01E5"/>
    <w:rsid w:val="003A0F03"/>
    <w:rsid w:val="003A2124"/>
    <w:rsid w:val="003A219B"/>
    <w:rsid w:val="003A27B1"/>
    <w:rsid w:val="003A2AB0"/>
    <w:rsid w:val="003A3106"/>
    <w:rsid w:val="003A3120"/>
    <w:rsid w:val="003A31CE"/>
    <w:rsid w:val="003A345A"/>
    <w:rsid w:val="003A3700"/>
    <w:rsid w:val="003A37A8"/>
    <w:rsid w:val="003A3A63"/>
    <w:rsid w:val="003A3B72"/>
    <w:rsid w:val="003A4185"/>
    <w:rsid w:val="003A4280"/>
    <w:rsid w:val="003A5296"/>
    <w:rsid w:val="003A55B8"/>
    <w:rsid w:val="003A5C7A"/>
    <w:rsid w:val="003A5DB3"/>
    <w:rsid w:val="003A6B73"/>
    <w:rsid w:val="003A70D8"/>
    <w:rsid w:val="003A70DE"/>
    <w:rsid w:val="003A7239"/>
    <w:rsid w:val="003A72A0"/>
    <w:rsid w:val="003A75A6"/>
    <w:rsid w:val="003A7890"/>
    <w:rsid w:val="003A78C3"/>
    <w:rsid w:val="003A7A2C"/>
    <w:rsid w:val="003A7E12"/>
    <w:rsid w:val="003B0306"/>
    <w:rsid w:val="003B198E"/>
    <w:rsid w:val="003B1C77"/>
    <w:rsid w:val="003B1DBA"/>
    <w:rsid w:val="003B1DFA"/>
    <w:rsid w:val="003B2CC1"/>
    <w:rsid w:val="003B2EE4"/>
    <w:rsid w:val="003B31C6"/>
    <w:rsid w:val="003B3285"/>
    <w:rsid w:val="003B32AB"/>
    <w:rsid w:val="003B3588"/>
    <w:rsid w:val="003B38A5"/>
    <w:rsid w:val="003B38E2"/>
    <w:rsid w:val="003B3CAA"/>
    <w:rsid w:val="003B3D59"/>
    <w:rsid w:val="003B4334"/>
    <w:rsid w:val="003B44A0"/>
    <w:rsid w:val="003B466D"/>
    <w:rsid w:val="003B49BA"/>
    <w:rsid w:val="003B49C1"/>
    <w:rsid w:val="003B4A47"/>
    <w:rsid w:val="003B5116"/>
    <w:rsid w:val="003B527A"/>
    <w:rsid w:val="003B5662"/>
    <w:rsid w:val="003B5672"/>
    <w:rsid w:val="003B5D2D"/>
    <w:rsid w:val="003B5DD7"/>
    <w:rsid w:val="003B5E6F"/>
    <w:rsid w:val="003B609B"/>
    <w:rsid w:val="003B63BE"/>
    <w:rsid w:val="003B6DA8"/>
    <w:rsid w:val="003B6DB1"/>
    <w:rsid w:val="003B7279"/>
    <w:rsid w:val="003B79D7"/>
    <w:rsid w:val="003B7B5F"/>
    <w:rsid w:val="003B7E7A"/>
    <w:rsid w:val="003B7E7E"/>
    <w:rsid w:val="003C007A"/>
    <w:rsid w:val="003C011E"/>
    <w:rsid w:val="003C061E"/>
    <w:rsid w:val="003C0754"/>
    <w:rsid w:val="003C0761"/>
    <w:rsid w:val="003C09BE"/>
    <w:rsid w:val="003C0C45"/>
    <w:rsid w:val="003C0D17"/>
    <w:rsid w:val="003C15A7"/>
    <w:rsid w:val="003C1671"/>
    <w:rsid w:val="003C1A52"/>
    <w:rsid w:val="003C25AE"/>
    <w:rsid w:val="003C2D77"/>
    <w:rsid w:val="003C32C1"/>
    <w:rsid w:val="003C32EA"/>
    <w:rsid w:val="003C3486"/>
    <w:rsid w:val="003C3C9E"/>
    <w:rsid w:val="003C3D49"/>
    <w:rsid w:val="003C4004"/>
    <w:rsid w:val="003C417D"/>
    <w:rsid w:val="003C486C"/>
    <w:rsid w:val="003C5AB5"/>
    <w:rsid w:val="003C5DE3"/>
    <w:rsid w:val="003C5E32"/>
    <w:rsid w:val="003C6B3C"/>
    <w:rsid w:val="003C6DB8"/>
    <w:rsid w:val="003C706E"/>
    <w:rsid w:val="003C77C0"/>
    <w:rsid w:val="003C7EDB"/>
    <w:rsid w:val="003D0460"/>
    <w:rsid w:val="003D0893"/>
    <w:rsid w:val="003D08B4"/>
    <w:rsid w:val="003D0988"/>
    <w:rsid w:val="003D0AC9"/>
    <w:rsid w:val="003D0E04"/>
    <w:rsid w:val="003D18F4"/>
    <w:rsid w:val="003D19B0"/>
    <w:rsid w:val="003D1D25"/>
    <w:rsid w:val="003D1D94"/>
    <w:rsid w:val="003D23DF"/>
    <w:rsid w:val="003D24FC"/>
    <w:rsid w:val="003D25F9"/>
    <w:rsid w:val="003D2641"/>
    <w:rsid w:val="003D30C3"/>
    <w:rsid w:val="003D31C8"/>
    <w:rsid w:val="003D37B3"/>
    <w:rsid w:val="003D37FD"/>
    <w:rsid w:val="003D3E80"/>
    <w:rsid w:val="003D4128"/>
    <w:rsid w:val="003D41AA"/>
    <w:rsid w:val="003D59F7"/>
    <w:rsid w:val="003D5CE5"/>
    <w:rsid w:val="003D62F1"/>
    <w:rsid w:val="003D64F7"/>
    <w:rsid w:val="003D710A"/>
    <w:rsid w:val="003D7300"/>
    <w:rsid w:val="003D7A28"/>
    <w:rsid w:val="003E0306"/>
    <w:rsid w:val="003E044F"/>
    <w:rsid w:val="003E0671"/>
    <w:rsid w:val="003E0A5B"/>
    <w:rsid w:val="003E0F60"/>
    <w:rsid w:val="003E1075"/>
    <w:rsid w:val="003E1E3A"/>
    <w:rsid w:val="003E2B4C"/>
    <w:rsid w:val="003E2FAB"/>
    <w:rsid w:val="003E3058"/>
    <w:rsid w:val="003E3BE9"/>
    <w:rsid w:val="003E3C2D"/>
    <w:rsid w:val="003E3C81"/>
    <w:rsid w:val="003E3DE5"/>
    <w:rsid w:val="003E41EF"/>
    <w:rsid w:val="003E4271"/>
    <w:rsid w:val="003E4AE5"/>
    <w:rsid w:val="003E4D48"/>
    <w:rsid w:val="003E4D63"/>
    <w:rsid w:val="003E5588"/>
    <w:rsid w:val="003E59EF"/>
    <w:rsid w:val="003E5D08"/>
    <w:rsid w:val="003E5E4B"/>
    <w:rsid w:val="003E60B7"/>
    <w:rsid w:val="003E636F"/>
    <w:rsid w:val="003E64B3"/>
    <w:rsid w:val="003E6ACD"/>
    <w:rsid w:val="003E6F64"/>
    <w:rsid w:val="003E7123"/>
    <w:rsid w:val="003E7227"/>
    <w:rsid w:val="003E742C"/>
    <w:rsid w:val="003E7A63"/>
    <w:rsid w:val="003E7C1E"/>
    <w:rsid w:val="003E7D8F"/>
    <w:rsid w:val="003F07C3"/>
    <w:rsid w:val="003F080B"/>
    <w:rsid w:val="003F0D40"/>
    <w:rsid w:val="003F10CB"/>
    <w:rsid w:val="003F14F4"/>
    <w:rsid w:val="003F20BA"/>
    <w:rsid w:val="003F2378"/>
    <w:rsid w:val="003F25C1"/>
    <w:rsid w:val="003F2993"/>
    <w:rsid w:val="003F2B97"/>
    <w:rsid w:val="003F3064"/>
    <w:rsid w:val="003F32AD"/>
    <w:rsid w:val="003F3935"/>
    <w:rsid w:val="003F3A25"/>
    <w:rsid w:val="003F426E"/>
    <w:rsid w:val="003F42E2"/>
    <w:rsid w:val="003F4555"/>
    <w:rsid w:val="003F4874"/>
    <w:rsid w:val="003F4CF4"/>
    <w:rsid w:val="003F4CFB"/>
    <w:rsid w:val="003F519A"/>
    <w:rsid w:val="003F6304"/>
    <w:rsid w:val="003F6311"/>
    <w:rsid w:val="003F6BB5"/>
    <w:rsid w:val="003F6EB2"/>
    <w:rsid w:val="003F6FA6"/>
    <w:rsid w:val="0040041A"/>
    <w:rsid w:val="004006DE"/>
    <w:rsid w:val="0040146A"/>
    <w:rsid w:val="00401646"/>
    <w:rsid w:val="004017C0"/>
    <w:rsid w:val="0040189C"/>
    <w:rsid w:val="00401BA1"/>
    <w:rsid w:val="00401C12"/>
    <w:rsid w:val="00401C5E"/>
    <w:rsid w:val="00402719"/>
    <w:rsid w:val="00402FC7"/>
    <w:rsid w:val="00403093"/>
    <w:rsid w:val="00404018"/>
    <w:rsid w:val="00404BEF"/>
    <w:rsid w:val="00404E0C"/>
    <w:rsid w:val="0040543A"/>
    <w:rsid w:val="00405B90"/>
    <w:rsid w:val="00405CB3"/>
    <w:rsid w:val="004063CB"/>
    <w:rsid w:val="00406409"/>
    <w:rsid w:val="0040646B"/>
    <w:rsid w:val="004066BD"/>
    <w:rsid w:val="00406733"/>
    <w:rsid w:val="00406BB4"/>
    <w:rsid w:val="00406C91"/>
    <w:rsid w:val="00406CAE"/>
    <w:rsid w:val="00407574"/>
    <w:rsid w:val="0040787D"/>
    <w:rsid w:val="00407900"/>
    <w:rsid w:val="004105CA"/>
    <w:rsid w:val="00410877"/>
    <w:rsid w:val="00410CBB"/>
    <w:rsid w:val="00410EDC"/>
    <w:rsid w:val="0041106C"/>
    <w:rsid w:val="00411113"/>
    <w:rsid w:val="00411304"/>
    <w:rsid w:val="004113CB"/>
    <w:rsid w:val="00411735"/>
    <w:rsid w:val="004119E0"/>
    <w:rsid w:val="00411A69"/>
    <w:rsid w:val="00411F1B"/>
    <w:rsid w:val="00411F60"/>
    <w:rsid w:val="00412312"/>
    <w:rsid w:val="004127B5"/>
    <w:rsid w:val="00412BCC"/>
    <w:rsid w:val="00412FFE"/>
    <w:rsid w:val="00413391"/>
    <w:rsid w:val="00413ACA"/>
    <w:rsid w:val="00413FDF"/>
    <w:rsid w:val="00413FE2"/>
    <w:rsid w:val="004144C3"/>
    <w:rsid w:val="004146EB"/>
    <w:rsid w:val="004147DE"/>
    <w:rsid w:val="00414C3C"/>
    <w:rsid w:val="00414D23"/>
    <w:rsid w:val="0041559C"/>
    <w:rsid w:val="0041586B"/>
    <w:rsid w:val="00415D17"/>
    <w:rsid w:val="00415D9E"/>
    <w:rsid w:val="00415F9C"/>
    <w:rsid w:val="00416602"/>
    <w:rsid w:val="00416A57"/>
    <w:rsid w:val="004171D1"/>
    <w:rsid w:val="00417412"/>
    <w:rsid w:val="00417B21"/>
    <w:rsid w:val="00417C90"/>
    <w:rsid w:val="0042000F"/>
    <w:rsid w:val="0042006A"/>
    <w:rsid w:val="00420AA8"/>
    <w:rsid w:val="00420B0C"/>
    <w:rsid w:val="00420B5D"/>
    <w:rsid w:val="00421773"/>
    <w:rsid w:val="00421796"/>
    <w:rsid w:val="0042182D"/>
    <w:rsid w:val="00421989"/>
    <w:rsid w:val="004219BF"/>
    <w:rsid w:val="00421F8C"/>
    <w:rsid w:val="00422091"/>
    <w:rsid w:val="00423110"/>
    <w:rsid w:val="00423849"/>
    <w:rsid w:val="00424350"/>
    <w:rsid w:val="00424438"/>
    <w:rsid w:val="0042496B"/>
    <w:rsid w:val="004254D3"/>
    <w:rsid w:val="00425732"/>
    <w:rsid w:val="0042660E"/>
    <w:rsid w:val="0042664D"/>
    <w:rsid w:val="00426BAB"/>
    <w:rsid w:val="00426F95"/>
    <w:rsid w:val="00427300"/>
    <w:rsid w:val="0042759B"/>
    <w:rsid w:val="00430236"/>
    <w:rsid w:val="004302C5"/>
    <w:rsid w:val="0043033A"/>
    <w:rsid w:val="004309EA"/>
    <w:rsid w:val="00430F38"/>
    <w:rsid w:val="00431227"/>
    <w:rsid w:val="0043177B"/>
    <w:rsid w:val="0043222A"/>
    <w:rsid w:val="0043276F"/>
    <w:rsid w:val="004330C2"/>
    <w:rsid w:val="0043346A"/>
    <w:rsid w:val="004335E3"/>
    <w:rsid w:val="00433881"/>
    <w:rsid w:val="00433FDE"/>
    <w:rsid w:val="004345BD"/>
    <w:rsid w:val="004346B4"/>
    <w:rsid w:val="00435028"/>
    <w:rsid w:val="004351D5"/>
    <w:rsid w:val="0043574C"/>
    <w:rsid w:val="00435A47"/>
    <w:rsid w:val="00435A6E"/>
    <w:rsid w:val="0043619F"/>
    <w:rsid w:val="00436AB5"/>
    <w:rsid w:val="00437AAE"/>
    <w:rsid w:val="00440052"/>
    <w:rsid w:val="00440359"/>
    <w:rsid w:val="0044102F"/>
    <w:rsid w:val="004425DB"/>
    <w:rsid w:val="0044280E"/>
    <w:rsid w:val="00442871"/>
    <w:rsid w:val="0044326C"/>
    <w:rsid w:val="00443694"/>
    <w:rsid w:val="00443BEE"/>
    <w:rsid w:val="004440D4"/>
    <w:rsid w:val="004448BE"/>
    <w:rsid w:val="0044526C"/>
    <w:rsid w:val="00445F61"/>
    <w:rsid w:val="00446345"/>
    <w:rsid w:val="004464FE"/>
    <w:rsid w:val="004468EB"/>
    <w:rsid w:val="00446D02"/>
    <w:rsid w:val="004471D6"/>
    <w:rsid w:val="004478A5"/>
    <w:rsid w:val="00447A77"/>
    <w:rsid w:val="00447C1E"/>
    <w:rsid w:val="00447D3B"/>
    <w:rsid w:val="00447D47"/>
    <w:rsid w:val="00447DD1"/>
    <w:rsid w:val="00447F33"/>
    <w:rsid w:val="00450014"/>
    <w:rsid w:val="004501CE"/>
    <w:rsid w:val="004502E0"/>
    <w:rsid w:val="004507C7"/>
    <w:rsid w:val="00450B41"/>
    <w:rsid w:val="00450FCD"/>
    <w:rsid w:val="00451180"/>
    <w:rsid w:val="004513F6"/>
    <w:rsid w:val="00451468"/>
    <w:rsid w:val="00451A3F"/>
    <w:rsid w:val="00451CFE"/>
    <w:rsid w:val="00451D39"/>
    <w:rsid w:val="00451DB0"/>
    <w:rsid w:val="00453368"/>
    <w:rsid w:val="004538F8"/>
    <w:rsid w:val="00453981"/>
    <w:rsid w:val="00453A87"/>
    <w:rsid w:val="00453D74"/>
    <w:rsid w:val="00453E83"/>
    <w:rsid w:val="00453F29"/>
    <w:rsid w:val="00454064"/>
    <w:rsid w:val="00454277"/>
    <w:rsid w:val="00454EC3"/>
    <w:rsid w:val="004552AC"/>
    <w:rsid w:val="00455B26"/>
    <w:rsid w:val="0045610A"/>
    <w:rsid w:val="004562DE"/>
    <w:rsid w:val="00456848"/>
    <w:rsid w:val="00456D81"/>
    <w:rsid w:val="004570BC"/>
    <w:rsid w:val="00457576"/>
    <w:rsid w:val="004600B5"/>
    <w:rsid w:val="00460272"/>
    <w:rsid w:val="004603DF"/>
    <w:rsid w:val="00460E9F"/>
    <w:rsid w:val="004613ED"/>
    <w:rsid w:val="00461A31"/>
    <w:rsid w:val="00461B77"/>
    <w:rsid w:val="00461E7C"/>
    <w:rsid w:val="0046217C"/>
    <w:rsid w:val="0046263F"/>
    <w:rsid w:val="00462D8B"/>
    <w:rsid w:val="0046364C"/>
    <w:rsid w:val="0046393B"/>
    <w:rsid w:val="0046399A"/>
    <w:rsid w:val="00463B3E"/>
    <w:rsid w:val="00463B70"/>
    <w:rsid w:val="0046417D"/>
    <w:rsid w:val="0046431A"/>
    <w:rsid w:val="00464330"/>
    <w:rsid w:val="00464C54"/>
    <w:rsid w:val="00464D07"/>
    <w:rsid w:val="0046547B"/>
    <w:rsid w:val="0046558F"/>
    <w:rsid w:val="00465A63"/>
    <w:rsid w:val="00465C92"/>
    <w:rsid w:val="00465EAB"/>
    <w:rsid w:val="0046661C"/>
    <w:rsid w:val="00466D14"/>
    <w:rsid w:val="00467105"/>
    <w:rsid w:val="0046764B"/>
    <w:rsid w:val="004705DE"/>
    <w:rsid w:val="00470A05"/>
    <w:rsid w:val="004711B2"/>
    <w:rsid w:val="0047151E"/>
    <w:rsid w:val="00471656"/>
    <w:rsid w:val="00471ACE"/>
    <w:rsid w:val="00471B5E"/>
    <w:rsid w:val="004721BD"/>
    <w:rsid w:val="00472243"/>
    <w:rsid w:val="00472BF1"/>
    <w:rsid w:val="00472D26"/>
    <w:rsid w:val="00472E18"/>
    <w:rsid w:val="004735B9"/>
    <w:rsid w:val="0047378A"/>
    <w:rsid w:val="00473B58"/>
    <w:rsid w:val="004744F2"/>
    <w:rsid w:val="00474B72"/>
    <w:rsid w:val="00474C6D"/>
    <w:rsid w:val="00474D0B"/>
    <w:rsid w:val="0047556D"/>
    <w:rsid w:val="00475A39"/>
    <w:rsid w:val="00475C80"/>
    <w:rsid w:val="00475CE6"/>
    <w:rsid w:val="00475ED4"/>
    <w:rsid w:val="004763E4"/>
    <w:rsid w:val="004764E5"/>
    <w:rsid w:val="00476507"/>
    <w:rsid w:val="0047673F"/>
    <w:rsid w:val="00476938"/>
    <w:rsid w:val="004774E4"/>
    <w:rsid w:val="004775AC"/>
    <w:rsid w:val="00477974"/>
    <w:rsid w:val="00477F60"/>
    <w:rsid w:val="00480686"/>
    <w:rsid w:val="00480B62"/>
    <w:rsid w:val="00480DF1"/>
    <w:rsid w:val="004817B7"/>
    <w:rsid w:val="0048200C"/>
    <w:rsid w:val="00482878"/>
    <w:rsid w:val="00482AE7"/>
    <w:rsid w:val="00482C5F"/>
    <w:rsid w:val="0048352D"/>
    <w:rsid w:val="00483D6F"/>
    <w:rsid w:val="00484005"/>
    <w:rsid w:val="00484177"/>
    <w:rsid w:val="004853BD"/>
    <w:rsid w:val="0048599C"/>
    <w:rsid w:val="00485F0C"/>
    <w:rsid w:val="004862F7"/>
    <w:rsid w:val="00486B00"/>
    <w:rsid w:val="00486D67"/>
    <w:rsid w:val="00486D91"/>
    <w:rsid w:val="00487467"/>
    <w:rsid w:val="004878ED"/>
    <w:rsid w:val="00487C13"/>
    <w:rsid w:val="00487E0F"/>
    <w:rsid w:val="0049020D"/>
    <w:rsid w:val="00490852"/>
    <w:rsid w:val="00490CD7"/>
    <w:rsid w:val="00491C8C"/>
    <w:rsid w:val="00491CF6"/>
    <w:rsid w:val="00492004"/>
    <w:rsid w:val="00492678"/>
    <w:rsid w:val="00492986"/>
    <w:rsid w:val="00493F99"/>
    <w:rsid w:val="00494198"/>
    <w:rsid w:val="00494284"/>
    <w:rsid w:val="00494E0C"/>
    <w:rsid w:val="00494EDB"/>
    <w:rsid w:val="0049561D"/>
    <w:rsid w:val="0049688E"/>
    <w:rsid w:val="004969EC"/>
    <w:rsid w:val="00496B14"/>
    <w:rsid w:val="00496C3D"/>
    <w:rsid w:val="00497D69"/>
    <w:rsid w:val="004A11D9"/>
    <w:rsid w:val="004A151C"/>
    <w:rsid w:val="004A1E32"/>
    <w:rsid w:val="004A2408"/>
    <w:rsid w:val="004A2BA3"/>
    <w:rsid w:val="004A2C48"/>
    <w:rsid w:val="004A2F53"/>
    <w:rsid w:val="004A375D"/>
    <w:rsid w:val="004A3B2C"/>
    <w:rsid w:val="004A3FCB"/>
    <w:rsid w:val="004A41C8"/>
    <w:rsid w:val="004A48E2"/>
    <w:rsid w:val="004A50D8"/>
    <w:rsid w:val="004A58B8"/>
    <w:rsid w:val="004A5B87"/>
    <w:rsid w:val="004A60AD"/>
    <w:rsid w:val="004A6C84"/>
    <w:rsid w:val="004A6F17"/>
    <w:rsid w:val="004A724C"/>
    <w:rsid w:val="004A7B44"/>
    <w:rsid w:val="004A7D4E"/>
    <w:rsid w:val="004A7F7C"/>
    <w:rsid w:val="004B00B8"/>
    <w:rsid w:val="004B0C52"/>
    <w:rsid w:val="004B0F54"/>
    <w:rsid w:val="004B1023"/>
    <w:rsid w:val="004B137E"/>
    <w:rsid w:val="004B167B"/>
    <w:rsid w:val="004B1680"/>
    <w:rsid w:val="004B1980"/>
    <w:rsid w:val="004B1EED"/>
    <w:rsid w:val="004B2464"/>
    <w:rsid w:val="004B2D6B"/>
    <w:rsid w:val="004B3261"/>
    <w:rsid w:val="004B3768"/>
    <w:rsid w:val="004B3822"/>
    <w:rsid w:val="004B3B52"/>
    <w:rsid w:val="004B48AD"/>
    <w:rsid w:val="004B4D48"/>
    <w:rsid w:val="004B4E9E"/>
    <w:rsid w:val="004B50BD"/>
    <w:rsid w:val="004B51C0"/>
    <w:rsid w:val="004B5608"/>
    <w:rsid w:val="004B57D2"/>
    <w:rsid w:val="004B5D32"/>
    <w:rsid w:val="004B5EC7"/>
    <w:rsid w:val="004B671B"/>
    <w:rsid w:val="004B6CD4"/>
    <w:rsid w:val="004B77F7"/>
    <w:rsid w:val="004B7BFE"/>
    <w:rsid w:val="004B7E37"/>
    <w:rsid w:val="004C002D"/>
    <w:rsid w:val="004C01CE"/>
    <w:rsid w:val="004C08DF"/>
    <w:rsid w:val="004C0C02"/>
    <w:rsid w:val="004C0C55"/>
    <w:rsid w:val="004C1EEA"/>
    <w:rsid w:val="004C22CC"/>
    <w:rsid w:val="004C242A"/>
    <w:rsid w:val="004C24D4"/>
    <w:rsid w:val="004C476F"/>
    <w:rsid w:val="004C5B8E"/>
    <w:rsid w:val="004C5DED"/>
    <w:rsid w:val="004C6111"/>
    <w:rsid w:val="004C6B58"/>
    <w:rsid w:val="004C743C"/>
    <w:rsid w:val="004C7CD2"/>
    <w:rsid w:val="004C7D35"/>
    <w:rsid w:val="004C7EDA"/>
    <w:rsid w:val="004C7FE2"/>
    <w:rsid w:val="004D0469"/>
    <w:rsid w:val="004D057F"/>
    <w:rsid w:val="004D096A"/>
    <w:rsid w:val="004D09B9"/>
    <w:rsid w:val="004D0C6F"/>
    <w:rsid w:val="004D0C9B"/>
    <w:rsid w:val="004D0E61"/>
    <w:rsid w:val="004D10E0"/>
    <w:rsid w:val="004D1C3E"/>
    <w:rsid w:val="004D3B20"/>
    <w:rsid w:val="004D3C58"/>
    <w:rsid w:val="004D419F"/>
    <w:rsid w:val="004D41B0"/>
    <w:rsid w:val="004D456E"/>
    <w:rsid w:val="004D4645"/>
    <w:rsid w:val="004D4646"/>
    <w:rsid w:val="004D5632"/>
    <w:rsid w:val="004D56C5"/>
    <w:rsid w:val="004D59B3"/>
    <w:rsid w:val="004D59B6"/>
    <w:rsid w:val="004D5F1A"/>
    <w:rsid w:val="004D61C5"/>
    <w:rsid w:val="004D6445"/>
    <w:rsid w:val="004D6BD0"/>
    <w:rsid w:val="004D6E59"/>
    <w:rsid w:val="004D6E68"/>
    <w:rsid w:val="004D6F43"/>
    <w:rsid w:val="004D76F0"/>
    <w:rsid w:val="004D7EE7"/>
    <w:rsid w:val="004D7F2F"/>
    <w:rsid w:val="004E033B"/>
    <w:rsid w:val="004E0458"/>
    <w:rsid w:val="004E08F9"/>
    <w:rsid w:val="004E0DAE"/>
    <w:rsid w:val="004E1951"/>
    <w:rsid w:val="004E23D2"/>
    <w:rsid w:val="004E2821"/>
    <w:rsid w:val="004E2964"/>
    <w:rsid w:val="004E2A38"/>
    <w:rsid w:val="004E2B7D"/>
    <w:rsid w:val="004E3398"/>
    <w:rsid w:val="004E3793"/>
    <w:rsid w:val="004E3970"/>
    <w:rsid w:val="004E4008"/>
    <w:rsid w:val="004E4F7F"/>
    <w:rsid w:val="004E536D"/>
    <w:rsid w:val="004E5723"/>
    <w:rsid w:val="004E5728"/>
    <w:rsid w:val="004E5C48"/>
    <w:rsid w:val="004E6507"/>
    <w:rsid w:val="004E65D8"/>
    <w:rsid w:val="004E6687"/>
    <w:rsid w:val="004E68EF"/>
    <w:rsid w:val="004E6A5F"/>
    <w:rsid w:val="004E6B32"/>
    <w:rsid w:val="004E704D"/>
    <w:rsid w:val="004E786C"/>
    <w:rsid w:val="004F003E"/>
    <w:rsid w:val="004F035E"/>
    <w:rsid w:val="004F0870"/>
    <w:rsid w:val="004F08A6"/>
    <w:rsid w:val="004F0C89"/>
    <w:rsid w:val="004F0D0E"/>
    <w:rsid w:val="004F0D9E"/>
    <w:rsid w:val="004F1742"/>
    <w:rsid w:val="004F1CCC"/>
    <w:rsid w:val="004F2618"/>
    <w:rsid w:val="004F300B"/>
    <w:rsid w:val="004F33C0"/>
    <w:rsid w:val="004F34A7"/>
    <w:rsid w:val="004F38FE"/>
    <w:rsid w:val="004F571A"/>
    <w:rsid w:val="004F5736"/>
    <w:rsid w:val="004F5A8C"/>
    <w:rsid w:val="004F616A"/>
    <w:rsid w:val="004F6431"/>
    <w:rsid w:val="004F676E"/>
    <w:rsid w:val="004F6C18"/>
    <w:rsid w:val="004F6ED5"/>
    <w:rsid w:val="004F6F38"/>
    <w:rsid w:val="004F6F66"/>
    <w:rsid w:val="004F716D"/>
    <w:rsid w:val="004F7430"/>
    <w:rsid w:val="004F7465"/>
    <w:rsid w:val="005004CF"/>
    <w:rsid w:val="00500724"/>
    <w:rsid w:val="00500EAA"/>
    <w:rsid w:val="00500F97"/>
    <w:rsid w:val="00501524"/>
    <w:rsid w:val="005027F8"/>
    <w:rsid w:val="005028D5"/>
    <w:rsid w:val="00502CD3"/>
    <w:rsid w:val="00503DAC"/>
    <w:rsid w:val="00504948"/>
    <w:rsid w:val="00504FC6"/>
    <w:rsid w:val="00505058"/>
    <w:rsid w:val="005062C1"/>
    <w:rsid w:val="00506782"/>
    <w:rsid w:val="00506B8C"/>
    <w:rsid w:val="00507246"/>
    <w:rsid w:val="00510409"/>
    <w:rsid w:val="00510681"/>
    <w:rsid w:val="00510765"/>
    <w:rsid w:val="00510BAB"/>
    <w:rsid w:val="00510ECE"/>
    <w:rsid w:val="005110EF"/>
    <w:rsid w:val="0051135C"/>
    <w:rsid w:val="0051195B"/>
    <w:rsid w:val="0051202B"/>
    <w:rsid w:val="0051274B"/>
    <w:rsid w:val="00512BB2"/>
    <w:rsid w:val="00512FD9"/>
    <w:rsid w:val="0051330B"/>
    <w:rsid w:val="00513321"/>
    <w:rsid w:val="0051334D"/>
    <w:rsid w:val="00513A85"/>
    <w:rsid w:val="00513C68"/>
    <w:rsid w:val="00513D73"/>
    <w:rsid w:val="00514418"/>
    <w:rsid w:val="00514535"/>
    <w:rsid w:val="00514A97"/>
    <w:rsid w:val="00514C8A"/>
    <w:rsid w:val="00515313"/>
    <w:rsid w:val="005157ED"/>
    <w:rsid w:val="00515D85"/>
    <w:rsid w:val="00516866"/>
    <w:rsid w:val="00516A6A"/>
    <w:rsid w:val="00516F2F"/>
    <w:rsid w:val="00517235"/>
    <w:rsid w:val="0051730C"/>
    <w:rsid w:val="00517585"/>
    <w:rsid w:val="0052012A"/>
    <w:rsid w:val="00521839"/>
    <w:rsid w:val="00521916"/>
    <w:rsid w:val="005228FD"/>
    <w:rsid w:val="0052300B"/>
    <w:rsid w:val="00523075"/>
    <w:rsid w:val="00523BA7"/>
    <w:rsid w:val="00523BE2"/>
    <w:rsid w:val="005248A1"/>
    <w:rsid w:val="00525AF8"/>
    <w:rsid w:val="00525DBD"/>
    <w:rsid w:val="005264E2"/>
    <w:rsid w:val="005265E1"/>
    <w:rsid w:val="00526A25"/>
    <w:rsid w:val="00526CBB"/>
    <w:rsid w:val="00527797"/>
    <w:rsid w:val="005309F8"/>
    <w:rsid w:val="00530DBA"/>
    <w:rsid w:val="0053127A"/>
    <w:rsid w:val="005314BC"/>
    <w:rsid w:val="0053193B"/>
    <w:rsid w:val="00531CF3"/>
    <w:rsid w:val="0053266C"/>
    <w:rsid w:val="005327CD"/>
    <w:rsid w:val="00532F35"/>
    <w:rsid w:val="00532F81"/>
    <w:rsid w:val="00532F99"/>
    <w:rsid w:val="00533052"/>
    <w:rsid w:val="005332CC"/>
    <w:rsid w:val="005332F4"/>
    <w:rsid w:val="0053343D"/>
    <w:rsid w:val="005337EE"/>
    <w:rsid w:val="00533A95"/>
    <w:rsid w:val="005347CD"/>
    <w:rsid w:val="00534876"/>
    <w:rsid w:val="00535662"/>
    <w:rsid w:val="00535737"/>
    <w:rsid w:val="005361FE"/>
    <w:rsid w:val="00536CDD"/>
    <w:rsid w:val="0053746F"/>
    <w:rsid w:val="00540126"/>
    <w:rsid w:val="005403D0"/>
    <w:rsid w:val="00540640"/>
    <w:rsid w:val="0054115D"/>
    <w:rsid w:val="00541BF4"/>
    <w:rsid w:val="00541E13"/>
    <w:rsid w:val="005422AC"/>
    <w:rsid w:val="00542898"/>
    <w:rsid w:val="00542964"/>
    <w:rsid w:val="00542BB4"/>
    <w:rsid w:val="005430C7"/>
    <w:rsid w:val="00543E1A"/>
    <w:rsid w:val="00544169"/>
    <w:rsid w:val="00544468"/>
    <w:rsid w:val="0054497A"/>
    <w:rsid w:val="00544F5F"/>
    <w:rsid w:val="005452FB"/>
    <w:rsid w:val="00545AF9"/>
    <w:rsid w:val="00545AFA"/>
    <w:rsid w:val="00545D6B"/>
    <w:rsid w:val="005464C8"/>
    <w:rsid w:val="00546BFD"/>
    <w:rsid w:val="00546CA6"/>
    <w:rsid w:val="00546E12"/>
    <w:rsid w:val="005471DC"/>
    <w:rsid w:val="005472D3"/>
    <w:rsid w:val="005474E9"/>
    <w:rsid w:val="005478AB"/>
    <w:rsid w:val="00547A90"/>
    <w:rsid w:val="00547EDE"/>
    <w:rsid w:val="005503A4"/>
    <w:rsid w:val="0055059F"/>
    <w:rsid w:val="005507BA"/>
    <w:rsid w:val="005509E0"/>
    <w:rsid w:val="00551269"/>
    <w:rsid w:val="005514A6"/>
    <w:rsid w:val="00551619"/>
    <w:rsid w:val="00551640"/>
    <w:rsid w:val="0055167A"/>
    <w:rsid w:val="00551CE3"/>
    <w:rsid w:val="00552EB0"/>
    <w:rsid w:val="00553518"/>
    <w:rsid w:val="00553537"/>
    <w:rsid w:val="005548A9"/>
    <w:rsid w:val="00554D54"/>
    <w:rsid w:val="00555403"/>
    <w:rsid w:val="0055585D"/>
    <w:rsid w:val="005559A0"/>
    <w:rsid w:val="00555E0F"/>
    <w:rsid w:val="0055694B"/>
    <w:rsid w:val="00556EED"/>
    <w:rsid w:val="00557150"/>
    <w:rsid w:val="0055777B"/>
    <w:rsid w:val="005577B6"/>
    <w:rsid w:val="00557A22"/>
    <w:rsid w:val="00557FC6"/>
    <w:rsid w:val="005606A2"/>
    <w:rsid w:val="00560903"/>
    <w:rsid w:val="00561BC2"/>
    <w:rsid w:val="00561C10"/>
    <w:rsid w:val="00562226"/>
    <w:rsid w:val="005623D9"/>
    <w:rsid w:val="00562848"/>
    <w:rsid w:val="00562879"/>
    <w:rsid w:val="00562F6E"/>
    <w:rsid w:val="0056318D"/>
    <w:rsid w:val="00563657"/>
    <w:rsid w:val="00564390"/>
    <w:rsid w:val="00564B1B"/>
    <w:rsid w:val="00564D2A"/>
    <w:rsid w:val="00564D60"/>
    <w:rsid w:val="0056529E"/>
    <w:rsid w:val="0056535A"/>
    <w:rsid w:val="00566656"/>
    <w:rsid w:val="0056785D"/>
    <w:rsid w:val="005700A2"/>
    <w:rsid w:val="0057030C"/>
    <w:rsid w:val="005704E1"/>
    <w:rsid w:val="00570971"/>
    <w:rsid w:val="00570B8F"/>
    <w:rsid w:val="005717AD"/>
    <w:rsid w:val="00571B12"/>
    <w:rsid w:val="00571CC0"/>
    <w:rsid w:val="00572225"/>
    <w:rsid w:val="0057256F"/>
    <w:rsid w:val="00572C5E"/>
    <w:rsid w:val="00572E08"/>
    <w:rsid w:val="00572E61"/>
    <w:rsid w:val="0057347A"/>
    <w:rsid w:val="00573E2C"/>
    <w:rsid w:val="0057400C"/>
    <w:rsid w:val="00574233"/>
    <w:rsid w:val="00574632"/>
    <w:rsid w:val="00574684"/>
    <w:rsid w:val="00574979"/>
    <w:rsid w:val="00575078"/>
    <w:rsid w:val="00575CC5"/>
    <w:rsid w:val="00575F08"/>
    <w:rsid w:val="005762A9"/>
    <w:rsid w:val="005764C7"/>
    <w:rsid w:val="00576A12"/>
    <w:rsid w:val="00576B24"/>
    <w:rsid w:val="00576B34"/>
    <w:rsid w:val="00576D31"/>
    <w:rsid w:val="00576FEA"/>
    <w:rsid w:val="00577240"/>
    <w:rsid w:val="00577340"/>
    <w:rsid w:val="00577759"/>
    <w:rsid w:val="00580654"/>
    <w:rsid w:val="0058072B"/>
    <w:rsid w:val="0058087B"/>
    <w:rsid w:val="00581079"/>
    <w:rsid w:val="005817BB"/>
    <w:rsid w:val="00581A5F"/>
    <w:rsid w:val="00581DA7"/>
    <w:rsid w:val="00581EC0"/>
    <w:rsid w:val="005821DC"/>
    <w:rsid w:val="005825B9"/>
    <w:rsid w:val="00582CD0"/>
    <w:rsid w:val="0058311C"/>
    <w:rsid w:val="005834C7"/>
    <w:rsid w:val="00583596"/>
    <w:rsid w:val="005836C2"/>
    <w:rsid w:val="005837AF"/>
    <w:rsid w:val="00583A35"/>
    <w:rsid w:val="00583FEF"/>
    <w:rsid w:val="00584145"/>
    <w:rsid w:val="005847A6"/>
    <w:rsid w:val="00584BE8"/>
    <w:rsid w:val="00584E38"/>
    <w:rsid w:val="00584E7A"/>
    <w:rsid w:val="00585052"/>
    <w:rsid w:val="00585666"/>
    <w:rsid w:val="00585CE9"/>
    <w:rsid w:val="00585D8A"/>
    <w:rsid w:val="00585E4B"/>
    <w:rsid w:val="00586B74"/>
    <w:rsid w:val="00586E78"/>
    <w:rsid w:val="0058721B"/>
    <w:rsid w:val="00587729"/>
    <w:rsid w:val="005878CE"/>
    <w:rsid w:val="005903AC"/>
    <w:rsid w:val="00590770"/>
    <w:rsid w:val="0059137A"/>
    <w:rsid w:val="0059179C"/>
    <w:rsid w:val="005917DE"/>
    <w:rsid w:val="0059198B"/>
    <w:rsid w:val="00591CEF"/>
    <w:rsid w:val="005921BB"/>
    <w:rsid w:val="005928DD"/>
    <w:rsid w:val="00592A4E"/>
    <w:rsid w:val="00592FFB"/>
    <w:rsid w:val="0059303C"/>
    <w:rsid w:val="005937B4"/>
    <w:rsid w:val="0059453B"/>
    <w:rsid w:val="0059469C"/>
    <w:rsid w:val="00594A1D"/>
    <w:rsid w:val="00594B72"/>
    <w:rsid w:val="00594DA3"/>
    <w:rsid w:val="005950EC"/>
    <w:rsid w:val="005954FD"/>
    <w:rsid w:val="00595E0A"/>
    <w:rsid w:val="005963BE"/>
    <w:rsid w:val="005965A3"/>
    <w:rsid w:val="00596862"/>
    <w:rsid w:val="0059727A"/>
    <w:rsid w:val="005972F9"/>
    <w:rsid w:val="00597D3D"/>
    <w:rsid w:val="00597F58"/>
    <w:rsid w:val="005A04A8"/>
    <w:rsid w:val="005A096E"/>
    <w:rsid w:val="005A17BC"/>
    <w:rsid w:val="005A1F9E"/>
    <w:rsid w:val="005A2BBD"/>
    <w:rsid w:val="005A2CEE"/>
    <w:rsid w:val="005A3548"/>
    <w:rsid w:val="005A37DD"/>
    <w:rsid w:val="005A3AD3"/>
    <w:rsid w:val="005A3CD0"/>
    <w:rsid w:val="005A3E6E"/>
    <w:rsid w:val="005A40FC"/>
    <w:rsid w:val="005A52EE"/>
    <w:rsid w:val="005A5402"/>
    <w:rsid w:val="005A5483"/>
    <w:rsid w:val="005A581C"/>
    <w:rsid w:val="005A58B4"/>
    <w:rsid w:val="005A64FF"/>
    <w:rsid w:val="005A6A3F"/>
    <w:rsid w:val="005A6A5B"/>
    <w:rsid w:val="005A6C3E"/>
    <w:rsid w:val="005A6CC8"/>
    <w:rsid w:val="005A725E"/>
    <w:rsid w:val="005A7806"/>
    <w:rsid w:val="005A7F42"/>
    <w:rsid w:val="005A7FA1"/>
    <w:rsid w:val="005B014F"/>
    <w:rsid w:val="005B068C"/>
    <w:rsid w:val="005B07EE"/>
    <w:rsid w:val="005B0FD5"/>
    <w:rsid w:val="005B1587"/>
    <w:rsid w:val="005B27E8"/>
    <w:rsid w:val="005B2F64"/>
    <w:rsid w:val="005B3391"/>
    <w:rsid w:val="005B34D8"/>
    <w:rsid w:val="005B3D2B"/>
    <w:rsid w:val="005B3D5E"/>
    <w:rsid w:val="005B4152"/>
    <w:rsid w:val="005B43E7"/>
    <w:rsid w:val="005B4544"/>
    <w:rsid w:val="005B47FB"/>
    <w:rsid w:val="005B49F8"/>
    <w:rsid w:val="005B5444"/>
    <w:rsid w:val="005B5782"/>
    <w:rsid w:val="005B6033"/>
    <w:rsid w:val="005B69D7"/>
    <w:rsid w:val="005B6C35"/>
    <w:rsid w:val="005B6E5D"/>
    <w:rsid w:val="005B73DF"/>
    <w:rsid w:val="005B7983"/>
    <w:rsid w:val="005B7A5E"/>
    <w:rsid w:val="005B7B61"/>
    <w:rsid w:val="005B7CC0"/>
    <w:rsid w:val="005B7E42"/>
    <w:rsid w:val="005C006E"/>
    <w:rsid w:val="005C0310"/>
    <w:rsid w:val="005C0487"/>
    <w:rsid w:val="005C05B9"/>
    <w:rsid w:val="005C0932"/>
    <w:rsid w:val="005C1010"/>
    <w:rsid w:val="005C1045"/>
    <w:rsid w:val="005C1D95"/>
    <w:rsid w:val="005C2081"/>
    <w:rsid w:val="005C22AD"/>
    <w:rsid w:val="005C24BD"/>
    <w:rsid w:val="005C2D51"/>
    <w:rsid w:val="005C341B"/>
    <w:rsid w:val="005C3BB9"/>
    <w:rsid w:val="005C40C7"/>
    <w:rsid w:val="005C4394"/>
    <w:rsid w:val="005C4457"/>
    <w:rsid w:val="005C45B6"/>
    <w:rsid w:val="005C4861"/>
    <w:rsid w:val="005C49EF"/>
    <w:rsid w:val="005C4CDC"/>
    <w:rsid w:val="005C4DD3"/>
    <w:rsid w:val="005C512B"/>
    <w:rsid w:val="005C527F"/>
    <w:rsid w:val="005C5366"/>
    <w:rsid w:val="005C5ACC"/>
    <w:rsid w:val="005C5B85"/>
    <w:rsid w:val="005C5C97"/>
    <w:rsid w:val="005C5F80"/>
    <w:rsid w:val="005C5FFA"/>
    <w:rsid w:val="005C6086"/>
    <w:rsid w:val="005C625F"/>
    <w:rsid w:val="005C683A"/>
    <w:rsid w:val="005C699C"/>
    <w:rsid w:val="005C69E3"/>
    <w:rsid w:val="005C6D00"/>
    <w:rsid w:val="005C701E"/>
    <w:rsid w:val="005C7684"/>
    <w:rsid w:val="005C76AD"/>
    <w:rsid w:val="005C7939"/>
    <w:rsid w:val="005C7B36"/>
    <w:rsid w:val="005D0174"/>
    <w:rsid w:val="005D0744"/>
    <w:rsid w:val="005D0A7D"/>
    <w:rsid w:val="005D14AA"/>
    <w:rsid w:val="005D15B4"/>
    <w:rsid w:val="005D1F79"/>
    <w:rsid w:val="005D2CB7"/>
    <w:rsid w:val="005D2DF3"/>
    <w:rsid w:val="005D343F"/>
    <w:rsid w:val="005D3472"/>
    <w:rsid w:val="005D38C3"/>
    <w:rsid w:val="005D394E"/>
    <w:rsid w:val="005D3991"/>
    <w:rsid w:val="005D3DE8"/>
    <w:rsid w:val="005D42D7"/>
    <w:rsid w:val="005D4629"/>
    <w:rsid w:val="005D4685"/>
    <w:rsid w:val="005D54A3"/>
    <w:rsid w:val="005D5A5B"/>
    <w:rsid w:val="005D60FB"/>
    <w:rsid w:val="005D6E94"/>
    <w:rsid w:val="005D7C2E"/>
    <w:rsid w:val="005D7E02"/>
    <w:rsid w:val="005D7F9A"/>
    <w:rsid w:val="005E042F"/>
    <w:rsid w:val="005E0529"/>
    <w:rsid w:val="005E1029"/>
    <w:rsid w:val="005E1793"/>
    <w:rsid w:val="005E2161"/>
    <w:rsid w:val="005E2191"/>
    <w:rsid w:val="005E2328"/>
    <w:rsid w:val="005E23A7"/>
    <w:rsid w:val="005E241A"/>
    <w:rsid w:val="005E2C4B"/>
    <w:rsid w:val="005E356E"/>
    <w:rsid w:val="005E372C"/>
    <w:rsid w:val="005E48DF"/>
    <w:rsid w:val="005E491B"/>
    <w:rsid w:val="005E4C63"/>
    <w:rsid w:val="005E53EF"/>
    <w:rsid w:val="005E55D9"/>
    <w:rsid w:val="005E5697"/>
    <w:rsid w:val="005E5F41"/>
    <w:rsid w:val="005E603A"/>
    <w:rsid w:val="005E63BF"/>
    <w:rsid w:val="005E66EA"/>
    <w:rsid w:val="005E739D"/>
    <w:rsid w:val="005E7C1D"/>
    <w:rsid w:val="005E7C3D"/>
    <w:rsid w:val="005E7E18"/>
    <w:rsid w:val="005F03AC"/>
    <w:rsid w:val="005F04F2"/>
    <w:rsid w:val="005F08A4"/>
    <w:rsid w:val="005F0A58"/>
    <w:rsid w:val="005F0E1E"/>
    <w:rsid w:val="005F1115"/>
    <w:rsid w:val="005F11D8"/>
    <w:rsid w:val="005F154C"/>
    <w:rsid w:val="005F1B67"/>
    <w:rsid w:val="005F1D18"/>
    <w:rsid w:val="005F238B"/>
    <w:rsid w:val="005F24EA"/>
    <w:rsid w:val="005F2751"/>
    <w:rsid w:val="005F2A63"/>
    <w:rsid w:val="005F2CBD"/>
    <w:rsid w:val="005F3132"/>
    <w:rsid w:val="005F3322"/>
    <w:rsid w:val="005F4582"/>
    <w:rsid w:val="005F4B59"/>
    <w:rsid w:val="005F5797"/>
    <w:rsid w:val="005F5C2D"/>
    <w:rsid w:val="005F5C56"/>
    <w:rsid w:val="005F631D"/>
    <w:rsid w:val="005F6FFF"/>
    <w:rsid w:val="005F7685"/>
    <w:rsid w:val="005F779E"/>
    <w:rsid w:val="005F7B0D"/>
    <w:rsid w:val="005F7E5F"/>
    <w:rsid w:val="005F7E62"/>
    <w:rsid w:val="005F7EDC"/>
    <w:rsid w:val="006000AA"/>
    <w:rsid w:val="00600129"/>
    <w:rsid w:val="0060022F"/>
    <w:rsid w:val="00600281"/>
    <w:rsid w:val="00600487"/>
    <w:rsid w:val="00600FAF"/>
    <w:rsid w:val="00601004"/>
    <w:rsid w:val="0060148C"/>
    <w:rsid w:val="006035B1"/>
    <w:rsid w:val="00603900"/>
    <w:rsid w:val="00603A9C"/>
    <w:rsid w:val="0060586B"/>
    <w:rsid w:val="006058F0"/>
    <w:rsid w:val="00605C99"/>
    <w:rsid w:val="00605E67"/>
    <w:rsid w:val="00606212"/>
    <w:rsid w:val="006063B1"/>
    <w:rsid w:val="0060657F"/>
    <w:rsid w:val="0060682D"/>
    <w:rsid w:val="00606A46"/>
    <w:rsid w:val="00606ABE"/>
    <w:rsid w:val="00606B45"/>
    <w:rsid w:val="006071A3"/>
    <w:rsid w:val="00607976"/>
    <w:rsid w:val="00607B8A"/>
    <w:rsid w:val="00607CE2"/>
    <w:rsid w:val="0061008A"/>
    <w:rsid w:val="006100CE"/>
    <w:rsid w:val="00610432"/>
    <w:rsid w:val="00610565"/>
    <w:rsid w:val="00610B4A"/>
    <w:rsid w:val="006118AB"/>
    <w:rsid w:val="00611BA4"/>
    <w:rsid w:val="00611D8E"/>
    <w:rsid w:val="0061210D"/>
    <w:rsid w:val="006123E8"/>
    <w:rsid w:val="00612877"/>
    <w:rsid w:val="006130B1"/>
    <w:rsid w:val="006140A3"/>
    <w:rsid w:val="00614A74"/>
    <w:rsid w:val="00614D30"/>
    <w:rsid w:val="00614F41"/>
    <w:rsid w:val="006158DD"/>
    <w:rsid w:val="00615C31"/>
    <w:rsid w:val="006162DE"/>
    <w:rsid w:val="0061661A"/>
    <w:rsid w:val="0061688B"/>
    <w:rsid w:val="00616A63"/>
    <w:rsid w:val="00616AE3"/>
    <w:rsid w:val="00616B57"/>
    <w:rsid w:val="0061709B"/>
    <w:rsid w:val="0061750B"/>
    <w:rsid w:val="00617E19"/>
    <w:rsid w:val="00617F66"/>
    <w:rsid w:val="0062034C"/>
    <w:rsid w:val="00620424"/>
    <w:rsid w:val="00620512"/>
    <w:rsid w:val="0062101F"/>
    <w:rsid w:val="00621976"/>
    <w:rsid w:val="00621A7B"/>
    <w:rsid w:val="00621CA7"/>
    <w:rsid w:val="00621CB0"/>
    <w:rsid w:val="00621CD6"/>
    <w:rsid w:val="00622235"/>
    <w:rsid w:val="0062285E"/>
    <w:rsid w:val="00622BB6"/>
    <w:rsid w:val="006234B3"/>
    <w:rsid w:val="006237E3"/>
    <w:rsid w:val="00623E26"/>
    <w:rsid w:val="0062408C"/>
    <w:rsid w:val="006245E2"/>
    <w:rsid w:val="00624CEA"/>
    <w:rsid w:val="00624DB0"/>
    <w:rsid w:val="006250E4"/>
    <w:rsid w:val="006254A5"/>
    <w:rsid w:val="00625736"/>
    <w:rsid w:val="0062580F"/>
    <w:rsid w:val="006259FE"/>
    <w:rsid w:val="00625B2B"/>
    <w:rsid w:val="00626269"/>
    <w:rsid w:val="0062654A"/>
    <w:rsid w:val="0062683A"/>
    <w:rsid w:val="00627192"/>
    <w:rsid w:val="00627229"/>
    <w:rsid w:val="00627349"/>
    <w:rsid w:val="0062765B"/>
    <w:rsid w:val="006276A8"/>
    <w:rsid w:val="006277D0"/>
    <w:rsid w:val="00627DE9"/>
    <w:rsid w:val="00627EF9"/>
    <w:rsid w:val="006306B8"/>
    <w:rsid w:val="00630AF3"/>
    <w:rsid w:val="00630C0F"/>
    <w:rsid w:val="006310AF"/>
    <w:rsid w:val="00631693"/>
    <w:rsid w:val="00631B09"/>
    <w:rsid w:val="00632B72"/>
    <w:rsid w:val="00632BB5"/>
    <w:rsid w:val="0063326D"/>
    <w:rsid w:val="00634BF5"/>
    <w:rsid w:val="00634DA2"/>
    <w:rsid w:val="00634DF1"/>
    <w:rsid w:val="0063508B"/>
    <w:rsid w:val="006350B0"/>
    <w:rsid w:val="0063530F"/>
    <w:rsid w:val="0063559D"/>
    <w:rsid w:val="006359F1"/>
    <w:rsid w:val="00635C31"/>
    <w:rsid w:val="00635EF4"/>
    <w:rsid w:val="006365E1"/>
    <w:rsid w:val="006379E0"/>
    <w:rsid w:val="00637C82"/>
    <w:rsid w:val="00640010"/>
    <w:rsid w:val="00640657"/>
    <w:rsid w:val="0064101D"/>
    <w:rsid w:val="006415B0"/>
    <w:rsid w:val="00642160"/>
    <w:rsid w:val="00643F57"/>
    <w:rsid w:val="006442D2"/>
    <w:rsid w:val="00644354"/>
    <w:rsid w:val="006444BF"/>
    <w:rsid w:val="006451BC"/>
    <w:rsid w:val="006453B9"/>
    <w:rsid w:val="0064653C"/>
    <w:rsid w:val="00646B48"/>
    <w:rsid w:val="0064769E"/>
    <w:rsid w:val="006477B4"/>
    <w:rsid w:val="0064794E"/>
    <w:rsid w:val="00650793"/>
    <w:rsid w:val="00650D66"/>
    <w:rsid w:val="00651158"/>
    <w:rsid w:val="00651A0E"/>
    <w:rsid w:val="00651B63"/>
    <w:rsid w:val="00651EFF"/>
    <w:rsid w:val="00651FD1"/>
    <w:rsid w:val="0065226D"/>
    <w:rsid w:val="0065228F"/>
    <w:rsid w:val="00652FD1"/>
    <w:rsid w:val="00653946"/>
    <w:rsid w:val="00653FD3"/>
    <w:rsid w:val="006544AB"/>
    <w:rsid w:val="00654FAC"/>
    <w:rsid w:val="0065507A"/>
    <w:rsid w:val="00655332"/>
    <w:rsid w:val="0065566D"/>
    <w:rsid w:val="00655D61"/>
    <w:rsid w:val="00655FD8"/>
    <w:rsid w:val="0065623C"/>
    <w:rsid w:val="0065686B"/>
    <w:rsid w:val="00656D71"/>
    <w:rsid w:val="006572DE"/>
    <w:rsid w:val="00657838"/>
    <w:rsid w:val="0066039B"/>
    <w:rsid w:val="00660BC4"/>
    <w:rsid w:val="00661778"/>
    <w:rsid w:val="00661E1E"/>
    <w:rsid w:val="00662894"/>
    <w:rsid w:val="00662D4B"/>
    <w:rsid w:val="00663968"/>
    <w:rsid w:val="006642C2"/>
    <w:rsid w:val="00664403"/>
    <w:rsid w:val="00664810"/>
    <w:rsid w:val="006648BC"/>
    <w:rsid w:val="00665343"/>
    <w:rsid w:val="0066581E"/>
    <w:rsid w:val="00665855"/>
    <w:rsid w:val="00665B5C"/>
    <w:rsid w:val="0066642A"/>
    <w:rsid w:val="00666476"/>
    <w:rsid w:val="006665B5"/>
    <w:rsid w:val="00667D45"/>
    <w:rsid w:val="006709C3"/>
    <w:rsid w:val="00670FBC"/>
    <w:rsid w:val="00671554"/>
    <w:rsid w:val="0067161D"/>
    <w:rsid w:val="006719D2"/>
    <w:rsid w:val="006721FB"/>
    <w:rsid w:val="006723C6"/>
    <w:rsid w:val="0067263C"/>
    <w:rsid w:val="00673141"/>
    <w:rsid w:val="00673B27"/>
    <w:rsid w:val="00674444"/>
    <w:rsid w:val="00675290"/>
    <w:rsid w:val="00675418"/>
    <w:rsid w:val="006760AD"/>
    <w:rsid w:val="006761A5"/>
    <w:rsid w:val="00676218"/>
    <w:rsid w:val="00676251"/>
    <w:rsid w:val="00677161"/>
    <w:rsid w:val="0067747C"/>
    <w:rsid w:val="00677568"/>
    <w:rsid w:val="006777E8"/>
    <w:rsid w:val="006778A8"/>
    <w:rsid w:val="0068004C"/>
    <w:rsid w:val="00680319"/>
    <w:rsid w:val="00680B91"/>
    <w:rsid w:val="00680E57"/>
    <w:rsid w:val="006811BA"/>
    <w:rsid w:val="00681C0E"/>
    <w:rsid w:val="006821B3"/>
    <w:rsid w:val="006827A8"/>
    <w:rsid w:val="00682BB4"/>
    <w:rsid w:val="00682E13"/>
    <w:rsid w:val="00683620"/>
    <w:rsid w:val="0068397E"/>
    <w:rsid w:val="00683A93"/>
    <w:rsid w:val="00684329"/>
    <w:rsid w:val="0068435F"/>
    <w:rsid w:val="00684973"/>
    <w:rsid w:val="00684C8B"/>
    <w:rsid w:val="00684CE1"/>
    <w:rsid w:val="00684D4B"/>
    <w:rsid w:val="0068558B"/>
    <w:rsid w:val="006856E8"/>
    <w:rsid w:val="006860B0"/>
    <w:rsid w:val="006868E6"/>
    <w:rsid w:val="00686A65"/>
    <w:rsid w:val="00686B31"/>
    <w:rsid w:val="00686DED"/>
    <w:rsid w:val="006871B0"/>
    <w:rsid w:val="00687BE9"/>
    <w:rsid w:val="006900E1"/>
    <w:rsid w:val="00690558"/>
    <w:rsid w:val="0069062D"/>
    <w:rsid w:val="0069140B"/>
    <w:rsid w:val="0069168F"/>
    <w:rsid w:val="006916DA"/>
    <w:rsid w:val="00691F68"/>
    <w:rsid w:val="00692C1A"/>
    <w:rsid w:val="0069454D"/>
    <w:rsid w:val="006948A2"/>
    <w:rsid w:val="00694ADE"/>
    <w:rsid w:val="00694E73"/>
    <w:rsid w:val="00695001"/>
    <w:rsid w:val="00695002"/>
    <w:rsid w:val="00695E86"/>
    <w:rsid w:val="00696338"/>
    <w:rsid w:val="006965A3"/>
    <w:rsid w:val="0069665A"/>
    <w:rsid w:val="006966D8"/>
    <w:rsid w:val="00696F83"/>
    <w:rsid w:val="00696FEF"/>
    <w:rsid w:val="0069739A"/>
    <w:rsid w:val="006975B2"/>
    <w:rsid w:val="006A019F"/>
    <w:rsid w:val="006A01DF"/>
    <w:rsid w:val="006A04F3"/>
    <w:rsid w:val="006A0A4E"/>
    <w:rsid w:val="006A1179"/>
    <w:rsid w:val="006A17BC"/>
    <w:rsid w:val="006A1851"/>
    <w:rsid w:val="006A1C78"/>
    <w:rsid w:val="006A1E4B"/>
    <w:rsid w:val="006A23F2"/>
    <w:rsid w:val="006A2B5D"/>
    <w:rsid w:val="006A2C04"/>
    <w:rsid w:val="006A2DE3"/>
    <w:rsid w:val="006A3540"/>
    <w:rsid w:val="006A4E69"/>
    <w:rsid w:val="006A4EE8"/>
    <w:rsid w:val="006A58F9"/>
    <w:rsid w:val="006A5C66"/>
    <w:rsid w:val="006A64F5"/>
    <w:rsid w:val="006A6849"/>
    <w:rsid w:val="006A687C"/>
    <w:rsid w:val="006A6E7D"/>
    <w:rsid w:val="006B03A1"/>
    <w:rsid w:val="006B03BE"/>
    <w:rsid w:val="006B0D71"/>
    <w:rsid w:val="006B10A4"/>
    <w:rsid w:val="006B1FE1"/>
    <w:rsid w:val="006B2E79"/>
    <w:rsid w:val="006B3497"/>
    <w:rsid w:val="006B3777"/>
    <w:rsid w:val="006B392A"/>
    <w:rsid w:val="006B3A10"/>
    <w:rsid w:val="006B3F28"/>
    <w:rsid w:val="006B4C9A"/>
    <w:rsid w:val="006B50B9"/>
    <w:rsid w:val="006B5291"/>
    <w:rsid w:val="006B5F04"/>
    <w:rsid w:val="006B62BC"/>
    <w:rsid w:val="006B6562"/>
    <w:rsid w:val="006B6CCD"/>
    <w:rsid w:val="006B7370"/>
    <w:rsid w:val="006B737D"/>
    <w:rsid w:val="006C032C"/>
    <w:rsid w:val="006C083D"/>
    <w:rsid w:val="006C0949"/>
    <w:rsid w:val="006C0A2F"/>
    <w:rsid w:val="006C0E4B"/>
    <w:rsid w:val="006C0F6B"/>
    <w:rsid w:val="006C11D9"/>
    <w:rsid w:val="006C24AC"/>
    <w:rsid w:val="006C257D"/>
    <w:rsid w:val="006C25EF"/>
    <w:rsid w:val="006C3336"/>
    <w:rsid w:val="006C43AF"/>
    <w:rsid w:val="006C4CD7"/>
    <w:rsid w:val="006C571F"/>
    <w:rsid w:val="006C5982"/>
    <w:rsid w:val="006C59C6"/>
    <w:rsid w:val="006C6535"/>
    <w:rsid w:val="006C66E3"/>
    <w:rsid w:val="006C68E3"/>
    <w:rsid w:val="006C6967"/>
    <w:rsid w:val="006C6A67"/>
    <w:rsid w:val="006C6BCB"/>
    <w:rsid w:val="006C7065"/>
    <w:rsid w:val="006C75DA"/>
    <w:rsid w:val="006C76E2"/>
    <w:rsid w:val="006C7EAF"/>
    <w:rsid w:val="006D0B2B"/>
    <w:rsid w:val="006D0BD4"/>
    <w:rsid w:val="006D11E9"/>
    <w:rsid w:val="006D129F"/>
    <w:rsid w:val="006D1DC4"/>
    <w:rsid w:val="006D2035"/>
    <w:rsid w:val="006D2132"/>
    <w:rsid w:val="006D28F6"/>
    <w:rsid w:val="006D2967"/>
    <w:rsid w:val="006D2B8D"/>
    <w:rsid w:val="006D37F8"/>
    <w:rsid w:val="006D3C0C"/>
    <w:rsid w:val="006D3CB7"/>
    <w:rsid w:val="006D3E21"/>
    <w:rsid w:val="006D4FC0"/>
    <w:rsid w:val="006D5DED"/>
    <w:rsid w:val="006D6177"/>
    <w:rsid w:val="006D6588"/>
    <w:rsid w:val="006D7835"/>
    <w:rsid w:val="006D7D12"/>
    <w:rsid w:val="006E0C4F"/>
    <w:rsid w:val="006E15DE"/>
    <w:rsid w:val="006E169F"/>
    <w:rsid w:val="006E16AB"/>
    <w:rsid w:val="006E192A"/>
    <w:rsid w:val="006E25FC"/>
    <w:rsid w:val="006E304C"/>
    <w:rsid w:val="006E39D0"/>
    <w:rsid w:val="006E3FDC"/>
    <w:rsid w:val="006E4081"/>
    <w:rsid w:val="006E417B"/>
    <w:rsid w:val="006E4369"/>
    <w:rsid w:val="006E49E6"/>
    <w:rsid w:val="006E4A06"/>
    <w:rsid w:val="006E4BC1"/>
    <w:rsid w:val="006E4C77"/>
    <w:rsid w:val="006E4F68"/>
    <w:rsid w:val="006E53B1"/>
    <w:rsid w:val="006E578C"/>
    <w:rsid w:val="006E661F"/>
    <w:rsid w:val="006E7856"/>
    <w:rsid w:val="006E7A04"/>
    <w:rsid w:val="006E7CF5"/>
    <w:rsid w:val="006F068F"/>
    <w:rsid w:val="006F08CF"/>
    <w:rsid w:val="006F09CB"/>
    <w:rsid w:val="006F0C9C"/>
    <w:rsid w:val="006F1266"/>
    <w:rsid w:val="006F1506"/>
    <w:rsid w:val="006F153B"/>
    <w:rsid w:val="006F174F"/>
    <w:rsid w:val="006F17C7"/>
    <w:rsid w:val="006F1F34"/>
    <w:rsid w:val="006F285F"/>
    <w:rsid w:val="006F2BE9"/>
    <w:rsid w:val="006F2CD4"/>
    <w:rsid w:val="006F3134"/>
    <w:rsid w:val="006F3F45"/>
    <w:rsid w:val="006F4808"/>
    <w:rsid w:val="006F484F"/>
    <w:rsid w:val="006F5432"/>
    <w:rsid w:val="006F5860"/>
    <w:rsid w:val="006F5970"/>
    <w:rsid w:val="006F5A87"/>
    <w:rsid w:val="006F5B8B"/>
    <w:rsid w:val="006F5E47"/>
    <w:rsid w:val="006F5FFA"/>
    <w:rsid w:val="006F63AA"/>
    <w:rsid w:val="006F647F"/>
    <w:rsid w:val="006F64A2"/>
    <w:rsid w:val="006F657B"/>
    <w:rsid w:val="006F683D"/>
    <w:rsid w:val="006F68E2"/>
    <w:rsid w:val="006F6A65"/>
    <w:rsid w:val="006F6BB2"/>
    <w:rsid w:val="006F7545"/>
    <w:rsid w:val="007002AC"/>
    <w:rsid w:val="00700583"/>
    <w:rsid w:val="00700B40"/>
    <w:rsid w:val="007013FE"/>
    <w:rsid w:val="007016CD"/>
    <w:rsid w:val="0070176F"/>
    <w:rsid w:val="0070177B"/>
    <w:rsid w:val="007020CC"/>
    <w:rsid w:val="007021D2"/>
    <w:rsid w:val="0070265B"/>
    <w:rsid w:val="0070321B"/>
    <w:rsid w:val="00703462"/>
    <w:rsid w:val="007038EF"/>
    <w:rsid w:val="00703A99"/>
    <w:rsid w:val="00703BF4"/>
    <w:rsid w:val="00703F73"/>
    <w:rsid w:val="007040B6"/>
    <w:rsid w:val="0070450F"/>
    <w:rsid w:val="00704866"/>
    <w:rsid w:val="007048C4"/>
    <w:rsid w:val="00704CCB"/>
    <w:rsid w:val="007054E3"/>
    <w:rsid w:val="00705744"/>
    <w:rsid w:val="00706E2F"/>
    <w:rsid w:val="00706E82"/>
    <w:rsid w:val="0070720C"/>
    <w:rsid w:val="007072F0"/>
    <w:rsid w:val="007075D6"/>
    <w:rsid w:val="0070787A"/>
    <w:rsid w:val="00707CAB"/>
    <w:rsid w:val="00707FCF"/>
    <w:rsid w:val="0071006B"/>
    <w:rsid w:val="00710360"/>
    <w:rsid w:val="00710899"/>
    <w:rsid w:val="00711387"/>
    <w:rsid w:val="00711BC3"/>
    <w:rsid w:val="00711E1D"/>
    <w:rsid w:val="00711E3B"/>
    <w:rsid w:val="00712341"/>
    <w:rsid w:val="007123D3"/>
    <w:rsid w:val="007125A0"/>
    <w:rsid w:val="007129D1"/>
    <w:rsid w:val="00712A5F"/>
    <w:rsid w:val="00713455"/>
    <w:rsid w:val="0071357E"/>
    <w:rsid w:val="007135FD"/>
    <w:rsid w:val="007136A3"/>
    <w:rsid w:val="00713F3A"/>
    <w:rsid w:val="00713F99"/>
    <w:rsid w:val="0071418B"/>
    <w:rsid w:val="00714E65"/>
    <w:rsid w:val="00715AA4"/>
    <w:rsid w:val="00715AD1"/>
    <w:rsid w:val="00716456"/>
    <w:rsid w:val="00716AA4"/>
    <w:rsid w:val="00716CE2"/>
    <w:rsid w:val="00717679"/>
    <w:rsid w:val="00717ADA"/>
    <w:rsid w:val="0072034C"/>
    <w:rsid w:val="007203C8"/>
    <w:rsid w:val="00720CCC"/>
    <w:rsid w:val="00721640"/>
    <w:rsid w:val="00721AA6"/>
    <w:rsid w:val="0072219D"/>
    <w:rsid w:val="007225B2"/>
    <w:rsid w:val="00722986"/>
    <w:rsid w:val="00722A82"/>
    <w:rsid w:val="00722C02"/>
    <w:rsid w:val="007231AA"/>
    <w:rsid w:val="00723B82"/>
    <w:rsid w:val="00724379"/>
    <w:rsid w:val="007247E7"/>
    <w:rsid w:val="00725AB5"/>
    <w:rsid w:val="00725EAC"/>
    <w:rsid w:val="0072708D"/>
    <w:rsid w:val="007273C3"/>
    <w:rsid w:val="00727595"/>
    <w:rsid w:val="0073020D"/>
    <w:rsid w:val="00730ABF"/>
    <w:rsid w:val="00730BD0"/>
    <w:rsid w:val="00730F28"/>
    <w:rsid w:val="00730F81"/>
    <w:rsid w:val="0073165D"/>
    <w:rsid w:val="00731943"/>
    <w:rsid w:val="00731F46"/>
    <w:rsid w:val="007322AD"/>
    <w:rsid w:val="007323E5"/>
    <w:rsid w:val="007325F8"/>
    <w:rsid w:val="00732AF1"/>
    <w:rsid w:val="00732C4B"/>
    <w:rsid w:val="00732EB9"/>
    <w:rsid w:val="0073440A"/>
    <w:rsid w:val="0073485F"/>
    <w:rsid w:val="007352C5"/>
    <w:rsid w:val="00735AB2"/>
    <w:rsid w:val="007360C4"/>
    <w:rsid w:val="00736667"/>
    <w:rsid w:val="00736707"/>
    <w:rsid w:val="00736928"/>
    <w:rsid w:val="00736A84"/>
    <w:rsid w:val="00736B6A"/>
    <w:rsid w:val="00737278"/>
    <w:rsid w:val="00737CBA"/>
    <w:rsid w:val="00737EE2"/>
    <w:rsid w:val="007400CB"/>
    <w:rsid w:val="00740208"/>
    <w:rsid w:val="00740F97"/>
    <w:rsid w:val="00741139"/>
    <w:rsid w:val="00741333"/>
    <w:rsid w:val="007415CA"/>
    <w:rsid w:val="00741618"/>
    <w:rsid w:val="00741B11"/>
    <w:rsid w:val="00741B72"/>
    <w:rsid w:val="0074295B"/>
    <w:rsid w:val="0074330A"/>
    <w:rsid w:val="00743EFD"/>
    <w:rsid w:val="00744452"/>
    <w:rsid w:val="00744C9B"/>
    <w:rsid w:val="00745435"/>
    <w:rsid w:val="00745483"/>
    <w:rsid w:val="00746322"/>
    <w:rsid w:val="0074661A"/>
    <w:rsid w:val="00746B3F"/>
    <w:rsid w:val="00746C6C"/>
    <w:rsid w:val="00746D75"/>
    <w:rsid w:val="007470A6"/>
    <w:rsid w:val="00747FBD"/>
    <w:rsid w:val="00750051"/>
    <w:rsid w:val="0075050F"/>
    <w:rsid w:val="007507AF"/>
    <w:rsid w:val="00750D72"/>
    <w:rsid w:val="00751037"/>
    <w:rsid w:val="007516B6"/>
    <w:rsid w:val="0075193B"/>
    <w:rsid w:val="00751B54"/>
    <w:rsid w:val="007522DF"/>
    <w:rsid w:val="00752D2C"/>
    <w:rsid w:val="00753796"/>
    <w:rsid w:val="00753895"/>
    <w:rsid w:val="007554F0"/>
    <w:rsid w:val="007556A5"/>
    <w:rsid w:val="00755B02"/>
    <w:rsid w:val="00755BC9"/>
    <w:rsid w:val="00755EB8"/>
    <w:rsid w:val="0075619E"/>
    <w:rsid w:val="00756ED4"/>
    <w:rsid w:val="00757697"/>
    <w:rsid w:val="00757833"/>
    <w:rsid w:val="00757DD1"/>
    <w:rsid w:val="00760891"/>
    <w:rsid w:val="00760B21"/>
    <w:rsid w:val="007610EA"/>
    <w:rsid w:val="00761C81"/>
    <w:rsid w:val="007622CA"/>
    <w:rsid w:val="0076288D"/>
    <w:rsid w:val="00762A3F"/>
    <w:rsid w:val="00762C90"/>
    <w:rsid w:val="00762E37"/>
    <w:rsid w:val="007639AA"/>
    <w:rsid w:val="00763A76"/>
    <w:rsid w:val="00763E30"/>
    <w:rsid w:val="00763EC4"/>
    <w:rsid w:val="00764000"/>
    <w:rsid w:val="00764063"/>
    <w:rsid w:val="00764294"/>
    <w:rsid w:val="00764A73"/>
    <w:rsid w:val="00764C1E"/>
    <w:rsid w:val="0076586D"/>
    <w:rsid w:val="00765927"/>
    <w:rsid w:val="0076646E"/>
    <w:rsid w:val="00766755"/>
    <w:rsid w:val="00766CAE"/>
    <w:rsid w:val="00770646"/>
    <w:rsid w:val="00770833"/>
    <w:rsid w:val="00771646"/>
    <w:rsid w:val="00771F5E"/>
    <w:rsid w:val="00772C2E"/>
    <w:rsid w:val="00772DA2"/>
    <w:rsid w:val="00773418"/>
    <w:rsid w:val="0077367F"/>
    <w:rsid w:val="00773DD2"/>
    <w:rsid w:val="0077432B"/>
    <w:rsid w:val="00774330"/>
    <w:rsid w:val="007744DE"/>
    <w:rsid w:val="00774767"/>
    <w:rsid w:val="00775421"/>
    <w:rsid w:val="007756E7"/>
    <w:rsid w:val="0077573C"/>
    <w:rsid w:val="007757AB"/>
    <w:rsid w:val="0077629D"/>
    <w:rsid w:val="00776691"/>
    <w:rsid w:val="00776BF1"/>
    <w:rsid w:val="00777262"/>
    <w:rsid w:val="00777486"/>
    <w:rsid w:val="00777F97"/>
    <w:rsid w:val="00777FD0"/>
    <w:rsid w:val="007806D6"/>
    <w:rsid w:val="0078136B"/>
    <w:rsid w:val="00781748"/>
    <w:rsid w:val="00781B5B"/>
    <w:rsid w:val="00781D87"/>
    <w:rsid w:val="00782697"/>
    <w:rsid w:val="00782892"/>
    <w:rsid w:val="00782D5A"/>
    <w:rsid w:val="007833DD"/>
    <w:rsid w:val="0078343D"/>
    <w:rsid w:val="007843D5"/>
    <w:rsid w:val="007846A1"/>
    <w:rsid w:val="007849C7"/>
    <w:rsid w:val="00784FEC"/>
    <w:rsid w:val="007852AC"/>
    <w:rsid w:val="00786791"/>
    <w:rsid w:val="0078683A"/>
    <w:rsid w:val="0078724B"/>
    <w:rsid w:val="00787792"/>
    <w:rsid w:val="007877BC"/>
    <w:rsid w:val="00787C8E"/>
    <w:rsid w:val="00790B47"/>
    <w:rsid w:val="00790FBD"/>
    <w:rsid w:val="007911AA"/>
    <w:rsid w:val="0079215B"/>
    <w:rsid w:val="00792307"/>
    <w:rsid w:val="007928B4"/>
    <w:rsid w:val="007928E6"/>
    <w:rsid w:val="00792C35"/>
    <w:rsid w:val="0079397D"/>
    <w:rsid w:val="00793A74"/>
    <w:rsid w:val="00793C6C"/>
    <w:rsid w:val="00793C86"/>
    <w:rsid w:val="007943A1"/>
    <w:rsid w:val="00794B62"/>
    <w:rsid w:val="00795CFB"/>
    <w:rsid w:val="007967EA"/>
    <w:rsid w:val="00796CFB"/>
    <w:rsid w:val="00796D31"/>
    <w:rsid w:val="0079715F"/>
    <w:rsid w:val="007977FA"/>
    <w:rsid w:val="0079780A"/>
    <w:rsid w:val="007A05E2"/>
    <w:rsid w:val="007A0A46"/>
    <w:rsid w:val="007A10E0"/>
    <w:rsid w:val="007A11C1"/>
    <w:rsid w:val="007A11FD"/>
    <w:rsid w:val="007A1FF5"/>
    <w:rsid w:val="007A21D2"/>
    <w:rsid w:val="007A2437"/>
    <w:rsid w:val="007A3235"/>
    <w:rsid w:val="007A35B3"/>
    <w:rsid w:val="007A37A1"/>
    <w:rsid w:val="007A3973"/>
    <w:rsid w:val="007A3A9C"/>
    <w:rsid w:val="007A3ECE"/>
    <w:rsid w:val="007A4354"/>
    <w:rsid w:val="007A44C7"/>
    <w:rsid w:val="007A4E79"/>
    <w:rsid w:val="007A5332"/>
    <w:rsid w:val="007A5585"/>
    <w:rsid w:val="007A56EB"/>
    <w:rsid w:val="007A6114"/>
    <w:rsid w:val="007A6309"/>
    <w:rsid w:val="007A765E"/>
    <w:rsid w:val="007A7A24"/>
    <w:rsid w:val="007A7B76"/>
    <w:rsid w:val="007A7F09"/>
    <w:rsid w:val="007B0E68"/>
    <w:rsid w:val="007B1850"/>
    <w:rsid w:val="007B1A96"/>
    <w:rsid w:val="007B1D69"/>
    <w:rsid w:val="007B1F4A"/>
    <w:rsid w:val="007B1FCE"/>
    <w:rsid w:val="007B21F0"/>
    <w:rsid w:val="007B2742"/>
    <w:rsid w:val="007B2D96"/>
    <w:rsid w:val="007B2DE9"/>
    <w:rsid w:val="007B3686"/>
    <w:rsid w:val="007B3879"/>
    <w:rsid w:val="007B3B7F"/>
    <w:rsid w:val="007B3BF4"/>
    <w:rsid w:val="007B4364"/>
    <w:rsid w:val="007B439A"/>
    <w:rsid w:val="007B47EF"/>
    <w:rsid w:val="007B4DE2"/>
    <w:rsid w:val="007B534E"/>
    <w:rsid w:val="007B67B8"/>
    <w:rsid w:val="007B6ABD"/>
    <w:rsid w:val="007B6CCE"/>
    <w:rsid w:val="007B6EB6"/>
    <w:rsid w:val="007B6F23"/>
    <w:rsid w:val="007B70FD"/>
    <w:rsid w:val="007B7B05"/>
    <w:rsid w:val="007C01AB"/>
    <w:rsid w:val="007C0545"/>
    <w:rsid w:val="007C0C57"/>
    <w:rsid w:val="007C1D37"/>
    <w:rsid w:val="007C1E23"/>
    <w:rsid w:val="007C26D4"/>
    <w:rsid w:val="007C4493"/>
    <w:rsid w:val="007C4948"/>
    <w:rsid w:val="007C520F"/>
    <w:rsid w:val="007C58FA"/>
    <w:rsid w:val="007C5E6F"/>
    <w:rsid w:val="007C5EF2"/>
    <w:rsid w:val="007C633E"/>
    <w:rsid w:val="007C6798"/>
    <w:rsid w:val="007C6C39"/>
    <w:rsid w:val="007C6DC2"/>
    <w:rsid w:val="007C6F1F"/>
    <w:rsid w:val="007C7D68"/>
    <w:rsid w:val="007D0865"/>
    <w:rsid w:val="007D0ED2"/>
    <w:rsid w:val="007D0F1D"/>
    <w:rsid w:val="007D12D9"/>
    <w:rsid w:val="007D12DB"/>
    <w:rsid w:val="007D1586"/>
    <w:rsid w:val="007D190D"/>
    <w:rsid w:val="007D1A88"/>
    <w:rsid w:val="007D1D3D"/>
    <w:rsid w:val="007D1E18"/>
    <w:rsid w:val="007D207D"/>
    <w:rsid w:val="007D216C"/>
    <w:rsid w:val="007D225E"/>
    <w:rsid w:val="007D2273"/>
    <w:rsid w:val="007D22DF"/>
    <w:rsid w:val="007D2396"/>
    <w:rsid w:val="007D2426"/>
    <w:rsid w:val="007D3C4E"/>
    <w:rsid w:val="007D3F03"/>
    <w:rsid w:val="007D3FCF"/>
    <w:rsid w:val="007D4684"/>
    <w:rsid w:val="007D49EE"/>
    <w:rsid w:val="007D4D49"/>
    <w:rsid w:val="007D4D62"/>
    <w:rsid w:val="007D5321"/>
    <w:rsid w:val="007D5510"/>
    <w:rsid w:val="007D5A3D"/>
    <w:rsid w:val="007D5FDE"/>
    <w:rsid w:val="007D6DF3"/>
    <w:rsid w:val="007D6F23"/>
    <w:rsid w:val="007D70D0"/>
    <w:rsid w:val="007D7257"/>
    <w:rsid w:val="007D7404"/>
    <w:rsid w:val="007D7B2F"/>
    <w:rsid w:val="007D7CBB"/>
    <w:rsid w:val="007D7FA0"/>
    <w:rsid w:val="007E0CC1"/>
    <w:rsid w:val="007E0EAE"/>
    <w:rsid w:val="007E184F"/>
    <w:rsid w:val="007E2551"/>
    <w:rsid w:val="007E333C"/>
    <w:rsid w:val="007E372F"/>
    <w:rsid w:val="007E3806"/>
    <w:rsid w:val="007E3AF9"/>
    <w:rsid w:val="007E3BA7"/>
    <w:rsid w:val="007E5994"/>
    <w:rsid w:val="007E6571"/>
    <w:rsid w:val="007E72C4"/>
    <w:rsid w:val="007E7399"/>
    <w:rsid w:val="007E7FE4"/>
    <w:rsid w:val="007F0C04"/>
    <w:rsid w:val="007F0C62"/>
    <w:rsid w:val="007F1387"/>
    <w:rsid w:val="007F13FB"/>
    <w:rsid w:val="007F1630"/>
    <w:rsid w:val="007F19DC"/>
    <w:rsid w:val="007F1C4C"/>
    <w:rsid w:val="007F202D"/>
    <w:rsid w:val="007F2CF2"/>
    <w:rsid w:val="007F2D1E"/>
    <w:rsid w:val="007F3030"/>
    <w:rsid w:val="007F3437"/>
    <w:rsid w:val="007F34A9"/>
    <w:rsid w:val="007F3918"/>
    <w:rsid w:val="007F3D98"/>
    <w:rsid w:val="007F4204"/>
    <w:rsid w:val="007F437B"/>
    <w:rsid w:val="007F47B6"/>
    <w:rsid w:val="007F59CD"/>
    <w:rsid w:val="007F5CB6"/>
    <w:rsid w:val="007F5E6C"/>
    <w:rsid w:val="007F6259"/>
    <w:rsid w:val="007F6884"/>
    <w:rsid w:val="007F6963"/>
    <w:rsid w:val="007F73E4"/>
    <w:rsid w:val="007F7930"/>
    <w:rsid w:val="007F7FF8"/>
    <w:rsid w:val="008000CB"/>
    <w:rsid w:val="0080025C"/>
    <w:rsid w:val="00800366"/>
    <w:rsid w:val="00801212"/>
    <w:rsid w:val="0080267A"/>
    <w:rsid w:val="00802764"/>
    <w:rsid w:val="00802A9B"/>
    <w:rsid w:val="008040BC"/>
    <w:rsid w:val="0080448F"/>
    <w:rsid w:val="00804B96"/>
    <w:rsid w:val="008050CD"/>
    <w:rsid w:val="00805B8E"/>
    <w:rsid w:val="00806F4D"/>
    <w:rsid w:val="0080773A"/>
    <w:rsid w:val="00807852"/>
    <w:rsid w:val="008101B7"/>
    <w:rsid w:val="008101E9"/>
    <w:rsid w:val="008104B2"/>
    <w:rsid w:val="008108F4"/>
    <w:rsid w:val="008109DB"/>
    <w:rsid w:val="00810BC4"/>
    <w:rsid w:val="00810C03"/>
    <w:rsid w:val="00810DF3"/>
    <w:rsid w:val="008115A2"/>
    <w:rsid w:val="008119F9"/>
    <w:rsid w:val="00811BA2"/>
    <w:rsid w:val="00811CDD"/>
    <w:rsid w:val="00811DAD"/>
    <w:rsid w:val="00811DDE"/>
    <w:rsid w:val="00812C75"/>
    <w:rsid w:val="00812D46"/>
    <w:rsid w:val="00812F13"/>
    <w:rsid w:val="00813589"/>
    <w:rsid w:val="00813EC5"/>
    <w:rsid w:val="00814481"/>
    <w:rsid w:val="00814571"/>
    <w:rsid w:val="00814784"/>
    <w:rsid w:val="00815350"/>
    <w:rsid w:val="0081638B"/>
    <w:rsid w:val="008166FD"/>
    <w:rsid w:val="008170BD"/>
    <w:rsid w:val="00817252"/>
    <w:rsid w:val="00817602"/>
    <w:rsid w:val="00817B37"/>
    <w:rsid w:val="00817C3E"/>
    <w:rsid w:val="00820381"/>
    <w:rsid w:val="0082040A"/>
    <w:rsid w:val="0082087F"/>
    <w:rsid w:val="0082089F"/>
    <w:rsid w:val="00820B4F"/>
    <w:rsid w:val="00820C9C"/>
    <w:rsid w:val="00820E6C"/>
    <w:rsid w:val="00821352"/>
    <w:rsid w:val="008215FE"/>
    <w:rsid w:val="00821750"/>
    <w:rsid w:val="00821F4A"/>
    <w:rsid w:val="0082213F"/>
    <w:rsid w:val="00822540"/>
    <w:rsid w:val="008228F2"/>
    <w:rsid w:val="00822E6E"/>
    <w:rsid w:val="00822F95"/>
    <w:rsid w:val="00823DD0"/>
    <w:rsid w:val="0082450D"/>
    <w:rsid w:val="00824841"/>
    <w:rsid w:val="00824A35"/>
    <w:rsid w:val="00824C81"/>
    <w:rsid w:val="00825022"/>
    <w:rsid w:val="00825756"/>
    <w:rsid w:val="00825853"/>
    <w:rsid w:val="008258CE"/>
    <w:rsid w:val="00825FB8"/>
    <w:rsid w:val="0082638E"/>
    <w:rsid w:val="00826705"/>
    <w:rsid w:val="00826C64"/>
    <w:rsid w:val="00827373"/>
    <w:rsid w:val="008276AB"/>
    <w:rsid w:val="0082784D"/>
    <w:rsid w:val="00827B8B"/>
    <w:rsid w:val="00827D2B"/>
    <w:rsid w:val="0083044C"/>
    <w:rsid w:val="0083099B"/>
    <w:rsid w:val="00831855"/>
    <w:rsid w:val="00831988"/>
    <w:rsid w:val="00831A34"/>
    <w:rsid w:val="00831F77"/>
    <w:rsid w:val="0083207F"/>
    <w:rsid w:val="0083280B"/>
    <w:rsid w:val="00832908"/>
    <w:rsid w:val="00833026"/>
    <w:rsid w:val="008339DA"/>
    <w:rsid w:val="008344DA"/>
    <w:rsid w:val="00834981"/>
    <w:rsid w:val="008349FF"/>
    <w:rsid w:val="00834CC8"/>
    <w:rsid w:val="00834F5E"/>
    <w:rsid w:val="00835669"/>
    <w:rsid w:val="00835B02"/>
    <w:rsid w:val="0083630B"/>
    <w:rsid w:val="008365FB"/>
    <w:rsid w:val="00836EE7"/>
    <w:rsid w:val="00837343"/>
    <w:rsid w:val="00837638"/>
    <w:rsid w:val="00837D0C"/>
    <w:rsid w:val="00840080"/>
    <w:rsid w:val="0084009B"/>
    <w:rsid w:val="00840600"/>
    <w:rsid w:val="00840BB5"/>
    <w:rsid w:val="00840C3E"/>
    <w:rsid w:val="00840C87"/>
    <w:rsid w:val="00840D3D"/>
    <w:rsid w:val="0084104F"/>
    <w:rsid w:val="00841291"/>
    <w:rsid w:val="008414CF"/>
    <w:rsid w:val="00841664"/>
    <w:rsid w:val="00842832"/>
    <w:rsid w:val="00842933"/>
    <w:rsid w:val="00842FC3"/>
    <w:rsid w:val="0084331B"/>
    <w:rsid w:val="008436BD"/>
    <w:rsid w:val="00844124"/>
    <w:rsid w:val="008444E9"/>
    <w:rsid w:val="008445C4"/>
    <w:rsid w:val="00845099"/>
    <w:rsid w:val="008451E7"/>
    <w:rsid w:val="00845EBF"/>
    <w:rsid w:val="008468CF"/>
    <w:rsid w:val="00846A36"/>
    <w:rsid w:val="00846FEF"/>
    <w:rsid w:val="0084714A"/>
    <w:rsid w:val="00847368"/>
    <w:rsid w:val="00847A2D"/>
    <w:rsid w:val="00847B3F"/>
    <w:rsid w:val="00847D51"/>
    <w:rsid w:val="00847DBB"/>
    <w:rsid w:val="008501ED"/>
    <w:rsid w:val="008503A6"/>
    <w:rsid w:val="00850984"/>
    <w:rsid w:val="008514AE"/>
    <w:rsid w:val="00851E5D"/>
    <w:rsid w:val="0085236E"/>
    <w:rsid w:val="0085247D"/>
    <w:rsid w:val="00852BE0"/>
    <w:rsid w:val="00852E8E"/>
    <w:rsid w:val="0085358B"/>
    <w:rsid w:val="008538B2"/>
    <w:rsid w:val="00853BAD"/>
    <w:rsid w:val="00854943"/>
    <w:rsid w:val="00854AAE"/>
    <w:rsid w:val="00855B22"/>
    <w:rsid w:val="008561DB"/>
    <w:rsid w:val="0085624C"/>
    <w:rsid w:val="0085643D"/>
    <w:rsid w:val="008565A8"/>
    <w:rsid w:val="008568FA"/>
    <w:rsid w:val="00856DD7"/>
    <w:rsid w:val="0085716C"/>
    <w:rsid w:val="00857843"/>
    <w:rsid w:val="0086061D"/>
    <w:rsid w:val="00860948"/>
    <w:rsid w:val="00860D32"/>
    <w:rsid w:val="0086118B"/>
    <w:rsid w:val="008612F5"/>
    <w:rsid w:val="00861547"/>
    <w:rsid w:val="008619BC"/>
    <w:rsid w:val="00861CC9"/>
    <w:rsid w:val="00862AC3"/>
    <w:rsid w:val="00863565"/>
    <w:rsid w:val="00863EB0"/>
    <w:rsid w:val="008644E4"/>
    <w:rsid w:val="008645A7"/>
    <w:rsid w:val="00864947"/>
    <w:rsid w:val="0086503B"/>
    <w:rsid w:val="00865834"/>
    <w:rsid w:val="0086595B"/>
    <w:rsid w:val="008661FE"/>
    <w:rsid w:val="008666AD"/>
    <w:rsid w:val="00866A62"/>
    <w:rsid w:val="00866D0A"/>
    <w:rsid w:val="00866DAB"/>
    <w:rsid w:val="0086738B"/>
    <w:rsid w:val="00867518"/>
    <w:rsid w:val="008703AA"/>
    <w:rsid w:val="008709AD"/>
    <w:rsid w:val="00870EBF"/>
    <w:rsid w:val="008714CB"/>
    <w:rsid w:val="0087167E"/>
    <w:rsid w:val="008717A8"/>
    <w:rsid w:val="00871A9E"/>
    <w:rsid w:val="00871F20"/>
    <w:rsid w:val="00872B5D"/>
    <w:rsid w:val="00872D57"/>
    <w:rsid w:val="008736F2"/>
    <w:rsid w:val="00873896"/>
    <w:rsid w:val="00873B58"/>
    <w:rsid w:val="00874335"/>
    <w:rsid w:val="00874648"/>
    <w:rsid w:val="00875086"/>
    <w:rsid w:val="00875F8E"/>
    <w:rsid w:val="00876BC1"/>
    <w:rsid w:val="00876C23"/>
    <w:rsid w:val="00876F11"/>
    <w:rsid w:val="0087705F"/>
    <w:rsid w:val="00877106"/>
    <w:rsid w:val="008772E9"/>
    <w:rsid w:val="008775D7"/>
    <w:rsid w:val="00877B1A"/>
    <w:rsid w:val="00880194"/>
    <w:rsid w:val="008801EF"/>
    <w:rsid w:val="00880203"/>
    <w:rsid w:val="00881644"/>
    <w:rsid w:val="0088181C"/>
    <w:rsid w:val="00882129"/>
    <w:rsid w:val="00884398"/>
    <w:rsid w:val="008850F5"/>
    <w:rsid w:val="008856E3"/>
    <w:rsid w:val="00885972"/>
    <w:rsid w:val="00885CE5"/>
    <w:rsid w:val="00885EB8"/>
    <w:rsid w:val="00885F76"/>
    <w:rsid w:val="008869EA"/>
    <w:rsid w:val="00886C33"/>
    <w:rsid w:val="00887076"/>
    <w:rsid w:val="00887299"/>
    <w:rsid w:val="008872D6"/>
    <w:rsid w:val="00887656"/>
    <w:rsid w:val="008877F4"/>
    <w:rsid w:val="0088789B"/>
    <w:rsid w:val="0089029A"/>
    <w:rsid w:val="00890519"/>
    <w:rsid w:val="00890C6A"/>
    <w:rsid w:val="00891C0A"/>
    <w:rsid w:val="00891ED8"/>
    <w:rsid w:val="00892013"/>
    <w:rsid w:val="00892456"/>
    <w:rsid w:val="00892CC4"/>
    <w:rsid w:val="00892E2B"/>
    <w:rsid w:val="0089306F"/>
    <w:rsid w:val="008940FA"/>
    <w:rsid w:val="008945D6"/>
    <w:rsid w:val="00894A3B"/>
    <w:rsid w:val="00894ABA"/>
    <w:rsid w:val="00894F01"/>
    <w:rsid w:val="0089548F"/>
    <w:rsid w:val="00895524"/>
    <w:rsid w:val="00895575"/>
    <w:rsid w:val="00895946"/>
    <w:rsid w:val="00895BF7"/>
    <w:rsid w:val="0089635C"/>
    <w:rsid w:val="00896377"/>
    <w:rsid w:val="008965B5"/>
    <w:rsid w:val="00896E48"/>
    <w:rsid w:val="008975B5"/>
    <w:rsid w:val="00897970"/>
    <w:rsid w:val="008A0413"/>
    <w:rsid w:val="008A0576"/>
    <w:rsid w:val="008A0A37"/>
    <w:rsid w:val="008A0A68"/>
    <w:rsid w:val="008A0CC0"/>
    <w:rsid w:val="008A0D6D"/>
    <w:rsid w:val="008A0F52"/>
    <w:rsid w:val="008A0F74"/>
    <w:rsid w:val="008A173F"/>
    <w:rsid w:val="008A17CB"/>
    <w:rsid w:val="008A19F6"/>
    <w:rsid w:val="008A1A84"/>
    <w:rsid w:val="008A215F"/>
    <w:rsid w:val="008A2BFD"/>
    <w:rsid w:val="008A3080"/>
    <w:rsid w:val="008A331E"/>
    <w:rsid w:val="008A3572"/>
    <w:rsid w:val="008A35CC"/>
    <w:rsid w:val="008A3806"/>
    <w:rsid w:val="008A4121"/>
    <w:rsid w:val="008A44E3"/>
    <w:rsid w:val="008A4668"/>
    <w:rsid w:val="008A46A3"/>
    <w:rsid w:val="008A489A"/>
    <w:rsid w:val="008A5588"/>
    <w:rsid w:val="008A606E"/>
    <w:rsid w:val="008A6153"/>
    <w:rsid w:val="008A6161"/>
    <w:rsid w:val="008A6202"/>
    <w:rsid w:val="008A6234"/>
    <w:rsid w:val="008A63E8"/>
    <w:rsid w:val="008A6608"/>
    <w:rsid w:val="008A6A22"/>
    <w:rsid w:val="008A6D09"/>
    <w:rsid w:val="008A6EE5"/>
    <w:rsid w:val="008A7050"/>
    <w:rsid w:val="008A7475"/>
    <w:rsid w:val="008A7745"/>
    <w:rsid w:val="008A7A2C"/>
    <w:rsid w:val="008A7B03"/>
    <w:rsid w:val="008A7D82"/>
    <w:rsid w:val="008B05D7"/>
    <w:rsid w:val="008B0D8E"/>
    <w:rsid w:val="008B1408"/>
    <w:rsid w:val="008B20A1"/>
    <w:rsid w:val="008B248B"/>
    <w:rsid w:val="008B24DE"/>
    <w:rsid w:val="008B2600"/>
    <w:rsid w:val="008B28CA"/>
    <w:rsid w:val="008B2F14"/>
    <w:rsid w:val="008B3615"/>
    <w:rsid w:val="008B3A6E"/>
    <w:rsid w:val="008B3C7E"/>
    <w:rsid w:val="008B428F"/>
    <w:rsid w:val="008B4396"/>
    <w:rsid w:val="008B5108"/>
    <w:rsid w:val="008B5447"/>
    <w:rsid w:val="008B5E75"/>
    <w:rsid w:val="008B636E"/>
    <w:rsid w:val="008B64D2"/>
    <w:rsid w:val="008B699E"/>
    <w:rsid w:val="008B69BC"/>
    <w:rsid w:val="008B6A9C"/>
    <w:rsid w:val="008B6BFD"/>
    <w:rsid w:val="008B7842"/>
    <w:rsid w:val="008B7A05"/>
    <w:rsid w:val="008B7F80"/>
    <w:rsid w:val="008C0243"/>
    <w:rsid w:val="008C057D"/>
    <w:rsid w:val="008C0775"/>
    <w:rsid w:val="008C14E5"/>
    <w:rsid w:val="008C1965"/>
    <w:rsid w:val="008C1B9D"/>
    <w:rsid w:val="008C1BD8"/>
    <w:rsid w:val="008C2757"/>
    <w:rsid w:val="008C27CF"/>
    <w:rsid w:val="008C2B26"/>
    <w:rsid w:val="008C2BAF"/>
    <w:rsid w:val="008C2DF9"/>
    <w:rsid w:val="008C33EE"/>
    <w:rsid w:val="008C3C8A"/>
    <w:rsid w:val="008C3FB8"/>
    <w:rsid w:val="008C4641"/>
    <w:rsid w:val="008C469F"/>
    <w:rsid w:val="008C47B2"/>
    <w:rsid w:val="008C496E"/>
    <w:rsid w:val="008C4EEA"/>
    <w:rsid w:val="008C4F6C"/>
    <w:rsid w:val="008C5DEA"/>
    <w:rsid w:val="008C6014"/>
    <w:rsid w:val="008C653D"/>
    <w:rsid w:val="008C6BBB"/>
    <w:rsid w:val="008C6F11"/>
    <w:rsid w:val="008C7337"/>
    <w:rsid w:val="008C7511"/>
    <w:rsid w:val="008C7CD8"/>
    <w:rsid w:val="008C7D17"/>
    <w:rsid w:val="008D057A"/>
    <w:rsid w:val="008D1323"/>
    <w:rsid w:val="008D13B4"/>
    <w:rsid w:val="008D1485"/>
    <w:rsid w:val="008D1AD2"/>
    <w:rsid w:val="008D223B"/>
    <w:rsid w:val="008D27C0"/>
    <w:rsid w:val="008D2884"/>
    <w:rsid w:val="008D33B8"/>
    <w:rsid w:val="008D33C7"/>
    <w:rsid w:val="008D4440"/>
    <w:rsid w:val="008D5821"/>
    <w:rsid w:val="008D5B73"/>
    <w:rsid w:val="008D6137"/>
    <w:rsid w:val="008D638B"/>
    <w:rsid w:val="008D6416"/>
    <w:rsid w:val="008D6780"/>
    <w:rsid w:val="008E0292"/>
    <w:rsid w:val="008E075E"/>
    <w:rsid w:val="008E0852"/>
    <w:rsid w:val="008E11AF"/>
    <w:rsid w:val="008E1444"/>
    <w:rsid w:val="008E14F2"/>
    <w:rsid w:val="008E1A72"/>
    <w:rsid w:val="008E2687"/>
    <w:rsid w:val="008E2EB2"/>
    <w:rsid w:val="008E30A9"/>
    <w:rsid w:val="008E333E"/>
    <w:rsid w:val="008E3913"/>
    <w:rsid w:val="008E4342"/>
    <w:rsid w:val="008E46CE"/>
    <w:rsid w:val="008E4797"/>
    <w:rsid w:val="008E4D24"/>
    <w:rsid w:val="008E5583"/>
    <w:rsid w:val="008E56D1"/>
    <w:rsid w:val="008E591A"/>
    <w:rsid w:val="008E5A30"/>
    <w:rsid w:val="008E6260"/>
    <w:rsid w:val="008E6658"/>
    <w:rsid w:val="008E687D"/>
    <w:rsid w:val="008E6A61"/>
    <w:rsid w:val="008E6D69"/>
    <w:rsid w:val="008E6D91"/>
    <w:rsid w:val="008E6E24"/>
    <w:rsid w:val="008E728E"/>
    <w:rsid w:val="008E754D"/>
    <w:rsid w:val="008E76AE"/>
    <w:rsid w:val="008E7AE5"/>
    <w:rsid w:val="008E7AF1"/>
    <w:rsid w:val="008F0068"/>
    <w:rsid w:val="008F061A"/>
    <w:rsid w:val="008F0804"/>
    <w:rsid w:val="008F0DEF"/>
    <w:rsid w:val="008F162E"/>
    <w:rsid w:val="008F1861"/>
    <w:rsid w:val="008F2201"/>
    <w:rsid w:val="008F2300"/>
    <w:rsid w:val="008F23BF"/>
    <w:rsid w:val="008F3091"/>
    <w:rsid w:val="008F315D"/>
    <w:rsid w:val="008F36A4"/>
    <w:rsid w:val="008F3C57"/>
    <w:rsid w:val="008F413D"/>
    <w:rsid w:val="008F42F4"/>
    <w:rsid w:val="008F44F3"/>
    <w:rsid w:val="008F4C8C"/>
    <w:rsid w:val="008F5017"/>
    <w:rsid w:val="008F520A"/>
    <w:rsid w:val="008F59A2"/>
    <w:rsid w:val="008F5C02"/>
    <w:rsid w:val="008F5DB8"/>
    <w:rsid w:val="008F5F73"/>
    <w:rsid w:val="008F6008"/>
    <w:rsid w:val="008F6013"/>
    <w:rsid w:val="008F66D0"/>
    <w:rsid w:val="008F6AF3"/>
    <w:rsid w:val="008F6D94"/>
    <w:rsid w:val="009000BD"/>
    <w:rsid w:val="00900622"/>
    <w:rsid w:val="00900992"/>
    <w:rsid w:val="0090128A"/>
    <w:rsid w:val="0090210C"/>
    <w:rsid w:val="00902180"/>
    <w:rsid w:val="0090264D"/>
    <w:rsid w:val="009029A6"/>
    <w:rsid w:val="00903234"/>
    <w:rsid w:val="0090327E"/>
    <w:rsid w:val="0090395B"/>
    <w:rsid w:val="00903B23"/>
    <w:rsid w:val="00903BAC"/>
    <w:rsid w:val="00903DB6"/>
    <w:rsid w:val="0090445F"/>
    <w:rsid w:val="00904562"/>
    <w:rsid w:val="00905014"/>
    <w:rsid w:val="009054B1"/>
    <w:rsid w:val="00905537"/>
    <w:rsid w:val="009055FC"/>
    <w:rsid w:val="009058E1"/>
    <w:rsid w:val="009060AA"/>
    <w:rsid w:val="0090617C"/>
    <w:rsid w:val="009063A9"/>
    <w:rsid w:val="0090658D"/>
    <w:rsid w:val="00906BF3"/>
    <w:rsid w:val="00906D14"/>
    <w:rsid w:val="00906D26"/>
    <w:rsid w:val="009070AE"/>
    <w:rsid w:val="00907252"/>
    <w:rsid w:val="0090735E"/>
    <w:rsid w:val="00907CC7"/>
    <w:rsid w:val="00907D8F"/>
    <w:rsid w:val="009100C8"/>
    <w:rsid w:val="00911959"/>
    <w:rsid w:val="0091216F"/>
    <w:rsid w:val="009125A5"/>
    <w:rsid w:val="009129F6"/>
    <w:rsid w:val="00912E92"/>
    <w:rsid w:val="00913373"/>
    <w:rsid w:val="00913617"/>
    <w:rsid w:val="009139CB"/>
    <w:rsid w:val="00913BFB"/>
    <w:rsid w:val="00913D10"/>
    <w:rsid w:val="00913DB2"/>
    <w:rsid w:val="00913E7F"/>
    <w:rsid w:val="00914786"/>
    <w:rsid w:val="0091496F"/>
    <w:rsid w:val="00914DD9"/>
    <w:rsid w:val="00915007"/>
    <w:rsid w:val="00915288"/>
    <w:rsid w:val="00916766"/>
    <w:rsid w:val="00916E26"/>
    <w:rsid w:val="009170D3"/>
    <w:rsid w:val="009172E6"/>
    <w:rsid w:val="00917684"/>
    <w:rsid w:val="009178A5"/>
    <w:rsid w:val="00917C46"/>
    <w:rsid w:val="00917EB6"/>
    <w:rsid w:val="00917F28"/>
    <w:rsid w:val="0092024B"/>
    <w:rsid w:val="00920416"/>
    <w:rsid w:val="00920D8B"/>
    <w:rsid w:val="00921121"/>
    <w:rsid w:val="0092142E"/>
    <w:rsid w:val="00921618"/>
    <w:rsid w:val="00921D98"/>
    <w:rsid w:val="00922247"/>
    <w:rsid w:val="00922301"/>
    <w:rsid w:val="009227A4"/>
    <w:rsid w:val="009228E7"/>
    <w:rsid w:val="00922A9B"/>
    <w:rsid w:val="009235B1"/>
    <w:rsid w:val="0092365F"/>
    <w:rsid w:val="0092414D"/>
    <w:rsid w:val="0092480B"/>
    <w:rsid w:val="00924C88"/>
    <w:rsid w:val="00925014"/>
    <w:rsid w:val="00925532"/>
    <w:rsid w:val="00925AB2"/>
    <w:rsid w:val="009269EC"/>
    <w:rsid w:val="00926A83"/>
    <w:rsid w:val="00926AFF"/>
    <w:rsid w:val="00926D38"/>
    <w:rsid w:val="00927A43"/>
    <w:rsid w:val="00927D3D"/>
    <w:rsid w:val="00927EDD"/>
    <w:rsid w:val="00930435"/>
    <w:rsid w:val="0093054F"/>
    <w:rsid w:val="00930A87"/>
    <w:rsid w:val="00930DBD"/>
    <w:rsid w:val="00930E9A"/>
    <w:rsid w:val="0093155A"/>
    <w:rsid w:val="0093160F"/>
    <w:rsid w:val="00931A2B"/>
    <w:rsid w:val="00931AA3"/>
    <w:rsid w:val="00931AF9"/>
    <w:rsid w:val="00931E3D"/>
    <w:rsid w:val="009320E5"/>
    <w:rsid w:val="009321E7"/>
    <w:rsid w:val="009322E4"/>
    <w:rsid w:val="00932E24"/>
    <w:rsid w:val="00933B46"/>
    <w:rsid w:val="00934275"/>
    <w:rsid w:val="00934323"/>
    <w:rsid w:val="0093436D"/>
    <w:rsid w:val="00934D16"/>
    <w:rsid w:val="009358EB"/>
    <w:rsid w:val="00935A8D"/>
    <w:rsid w:val="00935C4B"/>
    <w:rsid w:val="009360CA"/>
    <w:rsid w:val="0093636D"/>
    <w:rsid w:val="0093740E"/>
    <w:rsid w:val="00937D9B"/>
    <w:rsid w:val="00937E51"/>
    <w:rsid w:val="0094034B"/>
    <w:rsid w:val="00940360"/>
    <w:rsid w:val="00940880"/>
    <w:rsid w:val="00940E95"/>
    <w:rsid w:val="00941DE3"/>
    <w:rsid w:val="0094221E"/>
    <w:rsid w:val="009427D1"/>
    <w:rsid w:val="00942C08"/>
    <w:rsid w:val="00942CFA"/>
    <w:rsid w:val="009432EF"/>
    <w:rsid w:val="009433C4"/>
    <w:rsid w:val="00943B42"/>
    <w:rsid w:val="00943B6E"/>
    <w:rsid w:val="0094449E"/>
    <w:rsid w:val="00944805"/>
    <w:rsid w:val="00944970"/>
    <w:rsid w:val="00944B23"/>
    <w:rsid w:val="00944F51"/>
    <w:rsid w:val="00945654"/>
    <w:rsid w:val="00945B53"/>
    <w:rsid w:val="00945D46"/>
    <w:rsid w:val="00945E6C"/>
    <w:rsid w:val="00945F68"/>
    <w:rsid w:val="00946057"/>
    <w:rsid w:val="00946831"/>
    <w:rsid w:val="00946B5D"/>
    <w:rsid w:val="00947C2E"/>
    <w:rsid w:val="00947F03"/>
    <w:rsid w:val="009500F8"/>
    <w:rsid w:val="0095019C"/>
    <w:rsid w:val="009516A6"/>
    <w:rsid w:val="0095286D"/>
    <w:rsid w:val="00952CAA"/>
    <w:rsid w:val="009533A2"/>
    <w:rsid w:val="009538E1"/>
    <w:rsid w:val="00953B2B"/>
    <w:rsid w:val="009540FC"/>
    <w:rsid w:val="009543D7"/>
    <w:rsid w:val="0095460E"/>
    <w:rsid w:val="00954733"/>
    <w:rsid w:val="00954AA9"/>
    <w:rsid w:val="00954AD1"/>
    <w:rsid w:val="00954C2A"/>
    <w:rsid w:val="00955517"/>
    <w:rsid w:val="00955933"/>
    <w:rsid w:val="00955B01"/>
    <w:rsid w:val="00956A8E"/>
    <w:rsid w:val="009579A3"/>
    <w:rsid w:val="00957C23"/>
    <w:rsid w:val="00960225"/>
    <w:rsid w:val="00960CFE"/>
    <w:rsid w:val="00960F94"/>
    <w:rsid w:val="00960FB3"/>
    <w:rsid w:val="0096167D"/>
    <w:rsid w:val="009628C5"/>
    <w:rsid w:val="00962B86"/>
    <w:rsid w:val="00962D6D"/>
    <w:rsid w:val="009638BF"/>
    <w:rsid w:val="009639E5"/>
    <w:rsid w:val="00963F8B"/>
    <w:rsid w:val="009648FD"/>
    <w:rsid w:val="0096495D"/>
    <w:rsid w:val="00964D25"/>
    <w:rsid w:val="00965261"/>
    <w:rsid w:val="00965579"/>
    <w:rsid w:val="00965E5F"/>
    <w:rsid w:val="00966EA1"/>
    <w:rsid w:val="00967219"/>
    <w:rsid w:val="009672E0"/>
    <w:rsid w:val="009676DA"/>
    <w:rsid w:val="00967781"/>
    <w:rsid w:val="00967964"/>
    <w:rsid w:val="00970C78"/>
    <w:rsid w:val="00970EF1"/>
    <w:rsid w:val="00970EFF"/>
    <w:rsid w:val="00971C72"/>
    <w:rsid w:val="009729C7"/>
    <w:rsid w:val="00973092"/>
    <w:rsid w:val="0097335B"/>
    <w:rsid w:val="00973B95"/>
    <w:rsid w:val="00973F37"/>
    <w:rsid w:val="00974A4E"/>
    <w:rsid w:val="00974E08"/>
    <w:rsid w:val="00974E16"/>
    <w:rsid w:val="00975C28"/>
    <w:rsid w:val="00976A11"/>
    <w:rsid w:val="00976C34"/>
    <w:rsid w:val="00976E8F"/>
    <w:rsid w:val="009771BD"/>
    <w:rsid w:val="00977A93"/>
    <w:rsid w:val="009805A8"/>
    <w:rsid w:val="0098106A"/>
    <w:rsid w:val="00981511"/>
    <w:rsid w:val="00981593"/>
    <w:rsid w:val="00981B5A"/>
    <w:rsid w:val="00981F62"/>
    <w:rsid w:val="009822D4"/>
    <w:rsid w:val="00982CA1"/>
    <w:rsid w:val="00982E5C"/>
    <w:rsid w:val="0098348D"/>
    <w:rsid w:val="00983CFC"/>
    <w:rsid w:val="00984998"/>
    <w:rsid w:val="00985318"/>
    <w:rsid w:val="009867E6"/>
    <w:rsid w:val="00986EFB"/>
    <w:rsid w:val="009873B8"/>
    <w:rsid w:val="00987C38"/>
    <w:rsid w:val="00987F31"/>
    <w:rsid w:val="009902F9"/>
    <w:rsid w:val="00991D65"/>
    <w:rsid w:val="0099239A"/>
    <w:rsid w:val="009924C3"/>
    <w:rsid w:val="00992648"/>
    <w:rsid w:val="00992CEF"/>
    <w:rsid w:val="009945BD"/>
    <w:rsid w:val="0099494F"/>
    <w:rsid w:val="00994F9E"/>
    <w:rsid w:val="00995004"/>
    <w:rsid w:val="00995785"/>
    <w:rsid w:val="009957EB"/>
    <w:rsid w:val="00995810"/>
    <w:rsid w:val="0099585C"/>
    <w:rsid w:val="00995C1D"/>
    <w:rsid w:val="00995CD1"/>
    <w:rsid w:val="00996895"/>
    <w:rsid w:val="0099690A"/>
    <w:rsid w:val="00997115"/>
    <w:rsid w:val="0099722D"/>
    <w:rsid w:val="00997295"/>
    <w:rsid w:val="0099751A"/>
    <w:rsid w:val="00997B94"/>
    <w:rsid w:val="009A0366"/>
    <w:rsid w:val="009A04AC"/>
    <w:rsid w:val="009A0F03"/>
    <w:rsid w:val="009A1280"/>
    <w:rsid w:val="009A17DD"/>
    <w:rsid w:val="009A19B5"/>
    <w:rsid w:val="009A20BC"/>
    <w:rsid w:val="009A21D3"/>
    <w:rsid w:val="009A2D81"/>
    <w:rsid w:val="009A35AE"/>
    <w:rsid w:val="009A3912"/>
    <w:rsid w:val="009A3A34"/>
    <w:rsid w:val="009A3D78"/>
    <w:rsid w:val="009A3E98"/>
    <w:rsid w:val="009A432F"/>
    <w:rsid w:val="009A5161"/>
    <w:rsid w:val="009A656B"/>
    <w:rsid w:val="009A66C1"/>
    <w:rsid w:val="009A6CD1"/>
    <w:rsid w:val="009A6D17"/>
    <w:rsid w:val="009A6EC0"/>
    <w:rsid w:val="009A75A4"/>
    <w:rsid w:val="009A768E"/>
    <w:rsid w:val="009A76C1"/>
    <w:rsid w:val="009A7F13"/>
    <w:rsid w:val="009B03B8"/>
    <w:rsid w:val="009B0494"/>
    <w:rsid w:val="009B09EB"/>
    <w:rsid w:val="009B18C0"/>
    <w:rsid w:val="009B18E9"/>
    <w:rsid w:val="009B1D0A"/>
    <w:rsid w:val="009B21C3"/>
    <w:rsid w:val="009B2314"/>
    <w:rsid w:val="009B240E"/>
    <w:rsid w:val="009B265E"/>
    <w:rsid w:val="009B2EE8"/>
    <w:rsid w:val="009B3047"/>
    <w:rsid w:val="009B38D5"/>
    <w:rsid w:val="009B4490"/>
    <w:rsid w:val="009B488C"/>
    <w:rsid w:val="009B4AE5"/>
    <w:rsid w:val="009B5313"/>
    <w:rsid w:val="009B54B9"/>
    <w:rsid w:val="009B6555"/>
    <w:rsid w:val="009B6905"/>
    <w:rsid w:val="009B69D7"/>
    <w:rsid w:val="009B6E80"/>
    <w:rsid w:val="009B7492"/>
    <w:rsid w:val="009C018B"/>
    <w:rsid w:val="009C029E"/>
    <w:rsid w:val="009C0D88"/>
    <w:rsid w:val="009C10A2"/>
    <w:rsid w:val="009C11D2"/>
    <w:rsid w:val="009C17C0"/>
    <w:rsid w:val="009C1A05"/>
    <w:rsid w:val="009C1EA7"/>
    <w:rsid w:val="009C2024"/>
    <w:rsid w:val="009C28A9"/>
    <w:rsid w:val="009C28BA"/>
    <w:rsid w:val="009C28C1"/>
    <w:rsid w:val="009C2A5F"/>
    <w:rsid w:val="009C2A89"/>
    <w:rsid w:val="009C3980"/>
    <w:rsid w:val="009C3AAF"/>
    <w:rsid w:val="009C3CF7"/>
    <w:rsid w:val="009C3EFA"/>
    <w:rsid w:val="009C40E8"/>
    <w:rsid w:val="009C45BB"/>
    <w:rsid w:val="009C4C65"/>
    <w:rsid w:val="009C5EDD"/>
    <w:rsid w:val="009C6928"/>
    <w:rsid w:val="009C73B7"/>
    <w:rsid w:val="009C7D8E"/>
    <w:rsid w:val="009C7E0A"/>
    <w:rsid w:val="009D04A3"/>
    <w:rsid w:val="009D0E13"/>
    <w:rsid w:val="009D1852"/>
    <w:rsid w:val="009D195C"/>
    <w:rsid w:val="009D1A78"/>
    <w:rsid w:val="009D1F22"/>
    <w:rsid w:val="009D200D"/>
    <w:rsid w:val="009D20DF"/>
    <w:rsid w:val="009D2B21"/>
    <w:rsid w:val="009D2F99"/>
    <w:rsid w:val="009D3006"/>
    <w:rsid w:val="009D367B"/>
    <w:rsid w:val="009D3772"/>
    <w:rsid w:val="009D38AC"/>
    <w:rsid w:val="009D450E"/>
    <w:rsid w:val="009D4D11"/>
    <w:rsid w:val="009D5086"/>
    <w:rsid w:val="009D52A1"/>
    <w:rsid w:val="009D60E9"/>
    <w:rsid w:val="009D640F"/>
    <w:rsid w:val="009D66A7"/>
    <w:rsid w:val="009D6B86"/>
    <w:rsid w:val="009D7448"/>
    <w:rsid w:val="009D7636"/>
    <w:rsid w:val="009D7654"/>
    <w:rsid w:val="009D78C2"/>
    <w:rsid w:val="009D7CEE"/>
    <w:rsid w:val="009E0191"/>
    <w:rsid w:val="009E090F"/>
    <w:rsid w:val="009E1335"/>
    <w:rsid w:val="009E1461"/>
    <w:rsid w:val="009E15C2"/>
    <w:rsid w:val="009E1AB6"/>
    <w:rsid w:val="009E1B43"/>
    <w:rsid w:val="009E1C54"/>
    <w:rsid w:val="009E1F60"/>
    <w:rsid w:val="009E28D8"/>
    <w:rsid w:val="009E353A"/>
    <w:rsid w:val="009E43F4"/>
    <w:rsid w:val="009E5029"/>
    <w:rsid w:val="009E55D8"/>
    <w:rsid w:val="009E5A15"/>
    <w:rsid w:val="009E5FAA"/>
    <w:rsid w:val="009E6477"/>
    <w:rsid w:val="009E69E3"/>
    <w:rsid w:val="009E6A42"/>
    <w:rsid w:val="009E6B5F"/>
    <w:rsid w:val="009E6BC3"/>
    <w:rsid w:val="009E70B0"/>
    <w:rsid w:val="009E7637"/>
    <w:rsid w:val="009E7A2C"/>
    <w:rsid w:val="009E7AE5"/>
    <w:rsid w:val="009E7CED"/>
    <w:rsid w:val="009F0348"/>
    <w:rsid w:val="009F07DC"/>
    <w:rsid w:val="009F0FAB"/>
    <w:rsid w:val="009F1493"/>
    <w:rsid w:val="009F1546"/>
    <w:rsid w:val="009F1620"/>
    <w:rsid w:val="009F1781"/>
    <w:rsid w:val="009F1DD7"/>
    <w:rsid w:val="009F2D6B"/>
    <w:rsid w:val="009F3148"/>
    <w:rsid w:val="009F319E"/>
    <w:rsid w:val="009F39B7"/>
    <w:rsid w:val="009F4958"/>
    <w:rsid w:val="009F514D"/>
    <w:rsid w:val="009F51CE"/>
    <w:rsid w:val="009F5737"/>
    <w:rsid w:val="009F5E6D"/>
    <w:rsid w:val="009F5EC3"/>
    <w:rsid w:val="009F5EC9"/>
    <w:rsid w:val="009F65C7"/>
    <w:rsid w:val="009F7275"/>
    <w:rsid w:val="009F73C0"/>
    <w:rsid w:val="009F77AF"/>
    <w:rsid w:val="00A00273"/>
    <w:rsid w:val="00A004B7"/>
    <w:rsid w:val="00A00B7C"/>
    <w:rsid w:val="00A01065"/>
    <w:rsid w:val="00A01432"/>
    <w:rsid w:val="00A01AEB"/>
    <w:rsid w:val="00A021FA"/>
    <w:rsid w:val="00A02541"/>
    <w:rsid w:val="00A026A2"/>
    <w:rsid w:val="00A02F67"/>
    <w:rsid w:val="00A033B6"/>
    <w:rsid w:val="00A0385C"/>
    <w:rsid w:val="00A03890"/>
    <w:rsid w:val="00A03A81"/>
    <w:rsid w:val="00A03DA2"/>
    <w:rsid w:val="00A03E85"/>
    <w:rsid w:val="00A0489F"/>
    <w:rsid w:val="00A052C8"/>
    <w:rsid w:val="00A05651"/>
    <w:rsid w:val="00A05A1C"/>
    <w:rsid w:val="00A05B24"/>
    <w:rsid w:val="00A05CA2"/>
    <w:rsid w:val="00A05DD4"/>
    <w:rsid w:val="00A0666E"/>
    <w:rsid w:val="00A07203"/>
    <w:rsid w:val="00A07B3C"/>
    <w:rsid w:val="00A07DBC"/>
    <w:rsid w:val="00A07EEF"/>
    <w:rsid w:val="00A100ED"/>
    <w:rsid w:val="00A10184"/>
    <w:rsid w:val="00A102E9"/>
    <w:rsid w:val="00A10446"/>
    <w:rsid w:val="00A10DCA"/>
    <w:rsid w:val="00A10E8F"/>
    <w:rsid w:val="00A10EBF"/>
    <w:rsid w:val="00A11142"/>
    <w:rsid w:val="00A123A4"/>
    <w:rsid w:val="00A124BF"/>
    <w:rsid w:val="00A12532"/>
    <w:rsid w:val="00A12BDD"/>
    <w:rsid w:val="00A12D60"/>
    <w:rsid w:val="00A13158"/>
    <w:rsid w:val="00A13592"/>
    <w:rsid w:val="00A14495"/>
    <w:rsid w:val="00A16162"/>
    <w:rsid w:val="00A1648E"/>
    <w:rsid w:val="00A16619"/>
    <w:rsid w:val="00A17098"/>
    <w:rsid w:val="00A22475"/>
    <w:rsid w:val="00A22C18"/>
    <w:rsid w:val="00A234BA"/>
    <w:rsid w:val="00A23D72"/>
    <w:rsid w:val="00A2404B"/>
    <w:rsid w:val="00A24610"/>
    <w:rsid w:val="00A25096"/>
    <w:rsid w:val="00A250A8"/>
    <w:rsid w:val="00A25772"/>
    <w:rsid w:val="00A25B9A"/>
    <w:rsid w:val="00A25D44"/>
    <w:rsid w:val="00A26BFC"/>
    <w:rsid w:val="00A26CB6"/>
    <w:rsid w:val="00A26F96"/>
    <w:rsid w:val="00A27252"/>
    <w:rsid w:val="00A2753C"/>
    <w:rsid w:val="00A277ED"/>
    <w:rsid w:val="00A27A69"/>
    <w:rsid w:val="00A27E23"/>
    <w:rsid w:val="00A30478"/>
    <w:rsid w:val="00A3068B"/>
    <w:rsid w:val="00A30BEC"/>
    <w:rsid w:val="00A31062"/>
    <w:rsid w:val="00A31CF3"/>
    <w:rsid w:val="00A3205C"/>
    <w:rsid w:val="00A3260B"/>
    <w:rsid w:val="00A327E5"/>
    <w:rsid w:val="00A32DAD"/>
    <w:rsid w:val="00A32F43"/>
    <w:rsid w:val="00A339EB"/>
    <w:rsid w:val="00A33B94"/>
    <w:rsid w:val="00A33E82"/>
    <w:rsid w:val="00A33F2D"/>
    <w:rsid w:val="00A3479A"/>
    <w:rsid w:val="00A35376"/>
    <w:rsid w:val="00A354AA"/>
    <w:rsid w:val="00A35806"/>
    <w:rsid w:val="00A358A5"/>
    <w:rsid w:val="00A36EFF"/>
    <w:rsid w:val="00A37860"/>
    <w:rsid w:val="00A37AD7"/>
    <w:rsid w:val="00A37F6B"/>
    <w:rsid w:val="00A401A9"/>
    <w:rsid w:val="00A408C0"/>
    <w:rsid w:val="00A409D8"/>
    <w:rsid w:val="00A4119A"/>
    <w:rsid w:val="00A41854"/>
    <w:rsid w:val="00A420FF"/>
    <w:rsid w:val="00A4265D"/>
    <w:rsid w:val="00A42C93"/>
    <w:rsid w:val="00A43504"/>
    <w:rsid w:val="00A43756"/>
    <w:rsid w:val="00A439AC"/>
    <w:rsid w:val="00A43A71"/>
    <w:rsid w:val="00A43E42"/>
    <w:rsid w:val="00A440B0"/>
    <w:rsid w:val="00A449D7"/>
    <w:rsid w:val="00A45008"/>
    <w:rsid w:val="00A45162"/>
    <w:rsid w:val="00A454EB"/>
    <w:rsid w:val="00A45E79"/>
    <w:rsid w:val="00A45F3B"/>
    <w:rsid w:val="00A46125"/>
    <w:rsid w:val="00A46213"/>
    <w:rsid w:val="00A463C2"/>
    <w:rsid w:val="00A471CE"/>
    <w:rsid w:val="00A47AA4"/>
    <w:rsid w:val="00A47B75"/>
    <w:rsid w:val="00A50151"/>
    <w:rsid w:val="00A51B24"/>
    <w:rsid w:val="00A51CFD"/>
    <w:rsid w:val="00A51E7C"/>
    <w:rsid w:val="00A51EC8"/>
    <w:rsid w:val="00A523CD"/>
    <w:rsid w:val="00A527D8"/>
    <w:rsid w:val="00A528A1"/>
    <w:rsid w:val="00A52959"/>
    <w:rsid w:val="00A531A7"/>
    <w:rsid w:val="00A5393D"/>
    <w:rsid w:val="00A54055"/>
    <w:rsid w:val="00A5464C"/>
    <w:rsid w:val="00A5472E"/>
    <w:rsid w:val="00A54A86"/>
    <w:rsid w:val="00A54AF7"/>
    <w:rsid w:val="00A5507A"/>
    <w:rsid w:val="00A5555F"/>
    <w:rsid w:val="00A559F1"/>
    <w:rsid w:val="00A55F2C"/>
    <w:rsid w:val="00A56209"/>
    <w:rsid w:val="00A5659B"/>
    <w:rsid w:val="00A56BCF"/>
    <w:rsid w:val="00A56CA4"/>
    <w:rsid w:val="00A5721C"/>
    <w:rsid w:val="00A57599"/>
    <w:rsid w:val="00A57705"/>
    <w:rsid w:val="00A57E0F"/>
    <w:rsid w:val="00A57FFA"/>
    <w:rsid w:val="00A600CC"/>
    <w:rsid w:val="00A6026F"/>
    <w:rsid w:val="00A607A6"/>
    <w:rsid w:val="00A60C07"/>
    <w:rsid w:val="00A60F09"/>
    <w:rsid w:val="00A611B0"/>
    <w:rsid w:val="00A613F6"/>
    <w:rsid w:val="00A6250F"/>
    <w:rsid w:val="00A627F6"/>
    <w:rsid w:val="00A62876"/>
    <w:rsid w:val="00A6293A"/>
    <w:rsid w:val="00A62BCF"/>
    <w:rsid w:val="00A630DD"/>
    <w:rsid w:val="00A6359B"/>
    <w:rsid w:val="00A64150"/>
    <w:rsid w:val="00A64166"/>
    <w:rsid w:val="00A6435F"/>
    <w:rsid w:val="00A64C76"/>
    <w:rsid w:val="00A64D40"/>
    <w:rsid w:val="00A654AA"/>
    <w:rsid w:val="00A66479"/>
    <w:rsid w:val="00A6667C"/>
    <w:rsid w:val="00A671D9"/>
    <w:rsid w:val="00A67944"/>
    <w:rsid w:val="00A67B2D"/>
    <w:rsid w:val="00A67C21"/>
    <w:rsid w:val="00A67CAC"/>
    <w:rsid w:val="00A70DD3"/>
    <w:rsid w:val="00A71CD0"/>
    <w:rsid w:val="00A71E15"/>
    <w:rsid w:val="00A71E5F"/>
    <w:rsid w:val="00A71F2B"/>
    <w:rsid w:val="00A720EB"/>
    <w:rsid w:val="00A72349"/>
    <w:rsid w:val="00A72960"/>
    <w:rsid w:val="00A731E4"/>
    <w:rsid w:val="00A73E4C"/>
    <w:rsid w:val="00A73EAB"/>
    <w:rsid w:val="00A73F1E"/>
    <w:rsid w:val="00A74243"/>
    <w:rsid w:val="00A743F1"/>
    <w:rsid w:val="00A7461A"/>
    <w:rsid w:val="00A74783"/>
    <w:rsid w:val="00A7478E"/>
    <w:rsid w:val="00A750CC"/>
    <w:rsid w:val="00A75312"/>
    <w:rsid w:val="00A757D9"/>
    <w:rsid w:val="00A77346"/>
    <w:rsid w:val="00A77D5D"/>
    <w:rsid w:val="00A80BFD"/>
    <w:rsid w:val="00A80F8B"/>
    <w:rsid w:val="00A81126"/>
    <w:rsid w:val="00A814B2"/>
    <w:rsid w:val="00A814F7"/>
    <w:rsid w:val="00A822A3"/>
    <w:rsid w:val="00A823A4"/>
    <w:rsid w:val="00A826AD"/>
    <w:rsid w:val="00A82843"/>
    <w:rsid w:val="00A82EFA"/>
    <w:rsid w:val="00A83A4D"/>
    <w:rsid w:val="00A83BFC"/>
    <w:rsid w:val="00A83D63"/>
    <w:rsid w:val="00A83E0B"/>
    <w:rsid w:val="00A84346"/>
    <w:rsid w:val="00A843DA"/>
    <w:rsid w:val="00A84974"/>
    <w:rsid w:val="00A84AAA"/>
    <w:rsid w:val="00A84B10"/>
    <w:rsid w:val="00A8505F"/>
    <w:rsid w:val="00A85101"/>
    <w:rsid w:val="00A85CF4"/>
    <w:rsid w:val="00A85E97"/>
    <w:rsid w:val="00A8602C"/>
    <w:rsid w:val="00A869BD"/>
    <w:rsid w:val="00A87836"/>
    <w:rsid w:val="00A909C7"/>
    <w:rsid w:val="00A90C81"/>
    <w:rsid w:val="00A9136F"/>
    <w:rsid w:val="00A919B9"/>
    <w:rsid w:val="00A9201A"/>
    <w:rsid w:val="00A9201E"/>
    <w:rsid w:val="00A920D4"/>
    <w:rsid w:val="00A92581"/>
    <w:rsid w:val="00A925AC"/>
    <w:rsid w:val="00A92A49"/>
    <w:rsid w:val="00A92B2A"/>
    <w:rsid w:val="00A92E56"/>
    <w:rsid w:val="00A94375"/>
    <w:rsid w:val="00A943FF"/>
    <w:rsid w:val="00A9554A"/>
    <w:rsid w:val="00A957E3"/>
    <w:rsid w:val="00A96F3E"/>
    <w:rsid w:val="00A9739B"/>
    <w:rsid w:val="00A977E7"/>
    <w:rsid w:val="00A97CCD"/>
    <w:rsid w:val="00AA053B"/>
    <w:rsid w:val="00AA0CBF"/>
    <w:rsid w:val="00AA0D7E"/>
    <w:rsid w:val="00AA11EC"/>
    <w:rsid w:val="00AA1ED3"/>
    <w:rsid w:val="00AA2429"/>
    <w:rsid w:val="00AA2608"/>
    <w:rsid w:val="00AA2D3F"/>
    <w:rsid w:val="00AA368D"/>
    <w:rsid w:val="00AA3B43"/>
    <w:rsid w:val="00AA3E42"/>
    <w:rsid w:val="00AA4BBF"/>
    <w:rsid w:val="00AA4C0F"/>
    <w:rsid w:val="00AA4D99"/>
    <w:rsid w:val="00AA5868"/>
    <w:rsid w:val="00AA595F"/>
    <w:rsid w:val="00AA5D3C"/>
    <w:rsid w:val="00AA65CD"/>
    <w:rsid w:val="00AA714C"/>
    <w:rsid w:val="00AA767D"/>
    <w:rsid w:val="00AA76E0"/>
    <w:rsid w:val="00AA7D97"/>
    <w:rsid w:val="00AB06D9"/>
    <w:rsid w:val="00AB0955"/>
    <w:rsid w:val="00AB0D54"/>
    <w:rsid w:val="00AB2035"/>
    <w:rsid w:val="00AB2392"/>
    <w:rsid w:val="00AB3FE4"/>
    <w:rsid w:val="00AB4232"/>
    <w:rsid w:val="00AB4920"/>
    <w:rsid w:val="00AB4ED5"/>
    <w:rsid w:val="00AB51D8"/>
    <w:rsid w:val="00AB580A"/>
    <w:rsid w:val="00AB59B3"/>
    <w:rsid w:val="00AB5C0F"/>
    <w:rsid w:val="00AB6C0E"/>
    <w:rsid w:val="00AB773C"/>
    <w:rsid w:val="00AB7995"/>
    <w:rsid w:val="00AC0268"/>
    <w:rsid w:val="00AC02F5"/>
    <w:rsid w:val="00AC0667"/>
    <w:rsid w:val="00AC1224"/>
    <w:rsid w:val="00AC13C7"/>
    <w:rsid w:val="00AC16AE"/>
    <w:rsid w:val="00AC19FE"/>
    <w:rsid w:val="00AC1FD0"/>
    <w:rsid w:val="00AC22D6"/>
    <w:rsid w:val="00AC268B"/>
    <w:rsid w:val="00AC2709"/>
    <w:rsid w:val="00AC276E"/>
    <w:rsid w:val="00AC2945"/>
    <w:rsid w:val="00AC2BCB"/>
    <w:rsid w:val="00AC2F69"/>
    <w:rsid w:val="00AC34E5"/>
    <w:rsid w:val="00AC3585"/>
    <w:rsid w:val="00AC3D70"/>
    <w:rsid w:val="00AC3F3B"/>
    <w:rsid w:val="00AC40AA"/>
    <w:rsid w:val="00AC41A8"/>
    <w:rsid w:val="00AC4299"/>
    <w:rsid w:val="00AC450A"/>
    <w:rsid w:val="00AC49A2"/>
    <w:rsid w:val="00AC4AA1"/>
    <w:rsid w:val="00AC4CA4"/>
    <w:rsid w:val="00AC4E57"/>
    <w:rsid w:val="00AC5427"/>
    <w:rsid w:val="00AC5D08"/>
    <w:rsid w:val="00AC63A2"/>
    <w:rsid w:val="00AD00D2"/>
    <w:rsid w:val="00AD0241"/>
    <w:rsid w:val="00AD03D4"/>
    <w:rsid w:val="00AD055C"/>
    <w:rsid w:val="00AD0F3C"/>
    <w:rsid w:val="00AD1194"/>
    <w:rsid w:val="00AD17F7"/>
    <w:rsid w:val="00AD1C53"/>
    <w:rsid w:val="00AD1F1A"/>
    <w:rsid w:val="00AD2151"/>
    <w:rsid w:val="00AD2C70"/>
    <w:rsid w:val="00AD338B"/>
    <w:rsid w:val="00AD33E1"/>
    <w:rsid w:val="00AD386E"/>
    <w:rsid w:val="00AD4268"/>
    <w:rsid w:val="00AD426C"/>
    <w:rsid w:val="00AD45DA"/>
    <w:rsid w:val="00AD483D"/>
    <w:rsid w:val="00AD4B55"/>
    <w:rsid w:val="00AD4DD4"/>
    <w:rsid w:val="00AD5CC9"/>
    <w:rsid w:val="00AD6171"/>
    <w:rsid w:val="00AD6547"/>
    <w:rsid w:val="00AD77E8"/>
    <w:rsid w:val="00AD7E41"/>
    <w:rsid w:val="00AD7EA5"/>
    <w:rsid w:val="00AE00CC"/>
    <w:rsid w:val="00AE00F1"/>
    <w:rsid w:val="00AE0581"/>
    <w:rsid w:val="00AE0D03"/>
    <w:rsid w:val="00AE0F22"/>
    <w:rsid w:val="00AE10D2"/>
    <w:rsid w:val="00AE11A8"/>
    <w:rsid w:val="00AE1470"/>
    <w:rsid w:val="00AE1782"/>
    <w:rsid w:val="00AE1C19"/>
    <w:rsid w:val="00AE1DF0"/>
    <w:rsid w:val="00AE1E04"/>
    <w:rsid w:val="00AE2455"/>
    <w:rsid w:val="00AE2472"/>
    <w:rsid w:val="00AE2846"/>
    <w:rsid w:val="00AE3223"/>
    <w:rsid w:val="00AE3B61"/>
    <w:rsid w:val="00AE3E59"/>
    <w:rsid w:val="00AE3FC9"/>
    <w:rsid w:val="00AE4067"/>
    <w:rsid w:val="00AE41B7"/>
    <w:rsid w:val="00AE4ACA"/>
    <w:rsid w:val="00AE4BF7"/>
    <w:rsid w:val="00AE4E5E"/>
    <w:rsid w:val="00AE6177"/>
    <w:rsid w:val="00AE6996"/>
    <w:rsid w:val="00AE6A78"/>
    <w:rsid w:val="00AE6A9B"/>
    <w:rsid w:val="00AE6C35"/>
    <w:rsid w:val="00AE6E70"/>
    <w:rsid w:val="00AE6F6B"/>
    <w:rsid w:val="00AE72C2"/>
    <w:rsid w:val="00AE7F50"/>
    <w:rsid w:val="00AF047E"/>
    <w:rsid w:val="00AF04D0"/>
    <w:rsid w:val="00AF0C25"/>
    <w:rsid w:val="00AF1236"/>
    <w:rsid w:val="00AF14C3"/>
    <w:rsid w:val="00AF1BB9"/>
    <w:rsid w:val="00AF1FAF"/>
    <w:rsid w:val="00AF207D"/>
    <w:rsid w:val="00AF23CD"/>
    <w:rsid w:val="00AF2463"/>
    <w:rsid w:val="00AF26A6"/>
    <w:rsid w:val="00AF35FE"/>
    <w:rsid w:val="00AF36B7"/>
    <w:rsid w:val="00AF36F4"/>
    <w:rsid w:val="00AF3F7D"/>
    <w:rsid w:val="00AF3FBB"/>
    <w:rsid w:val="00AF401A"/>
    <w:rsid w:val="00AF401F"/>
    <w:rsid w:val="00AF42C1"/>
    <w:rsid w:val="00AF43A5"/>
    <w:rsid w:val="00AF498B"/>
    <w:rsid w:val="00AF4B5C"/>
    <w:rsid w:val="00AF4CC8"/>
    <w:rsid w:val="00AF5126"/>
    <w:rsid w:val="00AF5272"/>
    <w:rsid w:val="00AF52F2"/>
    <w:rsid w:val="00AF5780"/>
    <w:rsid w:val="00AF5FE5"/>
    <w:rsid w:val="00AF6AE3"/>
    <w:rsid w:val="00AF71F7"/>
    <w:rsid w:val="00AF789F"/>
    <w:rsid w:val="00AF7913"/>
    <w:rsid w:val="00AF7BA6"/>
    <w:rsid w:val="00AF7D74"/>
    <w:rsid w:val="00AF7F47"/>
    <w:rsid w:val="00B00321"/>
    <w:rsid w:val="00B00589"/>
    <w:rsid w:val="00B00B17"/>
    <w:rsid w:val="00B02437"/>
    <w:rsid w:val="00B02653"/>
    <w:rsid w:val="00B029FA"/>
    <w:rsid w:val="00B02F21"/>
    <w:rsid w:val="00B02FE3"/>
    <w:rsid w:val="00B03D4A"/>
    <w:rsid w:val="00B040F2"/>
    <w:rsid w:val="00B04530"/>
    <w:rsid w:val="00B045DE"/>
    <w:rsid w:val="00B04806"/>
    <w:rsid w:val="00B0510D"/>
    <w:rsid w:val="00B055A3"/>
    <w:rsid w:val="00B06F2B"/>
    <w:rsid w:val="00B07BAC"/>
    <w:rsid w:val="00B1039C"/>
    <w:rsid w:val="00B1082D"/>
    <w:rsid w:val="00B10D29"/>
    <w:rsid w:val="00B10DED"/>
    <w:rsid w:val="00B1151D"/>
    <w:rsid w:val="00B128BD"/>
    <w:rsid w:val="00B12B0F"/>
    <w:rsid w:val="00B132AE"/>
    <w:rsid w:val="00B13B7D"/>
    <w:rsid w:val="00B13CC0"/>
    <w:rsid w:val="00B14228"/>
    <w:rsid w:val="00B14254"/>
    <w:rsid w:val="00B14B6E"/>
    <w:rsid w:val="00B15170"/>
    <w:rsid w:val="00B152E9"/>
    <w:rsid w:val="00B15BA1"/>
    <w:rsid w:val="00B16DD2"/>
    <w:rsid w:val="00B16DEE"/>
    <w:rsid w:val="00B16F6D"/>
    <w:rsid w:val="00B17FDC"/>
    <w:rsid w:val="00B207AB"/>
    <w:rsid w:val="00B20E75"/>
    <w:rsid w:val="00B21180"/>
    <w:rsid w:val="00B21213"/>
    <w:rsid w:val="00B21235"/>
    <w:rsid w:val="00B21D7B"/>
    <w:rsid w:val="00B22A37"/>
    <w:rsid w:val="00B22D25"/>
    <w:rsid w:val="00B22E95"/>
    <w:rsid w:val="00B23333"/>
    <w:rsid w:val="00B23444"/>
    <w:rsid w:val="00B2347B"/>
    <w:rsid w:val="00B239F2"/>
    <w:rsid w:val="00B24055"/>
    <w:rsid w:val="00B24B58"/>
    <w:rsid w:val="00B251DB"/>
    <w:rsid w:val="00B25723"/>
    <w:rsid w:val="00B2577A"/>
    <w:rsid w:val="00B26017"/>
    <w:rsid w:val="00B261EC"/>
    <w:rsid w:val="00B26528"/>
    <w:rsid w:val="00B267EA"/>
    <w:rsid w:val="00B2744C"/>
    <w:rsid w:val="00B27562"/>
    <w:rsid w:val="00B275C2"/>
    <w:rsid w:val="00B277DB"/>
    <w:rsid w:val="00B27DDE"/>
    <w:rsid w:val="00B30C45"/>
    <w:rsid w:val="00B3129C"/>
    <w:rsid w:val="00B31505"/>
    <w:rsid w:val="00B31B8E"/>
    <w:rsid w:val="00B32D08"/>
    <w:rsid w:val="00B32EDA"/>
    <w:rsid w:val="00B32FAE"/>
    <w:rsid w:val="00B3392B"/>
    <w:rsid w:val="00B33B67"/>
    <w:rsid w:val="00B33CBF"/>
    <w:rsid w:val="00B34397"/>
    <w:rsid w:val="00B34400"/>
    <w:rsid w:val="00B34978"/>
    <w:rsid w:val="00B3651B"/>
    <w:rsid w:val="00B36A28"/>
    <w:rsid w:val="00B36ABD"/>
    <w:rsid w:val="00B36D27"/>
    <w:rsid w:val="00B36EB0"/>
    <w:rsid w:val="00B3769D"/>
    <w:rsid w:val="00B37736"/>
    <w:rsid w:val="00B379C7"/>
    <w:rsid w:val="00B37A3B"/>
    <w:rsid w:val="00B37B4D"/>
    <w:rsid w:val="00B37E21"/>
    <w:rsid w:val="00B4030E"/>
    <w:rsid w:val="00B4041B"/>
    <w:rsid w:val="00B40D69"/>
    <w:rsid w:val="00B41029"/>
    <w:rsid w:val="00B41437"/>
    <w:rsid w:val="00B41B89"/>
    <w:rsid w:val="00B41F94"/>
    <w:rsid w:val="00B42806"/>
    <w:rsid w:val="00B4287D"/>
    <w:rsid w:val="00B42D12"/>
    <w:rsid w:val="00B42F70"/>
    <w:rsid w:val="00B4304A"/>
    <w:rsid w:val="00B431FC"/>
    <w:rsid w:val="00B433F7"/>
    <w:rsid w:val="00B43507"/>
    <w:rsid w:val="00B43A45"/>
    <w:rsid w:val="00B4471E"/>
    <w:rsid w:val="00B44B94"/>
    <w:rsid w:val="00B44E36"/>
    <w:rsid w:val="00B460BB"/>
    <w:rsid w:val="00B465BB"/>
    <w:rsid w:val="00B466FD"/>
    <w:rsid w:val="00B469C7"/>
    <w:rsid w:val="00B46B59"/>
    <w:rsid w:val="00B46E76"/>
    <w:rsid w:val="00B47047"/>
    <w:rsid w:val="00B4733E"/>
    <w:rsid w:val="00B47E8C"/>
    <w:rsid w:val="00B51288"/>
    <w:rsid w:val="00B519B8"/>
    <w:rsid w:val="00B5238B"/>
    <w:rsid w:val="00B5395F"/>
    <w:rsid w:val="00B53BA4"/>
    <w:rsid w:val="00B541CB"/>
    <w:rsid w:val="00B54266"/>
    <w:rsid w:val="00B54455"/>
    <w:rsid w:val="00B551DF"/>
    <w:rsid w:val="00B55E6D"/>
    <w:rsid w:val="00B55F0B"/>
    <w:rsid w:val="00B564B3"/>
    <w:rsid w:val="00B56ADF"/>
    <w:rsid w:val="00B572A4"/>
    <w:rsid w:val="00B57365"/>
    <w:rsid w:val="00B57A0A"/>
    <w:rsid w:val="00B635C0"/>
    <w:rsid w:val="00B6445B"/>
    <w:rsid w:val="00B64B6F"/>
    <w:rsid w:val="00B64E46"/>
    <w:rsid w:val="00B6517B"/>
    <w:rsid w:val="00B653B4"/>
    <w:rsid w:val="00B65991"/>
    <w:rsid w:val="00B65EFD"/>
    <w:rsid w:val="00B66763"/>
    <w:rsid w:val="00B66F06"/>
    <w:rsid w:val="00B67806"/>
    <w:rsid w:val="00B67D17"/>
    <w:rsid w:val="00B7085B"/>
    <w:rsid w:val="00B708BC"/>
    <w:rsid w:val="00B70CFD"/>
    <w:rsid w:val="00B70DA4"/>
    <w:rsid w:val="00B71468"/>
    <w:rsid w:val="00B71571"/>
    <w:rsid w:val="00B719A6"/>
    <w:rsid w:val="00B71AD2"/>
    <w:rsid w:val="00B71B45"/>
    <w:rsid w:val="00B71FE6"/>
    <w:rsid w:val="00B72EE6"/>
    <w:rsid w:val="00B730EC"/>
    <w:rsid w:val="00B734F3"/>
    <w:rsid w:val="00B73891"/>
    <w:rsid w:val="00B73B27"/>
    <w:rsid w:val="00B73BA5"/>
    <w:rsid w:val="00B73EEA"/>
    <w:rsid w:val="00B74198"/>
    <w:rsid w:val="00B74DBB"/>
    <w:rsid w:val="00B74F5B"/>
    <w:rsid w:val="00B75513"/>
    <w:rsid w:val="00B75634"/>
    <w:rsid w:val="00B756E8"/>
    <w:rsid w:val="00B7655E"/>
    <w:rsid w:val="00B76683"/>
    <w:rsid w:val="00B76E50"/>
    <w:rsid w:val="00B77118"/>
    <w:rsid w:val="00B777FD"/>
    <w:rsid w:val="00B77910"/>
    <w:rsid w:val="00B77994"/>
    <w:rsid w:val="00B77B36"/>
    <w:rsid w:val="00B77B41"/>
    <w:rsid w:val="00B77FAA"/>
    <w:rsid w:val="00B8014D"/>
    <w:rsid w:val="00B80606"/>
    <w:rsid w:val="00B80EA9"/>
    <w:rsid w:val="00B80FB8"/>
    <w:rsid w:val="00B81361"/>
    <w:rsid w:val="00B8173B"/>
    <w:rsid w:val="00B817D1"/>
    <w:rsid w:val="00B8186D"/>
    <w:rsid w:val="00B81E6B"/>
    <w:rsid w:val="00B82574"/>
    <w:rsid w:val="00B827B5"/>
    <w:rsid w:val="00B827CF"/>
    <w:rsid w:val="00B827DB"/>
    <w:rsid w:val="00B83092"/>
    <w:rsid w:val="00B8358C"/>
    <w:rsid w:val="00B84792"/>
    <w:rsid w:val="00B86396"/>
    <w:rsid w:val="00B8666A"/>
    <w:rsid w:val="00B86792"/>
    <w:rsid w:val="00B8759B"/>
    <w:rsid w:val="00B877E8"/>
    <w:rsid w:val="00B8783D"/>
    <w:rsid w:val="00B900AD"/>
    <w:rsid w:val="00B90806"/>
    <w:rsid w:val="00B90DFF"/>
    <w:rsid w:val="00B91358"/>
    <w:rsid w:val="00B91763"/>
    <w:rsid w:val="00B9179D"/>
    <w:rsid w:val="00B9188C"/>
    <w:rsid w:val="00B91DC8"/>
    <w:rsid w:val="00B925C2"/>
    <w:rsid w:val="00B92956"/>
    <w:rsid w:val="00B92B2C"/>
    <w:rsid w:val="00B92BE7"/>
    <w:rsid w:val="00B92FF3"/>
    <w:rsid w:val="00B933DB"/>
    <w:rsid w:val="00B9360F"/>
    <w:rsid w:val="00B93951"/>
    <w:rsid w:val="00B942E4"/>
    <w:rsid w:val="00B945BC"/>
    <w:rsid w:val="00B94B6F"/>
    <w:rsid w:val="00B94D5D"/>
    <w:rsid w:val="00B94FF2"/>
    <w:rsid w:val="00B95514"/>
    <w:rsid w:val="00B959A7"/>
    <w:rsid w:val="00B95B06"/>
    <w:rsid w:val="00B95CFD"/>
    <w:rsid w:val="00B95E3A"/>
    <w:rsid w:val="00B964CE"/>
    <w:rsid w:val="00B96B54"/>
    <w:rsid w:val="00B96B55"/>
    <w:rsid w:val="00B96BD7"/>
    <w:rsid w:val="00B96CAC"/>
    <w:rsid w:val="00B96DBA"/>
    <w:rsid w:val="00B97020"/>
    <w:rsid w:val="00B975E7"/>
    <w:rsid w:val="00B975EF"/>
    <w:rsid w:val="00B97845"/>
    <w:rsid w:val="00BA00D9"/>
    <w:rsid w:val="00BA080C"/>
    <w:rsid w:val="00BA0BC8"/>
    <w:rsid w:val="00BA164D"/>
    <w:rsid w:val="00BA180D"/>
    <w:rsid w:val="00BA1B1D"/>
    <w:rsid w:val="00BA1D85"/>
    <w:rsid w:val="00BA2403"/>
    <w:rsid w:val="00BA2867"/>
    <w:rsid w:val="00BA2D5F"/>
    <w:rsid w:val="00BA39B1"/>
    <w:rsid w:val="00BA3FAA"/>
    <w:rsid w:val="00BA465A"/>
    <w:rsid w:val="00BA55C7"/>
    <w:rsid w:val="00BA5661"/>
    <w:rsid w:val="00BA5EA1"/>
    <w:rsid w:val="00BA5EEF"/>
    <w:rsid w:val="00BA7643"/>
    <w:rsid w:val="00BA770D"/>
    <w:rsid w:val="00BA7B61"/>
    <w:rsid w:val="00BA7E19"/>
    <w:rsid w:val="00BA7EA7"/>
    <w:rsid w:val="00BB005A"/>
    <w:rsid w:val="00BB00D6"/>
    <w:rsid w:val="00BB0705"/>
    <w:rsid w:val="00BB0709"/>
    <w:rsid w:val="00BB0B10"/>
    <w:rsid w:val="00BB14EE"/>
    <w:rsid w:val="00BB1787"/>
    <w:rsid w:val="00BB19AB"/>
    <w:rsid w:val="00BB1CF9"/>
    <w:rsid w:val="00BB219A"/>
    <w:rsid w:val="00BB3BFF"/>
    <w:rsid w:val="00BB42B0"/>
    <w:rsid w:val="00BB42CF"/>
    <w:rsid w:val="00BB44E1"/>
    <w:rsid w:val="00BB4BCA"/>
    <w:rsid w:val="00BB5081"/>
    <w:rsid w:val="00BB5637"/>
    <w:rsid w:val="00BB5D6C"/>
    <w:rsid w:val="00BB5DD6"/>
    <w:rsid w:val="00BB6121"/>
    <w:rsid w:val="00BB61F8"/>
    <w:rsid w:val="00BB6789"/>
    <w:rsid w:val="00BB6A8F"/>
    <w:rsid w:val="00BB7CE6"/>
    <w:rsid w:val="00BB7DFC"/>
    <w:rsid w:val="00BC043D"/>
    <w:rsid w:val="00BC125B"/>
    <w:rsid w:val="00BC1688"/>
    <w:rsid w:val="00BC1CD5"/>
    <w:rsid w:val="00BC205E"/>
    <w:rsid w:val="00BC21E7"/>
    <w:rsid w:val="00BC221D"/>
    <w:rsid w:val="00BC22B0"/>
    <w:rsid w:val="00BC334D"/>
    <w:rsid w:val="00BC39CE"/>
    <w:rsid w:val="00BC3A6A"/>
    <w:rsid w:val="00BC5104"/>
    <w:rsid w:val="00BC51DB"/>
    <w:rsid w:val="00BC570D"/>
    <w:rsid w:val="00BC5852"/>
    <w:rsid w:val="00BC5B16"/>
    <w:rsid w:val="00BC608C"/>
    <w:rsid w:val="00BC663D"/>
    <w:rsid w:val="00BC6A33"/>
    <w:rsid w:val="00BC6A84"/>
    <w:rsid w:val="00BC6D49"/>
    <w:rsid w:val="00BC7145"/>
    <w:rsid w:val="00BD03C9"/>
    <w:rsid w:val="00BD074D"/>
    <w:rsid w:val="00BD14D2"/>
    <w:rsid w:val="00BD1775"/>
    <w:rsid w:val="00BD1D2D"/>
    <w:rsid w:val="00BD2160"/>
    <w:rsid w:val="00BD33DE"/>
    <w:rsid w:val="00BD359C"/>
    <w:rsid w:val="00BD3BD6"/>
    <w:rsid w:val="00BD3D8B"/>
    <w:rsid w:val="00BD3FF1"/>
    <w:rsid w:val="00BD4B86"/>
    <w:rsid w:val="00BD4B8B"/>
    <w:rsid w:val="00BD4D34"/>
    <w:rsid w:val="00BD612E"/>
    <w:rsid w:val="00BD6917"/>
    <w:rsid w:val="00BD6B80"/>
    <w:rsid w:val="00BD6D57"/>
    <w:rsid w:val="00BD7363"/>
    <w:rsid w:val="00BD7636"/>
    <w:rsid w:val="00BD7BD4"/>
    <w:rsid w:val="00BE0406"/>
    <w:rsid w:val="00BE0527"/>
    <w:rsid w:val="00BE055E"/>
    <w:rsid w:val="00BE0DD7"/>
    <w:rsid w:val="00BE0FD0"/>
    <w:rsid w:val="00BE100A"/>
    <w:rsid w:val="00BE1151"/>
    <w:rsid w:val="00BE2583"/>
    <w:rsid w:val="00BE295C"/>
    <w:rsid w:val="00BE316F"/>
    <w:rsid w:val="00BE3338"/>
    <w:rsid w:val="00BE371C"/>
    <w:rsid w:val="00BE3721"/>
    <w:rsid w:val="00BE3735"/>
    <w:rsid w:val="00BE456A"/>
    <w:rsid w:val="00BE45E8"/>
    <w:rsid w:val="00BE49AA"/>
    <w:rsid w:val="00BE5BE3"/>
    <w:rsid w:val="00BE6636"/>
    <w:rsid w:val="00BE6904"/>
    <w:rsid w:val="00BE69A0"/>
    <w:rsid w:val="00BE6B09"/>
    <w:rsid w:val="00BE7C87"/>
    <w:rsid w:val="00BE7CB8"/>
    <w:rsid w:val="00BF022F"/>
    <w:rsid w:val="00BF0A21"/>
    <w:rsid w:val="00BF0AA1"/>
    <w:rsid w:val="00BF18A7"/>
    <w:rsid w:val="00BF1C24"/>
    <w:rsid w:val="00BF26C0"/>
    <w:rsid w:val="00BF2B70"/>
    <w:rsid w:val="00BF2CD9"/>
    <w:rsid w:val="00BF2DBB"/>
    <w:rsid w:val="00BF2E62"/>
    <w:rsid w:val="00BF32AC"/>
    <w:rsid w:val="00BF35B3"/>
    <w:rsid w:val="00BF3A29"/>
    <w:rsid w:val="00BF4E78"/>
    <w:rsid w:val="00BF5576"/>
    <w:rsid w:val="00BF5D80"/>
    <w:rsid w:val="00BF5F62"/>
    <w:rsid w:val="00BF62A2"/>
    <w:rsid w:val="00BF645B"/>
    <w:rsid w:val="00BF662E"/>
    <w:rsid w:val="00BF6B57"/>
    <w:rsid w:val="00BF6D3D"/>
    <w:rsid w:val="00BF6F53"/>
    <w:rsid w:val="00BF7915"/>
    <w:rsid w:val="00C00224"/>
    <w:rsid w:val="00C008B7"/>
    <w:rsid w:val="00C00E44"/>
    <w:rsid w:val="00C0102F"/>
    <w:rsid w:val="00C0111E"/>
    <w:rsid w:val="00C01157"/>
    <w:rsid w:val="00C011B0"/>
    <w:rsid w:val="00C01450"/>
    <w:rsid w:val="00C0216C"/>
    <w:rsid w:val="00C02601"/>
    <w:rsid w:val="00C02CD0"/>
    <w:rsid w:val="00C02DAF"/>
    <w:rsid w:val="00C02F43"/>
    <w:rsid w:val="00C031D2"/>
    <w:rsid w:val="00C037BE"/>
    <w:rsid w:val="00C03852"/>
    <w:rsid w:val="00C03C10"/>
    <w:rsid w:val="00C03CD4"/>
    <w:rsid w:val="00C03DB3"/>
    <w:rsid w:val="00C03E3B"/>
    <w:rsid w:val="00C0404B"/>
    <w:rsid w:val="00C04E8A"/>
    <w:rsid w:val="00C04F51"/>
    <w:rsid w:val="00C05708"/>
    <w:rsid w:val="00C05E21"/>
    <w:rsid w:val="00C067FC"/>
    <w:rsid w:val="00C069F6"/>
    <w:rsid w:val="00C07100"/>
    <w:rsid w:val="00C0731A"/>
    <w:rsid w:val="00C0744E"/>
    <w:rsid w:val="00C07768"/>
    <w:rsid w:val="00C07B32"/>
    <w:rsid w:val="00C07C69"/>
    <w:rsid w:val="00C07F34"/>
    <w:rsid w:val="00C102E8"/>
    <w:rsid w:val="00C110C7"/>
    <w:rsid w:val="00C110FD"/>
    <w:rsid w:val="00C11353"/>
    <w:rsid w:val="00C11A54"/>
    <w:rsid w:val="00C121F8"/>
    <w:rsid w:val="00C1228F"/>
    <w:rsid w:val="00C12473"/>
    <w:rsid w:val="00C125E7"/>
    <w:rsid w:val="00C12D10"/>
    <w:rsid w:val="00C12D3F"/>
    <w:rsid w:val="00C130ED"/>
    <w:rsid w:val="00C131DF"/>
    <w:rsid w:val="00C133B8"/>
    <w:rsid w:val="00C1346C"/>
    <w:rsid w:val="00C13F08"/>
    <w:rsid w:val="00C14D41"/>
    <w:rsid w:val="00C14EEA"/>
    <w:rsid w:val="00C156AD"/>
    <w:rsid w:val="00C1592D"/>
    <w:rsid w:val="00C15A54"/>
    <w:rsid w:val="00C16E21"/>
    <w:rsid w:val="00C1713A"/>
    <w:rsid w:val="00C174FA"/>
    <w:rsid w:val="00C1778F"/>
    <w:rsid w:val="00C200B3"/>
    <w:rsid w:val="00C20668"/>
    <w:rsid w:val="00C20C89"/>
    <w:rsid w:val="00C21014"/>
    <w:rsid w:val="00C2133A"/>
    <w:rsid w:val="00C21E1D"/>
    <w:rsid w:val="00C21E78"/>
    <w:rsid w:val="00C226FC"/>
    <w:rsid w:val="00C22B09"/>
    <w:rsid w:val="00C23296"/>
    <w:rsid w:val="00C23481"/>
    <w:rsid w:val="00C24697"/>
    <w:rsid w:val="00C24BD4"/>
    <w:rsid w:val="00C25535"/>
    <w:rsid w:val="00C256ED"/>
    <w:rsid w:val="00C25A12"/>
    <w:rsid w:val="00C25EC1"/>
    <w:rsid w:val="00C263F9"/>
    <w:rsid w:val="00C270AE"/>
    <w:rsid w:val="00C3008F"/>
    <w:rsid w:val="00C3015D"/>
    <w:rsid w:val="00C30F67"/>
    <w:rsid w:val="00C314DF"/>
    <w:rsid w:val="00C31BC7"/>
    <w:rsid w:val="00C31FDB"/>
    <w:rsid w:val="00C3314C"/>
    <w:rsid w:val="00C33259"/>
    <w:rsid w:val="00C3353F"/>
    <w:rsid w:val="00C33C6C"/>
    <w:rsid w:val="00C3402E"/>
    <w:rsid w:val="00C34309"/>
    <w:rsid w:val="00C34552"/>
    <w:rsid w:val="00C348FE"/>
    <w:rsid w:val="00C35016"/>
    <w:rsid w:val="00C358CB"/>
    <w:rsid w:val="00C35911"/>
    <w:rsid w:val="00C35A5B"/>
    <w:rsid w:val="00C35D85"/>
    <w:rsid w:val="00C36CC8"/>
    <w:rsid w:val="00C375C8"/>
    <w:rsid w:val="00C376E4"/>
    <w:rsid w:val="00C37903"/>
    <w:rsid w:val="00C37AC6"/>
    <w:rsid w:val="00C40460"/>
    <w:rsid w:val="00C40585"/>
    <w:rsid w:val="00C40687"/>
    <w:rsid w:val="00C407DA"/>
    <w:rsid w:val="00C40E8B"/>
    <w:rsid w:val="00C41BEA"/>
    <w:rsid w:val="00C42250"/>
    <w:rsid w:val="00C4277E"/>
    <w:rsid w:val="00C42978"/>
    <w:rsid w:val="00C42F69"/>
    <w:rsid w:val="00C43A0B"/>
    <w:rsid w:val="00C43A1A"/>
    <w:rsid w:val="00C43B80"/>
    <w:rsid w:val="00C44492"/>
    <w:rsid w:val="00C4462F"/>
    <w:rsid w:val="00C45B1A"/>
    <w:rsid w:val="00C4647F"/>
    <w:rsid w:val="00C466F8"/>
    <w:rsid w:val="00C467D4"/>
    <w:rsid w:val="00C46FD9"/>
    <w:rsid w:val="00C4721B"/>
    <w:rsid w:val="00C4784C"/>
    <w:rsid w:val="00C478F7"/>
    <w:rsid w:val="00C47D89"/>
    <w:rsid w:val="00C47F80"/>
    <w:rsid w:val="00C50C5E"/>
    <w:rsid w:val="00C50CC5"/>
    <w:rsid w:val="00C5112B"/>
    <w:rsid w:val="00C5172A"/>
    <w:rsid w:val="00C51F34"/>
    <w:rsid w:val="00C520EC"/>
    <w:rsid w:val="00C520EE"/>
    <w:rsid w:val="00C526B7"/>
    <w:rsid w:val="00C52826"/>
    <w:rsid w:val="00C52A96"/>
    <w:rsid w:val="00C52D5A"/>
    <w:rsid w:val="00C53668"/>
    <w:rsid w:val="00C53AA5"/>
    <w:rsid w:val="00C54493"/>
    <w:rsid w:val="00C550DB"/>
    <w:rsid w:val="00C5561F"/>
    <w:rsid w:val="00C561AF"/>
    <w:rsid w:val="00C56533"/>
    <w:rsid w:val="00C56A0E"/>
    <w:rsid w:val="00C57591"/>
    <w:rsid w:val="00C60414"/>
    <w:rsid w:val="00C605DC"/>
    <w:rsid w:val="00C6064B"/>
    <w:rsid w:val="00C609AA"/>
    <w:rsid w:val="00C610E5"/>
    <w:rsid w:val="00C613D1"/>
    <w:rsid w:val="00C615E2"/>
    <w:rsid w:val="00C61710"/>
    <w:rsid w:val="00C6182A"/>
    <w:rsid w:val="00C61A83"/>
    <w:rsid w:val="00C6277B"/>
    <w:rsid w:val="00C627DC"/>
    <w:rsid w:val="00C63259"/>
    <w:rsid w:val="00C63F2A"/>
    <w:rsid w:val="00C64086"/>
    <w:rsid w:val="00C6436F"/>
    <w:rsid w:val="00C6479C"/>
    <w:rsid w:val="00C64A17"/>
    <w:rsid w:val="00C64DD8"/>
    <w:rsid w:val="00C65943"/>
    <w:rsid w:val="00C65F61"/>
    <w:rsid w:val="00C661AC"/>
    <w:rsid w:val="00C66652"/>
    <w:rsid w:val="00C668DA"/>
    <w:rsid w:val="00C66AC1"/>
    <w:rsid w:val="00C6743B"/>
    <w:rsid w:val="00C6746F"/>
    <w:rsid w:val="00C67F06"/>
    <w:rsid w:val="00C70076"/>
    <w:rsid w:val="00C70A6C"/>
    <w:rsid w:val="00C70D58"/>
    <w:rsid w:val="00C7109F"/>
    <w:rsid w:val="00C7162B"/>
    <w:rsid w:val="00C71FD7"/>
    <w:rsid w:val="00C720D3"/>
    <w:rsid w:val="00C72A7E"/>
    <w:rsid w:val="00C7363A"/>
    <w:rsid w:val="00C741D1"/>
    <w:rsid w:val="00C7421D"/>
    <w:rsid w:val="00C75A83"/>
    <w:rsid w:val="00C76519"/>
    <w:rsid w:val="00C76D10"/>
    <w:rsid w:val="00C76FBF"/>
    <w:rsid w:val="00C77ADF"/>
    <w:rsid w:val="00C80096"/>
    <w:rsid w:val="00C802CC"/>
    <w:rsid w:val="00C802DA"/>
    <w:rsid w:val="00C80478"/>
    <w:rsid w:val="00C80727"/>
    <w:rsid w:val="00C80728"/>
    <w:rsid w:val="00C80AA0"/>
    <w:rsid w:val="00C80D0D"/>
    <w:rsid w:val="00C80EA1"/>
    <w:rsid w:val="00C80F9E"/>
    <w:rsid w:val="00C811BB"/>
    <w:rsid w:val="00C815E7"/>
    <w:rsid w:val="00C81795"/>
    <w:rsid w:val="00C81E54"/>
    <w:rsid w:val="00C822CB"/>
    <w:rsid w:val="00C828D1"/>
    <w:rsid w:val="00C828F8"/>
    <w:rsid w:val="00C82CA8"/>
    <w:rsid w:val="00C82CBF"/>
    <w:rsid w:val="00C83B90"/>
    <w:rsid w:val="00C83C1E"/>
    <w:rsid w:val="00C84D97"/>
    <w:rsid w:val="00C85CEA"/>
    <w:rsid w:val="00C86099"/>
    <w:rsid w:val="00C8610C"/>
    <w:rsid w:val="00C8629D"/>
    <w:rsid w:val="00C86BE4"/>
    <w:rsid w:val="00C86EB4"/>
    <w:rsid w:val="00C87076"/>
    <w:rsid w:val="00C874D3"/>
    <w:rsid w:val="00C879F9"/>
    <w:rsid w:val="00C87B8E"/>
    <w:rsid w:val="00C87EFA"/>
    <w:rsid w:val="00C902F2"/>
    <w:rsid w:val="00C903F4"/>
    <w:rsid w:val="00C90BBA"/>
    <w:rsid w:val="00C9118A"/>
    <w:rsid w:val="00C91270"/>
    <w:rsid w:val="00C91745"/>
    <w:rsid w:val="00C91A53"/>
    <w:rsid w:val="00C91E28"/>
    <w:rsid w:val="00C91E4A"/>
    <w:rsid w:val="00C92459"/>
    <w:rsid w:val="00C9294E"/>
    <w:rsid w:val="00C93086"/>
    <w:rsid w:val="00C93C11"/>
    <w:rsid w:val="00C93DDB"/>
    <w:rsid w:val="00C93EAB"/>
    <w:rsid w:val="00C941E3"/>
    <w:rsid w:val="00C946FF"/>
    <w:rsid w:val="00C9533E"/>
    <w:rsid w:val="00C95E8C"/>
    <w:rsid w:val="00C95FCF"/>
    <w:rsid w:val="00C9632D"/>
    <w:rsid w:val="00C97127"/>
    <w:rsid w:val="00C9713C"/>
    <w:rsid w:val="00C975C9"/>
    <w:rsid w:val="00C975DF"/>
    <w:rsid w:val="00C976E4"/>
    <w:rsid w:val="00C97D7A"/>
    <w:rsid w:val="00C97DBD"/>
    <w:rsid w:val="00CA01D2"/>
    <w:rsid w:val="00CA0A10"/>
    <w:rsid w:val="00CA0BD2"/>
    <w:rsid w:val="00CA0EE9"/>
    <w:rsid w:val="00CA12B0"/>
    <w:rsid w:val="00CA15ED"/>
    <w:rsid w:val="00CA162C"/>
    <w:rsid w:val="00CA1FFA"/>
    <w:rsid w:val="00CA2062"/>
    <w:rsid w:val="00CA23A3"/>
    <w:rsid w:val="00CA2F9B"/>
    <w:rsid w:val="00CA3108"/>
    <w:rsid w:val="00CA36E4"/>
    <w:rsid w:val="00CA3805"/>
    <w:rsid w:val="00CA39A9"/>
    <w:rsid w:val="00CA3DB2"/>
    <w:rsid w:val="00CA3ECD"/>
    <w:rsid w:val="00CA3F7A"/>
    <w:rsid w:val="00CA415D"/>
    <w:rsid w:val="00CA4600"/>
    <w:rsid w:val="00CA49FA"/>
    <w:rsid w:val="00CA4E8C"/>
    <w:rsid w:val="00CA5051"/>
    <w:rsid w:val="00CA52FD"/>
    <w:rsid w:val="00CA5A7A"/>
    <w:rsid w:val="00CA5BD1"/>
    <w:rsid w:val="00CA5EB4"/>
    <w:rsid w:val="00CA5F63"/>
    <w:rsid w:val="00CA6A83"/>
    <w:rsid w:val="00CA6AD3"/>
    <w:rsid w:val="00CA7101"/>
    <w:rsid w:val="00CA7BAC"/>
    <w:rsid w:val="00CB0092"/>
    <w:rsid w:val="00CB0467"/>
    <w:rsid w:val="00CB0575"/>
    <w:rsid w:val="00CB0BF1"/>
    <w:rsid w:val="00CB12A6"/>
    <w:rsid w:val="00CB18F8"/>
    <w:rsid w:val="00CB19B9"/>
    <w:rsid w:val="00CB20E9"/>
    <w:rsid w:val="00CB2275"/>
    <w:rsid w:val="00CB257D"/>
    <w:rsid w:val="00CB25C4"/>
    <w:rsid w:val="00CB25F9"/>
    <w:rsid w:val="00CB27B2"/>
    <w:rsid w:val="00CB2D30"/>
    <w:rsid w:val="00CB37D0"/>
    <w:rsid w:val="00CB39BE"/>
    <w:rsid w:val="00CB3AC0"/>
    <w:rsid w:val="00CB3D0B"/>
    <w:rsid w:val="00CB4242"/>
    <w:rsid w:val="00CB42D6"/>
    <w:rsid w:val="00CB4625"/>
    <w:rsid w:val="00CB46BE"/>
    <w:rsid w:val="00CB4DB6"/>
    <w:rsid w:val="00CB4E3C"/>
    <w:rsid w:val="00CB5580"/>
    <w:rsid w:val="00CB5585"/>
    <w:rsid w:val="00CB5B7A"/>
    <w:rsid w:val="00CB5BCF"/>
    <w:rsid w:val="00CB5D15"/>
    <w:rsid w:val="00CB5E66"/>
    <w:rsid w:val="00CB5E93"/>
    <w:rsid w:val="00CB6467"/>
    <w:rsid w:val="00CB6468"/>
    <w:rsid w:val="00CB6503"/>
    <w:rsid w:val="00CB66C2"/>
    <w:rsid w:val="00CB6E35"/>
    <w:rsid w:val="00CB752C"/>
    <w:rsid w:val="00CB7C1B"/>
    <w:rsid w:val="00CB7CC2"/>
    <w:rsid w:val="00CB7F27"/>
    <w:rsid w:val="00CC0CA3"/>
    <w:rsid w:val="00CC0EE7"/>
    <w:rsid w:val="00CC15EE"/>
    <w:rsid w:val="00CC191D"/>
    <w:rsid w:val="00CC1972"/>
    <w:rsid w:val="00CC1F1B"/>
    <w:rsid w:val="00CC32D7"/>
    <w:rsid w:val="00CC3515"/>
    <w:rsid w:val="00CC3F95"/>
    <w:rsid w:val="00CC4092"/>
    <w:rsid w:val="00CC4334"/>
    <w:rsid w:val="00CC557A"/>
    <w:rsid w:val="00CC573B"/>
    <w:rsid w:val="00CC57F2"/>
    <w:rsid w:val="00CC5E65"/>
    <w:rsid w:val="00CC605D"/>
    <w:rsid w:val="00CC64FF"/>
    <w:rsid w:val="00CC6DD0"/>
    <w:rsid w:val="00CC7004"/>
    <w:rsid w:val="00CC7C3B"/>
    <w:rsid w:val="00CC7F48"/>
    <w:rsid w:val="00CC7FF7"/>
    <w:rsid w:val="00CD002C"/>
    <w:rsid w:val="00CD0C65"/>
    <w:rsid w:val="00CD1036"/>
    <w:rsid w:val="00CD1A56"/>
    <w:rsid w:val="00CD1D35"/>
    <w:rsid w:val="00CD1E88"/>
    <w:rsid w:val="00CD20C3"/>
    <w:rsid w:val="00CD210E"/>
    <w:rsid w:val="00CD251E"/>
    <w:rsid w:val="00CD28AD"/>
    <w:rsid w:val="00CD3A65"/>
    <w:rsid w:val="00CD3A9C"/>
    <w:rsid w:val="00CD3A9D"/>
    <w:rsid w:val="00CD42F5"/>
    <w:rsid w:val="00CD4B88"/>
    <w:rsid w:val="00CD5853"/>
    <w:rsid w:val="00CD6045"/>
    <w:rsid w:val="00CD6EDD"/>
    <w:rsid w:val="00CE0479"/>
    <w:rsid w:val="00CE0801"/>
    <w:rsid w:val="00CE0852"/>
    <w:rsid w:val="00CE08A6"/>
    <w:rsid w:val="00CE0A74"/>
    <w:rsid w:val="00CE1599"/>
    <w:rsid w:val="00CE22FB"/>
    <w:rsid w:val="00CE255A"/>
    <w:rsid w:val="00CE3249"/>
    <w:rsid w:val="00CE3526"/>
    <w:rsid w:val="00CE409E"/>
    <w:rsid w:val="00CE45B3"/>
    <w:rsid w:val="00CE469A"/>
    <w:rsid w:val="00CE4E27"/>
    <w:rsid w:val="00CE51ED"/>
    <w:rsid w:val="00CE521C"/>
    <w:rsid w:val="00CE53DB"/>
    <w:rsid w:val="00CE56FA"/>
    <w:rsid w:val="00CE5F44"/>
    <w:rsid w:val="00CE7371"/>
    <w:rsid w:val="00CE7596"/>
    <w:rsid w:val="00CE785B"/>
    <w:rsid w:val="00CE7933"/>
    <w:rsid w:val="00CF02AA"/>
    <w:rsid w:val="00CF04FD"/>
    <w:rsid w:val="00CF05DF"/>
    <w:rsid w:val="00CF0983"/>
    <w:rsid w:val="00CF0FBB"/>
    <w:rsid w:val="00CF1011"/>
    <w:rsid w:val="00CF146F"/>
    <w:rsid w:val="00CF1726"/>
    <w:rsid w:val="00CF211F"/>
    <w:rsid w:val="00CF24B9"/>
    <w:rsid w:val="00CF2509"/>
    <w:rsid w:val="00CF3324"/>
    <w:rsid w:val="00CF3E3C"/>
    <w:rsid w:val="00CF4087"/>
    <w:rsid w:val="00CF4252"/>
    <w:rsid w:val="00CF428F"/>
    <w:rsid w:val="00CF44C4"/>
    <w:rsid w:val="00CF49E3"/>
    <w:rsid w:val="00CF4FC8"/>
    <w:rsid w:val="00CF559E"/>
    <w:rsid w:val="00CF58A5"/>
    <w:rsid w:val="00CF5921"/>
    <w:rsid w:val="00CF5C9B"/>
    <w:rsid w:val="00CF5D3B"/>
    <w:rsid w:val="00CF5D58"/>
    <w:rsid w:val="00CF5DE2"/>
    <w:rsid w:val="00CF5E21"/>
    <w:rsid w:val="00CF609C"/>
    <w:rsid w:val="00CF6207"/>
    <w:rsid w:val="00CF685C"/>
    <w:rsid w:val="00CF70CB"/>
    <w:rsid w:val="00CF7112"/>
    <w:rsid w:val="00CF736E"/>
    <w:rsid w:val="00CF7558"/>
    <w:rsid w:val="00CF76D7"/>
    <w:rsid w:val="00CF7B39"/>
    <w:rsid w:val="00CF7F32"/>
    <w:rsid w:val="00D0054C"/>
    <w:rsid w:val="00D00D5D"/>
    <w:rsid w:val="00D01274"/>
    <w:rsid w:val="00D01DFE"/>
    <w:rsid w:val="00D01E0B"/>
    <w:rsid w:val="00D02C74"/>
    <w:rsid w:val="00D0375F"/>
    <w:rsid w:val="00D038FE"/>
    <w:rsid w:val="00D03A3A"/>
    <w:rsid w:val="00D03AA8"/>
    <w:rsid w:val="00D044D8"/>
    <w:rsid w:val="00D05069"/>
    <w:rsid w:val="00D051BB"/>
    <w:rsid w:val="00D05825"/>
    <w:rsid w:val="00D05AFC"/>
    <w:rsid w:val="00D06376"/>
    <w:rsid w:val="00D07875"/>
    <w:rsid w:val="00D079D5"/>
    <w:rsid w:val="00D10869"/>
    <w:rsid w:val="00D10ECA"/>
    <w:rsid w:val="00D10F7E"/>
    <w:rsid w:val="00D114E1"/>
    <w:rsid w:val="00D1156C"/>
    <w:rsid w:val="00D1180A"/>
    <w:rsid w:val="00D11840"/>
    <w:rsid w:val="00D11C90"/>
    <w:rsid w:val="00D12443"/>
    <w:rsid w:val="00D13A71"/>
    <w:rsid w:val="00D13FA0"/>
    <w:rsid w:val="00D144F7"/>
    <w:rsid w:val="00D145A5"/>
    <w:rsid w:val="00D14DEC"/>
    <w:rsid w:val="00D15BB1"/>
    <w:rsid w:val="00D15BE4"/>
    <w:rsid w:val="00D1638E"/>
    <w:rsid w:val="00D167B2"/>
    <w:rsid w:val="00D16E3E"/>
    <w:rsid w:val="00D16FE9"/>
    <w:rsid w:val="00D1702F"/>
    <w:rsid w:val="00D1755E"/>
    <w:rsid w:val="00D175D6"/>
    <w:rsid w:val="00D17C2E"/>
    <w:rsid w:val="00D2044E"/>
    <w:rsid w:val="00D2069D"/>
    <w:rsid w:val="00D21925"/>
    <w:rsid w:val="00D22C6A"/>
    <w:rsid w:val="00D24298"/>
    <w:rsid w:val="00D25C29"/>
    <w:rsid w:val="00D261A5"/>
    <w:rsid w:val="00D26343"/>
    <w:rsid w:val="00D26441"/>
    <w:rsid w:val="00D265D8"/>
    <w:rsid w:val="00D2698B"/>
    <w:rsid w:val="00D276C3"/>
    <w:rsid w:val="00D27790"/>
    <w:rsid w:val="00D27ACB"/>
    <w:rsid w:val="00D27ADC"/>
    <w:rsid w:val="00D27BF7"/>
    <w:rsid w:val="00D27D50"/>
    <w:rsid w:val="00D3067F"/>
    <w:rsid w:val="00D308C3"/>
    <w:rsid w:val="00D311B3"/>
    <w:rsid w:val="00D317EF"/>
    <w:rsid w:val="00D31D91"/>
    <w:rsid w:val="00D31F66"/>
    <w:rsid w:val="00D32337"/>
    <w:rsid w:val="00D3302D"/>
    <w:rsid w:val="00D33D6A"/>
    <w:rsid w:val="00D34DDB"/>
    <w:rsid w:val="00D35608"/>
    <w:rsid w:val="00D35652"/>
    <w:rsid w:val="00D35A9D"/>
    <w:rsid w:val="00D35AC0"/>
    <w:rsid w:val="00D35DE9"/>
    <w:rsid w:val="00D36535"/>
    <w:rsid w:val="00D36685"/>
    <w:rsid w:val="00D36835"/>
    <w:rsid w:val="00D36DCD"/>
    <w:rsid w:val="00D36F56"/>
    <w:rsid w:val="00D37A79"/>
    <w:rsid w:val="00D37C03"/>
    <w:rsid w:val="00D40FF9"/>
    <w:rsid w:val="00D41176"/>
    <w:rsid w:val="00D4150C"/>
    <w:rsid w:val="00D418BE"/>
    <w:rsid w:val="00D419D5"/>
    <w:rsid w:val="00D41C1D"/>
    <w:rsid w:val="00D425C7"/>
    <w:rsid w:val="00D434A8"/>
    <w:rsid w:val="00D43A2C"/>
    <w:rsid w:val="00D43D97"/>
    <w:rsid w:val="00D442F5"/>
    <w:rsid w:val="00D44E34"/>
    <w:rsid w:val="00D454FD"/>
    <w:rsid w:val="00D4634F"/>
    <w:rsid w:val="00D46A0C"/>
    <w:rsid w:val="00D46FCF"/>
    <w:rsid w:val="00D47512"/>
    <w:rsid w:val="00D47AB3"/>
    <w:rsid w:val="00D47DAD"/>
    <w:rsid w:val="00D500F6"/>
    <w:rsid w:val="00D50674"/>
    <w:rsid w:val="00D50BF7"/>
    <w:rsid w:val="00D51B33"/>
    <w:rsid w:val="00D51C5F"/>
    <w:rsid w:val="00D5273D"/>
    <w:rsid w:val="00D52E5D"/>
    <w:rsid w:val="00D53213"/>
    <w:rsid w:val="00D5347C"/>
    <w:rsid w:val="00D53E96"/>
    <w:rsid w:val="00D5426B"/>
    <w:rsid w:val="00D54E19"/>
    <w:rsid w:val="00D55BF8"/>
    <w:rsid w:val="00D55C0D"/>
    <w:rsid w:val="00D55CFE"/>
    <w:rsid w:val="00D55E9E"/>
    <w:rsid w:val="00D5699B"/>
    <w:rsid w:val="00D574B4"/>
    <w:rsid w:val="00D60390"/>
    <w:rsid w:val="00D603FB"/>
    <w:rsid w:val="00D610CB"/>
    <w:rsid w:val="00D61F45"/>
    <w:rsid w:val="00D624A3"/>
    <w:rsid w:val="00D62583"/>
    <w:rsid w:val="00D62A8E"/>
    <w:rsid w:val="00D62B54"/>
    <w:rsid w:val="00D62B7C"/>
    <w:rsid w:val="00D63460"/>
    <w:rsid w:val="00D63685"/>
    <w:rsid w:val="00D63E01"/>
    <w:rsid w:val="00D648FA"/>
    <w:rsid w:val="00D659CA"/>
    <w:rsid w:val="00D65AD6"/>
    <w:rsid w:val="00D65BD7"/>
    <w:rsid w:val="00D65D2C"/>
    <w:rsid w:val="00D6608B"/>
    <w:rsid w:val="00D66379"/>
    <w:rsid w:val="00D66868"/>
    <w:rsid w:val="00D66C0E"/>
    <w:rsid w:val="00D67009"/>
    <w:rsid w:val="00D671EF"/>
    <w:rsid w:val="00D675F5"/>
    <w:rsid w:val="00D67B8B"/>
    <w:rsid w:val="00D67B8E"/>
    <w:rsid w:val="00D67D1E"/>
    <w:rsid w:val="00D70236"/>
    <w:rsid w:val="00D70675"/>
    <w:rsid w:val="00D70B3D"/>
    <w:rsid w:val="00D7110D"/>
    <w:rsid w:val="00D71642"/>
    <w:rsid w:val="00D71CD8"/>
    <w:rsid w:val="00D720BE"/>
    <w:rsid w:val="00D72BBF"/>
    <w:rsid w:val="00D7305C"/>
    <w:rsid w:val="00D7368C"/>
    <w:rsid w:val="00D7384E"/>
    <w:rsid w:val="00D74473"/>
    <w:rsid w:val="00D74800"/>
    <w:rsid w:val="00D74852"/>
    <w:rsid w:val="00D74DE2"/>
    <w:rsid w:val="00D75029"/>
    <w:rsid w:val="00D75923"/>
    <w:rsid w:val="00D761F8"/>
    <w:rsid w:val="00D76362"/>
    <w:rsid w:val="00D76F96"/>
    <w:rsid w:val="00D777FE"/>
    <w:rsid w:val="00D77C6A"/>
    <w:rsid w:val="00D80511"/>
    <w:rsid w:val="00D80F52"/>
    <w:rsid w:val="00D81096"/>
    <w:rsid w:val="00D8243D"/>
    <w:rsid w:val="00D8293F"/>
    <w:rsid w:val="00D82987"/>
    <w:rsid w:val="00D82D0F"/>
    <w:rsid w:val="00D834F9"/>
    <w:rsid w:val="00D84520"/>
    <w:rsid w:val="00D8606F"/>
    <w:rsid w:val="00D8672A"/>
    <w:rsid w:val="00D8688F"/>
    <w:rsid w:val="00D86A33"/>
    <w:rsid w:val="00D86EA2"/>
    <w:rsid w:val="00D870C1"/>
    <w:rsid w:val="00D87170"/>
    <w:rsid w:val="00D87209"/>
    <w:rsid w:val="00D879D4"/>
    <w:rsid w:val="00D87F80"/>
    <w:rsid w:val="00D900B1"/>
    <w:rsid w:val="00D90A1E"/>
    <w:rsid w:val="00D90D7D"/>
    <w:rsid w:val="00D90E75"/>
    <w:rsid w:val="00D9146E"/>
    <w:rsid w:val="00D91632"/>
    <w:rsid w:val="00D91E72"/>
    <w:rsid w:val="00D91F5B"/>
    <w:rsid w:val="00D92473"/>
    <w:rsid w:val="00D92F45"/>
    <w:rsid w:val="00D92F51"/>
    <w:rsid w:val="00D939C5"/>
    <w:rsid w:val="00D94292"/>
    <w:rsid w:val="00D945FB"/>
    <w:rsid w:val="00D94968"/>
    <w:rsid w:val="00D94986"/>
    <w:rsid w:val="00D94CC2"/>
    <w:rsid w:val="00D94D21"/>
    <w:rsid w:val="00D954A5"/>
    <w:rsid w:val="00D95DA5"/>
    <w:rsid w:val="00D95F50"/>
    <w:rsid w:val="00D962E5"/>
    <w:rsid w:val="00D96429"/>
    <w:rsid w:val="00D96629"/>
    <w:rsid w:val="00D969A1"/>
    <w:rsid w:val="00D96E07"/>
    <w:rsid w:val="00D97185"/>
    <w:rsid w:val="00DA016C"/>
    <w:rsid w:val="00DA09A0"/>
    <w:rsid w:val="00DA0D48"/>
    <w:rsid w:val="00DA1076"/>
    <w:rsid w:val="00DA10FA"/>
    <w:rsid w:val="00DA18C3"/>
    <w:rsid w:val="00DA19DA"/>
    <w:rsid w:val="00DA25F1"/>
    <w:rsid w:val="00DA2CCF"/>
    <w:rsid w:val="00DA32E6"/>
    <w:rsid w:val="00DA386F"/>
    <w:rsid w:val="00DA3DBE"/>
    <w:rsid w:val="00DA3E5E"/>
    <w:rsid w:val="00DA3F39"/>
    <w:rsid w:val="00DA4A82"/>
    <w:rsid w:val="00DA5259"/>
    <w:rsid w:val="00DA5521"/>
    <w:rsid w:val="00DA5B92"/>
    <w:rsid w:val="00DA742A"/>
    <w:rsid w:val="00DA7519"/>
    <w:rsid w:val="00DA78D3"/>
    <w:rsid w:val="00DB03E5"/>
    <w:rsid w:val="00DB0A75"/>
    <w:rsid w:val="00DB0D91"/>
    <w:rsid w:val="00DB0EA4"/>
    <w:rsid w:val="00DB14F1"/>
    <w:rsid w:val="00DB1909"/>
    <w:rsid w:val="00DB27F4"/>
    <w:rsid w:val="00DB320D"/>
    <w:rsid w:val="00DB3336"/>
    <w:rsid w:val="00DB339B"/>
    <w:rsid w:val="00DB3F88"/>
    <w:rsid w:val="00DB4ABA"/>
    <w:rsid w:val="00DB4ADA"/>
    <w:rsid w:val="00DB509F"/>
    <w:rsid w:val="00DB5BFE"/>
    <w:rsid w:val="00DB5C57"/>
    <w:rsid w:val="00DB6255"/>
    <w:rsid w:val="00DB6263"/>
    <w:rsid w:val="00DB640D"/>
    <w:rsid w:val="00DB6870"/>
    <w:rsid w:val="00DB6995"/>
    <w:rsid w:val="00DB6E7C"/>
    <w:rsid w:val="00DB71A3"/>
    <w:rsid w:val="00DB7357"/>
    <w:rsid w:val="00DC1C86"/>
    <w:rsid w:val="00DC26D0"/>
    <w:rsid w:val="00DC304A"/>
    <w:rsid w:val="00DC3773"/>
    <w:rsid w:val="00DC3956"/>
    <w:rsid w:val="00DC4211"/>
    <w:rsid w:val="00DC4293"/>
    <w:rsid w:val="00DC4673"/>
    <w:rsid w:val="00DC4A5B"/>
    <w:rsid w:val="00DC5097"/>
    <w:rsid w:val="00DC52B3"/>
    <w:rsid w:val="00DC54C0"/>
    <w:rsid w:val="00DC57C6"/>
    <w:rsid w:val="00DC5B03"/>
    <w:rsid w:val="00DC5B63"/>
    <w:rsid w:val="00DC5BFB"/>
    <w:rsid w:val="00DC5ED2"/>
    <w:rsid w:val="00DC6060"/>
    <w:rsid w:val="00DC6CEB"/>
    <w:rsid w:val="00DD057B"/>
    <w:rsid w:val="00DD0C18"/>
    <w:rsid w:val="00DD104F"/>
    <w:rsid w:val="00DD12C2"/>
    <w:rsid w:val="00DD14F8"/>
    <w:rsid w:val="00DD1602"/>
    <w:rsid w:val="00DD25F0"/>
    <w:rsid w:val="00DD2C39"/>
    <w:rsid w:val="00DD2FAF"/>
    <w:rsid w:val="00DD3074"/>
    <w:rsid w:val="00DD33E9"/>
    <w:rsid w:val="00DD3922"/>
    <w:rsid w:val="00DD4642"/>
    <w:rsid w:val="00DD490B"/>
    <w:rsid w:val="00DD4CFB"/>
    <w:rsid w:val="00DD51A7"/>
    <w:rsid w:val="00DD5597"/>
    <w:rsid w:val="00DD65D3"/>
    <w:rsid w:val="00DD668A"/>
    <w:rsid w:val="00DD6913"/>
    <w:rsid w:val="00DD7234"/>
    <w:rsid w:val="00DD73D1"/>
    <w:rsid w:val="00DD7B46"/>
    <w:rsid w:val="00DE0100"/>
    <w:rsid w:val="00DE03F0"/>
    <w:rsid w:val="00DE089E"/>
    <w:rsid w:val="00DE0D9A"/>
    <w:rsid w:val="00DE1AC9"/>
    <w:rsid w:val="00DE1F4C"/>
    <w:rsid w:val="00DE2691"/>
    <w:rsid w:val="00DE2941"/>
    <w:rsid w:val="00DE29B9"/>
    <w:rsid w:val="00DE2C4C"/>
    <w:rsid w:val="00DE2FF8"/>
    <w:rsid w:val="00DE3469"/>
    <w:rsid w:val="00DE38FC"/>
    <w:rsid w:val="00DE4D9A"/>
    <w:rsid w:val="00DE536F"/>
    <w:rsid w:val="00DE5747"/>
    <w:rsid w:val="00DE59FF"/>
    <w:rsid w:val="00DE5C36"/>
    <w:rsid w:val="00DE5EC4"/>
    <w:rsid w:val="00DE656E"/>
    <w:rsid w:val="00DE6DD4"/>
    <w:rsid w:val="00DF0744"/>
    <w:rsid w:val="00DF08E1"/>
    <w:rsid w:val="00DF0918"/>
    <w:rsid w:val="00DF0CB2"/>
    <w:rsid w:val="00DF0CE0"/>
    <w:rsid w:val="00DF1F10"/>
    <w:rsid w:val="00DF227D"/>
    <w:rsid w:val="00DF2858"/>
    <w:rsid w:val="00DF2A3F"/>
    <w:rsid w:val="00DF30AE"/>
    <w:rsid w:val="00DF312E"/>
    <w:rsid w:val="00DF33FC"/>
    <w:rsid w:val="00DF362F"/>
    <w:rsid w:val="00DF41C0"/>
    <w:rsid w:val="00DF4230"/>
    <w:rsid w:val="00DF4261"/>
    <w:rsid w:val="00DF436C"/>
    <w:rsid w:val="00DF4D41"/>
    <w:rsid w:val="00DF50A0"/>
    <w:rsid w:val="00DF5C7D"/>
    <w:rsid w:val="00DF62EA"/>
    <w:rsid w:val="00DF6E3A"/>
    <w:rsid w:val="00DF6E69"/>
    <w:rsid w:val="00DF6EC0"/>
    <w:rsid w:val="00DF7760"/>
    <w:rsid w:val="00DF7D3C"/>
    <w:rsid w:val="00DF7D6B"/>
    <w:rsid w:val="00E00D94"/>
    <w:rsid w:val="00E011B0"/>
    <w:rsid w:val="00E013CF"/>
    <w:rsid w:val="00E0172B"/>
    <w:rsid w:val="00E01C68"/>
    <w:rsid w:val="00E01F44"/>
    <w:rsid w:val="00E02340"/>
    <w:rsid w:val="00E02495"/>
    <w:rsid w:val="00E0260D"/>
    <w:rsid w:val="00E026F4"/>
    <w:rsid w:val="00E02A4A"/>
    <w:rsid w:val="00E02CDB"/>
    <w:rsid w:val="00E030A6"/>
    <w:rsid w:val="00E030EE"/>
    <w:rsid w:val="00E03256"/>
    <w:rsid w:val="00E03568"/>
    <w:rsid w:val="00E036FA"/>
    <w:rsid w:val="00E03EA1"/>
    <w:rsid w:val="00E0414A"/>
    <w:rsid w:val="00E04A8F"/>
    <w:rsid w:val="00E04C01"/>
    <w:rsid w:val="00E05009"/>
    <w:rsid w:val="00E05107"/>
    <w:rsid w:val="00E0531D"/>
    <w:rsid w:val="00E06A52"/>
    <w:rsid w:val="00E07280"/>
    <w:rsid w:val="00E073C0"/>
    <w:rsid w:val="00E076DE"/>
    <w:rsid w:val="00E076FC"/>
    <w:rsid w:val="00E07B9E"/>
    <w:rsid w:val="00E10A10"/>
    <w:rsid w:val="00E10C8F"/>
    <w:rsid w:val="00E11861"/>
    <w:rsid w:val="00E128E2"/>
    <w:rsid w:val="00E12BA8"/>
    <w:rsid w:val="00E12C74"/>
    <w:rsid w:val="00E12D00"/>
    <w:rsid w:val="00E130DF"/>
    <w:rsid w:val="00E14139"/>
    <w:rsid w:val="00E143D7"/>
    <w:rsid w:val="00E157AD"/>
    <w:rsid w:val="00E158DB"/>
    <w:rsid w:val="00E16922"/>
    <w:rsid w:val="00E16E71"/>
    <w:rsid w:val="00E16EAA"/>
    <w:rsid w:val="00E1774E"/>
    <w:rsid w:val="00E17ABE"/>
    <w:rsid w:val="00E17D93"/>
    <w:rsid w:val="00E21651"/>
    <w:rsid w:val="00E218F7"/>
    <w:rsid w:val="00E21D25"/>
    <w:rsid w:val="00E21EF1"/>
    <w:rsid w:val="00E22558"/>
    <w:rsid w:val="00E22604"/>
    <w:rsid w:val="00E22CDE"/>
    <w:rsid w:val="00E23351"/>
    <w:rsid w:val="00E23462"/>
    <w:rsid w:val="00E235CC"/>
    <w:rsid w:val="00E23944"/>
    <w:rsid w:val="00E23B41"/>
    <w:rsid w:val="00E23C79"/>
    <w:rsid w:val="00E23E36"/>
    <w:rsid w:val="00E2428D"/>
    <w:rsid w:val="00E244E1"/>
    <w:rsid w:val="00E24B60"/>
    <w:rsid w:val="00E2533F"/>
    <w:rsid w:val="00E25AEF"/>
    <w:rsid w:val="00E265B6"/>
    <w:rsid w:val="00E26718"/>
    <w:rsid w:val="00E26C70"/>
    <w:rsid w:val="00E26D40"/>
    <w:rsid w:val="00E26E21"/>
    <w:rsid w:val="00E26F07"/>
    <w:rsid w:val="00E273EB"/>
    <w:rsid w:val="00E27525"/>
    <w:rsid w:val="00E30238"/>
    <w:rsid w:val="00E302A1"/>
    <w:rsid w:val="00E302E6"/>
    <w:rsid w:val="00E3062B"/>
    <w:rsid w:val="00E31179"/>
    <w:rsid w:val="00E31232"/>
    <w:rsid w:val="00E3147B"/>
    <w:rsid w:val="00E31D37"/>
    <w:rsid w:val="00E32ABD"/>
    <w:rsid w:val="00E33321"/>
    <w:rsid w:val="00E33716"/>
    <w:rsid w:val="00E33AB2"/>
    <w:rsid w:val="00E3486F"/>
    <w:rsid w:val="00E35284"/>
    <w:rsid w:val="00E352BA"/>
    <w:rsid w:val="00E35D6A"/>
    <w:rsid w:val="00E35EE1"/>
    <w:rsid w:val="00E3609A"/>
    <w:rsid w:val="00E36197"/>
    <w:rsid w:val="00E36A33"/>
    <w:rsid w:val="00E36C90"/>
    <w:rsid w:val="00E37469"/>
    <w:rsid w:val="00E3759F"/>
    <w:rsid w:val="00E37C4B"/>
    <w:rsid w:val="00E37E51"/>
    <w:rsid w:val="00E40BA0"/>
    <w:rsid w:val="00E41E80"/>
    <w:rsid w:val="00E422DD"/>
    <w:rsid w:val="00E42333"/>
    <w:rsid w:val="00E43421"/>
    <w:rsid w:val="00E43656"/>
    <w:rsid w:val="00E438D4"/>
    <w:rsid w:val="00E43BCF"/>
    <w:rsid w:val="00E44A53"/>
    <w:rsid w:val="00E45427"/>
    <w:rsid w:val="00E45E12"/>
    <w:rsid w:val="00E466C0"/>
    <w:rsid w:val="00E46907"/>
    <w:rsid w:val="00E46DF1"/>
    <w:rsid w:val="00E4755E"/>
    <w:rsid w:val="00E47BD8"/>
    <w:rsid w:val="00E503CE"/>
    <w:rsid w:val="00E508CA"/>
    <w:rsid w:val="00E50F7D"/>
    <w:rsid w:val="00E51102"/>
    <w:rsid w:val="00E51222"/>
    <w:rsid w:val="00E5180D"/>
    <w:rsid w:val="00E51A8E"/>
    <w:rsid w:val="00E51B9E"/>
    <w:rsid w:val="00E52058"/>
    <w:rsid w:val="00E52137"/>
    <w:rsid w:val="00E522BD"/>
    <w:rsid w:val="00E525D4"/>
    <w:rsid w:val="00E52A0A"/>
    <w:rsid w:val="00E53CC3"/>
    <w:rsid w:val="00E53FBC"/>
    <w:rsid w:val="00E5407D"/>
    <w:rsid w:val="00E5499B"/>
    <w:rsid w:val="00E5522C"/>
    <w:rsid w:val="00E555EE"/>
    <w:rsid w:val="00E556A0"/>
    <w:rsid w:val="00E56114"/>
    <w:rsid w:val="00E566DA"/>
    <w:rsid w:val="00E56BF8"/>
    <w:rsid w:val="00E56DA8"/>
    <w:rsid w:val="00E57886"/>
    <w:rsid w:val="00E57A3C"/>
    <w:rsid w:val="00E57A67"/>
    <w:rsid w:val="00E60042"/>
    <w:rsid w:val="00E60D9A"/>
    <w:rsid w:val="00E60DE1"/>
    <w:rsid w:val="00E6166C"/>
    <w:rsid w:val="00E61838"/>
    <w:rsid w:val="00E623C7"/>
    <w:rsid w:val="00E639E6"/>
    <w:rsid w:val="00E63C1F"/>
    <w:rsid w:val="00E64DED"/>
    <w:rsid w:val="00E64E69"/>
    <w:rsid w:val="00E651D5"/>
    <w:rsid w:val="00E652B1"/>
    <w:rsid w:val="00E65391"/>
    <w:rsid w:val="00E66351"/>
    <w:rsid w:val="00E665D3"/>
    <w:rsid w:val="00E6679A"/>
    <w:rsid w:val="00E66F4C"/>
    <w:rsid w:val="00E66F4D"/>
    <w:rsid w:val="00E672A0"/>
    <w:rsid w:val="00E67373"/>
    <w:rsid w:val="00E675CB"/>
    <w:rsid w:val="00E6791C"/>
    <w:rsid w:val="00E7019D"/>
    <w:rsid w:val="00E704C6"/>
    <w:rsid w:val="00E709F4"/>
    <w:rsid w:val="00E71543"/>
    <w:rsid w:val="00E72108"/>
    <w:rsid w:val="00E722FB"/>
    <w:rsid w:val="00E7242A"/>
    <w:rsid w:val="00E72C96"/>
    <w:rsid w:val="00E72DC1"/>
    <w:rsid w:val="00E736B4"/>
    <w:rsid w:val="00E73AF2"/>
    <w:rsid w:val="00E73C9B"/>
    <w:rsid w:val="00E7400B"/>
    <w:rsid w:val="00E742E7"/>
    <w:rsid w:val="00E7471D"/>
    <w:rsid w:val="00E7477F"/>
    <w:rsid w:val="00E76432"/>
    <w:rsid w:val="00E76444"/>
    <w:rsid w:val="00E76635"/>
    <w:rsid w:val="00E76729"/>
    <w:rsid w:val="00E76773"/>
    <w:rsid w:val="00E76D26"/>
    <w:rsid w:val="00E77372"/>
    <w:rsid w:val="00E77BE6"/>
    <w:rsid w:val="00E77E0A"/>
    <w:rsid w:val="00E80431"/>
    <w:rsid w:val="00E8093E"/>
    <w:rsid w:val="00E80CC0"/>
    <w:rsid w:val="00E8117D"/>
    <w:rsid w:val="00E81CCE"/>
    <w:rsid w:val="00E81D9E"/>
    <w:rsid w:val="00E81EE0"/>
    <w:rsid w:val="00E821C1"/>
    <w:rsid w:val="00E82ADE"/>
    <w:rsid w:val="00E83178"/>
    <w:rsid w:val="00E831E0"/>
    <w:rsid w:val="00E83310"/>
    <w:rsid w:val="00E8331D"/>
    <w:rsid w:val="00E83535"/>
    <w:rsid w:val="00E835B7"/>
    <w:rsid w:val="00E835D4"/>
    <w:rsid w:val="00E837E6"/>
    <w:rsid w:val="00E841B9"/>
    <w:rsid w:val="00E84FAF"/>
    <w:rsid w:val="00E8538B"/>
    <w:rsid w:val="00E85446"/>
    <w:rsid w:val="00E85649"/>
    <w:rsid w:val="00E860F0"/>
    <w:rsid w:val="00E862DD"/>
    <w:rsid w:val="00E86379"/>
    <w:rsid w:val="00E863A9"/>
    <w:rsid w:val="00E864D6"/>
    <w:rsid w:val="00E86545"/>
    <w:rsid w:val="00E873A7"/>
    <w:rsid w:val="00E8753F"/>
    <w:rsid w:val="00E87A53"/>
    <w:rsid w:val="00E87D7D"/>
    <w:rsid w:val="00E90BCE"/>
    <w:rsid w:val="00E90E0D"/>
    <w:rsid w:val="00E90FC1"/>
    <w:rsid w:val="00E910DA"/>
    <w:rsid w:val="00E91132"/>
    <w:rsid w:val="00E91807"/>
    <w:rsid w:val="00E91C1B"/>
    <w:rsid w:val="00E91DD9"/>
    <w:rsid w:val="00E92058"/>
    <w:rsid w:val="00E921A6"/>
    <w:rsid w:val="00E9322D"/>
    <w:rsid w:val="00E934E7"/>
    <w:rsid w:val="00E939A0"/>
    <w:rsid w:val="00E946AE"/>
    <w:rsid w:val="00E95096"/>
    <w:rsid w:val="00E950E4"/>
    <w:rsid w:val="00E95153"/>
    <w:rsid w:val="00E95221"/>
    <w:rsid w:val="00E955CF"/>
    <w:rsid w:val="00E95927"/>
    <w:rsid w:val="00E96BEF"/>
    <w:rsid w:val="00E972DF"/>
    <w:rsid w:val="00E97426"/>
    <w:rsid w:val="00E975E7"/>
    <w:rsid w:val="00EA005D"/>
    <w:rsid w:val="00EA0815"/>
    <w:rsid w:val="00EA0B1B"/>
    <w:rsid w:val="00EA0EBC"/>
    <w:rsid w:val="00EA1803"/>
    <w:rsid w:val="00EA1B71"/>
    <w:rsid w:val="00EA308E"/>
    <w:rsid w:val="00EA371B"/>
    <w:rsid w:val="00EA54C6"/>
    <w:rsid w:val="00EA5642"/>
    <w:rsid w:val="00EA584A"/>
    <w:rsid w:val="00EA5ADD"/>
    <w:rsid w:val="00EA5BB0"/>
    <w:rsid w:val="00EA5E65"/>
    <w:rsid w:val="00EA62E0"/>
    <w:rsid w:val="00EA638D"/>
    <w:rsid w:val="00EA6FF3"/>
    <w:rsid w:val="00EA7025"/>
    <w:rsid w:val="00EA77E4"/>
    <w:rsid w:val="00EB0367"/>
    <w:rsid w:val="00EB0434"/>
    <w:rsid w:val="00EB0D0D"/>
    <w:rsid w:val="00EB110C"/>
    <w:rsid w:val="00EB11A5"/>
    <w:rsid w:val="00EB157D"/>
    <w:rsid w:val="00EB186E"/>
    <w:rsid w:val="00EB2839"/>
    <w:rsid w:val="00EB2B46"/>
    <w:rsid w:val="00EB2E35"/>
    <w:rsid w:val="00EB31C3"/>
    <w:rsid w:val="00EB347F"/>
    <w:rsid w:val="00EB38E5"/>
    <w:rsid w:val="00EB4F66"/>
    <w:rsid w:val="00EB50B6"/>
    <w:rsid w:val="00EB50FE"/>
    <w:rsid w:val="00EB52B7"/>
    <w:rsid w:val="00EB5AB1"/>
    <w:rsid w:val="00EB5E17"/>
    <w:rsid w:val="00EB5F51"/>
    <w:rsid w:val="00EB6A9B"/>
    <w:rsid w:val="00EB705C"/>
    <w:rsid w:val="00EB7279"/>
    <w:rsid w:val="00EB786C"/>
    <w:rsid w:val="00EB7BC8"/>
    <w:rsid w:val="00EB7E17"/>
    <w:rsid w:val="00EB7ECB"/>
    <w:rsid w:val="00EC008E"/>
    <w:rsid w:val="00EC0424"/>
    <w:rsid w:val="00EC0659"/>
    <w:rsid w:val="00EC0758"/>
    <w:rsid w:val="00EC0B16"/>
    <w:rsid w:val="00EC1C04"/>
    <w:rsid w:val="00EC2021"/>
    <w:rsid w:val="00EC231E"/>
    <w:rsid w:val="00EC2404"/>
    <w:rsid w:val="00EC24D8"/>
    <w:rsid w:val="00EC28C9"/>
    <w:rsid w:val="00EC2A86"/>
    <w:rsid w:val="00EC2BB4"/>
    <w:rsid w:val="00EC2C96"/>
    <w:rsid w:val="00EC3927"/>
    <w:rsid w:val="00EC4254"/>
    <w:rsid w:val="00EC425C"/>
    <w:rsid w:val="00EC428F"/>
    <w:rsid w:val="00EC43EA"/>
    <w:rsid w:val="00EC4689"/>
    <w:rsid w:val="00EC47C4"/>
    <w:rsid w:val="00EC4B61"/>
    <w:rsid w:val="00EC4D0B"/>
    <w:rsid w:val="00EC50C0"/>
    <w:rsid w:val="00EC55B8"/>
    <w:rsid w:val="00EC5A12"/>
    <w:rsid w:val="00EC5F84"/>
    <w:rsid w:val="00EC624B"/>
    <w:rsid w:val="00EC65F0"/>
    <w:rsid w:val="00EC6671"/>
    <w:rsid w:val="00EC6B0D"/>
    <w:rsid w:val="00EC746D"/>
    <w:rsid w:val="00EC7671"/>
    <w:rsid w:val="00ED00A8"/>
    <w:rsid w:val="00ED0393"/>
    <w:rsid w:val="00ED0572"/>
    <w:rsid w:val="00ED0BDB"/>
    <w:rsid w:val="00ED171F"/>
    <w:rsid w:val="00ED18CD"/>
    <w:rsid w:val="00ED1943"/>
    <w:rsid w:val="00ED2239"/>
    <w:rsid w:val="00ED27DD"/>
    <w:rsid w:val="00ED281A"/>
    <w:rsid w:val="00ED3329"/>
    <w:rsid w:val="00ED3D3D"/>
    <w:rsid w:val="00ED40C5"/>
    <w:rsid w:val="00ED4333"/>
    <w:rsid w:val="00ED452C"/>
    <w:rsid w:val="00ED53B3"/>
    <w:rsid w:val="00ED5620"/>
    <w:rsid w:val="00ED5DE6"/>
    <w:rsid w:val="00ED7892"/>
    <w:rsid w:val="00EE0167"/>
    <w:rsid w:val="00EE089C"/>
    <w:rsid w:val="00EE0DA8"/>
    <w:rsid w:val="00EE138E"/>
    <w:rsid w:val="00EE139D"/>
    <w:rsid w:val="00EE147C"/>
    <w:rsid w:val="00EE19EF"/>
    <w:rsid w:val="00EE1B8B"/>
    <w:rsid w:val="00EE1EC9"/>
    <w:rsid w:val="00EE211A"/>
    <w:rsid w:val="00EE2340"/>
    <w:rsid w:val="00EE273B"/>
    <w:rsid w:val="00EE2DC3"/>
    <w:rsid w:val="00EE3571"/>
    <w:rsid w:val="00EE369C"/>
    <w:rsid w:val="00EE4367"/>
    <w:rsid w:val="00EE4687"/>
    <w:rsid w:val="00EE4901"/>
    <w:rsid w:val="00EE4905"/>
    <w:rsid w:val="00EE51E9"/>
    <w:rsid w:val="00EE5410"/>
    <w:rsid w:val="00EE566D"/>
    <w:rsid w:val="00EE66C8"/>
    <w:rsid w:val="00EE7DD3"/>
    <w:rsid w:val="00EE7F4F"/>
    <w:rsid w:val="00EF0088"/>
    <w:rsid w:val="00EF04CC"/>
    <w:rsid w:val="00EF1164"/>
    <w:rsid w:val="00EF18C7"/>
    <w:rsid w:val="00EF3085"/>
    <w:rsid w:val="00EF3224"/>
    <w:rsid w:val="00EF3886"/>
    <w:rsid w:val="00EF4A9C"/>
    <w:rsid w:val="00EF5946"/>
    <w:rsid w:val="00EF5B83"/>
    <w:rsid w:val="00EF5CF0"/>
    <w:rsid w:val="00EF62B2"/>
    <w:rsid w:val="00EF6303"/>
    <w:rsid w:val="00EF6959"/>
    <w:rsid w:val="00EF6B23"/>
    <w:rsid w:val="00EF6E8C"/>
    <w:rsid w:val="00EF7019"/>
    <w:rsid w:val="00EF7342"/>
    <w:rsid w:val="00EF73C1"/>
    <w:rsid w:val="00EF7496"/>
    <w:rsid w:val="00F00492"/>
    <w:rsid w:val="00F00AD9"/>
    <w:rsid w:val="00F01943"/>
    <w:rsid w:val="00F01D17"/>
    <w:rsid w:val="00F0204D"/>
    <w:rsid w:val="00F02370"/>
    <w:rsid w:val="00F023C8"/>
    <w:rsid w:val="00F023DA"/>
    <w:rsid w:val="00F02573"/>
    <w:rsid w:val="00F0295F"/>
    <w:rsid w:val="00F03403"/>
    <w:rsid w:val="00F0371C"/>
    <w:rsid w:val="00F0396D"/>
    <w:rsid w:val="00F039EA"/>
    <w:rsid w:val="00F03D4C"/>
    <w:rsid w:val="00F04159"/>
    <w:rsid w:val="00F041BC"/>
    <w:rsid w:val="00F041D8"/>
    <w:rsid w:val="00F0441B"/>
    <w:rsid w:val="00F04CDE"/>
    <w:rsid w:val="00F04E64"/>
    <w:rsid w:val="00F053EB"/>
    <w:rsid w:val="00F05534"/>
    <w:rsid w:val="00F05EC0"/>
    <w:rsid w:val="00F06FB5"/>
    <w:rsid w:val="00F07145"/>
    <w:rsid w:val="00F07374"/>
    <w:rsid w:val="00F0765C"/>
    <w:rsid w:val="00F078AF"/>
    <w:rsid w:val="00F1044F"/>
    <w:rsid w:val="00F105F6"/>
    <w:rsid w:val="00F1090F"/>
    <w:rsid w:val="00F109A7"/>
    <w:rsid w:val="00F10D03"/>
    <w:rsid w:val="00F10DEE"/>
    <w:rsid w:val="00F11635"/>
    <w:rsid w:val="00F11814"/>
    <w:rsid w:val="00F1215E"/>
    <w:rsid w:val="00F12781"/>
    <w:rsid w:val="00F12C2A"/>
    <w:rsid w:val="00F13E33"/>
    <w:rsid w:val="00F14142"/>
    <w:rsid w:val="00F150D5"/>
    <w:rsid w:val="00F154ED"/>
    <w:rsid w:val="00F158D6"/>
    <w:rsid w:val="00F16146"/>
    <w:rsid w:val="00F16332"/>
    <w:rsid w:val="00F164F3"/>
    <w:rsid w:val="00F168CF"/>
    <w:rsid w:val="00F168DF"/>
    <w:rsid w:val="00F16DD3"/>
    <w:rsid w:val="00F1730F"/>
    <w:rsid w:val="00F1756C"/>
    <w:rsid w:val="00F175C6"/>
    <w:rsid w:val="00F176AF"/>
    <w:rsid w:val="00F177A3"/>
    <w:rsid w:val="00F17A70"/>
    <w:rsid w:val="00F200DA"/>
    <w:rsid w:val="00F20124"/>
    <w:rsid w:val="00F2018A"/>
    <w:rsid w:val="00F20C06"/>
    <w:rsid w:val="00F20D20"/>
    <w:rsid w:val="00F214D2"/>
    <w:rsid w:val="00F2183E"/>
    <w:rsid w:val="00F21966"/>
    <w:rsid w:val="00F21A39"/>
    <w:rsid w:val="00F22116"/>
    <w:rsid w:val="00F227A2"/>
    <w:rsid w:val="00F22806"/>
    <w:rsid w:val="00F22C30"/>
    <w:rsid w:val="00F24C3E"/>
    <w:rsid w:val="00F2517B"/>
    <w:rsid w:val="00F25574"/>
    <w:rsid w:val="00F2563F"/>
    <w:rsid w:val="00F2595D"/>
    <w:rsid w:val="00F25B50"/>
    <w:rsid w:val="00F26401"/>
    <w:rsid w:val="00F2692F"/>
    <w:rsid w:val="00F26CDA"/>
    <w:rsid w:val="00F27210"/>
    <w:rsid w:val="00F27273"/>
    <w:rsid w:val="00F304A9"/>
    <w:rsid w:val="00F30A03"/>
    <w:rsid w:val="00F30B7F"/>
    <w:rsid w:val="00F310A9"/>
    <w:rsid w:val="00F31140"/>
    <w:rsid w:val="00F3129F"/>
    <w:rsid w:val="00F3130C"/>
    <w:rsid w:val="00F313B9"/>
    <w:rsid w:val="00F3177A"/>
    <w:rsid w:val="00F320D6"/>
    <w:rsid w:val="00F325BC"/>
    <w:rsid w:val="00F32A3C"/>
    <w:rsid w:val="00F3318B"/>
    <w:rsid w:val="00F3374E"/>
    <w:rsid w:val="00F345CD"/>
    <w:rsid w:val="00F368C3"/>
    <w:rsid w:val="00F37438"/>
    <w:rsid w:val="00F37814"/>
    <w:rsid w:val="00F37836"/>
    <w:rsid w:val="00F40B28"/>
    <w:rsid w:val="00F40CA0"/>
    <w:rsid w:val="00F40DC1"/>
    <w:rsid w:val="00F41593"/>
    <w:rsid w:val="00F41902"/>
    <w:rsid w:val="00F41BEF"/>
    <w:rsid w:val="00F41F62"/>
    <w:rsid w:val="00F42010"/>
    <w:rsid w:val="00F42D59"/>
    <w:rsid w:val="00F431B6"/>
    <w:rsid w:val="00F4341A"/>
    <w:rsid w:val="00F43A40"/>
    <w:rsid w:val="00F43C8F"/>
    <w:rsid w:val="00F4451C"/>
    <w:rsid w:val="00F447AE"/>
    <w:rsid w:val="00F4514B"/>
    <w:rsid w:val="00F45945"/>
    <w:rsid w:val="00F45A54"/>
    <w:rsid w:val="00F45B6E"/>
    <w:rsid w:val="00F462EE"/>
    <w:rsid w:val="00F469F5"/>
    <w:rsid w:val="00F46D3C"/>
    <w:rsid w:val="00F46F85"/>
    <w:rsid w:val="00F46FA0"/>
    <w:rsid w:val="00F47FAA"/>
    <w:rsid w:val="00F47FBA"/>
    <w:rsid w:val="00F5002B"/>
    <w:rsid w:val="00F503C3"/>
    <w:rsid w:val="00F50A19"/>
    <w:rsid w:val="00F50A59"/>
    <w:rsid w:val="00F50E07"/>
    <w:rsid w:val="00F512DD"/>
    <w:rsid w:val="00F51C83"/>
    <w:rsid w:val="00F51F3B"/>
    <w:rsid w:val="00F52111"/>
    <w:rsid w:val="00F5253D"/>
    <w:rsid w:val="00F52677"/>
    <w:rsid w:val="00F52BEE"/>
    <w:rsid w:val="00F52FBC"/>
    <w:rsid w:val="00F530AC"/>
    <w:rsid w:val="00F530B3"/>
    <w:rsid w:val="00F53274"/>
    <w:rsid w:val="00F53C1D"/>
    <w:rsid w:val="00F543AC"/>
    <w:rsid w:val="00F5493B"/>
    <w:rsid w:val="00F55120"/>
    <w:rsid w:val="00F551E2"/>
    <w:rsid w:val="00F55B94"/>
    <w:rsid w:val="00F56267"/>
    <w:rsid w:val="00F57228"/>
    <w:rsid w:val="00F6015E"/>
    <w:rsid w:val="00F607B9"/>
    <w:rsid w:val="00F60BC6"/>
    <w:rsid w:val="00F60E3C"/>
    <w:rsid w:val="00F6180A"/>
    <w:rsid w:val="00F61921"/>
    <w:rsid w:val="00F61D35"/>
    <w:rsid w:val="00F627CF"/>
    <w:rsid w:val="00F63249"/>
    <w:rsid w:val="00F636FE"/>
    <w:rsid w:val="00F63EA6"/>
    <w:rsid w:val="00F646B6"/>
    <w:rsid w:val="00F64A2B"/>
    <w:rsid w:val="00F64D04"/>
    <w:rsid w:val="00F652F9"/>
    <w:rsid w:val="00F65AFA"/>
    <w:rsid w:val="00F66050"/>
    <w:rsid w:val="00F66B6D"/>
    <w:rsid w:val="00F66BC9"/>
    <w:rsid w:val="00F66E24"/>
    <w:rsid w:val="00F67557"/>
    <w:rsid w:val="00F6772F"/>
    <w:rsid w:val="00F677FB"/>
    <w:rsid w:val="00F67AE6"/>
    <w:rsid w:val="00F67B84"/>
    <w:rsid w:val="00F70012"/>
    <w:rsid w:val="00F706F7"/>
    <w:rsid w:val="00F7088D"/>
    <w:rsid w:val="00F70901"/>
    <w:rsid w:val="00F70ABB"/>
    <w:rsid w:val="00F70DD3"/>
    <w:rsid w:val="00F70E2E"/>
    <w:rsid w:val="00F7199C"/>
    <w:rsid w:val="00F719A8"/>
    <w:rsid w:val="00F71C65"/>
    <w:rsid w:val="00F722BE"/>
    <w:rsid w:val="00F72C0C"/>
    <w:rsid w:val="00F72CA4"/>
    <w:rsid w:val="00F7330A"/>
    <w:rsid w:val="00F73F03"/>
    <w:rsid w:val="00F74B5C"/>
    <w:rsid w:val="00F74DEA"/>
    <w:rsid w:val="00F75299"/>
    <w:rsid w:val="00F7552E"/>
    <w:rsid w:val="00F755B9"/>
    <w:rsid w:val="00F7589C"/>
    <w:rsid w:val="00F758A0"/>
    <w:rsid w:val="00F7600F"/>
    <w:rsid w:val="00F76DA5"/>
    <w:rsid w:val="00F77CB8"/>
    <w:rsid w:val="00F77E1E"/>
    <w:rsid w:val="00F77EA1"/>
    <w:rsid w:val="00F818BA"/>
    <w:rsid w:val="00F81C08"/>
    <w:rsid w:val="00F81E80"/>
    <w:rsid w:val="00F82004"/>
    <w:rsid w:val="00F82399"/>
    <w:rsid w:val="00F824E8"/>
    <w:rsid w:val="00F82832"/>
    <w:rsid w:val="00F831C1"/>
    <w:rsid w:val="00F83365"/>
    <w:rsid w:val="00F834C8"/>
    <w:rsid w:val="00F837F0"/>
    <w:rsid w:val="00F838A2"/>
    <w:rsid w:val="00F83916"/>
    <w:rsid w:val="00F8408C"/>
    <w:rsid w:val="00F857D0"/>
    <w:rsid w:val="00F858EE"/>
    <w:rsid w:val="00F86FCD"/>
    <w:rsid w:val="00F872A6"/>
    <w:rsid w:val="00F872B2"/>
    <w:rsid w:val="00F878C5"/>
    <w:rsid w:val="00F87916"/>
    <w:rsid w:val="00F901E1"/>
    <w:rsid w:val="00F901E6"/>
    <w:rsid w:val="00F90239"/>
    <w:rsid w:val="00F90265"/>
    <w:rsid w:val="00F90392"/>
    <w:rsid w:val="00F906DB"/>
    <w:rsid w:val="00F90C42"/>
    <w:rsid w:val="00F90F4E"/>
    <w:rsid w:val="00F912E6"/>
    <w:rsid w:val="00F91316"/>
    <w:rsid w:val="00F9174B"/>
    <w:rsid w:val="00F918C8"/>
    <w:rsid w:val="00F9287B"/>
    <w:rsid w:val="00F9328B"/>
    <w:rsid w:val="00F94A0E"/>
    <w:rsid w:val="00F95357"/>
    <w:rsid w:val="00F9559D"/>
    <w:rsid w:val="00F960E0"/>
    <w:rsid w:val="00F962BA"/>
    <w:rsid w:val="00F97C2D"/>
    <w:rsid w:val="00F97EC0"/>
    <w:rsid w:val="00FA1565"/>
    <w:rsid w:val="00FA1925"/>
    <w:rsid w:val="00FA19F5"/>
    <w:rsid w:val="00FA1CAC"/>
    <w:rsid w:val="00FA2328"/>
    <w:rsid w:val="00FA280C"/>
    <w:rsid w:val="00FA28EB"/>
    <w:rsid w:val="00FA3BAD"/>
    <w:rsid w:val="00FA46EB"/>
    <w:rsid w:val="00FA49A5"/>
    <w:rsid w:val="00FA4ABD"/>
    <w:rsid w:val="00FA4C45"/>
    <w:rsid w:val="00FA501A"/>
    <w:rsid w:val="00FA50A9"/>
    <w:rsid w:val="00FA5ED7"/>
    <w:rsid w:val="00FA6115"/>
    <w:rsid w:val="00FA64E7"/>
    <w:rsid w:val="00FA65DF"/>
    <w:rsid w:val="00FA6A80"/>
    <w:rsid w:val="00FA6EA7"/>
    <w:rsid w:val="00FA77D7"/>
    <w:rsid w:val="00FA781D"/>
    <w:rsid w:val="00FA789C"/>
    <w:rsid w:val="00FA7DBA"/>
    <w:rsid w:val="00FA7E4C"/>
    <w:rsid w:val="00FA7EB0"/>
    <w:rsid w:val="00FB0202"/>
    <w:rsid w:val="00FB0615"/>
    <w:rsid w:val="00FB0EA5"/>
    <w:rsid w:val="00FB1B6B"/>
    <w:rsid w:val="00FB1D79"/>
    <w:rsid w:val="00FB1F83"/>
    <w:rsid w:val="00FB2177"/>
    <w:rsid w:val="00FB230D"/>
    <w:rsid w:val="00FB2697"/>
    <w:rsid w:val="00FB2BCA"/>
    <w:rsid w:val="00FB2C2B"/>
    <w:rsid w:val="00FB2D3C"/>
    <w:rsid w:val="00FB2F70"/>
    <w:rsid w:val="00FB4B31"/>
    <w:rsid w:val="00FB4D72"/>
    <w:rsid w:val="00FB4DB2"/>
    <w:rsid w:val="00FB5409"/>
    <w:rsid w:val="00FB5CA6"/>
    <w:rsid w:val="00FB5DAF"/>
    <w:rsid w:val="00FB6713"/>
    <w:rsid w:val="00FB6AF9"/>
    <w:rsid w:val="00FB71E5"/>
    <w:rsid w:val="00FB7242"/>
    <w:rsid w:val="00FB77D1"/>
    <w:rsid w:val="00FC004A"/>
    <w:rsid w:val="00FC008E"/>
    <w:rsid w:val="00FC06FC"/>
    <w:rsid w:val="00FC07CD"/>
    <w:rsid w:val="00FC1B8E"/>
    <w:rsid w:val="00FC1BEB"/>
    <w:rsid w:val="00FC2232"/>
    <w:rsid w:val="00FC400C"/>
    <w:rsid w:val="00FC4778"/>
    <w:rsid w:val="00FC4C75"/>
    <w:rsid w:val="00FC4E2F"/>
    <w:rsid w:val="00FC5366"/>
    <w:rsid w:val="00FC5DE2"/>
    <w:rsid w:val="00FC6DC5"/>
    <w:rsid w:val="00FD0568"/>
    <w:rsid w:val="00FD0608"/>
    <w:rsid w:val="00FD0688"/>
    <w:rsid w:val="00FD1489"/>
    <w:rsid w:val="00FD14DE"/>
    <w:rsid w:val="00FD183D"/>
    <w:rsid w:val="00FD1D73"/>
    <w:rsid w:val="00FD1DAE"/>
    <w:rsid w:val="00FD1DC0"/>
    <w:rsid w:val="00FD1FA4"/>
    <w:rsid w:val="00FD2006"/>
    <w:rsid w:val="00FD2A4B"/>
    <w:rsid w:val="00FD3675"/>
    <w:rsid w:val="00FD3B9A"/>
    <w:rsid w:val="00FD3B9C"/>
    <w:rsid w:val="00FD48DF"/>
    <w:rsid w:val="00FD495E"/>
    <w:rsid w:val="00FD4969"/>
    <w:rsid w:val="00FD50BF"/>
    <w:rsid w:val="00FD5938"/>
    <w:rsid w:val="00FD6AE4"/>
    <w:rsid w:val="00FD6EF7"/>
    <w:rsid w:val="00FD6F51"/>
    <w:rsid w:val="00FD7CD9"/>
    <w:rsid w:val="00FE0046"/>
    <w:rsid w:val="00FE0657"/>
    <w:rsid w:val="00FE09FB"/>
    <w:rsid w:val="00FE0C5C"/>
    <w:rsid w:val="00FE1046"/>
    <w:rsid w:val="00FE12C4"/>
    <w:rsid w:val="00FE1D99"/>
    <w:rsid w:val="00FE1DDC"/>
    <w:rsid w:val="00FE1EFE"/>
    <w:rsid w:val="00FE1F07"/>
    <w:rsid w:val="00FE2112"/>
    <w:rsid w:val="00FE245C"/>
    <w:rsid w:val="00FE2707"/>
    <w:rsid w:val="00FE29B1"/>
    <w:rsid w:val="00FE3075"/>
    <w:rsid w:val="00FE3155"/>
    <w:rsid w:val="00FE374D"/>
    <w:rsid w:val="00FE37AC"/>
    <w:rsid w:val="00FE3E94"/>
    <w:rsid w:val="00FE4D23"/>
    <w:rsid w:val="00FE5A3D"/>
    <w:rsid w:val="00FE5CD9"/>
    <w:rsid w:val="00FE6193"/>
    <w:rsid w:val="00FE6454"/>
    <w:rsid w:val="00FE69E8"/>
    <w:rsid w:val="00FE6F36"/>
    <w:rsid w:val="00FE703E"/>
    <w:rsid w:val="00FE713D"/>
    <w:rsid w:val="00FE7BAE"/>
    <w:rsid w:val="00FE7F68"/>
    <w:rsid w:val="00FF05C0"/>
    <w:rsid w:val="00FF07DC"/>
    <w:rsid w:val="00FF0A2B"/>
    <w:rsid w:val="00FF0AE4"/>
    <w:rsid w:val="00FF1251"/>
    <w:rsid w:val="00FF1319"/>
    <w:rsid w:val="00FF1469"/>
    <w:rsid w:val="00FF1CC2"/>
    <w:rsid w:val="00FF289E"/>
    <w:rsid w:val="00FF370E"/>
    <w:rsid w:val="00FF39B7"/>
    <w:rsid w:val="00FF3D2A"/>
    <w:rsid w:val="00FF4230"/>
    <w:rsid w:val="00FF42AB"/>
    <w:rsid w:val="00FF47B3"/>
    <w:rsid w:val="00FF481E"/>
    <w:rsid w:val="00FF4FEC"/>
    <w:rsid w:val="00FF54CC"/>
    <w:rsid w:val="00FF5F9A"/>
    <w:rsid w:val="00FF6185"/>
    <w:rsid w:val="00FF6971"/>
    <w:rsid w:val="00FF7105"/>
    <w:rsid w:val="00FF7731"/>
    <w:rsid w:val="00FF7B13"/>
    <w:rsid w:val="00FF7D0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qFormat="1"/>
    <w:lsdException w:name="Subtitle" w:qFormat="1"/>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34B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rPr>
  </w:style>
  <w:style w:type="character" w:customStyle="1" w:styleId="Heading2Char">
    <w:name w:val="Heading 2 Char"/>
    <w:link w:val="Heading2"/>
    <w:rsid w:val="0007796B"/>
    <w:rPr>
      <w:rFonts w:ascii="Arial" w:eastAsia="TimesNewRomanPSMT" w:hAnsi="Arial" w:cs="Arial"/>
      <w:bCs/>
      <w:iCs/>
      <w:color w:val="000000"/>
      <w:sz w:val="24"/>
      <w:szCs w:val="24"/>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nhideWhenUsed/>
    <w:qFormat/>
    <w:rsid w:val="00CF5C9B"/>
    <w:pPr>
      <w:spacing w:after="120"/>
    </w:pPr>
  </w:style>
  <w:style w:type="character" w:customStyle="1" w:styleId="BodyTextChar">
    <w:name w:val="Body Text Char"/>
    <w:link w:val="BodyText"/>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uiPriority w:val="99"/>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bidi="ar-SA"/>
    </w:rPr>
  </w:style>
  <w:style w:type="character" w:customStyle="1" w:styleId="CharChar23">
    <w:name w:val="Char Char23"/>
    <w:rsid w:val="00344C3E"/>
    <w:rPr>
      <w:rFonts w:ascii="Arial" w:eastAsia="Times New Roman" w:hAnsi="Arial"/>
      <w:b/>
      <w:bCs/>
      <w:sz w:val="24"/>
      <w:szCs w:val="24"/>
    </w:rPr>
  </w:style>
  <w:style w:type="character" w:customStyle="1" w:styleId="CharChar22">
    <w:name w:val="Char Char22"/>
    <w:rsid w:val="00344C3E"/>
    <w:rPr>
      <w:rFonts w:ascii="Arial" w:eastAsia="Times New Roman" w:hAnsi="Arial"/>
      <w:iCs/>
      <w:sz w:val="24"/>
      <w:szCs w:val="24"/>
      <w:lang w:val="sr-Latn-CS"/>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uiPriority w:val="99"/>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rPr>
  </w:style>
  <w:style w:type="character" w:customStyle="1" w:styleId="KDPodnaslov1Char">
    <w:name w:val="KDPodnaslov1 Char"/>
    <w:link w:val="KDPodnaslov1"/>
    <w:rsid w:val="00885972"/>
    <w:rPr>
      <w:rFonts w:ascii="Arial" w:eastAsia="Times New Roman" w:hAnsi="Arial"/>
      <w:b/>
      <w:sz w:val="22"/>
      <w:szCs w:val="22"/>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rPr>
  </w:style>
  <w:style w:type="paragraph" w:customStyle="1" w:styleId="NormalArial">
    <w:name w:val="Normal + Arial"/>
    <w:aliases w:val="Left:  12.7 mm"/>
    <w:basedOn w:val="Normal"/>
    <w:rsid w:val="00DB0A75"/>
    <w:pPr>
      <w:ind w:left="720"/>
    </w:pPr>
    <w:rPr>
      <w:rFonts w:ascii="Arial" w:hAnsi="Arial" w:cs="Arial"/>
      <w:lang w:val="en-GB"/>
    </w:rPr>
  </w:style>
  <w:style w:type="paragraph" w:customStyle="1" w:styleId="kdparagraf0">
    <w:name w:val="kdparagraf"/>
    <w:basedOn w:val="Normal"/>
    <w:rsid w:val="000C2529"/>
    <w:pPr>
      <w:spacing w:before="120"/>
      <w:jc w:val="both"/>
    </w:pPr>
    <w:rPr>
      <w:rFonts w:ascii="Arial" w:eastAsia="Calibri" w:hAnsi="Arial" w:cs="Arial"/>
      <w:sz w:val="22"/>
      <w:szCs w:val="22"/>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234BA"/>
    <w:rPr>
      <w:rFonts w:ascii="Times New Roman" w:eastAsia="Times New Roman" w:hAnsi="Times New Roman"/>
      <w:sz w:val="24"/>
      <w:szCs w:val="24"/>
      <w:lang w:val="sr-Cyrl-CS" w:eastAsia="en-US"/>
    </w:rPr>
  </w:style>
  <w:style w:type="paragraph" w:styleId="Heading1">
    <w:name w:val="heading 1"/>
    <w:aliases w:val="Naslov 1"/>
    <w:basedOn w:val="Normal"/>
    <w:next w:val="Normal"/>
    <w:link w:val="Heading1Char"/>
    <w:autoRedefine/>
    <w:uiPriority w:val="9"/>
    <w:qFormat/>
    <w:rsid w:val="00551619"/>
    <w:pPr>
      <w:keepNext/>
      <w:tabs>
        <w:tab w:val="num" w:pos="0"/>
      </w:tabs>
      <w:suppressAutoHyphens/>
      <w:jc w:val="both"/>
      <w:outlineLvl w:val="0"/>
    </w:pPr>
    <w:rPr>
      <w:rFonts w:ascii="Arial" w:hAnsi="Arial" w:cs="Arial"/>
      <w:b/>
      <w:lang w:val="sr-Cyrl-RS" w:eastAsia="x-none"/>
    </w:rPr>
  </w:style>
  <w:style w:type="paragraph" w:styleId="Heading2">
    <w:name w:val="heading 2"/>
    <w:basedOn w:val="Normal"/>
    <w:next w:val="Normal"/>
    <w:link w:val="Heading2Char"/>
    <w:autoRedefine/>
    <w:qFormat/>
    <w:rsid w:val="0007796B"/>
    <w:pPr>
      <w:keepNext/>
      <w:numPr>
        <w:ilvl w:val="1"/>
      </w:numPr>
      <w:tabs>
        <w:tab w:val="num" w:pos="0"/>
      </w:tabs>
      <w:suppressAutoHyphens/>
      <w:jc w:val="both"/>
      <w:outlineLvl w:val="1"/>
    </w:pPr>
    <w:rPr>
      <w:rFonts w:ascii="Arial" w:eastAsia="TimesNewRomanPSMT" w:hAnsi="Arial" w:cs="Arial"/>
      <w:bCs/>
      <w:iCs/>
      <w:color w:val="000000"/>
      <w:lang w:val="sr-Cyrl-RS" w:eastAsia="x-none"/>
    </w:rPr>
  </w:style>
  <w:style w:type="paragraph" w:styleId="Heading3">
    <w:name w:val="heading 3"/>
    <w:aliases w:val="Heading 3 Char Char Char Char"/>
    <w:basedOn w:val="Normal"/>
    <w:next w:val="Normal"/>
    <w:link w:val="Heading3Char"/>
    <w:qFormat/>
    <w:rsid w:val="00A41854"/>
    <w:pPr>
      <w:keepNext/>
      <w:spacing w:before="240" w:after="60"/>
      <w:outlineLvl w:val="2"/>
    </w:pPr>
    <w:rPr>
      <w:rFonts w:ascii="Arial" w:hAnsi="Arial"/>
      <w:b/>
      <w:bCs/>
      <w:sz w:val="26"/>
      <w:szCs w:val="26"/>
      <w:lang w:val="en-US"/>
    </w:rPr>
  </w:style>
  <w:style w:type="paragraph" w:styleId="Heading4">
    <w:name w:val="heading 4"/>
    <w:basedOn w:val="Normal"/>
    <w:next w:val="Normal"/>
    <w:link w:val="Heading4Char"/>
    <w:uiPriority w:val="9"/>
    <w:qFormat/>
    <w:rsid w:val="00CF5C9B"/>
    <w:pPr>
      <w:keepNext/>
      <w:outlineLvl w:val="3"/>
    </w:pPr>
    <w:rPr>
      <w:rFonts w:ascii="Tahoma" w:hAnsi="Tahoma"/>
      <w:szCs w:val="20"/>
      <w:lang w:val="en-US"/>
    </w:rPr>
  </w:style>
  <w:style w:type="paragraph" w:styleId="Heading5">
    <w:name w:val="heading 5"/>
    <w:basedOn w:val="Normal"/>
    <w:next w:val="Normal"/>
    <w:link w:val="Heading5Char"/>
    <w:uiPriority w:val="1"/>
    <w:qFormat/>
    <w:rsid w:val="00A07203"/>
    <w:pPr>
      <w:keepNext/>
      <w:numPr>
        <w:ilvl w:val="4"/>
        <w:numId w:val="1"/>
      </w:numPr>
      <w:suppressAutoHyphens/>
      <w:ind w:right="-867"/>
      <w:jc w:val="center"/>
      <w:outlineLvl w:val="4"/>
    </w:pPr>
    <w:rPr>
      <w:rFonts w:ascii="Arial" w:eastAsia="Calibri" w:hAnsi="Arial"/>
      <w:b/>
      <w:bCs/>
      <w:sz w:val="32"/>
      <w:szCs w:val="32"/>
      <w:lang w:val="en-GB" w:eastAsia="ar-SA"/>
    </w:rPr>
  </w:style>
  <w:style w:type="paragraph" w:styleId="Heading6">
    <w:name w:val="heading 6"/>
    <w:basedOn w:val="Normal"/>
    <w:next w:val="Normal"/>
    <w:link w:val="Heading6Char"/>
    <w:qFormat/>
    <w:rsid w:val="004F7430"/>
    <w:pPr>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4F7430"/>
    <w:pPr>
      <w:spacing w:before="240" w:after="60"/>
      <w:ind w:left="1296" w:hanging="1296"/>
      <w:outlineLvl w:val="6"/>
    </w:pPr>
    <w:rPr>
      <w:rFonts w:ascii="Calibri" w:hAnsi="Calibri"/>
      <w:lang w:eastAsia="x-none"/>
    </w:rPr>
  </w:style>
  <w:style w:type="paragraph" w:styleId="Heading8">
    <w:name w:val="heading 8"/>
    <w:basedOn w:val="Normal"/>
    <w:next w:val="Normal"/>
    <w:link w:val="Heading8Char"/>
    <w:qFormat/>
    <w:rsid w:val="00A07203"/>
    <w:pPr>
      <w:keepNext/>
      <w:numPr>
        <w:ilvl w:val="7"/>
        <w:numId w:val="2"/>
      </w:numPr>
      <w:suppressAutoHyphens/>
      <w:outlineLvl w:val="7"/>
    </w:pPr>
    <w:rPr>
      <w:rFonts w:ascii="Calibri" w:eastAsia="Calibri" w:hAnsi="Calibri"/>
      <w:b/>
      <w:bCs/>
      <w:u w:val="single"/>
      <w:lang w:val="en-GB" w:eastAsia="ar-SA"/>
    </w:rPr>
  </w:style>
  <w:style w:type="paragraph" w:styleId="Heading9">
    <w:name w:val="heading 9"/>
    <w:basedOn w:val="Normal"/>
    <w:next w:val="Normal"/>
    <w:link w:val="Heading9Char"/>
    <w:qFormat/>
    <w:rsid w:val="00A07203"/>
    <w:pPr>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link w:val="Heading1"/>
    <w:uiPriority w:val="9"/>
    <w:rsid w:val="00551619"/>
    <w:rPr>
      <w:rFonts w:ascii="Arial" w:eastAsia="Times New Roman" w:hAnsi="Arial" w:cs="Arial"/>
      <w:b/>
      <w:sz w:val="24"/>
      <w:szCs w:val="24"/>
      <w:lang w:val="sr-Cyrl-RS" w:eastAsia="x-none"/>
    </w:rPr>
  </w:style>
  <w:style w:type="character" w:customStyle="1" w:styleId="Heading2Char">
    <w:name w:val="Heading 2 Char"/>
    <w:link w:val="Heading2"/>
    <w:rsid w:val="0007796B"/>
    <w:rPr>
      <w:rFonts w:ascii="Arial" w:eastAsia="TimesNewRomanPSMT" w:hAnsi="Arial" w:cs="Arial"/>
      <w:bCs/>
      <w:iCs/>
      <w:color w:val="000000"/>
      <w:sz w:val="24"/>
      <w:szCs w:val="24"/>
      <w:lang w:val="sr-Cyrl-RS" w:eastAsia="x-none"/>
    </w:rPr>
  </w:style>
  <w:style w:type="character" w:customStyle="1" w:styleId="Heading3Char">
    <w:name w:val="Heading 3 Char"/>
    <w:aliases w:val="Heading 3 Char Char Char Char Char1"/>
    <w:link w:val="Heading3"/>
    <w:rsid w:val="00A41854"/>
    <w:rPr>
      <w:rFonts w:ascii="Arial" w:eastAsia="Times New Roman" w:hAnsi="Arial" w:cs="Arial"/>
      <w:b/>
      <w:bCs/>
      <w:sz w:val="26"/>
      <w:szCs w:val="26"/>
      <w:lang w:val="en-US" w:eastAsia="en-US"/>
    </w:rPr>
  </w:style>
  <w:style w:type="character" w:customStyle="1" w:styleId="Heading4Char">
    <w:name w:val="Heading 4 Char"/>
    <w:link w:val="Heading4"/>
    <w:uiPriority w:val="9"/>
    <w:rsid w:val="00CF5C9B"/>
    <w:rPr>
      <w:rFonts w:ascii="Tahoma" w:eastAsia="Times New Roman" w:hAnsi="Tahoma" w:cs="Tahoma"/>
      <w:sz w:val="24"/>
      <w:lang w:val="en-US" w:eastAsia="en-US"/>
    </w:rPr>
  </w:style>
  <w:style w:type="character" w:customStyle="1" w:styleId="Heading5Char">
    <w:name w:val="Heading 5 Char"/>
    <w:link w:val="Heading5"/>
    <w:uiPriority w:val="1"/>
    <w:rsid w:val="00A07203"/>
    <w:rPr>
      <w:rFonts w:ascii="Arial" w:hAnsi="Arial"/>
      <w:b/>
      <w:bCs/>
      <w:sz w:val="32"/>
      <w:szCs w:val="32"/>
      <w:lang w:val="en-GB" w:eastAsia="ar-SA"/>
    </w:rPr>
  </w:style>
  <w:style w:type="character" w:customStyle="1" w:styleId="Heading6Char">
    <w:name w:val="Heading 6 Char"/>
    <w:link w:val="Heading6"/>
    <w:rsid w:val="004F7430"/>
    <w:rPr>
      <w:rFonts w:eastAsia="Times New Roman"/>
      <w:b/>
      <w:bCs/>
      <w:sz w:val="22"/>
      <w:szCs w:val="22"/>
      <w:lang w:val="sr-Cyrl-CS"/>
    </w:rPr>
  </w:style>
  <w:style w:type="character" w:customStyle="1" w:styleId="Heading7Char">
    <w:name w:val="Heading 7 Char"/>
    <w:link w:val="Heading7"/>
    <w:rsid w:val="004F7430"/>
    <w:rPr>
      <w:rFonts w:eastAsia="Times New Roman"/>
      <w:sz w:val="24"/>
      <w:szCs w:val="24"/>
      <w:lang w:val="sr-Cyrl-CS"/>
    </w:rPr>
  </w:style>
  <w:style w:type="character" w:customStyle="1" w:styleId="Heading8Char">
    <w:name w:val="Heading 8 Char"/>
    <w:link w:val="Heading8"/>
    <w:rsid w:val="00A07203"/>
    <w:rPr>
      <w:b/>
      <w:bCs/>
      <w:sz w:val="24"/>
      <w:szCs w:val="24"/>
      <w:u w:val="single"/>
      <w:lang w:val="en-GB" w:eastAsia="ar-SA"/>
    </w:rPr>
  </w:style>
  <w:style w:type="character" w:customStyle="1" w:styleId="Heading9Char">
    <w:name w:val="Heading 9 Char"/>
    <w:link w:val="Heading9"/>
    <w:rsid w:val="00A07203"/>
    <w:rPr>
      <w:rFonts w:ascii="Cambria" w:eastAsia="Times New Roman" w:hAnsi="Cambria"/>
      <w:sz w:val="22"/>
      <w:szCs w:val="22"/>
      <w:lang w:val="sr-Cyrl-CS"/>
    </w:rPr>
  </w:style>
  <w:style w:type="paragraph" w:styleId="Title">
    <w:name w:val="Title"/>
    <w:basedOn w:val="Normal"/>
    <w:link w:val="TitleChar"/>
    <w:qFormat/>
    <w:rsid w:val="00416A57"/>
    <w:pPr>
      <w:spacing w:before="240" w:after="60"/>
      <w:jc w:val="center"/>
      <w:outlineLvl w:val="0"/>
    </w:pPr>
    <w:rPr>
      <w:rFonts w:ascii="Arial" w:hAnsi="Arial"/>
      <w:b/>
      <w:bCs/>
      <w:kern w:val="28"/>
      <w:sz w:val="32"/>
      <w:szCs w:val="32"/>
      <w:lang w:eastAsia="x-none"/>
    </w:rPr>
  </w:style>
  <w:style w:type="character" w:customStyle="1" w:styleId="TitleChar">
    <w:name w:val="Title Char"/>
    <w:link w:val="Title"/>
    <w:rsid w:val="00416A57"/>
    <w:rPr>
      <w:rFonts w:ascii="Arial" w:eastAsia="Times New Roman" w:hAnsi="Arial" w:cs="Arial"/>
      <w:b/>
      <w:bCs/>
      <w:kern w:val="28"/>
      <w:sz w:val="32"/>
      <w:szCs w:val="32"/>
      <w:lang w:val="sr-Cyrl-CS"/>
    </w:rPr>
  </w:style>
  <w:style w:type="paragraph" w:styleId="BodyText2">
    <w:name w:val="Body Text 2"/>
    <w:basedOn w:val="Normal"/>
    <w:link w:val="BodyText2Char"/>
    <w:rsid w:val="00416A57"/>
    <w:pPr>
      <w:spacing w:after="120"/>
      <w:jc w:val="both"/>
    </w:pPr>
    <w:rPr>
      <w:rFonts w:ascii="CHelvPlain" w:hAnsi="CHelvPlain"/>
      <w:szCs w:val="20"/>
      <w:lang w:val="en-GB" w:eastAsia="x-none"/>
    </w:rPr>
  </w:style>
  <w:style w:type="character" w:customStyle="1" w:styleId="BodyText2Char">
    <w:name w:val="Body Text 2 Char"/>
    <w:link w:val="BodyText2"/>
    <w:rsid w:val="00416A57"/>
    <w:rPr>
      <w:rFonts w:ascii="CHelvPlain" w:eastAsia="Times New Roman" w:hAnsi="CHelvPlain" w:cs="Times New Roman"/>
      <w:sz w:val="24"/>
      <w:szCs w:val="20"/>
      <w:lang w:val="en-GB"/>
    </w:rPr>
  </w:style>
  <w:style w:type="character" w:styleId="Hyperlink">
    <w:name w:val="Hyperlink"/>
    <w:uiPriority w:val="99"/>
    <w:rsid w:val="00416A57"/>
    <w:rPr>
      <w:color w:val="0000FF"/>
      <w:u w:val="single"/>
    </w:rPr>
  </w:style>
  <w:style w:type="paragraph" w:styleId="TOC1">
    <w:name w:val="toc 1"/>
    <w:basedOn w:val="Normal"/>
    <w:next w:val="Normal"/>
    <w:autoRedefine/>
    <w:uiPriority w:val="39"/>
    <w:rsid w:val="00416A57"/>
    <w:pPr>
      <w:tabs>
        <w:tab w:val="left" w:pos="406"/>
        <w:tab w:val="right" w:leader="dot" w:pos="9639"/>
      </w:tabs>
      <w:ind w:left="426" w:right="906" w:hanging="426"/>
    </w:pPr>
    <w:rPr>
      <w:b/>
      <w:bCs/>
      <w:caps/>
      <w:sz w:val="22"/>
      <w:szCs w:val="22"/>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284605"/>
    <w:pPr>
      <w:pBdr>
        <w:bottom w:val="single" w:sz="4" w:space="1" w:color="auto"/>
      </w:pBdr>
      <w:tabs>
        <w:tab w:val="center" w:pos="4320"/>
        <w:tab w:val="right" w:pos="9072"/>
      </w:tabs>
      <w:ind w:right="416"/>
    </w:pPr>
    <w:rPr>
      <w:rFonts w:ascii="Arial" w:hAnsi="Arial"/>
      <w:szCs w:val="20"/>
      <w:lang w:val="sr-Latn-CS" w:eastAsia="x-none"/>
    </w:rPr>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284605"/>
    <w:rPr>
      <w:rFonts w:ascii="Arial" w:eastAsia="Times New Roman" w:hAnsi="Arial" w:cs="Arial"/>
      <w:sz w:val="24"/>
      <w:lang w:val="sr-Latn-CS"/>
    </w:rPr>
  </w:style>
  <w:style w:type="paragraph" w:styleId="BodyText">
    <w:name w:val="Body Text"/>
    <w:basedOn w:val="Normal"/>
    <w:link w:val="BodyTextChar"/>
    <w:uiPriority w:val="1"/>
    <w:unhideWhenUsed/>
    <w:qFormat/>
    <w:rsid w:val="00CF5C9B"/>
    <w:pPr>
      <w:spacing w:after="120"/>
    </w:pPr>
  </w:style>
  <w:style w:type="character" w:customStyle="1" w:styleId="BodyTextChar">
    <w:name w:val="Body Text Char"/>
    <w:link w:val="BodyText"/>
    <w:uiPriority w:val="1"/>
    <w:rsid w:val="00CF5C9B"/>
    <w:rPr>
      <w:rFonts w:ascii="Times New Roman" w:eastAsia="Times New Roman" w:hAnsi="Times New Roman"/>
      <w:sz w:val="24"/>
      <w:szCs w:val="24"/>
      <w:lang w:val="sr-Cyrl-CS" w:eastAsia="en-US"/>
    </w:rPr>
  </w:style>
  <w:style w:type="paragraph" w:styleId="BodyTextIndent">
    <w:name w:val="Body Text Indent"/>
    <w:basedOn w:val="Normal"/>
    <w:link w:val="BodyTextIndentChar"/>
    <w:rsid w:val="00CF5C9B"/>
    <w:pPr>
      <w:ind w:left="414"/>
      <w:jc w:val="both"/>
    </w:pPr>
    <w:rPr>
      <w:rFonts w:ascii="CHelvItalic" w:hAnsi="CHelvItalic"/>
      <w:sz w:val="22"/>
      <w:szCs w:val="20"/>
      <w:lang w:val="en-US"/>
    </w:rPr>
  </w:style>
  <w:style w:type="character" w:customStyle="1" w:styleId="BodyTextIndentChar">
    <w:name w:val="Body Text Indent Char"/>
    <w:link w:val="BodyTextIndent"/>
    <w:rsid w:val="00CF5C9B"/>
    <w:rPr>
      <w:rFonts w:ascii="CHelvItalic" w:eastAsia="Times New Roman" w:hAnsi="CHelvItalic"/>
      <w:sz w:val="22"/>
      <w:lang w:val="en-US" w:eastAsia="en-US"/>
    </w:rPr>
  </w:style>
  <w:style w:type="paragraph" w:styleId="BodyTextIndent2">
    <w:name w:val="Body Text Indent 2"/>
    <w:basedOn w:val="Normal"/>
    <w:link w:val="BodyTextIndent2Char"/>
    <w:rsid w:val="00CF5C9B"/>
    <w:pPr>
      <w:ind w:left="360"/>
      <w:jc w:val="both"/>
    </w:pPr>
    <w:rPr>
      <w:rFonts w:ascii="CHelvPlain" w:hAnsi="CHelvPlain"/>
      <w:sz w:val="22"/>
      <w:szCs w:val="20"/>
      <w:lang w:val="en-US"/>
    </w:rPr>
  </w:style>
  <w:style w:type="character" w:customStyle="1" w:styleId="BodyTextIndent2Char">
    <w:name w:val="Body Text Indent 2 Char"/>
    <w:link w:val="BodyTextIndent2"/>
    <w:rsid w:val="00CF5C9B"/>
    <w:rPr>
      <w:rFonts w:ascii="CHelvPlain" w:eastAsia="Times New Roman" w:hAnsi="CHelvPlain"/>
      <w:sz w:val="22"/>
      <w:lang w:val="en-US" w:eastAsia="en-US"/>
    </w:rPr>
  </w:style>
  <w:style w:type="paragraph" w:styleId="BalloonText">
    <w:name w:val="Balloon Text"/>
    <w:basedOn w:val="Normal"/>
    <w:link w:val="BalloonTextChar"/>
    <w:uiPriority w:val="99"/>
    <w:rsid w:val="00CF5C9B"/>
    <w:rPr>
      <w:rFonts w:ascii="Tahoma" w:hAnsi="Tahoma"/>
      <w:sz w:val="16"/>
      <w:szCs w:val="16"/>
      <w:lang w:val="en-US"/>
    </w:rPr>
  </w:style>
  <w:style w:type="character" w:customStyle="1" w:styleId="BalloonTextChar">
    <w:name w:val="Balloon Text Char"/>
    <w:link w:val="BalloonText"/>
    <w:uiPriority w:val="99"/>
    <w:rsid w:val="00CF5C9B"/>
    <w:rPr>
      <w:rFonts w:ascii="Tahoma" w:eastAsia="Times New Roman" w:hAnsi="Tahoma" w:cs="Tahoma"/>
      <w:sz w:val="16"/>
      <w:szCs w:val="16"/>
      <w:lang w:val="en-US" w:eastAsia="en-US"/>
    </w:rPr>
  </w:style>
  <w:style w:type="paragraph" w:styleId="Footer">
    <w:name w:val="footer"/>
    <w:basedOn w:val="Normal"/>
    <w:link w:val="FooterChar"/>
    <w:uiPriority w:val="99"/>
    <w:rsid w:val="002E4E79"/>
    <w:pPr>
      <w:tabs>
        <w:tab w:val="center" w:pos="4320"/>
        <w:tab w:val="right" w:pos="8640"/>
      </w:tabs>
      <w:ind w:right="360"/>
      <w:jc w:val="center"/>
    </w:pPr>
    <w:rPr>
      <w:sz w:val="22"/>
      <w:lang w:eastAsia="x-none"/>
    </w:rPr>
  </w:style>
  <w:style w:type="character" w:customStyle="1" w:styleId="FooterChar">
    <w:name w:val="Footer Char"/>
    <w:link w:val="Footer"/>
    <w:uiPriority w:val="99"/>
    <w:rsid w:val="002E4E79"/>
    <w:rPr>
      <w:rFonts w:ascii="Times New Roman" w:eastAsia="Times New Roman" w:hAnsi="Times New Roman"/>
      <w:sz w:val="22"/>
      <w:szCs w:val="24"/>
      <w:lang w:val="sr-Cyrl-CS"/>
    </w:rPr>
  </w:style>
  <w:style w:type="paragraph" w:customStyle="1" w:styleId="maintitle">
    <w:name w:val="maintitle"/>
    <w:basedOn w:val="Normal"/>
    <w:rsid w:val="00CF5C9B"/>
    <w:pPr>
      <w:spacing w:before="100" w:beforeAutospacing="1" w:after="100" w:afterAutospacing="1"/>
    </w:pPr>
    <w:rPr>
      <w:lang w:val="en-US"/>
    </w:rPr>
  </w:style>
  <w:style w:type="paragraph" w:styleId="PlainText">
    <w:name w:val="Plain Text"/>
    <w:basedOn w:val="Normal"/>
    <w:link w:val="PlainTextChar"/>
    <w:rsid w:val="00CF5C9B"/>
    <w:rPr>
      <w:rFonts w:ascii="Courier New" w:hAnsi="Courier New"/>
      <w:sz w:val="20"/>
      <w:szCs w:val="20"/>
      <w:lang w:val="en-US"/>
    </w:rPr>
  </w:style>
  <w:style w:type="character" w:customStyle="1" w:styleId="PlainTextChar">
    <w:name w:val="Plain Text Char"/>
    <w:link w:val="PlainText"/>
    <w:rsid w:val="00CF5C9B"/>
    <w:rPr>
      <w:rFonts w:ascii="Courier New" w:eastAsia="Times New Roman" w:hAnsi="Courier New" w:cs="Courier New"/>
      <w:lang w:val="en-US" w:eastAsia="en-US"/>
    </w:rPr>
  </w:style>
  <w:style w:type="character" w:styleId="PageNumber">
    <w:name w:val="page number"/>
    <w:basedOn w:val="DefaultParagraphFont"/>
    <w:rsid w:val="00CF5C9B"/>
  </w:style>
  <w:style w:type="character" w:styleId="FollowedHyperlink">
    <w:name w:val="FollowedHyperlink"/>
    <w:rsid w:val="00A41854"/>
    <w:rPr>
      <w:color w:val="800080"/>
      <w:u w:val="single"/>
    </w:rPr>
  </w:style>
  <w:style w:type="paragraph" w:styleId="BlockText">
    <w:name w:val="Block Text"/>
    <w:basedOn w:val="Normal"/>
    <w:rsid w:val="00F72C0C"/>
    <w:pPr>
      <w:spacing w:before="120" w:after="120"/>
      <w:ind w:left="-600" w:right="-313"/>
      <w:jc w:val="both"/>
    </w:pPr>
    <w:rPr>
      <w:rFonts w:ascii="CHelvPlain" w:hAnsi="CHelvPlain"/>
      <w:sz w:val="22"/>
      <w:szCs w:val="22"/>
      <w:lang w:val="en-GB"/>
    </w:rPr>
  </w:style>
  <w:style w:type="paragraph" w:styleId="BodyText3">
    <w:name w:val="Body Text 3"/>
    <w:basedOn w:val="Normal"/>
    <w:link w:val="BodyText3Char"/>
    <w:rsid w:val="00F72C0C"/>
    <w:pPr>
      <w:spacing w:after="120"/>
    </w:pPr>
    <w:rPr>
      <w:sz w:val="16"/>
      <w:szCs w:val="16"/>
    </w:rPr>
  </w:style>
  <w:style w:type="character" w:customStyle="1" w:styleId="BodyText3Char">
    <w:name w:val="Body Text 3 Char"/>
    <w:link w:val="BodyText3"/>
    <w:rsid w:val="00F72C0C"/>
    <w:rPr>
      <w:rFonts w:ascii="Times New Roman" w:eastAsia="Times New Roman" w:hAnsi="Times New Roman"/>
      <w:sz w:val="16"/>
      <w:szCs w:val="16"/>
      <w:lang w:val="sr-Cyrl-CS" w:eastAsia="en-US"/>
    </w:rPr>
  </w:style>
  <w:style w:type="paragraph" w:customStyle="1" w:styleId="Pasus6pt">
    <w:name w:val="Pasus6pt"/>
    <w:basedOn w:val="Normal"/>
    <w:rsid w:val="00EB786C"/>
    <w:pPr>
      <w:tabs>
        <w:tab w:val="left" w:pos="720"/>
      </w:tabs>
      <w:spacing w:before="120" w:after="120"/>
      <w:jc w:val="both"/>
    </w:pPr>
    <w:rPr>
      <w:rFonts w:ascii="HelveticaPlain" w:hAnsi="HelveticaPlain"/>
      <w:szCs w:val="20"/>
      <w:lang w:val="en-US"/>
    </w:rPr>
  </w:style>
  <w:style w:type="paragraph" w:customStyle="1" w:styleId="Index">
    <w:name w:val="Index"/>
    <w:basedOn w:val="Normal"/>
    <w:rsid w:val="00EB786C"/>
    <w:pPr>
      <w:widowControl w:val="0"/>
      <w:suppressLineNumbers/>
      <w:suppressAutoHyphens/>
      <w:spacing w:before="144" w:after="144"/>
      <w:ind w:firstLine="288"/>
      <w:jc w:val="both"/>
    </w:pPr>
    <w:rPr>
      <w:rFonts w:eastAsia="Arial Unicode MS" w:cs="StarSymbol"/>
      <w:lang w:val="en-US"/>
    </w:rPr>
  </w:style>
  <w:style w:type="paragraph" w:styleId="ListParagraph">
    <w:name w:val="List Paragraph"/>
    <w:aliases w:val="Liste 1,List Paragraph1"/>
    <w:basedOn w:val="Normal"/>
    <w:link w:val="ListParagraphChar"/>
    <w:qFormat/>
    <w:rsid w:val="000C2720"/>
    <w:pPr>
      <w:ind w:left="708"/>
    </w:pPr>
  </w:style>
  <w:style w:type="table" w:styleId="TableGrid">
    <w:name w:val="Table Grid"/>
    <w:basedOn w:val="TableNormal"/>
    <w:uiPriority w:val="39"/>
    <w:rsid w:val="0050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C4299"/>
    <w:rPr>
      <w:rFonts w:ascii="Arial" w:hAnsi="Arial"/>
      <w:sz w:val="24"/>
      <w:szCs w:val="24"/>
    </w:rPr>
  </w:style>
  <w:style w:type="character" w:styleId="CommentReference">
    <w:name w:val="annotation reference"/>
    <w:semiHidden/>
    <w:rsid w:val="006B3497"/>
    <w:rPr>
      <w:sz w:val="16"/>
      <w:szCs w:val="16"/>
    </w:rPr>
  </w:style>
  <w:style w:type="paragraph" w:styleId="CommentText">
    <w:name w:val="annotation text"/>
    <w:basedOn w:val="Normal"/>
    <w:semiHidden/>
    <w:rsid w:val="006B3497"/>
    <w:rPr>
      <w:sz w:val="20"/>
      <w:szCs w:val="20"/>
    </w:rPr>
  </w:style>
  <w:style w:type="paragraph" w:styleId="CommentSubject">
    <w:name w:val="annotation subject"/>
    <w:basedOn w:val="CommentText"/>
    <w:next w:val="CommentText"/>
    <w:semiHidden/>
    <w:rsid w:val="006B3497"/>
    <w:rPr>
      <w:b/>
      <w:bCs/>
    </w:rPr>
  </w:style>
  <w:style w:type="character" w:customStyle="1" w:styleId="HeaderChar">
    <w:name w:val="Header Char"/>
    <w:aliases w:val=" Char Char Char Char Char Char, Char Char Char Char Char1, Char Char Char Char1, Char Char Char Char Char2,Char Char,Char Char Char Char Char Char,Char Char Char Char Char1"/>
    <w:uiPriority w:val="99"/>
    <w:locked/>
    <w:rsid w:val="00193AFF"/>
    <w:rPr>
      <w:rFonts w:ascii="Arial" w:hAnsi="Arial"/>
      <w:sz w:val="24"/>
      <w:szCs w:val="24"/>
      <w:lang w:val="en-US" w:eastAsia="en-US" w:bidi="ar-SA"/>
    </w:rPr>
  </w:style>
  <w:style w:type="paragraph" w:customStyle="1" w:styleId="BlockQuotationLast">
    <w:name w:val="Block Quotation Last"/>
    <w:basedOn w:val="Normal"/>
    <w:next w:val="BodyText"/>
    <w:link w:val="BlockQuotationLastChar"/>
    <w:rsid w:val="005F7B0D"/>
    <w:pPr>
      <w:keepLines/>
      <w:spacing w:after="240"/>
      <w:ind w:left="720" w:right="720"/>
    </w:pPr>
    <w:rPr>
      <w:rFonts w:ascii="Calibri" w:eastAsia="Calibri" w:hAnsi="Calibri"/>
      <w:i/>
      <w:sz w:val="20"/>
      <w:szCs w:val="20"/>
      <w:lang w:val="en-US"/>
    </w:rPr>
  </w:style>
  <w:style w:type="character" w:customStyle="1" w:styleId="BlockQuotationLastChar">
    <w:name w:val="Block Quotation Last Char"/>
    <w:link w:val="BlockQuotationLast"/>
    <w:rsid w:val="005F7B0D"/>
    <w:rPr>
      <w:i/>
      <w:lang w:val="en-US" w:eastAsia="en-US" w:bidi="ar-SA"/>
    </w:rPr>
  </w:style>
  <w:style w:type="character" w:customStyle="1" w:styleId="WW8Num1z2">
    <w:name w:val="WW8Num1z2"/>
    <w:rsid w:val="00A07203"/>
    <w:rPr>
      <w:b w:val="0"/>
      <w:i w:val="0"/>
    </w:rPr>
  </w:style>
  <w:style w:type="character" w:customStyle="1" w:styleId="WW8Num2z0">
    <w:name w:val="WW8Num2z0"/>
    <w:rsid w:val="00A07203"/>
    <w:rPr>
      <w:rFonts w:ascii="Times New Roman" w:hAnsi="Times New Roman" w:cs="Times New Roman"/>
    </w:rPr>
  </w:style>
  <w:style w:type="character" w:customStyle="1" w:styleId="WW8Num3z0">
    <w:name w:val="WW8Num3z0"/>
    <w:rsid w:val="00A07203"/>
    <w:rPr>
      <w:rFonts w:ascii="Arial" w:hAnsi="Arial" w:cs="Arial"/>
    </w:rPr>
  </w:style>
  <w:style w:type="character" w:customStyle="1" w:styleId="WW8Num5z0">
    <w:name w:val="WW8Num5z0"/>
    <w:rsid w:val="00A07203"/>
    <w:rPr>
      <w:sz w:val="20"/>
    </w:rPr>
  </w:style>
  <w:style w:type="character" w:customStyle="1" w:styleId="WW8Num5z1">
    <w:name w:val="WW8Num5z1"/>
    <w:rsid w:val="00A07203"/>
    <w:rPr>
      <w:rFonts w:ascii="Courier New" w:hAnsi="Courier New" w:cs="Courier New"/>
    </w:rPr>
  </w:style>
  <w:style w:type="character" w:customStyle="1" w:styleId="WW8Num5z2">
    <w:name w:val="WW8Num5z2"/>
    <w:rsid w:val="00A07203"/>
    <w:rPr>
      <w:rFonts w:ascii="Wingdings" w:hAnsi="Wingdings"/>
    </w:rPr>
  </w:style>
  <w:style w:type="character" w:customStyle="1" w:styleId="WW8Num5z3">
    <w:name w:val="WW8Num5z3"/>
    <w:rsid w:val="00A07203"/>
    <w:rPr>
      <w:rFonts w:ascii="Symbol" w:hAnsi="Symbol"/>
    </w:rPr>
  </w:style>
  <w:style w:type="character" w:customStyle="1" w:styleId="WW8Num6z0">
    <w:name w:val="WW8Num6z0"/>
    <w:rsid w:val="00A07203"/>
    <w:rPr>
      <w:sz w:val="20"/>
    </w:rPr>
  </w:style>
  <w:style w:type="character" w:customStyle="1" w:styleId="WW8Num6z1">
    <w:name w:val="WW8Num6z1"/>
    <w:rsid w:val="00A07203"/>
    <w:rPr>
      <w:rFonts w:ascii="Courier New" w:hAnsi="Courier New" w:cs="Courier New"/>
    </w:rPr>
  </w:style>
  <w:style w:type="character" w:customStyle="1" w:styleId="WW8Num6z2">
    <w:name w:val="WW8Num6z2"/>
    <w:rsid w:val="00A07203"/>
    <w:rPr>
      <w:rFonts w:ascii="Wingdings" w:hAnsi="Wingdings"/>
    </w:rPr>
  </w:style>
  <w:style w:type="character" w:customStyle="1" w:styleId="WW8Num6z3">
    <w:name w:val="WW8Num6z3"/>
    <w:rsid w:val="00A07203"/>
    <w:rPr>
      <w:rFonts w:ascii="Symbol" w:hAnsi="Symbol"/>
    </w:rPr>
  </w:style>
  <w:style w:type="character" w:customStyle="1" w:styleId="WW8Num7z0">
    <w:name w:val="WW8Num7z0"/>
    <w:rsid w:val="00A07203"/>
    <w:rPr>
      <w:sz w:val="20"/>
    </w:rPr>
  </w:style>
  <w:style w:type="character" w:customStyle="1" w:styleId="WW8Num7z1">
    <w:name w:val="WW8Num7z1"/>
    <w:rsid w:val="00A07203"/>
    <w:rPr>
      <w:rFonts w:ascii="Courier New" w:hAnsi="Courier New" w:cs="Courier New"/>
    </w:rPr>
  </w:style>
  <w:style w:type="character" w:customStyle="1" w:styleId="WW8Num7z2">
    <w:name w:val="WW8Num7z2"/>
    <w:rsid w:val="00A07203"/>
    <w:rPr>
      <w:rFonts w:ascii="Wingdings" w:hAnsi="Wingdings"/>
    </w:rPr>
  </w:style>
  <w:style w:type="character" w:customStyle="1" w:styleId="WW8Num7z3">
    <w:name w:val="WW8Num7z3"/>
    <w:rsid w:val="00A07203"/>
    <w:rPr>
      <w:rFonts w:ascii="Symbol" w:hAnsi="Symbol"/>
    </w:rPr>
  </w:style>
  <w:style w:type="character" w:customStyle="1" w:styleId="WW8Num10z0">
    <w:name w:val="WW8Num10z0"/>
    <w:rsid w:val="00A07203"/>
    <w:rPr>
      <w:b w:val="0"/>
    </w:rPr>
  </w:style>
  <w:style w:type="character" w:customStyle="1" w:styleId="WW8Num12z1">
    <w:name w:val="WW8Num12z1"/>
    <w:rsid w:val="00A07203"/>
    <w:rPr>
      <w:b w:val="0"/>
      <w:i w:val="0"/>
      <w:sz w:val="22"/>
      <w:szCs w:val="22"/>
    </w:rPr>
  </w:style>
  <w:style w:type="character" w:customStyle="1" w:styleId="WW8Num12z2">
    <w:name w:val="WW8Num12z2"/>
    <w:rsid w:val="00A07203"/>
    <w:rPr>
      <w:b w:val="0"/>
      <w:i w:val="0"/>
    </w:rPr>
  </w:style>
  <w:style w:type="character" w:customStyle="1" w:styleId="WW8Num13z0">
    <w:name w:val="WW8Num13z0"/>
    <w:rsid w:val="00A07203"/>
    <w:rPr>
      <w:sz w:val="20"/>
    </w:rPr>
  </w:style>
  <w:style w:type="character" w:customStyle="1" w:styleId="WW8Num13z1">
    <w:name w:val="WW8Num13z1"/>
    <w:rsid w:val="00A07203"/>
    <w:rPr>
      <w:rFonts w:ascii="Courier New" w:hAnsi="Courier New" w:cs="Courier New"/>
    </w:rPr>
  </w:style>
  <w:style w:type="character" w:customStyle="1" w:styleId="WW8Num13z2">
    <w:name w:val="WW8Num13z2"/>
    <w:rsid w:val="00A07203"/>
    <w:rPr>
      <w:rFonts w:ascii="Wingdings" w:hAnsi="Wingdings"/>
    </w:rPr>
  </w:style>
  <w:style w:type="character" w:customStyle="1" w:styleId="WW8Num13z3">
    <w:name w:val="WW8Num13z3"/>
    <w:rsid w:val="00A07203"/>
    <w:rPr>
      <w:rFonts w:ascii="Symbol" w:hAnsi="Symbol"/>
    </w:rPr>
  </w:style>
  <w:style w:type="character" w:customStyle="1" w:styleId="WW8Num16z1">
    <w:name w:val="WW8Num16z1"/>
    <w:rsid w:val="00A07203"/>
    <w:rPr>
      <w:b w:val="0"/>
      <w:i w:val="0"/>
      <w:sz w:val="22"/>
      <w:szCs w:val="22"/>
    </w:rPr>
  </w:style>
  <w:style w:type="character" w:customStyle="1" w:styleId="WW8Num18z0">
    <w:name w:val="WW8Num18z0"/>
    <w:rsid w:val="00A07203"/>
    <w:rPr>
      <w:sz w:val="20"/>
    </w:rPr>
  </w:style>
  <w:style w:type="character" w:customStyle="1" w:styleId="WW8Num18z1">
    <w:name w:val="WW8Num18z1"/>
    <w:rsid w:val="00A07203"/>
    <w:rPr>
      <w:rFonts w:ascii="Courier New" w:hAnsi="Courier New" w:cs="Courier New"/>
    </w:rPr>
  </w:style>
  <w:style w:type="character" w:customStyle="1" w:styleId="WW8Num18z2">
    <w:name w:val="WW8Num18z2"/>
    <w:rsid w:val="00A07203"/>
    <w:rPr>
      <w:rFonts w:ascii="Wingdings" w:hAnsi="Wingdings"/>
    </w:rPr>
  </w:style>
  <w:style w:type="character" w:customStyle="1" w:styleId="WW8Num18z3">
    <w:name w:val="WW8Num18z3"/>
    <w:rsid w:val="00A07203"/>
    <w:rPr>
      <w:rFonts w:ascii="Symbol" w:hAnsi="Symbol"/>
    </w:rPr>
  </w:style>
  <w:style w:type="character" w:customStyle="1" w:styleId="WW8Num20z0">
    <w:name w:val="WW8Num20z0"/>
    <w:rsid w:val="00A07203"/>
    <w:rPr>
      <w:sz w:val="20"/>
    </w:rPr>
  </w:style>
  <w:style w:type="character" w:customStyle="1" w:styleId="WW8Num20z1">
    <w:name w:val="WW8Num20z1"/>
    <w:rsid w:val="00A07203"/>
    <w:rPr>
      <w:rFonts w:ascii="Courier New" w:hAnsi="Courier New" w:cs="Courier New"/>
    </w:rPr>
  </w:style>
  <w:style w:type="character" w:customStyle="1" w:styleId="WW8Num20z2">
    <w:name w:val="WW8Num20z2"/>
    <w:rsid w:val="00A07203"/>
    <w:rPr>
      <w:rFonts w:ascii="Wingdings" w:hAnsi="Wingdings"/>
    </w:rPr>
  </w:style>
  <w:style w:type="character" w:customStyle="1" w:styleId="WW8Num20z3">
    <w:name w:val="WW8Num20z3"/>
    <w:rsid w:val="00A07203"/>
    <w:rPr>
      <w:rFonts w:ascii="Symbol" w:hAnsi="Symbol"/>
    </w:rPr>
  </w:style>
  <w:style w:type="character" w:customStyle="1" w:styleId="WW8Num21z0">
    <w:name w:val="WW8Num21z0"/>
    <w:rsid w:val="00A07203"/>
    <w:rPr>
      <w:sz w:val="20"/>
    </w:rPr>
  </w:style>
  <w:style w:type="character" w:customStyle="1" w:styleId="WW8Num21z1">
    <w:name w:val="WW8Num21z1"/>
    <w:rsid w:val="00A07203"/>
    <w:rPr>
      <w:rFonts w:ascii="Courier New" w:hAnsi="Courier New" w:cs="Courier New"/>
    </w:rPr>
  </w:style>
  <w:style w:type="character" w:customStyle="1" w:styleId="WW8Num21z2">
    <w:name w:val="WW8Num21z2"/>
    <w:rsid w:val="00A07203"/>
    <w:rPr>
      <w:rFonts w:ascii="Wingdings" w:hAnsi="Wingdings"/>
    </w:rPr>
  </w:style>
  <w:style w:type="character" w:customStyle="1" w:styleId="WW8Num21z3">
    <w:name w:val="WW8Num21z3"/>
    <w:rsid w:val="00A07203"/>
    <w:rPr>
      <w:rFonts w:ascii="Symbol" w:hAnsi="Symbol"/>
    </w:rPr>
  </w:style>
  <w:style w:type="character" w:customStyle="1" w:styleId="WW8Num23z0">
    <w:name w:val="WW8Num23z0"/>
    <w:rsid w:val="00A07203"/>
    <w:rPr>
      <w:sz w:val="20"/>
    </w:rPr>
  </w:style>
  <w:style w:type="character" w:customStyle="1" w:styleId="WW8Num23z1">
    <w:name w:val="WW8Num23z1"/>
    <w:rsid w:val="00A07203"/>
    <w:rPr>
      <w:rFonts w:ascii="Courier New" w:hAnsi="Courier New" w:cs="Courier New"/>
    </w:rPr>
  </w:style>
  <w:style w:type="character" w:customStyle="1" w:styleId="WW8Num23z2">
    <w:name w:val="WW8Num23z2"/>
    <w:rsid w:val="00A07203"/>
    <w:rPr>
      <w:rFonts w:ascii="Wingdings" w:hAnsi="Wingdings"/>
    </w:rPr>
  </w:style>
  <w:style w:type="character" w:customStyle="1" w:styleId="WW8Num23z3">
    <w:name w:val="WW8Num23z3"/>
    <w:rsid w:val="00A07203"/>
    <w:rPr>
      <w:rFonts w:ascii="Symbol" w:hAnsi="Symbol"/>
    </w:rPr>
  </w:style>
  <w:style w:type="character" w:customStyle="1" w:styleId="WW8Num24z1">
    <w:name w:val="WW8Num24z1"/>
    <w:rsid w:val="00A07203"/>
    <w:rPr>
      <w:b w:val="0"/>
      <w:i w:val="0"/>
      <w:sz w:val="22"/>
      <w:szCs w:val="22"/>
    </w:rPr>
  </w:style>
  <w:style w:type="character" w:customStyle="1" w:styleId="WW8Num24z2">
    <w:name w:val="WW8Num24z2"/>
    <w:rsid w:val="00A07203"/>
    <w:rPr>
      <w:b w:val="0"/>
      <w:i w:val="0"/>
    </w:rPr>
  </w:style>
  <w:style w:type="character" w:customStyle="1" w:styleId="WW8Num25z1">
    <w:name w:val="WW8Num25z1"/>
    <w:rsid w:val="00A07203"/>
    <w:rPr>
      <w:b w:val="0"/>
      <w:i w:val="0"/>
      <w:sz w:val="22"/>
      <w:szCs w:val="22"/>
    </w:rPr>
  </w:style>
  <w:style w:type="character" w:customStyle="1" w:styleId="WW8Num25z2">
    <w:name w:val="WW8Num25z2"/>
    <w:rsid w:val="00A07203"/>
    <w:rPr>
      <w:b w:val="0"/>
      <w:i w:val="0"/>
    </w:rPr>
  </w:style>
  <w:style w:type="character" w:customStyle="1" w:styleId="WW8Num26z0">
    <w:name w:val="WW8Num26z0"/>
    <w:rsid w:val="00A07203"/>
    <w:rPr>
      <w:sz w:val="20"/>
    </w:rPr>
  </w:style>
  <w:style w:type="character" w:customStyle="1" w:styleId="WW8Num26z1">
    <w:name w:val="WW8Num26z1"/>
    <w:rsid w:val="00A07203"/>
    <w:rPr>
      <w:rFonts w:ascii="Courier New" w:hAnsi="Courier New" w:cs="Courier New"/>
    </w:rPr>
  </w:style>
  <w:style w:type="character" w:customStyle="1" w:styleId="WW8Num26z2">
    <w:name w:val="WW8Num26z2"/>
    <w:rsid w:val="00A07203"/>
    <w:rPr>
      <w:rFonts w:ascii="Wingdings" w:hAnsi="Wingdings"/>
    </w:rPr>
  </w:style>
  <w:style w:type="character" w:customStyle="1" w:styleId="WW8Num26z3">
    <w:name w:val="WW8Num26z3"/>
    <w:rsid w:val="00A07203"/>
    <w:rPr>
      <w:rFonts w:ascii="Symbol" w:hAnsi="Symbol"/>
    </w:rPr>
  </w:style>
  <w:style w:type="character" w:customStyle="1" w:styleId="WW8Num28z1">
    <w:name w:val="WW8Num28z1"/>
    <w:rsid w:val="00A07203"/>
    <w:rPr>
      <w:b w:val="0"/>
      <w:i w:val="0"/>
      <w:sz w:val="22"/>
      <w:szCs w:val="22"/>
    </w:rPr>
  </w:style>
  <w:style w:type="character" w:customStyle="1" w:styleId="WW8Num28z2">
    <w:name w:val="WW8Num28z2"/>
    <w:rsid w:val="00A07203"/>
    <w:rPr>
      <w:b w:val="0"/>
      <w:i w:val="0"/>
    </w:rPr>
  </w:style>
  <w:style w:type="character" w:customStyle="1" w:styleId="WW8Num29z0">
    <w:name w:val="WW8Num29z0"/>
    <w:rsid w:val="00A07203"/>
    <w:rPr>
      <w:sz w:val="20"/>
    </w:rPr>
  </w:style>
  <w:style w:type="character" w:customStyle="1" w:styleId="WW8Num29z1">
    <w:name w:val="WW8Num29z1"/>
    <w:rsid w:val="00A07203"/>
    <w:rPr>
      <w:rFonts w:ascii="Courier New" w:hAnsi="Courier New" w:cs="Courier New"/>
    </w:rPr>
  </w:style>
  <w:style w:type="character" w:customStyle="1" w:styleId="WW8Num29z2">
    <w:name w:val="WW8Num29z2"/>
    <w:rsid w:val="00A07203"/>
    <w:rPr>
      <w:rFonts w:ascii="Wingdings" w:hAnsi="Wingdings"/>
    </w:rPr>
  </w:style>
  <w:style w:type="character" w:customStyle="1" w:styleId="WW8Num29z3">
    <w:name w:val="WW8Num29z3"/>
    <w:rsid w:val="00A07203"/>
    <w:rPr>
      <w:rFonts w:ascii="Symbol" w:hAnsi="Symbol"/>
    </w:rPr>
  </w:style>
  <w:style w:type="character" w:customStyle="1" w:styleId="WW8Num30z0">
    <w:name w:val="WW8Num30z0"/>
    <w:rsid w:val="00A07203"/>
    <w:rPr>
      <w:rFonts w:ascii="Symbol" w:hAnsi="Symbol"/>
      <w:color w:val="auto"/>
    </w:rPr>
  </w:style>
  <w:style w:type="character" w:customStyle="1" w:styleId="WW8Num30z2">
    <w:name w:val="WW8Num30z2"/>
    <w:rsid w:val="00A07203"/>
    <w:rPr>
      <w:rFonts w:ascii="Wingdings" w:hAnsi="Wingdings"/>
    </w:rPr>
  </w:style>
  <w:style w:type="character" w:customStyle="1" w:styleId="WW8Num30z3">
    <w:name w:val="WW8Num30z3"/>
    <w:rsid w:val="00A07203"/>
    <w:rPr>
      <w:rFonts w:ascii="Symbol" w:hAnsi="Symbol"/>
    </w:rPr>
  </w:style>
  <w:style w:type="character" w:customStyle="1" w:styleId="WW8Num30z4">
    <w:name w:val="WW8Num30z4"/>
    <w:rsid w:val="00A07203"/>
    <w:rPr>
      <w:rFonts w:ascii="Courier New" w:hAnsi="Courier New" w:cs="Courier New"/>
    </w:rPr>
  </w:style>
  <w:style w:type="character" w:customStyle="1" w:styleId="WW8Num31z1">
    <w:name w:val="WW8Num31z1"/>
    <w:rsid w:val="00A07203"/>
    <w:rPr>
      <w:b w:val="0"/>
      <w:i w:val="0"/>
      <w:sz w:val="22"/>
      <w:szCs w:val="22"/>
    </w:rPr>
  </w:style>
  <w:style w:type="character" w:customStyle="1" w:styleId="WW8Num31z2">
    <w:name w:val="WW8Num31z2"/>
    <w:rsid w:val="00A07203"/>
    <w:rPr>
      <w:b w:val="0"/>
      <w:i w:val="0"/>
    </w:rPr>
  </w:style>
  <w:style w:type="character" w:customStyle="1" w:styleId="WW8Num34z0">
    <w:name w:val="WW8Num34z0"/>
    <w:rsid w:val="00A07203"/>
    <w:rPr>
      <w:sz w:val="20"/>
    </w:rPr>
  </w:style>
  <w:style w:type="character" w:customStyle="1" w:styleId="WW8Num34z1">
    <w:name w:val="WW8Num34z1"/>
    <w:rsid w:val="00A07203"/>
    <w:rPr>
      <w:rFonts w:ascii="Courier New" w:hAnsi="Courier New" w:cs="Courier New"/>
    </w:rPr>
  </w:style>
  <w:style w:type="character" w:customStyle="1" w:styleId="WW8Num34z2">
    <w:name w:val="WW8Num34z2"/>
    <w:rsid w:val="00A07203"/>
    <w:rPr>
      <w:rFonts w:ascii="Wingdings" w:hAnsi="Wingdings"/>
    </w:rPr>
  </w:style>
  <w:style w:type="character" w:customStyle="1" w:styleId="WW8Num34z3">
    <w:name w:val="WW8Num34z3"/>
    <w:rsid w:val="00A07203"/>
    <w:rPr>
      <w:rFonts w:ascii="Symbol" w:hAnsi="Symbol"/>
    </w:rPr>
  </w:style>
  <w:style w:type="character" w:customStyle="1" w:styleId="WW8Num35z1">
    <w:name w:val="WW8Num35z1"/>
    <w:rsid w:val="00A07203"/>
    <w:rPr>
      <w:b w:val="0"/>
      <w:i w:val="0"/>
      <w:sz w:val="22"/>
      <w:szCs w:val="22"/>
    </w:rPr>
  </w:style>
  <w:style w:type="character" w:customStyle="1" w:styleId="WW8Num35z2">
    <w:name w:val="WW8Num35z2"/>
    <w:rsid w:val="00A07203"/>
    <w:rPr>
      <w:b w:val="0"/>
      <w:i w:val="0"/>
    </w:rPr>
  </w:style>
  <w:style w:type="character" w:customStyle="1" w:styleId="WW8Num36z1">
    <w:name w:val="WW8Num36z1"/>
    <w:rsid w:val="00A07203"/>
    <w:rPr>
      <w:b w:val="0"/>
      <w:i w:val="0"/>
      <w:sz w:val="22"/>
      <w:szCs w:val="22"/>
    </w:rPr>
  </w:style>
  <w:style w:type="character" w:customStyle="1" w:styleId="WW8Num36z2">
    <w:name w:val="WW8Num36z2"/>
    <w:rsid w:val="00A07203"/>
    <w:rPr>
      <w:b w:val="0"/>
      <w:i w:val="0"/>
    </w:rPr>
  </w:style>
  <w:style w:type="character" w:customStyle="1" w:styleId="WW8Num37z0">
    <w:name w:val="WW8Num37z0"/>
    <w:rsid w:val="00A07203"/>
    <w:rPr>
      <w:sz w:val="20"/>
    </w:rPr>
  </w:style>
  <w:style w:type="character" w:customStyle="1" w:styleId="WW8Num37z1">
    <w:name w:val="WW8Num37z1"/>
    <w:rsid w:val="00A07203"/>
    <w:rPr>
      <w:rFonts w:ascii="Courier New" w:hAnsi="Courier New" w:cs="Courier New"/>
    </w:rPr>
  </w:style>
  <w:style w:type="character" w:customStyle="1" w:styleId="WW8Num37z2">
    <w:name w:val="WW8Num37z2"/>
    <w:rsid w:val="00A07203"/>
    <w:rPr>
      <w:rFonts w:ascii="Wingdings" w:hAnsi="Wingdings"/>
    </w:rPr>
  </w:style>
  <w:style w:type="character" w:customStyle="1" w:styleId="WW8Num37z3">
    <w:name w:val="WW8Num37z3"/>
    <w:rsid w:val="00A07203"/>
    <w:rPr>
      <w:rFonts w:ascii="Symbol" w:hAnsi="Symbol"/>
    </w:rPr>
  </w:style>
  <w:style w:type="character" w:customStyle="1" w:styleId="WW8Num38z0">
    <w:name w:val="WW8Num38z0"/>
    <w:rsid w:val="00A07203"/>
    <w:rPr>
      <w:sz w:val="20"/>
    </w:rPr>
  </w:style>
  <w:style w:type="character" w:customStyle="1" w:styleId="WW8Num38z1">
    <w:name w:val="WW8Num38z1"/>
    <w:rsid w:val="00A07203"/>
    <w:rPr>
      <w:rFonts w:ascii="Courier New" w:hAnsi="Courier New" w:cs="Courier New"/>
    </w:rPr>
  </w:style>
  <w:style w:type="character" w:customStyle="1" w:styleId="WW8Num38z2">
    <w:name w:val="WW8Num38z2"/>
    <w:rsid w:val="00A07203"/>
    <w:rPr>
      <w:rFonts w:ascii="Wingdings" w:hAnsi="Wingdings"/>
    </w:rPr>
  </w:style>
  <w:style w:type="character" w:customStyle="1" w:styleId="WW8Num38z3">
    <w:name w:val="WW8Num38z3"/>
    <w:rsid w:val="00A07203"/>
    <w:rPr>
      <w:rFonts w:ascii="Symbol" w:hAnsi="Symbol"/>
    </w:rPr>
  </w:style>
  <w:style w:type="character" w:customStyle="1" w:styleId="WW8Num39z0">
    <w:name w:val="WW8Num39z0"/>
    <w:rsid w:val="00A07203"/>
    <w:rPr>
      <w:sz w:val="20"/>
    </w:rPr>
  </w:style>
  <w:style w:type="character" w:customStyle="1" w:styleId="WW8Num39z1">
    <w:name w:val="WW8Num39z1"/>
    <w:rsid w:val="00A07203"/>
    <w:rPr>
      <w:rFonts w:ascii="Courier New" w:hAnsi="Courier New" w:cs="Courier New"/>
    </w:rPr>
  </w:style>
  <w:style w:type="character" w:customStyle="1" w:styleId="WW8Num39z2">
    <w:name w:val="WW8Num39z2"/>
    <w:rsid w:val="00A07203"/>
    <w:rPr>
      <w:rFonts w:ascii="Wingdings" w:hAnsi="Wingdings"/>
    </w:rPr>
  </w:style>
  <w:style w:type="character" w:customStyle="1" w:styleId="WW8Num39z3">
    <w:name w:val="WW8Num39z3"/>
    <w:rsid w:val="00A07203"/>
    <w:rPr>
      <w:rFonts w:ascii="Symbol" w:hAnsi="Symbol"/>
    </w:rPr>
  </w:style>
  <w:style w:type="character" w:customStyle="1" w:styleId="WW8Num42z0">
    <w:name w:val="WW8Num42z0"/>
    <w:rsid w:val="00A07203"/>
    <w:rPr>
      <w:sz w:val="20"/>
    </w:rPr>
  </w:style>
  <w:style w:type="character" w:customStyle="1" w:styleId="WW8Num42z1">
    <w:name w:val="WW8Num42z1"/>
    <w:rsid w:val="00A07203"/>
    <w:rPr>
      <w:rFonts w:ascii="Courier New" w:hAnsi="Courier New" w:cs="Courier New"/>
    </w:rPr>
  </w:style>
  <w:style w:type="character" w:customStyle="1" w:styleId="WW8Num42z2">
    <w:name w:val="WW8Num42z2"/>
    <w:rsid w:val="00A07203"/>
    <w:rPr>
      <w:rFonts w:ascii="Wingdings" w:hAnsi="Wingdings"/>
    </w:rPr>
  </w:style>
  <w:style w:type="character" w:customStyle="1" w:styleId="WW8Num42z3">
    <w:name w:val="WW8Num42z3"/>
    <w:rsid w:val="00A07203"/>
    <w:rPr>
      <w:rFonts w:ascii="Symbol" w:hAnsi="Symbol"/>
    </w:rPr>
  </w:style>
  <w:style w:type="character" w:customStyle="1" w:styleId="WW8Num43z0">
    <w:name w:val="WW8Num43z0"/>
    <w:rsid w:val="00A07203"/>
    <w:rPr>
      <w:sz w:val="20"/>
    </w:rPr>
  </w:style>
  <w:style w:type="character" w:customStyle="1" w:styleId="WW8Num43z1">
    <w:name w:val="WW8Num43z1"/>
    <w:rsid w:val="00A07203"/>
    <w:rPr>
      <w:rFonts w:ascii="Courier New" w:hAnsi="Courier New" w:cs="Courier New"/>
    </w:rPr>
  </w:style>
  <w:style w:type="character" w:customStyle="1" w:styleId="WW8Num43z2">
    <w:name w:val="WW8Num43z2"/>
    <w:rsid w:val="00A07203"/>
    <w:rPr>
      <w:rFonts w:ascii="Wingdings" w:hAnsi="Wingdings"/>
    </w:rPr>
  </w:style>
  <w:style w:type="character" w:customStyle="1" w:styleId="WW8Num43z3">
    <w:name w:val="WW8Num43z3"/>
    <w:rsid w:val="00A07203"/>
    <w:rPr>
      <w:rFonts w:ascii="Symbol" w:hAnsi="Symbol"/>
    </w:rPr>
  </w:style>
  <w:style w:type="character" w:customStyle="1" w:styleId="WW8Num44z0">
    <w:name w:val="WW8Num44z0"/>
    <w:rsid w:val="00A07203"/>
    <w:rPr>
      <w:sz w:val="20"/>
    </w:rPr>
  </w:style>
  <w:style w:type="character" w:customStyle="1" w:styleId="WW8Num44z1">
    <w:name w:val="WW8Num44z1"/>
    <w:rsid w:val="00A07203"/>
    <w:rPr>
      <w:rFonts w:ascii="Courier New" w:hAnsi="Courier New" w:cs="Courier New"/>
    </w:rPr>
  </w:style>
  <w:style w:type="character" w:customStyle="1" w:styleId="WW8Num44z2">
    <w:name w:val="WW8Num44z2"/>
    <w:rsid w:val="00A07203"/>
    <w:rPr>
      <w:rFonts w:ascii="Wingdings" w:hAnsi="Wingdings"/>
    </w:rPr>
  </w:style>
  <w:style w:type="character" w:customStyle="1" w:styleId="WW8Num44z3">
    <w:name w:val="WW8Num44z3"/>
    <w:rsid w:val="00A07203"/>
    <w:rPr>
      <w:rFonts w:ascii="Symbol" w:hAnsi="Symbol"/>
    </w:rPr>
  </w:style>
  <w:style w:type="character" w:customStyle="1" w:styleId="WW8Num45z0">
    <w:name w:val="WW8Num45z0"/>
    <w:rsid w:val="00A07203"/>
    <w:rPr>
      <w:sz w:val="20"/>
    </w:rPr>
  </w:style>
  <w:style w:type="character" w:customStyle="1" w:styleId="WW8Num45z1">
    <w:name w:val="WW8Num45z1"/>
    <w:rsid w:val="00A07203"/>
    <w:rPr>
      <w:rFonts w:ascii="Courier New" w:hAnsi="Courier New" w:cs="Courier New"/>
    </w:rPr>
  </w:style>
  <w:style w:type="character" w:customStyle="1" w:styleId="WW8Num45z2">
    <w:name w:val="WW8Num45z2"/>
    <w:rsid w:val="00A07203"/>
    <w:rPr>
      <w:rFonts w:ascii="Wingdings" w:hAnsi="Wingdings"/>
    </w:rPr>
  </w:style>
  <w:style w:type="character" w:customStyle="1" w:styleId="WW8Num45z3">
    <w:name w:val="WW8Num45z3"/>
    <w:rsid w:val="00A07203"/>
    <w:rPr>
      <w:rFonts w:ascii="Symbol" w:hAnsi="Symbol"/>
    </w:rPr>
  </w:style>
  <w:style w:type="character" w:customStyle="1" w:styleId="WW8Num46z0">
    <w:name w:val="WW8Num46z0"/>
    <w:rsid w:val="00A07203"/>
    <w:rPr>
      <w:sz w:val="20"/>
    </w:rPr>
  </w:style>
  <w:style w:type="character" w:customStyle="1" w:styleId="WW8Num46z1">
    <w:name w:val="WW8Num46z1"/>
    <w:rsid w:val="00A07203"/>
    <w:rPr>
      <w:rFonts w:ascii="Courier New" w:hAnsi="Courier New" w:cs="Courier New"/>
    </w:rPr>
  </w:style>
  <w:style w:type="character" w:customStyle="1" w:styleId="WW8Num46z2">
    <w:name w:val="WW8Num46z2"/>
    <w:rsid w:val="00A07203"/>
    <w:rPr>
      <w:rFonts w:ascii="Wingdings" w:hAnsi="Wingdings"/>
    </w:rPr>
  </w:style>
  <w:style w:type="character" w:customStyle="1" w:styleId="WW8Num46z3">
    <w:name w:val="WW8Num46z3"/>
    <w:rsid w:val="00A07203"/>
    <w:rPr>
      <w:rFonts w:ascii="Symbol" w:hAnsi="Symbol"/>
    </w:rPr>
  </w:style>
  <w:style w:type="character" w:customStyle="1" w:styleId="WW8Num47z1">
    <w:name w:val="WW8Num47z1"/>
    <w:rsid w:val="00A07203"/>
    <w:rPr>
      <w:b w:val="0"/>
      <w:i w:val="0"/>
      <w:sz w:val="22"/>
      <w:szCs w:val="22"/>
    </w:rPr>
  </w:style>
  <w:style w:type="character" w:customStyle="1" w:styleId="WW8Num47z2">
    <w:name w:val="WW8Num47z2"/>
    <w:rsid w:val="00A07203"/>
    <w:rPr>
      <w:b w:val="0"/>
      <w:i w:val="0"/>
    </w:rPr>
  </w:style>
  <w:style w:type="character" w:customStyle="1" w:styleId="WW8Num48z0">
    <w:name w:val="WW8Num48z0"/>
    <w:rsid w:val="00A07203"/>
    <w:rPr>
      <w:sz w:val="20"/>
    </w:rPr>
  </w:style>
  <w:style w:type="character" w:customStyle="1" w:styleId="WW8Num48z1">
    <w:name w:val="WW8Num48z1"/>
    <w:rsid w:val="00A07203"/>
    <w:rPr>
      <w:rFonts w:ascii="Courier New" w:hAnsi="Courier New" w:cs="Courier New"/>
    </w:rPr>
  </w:style>
  <w:style w:type="character" w:customStyle="1" w:styleId="WW8Num48z2">
    <w:name w:val="WW8Num48z2"/>
    <w:rsid w:val="00A07203"/>
    <w:rPr>
      <w:rFonts w:ascii="Wingdings" w:hAnsi="Wingdings"/>
    </w:rPr>
  </w:style>
  <w:style w:type="character" w:customStyle="1" w:styleId="WW8Num48z3">
    <w:name w:val="WW8Num48z3"/>
    <w:rsid w:val="00A07203"/>
    <w:rPr>
      <w:rFonts w:ascii="Symbol" w:hAnsi="Symbol"/>
    </w:rPr>
  </w:style>
  <w:style w:type="character" w:customStyle="1" w:styleId="WW8Num49z1">
    <w:name w:val="WW8Num49z1"/>
    <w:rsid w:val="00A07203"/>
    <w:rPr>
      <w:b w:val="0"/>
      <w:i w:val="0"/>
      <w:sz w:val="22"/>
      <w:szCs w:val="22"/>
    </w:rPr>
  </w:style>
  <w:style w:type="character" w:customStyle="1" w:styleId="WW8Num49z2">
    <w:name w:val="WW8Num49z2"/>
    <w:rsid w:val="00A07203"/>
    <w:rPr>
      <w:b w:val="0"/>
      <w:i w:val="0"/>
    </w:rPr>
  </w:style>
  <w:style w:type="character" w:customStyle="1" w:styleId="WW8Num52z0">
    <w:name w:val="WW8Num52z0"/>
    <w:rsid w:val="00A07203"/>
    <w:rPr>
      <w:sz w:val="20"/>
    </w:rPr>
  </w:style>
  <w:style w:type="character" w:customStyle="1" w:styleId="WW8Num52z1">
    <w:name w:val="WW8Num52z1"/>
    <w:rsid w:val="00A07203"/>
    <w:rPr>
      <w:rFonts w:ascii="Courier New" w:hAnsi="Courier New" w:cs="Courier New"/>
    </w:rPr>
  </w:style>
  <w:style w:type="character" w:customStyle="1" w:styleId="WW8Num52z2">
    <w:name w:val="WW8Num52z2"/>
    <w:rsid w:val="00A07203"/>
    <w:rPr>
      <w:rFonts w:ascii="Wingdings" w:hAnsi="Wingdings"/>
    </w:rPr>
  </w:style>
  <w:style w:type="character" w:customStyle="1" w:styleId="WW8Num52z3">
    <w:name w:val="WW8Num52z3"/>
    <w:rsid w:val="00A07203"/>
    <w:rPr>
      <w:rFonts w:ascii="Symbol" w:hAnsi="Symbol"/>
    </w:rPr>
  </w:style>
  <w:style w:type="character" w:customStyle="1" w:styleId="WW8Num55z0">
    <w:name w:val="WW8Num55z0"/>
    <w:rsid w:val="00A07203"/>
    <w:rPr>
      <w:sz w:val="20"/>
    </w:rPr>
  </w:style>
  <w:style w:type="character" w:customStyle="1" w:styleId="WW8Num55z1">
    <w:name w:val="WW8Num55z1"/>
    <w:rsid w:val="00A07203"/>
    <w:rPr>
      <w:rFonts w:ascii="Courier New" w:hAnsi="Courier New" w:cs="Courier New"/>
    </w:rPr>
  </w:style>
  <w:style w:type="character" w:customStyle="1" w:styleId="WW8Num55z2">
    <w:name w:val="WW8Num55z2"/>
    <w:rsid w:val="00A07203"/>
    <w:rPr>
      <w:rFonts w:ascii="Wingdings" w:hAnsi="Wingdings"/>
    </w:rPr>
  </w:style>
  <w:style w:type="character" w:customStyle="1" w:styleId="WW8Num55z3">
    <w:name w:val="WW8Num55z3"/>
    <w:rsid w:val="00A07203"/>
    <w:rPr>
      <w:rFonts w:ascii="Symbol" w:hAnsi="Symbol"/>
    </w:rPr>
  </w:style>
  <w:style w:type="character" w:customStyle="1" w:styleId="WW8Num56z1">
    <w:name w:val="WW8Num56z1"/>
    <w:rsid w:val="00A07203"/>
    <w:rPr>
      <w:b w:val="0"/>
      <w:i w:val="0"/>
      <w:sz w:val="22"/>
      <w:szCs w:val="22"/>
    </w:rPr>
  </w:style>
  <w:style w:type="character" w:customStyle="1" w:styleId="WW8Num56z2">
    <w:name w:val="WW8Num56z2"/>
    <w:rsid w:val="00A07203"/>
    <w:rPr>
      <w:b w:val="0"/>
      <w:i w:val="0"/>
    </w:rPr>
  </w:style>
  <w:style w:type="character" w:customStyle="1" w:styleId="content">
    <w:name w:val="content"/>
    <w:basedOn w:val="DefaultParagraphFont"/>
    <w:rsid w:val="00A07203"/>
  </w:style>
  <w:style w:type="character" w:customStyle="1" w:styleId="Bullets">
    <w:name w:val="Bullets"/>
    <w:rsid w:val="00A07203"/>
    <w:rPr>
      <w:rFonts w:ascii="StarSymbol" w:eastAsia="StarSymbol" w:hAnsi="StarSymbol" w:cs="StarSymbol"/>
      <w:sz w:val="18"/>
      <w:szCs w:val="18"/>
    </w:rPr>
  </w:style>
  <w:style w:type="paragraph" w:customStyle="1" w:styleId="Heading">
    <w:name w:val="Heading"/>
    <w:basedOn w:val="Normal"/>
    <w:next w:val="BodyText"/>
    <w:rsid w:val="00A07203"/>
    <w:pPr>
      <w:keepNext/>
      <w:suppressAutoHyphens/>
      <w:spacing w:before="240" w:after="120"/>
    </w:pPr>
    <w:rPr>
      <w:rFonts w:ascii="Helvetica" w:eastAsia="DejaVu Sans" w:hAnsi="Helvetica" w:cs="DejaVu Sans"/>
      <w:sz w:val="28"/>
      <w:szCs w:val="28"/>
      <w:lang w:val="en-GB" w:eastAsia="ar-SA"/>
    </w:rPr>
  </w:style>
  <w:style w:type="paragraph" w:styleId="List">
    <w:name w:val="List"/>
    <w:aliases w:val="List Bulleted"/>
    <w:basedOn w:val="BodyText"/>
    <w:rsid w:val="00A07203"/>
    <w:pPr>
      <w:suppressAutoHyphens/>
      <w:spacing w:after="0"/>
      <w:jc w:val="both"/>
    </w:pPr>
    <w:rPr>
      <w:rFonts w:ascii="Times" w:hAnsi="Times"/>
      <w:sz w:val="20"/>
      <w:szCs w:val="20"/>
      <w:lang w:val="en-GB" w:eastAsia="ar-SA"/>
    </w:rPr>
  </w:style>
  <w:style w:type="paragraph" w:styleId="Caption">
    <w:name w:val="caption"/>
    <w:basedOn w:val="Normal"/>
    <w:qFormat/>
    <w:rsid w:val="00A07203"/>
    <w:pPr>
      <w:suppressLineNumbers/>
      <w:suppressAutoHyphens/>
      <w:spacing w:before="120" w:after="120"/>
    </w:pPr>
    <w:rPr>
      <w:rFonts w:ascii="Times" w:hAnsi="Times"/>
      <w:i/>
      <w:iCs/>
      <w:lang w:val="en-GB" w:eastAsia="ar-SA"/>
    </w:rPr>
  </w:style>
  <w:style w:type="paragraph" w:styleId="Subtitle">
    <w:name w:val="Subtitle"/>
    <w:basedOn w:val="Normal"/>
    <w:next w:val="BodyText"/>
    <w:link w:val="SubtitleChar"/>
    <w:qFormat/>
    <w:rsid w:val="00A07203"/>
    <w:pPr>
      <w:suppressAutoHyphens/>
    </w:pPr>
    <w:rPr>
      <w:rFonts w:ascii="HelveticaPlainItalic" w:hAnsi="HelveticaPlainItalic"/>
      <w:sz w:val="36"/>
      <w:szCs w:val="36"/>
      <w:lang w:val="en-GB" w:eastAsia="ar-SA"/>
    </w:rPr>
  </w:style>
  <w:style w:type="character" w:customStyle="1" w:styleId="SubtitleChar">
    <w:name w:val="Subtitle Char"/>
    <w:link w:val="Subtitle"/>
    <w:rsid w:val="00A07203"/>
    <w:rPr>
      <w:rFonts w:ascii="HelveticaPlainItalic" w:eastAsia="Times New Roman" w:hAnsi="HelveticaPlainItalic"/>
      <w:sz w:val="36"/>
      <w:szCs w:val="36"/>
      <w:lang w:val="en-GB" w:eastAsia="ar-SA"/>
    </w:rPr>
  </w:style>
  <w:style w:type="paragraph" w:styleId="BodyTextIndent3">
    <w:name w:val="Body Text Indent 3"/>
    <w:basedOn w:val="Normal"/>
    <w:link w:val="BodyTextIndent3Char"/>
    <w:rsid w:val="00A07203"/>
    <w:pPr>
      <w:suppressAutoHyphens/>
      <w:spacing w:after="120"/>
      <w:ind w:left="283"/>
    </w:pPr>
    <w:rPr>
      <w:sz w:val="16"/>
      <w:szCs w:val="16"/>
      <w:lang w:eastAsia="ar-SA"/>
    </w:rPr>
  </w:style>
  <w:style w:type="character" w:customStyle="1" w:styleId="BodyTextIndent3Char">
    <w:name w:val="Body Text Indent 3 Char"/>
    <w:link w:val="BodyTextIndent3"/>
    <w:rsid w:val="00A07203"/>
    <w:rPr>
      <w:rFonts w:ascii="Times New Roman" w:eastAsia="Times New Roman" w:hAnsi="Times New Roman"/>
      <w:sz w:val="16"/>
      <w:szCs w:val="16"/>
      <w:lang w:val="sr-Cyrl-CS" w:eastAsia="ar-SA"/>
    </w:rPr>
  </w:style>
  <w:style w:type="paragraph" w:customStyle="1" w:styleId="TableContents">
    <w:name w:val="Table Contents"/>
    <w:basedOn w:val="Normal"/>
    <w:rsid w:val="00A07203"/>
    <w:pPr>
      <w:suppressLineNumbers/>
      <w:suppressAutoHyphens/>
    </w:pPr>
    <w:rPr>
      <w:rFonts w:ascii="HelveticaPlainItalic" w:hAnsi="HelveticaPlainItalic"/>
      <w:sz w:val="20"/>
      <w:szCs w:val="20"/>
      <w:lang w:val="en-GB" w:eastAsia="ar-SA"/>
    </w:rPr>
  </w:style>
  <w:style w:type="paragraph" w:customStyle="1" w:styleId="TableHeading">
    <w:name w:val="Table Heading"/>
    <w:basedOn w:val="TableContents"/>
    <w:rsid w:val="00A07203"/>
    <w:pPr>
      <w:jc w:val="center"/>
    </w:pPr>
    <w:rPr>
      <w:b/>
      <w:bCs/>
    </w:rPr>
  </w:style>
  <w:style w:type="paragraph" w:customStyle="1" w:styleId="Framecontents">
    <w:name w:val="Frame contents"/>
    <w:basedOn w:val="BodyText"/>
    <w:rsid w:val="00A07203"/>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07203"/>
    <w:pPr>
      <w:spacing w:before="120" w:after="120"/>
      <w:jc w:val="both"/>
    </w:pPr>
    <w:rPr>
      <w:rFonts w:ascii="FuturaA Md BT" w:hAnsi="FuturaA Md BT"/>
      <w:sz w:val="22"/>
      <w:szCs w:val="20"/>
      <w:lang w:val="en-US" w:eastAsia="fr-FR"/>
    </w:rPr>
  </w:style>
  <w:style w:type="paragraph" w:customStyle="1" w:styleId="xl30">
    <w:name w:val="xl30"/>
    <w:basedOn w:val="Normal"/>
    <w:rsid w:val="00A07203"/>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lang w:val="fr-FR" w:eastAsia="fr-FR"/>
    </w:rPr>
  </w:style>
  <w:style w:type="paragraph" w:styleId="ListBullet">
    <w:name w:val="List Bullet"/>
    <w:basedOn w:val="Normal"/>
    <w:rsid w:val="00A07203"/>
    <w:pPr>
      <w:numPr>
        <w:numId w:val="3"/>
      </w:numPr>
    </w:pPr>
    <w:rPr>
      <w:noProof/>
      <w:sz w:val="22"/>
      <w:lang w:val="sr-Latn-CS"/>
    </w:rPr>
  </w:style>
  <w:style w:type="paragraph" w:customStyle="1" w:styleId="pip">
    <w:name w:val="pip"/>
    <w:basedOn w:val="Normal"/>
    <w:rsid w:val="00A07203"/>
    <w:pPr>
      <w:widowControl w:val="0"/>
      <w:tabs>
        <w:tab w:val="left" w:pos="425"/>
        <w:tab w:val="left" w:pos="709"/>
        <w:tab w:val="left" w:pos="4253"/>
        <w:tab w:val="right" w:pos="5387"/>
        <w:tab w:val="right" w:pos="6804"/>
        <w:tab w:val="right" w:pos="8789"/>
      </w:tabs>
    </w:pPr>
    <w:rPr>
      <w:rFonts w:ascii="Arial" w:hAnsi="Arial" w:cs="Arial"/>
      <w:sz w:val="22"/>
      <w:szCs w:val="22"/>
      <w:lang w:val="en-US"/>
    </w:rPr>
  </w:style>
  <w:style w:type="paragraph" w:customStyle="1" w:styleId="nabrajanje">
    <w:name w:val="nabrajanje"/>
    <w:basedOn w:val="Normal"/>
    <w:rsid w:val="00A07203"/>
    <w:pPr>
      <w:numPr>
        <w:numId w:val="4"/>
      </w:numPr>
      <w:spacing w:after="120"/>
      <w:jc w:val="both"/>
    </w:pPr>
    <w:rPr>
      <w:rFonts w:ascii="HelveticaPlain" w:hAnsi="HelveticaPlain"/>
      <w:lang w:val="en-US"/>
    </w:rPr>
  </w:style>
  <w:style w:type="character" w:customStyle="1" w:styleId="tekstnei1">
    <w:name w:val="tekst_nei1"/>
    <w:rsid w:val="00A07203"/>
    <w:rPr>
      <w:vanish w:val="0"/>
      <w:webHidden w:val="0"/>
      <w:specVanish w:val="0"/>
    </w:rPr>
  </w:style>
  <w:style w:type="paragraph" w:customStyle="1" w:styleId="a">
    <w:name w:val="Табела лево"/>
    <w:aliases w:val="Тл"/>
    <w:basedOn w:val="Normal"/>
    <w:link w:val="Char"/>
    <w:autoRedefine/>
    <w:rsid w:val="00A07203"/>
    <w:pPr>
      <w:widowControl w:val="0"/>
      <w:numPr>
        <w:numId w:val="5"/>
      </w:numPr>
      <w:tabs>
        <w:tab w:val="clear" w:pos="360"/>
        <w:tab w:val="right" w:pos="1246"/>
      </w:tabs>
      <w:autoSpaceDE w:val="0"/>
      <w:autoSpaceDN w:val="0"/>
      <w:adjustRightInd w:val="0"/>
      <w:ind w:left="0" w:firstLine="0"/>
      <w:jc w:val="both"/>
    </w:pPr>
    <w:rPr>
      <w:rFonts w:ascii="Arial" w:hAnsi="Arial" w:cs="Arial"/>
      <w:snapToGrid w:val="0"/>
      <w:w w:val="90"/>
      <w:sz w:val="22"/>
      <w:szCs w:val="22"/>
    </w:rPr>
  </w:style>
  <w:style w:type="paragraph" w:customStyle="1" w:styleId="Style">
    <w:name w:val="Style"/>
    <w:rsid w:val="00A07203"/>
    <w:pPr>
      <w:widowControl w:val="0"/>
    </w:pPr>
    <w:rPr>
      <w:rFonts w:ascii="Arial" w:eastAsia="Times New Roman" w:hAnsi="Arial"/>
      <w:snapToGrid w:val="0"/>
      <w:sz w:val="24"/>
      <w:lang w:val="en-US" w:eastAsia="en-US"/>
    </w:rPr>
  </w:style>
  <w:style w:type="character" w:customStyle="1" w:styleId="WW-Absatz-Standardschriftart">
    <w:name w:val="WW-Absatz-Standardschriftart"/>
    <w:rsid w:val="00A07203"/>
  </w:style>
  <w:style w:type="paragraph" w:customStyle="1" w:styleId="EVHeading2">
    <w:name w:val="EV Heading 2"/>
    <w:basedOn w:val="Title"/>
    <w:autoRedefine/>
    <w:rsid w:val="004F7430"/>
    <w:pPr>
      <w:numPr>
        <w:numId w:val="6"/>
      </w:numPr>
      <w:spacing w:before="0" w:after="0"/>
      <w:jc w:val="both"/>
      <w:outlineLvl w:val="9"/>
    </w:pPr>
    <w:rPr>
      <w:kern w:val="0"/>
      <w:sz w:val="28"/>
      <w:szCs w:val="36"/>
      <w:u w:val="single"/>
      <w:lang w:val="en-GB"/>
    </w:rPr>
  </w:style>
  <w:style w:type="paragraph" w:customStyle="1" w:styleId="d1">
    <w:name w:val="d1"/>
    <w:basedOn w:val="Style"/>
    <w:rsid w:val="004F7430"/>
    <w:pPr>
      <w:tabs>
        <w:tab w:val="left" w:pos="510"/>
      </w:tabs>
      <w:spacing w:before="120" w:line="360" w:lineRule="auto"/>
      <w:ind w:left="510" w:hanging="510"/>
    </w:pPr>
    <w:rPr>
      <w:sz w:val="22"/>
    </w:rPr>
  </w:style>
  <w:style w:type="paragraph" w:customStyle="1" w:styleId="Naslov">
    <w:name w:val="Naslov"/>
    <w:basedOn w:val="Style"/>
    <w:rsid w:val="004F7430"/>
    <w:pPr>
      <w:spacing w:before="400" w:line="360" w:lineRule="auto"/>
    </w:pPr>
    <w:rPr>
      <w:b/>
      <w:sz w:val="28"/>
    </w:rPr>
  </w:style>
  <w:style w:type="paragraph" w:customStyle="1" w:styleId="Tekst">
    <w:name w:val="Tekst"/>
    <w:basedOn w:val="Style"/>
    <w:rsid w:val="004F7430"/>
    <w:pPr>
      <w:spacing w:before="120" w:line="360" w:lineRule="auto"/>
    </w:pPr>
    <w:rPr>
      <w:sz w:val="22"/>
    </w:rPr>
  </w:style>
  <w:style w:type="paragraph" w:customStyle="1" w:styleId="sadA">
    <w:name w:val="sad_A"/>
    <w:basedOn w:val="Heading1"/>
    <w:rsid w:val="004F7430"/>
    <w:pPr>
      <w:tabs>
        <w:tab w:val="left" w:pos="567"/>
        <w:tab w:val="right" w:leader="dot" w:pos="9639"/>
      </w:tabs>
      <w:autoSpaceDE w:val="0"/>
      <w:autoSpaceDN w:val="0"/>
      <w:spacing w:before="120" w:after="120"/>
      <w:jc w:val="left"/>
    </w:pPr>
    <w:rPr>
      <w:rFonts w:ascii="HelveticaBold" w:hAnsi="HelveticaBold"/>
      <w:b w:val="0"/>
      <w:bCs/>
      <w:caps/>
      <w:szCs w:val="20"/>
    </w:rPr>
  </w:style>
  <w:style w:type="paragraph" w:customStyle="1" w:styleId="ns1">
    <w:name w:val="ns1"/>
    <w:basedOn w:val="Normal"/>
    <w:rsid w:val="004F7430"/>
    <w:pPr>
      <w:tabs>
        <w:tab w:val="left" w:pos="1134"/>
        <w:tab w:val="left" w:pos="2268"/>
      </w:tabs>
      <w:autoSpaceDE w:val="0"/>
      <w:autoSpaceDN w:val="0"/>
      <w:spacing w:before="120" w:after="120"/>
      <w:ind w:left="851" w:hanging="851"/>
      <w:jc w:val="both"/>
    </w:pPr>
    <w:rPr>
      <w:rFonts w:ascii="HelveticaBold" w:hAnsi="HelveticaBold"/>
      <w:caps/>
      <w:szCs w:val="20"/>
      <w:lang w:val="sr-Latn-CS"/>
    </w:rPr>
  </w:style>
  <w:style w:type="paragraph" w:customStyle="1" w:styleId="ns3">
    <w:name w:val="ns3"/>
    <w:basedOn w:val="Normal"/>
    <w:rsid w:val="004F7430"/>
    <w:pPr>
      <w:tabs>
        <w:tab w:val="left" w:pos="851"/>
        <w:tab w:val="left" w:pos="1134"/>
        <w:tab w:val="left" w:pos="2268"/>
      </w:tabs>
      <w:autoSpaceDE w:val="0"/>
      <w:autoSpaceDN w:val="0"/>
      <w:spacing w:before="120" w:after="120"/>
      <w:jc w:val="both"/>
    </w:pPr>
    <w:rPr>
      <w:rFonts w:ascii="HelveticaBold" w:hAnsi="HelveticaBold"/>
      <w:szCs w:val="20"/>
      <w:lang w:val="sr-Latn-CS"/>
    </w:rPr>
  </w:style>
  <w:style w:type="paragraph" w:customStyle="1" w:styleId="Annexetitle">
    <w:name w:val="Annexe_title"/>
    <w:basedOn w:val="Heading1"/>
    <w:next w:val="Normal"/>
    <w:link w:val="AnnexetitleChar"/>
    <w:autoRedefine/>
    <w:rsid w:val="004F7430"/>
    <w:pPr>
      <w:keepNext w:val="0"/>
      <w:tabs>
        <w:tab w:val="left" w:pos="1701"/>
        <w:tab w:val="left" w:pos="2552"/>
      </w:tabs>
      <w:spacing w:before="240" w:after="240"/>
      <w:outlineLvl w:val="9"/>
    </w:pPr>
    <w:rPr>
      <w:bCs/>
      <w:caps/>
      <w:sz w:val="32"/>
      <w:szCs w:val="20"/>
      <w:lang w:val="en-GB"/>
    </w:rPr>
  </w:style>
  <w:style w:type="paragraph" w:customStyle="1" w:styleId="normaltableau">
    <w:name w:val="normal_tableau"/>
    <w:basedOn w:val="Normal"/>
    <w:rsid w:val="004F7430"/>
    <w:pPr>
      <w:spacing w:before="120" w:after="120"/>
      <w:jc w:val="both"/>
    </w:pPr>
    <w:rPr>
      <w:rFonts w:ascii="Optima" w:hAnsi="Optima"/>
      <w:sz w:val="22"/>
      <w:szCs w:val="20"/>
      <w:lang w:val="en-GB"/>
    </w:rPr>
  </w:style>
  <w:style w:type="paragraph" w:styleId="EnvelopeReturn">
    <w:name w:val="envelope return"/>
    <w:basedOn w:val="Normal"/>
    <w:rsid w:val="004F7430"/>
    <w:rPr>
      <w:rFonts w:ascii="CTimesRoman" w:hAnsi="CTimesRoman"/>
      <w:lang w:val="en-US"/>
    </w:rPr>
  </w:style>
  <w:style w:type="paragraph" w:styleId="EnvelopeAddress">
    <w:name w:val="envelope address"/>
    <w:basedOn w:val="Normal"/>
    <w:rsid w:val="004F7430"/>
    <w:pPr>
      <w:framePr w:w="7920" w:h="1980" w:hRule="exact" w:hSpace="180" w:wrap="auto" w:hAnchor="page" w:xAlign="center" w:yAlign="bottom"/>
      <w:ind w:left="2880"/>
    </w:pPr>
    <w:rPr>
      <w:rFonts w:ascii="CTimesBold" w:hAnsi="CTimesBold"/>
      <w:lang w:val="en-US"/>
    </w:rPr>
  </w:style>
  <w:style w:type="character" w:styleId="LineNumber">
    <w:name w:val="line number"/>
    <w:basedOn w:val="DefaultParagraphFont"/>
    <w:rsid w:val="004F7430"/>
  </w:style>
  <w:style w:type="paragraph" w:customStyle="1" w:styleId="Ctimes12">
    <w:name w:val="Ctimes12"/>
    <w:basedOn w:val="Normal"/>
    <w:rsid w:val="004F7430"/>
    <w:pPr>
      <w:ind w:left="-284" w:right="-851"/>
      <w:jc w:val="both"/>
    </w:pPr>
    <w:rPr>
      <w:rFonts w:ascii="CTimesRoman" w:hAnsi="CTimesRoman"/>
      <w:sz w:val="22"/>
      <w:lang w:val="en-US"/>
    </w:rPr>
  </w:style>
  <w:style w:type="paragraph" w:customStyle="1" w:styleId="Default">
    <w:name w:val="Default"/>
    <w:rsid w:val="00934275"/>
    <w:pPr>
      <w:autoSpaceDE w:val="0"/>
      <w:autoSpaceDN w:val="0"/>
      <w:adjustRightInd w:val="0"/>
    </w:pPr>
    <w:rPr>
      <w:rFonts w:ascii="Arial" w:eastAsia="Times New Roman" w:hAnsi="Arial" w:cs="Arial"/>
      <w:color w:val="000000"/>
      <w:sz w:val="24"/>
      <w:szCs w:val="24"/>
      <w:lang w:val="en-US" w:eastAsia="en-US"/>
    </w:rPr>
  </w:style>
  <w:style w:type="numbering" w:customStyle="1" w:styleId="NoList1">
    <w:name w:val="No List1"/>
    <w:next w:val="NoList"/>
    <w:semiHidden/>
    <w:rsid w:val="00BF3A29"/>
  </w:style>
  <w:style w:type="table" w:customStyle="1" w:styleId="TableGrid1">
    <w:name w:val="Table Grid1"/>
    <w:basedOn w:val="TableNormal"/>
    <w:next w:val="TableGrid"/>
    <w:rsid w:val="00BF3A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62A8E"/>
    <w:rPr>
      <w:rFonts w:eastAsia="Times New Roman"/>
      <w:sz w:val="22"/>
      <w:szCs w:val="22"/>
      <w:lang w:val="en-US" w:eastAsia="en-US"/>
    </w:rPr>
  </w:style>
  <w:style w:type="character" w:customStyle="1" w:styleId="NoSpacingChar">
    <w:name w:val="No Spacing Char"/>
    <w:link w:val="NoSpacing"/>
    <w:uiPriority w:val="1"/>
    <w:rsid w:val="00D62A8E"/>
    <w:rPr>
      <w:rFonts w:eastAsia="Times New Roman"/>
      <w:sz w:val="22"/>
      <w:szCs w:val="22"/>
      <w:lang w:val="en-US" w:eastAsia="en-US" w:bidi="ar-SA"/>
    </w:rPr>
  </w:style>
  <w:style w:type="paragraph" w:customStyle="1" w:styleId="WW-BodyTextIndent2">
    <w:name w:val="WW-Body Text Indent 2"/>
    <w:basedOn w:val="Normal"/>
    <w:rsid w:val="00C605DC"/>
    <w:pPr>
      <w:suppressAutoHyphens/>
      <w:spacing w:after="120"/>
      <w:ind w:left="360"/>
      <w:jc w:val="both"/>
    </w:pPr>
    <w:rPr>
      <w:rFonts w:ascii="Arial Narrow" w:hAnsi="Arial Narrow"/>
      <w:szCs w:val="20"/>
      <w:lang w:eastAsia="ar-SA"/>
    </w:rPr>
  </w:style>
  <w:style w:type="numbering" w:styleId="111111">
    <w:name w:val="Outline List 2"/>
    <w:basedOn w:val="NoList"/>
    <w:rsid w:val="00C605DC"/>
    <w:pPr>
      <w:numPr>
        <w:numId w:val="7"/>
      </w:numPr>
    </w:pPr>
  </w:style>
  <w:style w:type="paragraph" w:styleId="NormalWeb">
    <w:name w:val="Normal (Web)"/>
    <w:basedOn w:val="Normal"/>
    <w:link w:val="NormalWebChar"/>
    <w:unhideWhenUsed/>
    <w:rsid w:val="00C605DC"/>
    <w:pPr>
      <w:spacing w:before="100" w:beforeAutospacing="1" w:after="100" w:afterAutospacing="1"/>
      <w:jc w:val="both"/>
    </w:pPr>
    <w:rPr>
      <w:rFonts w:ascii="Arial" w:hAnsi="Arial"/>
      <w:lang w:val="sr-Latn-CS" w:eastAsia="sr-Latn-CS"/>
    </w:rPr>
  </w:style>
  <w:style w:type="paragraph" w:customStyle="1" w:styleId="Standard">
    <w:name w:val="Standard"/>
    <w:rsid w:val="00C605DC"/>
    <w:pPr>
      <w:widowControl w:val="0"/>
      <w:suppressAutoHyphens/>
      <w:autoSpaceDN w:val="0"/>
      <w:textAlignment w:val="baseline"/>
    </w:pPr>
    <w:rPr>
      <w:rFonts w:ascii="Times New Roman" w:eastAsia="Times New Roman" w:hAnsi="Times New Roman"/>
      <w:kern w:val="3"/>
      <w:sz w:val="24"/>
      <w:lang w:val="en-US" w:eastAsia="en-US"/>
    </w:rPr>
  </w:style>
  <w:style w:type="character" w:customStyle="1" w:styleId="Absatz-Standardschriftart">
    <w:name w:val="Absatz-Standardschriftart"/>
    <w:rsid w:val="00C605DC"/>
  </w:style>
  <w:style w:type="paragraph" w:customStyle="1" w:styleId="Style1">
    <w:name w:val="Style1"/>
    <w:basedOn w:val="BodyTextIndent"/>
    <w:link w:val="Style1Char"/>
    <w:rsid w:val="00C605DC"/>
    <w:pPr>
      <w:suppressAutoHyphens/>
      <w:spacing w:after="240"/>
      <w:ind w:left="0"/>
    </w:pPr>
    <w:rPr>
      <w:rFonts w:ascii="Arial" w:hAnsi="Arial"/>
      <w:sz w:val="24"/>
      <w:szCs w:val="24"/>
      <w:lang w:val="sr-Cyrl-CS" w:eastAsia="ar-SA"/>
    </w:rPr>
  </w:style>
  <w:style w:type="character" w:customStyle="1" w:styleId="Style1Char">
    <w:name w:val="Style1 Char"/>
    <w:link w:val="Style1"/>
    <w:rsid w:val="00C605DC"/>
    <w:rPr>
      <w:rFonts w:ascii="Arial" w:eastAsia="Times New Roman" w:hAnsi="Arial" w:cs="Arial"/>
      <w:sz w:val="24"/>
      <w:szCs w:val="24"/>
      <w:lang w:val="sr-Cyrl-CS" w:eastAsia="ar-SA"/>
    </w:rPr>
  </w:style>
  <w:style w:type="paragraph" w:customStyle="1" w:styleId="Naslov2">
    <w:name w:val="Naslov 2"/>
    <w:basedOn w:val="Heading1"/>
    <w:link w:val="Naslov2Char"/>
    <w:qFormat/>
    <w:rsid w:val="00C605DC"/>
    <w:pPr>
      <w:tabs>
        <w:tab w:val="clear" w:pos="0"/>
      </w:tabs>
      <w:suppressAutoHyphens w:val="0"/>
      <w:spacing w:before="240" w:after="240"/>
    </w:pPr>
    <w:rPr>
      <w:bCs/>
      <w:lang w:val="sr-Cyrl-CS" w:eastAsia="sr-Latn-CS"/>
    </w:rPr>
  </w:style>
  <w:style w:type="paragraph" w:customStyle="1" w:styleId="Naslov3">
    <w:name w:val="Naslov 3"/>
    <w:basedOn w:val="Naslov2"/>
    <w:link w:val="Naslov3Char"/>
    <w:qFormat/>
    <w:rsid w:val="00C605DC"/>
    <w:rPr>
      <w:b w:val="0"/>
    </w:rPr>
  </w:style>
  <w:style w:type="character" w:customStyle="1" w:styleId="Naslov2Char">
    <w:name w:val="Naslov 2 Char"/>
    <w:link w:val="Naslov2"/>
    <w:rsid w:val="00C605DC"/>
    <w:rPr>
      <w:rFonts w:ascii="Arial" w:eastAsia="Times New Roman" w:hAnsi="Arial"/>
      <w:b/>
      <w:bCs/>
      <w:sz w:val="24"/>
      <w:szCs w:val="24"/>
      <w:lang w:val="sr-Cyrl-CS" w:eastAsia="sr-Latn-CS"/>
    </w:rPr>
  </w:style>
  <w:style w:type="paragraph" w:customStyle="1" w:styleId="Podnaslov1">
    <w:name w:val="Podnaslov 1"/>
    <w:basedOn w:val="Normal"/>
    <w:link w:val="Podnaslov1Char"/>
    <w:qFormat/>
    <w:rsid w:val="00C605DC"/>
    <w:pPr>
      <w:spacing w:before="240" w:after="240"/>
      <w:jc w:val="both"/>
    </w:pPr>
    <w:rPr>
      <w:rFonts w:ascii="Arial" w:hAnsi="Arial"/>
      <w:b/>
      <w:lang w:eastAsia="x-none"/>
    </w:rPr>
  </w:style>
  <w:style w:type="character" w:customStyle="1" w:styleId="Naslov3Char">
    <w:name w:val="Naslov 3 Char"/>
    <w:link w:val="Naslov3"/>
    <w:rsid w:val="00C605DC"/>
    <w:rPr>
      <w:rFonts w:ascii="Arial" w:eastAsia="Times New Roman" w:hAnsi="Arial"/>
      <w:b/>
      <w:bCs/>
      <w:sz w:val="24"/>
      <w:szCs w:val="24"/>
      <w:lang w:val="sr-Cyrl-CS" w:eastAsia="sr-Latn-CS"/>
    </w:rPr>
  </w:style>
  <w:style w:type="paragraph" w:customStyle="1" w:styleId="Slika">
    <w:name w:val="Slika"/>
    <w:basedOn w:val="Normal"/>
    <w:link w:val="SlikaChar"/>
    <w:qFormat/>
    <w:rsid w:val="00C605DC"/>
    <w:pPr>
      <w:spacing w:after="240"/>
      <w:jc w:val="center"/>
    </w:pPr>
    <w:rPr>
      <w:rFonts w:ascii="Arial" w:hAnsi="Arial"/>
      <w:lang w:eastAsia="x-none"/>
    </w:rPr>
  </w:style>
  <w:style w:type="character" w:customStyle="1" w:styleId="Podnaslov1Char">
    <w:name w:val="Podnaslov 1 Char"/>
    <w:link w:val="Podnaslov1"/>
    <w:rsid w:val="00C605DC"/>
    <w:rPr>
      <w:rFonts w:ascii="Arial" w:eastAsia="Times New Roman" w:hAnsi="Arial"/>
      <w:b/>
      <w:sz w:val="24"/>
      <w:szCs w:val="24"/>
      <w:lang w:val="sr-Cyrl-CS"/>
    </w:rPr>
  </w:style>
  <w:style w:type="paragraph" w:customStyle="1" w:styleId="Tabela1">
    <w:name w:val="Tabela 1"/>
    <w:basedOn w:val="Normal"/>
    <w:link w:val="Tabela1Char"/>
    <w:qFormat/>
    <w:rsid w:val="00C605DC"/>
    <w:pPr>
      <w:spacing w:after="80"/>
      <w:jc w:val="both"/>
    </w:pPr>
    <w:rPr>
      <w:rFonts w:ascii="Arial" w:hAnsi="Arial"/>
      <w:i/>
      <w:iCs/>
      <w:sz w:val="22"/>
      <w:szCs w:val="20"/>
      <w:lang w:eastAsia="x-none"/>
    </w:rPr>
  </w:style>
  <w:style w:type="character" w:customStyle="1" w:styleId="SlikaChar">
    <w:name w:val="Slika Char"/>
    <w:link w:val="Slika"/>
    <w:rsid w:val="00C605DC"/>
    <w:rPr>
      <w:rFonts w:ascii="Arial" w:eastAsia="Times New Roman" w:hAnsi="Arial"/>
      <w:sz w:val="24"/>
      <w:szCs w:val="24"/>
      <w:lang w:val="sr-Cyrl-CS"/>
    </w:rPr>
  </w:style>
  <w:style w:type="character" w:customStyle="1" w:styleId="Tabela1Char">
    <w:name w:val="Tabela 1 Char"/>
    <w:link w:val="Tabela1"/>
    <w:rsid w:val="00C605DC"/>
    <w:rPr>
      <w:rFonts w:ascii="Arial" w:eastAsia="Times New Roman" w:hAnsi="Arial"/>
      <w:i/>
      <w:iCs/>
      <w:sz w:val="22"/>
      <w:lang w:val="sr-Cyrl-CS"/>
    </w:rPr>
  </w:style>
  <w:style w:type="paragraph" w:styleId="TOCHeading">
    <w:name w:val="TOC Heading"/>
    <w:basedOn w:val="Heading1"/>
    <w:next w:val="Normal"/>
    <w:uiPriority w:val="39"/>
    <w:qFormat/>
    <w:rsid w:val="00C605DC"/>
    <w:pPr>
      <w:keepLines/>
      <w:tabs>
        <w:tab w:val="clear" w:pos="0"/>
      </w:tabs>
      <w:suppressAutoHyphens w:val="0"/>
      <w:spacing w:before="480" w:line="276" w:lineRule="auto"/>
      <w:outlineLvl w:val="9"/>
    </w:pPr>
    <w:rPr>
      <w:rFonts w:ascii="Cambria" w:hAnsi="Cambria"/>
      <w:bCs/>
      <w:color w:val="365F91"/>
      <w:lang w:val="en-US"/>
    </w:rPr>
  </w:style>
  <w:style w:type="paragraph" w:styleId="TOC2">
    <w:name w:val="toc 2"/>
    <w:basedOn w:val="Normal"/>
    <w:next w:val="Normal"/>
    <w:autoRedefine/>
    <w:uiPriority w:val="39"/>
    <w:unhideWhenUsed/>
    <w:rsid w:val="00C605DC"/>
    <w:pPr>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C605DC"/>
    <w:pPr>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C605DC"/>
    <w:pPr>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C605DC"/>
    <w:pPr>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C605DC"/>
    <w:pPr>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C605DC"/>
    <w:pPr>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C605DC"/>
    <w:pPr>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C605DC"/>
    <w:pPr>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C605DC"/>
    <w:pPr>
      <w:spacing w:after="240"/>
      <w:jc w:val="both"/>
    </w:pPr>
    <w:rPr>
      <w:rFonts w:ascii="Arial" w:hAnsi="Arial"/>
      <w:color w:val="000000"/>
      <w:szCs w:val="20"/>
      <w:lang w:val="sr-Latn-CS" w:eastAsia="x-none"/>
    </w:rPr>
  </w:style>
  <w:style w:type="character" w:customStyle="1" w:styleId="SadrzajChar">
    <w:name w:val="Sadrzaj Char"/>
    <w:link w:val="Sadrzaj"/>
    <w:rsid w:val="00C605DC"/>
    <w:rPr>
      <w:rFonts w:ascii="Arial" w:eastAsia="Times New Roman" w:hAnsi="Arial"/>
      <w:color w:val="000000"/>
      <w:sz w:val="24"/>
      <w:lang w:val="sr-Latn-CS"/>
    </w:rPr>
  </w:style>
  <w:style w:type="numbering" w:customStyle="1" w:styleId="NoList2">
    <w:name w:val="No List2"/>
    <w:next w:val="NoList"/>
    <w:uiPriority w:val="99"/>
    <w:semiHidden/>
    <w:rsid w:val="003F080B"/>
  </w:style>
  <w:style w:type="numbering" w:customStyle="1" w:styleId="1111111">
    <w:name w:val="1 / 1.1 / 1.1.11"/>
    <w:basedOn w:val="NoList"/>
    <w:next w:val="111111"/>
    <w:rsid w:val="003F080B"/>
    <w:pPr>
      <w:numPr>
        <w:numId w:val="1"/>
      </w:numPr>
    </w:pPr>
  </w:style>
  <w:style w:type="table" w:customStyle="1" w:styleId="TableGrid2">
    <w:name w:val="Table Grid2"/>
    <w:basedOn w:val="TableNormal"/>
    <w:next w:val="TableGrid"/>
    <w:rsid w:val="003F08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1DDC"/>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31A2B"/>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DE03F0"/>
    <w:rPr>
      <w:rFonts w:ascii="Times New Roman" w:eastAsia="Times New Roman" w:hAnsi="Times New Roman"/>
      <w:sz w:val="24"/>
      <w:szCs w:val="24"/>
      <w:lang w:val="sr-Cyrl-CS" w:eastAsia="en-US"/>
    </w:rPr>
  </w:style>
  <w:style w:type="table" w:customStyle="1" w:styleId="TableGrid5">
    <w:name w:val="Table Grid5"/>
    <w:basedOn w:val="TableNormal"/>
    <w:next w:val="TableGrid"/>
    <w:rsid w:val="00CB25F9"/>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DA3DBE"/>
    <w:rPr>
      <w:rFonts w:ascii="Arial" w:eastAsia="Times New Roman" w:hAnsi="Arial" w:cs="Arial"/>
      <w:snapToGrid w:val="0"/>
      <w:w w:val="90"/>
      <w:sz w:val="22"/>
      <w:szCs w:val="22"/>
      <w:lang w:val="sr-Cyrl-CS" w:eastAsia="en-US"/>
    </w:rPr>
  </w:style>
  <w:style w:type="character" w:customStyle="1" w:styleId="AnnexetitleChar">
    <w:name w:val="Annexe_title Char"/>
    <w:link w:val="Annexetitle"/>
    <w:rsid w:val="00DA3DBE"/>
    <w:rPr>
      <w:rFonts w:ascii="Arial" w:eastAsia="Times New Roman" w:hAnsi="Arial" w:cs="Arial"/>
      <w:b/>
      <w:bCs/>
      <w:caps/>
      <w:sz w:val="32"/>
      <w:szCs w:val="24"/>
      <w:lang w:val="en-GB" w:eastAsia="x-none" w:bidi="ar-SA"/>
    </w:rPr>
  </w:style>
  <w:style w:type="character" w:customStyle="1" w:styleId="CharChar23">
    <w:name w:val="Char Char23"/>
    <w:rsid w:val="00344C3E"/>
    <w:rPr>
      <w:rFonts w:ascii="Arial" w:eastAsia="Times New Roman" w:hAnsi="Arial"/>
      <w:b/>
      <w:bCs/>
      <w:sz w:val="24"/>
      <w:szCs w:val="24"/>
      <w:lang w:val="sr-Cyrl-RS" w:eastAsia="x-none"/>
    </w:rPr>
  </w:style>
  <w:style w:type="character" w:customStyle="1" w:styleId="CharChar22">
    <w:name w:val="Char Char22"/>
    <w:rsid w:val="00344C3E"/>
    <w:rPr>
      <w:rFonts w:ascii="Arial" w:eastAsia="Times New Roman" w:hAnsi="Arial"/>
      <w:iCs/>
      <w:sz w:val="24"/>
      <w:szCs w:val="24"/>
      <w:lang w:val="sr-Latn-CS" w:eastAsia="x-none"/>
    </w:rPr>
  </w:style>
  <w:style w:type="character" w:customStyle="1" w:styleId="Heading3CharCharCharCharCharChar">
    <w:name w:val="Heading 3 Char Char Char Char Char Char"/>
    <w:rsid w:val="00344C3E"/>
    <w:rPr>
      <w:rFonts w:ascii="Arial" w:eastAsia="Times New Roman" w:hAnsi="Arial" w:cs="Arial"/>
      <w:b/>
      <w:bCs/>
      <w:sz w:val="26"/>
      <w:szCs w:val="26"/>
      <w:lang w:val="en-US" w:eastAsia="en-US"/>
    </w:rPr>
  </w:style>
  <w:style w:type="character" w:customStyle="1" w:styleId="CharChar21">
    <w:name w:val="Char Char21"/>
    <w:rsid w:val="00344C3E"/>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344C3E"/>
    <w:rPr>
      <w:rFonts w:ascii="Times Roman" w:eastAsia="Times New Roman" w:hAnsi="Times Roman" w:cs="Arial"/>
      <w:sz w:val="24"/>
      <w:lang w:val="en-US" w:eastAsia="en-US"/>
    </w:rPr>
  </w:style>
  <w:style w:type="character" w:styleId="Emphasis">
    <w:name w:val="Emphasis"/>
    <w:qFormat/>
    <w:rsid w:val="00344C3E"/>
    <w:rPr>
      <w:i/>
      <w:iCs/>
    </w:rPr>
  </w:style>
  <w:style w:type="paragraph" w:styleId="DocumentMap">
    <w:name w:val="Document Map"/>
    <w:basedOn w:val="Normal"/>
    <w:rsid w:val="00344C3E"/>
    <w:rPr>
      <w:rFonts w:ascii="Tahoma" w:hAnsi="Tahoma"/>
      <w:sz w:val="16"/>
      <w:szCs w:val="16"/>
    </w:rPr>
  </w:style>
  <w:style w:type="character" w:customStyle="1" w:styleId="CharChar20">
    <w:name w:val="Char Char20"/>
    <w:rsid w:val="00344C3E"/>
    <w:rPr>
      <w:rFonts w:ascii="Arial" w:eastAsia="Times New Roman" w:hAnsi="Arial"/>
      <w:b/>
      <w:bCs/>
      <w:iCs/>
      <w:noProof/>
      <w:sz w:val="24"/>
      <w:szCs w:val="26"/>
      <w:lang w:val="sr-Latn-CS"/>
    </w:rPr>
  </w:style>
  <w:style w:type="paragraph" w:customStyle="1" w:styleId="TableNormal0">
    <w:name w:val="TableNormal"/>
    <w:basedOn w:val="Normal"/>
    <w:rsid w:val="00344C3E"/>
    <w:pPr>
      <w:spacing w:before="180" w:after="60"/>
      <w:jc w:val="both"/>
    </w:pPr>
    <w:rPr>
      <w:rFonts w:ascii="Arial" w:hAnsi="Arial"/>
      <w:snapToGrid w:val="0"/>
      <w:szCs w:val="20"/>
      <w:lang w:val="en-GB"/>
    </w:rPr>
  </w:style>
  <w:style w:type="paragraph" w:customStyle="1" w:styleId="FrTableNormal">
    <w:name w:val="FrTableNormal"/>
    <w:basedOn w:val="TableNormal0"/>
    <w:rsid w:val="00344C3E"/>
    <w:pPr>
      <w:spacing w:before="120" w:after="0" w:line="240" w:lineRule="atLeast"/>
      <w:jc w:val="center"/>
    </w:pPr>
    <w:rPr>
      <w:lang w:val="en-US"/>
    </w:rPr>
  </w:style>
  <w:style w:type="paragraph" w:styleId="FootnoteText">
    <w:name w:val="footnote text"/>
    <w:basedOn w:val="Normal"/>
    <w:link w:val="FootnoteTextChar"/>
    <w:uiPriority w:val="99"/>
    <w:rsid w:val="00344C3E"/>
    <w:pPr>
      <w:spacing w:before="180"/>
      <w:jc w:val="both"/>
    </w:pPr>
    <w:rPr>
      <w:rFonts w:ascii="Arial" w:hAnsi="Arial"/>
      <w:noProof/>
      <w:sz w:val="20"/>
      <w:szCs w:val="20"/>
      <w:lang w:val="sr-Latn-CS" w:eastAsia="x-none"/>
    </w:rPr>
  </w:style>
  <w:style w:type="character" w:styleId="FootnoteReference">
    <w:name w:val="footnote reference"/>
    <w:uiPriority w:val="99"/>
    <w:rsid w:val="00344C3E"/>
    <w:rPr>
      <w:vertAlign w:val="superscript"/>
    </w:rPr>
  </w:style>
  <w:style w:type="paragraph" w:styleId="NormalIndent">
    <w:name w:val="Normal Indent"/>
    <w:basedOn w:val="Normal"/>
    <w:rsid w:val="00344C3E"/>
    <w:pPr>
      <w:spacing w:before="120" w:line="240" w:lineRule="atLeast"/>
      <w:ind w:left="720"/>
      <w:jc w:val="both"/>
    </w:pPr>
    <w:rPr>
      <w:rFonts w:ascii="Arial" w:hAnsi="Arial"/>
      <w:snapToGrid w:val="0"/>
      <w:color w:val="000000"/>
      <w:szCs w:val="20"/>
      <w:lang w:val="sr-Latn-CS"/>
    </w:rPr>
  </w:style>
  <w:style w:type="paragraph" w:customStyle="1" w:styleId="podnaslov">
    <w:name w:val="podnaslov"/>
    <w:basedOn w:val="Normal"/>
    <w:rsid w:val="00344C3E"/>
    <w:pPr>
      <w:keepNext/>
      <w:spacing w:before="240"/>
      <w:jc w:val="both"/>
    </w:pPr>
    <w:rPr>
      <w:rFonts w:ascii="Arial" w:hAnsi="Arial"/>
      <w:caps/>
      <w:szCs w:val="20"/>
      <w:lang w:val="sr-Latn-CS"/>
    </w:rPr>
  </w:style>
  <w:style w:type="paragraph" w:customStyle="1" w:styleId="Nabrajanje0">
    <w:name w:val="Nabrajanje"/>
    <w:basedOn w:val="Normal"/>
    <w:rsid w:val="00344C3E"/>
    <w:pPr>
      <w:spacing w:before="180"/>
      <w:ind w:left="1004" w:hanging="284"/>
      <w:jc w:val="both"/>
    </w:pPr>
    <w:rPr>
      <w:rFonts w:ascii="Arial" w:hAnsi="Arial"/>
      <w:snapToGrid w:val="0"/>
      <w:color w:val="000000"/>
      <w:szCs w:val="20"/>
      <w:lang w:val="en-GB"/>
    </w:rPr>
  </w:style>
  <w:style w:type="paragraph" w:styleId="TableofFigures">
    <w:name w:val="table of figures"/>
    <w:basedOn w:val="Normal"/>
    <w:next w:val="Normal"/>
    <w:rsid w:val="00344C3E"/>
    <w:pPr>
      <w:tabs>
        <w:tab w:val="right" w:leader="dot" w:pos="8789"/>
      </w:tabs>
      <w:spacing w:before="180"/>
      <w:ind w:left="1021" w:hanging="1021"/>
    </w:pPr>
    <w:rPr>
      <w:rFonts w:ascii="Arial" w:hAnsi="Arial"/>
      <w:noProof/>
      <w:lang w:val="sr-Latn-CS"/>
    </w:rPr>
  </w:style>
  <w:style w:type="paragraph" w:customStyle="1" w:styleId="naslovtabele">
    <w:name w:val="naslov tabele"/>
    <w:basedOn w:val="Header"/>
    <w:rsid w:val="00344C3E"/>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eastAsia="en-US"/>
    </w:rPr>
  </w:style>
  <w:style w:type="paragraph" w:customStyle="1" w:styleId="xl24">
    <w:name w:val="xl24"/>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5">
    <w:name w:val="xl25"/>
    <w:basedOn w:val="Normal"/>
    <w:rsid w:val="00344C3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6">
    <w:name w:val="xl26"/>
    <w:basedOn w:val="Normal"/>
    <w:rsid w:val="00344C3E"/>
    <w:pP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7">
    <w:name w:val="xl27"/>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8">
    <w:name w:val="xl28"/>
    <w:basedOn w:val="Normal"/>
    <w:rsid w:val="00344C3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29">
    <w:name w:val="xl29"/>
    <w:basedOn w:val="Normal"/>
    <w:rsid w:val="00344C3E"/>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1">
    <w:name w:val="xl31"/>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2">
    <w:name w:val="xl32"/>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3">
    <w:name w:val="xl33"/>
    <w:basedOn w:val="Normal"/>
    <w:rsid w:val="00344C3E"/>
    <w:pPr>
      <w:pBdr>
        <w:top w:val="single" w:sz="4" w:space="0" w:color="auto"/>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4">
    <w:name w:val="xl34"/>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5">
    <w:name w:val="xl35"/>
    <w:basedOn w:val="Normal"/>
    <w:rsid w:val="00344C3E"/>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344C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8">
    <w:name w:val="xl38"/>
    <w:basedOn w:val="Normal"/>
    <w:rsid w:val="00344C3E"/>
    <w:pPr>
      <w:pBdr>
        <w:bottom w:val="single" w:sz="4" w:space="0" w:color="auto"/>
      </w:pBdr>
      <w:shd w:val="clear" w:color="auto" w:fill="000000"/>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39">
    <w:name w:val="xl39"/>
    <w:basedOn w:val="Normal"/>
    <w:rsid w:val="00344C3E"/>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0">
    <w:name w:val="xl40"/>
    <w:basedOn w:val="Normal"/>
    <w:rsid w:val="00344C3E"/>
    <w:pP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xl41">
    <w:name w:val="xl41"/>
    <w:basedOn w:val="Normal"/>
    <w:rsid w:val="00344C3E"/>
    <w:pPr>
      <w:pBdr>
        <w:top w:val="single" w:sz="4" w:space="0" w:color="auto"/>
      </w:pBdr>
      <w:spacing w:before="100" w:beforeAutospacing="1" w:after="100" w:afterAutospacing="1"/>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344C3E"/>
    <w:pPr>
      <w:numPr>
        <w:numId w:val="12"/>
      </w:numPr>
      <w:spacing w:before="240" w:after="240"/>
      <w:jc w:val="center"/>
    </w:pPr>
    <w:rPr>
      <w:rFonts w:ascii="Arial" w:hAnsi="Arial"/>
      <w:szCs w:val="20"/>
      <w:lang w:val="sr-Latn-CS"/>
    </w:rPr>
  </w:style>
  <w:style w:type="paragraph" w:customStyle="1" w:styleId="Heding4">
    <w:name w:val="Heding 4"/>
    <w:basedOn w:val="Heading4"/>
    <w:autoRedefine/>
    <w:rsid w:val="00344C3E"/>
    <w:pPr>
      <w:numPr>
        <w:numId w:val="11"/>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344C3E"/>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344C3E"/>
    <w:pPr>
      <w:pBdr>
        <w:left w:val="single" w:sz="4" w:space="0" w:color="auto"/>
        <w:bottom w:val="single" w:sz="4" w:space="0" w:color="auto"/>
      </w:pBdr>
      <w:spacing w:before="100" w:beforeAutospacing="1" w:after="100" w:afterAutospacing="1"/>
      <w:jc w:val="center"/>
      <w:textAlignment w:val="center"/>
    </w:pPr>
    <w:rPr>
      <w:rFonts w:ascii="Arial" w:hAnsi="Arial"/>
      <w:b/>
      <w:bCs/>
      <w:lang w:val="en-GB"/>
    </w:rPr>
  </w:style>
  <w:style w:type="paragraph" w:customStyle="1" w:styleId="StyleHeading412pt">
    <w:name w:val="Style Heading 4 + 12 pt"/>
    <w:basedOn w:val="Heading4"/>
    <w:autoRedefine/>
    <w:rsid w:val="00344C3E"/>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344C3E"/>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344C3E"/>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344C3E"/>
    <w:pPr>
      <w:ind w:left="1021" w:hanging="1021"/>
    </w:pPr>
  </w:style>
  <w:style w:type="paragraph" w:customStyle="1" w:styleId="StyleTableofFiguresRight-129cm">
    <w:name w:val="Style Table of Figures + Right:  -129 cm"/>
    <w:basedOn w:val="TableofFigures"/>
    <w:rsid w:val="00344C3E"/>
    <w:rPr>
      <w:szCs w:val="20"/>
    </w:rPr>
  </w:style>
  <w:style w:type="paragraph" w:customStyle="1" w:styleId="HeaderBase">
    <w:name w:val="Header Base"/>
    <w:basedOn w:val="Normal"/>
    <w:rsid w:val="00344C3E"/>
    <w:pPr>
      <w:keepLines/>
      <w:tabs>
        <w:tab w:val="center" w:pos="4320"/>
        <w:tab w:val="right" w:pos="8640"/>
      </w:tabs>
      <w:autoSpaceDE w:val="0"/>
      <w:autoSpaceDN w:val="0"/>
    </w:pPr>
    <w:rPr>
      <w:rFonts w:ascii="Garamond" w:hAnsi="Garamond"/>
      <w:sz w:val="22"/>
      <w:szCs w:val="16"/>
      <w:lang w:val="en-GB"/>
    </w:rPr>
  </w:style>
  <w:style w:type="paragraph" w:customStyle="1" w:styleId="Legend">
    <w:name w:val="Legend"/>
    <w:basedOn w:val="Normal"/>
    <w:next w:val="Normal"/>
    <w:rsid w:val="00344C3E"/>
    <w:pPr>
      <w:keepLines/>
      <w:overflowPunct w:val="0"/>
      <w:autoSpaceDE w:val="0"/>
      <w:autoSpaceDN w:val="0"/>
      <w:adjustRightInd w:val="0"/>
      <w:spacing w:after="120"/>
      <w:jc w:val="center"/>
      <w:textAlignment w:val="baseline"/>
    </w:pPr>
    <w:rPr>
      <w:rFonts w:ascii="Tahoma" w:hAnsi="Tahoma"/>
      <w:i/>
      <w:sz w:val="18"/>
      <w:szCs w:val="20"/>
      <w:lang w:val="en-US"/>
    </w:rPr>
  </w:style>
  <w:style w:type="paragraph" w:customStyle="1" w:styleId="Picture">
    <w:name w:val="Picture"/>
    <w:basedOn w:val="Normal"/>
    <w:next w:val="Legend"/>
    <w:rsid w:val="00344C3E"/>
    <w:pPr>
      <w:keepNext/>
      <w:keepLines/>
      <w:overflowPunct w:val="0"/>
      <w:autoSpaceDE w:val="0"/>
      <w:autoSpaceDN w:val="0"/>
      <w:adjustRightInd w:val="0"/>
      <w:jc w:val="center"/>
      <w:textAlignment w:val="baseline"/>
    </w:pPr>
    <w:rPr>
      <w:rFonts w:ascii="Tahoma" w:hAnsi="Tahoma"/>
      <w:sz w:val="20"/>
      <w:szCs w:val="20"/>
      <w:lang w:val="en-US"/>
    </w:rPr>
  </w:style>
  <w:style w:type="character" w:styleId="Strong">
    <w:name w:val="Strong"/>
    <w:qFormat/>
    <w:rsid w:val="00344C3E"/>
    <w:rPr>
      <w:b/>
      <w:bCs/>
    </w:rPr>
  </w:style>
  <w:style w:type="paragraph" w:customStyle="1" w:styleId="tekst0">
    <w:name w:val="tekst"/>
    <w:basedOn w:val="Normal"/>
    <w:rsid w:val="00344C3E"/>
    <w:pPr>
      <w:spacing w:before="100" w:beforeAutospacing="1" w:after="100" w:afterAutospacing="1"/>
    </w:pPr>
    <w:rPr>
      <w:rFonts w:ascii="Verdana" w:hAnsi="Verdana"/>
      <w:color w:val="000000"/>
      <w:sz w:val="17"/>
      <w:szCs w:val="17"/>
      <w:lang w:val="en-US"/>
    </w:rPr>
  </w:style>
  <w:style w:type="character" w:customStyle="1" w:styleId="tekst2">
    <w:name w:val="tekst2"/>
    <w:rsid w:val="00344C3E"/>
    <w:rPr>
      <w:rFonts w:ascii="Verdana" w:hAnsi="Verdana" w:hint="default"/>
      <w:strike w:val="0"/>
      <w:dstrike w:val="0"/>
      <w:color w:val="000000"/>
      <w:sz w:val="17"/>
      <w:szCs w:val="17"/>
      <w:u w:val="none"/>
      <w:effect w:val="none"/>
    </w:rPr>
  </w:style>
  <w:style w:type="character" w:customStyle="1" w:styleId="Char1">
    <w:name w:val="Char1"/>
    <w:rsid w:val="00344C3E"/>
    <w:rPr>
      <w:b/>
      <w:bCs/>
      <w:noProof/>
      <w:sz w:val="28"/>
      <w:szCs w:val="28"/>
      <w:lang w:val="sr-Latn-CS" w:eastAsia="en-US" w:bidi="ar-SA"/>
    </w:rPr>
  </w:style>
  <w:style w:type="paragraph" w:customStyle="1" w:styleId="bodytext0">
    <w:name w:val="body_text"/>
    <w:basedOn w:val="Normal"/>
    <w:rsid w:val="00344C3E"/>
    <w:pPr>
      <w:spacing w:before="90" w:line="300" w:lineRule="atLeast"/>
      <w:jc w:val="both"/>
      <w:textAlignment w:val="top"/>
    </w:pPr>
    <w:rPr>
      <w:rFonts w:ascii="Arial" w:hAnsi="Arial" w:cs="Arial"/>
      <w:color w:val="555555"/>
      <w:sz w:val="18"/>
      <w:szCs w:val="18"/>
      <w:lang w:val="en-US"/>
    </w:rPr>
  </w:style>
  <w:style w:type="character" w:customStyle="1" w:styleId="contents">
    <w:name w:val="contents"/>
    <w:basedOn w:val="DefaultParagraphFont"/>
    <w:rsid w:val="00344C3E"/>
  </w:style>
  <w:style w:type="character" w:customStyle="1" w:styleId="postbody1">
    <w:name w:val="postbody1"/>
    <w:rsid w:val="00344C3E"/>
    <w:rPr>
      <w:sz w:val="17"/>
      <w:szCs w:val="17"/>
    </w:rPr>
  </w:style>
  <w:style w:type="character" w:customStyle="1" w:styleId="para1">
    <w:name w:val="para1"/>
    <w:rsid w:val="00344C3E"/>
    <w:rPr>
      <w:rFonts w:ascii="Arial" w:hAnsi="Arial" w:cs="Arial" w:hint="default"/>
      <w:sz w:val="18"/>
      <w:szCs w:val="18"/>
    </w:rPr>
  </w:style>
  <w:style w:type="character" w:customStyle="1" w:styleId="parasmallproductdetailstext">
    <w:name w:val="para_small productdetailstext"/>
    <w:basedOn w:val="DefaultParagraphFont"/>
    <w:rsid w:val="00344C3E"/>
  </w:style>
  <w:style w:type="character" w:customStyle="1" w:styleId="small">
    <w:name w:val="small"/>
    <w:basedOn w:val="DefaultParagraphFont"/>
    <w:rsid w:val="00344C3E"/>
  </w:style>
  <w:style w:type="paragraph" w:customStyle="1" w:styleId="Potpis1">
    <w:name w:val="Potpis1"/>
    <w:basedOn w:val="Normal"/>
    <w:rsid w:val="00344C3E"/>
    <w:rPr>
      <w:rFonts w:ascii="Arial" w:hAnsi="Arial" w:cs="Arial"/>
      <w:noProof/>
      <w:color w:val="808080"/>
      <w:sz w:val="20"/>
      <w:szCs w:val="20"/>
      <w:lang w:val="en-US"/>
    </w:rPr>
  </w:style>
  <w:style w:type="paragraph" w:customStyle="1" w:styleId="Style10ptBefore0pt">
    <w:name w:val="Style 10 pt Before:  0 pt"/>
    <w:basedOn w:val="Normal"/>
    <w:rsid w:val="00344C3E"/>
    <w:pPr>
      <w:jc w:val="both"/>
    </w:pPr>
    <w:rPr>
      <w:rFonts w:ascii="Arial" w:hAnsi="Arial"/>
      <w:noProof/>
      <w:sz w:val="20"/>
      <w:szCs w:val="20"/>
      <w:lang w:val="sr-Latn-CS"/>
    </w:rPr>
  </w:style>
  <w:style w:type="paragraph" w:customStyle="1" w:styleId="E-mail">
    <w:name w:val="E-mail"/>
    <w:basedOn w:val="Normal"/>
    <w:rsid w:val="00344C3E"/>
    <w:pPr>
      <w:jc w:val="both"/>
    </w:pPr>
    <w:rPr>
      <w:rFonts w:ascii="Arial" w:hAnsi="Arial"/>
      <w:noProof/>
      <w:sz w:val="20"/>
      <w:szCs w:val="20"/>
      <w:lang w:val="sr-Latn-CS"/>
    </w:rPr>
  </w:style>
  <w:style w:type="character" w:customStyle="1" w:styleId="Style10pt">
    <w:name w:val="Style 10 pt"/>
    <w:rsid w:val="00344C3E"/>
    <w:rPr>
      <w:rFonts w:ascii="Arial" w:hAnsi="Arial"/>
      <w:sz w:val="20"/>
    </w:rPr>
  </w:style>
  <w:style w:type="character" w:customStyle="1" w:styleId="toctoggle">
    <w:name w:val="toctoggle"/>
    <w:basedOn w:val="DefaultParagraphFont"/>
    <w:rsid w:val="00344C3E"/>
  </w:style>
  <w:style w:type="character" w:customStyle="1" w:styleId="tocnumber2">
    <w:name w:val="tocnumber2"/>
    <w:basedOn w:val="DefaultParagraphFont"/>
    <w:rsid w:val="00344C3E"/>
  </w:style>
  <w:style w:type="character" w:customStyle="1" w:styleId="toctext">
    <w:name w:val="toctext"/>
    <w:basedOn w:val="DefaultParagraphFont"/>
    <w:rsid w:val="00344C3E"/>
  </w:style>
  <w:style w:type="character" w:customStyle="1" w:styleId="editsection">
    <w:name w:val="editsection"/>
    <w:basedOn w:val="DefaultParagraphFont"/>
    <w:rsid w:val="00344C3E"/>
  </w:style>
  <w:style w:type="character" w:customStyle="1" w:styleId="mw-headline">
    <w:name w:val="mw-headline"/>
    <w:basedOn w:val="DefaultParagraphFont"/>
    <w:rsid w:val="00344C3E"/>
  </w:style>
  <w:style w:type="character" w:styleId="HTMLCite">
    <w:name w:val="HTML Cite"/>
    <w:rsid w:val="00344C3E"/>
    <w:rPr>
      <w:i w:val="0"/>
      <w:iCs w:val="0"/>
    </w:rPr>
  </w:style>
  <w:style w:type="character" w:styleId="HTMLCode">
    <w:name w:val="HTML Code"/>
    <w:rsid w:val="00344C3E"/>
    <w:rPr>
      <w:rFonts w:ascii="Courier New" w:eastAsia="Times New Roman" w:hAnsi="Courier New" w:cs="Courier New"/>
      <w:sz w:val="20"/>
      <w:szCs w:val="20"/>
    </w:rPr>
  </w:style>
  <w:style w:type="paragraph" w:customStyle="1" w:styleId="error">
    <w:name w:val="error"/>
    <w:basedOn w:val="Normal"/>
    <w:rsid w:val="00344C3E"/>
    <w:pPr>
      <w:spacing w:before="100" w:beforeAutospacing="1" w:after="100" w:afterAutospacing="1"/>
    </w:pPr>
    <w:rPr>
      <w:b/>
      <w:bCs/>
      <w:lang w:val="en-US"/>
    </w:rPr>
  </w:style>
  <w:style w:type="paragraph" w:customStyle="1" w:styleId="ipa">
    <w:name w:val="ipa"/>
    <w:basedOn w:val="Normal"/>
    <w:rsid w:val="00344C3E"/>
    <w:pPr>
      <w:spacing w:before="100" w:beforeAutospacing="1" w:after="100" w:afterAutospacing="1"/>
    </w:pPr>
    <w:rPr>
      <w:rFonts w:ascii="inherit" w:eastAsia="Arial Unicode MS" w:hAnsi="inherit" w:cs="Arial Unicode MS"/>
      <w:lang w:val="en-US"/>
    </w:rPr>
  </w:style>
  <w:style w:type="paragraph" w:customStyle="1" w:styleId="references-small">
    <w:name w:val="references-small"/>
    <w:basedOn w:val="Normal"/>
    <w:rsid w:val="00344C3E"/>
    <w:pPr>
      <w:spacing w:before="100" w:beforeAutospacing="1" w:after="100" w:afterAutospacing="1"/>
    </w:pPr>
    <w:rPr>
      <w:sz w:val="22"/>
      <w:szCs w:val="22"/>
      <w:lang w:val="en-US"/>
    </w:rPr>
  </w:style>
  <w:style w:type="paragraph" w:customStyle="1" w:styleId="references-2column">
    <w:name w:val="references-2column"/>
    <w:basedOn w:val="Normal"/>
    <w:rsid w:val="00344C3E"/>
    <w:pPr>
      <w:spacing w:before="100" w:beforeAutospacing="1" w:after="100" w:afterAutospacing="1"/>
    </w:pPr>
    <w:rPr>
      <w:sz w:val="22"/>
      <w:szCs w:val="22"/>
      <w:lang w:val="en-US"/>
    </w:rPr>
  </w:style>
  <w:style w:type="paragraph" w:customStyle="1" w:styleId="same-bg">
    <w:name w:val="same-bg"/>
    <w:basedOn w:val="Normal"/>
    <w:rsid w:val="00344C3E"/>
    <w:pPr>
      <w:spacing w:before="100" w:beforeAutospacing="1" w:after="100" w:afterAutospacing="1"/>
    </w:pPr>
    <w:rPr>
      <w:lang w:val="en-US"/>
    </w:rPr>
  </w:style>
  <w:style w:type="paragraph" w:customStyle="1" w:styleId="navbox-title">
    <w:name w:val="navbox-title"/>
    <w:basedOn w:val="Normal"/>
    <w:rsid w:val="00344C3E"/>
    <w:pPr>
      <w:shd w:val="clear" w:color="auto" w:fill="CCCCFF"/>
      <w:spacing w:before="100" w:beforeAutospacing="1" w:after="100" w:afterAutospacing="1"/>
      <w:jc w:val="center"/>
    </w:pPr>
    <w:rPr>
      <w:lang w:val="en-US"/>
    </w:rPr>
  </w:style>
  <w:style w:type="paragraph" w:customStyle="1" w:styleId="navbox-abovebelow">
    <w:name w:val="navbox-abovebelow"/>
    <w:basedOn w:val="Normal"/>
    <w:rsid w:val="00344C3E"/>
    <w:pPr>
      <w:shd w:val="clear" w:color="auto" w:fill="DDDDFF"/>
      <w:spacing w:before="100" w:beforeAutospacing="1" w:after="100" w:afterAutospacing="1"/>
      <w:jc w:val="center"/>
    </w:pPr>
    <w:rPr>
      <w:lang w:val="en-US"/>
    </w:rPr>
  </w:style>
  <w:style w:type="paragraph" w:customStyle="1" w:styleId="navbox-group">
    <w:name w:val="navbox-group"/>
    <w:basedOn w:val="Normal"/>
    <w:rsid w:val="00344C3E"/>
    <w:pPr>
      <w:shd w:val="clear" w:color="auto" w:fill="DDDDFF"/>
      <w:spacing w:before="100" w:beforeAutospacing="1" w:after="100" w:afterAutospacing="1"/>
      <w:jc w:val="right"/>
    </w:pPr>
    <w:rPr>
      <w:b/>
      <w:bCs/>
      <w:lang w:val="en-US"/>
    </w:rPr>
  </w:style>
  <w:style w:type="paragraph" w:customStyle="1" w:styleId="navbox">
    <w:name w:val="navbox"/>
    <w:basedOn w:val="Normal"/>
    <w:rsid w:val="00344C3E"/>
    <w:pPr>
      <w:shd w:val="clear" w:color="auto" w:fill="FDFDFD"/>
      <w:spacing w:before="100" w:beforeAutospacing="1" w:after="100" w:afterAutospacing="1"/>
    </w:pPr>
    <w:rPr>
      <w:lang w:val="en-US"/>
    </w:rPr>
  </w:style>
  <w:style w:type="paragraph" w:customStyle="1" w:styleId="navbox-subgroup">
    <w:name w:val="navbox-subgroup"/>
    <w:basedOn w:val="Normal"/>
    <w:rsid w:val="00344C3E"/>
    <w:pPr>
      <w:shd w:val="clear" w:color="auto" w:fill="FDFDFD"/>
      <w:spacing w:before="100" w:beforeAutospacing="1" w:after="100" w:afterAutospacing="1"/>
    </w:pPr>
    <w:rPr>
      <w:lang w:val="en-US"/>
    </w:rPr>
  </w:style>
  <w:style w:type="paragraph" w:customStyle="1" w:styleId="navbox-even">
    <w:name w:val="navbox-even"/>
    <w:basedOn w:val="Normal"/>
    <w:rsid w:val="00344C3E"/>
    <w:pPr>
      <w:shd w:val="clear" w:color="auto" w:fill="F7F7F7"/>
      <w:spacing w:before="100" w:beforeAutospacing="1" w:after="100" w:afterAutospacing="1"/>
    </w:pPr>
    <w:rPr>
      <w:lang w:val="en-US"/>
    </w:rPr>
  </w:style>
  <w:style w:type="paragraph" w:customStyle="1" w:styleId="navbox-odd">
    <w:name w:val="navbox-odd"/>
    <w:basedOn w:val="Normal"/>
    <w:rsid w:val="00344C3E"/>
    <w:pPr>
      <w:spacing w:before="100" w:beforeAutospacing="1" w:after="100" w:afterAutospacing="1"/>
    </w:pPr>
    <w:rPr>
      <w:lang w:val="en-US"/>
    </w:rPr>
  </w:style>
  <w:style w:type="paragraph" w:customStyle="1" w:styleId="infobox">
    <w:name w:val="info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before="180" w:after="120"/>
      <w:ind w:left="240"/>
    </w:pPr>
    <w:rPr>
      <w:color w:val="000000"/>
      <w:lang w:val="en-US"/>
    </w:rPr>
  </w:style>
  <w:style w:type="paragraph" w:customStyle="1" w:styleId="notice">
    <w:name w:val="notice"/>
    <w:basedOn w:val="Normal"/>
    <w:rsid w:val="00344C3E"/>
    <w:pPr>
      <w:spacing w:before="240" w:after="240"/>
      <w:ind w:left="240" w:right="240"/>
    </w:pPr>
    <w:rPr>
      <w:lang w:val="en-US"/>
    </w:rPr>
  </w:style>
  <w:style w:type="paragraph" w:customStyle="1" w:styleId="spoiler">
    <w:name w:val="spoiler"/>
    <w:basedOn w:val="Normal"/>
    <w:rsid w:val="00344C3E"/>
    <w:pPr>
      <w:pBdr>
        <w:top w:val="single" w:sz="12" w:space="0" w:color="DDDDDD"/>
        <w:bottom w:val="single" w:sz="12" w:space="0" w:color="DDDDDD"/>
      </w:pBdr>
      <w:spacing w:before="100" w:beforeAutospacing="1" w:after="100" w:afterAutospacing="1"/>
    </w:pPr>
    <w:rPr>
      <w:lang w:val="en-US"/>
    </w:rPr>
  </w:style>
  <w:style w:type="paragraph" w:customStyle="1" w:styleId="talk-notice">
    <w:name w:val="talk-notice"/>
    <w:basedOn w:val="Normal"/>
    <w:rsid w:val="00344C3E"/>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pPr>
    <w:rPr>
      <w:lang w:val="en-US"/>
    </w:rPr>
  </w:style>
  <w:style w:type="paragraph" w:customStyle="1" w:styleId="inchi-label">
    <w:name w:val="inchi-label"/>
    <w:basedOn w:val="Normal"/>
    <w:rsid w:val="00344C3E"/>
    <w:pPr>
      <w:spacing w:before="100" w:beforeAutospacing="1" w:after="100" w:afterAutospacing="1"/>
    </w:pPr>
    <w:rPr>
      <w:color w:val="AAAAAA"/>
      <w:lang w:val="en-US"/>
    </w:rPr>
  </w:style>
  <w:style w:type="paragraph" w:customStyle="1" w:styleId="persondata-label">
    <w:name w:val="persondata-label"/>
    <w:basedOn w:val="Normal"/>
    <w:rsid w:val="00344C3E"/>
    <w:pPr>
      <w:spacing w:before="100" w:beforeAutospacing="1" w:after="100" w:afterAutospacing="1"/>
    </w:pPr>
    <w:rPr>
      <w:color w:val="AAAAAA"/>
      <w:lang w:val="en-US"/>
    </w:rPr>
  </w:style>
  <w:style w:type="paragraph" w:customStyle="1" w:styleId="redirect-in-category">
    <w:name w:val="redirect-in-category"/>
    <w:basedOn w:val="Normal"/>
    <w:rsid w:val="00344C3E"/>
    <w:pPr>
      <w:spacing w:before="100" w:beforeAutospacing="1" w:after="100" w:afterAutospacing="1"/>
    </w:pPr>
    <w:rPr>
      <w:i/>
      <w:iCs/>
      <w:lang w:val="en-US"/>
    </w:rPr>
  </w:style>
  <w:style w:type="paragraph" w:customStyle="1" w:styleId="allpagesredirect">
    <w:name w:val="allpagesredirect"/>
    <w:basedOn w:val="Normal"/>
    <w:rsid w:val="00344C3E"/>
    <w:pPr>
      <w:spacing w:before="100" w:beforeAutospacing="1" w:after="100" w:afterAutospacing="1"/>
    </w:pPr>
    <w:rPr>
      <w:i/>
      <w:iCs/>
      <w:lang w:val="en-US"/>
    </w:rPr>
  </w:style>
  <w:style w:type="paragraph" w:customStyle="1" w:styleId="messagebox">
    <w:name w:val="messagebox"/>
    <w:basedOn w:val="Normal"/>
    <w:rsid w:val="00344C3E"/>
    <w:pPr>
      <w:pBdr>
        <w:top w:val="single" w:sz="6" w:space="2" w:color="AAAAAA"/>
        <w:left w:val="single" w:sz="6" w:space="2" w:color="AAAAAA"/>
        <w:bottom w:val="single" w:sz="6" w:space="2" w:color="AAAAAA"/>
        <w:right w:val="single" w:sz="6" w:space="2" w:color="AAAAAA"/>
      </w:pBdr>
      <w:shd w:val="clear" w:color="auto" w:fill="F9F9F9"/>
      <w:spacing w:after="240"/>
    </w:pPr>
    <w:rPr>
      <w:lang w:val="en-US"/>
    </w:rPr>
  </w:style>
  <w:style w:type="paragraph" w:customStyle="1" w:styleId="unicode">
    <w:name w:val="unicode"/>
    <w:basedOn w:val="Normal"/>
    <w:rsid w:val="00344C3E"/>
    <w:pPr>
      <w:spacing w:before="100" w:beforeAutospacing="1" w:after="100" w:afterAutospacing="1"/>
    </w:pPr>
    <w:rPr>
      <w:rFonts w:ascii="inherit" w:hAnsi="inherit"/>
      <w:lang w:val="en-US"/>
    </w:rPr>
  </w:style>
  <w:style w:type="paragraph" w:customStyle="1" w:styleId="latinx">
    <w:name w:val="latinx"/>
    <w:basedOn w:val="Normal"/>
    <w:rsid w:val="00344C3E"/>
    <w:pPr>
      <w:spacing w:before="100" w:beforeAutospacing="1" w:after="100" w:afterAutospacing="1"/>
    </w:pPr>
    <w:rPr>
      <w:rFonts w:ascii="inherit" w:hAnsi="inherit"/>
      <w:lang w:val="en-US"/>
    </w:rPr>
  </w:style>
  <w:style w:type="paragraph" w:customStyle="1" w:styleId="polytonic">
    <w:name w:val="polytonic"/>
    <w:basedOn w:val="Normal"/>
    <w:rsid w:val="00344C3E"/>
    <w:pPr>
      <w:spacing w:before="100" w:beforeAutospacing="1" w:after="100" w:afterAutospacing="1"/>
    </w:pPr>
    <w:rPr>
      <w:rFonts w:ascii="inherit" w:hAnsi="inherit"/>
      <w:lang w:val="en-US"/>
    </w:rPr>
  </w:style>
  <w:style w:type="paragraph" w:customStyle="1" w:styleId="mufi">
    <w:name w:val="mufi"/>
    <w:basedOn w:val="Normal"/>
    <w:rsid w:val="00344C3E"/>
    <w:pPr>
      <w:spacing w:before="100" w:beforeAutospacing="1" w:after="100" w:afterAutospacing="1"/>
    </w:pPr>
    <w:rPr>
      <w:rFonts w:ascii="ALPHA-Demo" w:hAnsi="ALPHA-Demo"/>
      <w:lang w:val="en-US"/>
    </w:rPr>
  </w:style>
  <w:style w:type="paragraph" w:customStyle="1" w:styleId="hiddenstructure">
    <w:name w:val="hiddenstructure"/>
    <w:basedOn w:val="Normal"/>
    <w:rsid w:val="00344C3E"/>
    <w:pPr>
      <w:shd w:val="clear" w:color="auto" w:fill="00FF00"/>
      <w:spacing w:before="100" w:beforeAutospacing="1" w:after="100" w:afterAutospacing="1"/>
    </w:pPr>
    <w:rPr>
      <w:color w:val="FF0000"/>
      <w:lang w:val="en-US"/>
    </w:rPr>
  </w:style>
  <w:style w:type="paragraph" w:customStyle="1" w:styleId="mw-plusminus-pos">
    <w:name w:val="mw-plusminus-pos"/>
    <w:basedOn w:val="Normal"/>
    <w:rsid w:val="00344C3E"/>
    <w:pPr>
      <w:spacing w:before="100" w:beforeAutospacing="1" w:after="100" w:afterAutospacing="1"/>
    </w:pPr>
    <w:rPr>
      <w:color w:val="006400"/>
      <w:lang w:val="en-US"/>
    </w:rPr>
  </w:style>
  <w:style w:type="paragraph" w:customStyle="1" w:styleId="mw-plusminus-neg">
    <w:name w:val="mw-plusminus-neg"/>
    <w:basedOn w:val="Normal"/>
    <w:rsid w:val="00344C3E"/>
    <w:pPr>
      <w:spacing w:before="100" w:beforeAutospacing="1" w:after="100" w:afterAutospacing="1"/>
    </w:pPr>
    <w:rPr>
      <w:color w:val="8B0000"/>
      <w:lang w:val="en-US"/>
    </w:rPr>
  </w:style>
  <w:style w:type="paragraph" w:customStyle="1" w:styleId="dablink">
    <w:name w:val="dablink"/>
    <w:basedOn w:val="Normal"/>
    <w:rsid w:val="00344C3E"/>
    <w:pPr>
      <w:spacing w:before="100" w:beforeAutospacing="1" w:after="100" w:afterAutospacing="1"/>
    </w:pPr>
    <w:rPr>
      <w:i/>
      <w:iCs/>
      <w:lang w:val="en-US"/>
    </w:rPr>
  </w:style>
  <w:style w:type="paragraph" w:customStyle="1" w:styleId="geo-default">
    <w:name w:val="geo-default"/>
    <w:basedOn w:val="Normal"/>
    <w:rsid w:val="00344C3E"/>
    <w:pPr>
      <w:spacing w:before="100" w:beforeAutospacing="1" w:after="100" w:afterAutospacing="1"/>
    </w:pPr>
    <w:rPr>
      <w:lang w:val="en-US"/>
    </w:rPr>
  </w:style>
  <w:style w:type="paragraph" w:customStyle="1" w:styleId="geo-nondefault">
    <w:name w:val="geo-nondefault"/>
    <w:basedOn w:val="Normal"/>
    <w:rsid w:val="00344C3E"/>
    <w:pPr>
      <w:spacing w:before="100" w:beforeAutospacing="1" w:after="100" w:afterAutospacing="1"/>
    </w:pPr>
    <w:rPr>
      <w:vanish/>
      <w:lang w:val="en-US"/>
    </w:rPr>
  </w:style>
  <w:style w:type="paragraph" w:customStyle="1" w:styleId="geo-dms">
    <w:name w:val="geo-dms"/>
    <w:basedOn w:val="Normal"/>
    <w:rsid w:val="00344C3E"/>
    <w:pPr>
      <w:spacing w:before="100" w:beforeAutospacing="1" w:after="100" w:afterAutospacing="1"/>
    </w:pPr>
    <w:rPr>
      <w:lang w:val="en-US"/>
    </w:rPr>
  </w:style>
  <w:style w:type="paragraph" w:customStyle="1" w:styleId="geo-dec">
    <w:name w:val="geo-dec"/>
    <w:basedOn w:val="Normal"/>
    <w:rsid w:val="00344C3E"/>
    <w:pPr>
      <w:spacing w:before="100" w:beforeAutospacing="1" w:after="100" w:afterAutospacing="1"/>
    </w:pPr>
    <w:rPr>
      <w:lang w:val="en-US"/>
    </w:rPr>
  </w:style>
  <w:style w:type="paragraph" w:customStyle="1" w:styleId="geo-multi-punct">
    <w:name w:val="geo-multi-punct"/>
    <w:basedOn w:val="Normal"/>
    <w:rsid w:val="00344C3E"/>
    <w:pPr>
      <w:spacing w:before="100" w:beforeAutospacing="1" w:after="100" w:afterAutospacing="1"/>
    </w:pPr>
    <w:rPr>
      <w:vanish/>
      <w:lang w:val="en-US"/>
    </w:rPr>
  </w:style>
  <w:style w:type="paragraph" w:customStyle="1" w:styleId="template-documentation">
    <w:name w:val="template-documentation"/>
    <w:basedOn w:val="Normal"/>
    <w:rsid w:val="00344C3E"/>
    <w:pPr>
      <w:pBdr>
        <w:top w:val="single" w:sz="6" w:space="4" w:color="AAAAAA"/>
        <w:left w:val="single" w:sz="6" w:space="4" w:color="AAAAAA"/>
        <w:bottom w:val="single" w:sz="6" w:space="4" w:color="AAAAAA"/>
        <w:right w:val="single" w:sz="6" w:space="4" w:color="AAAAAA"/>
      </w:pBdr>
      <w:shd w:val="clear" w:color="auto" w:fill="ECFCF4"/>
      <w:spacing w:before="240"/>
    </w:pPr>
    <w:rPr>
      <w:lang w:val="en-US"/>
    </w:rPr>
  </w:style>
  <w:style w:type="paragraph" w:customStyle="1" w:styleId="diffchange">
    <w:name w:val="diffchange"/>
    <w:basedOn w:val="Normal"/>
    <w:rsid w:val="00344C3E"/>
    <w:pPr>
      <w:spacing w:before="100" w:beforeAutospacing="1" w:after="100" w:afterAutospacing="1"/>
    </w:pPr>
    <w:rPr>
      <w:b/>
      <w:bCs/>
      <w:lang w:val="en-US"/>
    </w:rPr>
  </w:style>
  <w:style w:type="paragraph" w:customStyle="1" w:styleId="toccolours">
    <w:name w:val="toccolours"/>
    <w:basedOn w:val="Normal"/>
    <w:rsid w:val="00344C3E"/>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lang w:val="en-US"/>
    </w:rPr>
  </w:style>
  <w:style w:type="paragraph" w:customStyle="1" w:styleId="latitude">
    <w:name w:val="latitude"/>
    <w:basedOn w:val="Normal"/>
    <w:rsid w:val="00344C3E"/>
    <w:pPr>
      <w:spacing w:before="100" w:beforeAutospacing="1" w:after="100" w:afterAutospacing="1"/>
    </w:pPr>
    <w:rPr>
      <w:lang w:val="en-US"/>
    </w:rPr>
  </w:style>
  <w:style w:type="paragraph" w:customStyle="1" w:styleId="tocnumber">
    <w:name w:val="tocnumber"/>
    <w:basedOn w:val="Normal"/>
    <w:rsid w:val="00344C3E"/>
    <w:pPr>
      <w:spacing w:before="100" w:beforeAutospacing="1" w:after="100" w:afterAutospacing="1"/>
    </w:pPr>
    <w:rPr>
      <w:lang w:val="en-US"/>
    </w:rPr>
  </w:style>
  <w:style w:type="paragraph" w:customStyle="1" w:styleId="toclevel-2">
    <w:name w:val="toclevel-2"/>
    <w:basedOn w:val="Normal"/>
    <w:rsid w:val="00344C3E"/>
    <w:pPr>
      <w:spacing w:before="100" w:beforeAutospacing="1" w:after="100" w:afterAutospacing="1"/>
    </w:pPr>
    <w:rPr>
      <w:lang w:val="en-US"/>
    </w:rPr>
  </w:style>
  <w:style w:type="paragraph" w:customStyle="1" w:styleId="toclevel-3">
    <w:name w:val="toclevel-3"/>
    <w:basedOn w:val="Normal"/>
    <w:rsid w:val="00344C3E"/>
    <w:pPr>
      <w:spacing w:before="100" w:beforeAutospacing="1" w:after="100" w:afterAutospacing="1"/>
    </w:pPr>
    <w:rPr>
      <w:lang w:val="en-US"/>
    </w:rPr>
  </w:style>
  <w:style w:type="paragraph" w:customStyle="1" w:styleId="toclevel-4">
    <w:name w:val="toclevel-4"/>
    <w:basedOn w:val="Normal"/>
    <w:rsid w:val="00344C3E"/>
    <w:pPr>
      <w:spacing w:before="100" w:beforeAutospacing="1" w:after="100" w:afterAutospacing="1"/>
    </w:pPr>
    <w:rPr>
      <w:lang w:val="en-US"/>
    </w:rPr>
  </w:style>
  <w:style w:type="paragraph" w:customStyle="1" w:styleId="toclevel-5">
    <w:name w:val="toclevel-5"/>
    <w:basedOn w:val="Normal"/>
    <w:rsid w:val="00344C3E"/>
    <w:pPr>
      <w:spacing w:before="100" w:beforeAutospacing="1" w:after="100" w:afterAutospacing="1"/>
    </w:pPr>
    <w:rPr>
      <w:lang w:val="en-US"/>
    </w:rPr>
  </w:style>
  <w:style w:type="paragraph" w:customStyle="1" w:styleId="toclevel-6">
    <w:name w:val="toclevel-6"/>
    <w:basedOn w:val="Normal"/>
    <w:rsid w:val="00344C3E"/>
    <w:pPr>
      <w:spacing w:before="100" w:beforeAutospacing="1" w:after="100" w:afterAutospacing="1"/>
    </w:pPr>
    <w:rPr>
      <w:lang w:val="en-US"/>
    </w:rPr>
  </w:style>
  <w:style w:type="paragraph" w:customStyle="1" w:styleId="toclevel-7">
    <w:name w:val="toclevel-7"/>
    <w:basedOn w:val="Normal"/>
    <w:rsid w:val="00344C3E"/>
    <w:pPr>
      <w:spacing w:before="100" w:beforeAutospacing="1" w:after="100" w:afterAutospacing="1"/>
    </w:pPr>
    <w:rPr>
      <w:lang w:val="en-US"/>
    </w:rPr>
  </w:style>
  <w:style w:type="paragraph" w:customStyle="1" w:styleId="plainlinksneverexpand">
    <w:name w:val="plainlinksneverexpand"/>
    <w:basedOn w:val="Normal"/>
    <w:rsid w:val="00344C3E"/>
    <w:pPr>
      <w:spacing w:before="100" w:beforeAutospacing="1" w:after="100" w:afterAutospacing="1"/>
    </w:pPr>
    <w:rPr>
      <w:lang w:val="en-US"/>
    </w:rPr>
  </w:style>
  <w:style w:type="paragraph" w:customStyle="1" w:styleId="urlexpansion">
    <w:name w:val="urlexpansion"/>
    <w:basedOn w:val="Normal"/>
    <w:rsid w:val="00344C3E"/>
    <w:pPr>
      <w:spacing w:before="100" w:beforeAutospacing="1" w:after="100" w:afterAutospacing="1"/>
    </w:pPr>
    <w:rPr>
      <w:lang w:val="en-US"/>
    </w:rPr>
  </w:style>
  <w:style w:type="paragraph" w:customStyle="1" w:styleId="navbox-title1">
    <w:name w:val="navbox-title1"/>
    <w:basedOn w:val="Normal"/>
    <w:rsid w:val="00344C3E"/>
    <w:pPr>
      <w:shd w:val="clear" w:color="auto" w:fill="DDDDFF"/>
      <w:spacing w:before="100" w:beforeAutospacing="1" w:after="100" w:afterAutospacing="1"/>
      <w:jc w:val="center"/>
    </w:pPr>
    <w:rPr>
      <w:lang w:val="en-US"/>
    </w:rPr>
  </w:style>
  <w:style w:type="paragraph" w:customStyle="1" w:styleId="navbox-group1">
    <w:name w:val="navbox-group1"/>
    <w:basedOn w:val="Normal"/>
    <w:rsid w:val="00344C3E"/>
    <w:pPr>
      <w:shd w:val="clear" w:color="auto" w:fill="E6E6FF"/>
      <w:spacing w:before="100" w:beforeAutospacing="1" w:after="100" w:afterAutospacing="1"/>
      <w:jc w:val="right"/>
    </w:pPr>
    <w:rPr>
      <w:b/>
      <w:bCs/>
      <w:lang w:val="en-US"/>
    </w:rPr>
  </w:style>
  <w:style w:type="paragraph" w:customStyle="1" w:styleId="navbox-abovebelow1">
    <w:name w:val="navbox-abovebelow1"/>
    <w:basedOn w:val="Normal"/>
    <w:rsid w:val="00344C3E"/>
    <w:pPr>
      <w:shd w:val="clear" w:color="auto" w:fill="E6E6FF"/>
      <w:spacing w:before="100" w:beforeAutospacing="1" w:after="100" w:afterAutospacing="1"/>
      <w:jc w:val="center"/>
    </w:pPr>
    <w:rPr>
      <w:lang w:val="en-US"/>
    </w:rPr>
  </w:style>
  <w:style w:type="paragraph" w:customStyle="1" w:styleId="urlexpansion1">
    <w:name w:val="urlexpansion1"/>
    <w:basedOn w:val="Normal"/>
    <w:rsid w:val="00344C3E"/>
    <w:pPr>
      <w:spacing w:before="100" w:beforeAutospacing="1" w:after="100" w:afterAutospacing="1"/>
    </w:pPr>
    <w:rPr>
      <w:vanish/>
      <w:lang w:val="en-US"/>
    </w:rPr>
  </w:style>
  <w:style w:type="paragraph" w:customStyle="1" w:styleId="latitude1">
    <w:name w:val="latitude1"/>
    <w:basedOn w:val="Normal"/>
    <w:rsid w:val="00344C3E"/>
    <w:pPr>
      <w:spacing w:before="100" w:beforeAutospacing="1" w:after="100" w:afterAutospacing="1"/>
    </w:pPr>
    <w:rPr>
      <w:lang w:val="en-US"/>
    </w:rPr>
  </w:style>
  <w:style w:type="paragraph" w:customStyle="1" w:styleId="tocnumber1">
    <w:name w:val="tocnumber1"/>
    <w:basedOn w:val="Normal"/>
    <w:rsid w:val="00344C3E"/>
    <w:pPr>
      <w:spacing w:before="100" w:beforeAutospacing="1" w:after="100" w:afterAutospacing="1"/>
    </w:pPr>
    <w:rPr>
      <w:vanish/>
      <w:lang w:val="en-US"/>
    </w:rPr>
  </w:style>
  <w:style w:type="paragraph" w:customStyle="1" w:styleId="toclevel-21">
    <w:name w:val="toclevel-21"/>
    <w:basedOn w:val="Normal"/>
    <w:rsid w:val="00344C3E"/>
    <w:pPr>
      <w:spacing w:before="100" w:beforeAutospacing="1" w:after="100" w:afterAutospacing="1"/>
    </w:pPr>
    <w:rPr>
      <w:vanish/>
      <w:lang w:val="en-US"/>
    </w:rPr>
  </w:style>
  <w:style w:type="paragraph" w:customStyle="1" w:styleId="toclevel-31">
    <w:name w:val="toclevel-31"/>
    <w:basedOn w:val="Normal"/>
    <w:rsid w:val="00344C3E"/>
    <w:pPr>
      <w:spacing w:before="100" w:beforeAutospacing="1" w:after="100" w:afterAutospacing="1"/>
    </w:pPr>
    <w:rPr>
      <w:vanish/>
      <w:lang w:val="en-US"/>
    </w:rPr>
  </w:style>
  <w:style w:type="paragraph" w:customStyle="1" w:styleId="toclevel-41">
    <w:name w:val="toclevel-41"/>
    <w:basedOn w:val="Normal"/>
    <w:rsid w:val="00344C3E"/>
    <w:pPr>
      <w:spacing w:before="100" w:beforeAutospacing="1" w:after="100" w:afterAutospacing="1"/>
    </w:pPr>
    <w:rPr>
      <w:vanish/>
      <w:lang w:val="en-US"/>
    </w:rPr>
  </w:style>
  <w:style w:type="paragraph" w:customStyle="1" w:styleId="toclevel-51">
    <w:name w:val="toclevel-51"/>
    <w:basedOn w:val="Normal"/>
    <w:rsid w:val="00344C3E"/>
    <w:pPr>
      <w:spacing w:before="100" w:beforeAutospacing="1" w:after="100" w:afterAutospacing="1"/>
    </w:pPr>
    <w:rPr>
      <w:vanish/>
      <w:lang w:val="en-US"/>
    </w:rPr>
  </w:style>
  <w:style w:type="paragraph" w:customStyle="1" w:styleId="toclevel-61">
    <w:name w:val="toclevel-61"/>
    <w:basedOn w:val="Normal"/>
    <w:rsid w:val="00344C3E"/>
    <w:pPr>
      <w:spacing w:before="100" w:beforeAutospacing="1" w:after="100" w:afterAutospacing="1"/>
    </w:pPr>
    <w:rPr>
      <w:vanish/>
      <w:lang w:val="en-US"/>
    </w:rPr>
  </w:style>
  <w:style w:type="paragraph" w:customStyle="1" w:styleId="toclevel-71">
    <w:name w:val="toclevel-71"/>
    <w:basedOn w:val="Normal"/>
    <w:rsid w:val="00344C3E"/>
    <w:pPr>
      <w:spacing w:before="100" w:beforeAutospacing="1" w:after="100" w:afterAutospacing="1"/>
    </w:pPr>
    <w:rPr>
      <w:vanish/>
      <w:lang w:val="en-US"/>
    </w:rPr>
  </w:style>
  <w:style w:type="character" w:customStyle="1" w:styleId="thumbimage">
    <w:name w:val="thumbimage"/>
    <w:basedOn w:val="DefaultParagraphFont"/>
    <w:rsid w:val="00344C3E"/>
  </w:style>
  <w:style w:type="character" w:customStyle="1" w:styleId="printonly">
    <w:name w:val="printonly"/>
    <w:basedOn w:val="DefaultParagraphFont"/>
    <w:rsid w:val="00344C3E"/>
  </w:style>
  <w:style w:type="character" w:customStyle="1" w:styleId="wpautodate">
    <w:name w:val="wpautodate"/>
    <w:basedOn w:val="DefaultParagraphFont"/>
    <w:rsid w:val="00344C3E"/>
  </w:style>
  <w:style w:type="character" w:customStyle="1" w:styleId="z3988">
    <w:name w:val="z3988"/>
    <w:basedOn w:val="DefaultParagraphFont"/>
    <w:rsid w:val="00344C3E"/>
  </w:style>
  <w:style w:type="character" w:customStyle="1" w:styleId="text2">
    <w:name w:val="text2"/>
    <w:basedOn w:val="DefaultParagraphFont"/>
    <w:rsid w:val="00344C3E"/>
  </w:style>
  <w:style w:type="character" w:customStyle="1" w:styleId="cite">
    <w:name w:val="cite"/>
    <w:basedOn w:val="DefaultParagraphFont"/>
    <w:rsid w:val="00344C3E"/>
  </w:style>
  <w:style w:type="character" w:customStyle="1" w:styleId="a3">
    <w:name w:val="a3"/>
    <w:basedOn w:val="DefaultParagraphFont"/>
    <w:rsid w:val="00344C3E"/>
  </w:style>
  <w:style w:type="paragraph" w:customStyle="1" w:styleId="StyleJustified">
    <w:name w:val="Style Justified"/>
    <w:basedOn w:val="Normal"/>
    <w:rsid w:val="00344C3E"/>
    <w:pPr>
      <w:jc w:val="both"/>
    </w:pPr>
    <w:rPr>
      <w:rFonts w:ascii="Arial" w:hAnsi="Arial"/>
      <w:sz w:val="22"/>
      <w:szCs w:val="20"/>
      <w:lang w:val="en-US"/>
    </w:rPr>
  </w:style>
  <w:style w:type="paragraph" w:customStyle="1" w:styleId="Naglasak">
    <w:name w:val="Naglasak"/>
    <w:basedOn w:val="Normal"/>
    <w:autoRedefine/>
    <w:rsid w:val="00344C3E"/>
    <w:pPr>
      <w:spacing w:before="180"/>
      <w:jc w:val="both"/>
    </w:pPr>
    <w:rPr>
      <w:rFonts w:ascii="Arial" w:hAnsi="Arial" w:cs="Arial"/>
      <w:szCs w:val="20"/>
      <w:lang w:val="sr-Latn-CS"/>
    </w:rPr>
  </w:style>
  <w:style w:type="paragraph" w:customStyle="1" w:styleId="Normal1">
    <w:name w:val="Normal1"/>
    <w:basedOn w:val="Normal"/>
    <w:link w:val="normalChar"/>
    <w:rsid w:val="00344C3E"/>
    <w:pPr>
      <w:spacing w:before="100" w:beforeAutospacing="1" w:after="100" w:afterAutospacing="1"/>
    </w:pPr>
    <w:rPr>
      <w:lang w:val="sr-Latn-CS" w:eastAsia="sr-Latn-CS"/>
    </w:rPr>
  </w:style>
  <w:style w:type="character" w:customStyle="1" w:styleId="normalChar">
    <w:name w:val="normal Char"/>
    <w:link w:val="Normal1"/>
    <w:rsid w:val="00344C3E"/>
    <w:rPr>
      <w:sz w:val="24"/>
      <w:szCs w:val="24"/>
      <w:lang w:val="sr-Latn-CS" w:eastAsia="sr-Latn-CS" w:bidi="ar-SA"/>
    </w:rPr>
  </w:style>
  <w:style w:type="paragraph" w:customStyle="1" w:styleId="napomena">
    <w:name w:val="napomena"/>
    <w:basedOn w:val="Normal"/>
    <w:rsid w:val="00344C3E"/>
    <w:pPr>
      <w:spacing w:before="100" w:beforeAutospacing="1" w:after="100" w:afterAutospacing="1"/>
    </w:pPr>
    <w:rPr>
      <w:lang w:val="sr-Latn-CS" w:eastAsia="sr-Latn-CS"/>
    </w:rPr>
  </w:style>
  <w:style w:type="character" w:customStyle="1" w:styleId="spelle">
    <w:name w:val="spelle"/>
    <w:basedOn w:val="DefaultParagraphFont"/>
    <w:rsid w:val="00344C3E"/>
  </w:style>
  <w:style w:type="character" w:customStyle="1" w:styleId="grame">
    <w:name w:val="grame"/>
    <w:basedOn w:val="DefaultParagraphFont"/>
    <w:rsid w:val="00344C3E"/>
  </w:style>
  <w:style w:type="character" w:customStyle="1" w:styleId="CommentTextChar">
    <w:name w:val="Comment Text Char"/>
    <w:semiHidden/>
    <w:rsid w:val="00344C3E"/>
    <w:rPr>
      <w:rFonts w:ascii="Times New Roman" w:eastAsia="Times New Roman" w:hAnsi="Times New Roman"/>
    </w:rPr>
  </w:style>
  <w:style w:type="character" w:customStyle="1" w:styleId="CommentSubjectChar1">
    <w:name w:val="Comment Subject Char1"/>
    <w:rsid w:val="00344C3E"/>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344C3E"/>
    <w:pPr>
      <w:spacing w:before="120"/>
    </w:pPr>
    <w:rPr>
      <w:b w:val="0"/>
      <w:szCs w:val="20"/>
      <w:u w:val="single"/>
      <w:lang w:val="sr-Cyrl-CS" w:eastAsia="sr-Latn-CS"/>
    </w:rPr>
  </w:style>
  <w:style w:type="paragraph" w:customStyle="1" w:styleId="StyleHeading3Before6pt1">
    <w:name w:val="Style Heading 3 + Before:  6 pt1"/>
    <w:basedOn w:val="Heading3"/>
    <w:rsid w:val="00344C3E"/>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344C3E"/>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344C3E"/>
    <w:pPr>
      <w:spacing w:before="120"/>
    </w:pPr>
    <w:rPr>
      <w:b w:val="0"/>
      <w:bCs w:val="0"/>
      <w:iCs/>
      <w:szCs w:val="22"/>
      <w:u w:val="single"/>
      <w:lang w:val="sr-Cyrl-CS" w:eastAsia="sr-Latn-CS"/>
    </w:rPr>
  </w:style>
  <w:style w:type="paragraph" w:customStyle="1" w:styleId="aaatabelaheading3">
    <w:name w:val="aaa tabela heading 3"/>
    <w:basedOn w:val="Heading3"/>
    <w:rsid w:val="00344C3E"/>
    <w:pPr>
      <w:spacing w:before="120"/>
    </w:pPr>
    <w:rPr>
      <w:b w:val="0"/>
      <w:szCs w:val="22"/>
      <w:u w:val="single"/>
      <w:lang w:eastAsia="sr-Latn-CS"/>
    </w:rPr>
  </w:style>
  <w:style w:type="paragraph" w:customStyle="1" w:styleId="heding40">
    <w:name w:val="heding 4"/>
    <w:basedOn w:val="Normal"/>
    <w:rsid w:val="00344C3E"/>
    <w:pPr>
      <w:jc w:val="both"/>
    </w:pPr>
    <w:rPr>
      <w:rFonts w:ascii="Arial" w:hAnsi="Arial" w:cs="Arial"/>
      <w:b/>
      <w:lang w:eastAsia="sr-Latn-CS"/>
    </w:rPr>
  </w:style>
  <w:style w:type="paragraph" w:customStyle="1" w:styleId="Heading44">
    <w:name w:val="Heading 44"/>
    <w:basedOn w:val="Heading3"/>
    <w:next w:val="Heading4"/>
    <w:rsid w:val="00344C3E"/>
    <w:pPr>
      <w:spacing w:before="120"/>
    </w:pPr>
    <w:rPr>
      <w:bCs w:val="0"/>
      <w:sz w:val="22"/>
      <w:szCs w:val="22"/>
      <w:u w:val="single"/>
      <w:lang w:val="sr-Cyrl-CS" w:eastAsia="sr-Latn-CS"/>
    </w:rPr>
  </w:style>
  <w:style w:type="paragraph" w:customStyle="1" w:styleId="StyleHeading4Arial12pt">
    <w:name w:val="Style Heading 4 + Arial 12 pt"/>
    <w:basedOn w:val="Heading4"/>
    <w:rsid w:val="00344C3E"/>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344C3E"/>
    <w:rPr>
      <w:rFonts w:ascii="Arial" w:hAnsi="Arial" w:cs="Arial"/>
      <w:b/>
      <w:bCs/>
      <w:sz w:val="26"/>
      <w:szCs w:val="26"/>
      <w:lang w:val="sr-Latn-CS" w:eastAsia="sr-Latn-CS" w:bidi="ar-SA"/>
    </w:rPr>
  </w:style>
  <w:style w:type="paragraph" w:customStyle="1" w:styleId="ListNumbered">
    <w:name w:val="List Numbered"/>
    <w:basedOn w:val="List"/>
    <w:rsid w:val="00344C3E"/>
    <w:pPr>
      <w:numPr>
        <w:numId w:val="13"/>
      </w:numPr>
      <w:suppressAutoHyphens w:val="0"/>
    </w:pPr>
    <w:rPr>
      <w:rFonts w:ascii="Times New Roman" w:hAnsi="Times New Roman"/>
      <w:sz w:val="24"/>
      <w:szCs w:val="24"/>
      <w:lang w:eastAsia="en-US"/>
    </w:rPr>
  </w:style>
  <w:style w:type="paragraph" w:customStyle="1" w:styleId="NaslovCentrirani1">
    <w:name w:val="NaslovCentrirani1"/>
    <w:basedOn w:val="PlainText"/>
    <w:rsid w:val="00344C3E"/>
    <w:pPr>
      <w:jc w:val="center"/>
    </w:pPr>
    <w:rPr>
      <w:rFonts w:ascii="Times New Roman" w:hAnsi="Times New Roman"/>
      <w:b/>
      <w:sz w:val="32"/>
    </w:rPr>
  </w:style>
  <w:style w:type="table" w:customStyle="1" w:styleId="TableGrid6">
    <w:name w:val="Table Grid6"/>
    <w:basedOn w:val="TableNormal"/>
    <w:next w:val="TableGrid"/>
    <w:rsid w:val="00472D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EE5410"/>
    <w:pPr>
      <w:numPr>
        <w:numId w:val="16"/>
      </w:numPr>
    </w:pPr>
  </w:style>
  <w:style w:type="character" w:customStyle="1" w:styleId="NormalWebChar">
    <w:name w:val="Normal (Web) Char"/>
    <w:link w:val="NormalWeb"/>
    <w:locked/>
    <w:rsid w:val="003F0D40"/>
    <w:rPr>
      <w:rFonts w:ascii="Arial" w:eastAsia="Times New Roman" w:hAnsi="Arial"/>
      <w:sz w:val="24"/>
      <w:szCs w:val="24"/>
      <w:lang w:val="sr-Latn-CS" w:eastAsia="sr-Latn-CS"/>
    </w:rPr>
  </w:style>
  <w:style w:type="paragraph" w:customStyle="1" w:styleId="KDPodnaslov1">
    <w:name w:val="KDPodnaslov1"/>
    <w:basedOn w:val="Normal"/>
    <w:link w:val="KDPodnaslov1Char"/>
    <w:qFormat/>
    <w:rsid w:val="00885972"/>
    <w:pPr>
      <w:keepNext/>
      <w:tabs>
        <w:tab w:val="left" w:pos="567"/>
      </w:tabs>
      <w:spacing w:before="360"/>
      <w:outlineLvl w:val="0"/>
    </w:pPr>
    <w:rPr>
      <w:rFonts w:ascii="Arial" w:hAnsi="Arial"/>
      <w:b/>
      <w:sz w:val="22"/>
      <w:szCs w:val="22"/>
      <w:lang w:val="sr-Cyrl-RS" w:eastAsia="x-none"/>
    </w:rPr>
  </w:style>
  <w:style w:type="character" w:customStyle="1" w:styleId="KDPodnaslov1Char">
    <w:name w:val="KDPodnaslov1 Char"/>
    <w:link w:val="KDPodnaslov1"/>
    <w:rsid w:val="00885972"/>
    <w:rPr>
      <w:rFonts w:ascii="Arial" w:eastAsia="Times New Roman" w:hAnsi="Arial"/>
      <w:b/>
      <w:sz w:val="22"/>
      <w:szCs w:val="22"/>
      <w:lang w:val="sr-Cyrl-RS" w:eastAsia="x-none"/>
    </w:rPr>
  </w:style>
  <w:style w:type="paragraph" w:customStyle="1" w:styleId="KDParagraf">
    <w:name w:val="KDParagraf"/>
    <w:basedOn w:val="Normal"/>
    <w:qFormat/>
    <w:rsid w:val="00DE59FF"/>
    <w:pPr>
      <w:tabs>
        <w:tab w:val="left" w:pos="567"/>
      </w:tabs>
      <w:spacing w:before="120"/>
      <w:jc w:val="both"/>
    </w:pPr>
    <w:rPr>
      <w:rFonts w:ascii="Arial" w:hAnsi="Arial"/>
      <w:sz w:val="22"/>
      <w:szCs w:val="22"/>
      <w:lang w:val="en-US"/>
    </w:rPr>
  </w:style>
  <w:style w:type="numbering" w:customStyle="1" w:styleId="NoList3">
    <w:name w:val="No List3"/>
    <w:next w:val="NoList"/>
    <w:uiPriority w:val="99"/>
    <w:semiHidden/>
    <w:unhideWhenUsed/>
    <w:rsid w:val="00B975E7"/>
  </w:style>
  <w:style w:type="table" w:customStyle="1" w:styleId="TableNormal1">
    <w:name w:val="Table Normal1"/>
    <w:uiPriority w:val="2"/>
    <w:semiHidden/>
    <w:unhideWhenUsed/>
    <w:qFormat/>
    <w:rsid w:val="00B975E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75E7"/>
    <w:pPr>
      <w:widowControl w:val="0"/>
    </w:pPr>
    <w:rPr>
      <w:rFonts w:ascii="Calibri" w:eastAsia="Calibri" w:hAnsi="Calibri"/>
      <w:sz w:val="22"/>
      <w:szCs w:val="22"/>
      <w:lang w:val="en-US"/>
    </w:rPr>
  </w:style>
  <w:style w:type="character" w:customStyle="1" w:styleId="FootnoteTextChar">
    <w:name w:val="Footnote Text Char"/>
    <w:link w:val="FootnoteText"/>
    <w:uiPriority w:val="99"/>
    <w:rsid w:val="00B975E7"/>
    <w:rPr>
      <w:rFonts w:ascii="Arial" w:eastAsia="Times New Roman" w:hAnsi="Arial"/>
      <w:noProof/>
      <w:lang w:val="sr-Latn-CS" w:eastAsia="x-none"/>
    </w:rPr>
  </w:style>
  <w:style w:type="table" w:customStyle="1" w:styleId="TableGrid7">
    <w:name w:val="Table Grid7"/>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975E7"/>
  </w:style>
  <w:style w:type="table" w:customStyle="1" w:styleId="TableGrid8">
    <w:name w:val="Table Grid8"/>
    <w:basedOn w:val="TableNormal"/>
    <w:next w:val="TableGrid"/>
    <w:uiPriority w:val="59"/>
    <w:rsid w:val="00B975E7"/>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A64E7"/>
    <w:rPr>
      <w:rFonts w:ascii="Times New Roman" w:eastAsia="Times New Roman" w:hAnsi="Times New Roman"/>
      <w:sz w:val="24"/>
      <w:szCs w:val="24"/>
      <w:lang w:val="sr-Cyrl-CS" w:eastAsia="en-US"/>
    </w:rPr>
  </w:style>
  <w:style w:type="paragraph" w:customStyle="1" w:styleId="a0">
    <w:name w:val="наслови табеларни"/>
    <w:basedOn w:val="Normal"/>
    <w:qFormat/>
    <w:rsid w:val="00686DED"/>
    <w:pPr>
      <w:spacing w:before="120" w:after="120"/>
      <w:jc w:val="center"/>
    </w:pPr>
    <w:rPr>
      <w:rFonts w:ascii="Arial" w:eastAsiaTheme="minorHAnsi" w:hAnsi="Arial" w:cs="Arial"/>
      <w:color w:val="000000"/>
      <w:sz w:val="26"/>
      <w:lang w:val="sr-Latn-RS"/>
    </w:rPr>
  </w:style>
  <w:style w:type="paragraph" w:customStyle="1" w:styleId="NormalArial">
    <w:name w:val="Normal + Arial"/>
    <w:aliases w:val="Left:  12.7 mm"/>
    <w:basedOn w:val="Normal"/>
    <w:rsid w:val="00DB0A75"/>
    <w:pPr>
      <w:ind w:left="720"/>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0807">
      <w:bodyDiv w:val="1"/>
      <w:marLeft w:val="0"/>
      <w:marRight w:val="0"/>
      <w:marTop w:val="0"/>
      <w:marBottom w:val="0"/>
      <w:divBdr>
        <w:top w:val="none" w:sz="0" w:space="0" w:color="auto"/>
        <w:left w:val="none" w:sz="0" w:space="0" w:color="auto"/>
        <w:bottom w:val="none" w:sz="0" w:space="0" w:color="auto"/>
        <w:right w:val="none" w:sz="0" w:space="0" w:color="auto"/>
      </w:divBdr>
    </w:div>
    <w:div w:id="87847854">
      <w:bodyDiv w:val="1"/>
      <w:marLeft w:val="0"/>
      <w:marRight w:val="0"/>
      <w:marTop w:val="0"/>
      <w:marBottom w:val="0"/>
      <w:divBdr>
        <w:top w:val="none" w:sz="0" w:space="0" w:color="auto"/>
        <w:left w:val="none" w:sz="0" w:space="0" w:color="auto"/>
        <w:bottom w:val="none" w:sz="0" w:space="0" w:color="auto"/>
        <w:right w:val="none" w:sz="0" w:space="0" w:color="auto"/>
      </w:divBdr>
    </w:div>
    <w:div w:id="132330208">
      <w:bodyDiv w:val="1"/>
      <w:marLeft w:val="0"/>
      <w:marRight w:val="0"/>
      <w:marTop w:val="0"/>
      <w:marBottom w:val="0"/>
      <w:divBdr>
        <w:top w:val="none" w:sz="0" w:space="0" w:color="auto"/>
        <w:left w:val="none" w:sz="0" w:space="0" w:color="auto"/>
        <w:bottom w:val="none" w:sz="0" w:space="0" w:color="auto"/>
        <w:right w:val="none" w:sz="0" w:space="0" w:color="auto"/>
      </w:divBdr>
    </w:div>
    <w:div w:id="145705388">
      <w:bodyDiv w:val="1"/>
      <w:marLeft w:val="0"/>
      <w:marRight w:val="0"/>
      <w:marTop w:val="0"/>
      <w:marBottom w:val="0"/>
      <w:divBdr>
        <w:top w:val="none" w:sz="0" w:space="0" w:color="auto"/>
        <w:left w:val="none" w:sz="0" w:space="0" w:color="auto"/>
        <w:bottom w:val="none" w:sz="0" w:space="0" w:color="auto"/>
        <w:right w:val="none" w:sz="0" w:space="0" w:color="auto"/>
      </w:divBdr>
    </w:div>
    <w:div w:id="189538086">
      <w:bodyDiv w:val="1"/>
      <w:marLeft w:val="0"/>
      <w:marRight w:val="0"/>
      <w:marTop w:val="0"/>
      <w:marBottom w:val="0"/>
      <w:divBdr>
        <w:top w:val="none" w:sz="0" w:space="0" w:color="auto"/>
        <w:left w:val="none" w:sz="0" w:space="0" w:color="auto"/>
        <w:bottom w:val="none" w:sz="0" w:space="0" w:color="auto"/>
        <w:right w:val="none" w:sz="0" w:space="0" w:color="auto"/>
      </w:divBdr>
    </w:div>
    <w:div w:id="216282812">
      <w:bodyDiv w:val="1"/>
      <w:marLeft w:val="0"/>
      <w:marRight w:val="0"/>
      <w:marTop w:val="0"/>
      <w:marBottom w:val="0"/>
      <w:divBdr>
        <w:top w:val="none" w:sz="0" w:space="0" w:color="auto"/>
        <w:left w:val="none" w:sz="0" w:space="0" w:color="auto"/>
        <w:bottom w:val="none" w:sz="0" w:space="0" w:color="auto"/>
        <w:right w:val="none" w:sz="0" w:space="0" w:color="auto"/>
      </w:divBdr>
    </w:div>
    <w:div w:id="225576774">
      <w:bodyDiv w:val="1"/>
      <w:marLeft w:val="0"/>
      <w:marRight w:val="0"/>
      <w:marTop w:val="0"/>
      <w:marBottom w:val="0"/>
      <w:divBdr>
        <w:top w:val="none" w:sz="0" w:space="0" w:color="auto"/>
        <w:left w:val="none" w:sz="0" w:space="0" w:color="auto"/>
        <w:bottom w:val="none" w:sz="0" w:space="0" w:color="auto"/>
        <w:right w:val="none" w:sz="0" w:space="0" w:color="auto"/>
      </w:divBdr>
    </w:div>
    <w:div w:id="263727909">
      <w:bodyDiv w:val="1"/>
      <w:marLeft w:val="0"/>
      <w:marRight w:val="0"/>
      <w:marTop w:val="0"/>
      <w:marBottom w:val="0"/>
      <w:divBdr>
        <w:top w:val="none" w:sz="0" w:space="0" w:color="auto"/>
        <w:left w:val="none" w:sz="0" w:space="0" w:color="auto"/>
        <w:bottom w:val="none" w:sz="0" w:space="0" w:color="auto"/>
        <w:right w:val="none" w:sz="0" w:space="0" w:color="auto"/>
      </w:divBdr>
    </w:div>
    <w:div w:id="267471933">
      <w:bodyDiv w:val="1"/>
      <w:marLeft w:val="0"/>
      <w:marRight w:val="0"/>
      <w:marTop w:val="0"/>
      <w:marBottom w:val="0"/>
      <w:divBdr>
        <w:top w:val="none" w:sz="0" w:space="0" w:color="auto"/>
        <w:left w:val="none" w:sz="0" w:space="0" w:color="auto"/>
        <w:bottom w:val="none" w:sz="0" w:space="0" w:color="auto"/>
        <w:right w:val="none" w:sz="0" w:space="0" w:color="auto"/>
      </w:divBdr>
    </w:div>
    <w:div w:id="277031578">
      <w:bodyDiv w:val="1"/>
      <w:marLeft w:val="0"/>
      <w:marRight w:val="0"/>
      <w:marTop w:val="0"/>
      <w:marBottom w:val="0"/>
      <w:divBdr>
        <w:top w:val="none" w:sz="0" w:space="0" w:color="auto"/>
        <w:left w:val="none" w:sz="0" w:space="0" w:color="auto"/>
        <w:bottom w:val="none" w:sz="0" w:space="0" w:color="auto"/>
        <w:right w:val="none" w:sz="0" w:space="0" w:color="auto"/>
      </w:divBdr>
    </w:div>
    <w:div w:id="298808875">
      <w:bodyDiv w:val="1"/>
      <w:marLeft w:val="0"/>
      <w:marRight w:val="0"/>
      <w:marTop w:val="0"/>
      <w:marBottom w:val="0"/>
      <w:divBdr>
        <w:top w:val="none" w:sz="0" w:space="0" w:color="auto"/>
        <w:left w:val="none" w:sz="0" w:space="0" w:color="auto"/>
        <w:bottom w:val="none" w:sz="0" w:space="0" w:color="auto"/>
        <w:right w:val="none" w:sz="0" w:space="0" w:color="auto"/>
      </w:divBdr>
    </w:div>
    <w:div w:id="352651853">
      <w:bodyDiv w:val="1"/>
      <w:marLeft w:val="0"/>
      <w:marRight w:val="0"/>
      <w:marTop w:val="0"/>
      <w:marBottom w:val="0"/>
      <w:divBdr>
        <w:top w:val="none" w:sz="0" w:space="0" w:color="auto"/>
        <w:left w:val="none" w:sz="0" w:space="0" w:color="auto"/>
        <w:bottom w:val="none" w:sz="0" w:space="0" w:color="auto"/>
        <w:right w:val="none" w:sz="0" w:space="0" w:color="auto"/>
      </w:divBdr>
    </w:div>
    <w:div w:id="359358379">
      <w:bodyDiv w:val="1"/>
      <w:marLeft w:val="0"/>
      <w:marRight w:val="0"/>
      <w:marTop w:val="0"/>
      <w:marBottom w:val="0"/>
      <w:divBdr>
        <w:top w:val="none" w:sz="0" w:space="0" w:color="auto"/>
        <w:left w:val="none" w:sz="0" w:space="0" w:color="auto"/>
        <w:bottom w:val="none" w:sz="0" w:space="0" w:color="auto"/>
        <w:right w:val="none" w:sz="0" w:space="0" w:color="auto"/>
      </w:divBdr>
    </w:div>
    <w:div w:id="393428709">
      <w:bodyDiv w:val="1"/>
      <w:marLeft w:val="0"/>
      <w:marRight w:val="0"/>
      <w:marTop w:val="0"/>
      <w:marBottom w:val="0"/>
      <w:divBdr>
        <w:top w:val="none" w:sz="0" w:space="0" w:color="auto"/>
        <w:left w:val="none" w:sz="0" w:space="0" w:color="auto"/>
        <w:bottom w:val="none" w:sz="0" w:space="0" w:color="auto"/>
        <w:right w:val="none" w:sz="0" w:space="0" w:color="auto"/>
      </w:divBdr>
    </w:div>
    <w:div w:id="408576082">
      <w:bodyDiv w:val="1"/>
      <w:marLeft w:val="0"/>
      <w:marRight w:val="0"/>
      <w:marTop w:val="0"/>
      <w:marBottom w:val="0"/>
      <w:divBdr>
        <w:top w:val="none" w:sz="0" w:space="0" w:color="auto"/>
        <w:left w:val="none" w:sz="0" w:space="0" w:color="auto"/>
        <w:bottom w:val="none" w:sz="0" w:space="0" w:color="auto"/>
        <w:right w:val="none" w:sz="0" w:space="0" w:color="auto"/>
      </w:divBdr>
    </w:div>
    <w:div w:id="421875803">
      <w:bodyDiv w:val="1"/>
      <w:marLeft w:val="0"/>
      <w:marRight w:val="0"/>
      <w:marTop w:val="0"/>
      <w:marBottom w:val="0"/>
      <w:divBdr>
        <w:top w:val="none" w:sz="0" w:space="0" w:color="auto"/>
        <w:left w:val="none" w:sz="0" w:space="0" w:color="auto"/>
        <w:bottom w:val="none" w:sz="0" w:space="0" w:color="auto"/>
        <w:right w:val="none" w:sz="0" w:space="0" w:color="auto"/>
      </w:divBdr>
    </w:div>
    <w:div w:id="428551388">
      <w:bodyDiv w:val="1"/>
      <w:marLeft w:val="0"/>
      <w:marRight w:val="0"/>
      <w:marTop w:val="0"/>
      <w:marBottom w:val="0"/>
      <w:divBdr>
        <w:top w:val="none" w:sz="0" w:space="0" w:color="auto"/>
        <w:left w:val="none" w:sz="0" w:space="0" w:color="auto"/>
        <w:bottom w:val="none" w:sz="0" w:space="0" w:color="auto"/>
        <w:right w:val="none" w:sz="0" w:space="0" w:color="auto"/>
      </w:divBdr>
    </w:div>
    <w:div w:id="435516398">
      <w:bodyDiv w:val="1"/>
      <w:marLeft w:val="0"/>
      <w:marRight w:val="0"/>
      <w:marTop w:val="0"/>
      <w:marBottom w:val="0"/>
      <w:divBdr>
        <w:top w:val="none" w:sz="0" w:space="0" w:color="auto"/>
        <w:left w:val="none" w:sz="0" w:space="0" w:color="auto"/>
        <w:bottom w:val="none" w:sz="0" w:space="0" w:color="auto"/>
        <w:right w:val="none" w:sz="0" w:space="0" w:color="auto"/>
      </w:divBdr>
    </w:div>
    <w:div w:id="448672560">
      <w:bodyDiv w:val="1"/>
      <w:marLeft w:val="0"/>
      <w:marRight w:val="0"/>
      <w:marTop w:val="0"/>
      <w:marBottom w:val="0"/>
      <w:divBdr>
        <w:top w:val="none" w:sz="0" w:space="0" w:color="auto"/>
        <w:left w:val="none" w:sz="0" w:space="0" w:color="auto"/>
        <w:bottom w:val="none" w:sz="0" w:space="0" w:color="auto"/>
        <w:right w:val="none" w:sz="0" w:space="0" w:color="auto"/>
      </w:divBdr>
    </w:div>
    <w:div w:id="521675994">
      <w:bodyDiv w:val="1"/>
      <w:marLeft w:val="0"/>
      <w:marRight w:val="0"/>
      <w:marTop w:val="0"/>
      <w:marBottom w:val="0"/>
      <w:divBdr>
        <w:top w:val="none" w:sz="0" w:space="0" w:color="auto"/>
        <w:left w:val="none" w:sz="0" w:space="0" w:color="auto"/>
        <w:bottom w:val="none" w:sz="0" w:space="0" w:color="auto"/>
        <w:right w:val="none" w:sz="0" w:space="0" w:color="auto"/>
      </w:divBdr>
      <w:divsChild>
        <w:div w:id="494151907">
          <w:marLeft w:val="0"/>
          <w:marRight w:val="0"/>
          <w:marTop w:val="0"/>
          <w:marBottom w:val="0"/>
          <w:divBdr>
            <w:top w:val="none" w:sz="0" w:space="0" w:color="auto"/>
            <w:left w:val="none" w:sz="0" w:space="0" w:color="auto"/>
            <w:bottom w:val="none" w:sz="0" w:space="0" w:color="auto"/>
            <w:right w:val="none" w:sz="0" w:space="0" w:color="auto"/>
          </w:divBdr>
          <w:divsChild>
            <w:div w:id="901215077">
              <w:marLeft w:val="0"/>
              <w:marRight w:val="0"/>
              <w:marTop w:val="0"/>
              <w:marBottom w:val="0"/>
              <w:divBdr>
                <w:top w:val="none" w:sz="0" w:space="0" w:color="auto"/>
                <w:left w:val="none" w:sz="0" w:space="0" w:color="auto"/>
                <w:bottom w:val="none" w:sz="0" w:space="0" w:color="auto"/>
                <w:right w:val="none" w:sz="0" w:space="0" w:color="auto"/>
              </w:divBdr>
              <w:divsChild>
                <w:div w:id="1131826763">
                  <w:marLeft w:val="0"/>
                  <w:marRight w:val="0"/>
                  <w:marTop w:val="150"/>
                  <w:marBottom w:val="0"/>
                  <w:divBdr>
                    <w:top w:val="none" w:sz="0" w:space="0" w:color="auto"/>
                    <w:left w:val="none" w:sz="0" w:space="0" w:color="auto"/>
                    <w:bottom w:val="none" w:sz="0" w:space="0" w:color="auto"/>
                    <w:right w:val="none" w:sz="0" w:space="0" w:color="auto"/>
                  </w:divBdr>
                  <w:divsChild>
                    <w:div w:id="2125953845">
                      <w:marLeft w:val="0"/>
                      <w:marRight w:val="300"/>
                      <w:marTop w:val="0"/>
                      <w:marBottom w:val="0"/>
                      <w:divBdr>
                        <w:top w:val="none" w:sz="0" w:space="0" w:color="auto"/>
                        <w:left w:val="none" w:sz="0" w:space="0" w:color="auto"/>
                        <w:bottom w:val="none" w:sz="0" w:space="0" w:color="auto"/>
                        <w:right w:val="none" w:sz="0" w:space="0" w:color="auto"/>
                      </w:divBdr>
                      <w:divsChild>
                        <w:div w:id="582422566">
                          <w:marLeft w:val="0"/>
                          <w:marRight w:val="0"/>
                          <w:marTop w:val="0"/>
                          <w:marBottom w:val="0"/>
                          <w:divBdr>
                            <w:top w:val="none" w:sz="0" w:space="0" w:color="auto"/>
                            <w:left w:val="none" w:sz="0" w:space="0" w:color="auto"/>
                            <w:bottom w:val="none" w:sz="0" w:space="0" w:color="auto"/>
                            <w:right w:val="none" w:sz="0" w:space="0" w:color="auto"/>
                          </w:divBdr>
                          <w:divsChild>
                            <w:div w:id="1379158846">
                              <w:marLeft w:val="0"/>
                              <w:marRight w:val="0"/>
                              <w:marTop w:val="0"/>
                              <w:marBottom w:val="0"/>
                              <w:divBdr>
                                <w:top w:val="none" w:sz="0" w:space="0" w:color="auto"/>
                                <w:left w:val="none" w:sz="0" w:space="0" w:color="auto"/>
                                <w:bottom w:val="none" w:sz="0" w:space="0" w:color="auto"/>
                                <w:right w:val="none" w:sz="0" w:space="0" w:color="auto"/>
                              </w:divBdr>
                              <w:divsChild>
                                <w:div w:id="1602180901">
                                  <w:marLeft w:val="0"/>
                                  <w:marRight w:val="0"/>
                                  <w:marTop w:val="0"/>
                                  <w:marBottom w:val="0"/>
                                  <w:divBdr>
                                    <w:top w:val="none" w:sz="0" w:space="0" w:color="auto"/>
                                    <w:left w:val="none" w:sz="0" w:space="0" w:color="auto"/>
                                    <w:bottom w:val="none" w:sz="0" w:space="0" w:color="auto"/>
                                    <w:right w:val="none" w:sz="0" w:space="0" w:color="auto"/>
                                  </w:divBdr>
                                  <w:divsChild>
                                    <w:div w:id="281351635">
                                      <w:marLeft w:val="0"/>
                                      <w:marRight w:val="0"/>
                                      <w:marTop w:val="0"/>
                                      <w:marBottom w:val="0"/>
                                      <w:divBdr>
                                        <w:top w:val="none" w:sz="0" w:space="0" w:color="auto"/>
                                        <w:left w:val="none" w:sz="0" w:space="0" w:color="auto"/>
                                        <w:bottom w:val="none" w:sz="0" w:space="0" w:color="auto"/>
                                        <w:right w:val="none" w:sz="0" w:space="0" w:color="auto"/>
                                      </w:divBdr>
                                      <w:divsChild>
                                        <w:div w:id="738480411">
                                          <w:marLeft w:val="0"/>
                                          <w:marRight w:val="0"/>
                                          <w:marTop w:val="0"/>
                                          <w:marBottom w:val="0"/>
                                          <w:divBdr>
                                            <w:top w:val="none" w:sz="0" w:space="0" w:color="auto"/>
                                            <w:left w:val="none" w:sz="0" w:space="0" w:color="auto"/>
                                            <w:bottom w:val="single" w:sz="6" w:space="0" w:color="DDDDDD"/>
                                            <w:right w:val="none" w:sz="0" w:space="0" w:color="auto"/>
                                          </w:divBdr>
                                          <w:divsChild>
                                            <w:div w:id="829370444">
                                              <w:marLeft w:val="0"/>
                                              <w:marRight w:val="0"/>
                                              <w:marTop w:val="0"/>
                                              <w:marBottom w:val="150"/>
                                              <w:divBdr>
                                                <w:top w:val="none" w:sz="0" w:space="0" w:color="auto"/>
                                                <w:left w:val="none" w:sz="0" w:space="0" w:color="auto"/>
                                                <w:bottom w:val="none" w:sz="0" w:space="0" w:color="auto"/>
                                                <w:right w:val="none" w:sz="0" w:space="0" w:color="auto"/>
                                              </w:divBdr>
                                              <w:divsChild>
                                                <w:div w:id="1037268735">
                                                  <w:marLeft w:val="0"/>
                                                  <w:marRight w:val="0"/>
                                                  <w:marTop w:val="0"/>
                                                  <w:marBottom w:val="0"/>
                                                  <w:divBdr>
                                                    <w:top w:val="none" w:sz="0" w:space="0" w:color="auto"/>
                                                    <w:left w:val="none" w:sz="0" w:space="0" w:color="auto"/>
                                                    <w:bottom w:val="none" w:sz="0" w:space="0" w:color="auto"/>
                                                    <w:right w:val="none" w:sz="0" w:space="0" w:color="auto"/>
                                                  </w:divBdr>
                                                </w:div>
                                              </w:divsChild>
                                            </w:div>
                                            <w:div w:id="18645119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2329930">
                                      <w:marLeft w:val="0"/>
                                      <w:marRight w:val="0"/>
                                      <w:marTop w:val="0"/>
                                      <w:marBottom w:val="270"/>
                                      <w:divBdr>
                                        <w:top w:val="none" w:sz="0" w:space="0" w:color="auto"/>
                                        <w:left w:val="none" w:sz="0" w:space="0" w:color="auto"/>
                                        <w:bottom w:val="single" w:sz="6" w:space="8" w:color="DDDDDD"/>
                                        <w:right w:val="none" w:sz="0" w:space="0" w:color="auto"/>
                                      </w:divBdr>
                                      <w:divsChild>
                                        <w:div w:id="271936257">
                                          <w:marLeft w:val="300"/>
                                          <w:marRight w:val="0"/>
                                          <w:marTop w:val="75"/>
                                          <w:marBottom w:val="150"/>
                                          <w:divBdr>
                                            <w:top w:val="none" w:sz="0" w:space="0" w:color="auto"/>
                                            <w:left w:val="none" w:sz="0" w:space="0" w:color="auto"/>
                                            <w:bottom w:val="none" w:sz="0" w:space="0" w:color="auto"/>
                                            <w:right w:val="none" w:sz="0" w:space="0" w:color="auto"/>
                                          </w:divBdr>
                                          <w:divsChild>
                                            <w:div w:id="1912499830">
                                              <w:marLeft w:val="0"/>
                                              <w:marRight w:val="0"/>
                                              <w:marTop w:val="0"/>
                                              <w:marBottom w:val="0"/>
                                              <w:divBdr>
                                                <w:top w:val="none" w:sz="0" w:space="0" w:color="auto"/>
                                                <w:left w:val="none" w:sz="0" w:space="0" w:color="auto"/>
                                                <w:bottom w:val="none" w:sz="0" w:space="0" w:color="auto"/>
                                                <w:right w:val="none" w:sz="0" w:space="0" w:color="auto"/>
                                              </w:divBdr>
                                            </w:div>
                                          </w:divsChild>
                                        </w:div>
                                        <w:div w:id="1923491632">
                                          <w:marLeft w:val="0"/>
                                          <w:marRight w:val="0"/>
                                          <w:marTop w:val="0"/>
                                          <w:marBottom w:val="0"/>
                                          <w:divBdr>
                                            <w:top w:val="none" w:sz="0" w:space="0" w:color="auto"/>
                                            <w:left w:val="none" w:sz="0" w:space="0" w:color="auto"/>
                                            <w:bottom w:val="none" w:sz="0" w:space="0" w:color="auto"/>
                                            <w:right w:val="none" w:sz="0" w:space="0" w:color="auto"/>
                                          </w:divBdr>
                                          <w:divsChild>
                                            <w:div w:id="2077389635">
                                              <w:marLeft w:val="0"/>
                                              <w:marRight w:val="0"/>
                                              <w:marTop w:val="0"/>
                                              <w:marBottom w:val="0"/>
                                              <w:divBdr>
                                                <w:top w:val="none" w:sz="0" w:space="0" w:color="auto"/>
                                                <w:left w:val="none" w:sz="0" w:space="0" w:color="auto"/>
                                                <w:bottom w:val="none" w:sz="0" w:space="0" w:color="auto"/>
                                                <w:right w:val="none" w:sz="0" w:space="0" w:color="auto"/>
                                              </w:divBdr>
                                              <w:divsChild>
                                                <w:div w:id="1624338903">
                                                  <w:marLeft w:val="0"/>
                                                  <w:marRight w:val="0"/>
                                                  <w:marTop w:val="0"/>
                                                  <w:marBottom w:val="0"/>
                                                  <w:divBdr>
                                                    <w:top w:val="none" w:sz="0" w:space="0" w:color="auto"/>
                                                    <w:left w:val="none" w:sz="0" w:space="0" w:color="auto"/>
                                                    <w:bottom w:val="none" w:sz="0" w:space="0" w:color="auto"/>
                                                    <w:right w:val="none" w:sz="0" w:space="0" w:color="auto"/>
                                                  </w:divBdr>
                                                </w:div>
                                                <w:div w:id="16892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5506">
                                      <w:marLeft w:val="0"/>
                                      <w:marRight w:val="0"/>
                                      <w:marTop w:val="0"/>
                                      <w:marBottom w:val="300"/>
                                      <w:divBdr>
                                        <w:top w:val="none" w:sz="0" w:space="0" w:color="auto"/>
                                        <w:left w:val="none" w:sz="0" w:space="0" w:color="auto"/>
                                        <w:bottom w:val="single" w:sz="6" w:space="8" w:color="DDDDDD"/>
                                        <w:right w:val="none" w:sz="0" w:space="0" w:color="auto"/>
                                      </w:divBdr>
                                    </w:div>
                                  </w:divsChild>
                                </w:div>
                              </w:divsChild>
                            </w:div>
                          </w:divsChild>
                        </w:div>
                      </w:divsChild>
                    </w:div>
                  </w:divsChild>
                </w:div>
              </w:divsChild>
            </w:div>
          </w:divsChild>
        </w:div>
      </w:divsChild>
    </w:div>
    <w:div w:id="540433944">
      <w:bodyDiv w:val="1"/>
      <w:marLeft w:val="0"/>
      <w:marRight w:val="0"/>
      <w:marTop w:val="0"/>
      <w:marBottom w:val="0"/>
      <w:divBdr>
        <w:top w:val="none" w:sz="0" w:space="0" w:color="auto"/>
        <w:left w:val="none" w:sz="0" w:space="0" w:color="auto"/>
        <w:bottom w:val="none" w:sz="0" w:space="0" w:color="auto"/>
        <w:right w:val="none" w:sz="0" w:space="0" w:color="auto"/>
      </w:divBdr>
    </w:div>
    <w:div w:id="627930629">
      <w:bodyDiv w:val="1"/>
      <w:marLeft w:val="0"/>
      <w:marRight w:val="0"/>
      <w:marTop w:val="0"/>
      <w:marBottom w:val="0"/>
      <w:divBdr>
        <w:top w:val="none" w:sz="0" w:space="0" w:color="auto"/>
        <w:left w:val="none" w:sz="0" w:space="0" w:color="auto"/>
        <w:bottom w:val="none" w:sz="0" w:space="0" w:color="auto"/>
        <w:right w:val="none" w:sz="0" w:space="0" w:color="auto"/>
      </w:divBdr>
    </w:div>
    <w:div w:id="631710484">
      <w:bodyDiv w:val="1"/>
      <w:marLeft w:val="0"/>
      <w:marRight w:val="0"/>
      <w:marTop w:val="0"/>
      <w:marBottom w:val="0"/>
      <w:divBdr>
        <w:top w:val="none" w:sz="0" w:space="0" w:color="auto"/>
        <w:left w:val="none" w:sz="0" w:space="0" w:color="auto"/>
        <w:bottom w:val="none" w:sz="0" w:space="0" w:color="auto"/>
        <w:right w:val="none" w:sz="0" w:space="0" w:color="auto"/>
      </w:divBdr>
    </w:div>
    <w:div w:id="704911062">
      <w:bodyDiv w:val="1"/>
      <w:marLeft w:val="0"/>
      <w:marRight w:val="0"/>
      <w:marTop w:val="0"/>
      <w:marBottom w:val="0"/>
      <w:divBdr>
        <w:top w:val="none" w:sz="0" w:space="0" w:color="auto"/>
        <w:left w:val="none" w:sz="0" w:space="0" w:color="auto"/>
        <w:bottom w:val="none" w:sz="0" w:space="0" w:color="auto"/>
        <w:right w:val="none" w:sz="0" w:space="0" w:color="auto"/>
      </w:divBdr>
    </w:div>
    <w:div w:id="859658504">
      <w:bodyDiv w:val="1"/>
      <w:marLeft w:val="0"/>
      <w:marRight w:val="0"/>
      <w:marTop w:val="0"/>
      <w:marBottom w:val="0"/>
      <w:divBdr>
        <w:top w:val="none" w:sz="0" w:space="0" w:color="auto"/>
        <w:left w:val="none" w:sz="0" w:space="0" w:color="auto"/>
        <w:bottom w:val="none" w:sz="0" w:space="0" w:color="auto"/>
        <w:right w:val="none" w:sz="0" w:space="0" w:color="auto"/>
      </w:divBdr>
    </w:div>
    <w:div w:id="882209083">
      <w:bodyDiv w:val="1"/>
      <w:marLeft w:val="0"/>
      <w:marRight w:val="0"/>
      <w:marTop w:val="0"/>
      <w:marBottom w:val="0"/>
      <w:divBdr>
        <w:top w:val="none" w:sz="0" w:space="0" w:color="auto"/>
        <w:left w:val="none" w:sz="0" w:space="0" w:color="auto"/>
        <w:bottom w:val="none" w:sz="0" w:space="0" w:color="auto"/>
        <w:right w:val="none" w:sz="0" w:space="0" w:color="auto"/>
      </w:divBdr>
    </w:div>
    <w:div w:id="887691923">
      <w:bodyDiv w:val="1"/>
      <w:marLeft w:val="0"/>
      <w:marRight w:val="0"/>
      <w:marTop w:val="0"/>
      <w:marBottom w:val="0"/>
      <w:divBdr>
        <w:top w:val="none" w:sz="0" w:space="0" w:color="auto"/>
        <w:left w:val="none" w:sz="0" w:space="0" w:color="auto"/>
        <w:bottom w:val="none" w:sz="0" w:space="0" w:color="auto"/>
        <w:right w:val="none" w:sz="0" w:space="0" w:color="auto"/>
      </w:divBdr>
    </w:div>
    <w:div w:id="906646749">
      <w:bodyDiv w:val="1"/>
      <w:marLeft w:val="0"/>
      <w:marRight w:val="0"/>
      <w:marTop w:val="0"/>
      <w:marBottom w:val="0"/>
      <w:divBdr>
        <w:top w:val="none" w:sz="0" w:space="0" w:color="auto"/>
        <w:left w:val="none" w:sz="0" w:space="0" w:color="auto"/>
        <w:bottom w:val="none" w:sz="0" w:space="0" w:color="auto"/>
        <w:right w:val="none" w:sz="0" w:space="0" w:color="auto"/>
      </w:divBdr>
    </w:div>
    <w:div w:id="909845084">
      <w:bodyDiv w:val="1"/>
      <w:marLeft w:val="0"/>
      <w:marRight w:val="0"/>
      <w:marTop w:val="0"/>
      <w:marBottom w:val="0"/>
      <w:divBdr>
        <w:top w:val="none" w:sz="0" w:space="0" w:color="auto"/>
        <w:left w:val="none" w:sz="0" w:space="0" w:color="auto"/>
        <w:bottom w:val="none" w:sz="0" w:space="0" w:color="auto"/>
        <w:right w:val="none" w:sz="0" w:space="0" w:color="auto"/>
      </w:divBdr>
    </w:div>
    <w:div w:id="990016251">
      <w:bodyDiv w:val="1"/>
      <w:marLeft w:val="0"/>
      <w:marRight w:val="0"/>
      <w:marTop w:val="0"/>
      <w:marBottom w:val="0"/>
      <w:divBdr>
        <w:top w:val="none" w:sz="0" w:space="0" w:color="auto"/>
        <w:left w:val="none" w:sz="0" w:space="0" w:color="auto"/>
        <w:bottom w:val="none" w:sz="0" w:space="0" w:color="auto"/>
        <w:right w:val="none" w:sz="0" w:space="0" w:color="auto"/>
      </w:divBdr>
    </w:div>
    <w:div w:id="994382072">
      <w:bodyDiv w:val="1"/>
      <w:marLeft w:val="0"/>
      <w:marRight w:val="0"/>
      <w:marTop w:val="0"/>
      <w:marBottom w:val="0"/>
      <w:divBdr>
        <w:top w:val="none" w:sz="0" w:space="0" w:color="auto"/>
        <w:left w:val="none" w:sz="0" w:space="0" w:color="auto"/>
        <w:bottom w:val="none" w:sz="0" w:space="0" w:color="auto"/>
        <w:right w:val="none" w:sz="0" w:space="0" w:color="auto"/>
      </w:divBdr>
    </w:div>
    <w:div w:id="998456754">
      <w:bodyDiv w:val="1"/>
      <w:marLeft w:val="0"/>
      <w:marRight w:val="0"/>
      <w:marTop w:val="0"/>
      <w:marBottom w:val="0"/>
      <w:divBdr>
        <w:top w:val="none" w:sz="0" w:space="0" w:color="auto"/>
        <w:left w:val="none" w:sz="0" w:space="0" w:color="auto"/>
        <w:bottom w:val="none" w:sz="0" w:space="0" w:color="auto"/>
        <w:right w:val="none" w:sz="0" w:space="0" w:color="auto"/>
      </w:divBdr>
    </w:div>
    <w:div w:id="1004892976">
      <w:bodyDiv w:val="1"/>
      <w:marLeft w:val="0"/>
      <w:marRight w:val="0"/>
      <w:marTop w:val="0"/>
      <w:marBottom w:val="0"/>
      <w:divBdr>
        <w:top w:val="none" w:sz="0" w:space="0" w:color="auto"/>
        <w:left w:val="none" w:sz="0" w:space="0" w:color="auto"/>
        <w:bottom w:val="none" w:sz="0" w:space="0" w:color="auto"/>
        <w:right w:val="none" w:sz="0" w:space="0" w:color="auto"/>
      </w:divBdr>
    </w:div>
    <w:div w:id="1050034229">
      <w:bodyDiv w:val="1"/>
      <w:marLeft w:val="0"/>
      <w:marRight w:val="0"/>
      <w:marTop w:val="0"/>
      <w:marBottom w:val="0"/>
      <w:divBdr>
        <w:top w:val="none" w:sz="0" w:space="0" w:color="auto"/>
        <w:left w:val="none" w:sz="0" w:space="0" w:color="auto"/>
        <w:bottom w:val="none" w:sz="0" w:space="0" w:color="auto"/>
        <w:right w:val="none" w:sz="0" w:space="0" w:color="auto"/>
      </w:divBdr>
    </w:div>
    <w:div w:id="1053312049">
      <w:bodyDiv w:val="1"/>
      <w:marLeft w:val="0"/>
      <w:marRight w:val="0"/>
      <w:marTop w:val="0"/>
      <w:marBottom w:val="0"/>
      <w:divBdr>
        <w:top w:val="none" w:sz="0" w:space="0" w:color="auto"/>
        <w:left w:val="none" w:sz="0" w:space="0" w:color="auto"/>
        <w:bottom w:val="none" w:sz="0" w:space="0" w:color="auto"/>
        <w:right w:val="none" w:sz="0" w:space="0" w:color="auto"/>
      </w:divBdr>
    </w:div>
    <w:div w:id="1109275901">
      <w:bodyDiv w:val="1"/>
      <w:marLeft w:val="0"/>
      <w:marRight w:val="0"/>
      <w:marTop w:val="0"/>
      <w:marBottom w:val="0"/>
      <w:divBdr>
        <w:top w:val="none" w:sz="0" w:space="0" w:color="auto"/>
        <w:left w:val="none" w:sz="0" w:space="0" w:color="auto"/>
        <w:bottom w:val="none" w:sz="0" w:space="0" w:color="auto"/>
        <w:right w:val="none" w:sz="0" w:space="0" w:color="auto"/>
      </w:divBdr>
    </w:div>
    <w:div w:id="1134324289">
      <w:bodyDiv w:val="1"/>
      <w:marLeft w:val="0"/>
      <w:marRight w:val="0"/>
      <w:marTop w:val="0"/>
      <w:marBottom w:val="0"/>
      <w:divBdr>
        <w:top w:val="none" w:sz="0" w:space="0" w:color="auto"/>
        <w:left w:val="none" w:sz="0" w:space="0" w:color="auto"/>
        <w:bottom w:val="none" w:sz="0" w:space="0" w:color="auto"/>
        <w:right w:val="none" w:sz="0" w:space="0" w:color="auto"/>
      </w:divBdr>
    </w:div>
    <w:div w:id="1146047836">
      <w:bodyDiv w:val="1"/>
      <w:marLeft w:val="0"/>
      <w:marRight w:val="0"/>
      <w:marTop w:val="0"/>
      <w:marBottom w:val="0"/>
      <w:divBdr>
        <w:top w:val="none" w:sz="0" w:space="0" w:color="auto"/>
        <w:left w:val="none" w:sz="0" w:space="0" w:color="auto"/>
        <w:bottom w:val="none" w:sz="0" w:space="0" w:color="auto"/>
        <w:right w:val="none" w:sz="0" w:space="0" w:color="auto"/>
      </w:divBdr>
    </w:div>
    <w:div w:id="1166626809">
      <w:bodyDiv w:val="1"/>
      <w:marLeft w:val="0"/>
      <w:marRight w:val="0"/>
      <w:marTop w:val="0"/>
      <w:marBottom w:val="0"/>
      <w:divBdr>
        <w:top w:val="none" w:sz="0" w:space="0" w:color="auto"/>
        <w:left w:val="none" w:sz="0" w:space="0" w:color="auto"/>
        <w:bottom w:val="none" w:sz="0" w:space="0" w:color="auto"/>
        <w:right w:val="none" w:sz="0" w:space="0" w:color="auto"/>
      </w:divBdr>
    </w:div>
    <w:div w:id="1182629505">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230579904">
      <w:bodyDiv w:val="1"/>
      <w:marLeft w:val="0"/>
      <w:marRight w:val="0"/>
      <w:marTop w:val="0"/>
      <w:marBottom w:val="0"/>
      <w:divBdr>
        <w:top w:val="none" w:sz="0" w:space="0" w:color="auto"/>
        <w:left w:val="none" w:sz="0" w:space="0" w:color="auto"/>
        <w:bottom w:val="none" w:sz="0" w:space="0" w:color="auto"/>
        <w:right w:val="none" w:sz="0" w:space="0" w:color="auto"/>
      </w:divBdr>
    </w:div>
    <w:div w:id="1260486062">
      <w:bodyDiv w:val="1"/>
      <w:marLeft w:val="0"/>
      <w:marRight w:val="0"/>
      <w:marTop w:val="0"/>
      <w:marBottom w:val="0"/>
      <w:divBdr>
        <w:top w:val="none" w:sz="0" w:space="0" w:color="auto"/>
        <w:left w:val="none" w:sz="0" w:space="0" w:color="auto"/>
        <w:bottom w:val="none" w:sz="0" w:space="0" w:color="auto"/>
        <w:right w:val="none" w:sz="0" w:space="0" w:color="auto"/>
      </w:divBdr>
    </w:div>
    <w:div w:id="1270163820">
      <w:bodyDiv w:val="1"/>
      <w:marLeft w:val="0"/>
      <w:marRight w:val="0"/>
      <w:marTop w:val="0"/>
      <w:marBottom w:val="0"/>
      <w:divBdr>
        <w:top w:val="none" w:sz="0" w:space="0" w:color="auto"/>
        <w:left w:val="none" w:sz="0" w:space="0" w:color="auto"/>
        <w:bottom w:val="none" w:sz="0" w:space="0" w:color="auto"/>
        <w:right w:val="none" w:sz="0" w:space="0" w:color="auto"/>
      </w:divBdr>
    </w:div>
    <w:div w:id="1308439134">
      <w:bodyDiv w:val="1"/>
      <w:marLeft w:val="0"/>
      <w:marRight w:val="0"/>
      <w:marTop w:val="0"/>
      <w:marBottom w:val="0"/>
      <w:divBdr>
        <w:top w:val="none" w:sz="0" w:space="0" w:color="auto"/>
        <w:left w:val="none" w:sz="0" w:space="0" w:color="auto"/>
        <w:bottom w:val="none" w:sz="0" w:space="0" w:color="auto"/>
        <w:right w:val="none" w:sz="0" w:space="0" w:color="auto"/>
      </w:divBdr>
    </w:div>
    <w:div w:id="1337804055">
      <w:bodyDiv w:val="1"/>
      <w:marLeft w:val="0"/>
      <w:marRight w:val="0"/>
      <w:marTop w:val="0"/>
      <w:marBottom w:val="0"/>
      <w:divBdr>
        <w:top w:val="none" w:sz="0" w:space="0" w:color="auto"/>
        <w:left w:val="none" w:sz="0" w:space="0" w:color="auto"/>
        <w:bottom w:val="none" w:sz="0" w:space="0" w:color="auto"/>
        <w:right w:val="none" w:sz="0" w:space="0" w:color="auto"/>
      </w:divBdr>
    </w:div>
    <w:div w:id="1376540193">
      <w:bodyDiv w:val="1"/>
      <w:marLeft w:val="0"/>
      <w:marRight w:val="0"/>
      <w:marTop w:val="0"/>
      <w:marBottom w:val="0"/>
      <w:divBdr>
        <w:top w:val="none" w:sz="0" w:space="0" w:color="auto"/>
        <w:left w:val="none" w:sz="0" w:space="0" w:color="auto"/>
        <w:bottom w:val="none" w:sz="0" w:space="0" w:color="auto"/>
        <w:right w:val="none" w:sz="0" w:space="0" w:color="auto"/>
      </w:divBdr>
    </w:div>
    <w:div w:id="1379819176">
      <w:bodyDiv w:val="1"/>
      <w:marLeft w:val="0"/>
      <w:marRight w:val="0"/>
      <w:marTop w:val="0"/>
      <w:marBottom w:val="0"/>
      <w:divBdr>
        <w:top w:val="none" w:sz="0" w:space="0" w:color="auto"/>
        <w:left w:val="none" w:sz="0" w:space="0" w:color="auto"/>
        <w:bottom w:val="none" w:sz="0" w:space="0" w:color="auto"/>
        <w:right w:val="none" w:sz="0" w:space="0" w:color="auto"/>
      </w:divBdr>
    </w:div>
    <w:div w:id="1388719991">
      <w:bodyDiv w:val="1"/>
      <w:marLeft w:val="0"/>
      <w:marRight w:val="0"/>
      <w:marTop w:val="0"/>
      <w:marBottom w:val="0"/>
      <w:divBdr>
        <w:top w:val="none" w:sz="0" w:space="0" w:color="auto"/>
        <w:left w:val="none" w:sz="0" w:space="0" w:color="auto"/>
        <w:bottom w:val="none" w:sz="0" w:space="0" w:color="auto"/>
        <w:right w:val="none" w:sz="0" w:space="0" w:color="auto"/>
      </w:divBdr>
    </w:div>
    <w:div w:id="1452046479">
      <w:bodyDiv w:val="1"/>
      <w:marLeft w:val="0"/>
      <w:marRight w:val="0"/>
      <w:marTop w:val="0"/>
      <w:marBottom w:val="0"/>
      <w:divBdr>
        <w:top w:val="none" w:sz="0" w:space="0" w:color="auto"/>
        <w:left w:val="none" w:sz="0" w:space="0" w:color="auto"/>
        <w:bottom w:val="none" w:sz="0" w:space="0" w:color="auto"/>
        <w:right w:val="none" w:sz="0" w:space="0" w:color="auto"/>
      </w:divBdr>
    </w:div>
    <w:div w:id="1490319426">
      <w:bodyDiv w:val="1"/>
      <w:marLeft w:val="0"/>
      <w:marRight w:val="0"/>
      <w:marTop w:val="0"/>
      <w:marBottom w:val="0"/>
      <w:divBdr>
        <w:top w:val="none" w:sz="0" w:space="0" w:color="auto"/>
        <w:left w:val="none" w:sz="0" w:space="0" w:color="auto"/>
        <w:bottom w:val="none" w:sz="0" w:space="0" w:color="auto"/>
        <w:right w:val="none" w:sz="0" w:space="0" w:color="auto"/>
      </w:divBdr>
    </w:div>
    <w:div w:id="1515728047">
      <w:bodyDiv w:val="1"/>
      <w:marLeft w:val="0"/>
      <w:marRight w:val="0"/>
      <w:marTop w:val="0"/>
      <w:marBottom w:val="0"/>
      <w:divBdr>
        <w:top w:val="none" w:sz="0" w:space="0" w:color="auto"/>
        <w:left w:val="none" w:sz="0" w:space="0" w:color="auto"/>
        <w:bottom w:val="none" w:sz="0" w:space="0" w:color="auto"/>
        <w:right w:val="none" w:sz="0" w:space="0" w:color="auto"/>
      </w:divBdr>
    </w:div>
    <w:div w:id="1521970576">
      <w:bodyDiv w:val="1"/>
      <w:marLeft w:val="0"/>
      <w:marRight w:val="0"/>
      <w:marTop w:val="0"/>
      <w:marBottom w:val="0"/>
      <w:divBdr>
        <w:top w:val="none" w:sz="0" w:space="0" w:color="auto"/>
        <w:left w:val="none" w:sz="0" w:space="0" w:color="auto"/>
        <w:bottom w:val="none" w:sz="0" w:space="0" w:color="auto"/>
        <w:right w:val="none" w:sz="0" w:space="0" w:color="auto"/>
      </w:divBdr>
    </w:div>
    <w:div w:id="1606574829">
      <w:bodyDiv w:val="1"/>
      <w:marLeft w:val="0"/>
      <w:marRight w:val="0"/>
      <w:marTop w:val="0"/>
      <w:marBottom w:val="0"/>
      <w:divBdr>
        <w:top w:val="none" w:sz="0" w:space="0" w:color="auto"/>
        <w:left w:val="none" w:sz="0" w:space="0" w:color="auto"/>
        <w:bottom w:val="none" w:sz="0" w:space="0" w:color="auto"/>
        <w:right w:val="none" w:sz="0" w:space="0" w:color="auto"/>
      </w:divBdr>
    </w:div>
    <w:div w:id="1612859484">
      <w:bodyDiv w:val="1"/>
      <w:marLeft w:val="0"/>
      <w:marRight w:val="0"/>
      <w:marTop w:val="0"/>
      <w:marBottom w:val="0"/>
      <w:divBdr>
        <w:top w:val="none" w:sz="0" w:space="0" w:color="auto"/>
        <w:left w:val="none" w:sz="0" w:space="0" w:color="auto"/>
        <w:bottom w:val="none" w:sz="0" w:space="0" w:color="auto"/>
        <w:right w:val="none" w:sz="0" w:space="0" w:color="auto"/>
      </w:divBdr>
    </w:div>
    <w:div w:id="1657412769">
      <w:bodyDiv w:val="1"/>
      <w:marLeft w:val="0"/>
      <w:marRight w:val="0"/>
      <w:marTop w:val="0"/>
      <w:marBottom w:val="0"/>
      <w:divBdr>
        <w:top w:val="none" w:sz="0" w:space="0" w:color="auto"/>
        <w:left w:val="none" w:sz="0" w:space="0" w:color="auto"/>
        <w:bottom w:val="none" w:sz="0" w:space="0" w:color="auto"/>
        <w:right w:val="none" w:sz="0" w:space="0" w:color="auto"/>
      </w:divBdr>
    </w:div>
    <w:div w:id="1660618828">
      <w:bodyDiv w:val="1"/>
      <w:marLeft w:val="0"/>
      <w:marRight w:val="0"/>
      <w:marTop w:val="0"/>
      <w:marBottom w:val="0"/>
      <w:divBdr>
        <w:top w:val="none" w:sz="0" w:space="0" w:color="auto"/>
        <w:left w:val="none" w:sz="0" w:space="0" w:color="auto"/>
        <w:bottom w:val="none" w:sz="0" w:space="0" w:color="auto"/>
        <w:right w:val="none" w:sz="0" w:space="0" w:color="auto"/>
      </w:divBdr>
    </w:div>
    <w:div w:id="1772892143">
      <w:bodyDiv w:val="1"/>
      <w:marLeft w:val="0"/>
      <w:marRight w:val="0"/>
      <w:marTop w:val="0"/>
      <w:marBottom w:val="0"/>
      <w:divBdr>
        <w:top w:val="none" w:sz="0" w:space="0" w:color="auto"/>
        <w:left w:val="none" w:sz="0" w:space="0" w:color="auto"/>
        <w:bottom w:val="none" w:sz="0" w:space="0" w:color="auto"/>
        <w:right w:val="none" w:sz="0" w:space="0" w:color="auto"/>
      </w:divBdr>
    </w:div>
    <w:div w:id="1809349344">
      <w:bodyDiv w:val="1"/>
      <w:marLeft w:val="0"/>
      <w:marRight w:val="0"/>
      <w:marTop w:val="0"/>
      <w:marBottom w:val="0"/>
      <w:divBdr>
        <w:top w:val="none" w:sz="0" w:space="0" w:color="auto"/>
        <w:left w:val="none" w:sz="0" w:space="0" w:color="auto"/>
        <w:bottom w:val="none" w:sz="0" w:space="0" w:color="auto"/>
        <w:right w:val="none" w:sz="0" w:space="0" w:color="auto"/>
      </w:divBdr>
    </w:div>
    <w:div w:id="1851988552">
      <w:bodyDiv w:val="1"/>
      <w:marLeft w:val="0"/>
      <w:marRight w:val="0"/>
      <w:marTop w:val="0"/>
      <w:marBottom w:val="0"/>
      <w:divBdr>
        <w:top w:val="none" w:sz="0" w:space="0" w:color="auto"/>
        <w:left w:val="none" w:sz="0" w:space="0" w:color="auto"/>
        <w:bottom w:val="none" w:sz="0" w:space="0" w:color="auto"/>
        <w:right w:val="none" w:sz="0" w:space="0" w:color="auto"/>
      </w:divBdr>
    </w:div>
    <w:div w:id="1880508979">
      <w:bodyDiv w:val="1"/>
      <w:marLeft w:val="0"/>
      <w:marRight w:val="0"/>
      <w:marTop w:val="0"/>
      <w:marBottom w:val="0"/>
      <w:divBdr>
        <w:top w:val="none" w:sz="0" w:space="0" w:color="auto"/>
        <w:left w:val="none" w:sz="0" w:space="0" w:color="auto"/>
        <w:bottom w:val="none" w:sz="0" w:space="0" w:color="auto"/>
        <w:right w:val="none" w:sz="0" w:space="0" w:color="auto"/>
      </w:divBdr>
    </w:div>
    <w:div w:id="1906060870">
      <w:bodyDiv w:val="1"/>
      <w:marLeft w:val="0"/>
      <w:marRight w:val="0"/>
      <w:marTop w:val="0"/>
      <w:marBottom w:val="0"/>
      <w:divBdr>
        <w:top w:val="none" w:sz="0" w:space="0" w:color="auto"/>
        <w:left w:val="none" w:sz="0" w:space="0" w:color="auto"/>
        <w:bottom w:val="none" w:sz="0" w:space="0" w:color="auto"/>
        <w:right w:val="none" w:sz="0" w:space="0" w:color="auto"/>
      </w:divBdr>
    </w:div>
    <w:div w:id="1908299740">
      <w:bodyDiv w:val="1"/>
      <w:marLeft w:val="0"/>
      <w:marRight w:val="0"/>
      <w:marTop w:val="0"/>
      <w:marBottom w:val="0"/>
      <w:divBdr>
        <w:top w:val="none" w:sz="0" w:space="0" w:color="auto"/>
        <w:left w:val="none" w:sz="0" w:space="0" w:color="auto"/>
        <w:bottom w:val="none" w:sz="0" w:space="0" w:color="auto"/>
        <w:right w:val="none" w:sz="0" w:space="0" w:color="auto"/>
      </w:divBdr>
    </w:div>
    <w:div w:id="1959412433">
      <w:bodyDiv w:val="1"/>
      <w:marLeft w:val="0"/>
      <w:marRight w:val="0"/>
      <w:marTop w:val="0"/>
      <w:marBottom w:val="0"/>
      <w:divBdr>
        <w:top w:val="none" w:sz="0" w:space="0" w:color="auto"/>
        <w:left w:val="none" w:sz="0" w:space="0" w:color="auto"/>
        <w:bottom w:val="none" w:sz="0" w:space="0" w:color="auto"/>
        <w:right w:val="none" w:sz="0" w:space="0" w:color="auto"/>
      </w:divBdr>
    </w:div>
    <w:div w:id="2048992843">
      <w:bodyDiv w:val="1"/>
      <w:marLeft w:val="0"/>
      <w:marRight w:val="0"/>
      <w:marTop w:val="0"/>
      <w:marBottom w:val="0"/>
      <w:divBdr>
        <w:top w:val="none" w:sz="0" w:space="0" w:color="auto"/>
        <w:left w:val="none" w:sz="0" w:space="0" w:color="auto"/>
        <w:bottom w:val="none" w:sz="0" w:space="0" w:color="auto"/>
        <w:right w:val="none" w:sz="0" w:space="0" w:color="auto"/>
      </w:divBdr>
    </w:div>
    <w:div w:id="2069958957">
      <w:bodyDiv w:val="1"/>
      <w:marLeft w:val="0"/>
      <w:marRight w:val="0"/>
      <w:marTop w:val="0"/>
      <w:marBottom w:val="0"/>
      <w:divBdr>
        <w:top w:val="none" w:sz="0" w:space="0" w:color="auto"/>
        <w:left w:val="none" w:sz="0" w:space="0" w:color="auto"/>
        <w:bottom w:val="none" w:sz="0" w:space="0" w:color="auto"/>
        <w:right w:val="none" w:sz="0" w:space="0" w:color="auto"/>
      </w:divBdr>
    </w:div>
    <w:div w:id="2075616197">
      <w:bodyDiv w:val="1"/>
      <w:marLeft w:val="0"/>
      <w:marRight w:val="0"/>
      <w:marTop w:val="0"/>
      <w:marBottom w:val="0"/>
      <w:divBdr>
        <w:top w:val="none" w:sz="0" w:space="0" w:color="auto"/>
        <w:left w:val="none" w:sz="0" w:space="0" w:color="auto"/>
        <w:bottom w:val="none" w:sz="0" w:space="0" w:color="auto"/>
        <w:right w:val="none" w:sz="0" w:space="0" w:color="auto"/>
      </w:divBdr>
    </w:div>
    <w:div w:id="21212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nevena.marcetic@eps.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mailto:info@cvm.r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apr.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http://www.kjn.gov.rs/ci/uputstvo-o-uplati-republicke-administrativne-taks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evena.marcetic@eps.rs" TargetMode="Externa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yperlink" Target="http://www.bg.vi.sud.rs/lt/articles/o-visem-sudu/obavestenje-ke-za-pravna-lica." TargetMode="External"/><Relationship Id="rId23" Type="http://schemas.openxmlformats.org/officeDocument/2006/relationships/theme" Target="theme/theme1.xml"/><Relationship Id="rId10" Type="http://schemas.openxmlformats.org/officeDocument/2006/relationships/hyperlink" Target="http://www.eps.rs/" TargetMode="External"/><Relationship Id="rId19" Type="http://schemas.openxmlformats.org/officeDocument/2006/relationships/hyperlink" Target="mailto:nevena.marcet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B44E74-384C-40B6-86CD-D108D7219FA8}"/>
</file>

<file path=customXml/itemProps2.xml><?xml version="1.0" encoding="utf-8"?>
<ds:datastoreItem xmlns:ds="http://schemas.openxmlformats.org/officeDocument/2006/customXml" ds:itemID="{A8960455-0A7E-4DB4-9DA6-5FD3B5B7CA36}"/>
</file>

<file path=customXml/itemProps3.xml><?xml version="1.0" encoding="utf-8"?>
<ds:datastoreItem xmlns:ds="http://schemas.openxmlformats.org/officeDocument/2006/customXml" ds:itemID="{F6BE6C17-D17F-49BB-BF15-0FF10EDFBB1C}"/>
</file>

<file path=customXml/itemProps4.xml><?xml version="1.0" encoding="utf-8"?>
<ds:datastoreItem xmlns:ds="http://schemas.openxmlformats.org/officeDocument/2006/customXml" ds:itemID="{598CE4D6-4CA1-4841-9782-4EC59F54F608}"/>
</file>

<file path=docProps/app.xml><?xml version="1.0" encoding="utf-8"?>
<Properties xmlns="http://schemas.openxmlformats.org/officeDocument/2006/extended-properties" xmlns:vt="http://schemas.openxmlformats.org/officeDocument/2006/docPropsVTypes">
  <Template>Normal</Template>
  <TotalTime>1562</TotalTime>
  <Pages>64</Pages>
  <Words>18853</Words>
  <Characters>107465</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НАРУЧИЛАЦ</vt:lpstr>
    </vt:vector>
  </TitlesOfParts>
  <Company>Hewlett-Packard Company</Company>
  <LinksUpToDate>false</LinksUpToDate>
  <CharactersWithSpaces>126066</CharactersWithSpaces>
  <SharedDoc>false</SharedDoc>
  <HLinks>
    <vt:vector size="54" baseType="variant">
      <vt:variant>
        <vt:i4>4587611</vt:i4>
      </vt:variant>
      <vt:variant>
        <vt:i4>24</vt:i4>
      </vt:variant>
      <vt:variant>
        <vt:i4>0</vt:i4>
      </vt:variant>
      <vt:variant>
        <vt:i4>5</vt:i4>
      </vt:variant>
      <vt:variant>
        <vt:lpwstr>http://www.kjn.gov.rs/ci/uputstvo-o-uplati-republicke-administrativne-takse.html</vt:lpwstr>
      </vt:variant>
      <vt:variant>
        <vt:lpwstr/>
      </vt:variant>
      <vt:variant>
        <vt:i4>4325437</vt:i4>
      </vt:variant>
      <vt:variant>
        <vt:i4>21</vt:i4>
      </vt:variant>
      <vt:variant>
        <vt:i4>0</vt:i4>
      </vt:variant>
      <vt:variant>
        <vt:i4>5</vt:i4>
      </vt:variant>
      <vt:variant>
        <vt:lpwstr>mailto:marija.ratkovic@eps.rs</vt:lpwstr>
      </vt:variant>
      <vt:variant>
        <vt:lpwstr/>
      </vt:variant>
      <vt:variant>
        <vt:i4>4325437</vt:i4>
      </vt:variant>
      <vt:variant>
        <vt:i4>18</vt:i4>
      </vt:variant>
      <vt:variant>
        <vt:i4>0</vt:i4>
      </vt:variant>
      <vt:variant>
        <vt:i4>5</vt:i4>
      </vt:variant>
      <vt:variant>
        <vt:lpwstr>mailto:marija.ratkovic@eps.rs</vt:lpwstr>
      </vt:variant>
      <vt:variant>
        <vt:lpwstr/>
      </vt:variant>
      <vt:variant>
        <vt:i4>7602236</vt:i4>
      </vt:variant>
      <vt:variant>
        <vt:i4>15</vt:i4>
      </vt:variant>
      <vt:variant>
        <vt:i4>0</vt:i4>
      </vt:variant>
      <vt:variant>
        <vt:i4>5</vt:i4>
      </vt:variant>
      <vt:variant>
        <vt:lpwstr>http://www.apr.gov.rs/</vt:lpwstr>
      </vt:variant>
      <vt:variant>
        <vt:lpwstr/>
      </vt:variant>
      <vt:variant>
        <vt:i4>7602236</vt:i4>
      </vt:variant>
      <vt:variant>
        <vt:i4>12</vt:i4>
      </vt:variant>
      <vt:variant>
        <vt:i4>0</vt:i4>
      </vt:variant>
      <vt:variant>
        <vt:i4>5</vt:i4>
      </vt:variant>
      <vt:variant>
        <vt:lpwstr>http://www.apr.gov.rs/</vt:lpwstr>
      </vt:variant>
      <vt:variant>
        <vt:lpwstr/>
      </vt:variant>
      <vt:variant>
        <vt:i4>7078008</vt:i4>
      </vt:variant>
      <vt:variant>
        <vt:i4>9</vt:i4>
      </vt:variant>
      <vt:variant>
        <vt:i4>0</vt:i4>
      </vt:variant>
      <vt:variant>
        <vt:i4>5</vt:i4>
      </vt:variant>
      <vt:variant>
        <vt:lpwstr>http://www.bg.vi.sud.rs/lt/articles/o-visem-sudu/obavestenje-ke-za-pravna-lica.html</vt:lpwstr>
      </vt:variant>
      <vt:variant>
        <vt:lpwstr/>
      </vt:variant>
      <vt:variant>
        <vt:i4>4915238</vt:i4>
      </vt:variant>
      <vt:variant>
        <vt:i4>6</vt:i4>
      </vt:variant>
      <vt:variant>
        <vt:i4>0</vt:i4>
      </vt:variant>
      <vt:variant>
        <vt:i4>5</vt:i4>
      </vt:variant>
      <vt:variant>
        <vt:lpwstr>mailto:nevena.marcetic@eps.rs</vt:lpwstr>
      </vt:variant>
      <vt:variant>
        <vt:lpwstr/>
      </vt:variant>
      <vt:variant>
        <vt:i4>1507452</vt:i4>
      </vt:variant>
      <vt:variant>
        <vt:i4>3</vt:i4>
      </vt:variant>
      <vt:variant>
        <vt:i4>0</vt:i4>
      </vt:variant>
      <vt:variant>
        <vt:i4>5</vt:i4>
      </vt:variant>
      <vt:variant>
        <vt:lpwstr>mailto:nevena.marcetic@ev.rs</vt:lpwstr>
      </vt:variant>
      <vt:variant>
        <vt:lpwstr/>
      </vt:variant>
      <vt:variant>
        <vt:i4>6881395</vt:i4>
      </vt:variant>
      <vt:variant>
        <vt:i4>0</vt:i4>
      </vt:variant>
      <vt:variant>
        <vt:i4>0</vt:i4>
      </vt:variant>
      <vt:variant>
        <vt:i4>5</vt:i4>
      </vt:variant>
      <vt:variant>
        <vt:lpwstr>http://www.epsdistribucija.rs/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lenka.kasikovic</dc:creator>
  <cp:lastModifiedBy>Nevena Marčetić</cp:lastModifiedBy>
  <cp:revision>55</cp:revision>
  <cp:lastPrinted>2017-12-05T09:49:00Z</cp:lastPrinted>
  <dcterms:created xsi:type="dcterms:W3CDTF">2017-09-18T09:54:00Z</dcterms:created>
  <dcterms:modified xsi:type="dcterms:W3CDTF">2017-12-05T09:49:00Z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