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3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330368" w:rsidRPr="00872D85" w14:paraId="2162D974" w14:textId="77777777" w:rsidTr="00330368">
        <w:trPr>
          <w:trHeight w:val="255"/>
          <w:jc w:val="right"/>
        </w:trPr>
        <w:tc>
          <w:tcPr>
            <w:tcW w:w="3349" w:type="dxa"/>
            <w:hideMark/>
          </w:tcPr>
          <w:p w14:paraId="085AE07D" w14:textId="77777777" w:rsidR="00330368" w:rsidRPr="00872D85" w:rsidRDefault="00330368">
            <w:pPr>
              <w:tabs>
                <w:tab w:val="left" w:pos="8640"/>
              </w:tabs>
              <w:ind w:right="-19"/>
              <w:jc w:val="center"/>
              <w:rPr>
                <w:rFonts w:cs="Arial"/>
                <w:sz w:val="22"/>
                <w:szCs w:val="22"/>
                <w:lang w:val="ru-RU"/>
              </w:rPr>
            </w:pPr>
            <w:r w:rsidRPr="00872D85">
              <w:rPr>
                <w:rFonts w:cs="Arial"/>
                <w:sz w:val="22"/>
                <w:szCs w:val="22"/>
                <w:lang w:val="ru-RU"/>
              </w:rPr>
              <w:t>а/а</w:t>
            </w:r>
          </w:p>
        </w:tc>
      </w:tr>
      <w:tr w:rsidR="00330368" w:rsidRPr="00872D85" w14:paraId="064BE6B1" w14:textId="77777777" w:rsidTr="00330368">
        <w:trPr>
          <w:trHeight w:val="255"/>
          <w:jc w:val="right"/>
        </w:trPr>
        <w:tc>
          <w:tcPr>
            <w:tcW w:w="3349" w:type="dxa"/>
            <w:hideMark/>
          </w:tcPr>
          <w:p w14:paraId="683CF9E6" w14:textId="77777777" w:rsidR="00330368" w:rsidRPr="00872D85" w:rsidRDefault="00330368">
            <w:pPr>
              <w:tabs>
                <w:tab w:val="left" w:pos="8640"/>
              </w:tabs>
              <w:ind w:right="-19"/>
              <w:jc w:val="center"/>
              <w:rPr>
                <w:rFonts w:cs="Arial"/>
                <w:sz w:val="22"/>
                <w:szCs w:val="22"/>
                <w:lang w:val="ru-RU"/>
              </w:rPr>
            </w:pPr>
            <w:r w:rsidRPr="00872D85">
              <w:rPr>
                <w:rFonts w:cs="Arial"/>
                <w:sz w:val="22"/>
                <w:szCs w:val="22"/>
                <w:lang w:val="ru-RU"/>
              </w:rPr>
              <w:t>Класификациони број:110601</w:t>
            </w:r>
          </w:p>
        </w:tc>
      </w:tr>
      <w:tr w:rsidR="00330368" w:rsidRPr="00872D85" w14:paraId="5FB32A0C" w14:textId="77777777" w:rsidTr="00330368">
        <w:trPr>
          <w:trHeight w:val="255"/>
          <w:jc w:val="right"/>
        </w:trPr>
        <w:tc>
          <w:tcPr>
            <w:tcW w:w="3349" w:type="dxa"/>
            <w:hideMark/>
          </w:tcPr>
          <w:p w14:paraId="28DDCAA0" w14:textId="77777777" w:rsidR="00330368" w:rsidRPr="00872D85" w:rsidRDefault="00330368">
            <w:pPr>
              <w:tabs>
                <w:tab w:val="left" w:pos="8640"/>
              </w:tabs>
              <w:ind w:right="-19"/>
              <w:jc w:val="center"/>
              <w:rPr>
                <w:rFonts w:cs="Arial"/>
                <w:sz w:val="22"/>
                <w:szCs w:val="22"/>
                <w:lang w:val="ru-RU"/>
              </w:rPr>
            </w:pPr>
            <w:r w:rsidRPr="00872D85">
              <w:rPr>
                <w:rFonts w:cs="Arial"/>
                <w:sz w:val="22"/>
                <w:szCs w:val="22"/>
                <w:lang w:val="ru-RU"/>
              </w:rPr>
              <w:t>10 година</w:t>
            </w:r>
          </w:p>
        </w:tc>
      </w:tr>
    </w:tbl>
    <w:p w14:paraId="77610AF6" w14:textId="77777777" w:rsidR="005A7784" w:rsidRPr="00872D85" w:rsidRDefault="005A7784" w:rsidP="00327D0E">
      <w:pPr>
        <w:rPr>
          <w:rFonts w:eastAsia="Arial Unicode MS" w:cs="Arial"/>
          <w:b/>
          <w:sz w:val="24"/>
          <w:szCs w:val="24"/>
          <w:lang w:eastAsia="ar-SA"/>
        </w:rPr>
      </w:pPr>
    </w:p>
    <w:p w14:paraId="60EE8231" w14:textId="77777777" w:rsidR="000971FA" w:rsidRPr="00872D85" w:rsidRDefault="008C4026" w:rsidP="000971FA">
      <w:pPr>
        <w:jc w:val="center"/>
      </w:pPr>
      <w:r w:rsidRPr="00872D85">
        <w:rPr>
          <w:rFonts w:eastAsia="Arial Unicode MS" w:cs="Arial"/>
          <w:b/>
          <w:sz w:val="24"/>
          <w:szCs w:val="24"/>
          <w:lang w:eastAsia="ar-SA"/>
        </w:rPr>
        <w:t>ЈАВНО ПРЕДУЗЕЋЕ “</w:t>
      </w:r>
      <w:r w:rsidR="000971FA" w:rsidRPr="00872D85">
        <w:rPr>
          <w:rFonts w:eastAsia="Arial Unicode MS" w:cs="Arial"/>
          <w:b/>
          <w:sz w:val="24"/>
          <w:szCs w:val="24"/>
          <w:lang w:eastAsia="ar-SA"/>
        </w:rPr>
        <w:t>ЕЛЕКТРОПРИВРЕДА СРБИЈЕ</w:t>
      </w:r>
      <w:r w:rsidRPr="00872D85">
        <w:rPr>
          <w:rFonts w:eastAsia="Arial Unicode MS" w:cs="Arial"/>
          <w:b/>
          <w:sz w:val="24"/>
          <w:szCs w:val="24"/>
          <w:lang w:eastAsia="ar-SA"/>
        </w:rPr>
        <w:t>“</w:t>
      </w:r>
      <w:r w:rsidR="000971FA" w:rsidRPr="00872D85">
        <w:rPr>
          <w:rFonts w:eastAsia="Arial Unicode MS" w:cs="Arial"/>
          <w:b/>
          <w:sz w:val="24"/>
          <w:szCs w:val="24"/>
          <w:lang w:eastAsia="ar-SA"/>
        </w:rPr>
        <w:t xml:space="preserve"> БЕОГРАД</w:t>
      </w:r>
    </w:p>
    <w:p w14:paraId="39057156" w14:textId="77777777" w:rsidR="000971FA" w:rsidRPr="00872D85" w:rsidRDefault="000971FA" w:rsidP="000971FA">
      <w:pPr>
        <w:jc w:val="center"/>
        <w:rPr>
          <w:rFonts w:cs="Arial"/>
          <w:b/>
          <w:sz w:val="24"/>
          <w:szCs w:val="24"/>
        </w:rPr>
      </w:pPr>
      <w:r w:rsidRPr="00872D85">
        <w:rPr>
          <w:rFonts w:cs="Arial"/>
          <w:b/>
          <w:sz w:val="24"/>
          <w:szCs w:val="24"/>
        </w:rPr>
        <w:t>ОГРАНАК РБ КОЛУБАРА</w:t>
      </w:r>
    </w:p>
    <w:p w14:paraId="20D9BA6C" w14:textId="77777777" w:rsidR="000971FA" w:rsidRPr="00872D85" w:rsidRDefault="000971FA" w:rsidP="00327D0E">
      <w:pPr>
        <w:rPr>
          <w:rFonts w:cs="Arial"/>
          <w:sz w:val="24"/>
          <w:szCs w:val="24"/>
        </w:rPr>
      </w:pPr>
    </w:p>
    <w:p w14:paraId="5BD19454" w14:textId="77777777" w:rsidR="00175A86" w:rsidRPr="00872D85" w:rsidRDefault="000971FA" w:rsidP="00327D0E">
      <w:pPr>
        <w:jc w:val="center"/>
      </w:pPr>
      <w:r w:rsidRPr="00872D85">
        <w:rPr>
          <w:rFonts w:cs="Arial"/>
          <w:noProof/>
          <w:sz w:val="24"/>
          <w:szCs w:val="24"/>
        </w:rPr>
        <w:drawing>
          <wp:inline distT="0" distB="0" distL="0" distR="0" wp14:anchorId="324C19E6" wp14:editId="2C8A6BF1">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12344537" w14:textId="77777777" w:rsidR="00F124F7" w:rsidRPr="00872D85" w:rsidRDefault="00F124F7" w:rsidP="000971FA">
      <w:pPr>
        <w:pStyle w:val="Standard"/>
        <w:jc w:val="center"/>
        <w:rPr>
          <w:b/>
          <w:color w:val="auto"/>
        </w:rPr>
      </w:pPr>
    </w:p>
    <w:p w14:paraId="7A501BA1" w14:textId="77777777" w:rsidR="000971FA" w:rsidRPr="00872D85" w:rsidRDefault="000971FA" w:rsidP="000971FA">
      <w:pPr>
        <w:pStyle w:val="Standard"/>
        <w:jc w:val="center"/>
        <w:rPr>
          <w:color w:val="auto"/>
        </w:rPr>
      </w:pPr>
      <w:r w:rsidRPr="00872D85">
        <w:rPr>
          <w:b/>
          <w:color w:val="auto"/>
        </w:rPr>
        <w:t>КОНКУРСНА ДОКУМЕНТАЦИЈА</w:t>
      </w:r>
    </w:p>
    <w:p w14:paraId="6E40E8B8" w14:textId="77777777" w:rsidR="000971FA" w:rsidRPr="00872D85" w:rsidRDefault="0084781B" w:rsidP="000971FA">
      <w:pPr>
        <w:pStyle w:val="Standard"/>
        <w:jc w:val="center"/>
        <w:rPr>
          <w:rFonts w:ascii="Arial" w:hAnsi="Arial" w:cs="Arial"/>
          <w:color w:val="auto"/>
        </w:rPr>
      </w:pPr>
      <w:r w:rsidRPr="00872D85">
        <w:rPr>
          <w:rFonts w:ascii="Arial" w:hAnsi="Arial" w:cs="Arial"/>
          <w:color w:val="auto"/>
        </w:rPr>
        <w:t xml:space="preserve">за подношење понуда у </w:t>
      </w:r>
      <w:r w:rsidR="000971FA" w:rsidRPr="00872D85">
        <w:rPr>
          <w:rFonts w:ascii="Arial" w:hAnsi="Arial" w:cs="Arial"/>
          <w:color w:val="auto"/>
        </w:rPr>
        <w:t>поступку</w:t>
      </w:r>
      <w:r w:rsidR="00D136AF" w:rsidRPr="00872D85">
        <w:rPr>
          <w:rFonts w:ascii="Arial" w:hAnsi="Arial" w:cs="Arial"/>
          <w:color w:val="auto"/>
          <w:lang w:val="sr-Cyrl-RS"/>
        </w:rPr>
        <w:t xml:space="preserve"> </w:t>
      </w:r>
      <w:r w:rsidRPr="00872D85">
        <w:rPr>
          <w:rFonts w:ascii="Arial" w:hAnsi="Arial" w:cs="Arial"/>
          <w:color w:val="auto"/>
        </w:rPr>
        <w:t>јавне набавке мале вредности</w:t>
      </w:r>
    </w:p>
    <w:p w14:paraId="4B2CD726" w14:textId="77777777" w:rsidR="005A7784" w:rsidRPr="00872D85" w:rsidRDefault="000971FA" w:rsidP="00327D0E">
      <w:pPr>
        <w:pStyle w:val="Standard"/>
        <w:jc w:val="center"/>
        <w:rPr>
          <w:color w:val="auto"/>
          <w:lang w:val="sr-Cyrl-RS"/>
        </w:rPr>
      </w:pPr>
      <w:bookmarkStart w:id="0" w:name="_Toc441215597"/>
      <w:bookmarkStart w:id="1" w:name="_Toc441651536"/>
      <w:bookmarkStart w:id="2" w:name="_Toc442559873"/>
      <w:r w:rsidRPr="00872D85">
        <w:rPr>
          <w:color w:val="auto"/>
        </w:rPr>
        <w:t>за јавну набавку услуга бр</w:t>
      </w:r>
      <w:bookmarkEnd w:id="0"/>
      <w:bookmarkEnd w:id="1"/>
      <w:bookmarkEnd w:id="2"/>
      <w:r w:rsidR="003A4FBB" w:rsidRPr="00872D85">
        <w:rPr>
          <w:color w:val="auto"/>
        </w:rPr>
        <w:t>ој</w:t>
      </w:r>
      <w:r w:rsidR="00D136AF" w:rsidRPr="00872D85">
        <w:rPr>
          <w:color w:val="auto"/>
          <w:lang w:val="sr-Cyrl-RS"/>
        </w:rPr>
        <w:t xml:space="preserve"> </w:t>
      </w:r>
      <w:r w:rsidR="0071771A">
        <w:rPr>
          <w:color w:val="auto"/>
        </w:rPr>
        <w:t>ЦЈНМВ/17/2017</w:t>
      </w:r>
    </w:p>
    <w:p w14:paraId="1246B3D6" w14:textId="77777777" w:rsidR="00327D0E" w:rsidRPr="00872D85" w:rsidRDefault="00327D0E" w:rsidP="00327D0E">
      <w:pPr>
        <w:pStyle w:val="Standard"/>
        <w:jc w:val="center"/>
        <w:rPr>
          <w:color w:val="auto"/>
          <w:lang w:val="sr-Cyrl-RS"/>
        </w:rPr>
      </w:pPr>
    </w:p>
    <w:p w14:paraId="3D6DC2DA" w14:textId="77777777" w:rsidR="00F124F7" w:rsidRPr="00872D85" w:rsidRDefault="00F124F7" w:rsidP="00327D0E">
      <w:pPr>
        <w:pStyle w:val="Standard"/>
        <w:jc w:val="center"/>
        <w:rPr>
          <w:color w:val="auto"/>
          <w:lang w:val="sr-Cyrl-RS"/>
        </w:rPr>
      </w:pPr>
    </w:p>
    <w:p w14:paraId="36D9022F" w14:textId="77777777" w:rsidR="00D34580" w:rsidRPr="00872D85" w:rsidRDefault="0071771A" w:rsidP="006966E4">
      <w:pPr>
        <w:ind w:left="-426"/>
        <w:jc w:val="center"/>
        <w:rPr>
          <w:rFonts w:cs="Arial"/>
          <w:b/>
          <w:sz w:val="28"/>
          <w:szCs w:val="28"/>
          <w:lang w:val="ru-RU"/>
        </w:rPr>
      </w:pPr>
      <w:r>
        <w:rPr>
          <w:rFonts w:cs="Arial"/>
          <w:b/>
          <w:sz w:val="28"/>
          <w:szCs w:val="28"/>
          <w:lang w:val="ru-RU"/>
        </w:rPr>
        <w:t>ЗДРАВСТВЕНЕ УСЛУГЕ</w:t>
      </w:r>
    </w:p>
    <w:p w14:paraId="3E358883" w14:textId="77777777" w:rsidR="00327D0E" w:rsidRPr="00872D85" w:rsidRDefault="00327D0E" w:rsidP="006966E4">
      <w:pPr>
        <w:ind w:left="-426"/>
        <w:jc w:val="center"/>
        <w:rPr>
          <w:rFonts w:cs="Arial"/>
          <w:b/>
          <w:sz w:val="28"/>
          <w:szCs w:val="28"/>
          <w:lang w:val="ru-RU"/>
        </w:rPr>
      </w:pPr>
    </w:p>
    <w:p w14:paraId="26C2CF5A" w14:textId="77777777" w:rsidR="00327D0E" w:rsidRPr="00872D85" w:rsidRDefault="00327D0E" w:rsidP="00327D0E">
      <w:pPr>
        <w:ind w:left="-426"/>
        <w:jc w:val="center"/>
        <w:rPr>
          <w:rFonts w:cs="Arial"/>
          <w:b/>
          <w:sz w:val="22"/>
          <w:szCs w:val="22"/>
          <w:lang w:val="ru-RU"/>
        </w:rPr>
      </w:pPr>
      <w:r w:rsidRPr="00872D85">
        <w:rPr>
          <w:rFonts w:cs="Arial"/>
          <w:b/>
          <w:sz w:val="22"/>
          <w:szCs w:val="22"/>
          <w:lang w:val="ru-RU"/>
        </w:rPr>
        <w:t>ОБЛИКОВАНА У 2 ПАРТИЈЕ:</w:t>
      </w:r>
    </w:p>
    <w:p w14:paraId="1A99674B" w14:textId="77777777" w:rsidR="00327D0E" w:rsidRPr="00872D85" w:rsidRDefault="00327D0E" w:rsidP="00327D0E">
      <w:pPr>
        <w:ind w:left="-426"/>
        <w:jc w:val="center"/>
        <w:rPr>
          <w:rFonts w:cs="Arial"/>
          <w:b/>
          <w:sz w:val="22"/>
          <w:szCs w:val="22"/>
          <w:lang w:val="ru-RU"/>
        </w:rPr>
      </w:pPr>
    </w:p>
    <w:p w14:paraId="0A1C798C" w14:textId="77777777" w:rsidR="00327D0E" w:rsidRPr="00872D85" w:rsidRDefault="00327D0E" w:rsidP="00327D0E">
      <w:pPr>
        <w:ind w:left="-360"/>
        <w:rPr>
          <w:rFonts w:eastAsia="Calibri" w:cs="Arial"/>
          <w:b/>
          <w:kern w:val="0"/>
          <w:sz w:val="22"/>
          <w:szCs w:val="22"/>
          <w:lang w:val="sr-Cyrl-RS"/>
        </w:rPr>
      </w:pPr>
      <w:r w:rsidRPr="00872D85">
        <w:rPr>
          <w:rFonts w:eastAsia="Calibri" w:cs="Arial"/>
          <w:b/>
          <w:kern w:val="0"/>
          <w:sz w:val="22"/>
          <w:szCs w:val="22"/>
          <w:lang w:val="sr-Cyrl-RS"/>
        </w:rPr>
        <w:t xml:space="preserve">Партија 1: </w:t>
      </w:r>
    </w:p>
    <w:p w14:paraId="016FA669" w14:textId="77777777" w:rsidR="00F124F7" w:rsidRPr="00872D85" w:rsidRDefault="0071771A" w:rsidP="006447AB">
      <w:pPr>
        <w:ind w:left="-284" w:hanging="284"/>
        <w:jc w:val="both"/>
        <w:rPr>
          <w:rFonts w:eastAsia="Calibri" w:cs="Arial"/>
          <w:sz w:val="22"/>
          <w:szCs w:val="22"/>
          <w:lang w:val="sr-Cyrl-CS"/>
        </w:rPr>
      </w:pPr>
      <w:r>
        <w:rPr>
          <w:rFonts w:eastAsia="Calibri" w:cs="Arial"/>
          <w:sz w:val="22"/>
          <w:szCs w:val="22"/>
          <w:lang w:val="sr-Cyrl-CS"/>
        </w:rPr>
        <w:t xml:space="preserve">    Претходни и периодични лекарски прегледи запослених који раде на радним местима са повећаним ризиком, Периодични прегледи жена, Вештачење медицинске документације ради одређивања бањског климатског лечења радника и овера упута од стране комисије – спец</w:t>
      </w:r>
      <w:r w:rsidR="00167D24">
        <w:rPr>
          <w:rFonts w:eastAsia="Calibri" w:cs="Arial"/>
          <w:sz w:val="22"/>
          <w:szCs w:val="22"/>
          <w:lang w:val="sr-Cyrl-CS"/>
        </w:rPr>
        <w:t>ијалистa</w:t>
      </w:r>
      <w:r>
        <w:rPr>
          <w:rFonts w:eastAsia="Calibri" w:cs="Arial"/>
          <w:sz w:val="22"/>
          <w:szCs w:val="22"/>
          <w:lang w:val="sr-Cyrl-CS"/>
        </w:rPr>
        <w:t xml:space="preserve"> медицине  рада Огранка РБ Колубара</w:t>
      </w:r>
    </w:p>
    <w:p w14:paraId="334FC69D" w14:textId="77777777" w:rsidR="00F124F7" w:rsidRPr="00872D85" w:rsidRDefault="00F124F7" w:rsidP="00327D0E">
      <w:pPr>
        <w:ind w:left="-360"/>
        <w:rPr>
          <w:rFonts w:eastAsia="Calibri" w:cs="Arial"/>
          <w:b/>
          <w:kern w:val="0"/>
          <w:sz w:val="22"/>
          <w:szCs w:val="22"/>
          <w:lang w:val="sr-Cyrl-RS"/>
        </w:rPr>
      </w:pPr>
    </w:p>
    <w:p w14:paraId="16833EEB" w14:textId="77777777" w:rsidR="00F124F7" w:rsidRPr="00872D85" w:rsidRDefault="00327D0E" w:rsidP="00327D0E">
      <w:pPr>
        <w:ind w:left="-360"/>
        <w:rPr>
          <w:rFonts w:eastAsia="Calibri" w:cs="Arial"/>
          <w:b/>
          <w:kern w:val="0"/>
          <w:sz w:val="22"/>
          <w:szCs w:val="22"/>
          <w:lang w:val="sr-Cyrl-RS"/>
        </w:rPr>
      </w:pPr>
      <w:r w:rsidRPr="00872D85">
        <w:rPr>
          <w:rFonts w:eastAsia="Calibri" w:cs="Arial"/>
          <w:b/>
          <w:kern w:val="0"/>
          <w:sz w:val="22"/>
          <w:szCs w:val="22"/>
          <w:lang w:val="sr-Cyrl-RS"/>
        </w:rPr>
        <w:t xml:space="preserve">Партија 2: </w:t>
      </w:r>
    </w:p>
    <w:p w14:paraId="44118018" w14:textId="2AD72A0D" w:rsidR="00327D0E" w:rsidRPr="00872D85" w:rsidRDefault="0071771A" w:rsidP="00F124F7">
      <w:pPr>
        <w:ind w:left="-360"/>
        <w:jc w:val="both"/>
        <w:rPr>
          <w:rFonts w:eastAsia="Calibri" w:cs="Arial"/>
          <w:sz w:val="22"/>
          <w:szCs w:val="22"/>
          <w:lang w:val="sr-Cyrl-CS"/>
        </w:rPr>
      </w:pPr>
      <w:r>
        <w:rPr>
          <w:rFonts w:eastAsia="Calibri" w:cs="Arial"/>
          <w:kern w:val="0"/>
          <w:sz w:val="22"/>
          <w:szCs w:val="22"/>
          <w:lang w:val="sr-Cyrl-RS"/>
        </w:rPr>
        <w:t>Коришћење амбуланти за указивање</w:t>
      </w:r>
      <w:r w:rsidR="006F6F85">
        <w:rPr>
          <w:rFonts w:eastAsia="Calibri" w:cs="Arial"/>
          <w:kern w:val="0"/>
          <w:sz w:val="22"/>
          <w:szCs w:val="22"/>
          <w:lang w:val="sr-Cyrl-RS"/>
        </w:rPr>
        <w:t xml:space="preserve"> медицинске помоћи запосленима </w:t>
      </w:r>
      <w:r>
        <w:rPr>
          <w:rFonts w:eastAsia="Calibri" w:cs="Arial"/>
          <w:kern w:val="0"/>
          <w:sz w:val="22"/>
          <w:szCs w:val="22"/>
          <w:lang w:val="sr-Cyrl-RS"/>
        </w:rPr>
        <w:t>за потребе  Огранка РБ „Колубара</w:t>
      </w:r>
      <w:r w:rsidR="00F124F7" w:rsidRPr="00872D85">
        <w:rPr>
          <w:rFonts w:eastAsia="Calibri" w:cs="Arial"/>
          <w:kern w:val="0"/>
          <w:sz w:val="22"/>
          <w:szCs w:val="22"/>
          <w:lang w:val="sr-Cyrl-RS"/>
        </w:rPr>
        <w:t>)</w:t>
      </w:r>
      <w:r w:rsidR="00327D0E" w:rsidRPr="00872D85">
        <w:rPr>
          <w:rFonts w:eastAsia="Calibri" w:cs="Arial"/>
          <w:kern w:val="0"/>
          <w:sz w:val="22"/>
          <w:szCs w:val="22"/>
          <w:lang w:val="sr-Cyrl-RS"/>
        </w:rPr>
        <w:t>;</w:t>
      </w:r>
    </w:p>
    <w:p w14:paraId="6E6BFC2F" w14:textId="77777777" w:rsidR="00327D0E" w:rsidRPr="00872D85" w:rsidRDefault="00327D0E" w:rsidP="00F124F7">
      <w:pPr>
        <w:ind w:left="-426"/>
        <w:jc w:val="both"/>
        <w:rPr>
          <w:rFonts w:cs="Arial"/>
          <w:b/>
          <w:sz w:val="22"/>
          <w:szCs w:val="22"/>
          <w:lang w:val="ru-RU"/>
        </w:rPr>
      </w:pPr>
    </w:p>
    <w:p w14:paraId="3FB688F7" w14:textId="77777777" w:rsidR="00327D0E" w:rsidRPr="00872D85" w:rsidRDefault="00327D0E" w:rsidP="00327D0E">
      <w:pPr>
        <w:pStyle w:val="Standard"/>
        <w:spacing w:before="0"/>
        <w:jc w:val="center"/>
        <w:rPr>
          <w:rFonts w:cs="Arial"/>
          <w:color w:val="auto"/>
          <w:lang w:val="sr-Cyrl-RS"/>
        </w:rPr>
      </w:pPr>
    </w:p>
    <w:p w14:paraId="58B1492A" w14:textId="77777777" w:rsidR="00175A86" w:rsidRPr="00872D85" w:rsidRDefault="00175A86" w:rsidP="00F124F7">
      <w:pPr>
        <w:pStyle w:val="Standard"/>
        <w:spacing w:before="0"/>
        <w:jc w:val="center"/>
        <w:rPr>
          <w:rFonts w:cs="Arial"/>
          <w:color w:val="auto"/>
          <w:lang w:val="sr-Cyrl-RS"/>
        </w:rPr>
      </w:pPr>
    </w:p>
    <w:p w14:paraId="2450BD81" w14:textId="77777777" w:rsidR="000971FA" w:rsidRPr="00872D85" w:rsidRDefault="00D136AF" w:rsidP="00D136AF">
      <w:pPr>
        <w:pStyle w:val="Standard"/>
        <w:jc w:val="center"/>
        <w:rPr>
          <w:color w:val="auto"/>
          <w:lang w:val="sr-Cyrl-RS"/>
        </w:rPr>
      </w:pPr>
      <w:r w:rsidRPr="00872D85">
        <w:rPr>
          <w:rFonts w:eastAsia="Arial Unicode MS" w:cs="Arial"/>
          <w:b/>
          <w:color w:val="auto"/>
          <w:lang w:val="ru-RU"/>
        </w:rPr>
        <w:t xml:space="preserve">                          </w:t>
      </w:r>
      <w:r w:rsidR="000971FA" w:rsidRPr="00872D85">
        <w:rPr>
          <w:rFonts w:eastAsia="Arial Unicode MS" w:cs="Arial"/>
          <w:b/>
          <w:color w:val="auto"/>
          <w:lang w:val="ru-RU"/>
        </w:rPr>
        <w:t>К О М И С И Ј А</w:t>
      </w:r>
      <w:r w:rsidRPr="00872D85">
        <w:rPr>
          <w:color w:val="auto"/>
          <w:lang w:val="sr-Cyrl-RS"/>
        </w:rPr>
        <w:t xml:space="preserve">  </w:t>
      </w:r>
      <w:r w:rsidR="000971FA" w:rsidRPr="00872D85">
        <w:rPr>
          <w:rFonts w:eastAsia="Arial Unicode MS" w:cs="Arial"/>
          <w:color w:val="auto"/>
          <w:lang w:val="ru-RU"/>
        </w:rPr>
        <w:t xml:space="preserve">за спровођење </w:t>
      </w:r>
      <w:r w:rsidR="0071771A">
        <w:rPr>
          <w:color w:val="auto"/>
        </w:rPr>
        <w:t>ЦЈНМВ/17/2017</w:t>
      </w:r>
    </w:p>
    <w:p w14:paraId="4882D142" w14:textId="77777777" w:rsidR="00C162AA" w:rsidRPr="00872D85" w:rsidRDefault="000971FA" w:rsidP="00D136AF">
      <w:pPr>
        <w:pStyle w:val="Standard"/>
        <w:jc w:val="right"/>
        <w:rPr>
          <w:rFonts w:ascii="Arial" w:eastAsia="Arial Unicode MS" w:hAnsi="Arial" w:cs="Arial"/>
          <w:color w:val="auto"/>
        </w:rPr>
      </w:pPr>
      <w:r w:rsidRPr="00872D85">
        <w:rPr>
          <w:rFonts w:eastAsia="Arial Unicode MS" w:cs="Arial"/>
          <w:color w:val="auto"/>
          <w:lang w:val="ru-RU"/>
        </w:rPr>
        <w:t>формирана</w:t>
      </w:r>
      <w:r w:rsidR="00A05DC4" w:rsidRPr="00872D85">
        <w:rPr>
          <w:rFonts w:eastAsia="Arial Unicode MS" w:cs="Arial"/>
          <w:color w:val="auto"/>
          <w:lang w:val="ru-RU"/>
        </w:rPr>
        <w:t xml:space="preserve"> Решењем бр</w:t>
      </w:r>
      <w:r w:rsidR="003A4FBB" w:rsidRPr="00872D85">
        <w:rPr>
          <w:rFonts w:eastAsia="Arial Unicode MS" w:cs="Arial"/>
          <w:color w:val="auto"/>
          <w:lang w:val="ru-RU"/>
        </w:rPr>
        <w:t>ој</w:t>
      </w:r>
      <w:r w:rsidR="00C162AA" w:rsidRPr="00872D85">
        <w:rPr>
          <w:rFonts w:eastAsia="Arial Unicode MS" w:cs="Arial"/>
          <w:color w:val="auto"/>
        </w:rPr>
        <w:t xml:space="preserve"> </w:t>
      </w:r>
      <w:r w:rsidR="0071771A">
        <w:rPr>
          <w:rFonts w:eastAsia="Arial Unicode MS" w:cs="Arial"/>
          <w:color w:val="auto"/>
          <w:lang w:val="sr-Cyrl-RS"/>
        </w:rPr>
        <w:t>12.01.</w:t>
      </w:r>
      <w:r w:rsidR="00167D24">
        <w:rPr>
          <w:rFonts w:eastAsia="Arial Unicode MS" w:cs="Arial"/>
          <w:color w:val="auto"/>
          <w:lang w:val="sr-Latn-RS"/>
        </w:rPr>
        <w:t>642930/3</w:t>
      </w:r>
      <w:r w:rsidR="0071771A">
        <w:rPr>
          <w:rFonts w:eastAsia="Arial Unicode MS" w:cs="Arial"/>
          <w:color w:val="auto"/>
        </w:rPr>
        <w:t>-17</w:t>
      </w:r>
      <w:r w:rsidR="00A05DC4" w:rsidRPr="00872D85">
        <w:rPr>
          <w:rFonts w:eastAsia="Arial Unicode MS" w:cs="Arial"/>
          <w:color w:val="auto"/>
        </w:rPr>
        <w:t xml:space="preserve"> </w:t>
      </w:r>
      <w:r w:rsidR="00C162AA" w:rsidRPr="00872D85">
        <w:rPr>
          <w:rFonts w:eastAsia="Arial Unicode MS" w:cs="Arial"/>
          <w:color w:val="auto"/>
        </w:rPr>
        <w:t xml:space="preserve">од </w:t>
      </w:r>
      <w:r w:rsidR="0071771A">
        <w:rPr>
          <w:rFonts w:ascii="Arial" w:eastAsia="Arial Unicode MS" w:hAnsi="Arial" w:cs="Arial"/>
          <w:color w:val="auto"/>
          <w:lang w:val="sr-Cyrl-RS"/>
        </w:rPr>
        <w:t>29</w:t>
      </w:r>
      <w:r w:rsidR="00A05DC4" w:rsidRPr="00872D85">
        <w:rPr>
          <w:rFonts w:ascii="Arial" w:eastAsia="Arial Unicode MS" w:hAnsi="Arial" w:cs="Arial"/>
          <w:color w:val="auto"/>
        </w:rPr>
        <w:t>.</w:t>
      </w:r>
      <w:r w:rsidR="006966E4" w:rsidRPr="00872D85">
        <w:rPr>
          <w:rFonts w:ascii="Arial" w:eastAsia="Arial Unicode MS" w:hAnsi="Arial" w:cs="Arial"/>
          <w:color w:val="auto"/>
          <w:lang w:val="sr-Cyrl-RS"/>
        </w:rPr>
        <w:t>1</w:t>
      </w:r>
      <w:r w:rsidR="0097797B" w:rsidRPr="00872D85">
        <w:rPr>
          <w:rFonts w:ascii="Arial" w:eastAsia="Arial Unicode MS" w:hAnsi="Arial" w:cs="Arial"/>
          <w:color w:val="auto"/>
          <w:lang w:val="sr-Cyrl-RS"/>
        </w:rPr>
        <w:t>2</w:t>
      </w:r>
      <w:r w:rsidR="0071771A">
        <w:rPr>
          <w:rFonts w:ascii="Arial" w:eastAsia="Arial Unicode MS" w:hAnsi="Arial" w:cs="Arial"/>
          <w:color w:val="auto"/>
        </w:rPr>
        <w:t>.2017</w:t>
      </w:r>
      <w:r w:rsidR="00867752" w:rsidRPr="00872D85">
        <w:rPr>
          <w:rFonts w:ascii="Arial" w:eastAsia="Arial Unicode MS" w:hAnsi="Arial" w:cs="Arial"/>
          <w:color w:val="auto"/>
        </w:rPr>
        <w:t>.</w:t>
      </w:r>
      <w:r w:rsidR="006966E4" w:rsidRPr="00872D85">
        <w:rPr>
          <w:rFonts w:ascii="Arial" w:eastAsia="Arial Unicode MS" w:hAnsi="Arial" w:cs="Arial"/>
          <w:color w:val="auto"/>
          <w:lang w:val="sr-Cyrl-RS"/>
        </w:rPr>
        <w:t xml:space="preserve"> </w:t>
      </w:r>
      <w:r w:rsidR="00867752" w:rsidRPr="00872D85">
        <w:rPr>
          <w:rFonts w:ascii="Arial" w:eastAsia="Arial Unicode MS" w:hAnsi="Arial" w:cs="Arial"/>
          <w:color w:val="auto"/>
        </w:rPr>
        <w:t>год</w:t>
      </w:r>
      <w:r w:rsidR="00982D2B" w:rsidRPr="00872D85">
        <w:rPr>
          <w:rFonts w:ascii="Arial" w:eastAsia="Arial Unicode MS" w:hAnsi="Arial" w:cs="Arial"/>
          <w:color w:val="auto"/>
        </w:rPr>
        <w:t>.</w:t>
      </w:r>
    </w:p>
    <w:p w14:paraId="5DA2B12F" w14:textId="77777777" w:rsidR="000971FA" w:rsidRPr="00872D85" w:rsidRDefault="000971FA" w:rsidP="000971FA">
      <w:pPr>
        <w:pStyle w:val="Textbody"/>
        <w:spacing w:before="0"/>
        <w:jc w:val="center"/>
        <w:rPr>
          <w:rFonts w:cs="Arial"/>
          <w:color w:val="auto"/>
          <w:szCs w:val="24"/>
          <w:lang w:val="ru-RU"/>
        </w:rPr>
      </w:pPr>
    </w:p>
    <w:p w14:paraId="45743A9B" w14:textId="77777777" w:rsidR="00260AC1" w:rsidRPr="00872D85" w:rsidRDefault="00DF7A8D" w:rsidP="0071771A">
      <w:pPr>
        <w:pStyle w:val="Textbody"/>
        <w:spacing w:before="0"/>
        <w:jc w:val="center"/>
        <w:rPr>
          <w:rFonts w:cs="Arial"/>
          <w:color w:val="auto"/>
          <w:szCs w:val="24"/>
          <w:lang w:val="ru-RU"/>
        </w:rPr>
      </w:pPr>
      <w:r w:rsidRPr="00872D85">
        <w:rPr>
          <w:rFonts w:cs="Arial"/>
          <w:color w:val="auto"/>
          <w:szCs w:val="24"/>
          <w:lang w:val="ru-RU"/>
        </w:rPr>
        <w:t xml:space="preserve"> </w:t>
      </w:r>
    </w:p>
    <w:p w14:paraId="16F920AE" w14:textId="77777777" w:rsidR="000971FA" w:rsidRPr="00872D85" w:rsidRDefault="000971FA" w:rsidP="000971FA">
      <w:pPr>
        <w:pStyle w:val="Textbody"/>
        <w:spacing w:before="0"/>
        <w:jc w:val="center"/>
        <w:rPr>
          <w:rFonts w:cs="Arial"/>
          <w:color w:val="auto"/>
          <w:szCs w:val="24"/>
          <w:lang w:val="ru-RU"/>
        </w:rPr>
      </w:pPr>
    </w:p>
    <w:p w14:paraId="6E677AEA" w14:textId="77777777" w:rsidR="00DF7A8D" w:rsidRPr="00872D85" w:rsidRDefault="00DF7A8D" w:rsidP="00F124F7">
      <w:pPr>
        <w:pStyle w:val="Standard"/>
        <w:spacing w:before="0"/>
        <w:rPr>
          <w:rFonts w:eastAsia="Arial Unicode MS" w:cs="Arial"/>
          <w:color w:val="auto"/>
          <w:lang w:val="ru-RU"/>
        </w:rPr>
      </w:pPr>
    </w:p>
    <w:p w14:paraId="12E35CB2" w14:textId="48B81147" w:rsidR="000971FA" w:rsidRPr="00872D85" w:rsidRDefault="000971FA" w:rsidP="000971FA">
      <w:pPr>
        <w:pStyle w:val="Standard"/>
        <w:spacing w:before="0"/>
        <w:jc w:val="center"/>
        <w:rPr>
          <w:color w:val="auto"/>
        </w:rPr>
      </w:pPr>
      <w:r w:rsidRPr="00872D85">
        <w:rPr>
          <w:rFonts w:eastAsia="Arial Unicode MS" w:cs="Arial"/>
          <w:color w:val="auto"/>
          <w:lang w:val="ru-RU"/>
        </w:rPr>
        <w:t xml:space="preserve">(заведено у </w:t>
      </w:r>
      <w:r w:rsidR="005C1DDD" w:rsidRPr="00872D85">
        <w:rPr>
          <w:rFonts w:ascii="Arial" w:eastAsia="Arial Unicode MS" w:hAnsi="Arial" w:cs="Arial"/>
          <w:color w:val="auto"/>
          <w:kern w:val="2"/>
          <w:lang w:val="ru-RU"/>
        </w:rPr>
        <w:t xml:space="preserve">ЈП ЕПС </w:t>
      </w:r>
      <w:r w:rsidR="00C162AA" w:rsidRPr="00872D85">
        <w:rPr>
          <w:rFonts w:eastAsia="Arial Unicode MS" w:cs="Arial"/>
          <w:color w:val="auto"/>
          <w:lang w:val="ru-RU"/>
        </w:rPr>
        <w:t>бр</w:t>
      </w:r>
      <w:r w:rsidR="00D37F41" w:rsidRPr="00872D85">
        <w:rPr>
          <w:rFonts w:eastAsia="Arial Unicode MS" w:cs="Arial"/>
          <w:color w:val="auto"/>
          <w:lang w:val="ru-RU"/>
        </w:rPr>
        <w:t>ој</w:t>
      </w:r>
      <w:r w:rsidR="00D217F1">
        <w:rPr>
          <w:rFonts w:eastAsia="Arial Unicode MS" w:cs="Arial"/>
          <w:color w:val="auto"/>
          <w:lang w:val="ru-RU"/>
        </w:rPr>
        <w:t xml:space="preserve"> 12.01.</w:t>
      </w:r>
      <w:r w:rsidR="00EE77EC">
        <w:rPr>
          <w:rFonts w:eastAsia="Arial Unicode MS" w:cs="Arial"/>
          <w:color w:val="auto"/>
          <w:lang w:val="ru-RU"/>
        </w:rPr>
        <w:t>246158/2-18</w:t>
      </w:r>
      <w:r w:rsidR="00D37F41" w:rsidRPr="00872D85">
        <w:rPr>
          <w:rFonts w:eastAsia="Arial Unicode MS" w:cs="Arial"/>
          <w:color w:val="auto"/>
          <w:lang w:val="ru-RU"/>
        </w:rPr>
        <w:t xml:space="preserve"> од </w:t>
      </w:r>
      <w:r w:rsidR="00D217F1">
        <w:rPr>
          <w:rFonts w:eastAsia="Arial Unicode MS" w:cs="Arial"/>
          <w:color w:val="auto"/>
        </w:rPr>
        <w:t xml:space="preserve"> 22.</w:t>
      </w:r>
      <w:r w:rsidR="00D217F1" w:rsidRPr="00D217F1">
        <w:rPr>
          <w:rFonts w:ascii="Arial" w:eastAsia="Arial Unicode MS" w:hAnsi="Arial" w:cs="Arial"/>
          <w:color w:val="auto"/>
          <w:lang w:val="sr-Cyrl-RS"/>
        </w:rPr>
        <w:t>05</w:t>
      </w:r>
      <w:r w:rsidRPr="00D217F1">
        <w:rPr>
          <w:rFonts w:ascii="Arial" w:eastAsia="Arial Unicode MS" w:hAnsi="Arial" w:cs="Arial"/>
          <w:color w:val="auto"/>
          <w:lang w:val="ru-RU"/>
        </w:rPr>
        <w:t>.</w:t>
      </w:r>
      <w:r w:rsidRPr="00872D85">
        <w:rPr>
          <w:rFonts w:eastAsia="Arial Unicode MS" w:cs="Arial"/>
          <w:color w:val="auto"/>
          <w:lang w:val="ru-RU"/>
        </w:rPr>
        <w:t>201</w:t>
      </w:r>
      <w:r w:rsidR="0071771A">
        <w:rPr>
          <w:rFonts w:eastAsia="Arial Unicode MS" w:cs="Arial"/>
          <w:color w:val="auto"/>
          <w:lang w:val="ru-RU"/>
        </w:rPr>
        <w:t>8</w:t>
      </w:r>
      <w:r w:rsidRPr="00872D85">
        <w:rPr>
          <w:rFonts w:eastAsia="Arial Unicode MS" w:cs="Arial"/>
          <w:color w:val="auto"/>
          <w:lang w:val="ru-RU"/>
        </w:rPr>
        <w:t>. године)</w:t>
      </w:r>
    </w:p>
    <w:p w14:paraId="3767CB8B" w14:textId="77777777" w:rsidR="000971FA" w:rsidRPr="00872D85" w:rsidRDefault="000971FA" w:rsidP="000971FA">
      <w:pPr>
        <w:pStyle w:val="Standard"/>
        <w:spacing w:before="0"/>
        <w:jc w:val="center"/>
        <w:rPr>
          <w:rFonts w:eastAsia="Arial Unicode MS" w:cs="Arial"/>
          <w:color w:val="auto"/>
          <w:lang w:val="ru-RU"/>
        </w:rPr>
      </w:pPr>
    </w:p>
    <w:p w14:paraId="23F853C9" w14:textId="77777777" w:rsidR="000971FA" w:rsidRPr="00872D85" w:rsidRDefault="000971FA" w:rsidP="00175A86">
      <w:pPr>
        <w:pStyle w:val="Textbody"/>
        <w:spacing w:before="0"/>
        <w:rPr>
          <w:rFonts w:cs="Arial"/>
          <w:color w:val="auto"/>
          <w:szCs w:val="24"/>
          <w:lang w:val="ru-RU"/>
        </w:rPr>
      </w:pPr>
    </w:p>
    <w:p w14:paraId="08B31A05" w14:textId="55F5B687" w:rsidR="000971FA" w:rsidRPr="00872D85" w:rsidRDefault="00D217F1" w:rsidP="00867752">
      <w:pPr>
        <w:pStyle w:val="Standard"/>
        <w:spacing w:before="0"/>
        <w:jc w:val="center"/>
        <w:rPr>
          <w:rFonts w:cs="Arial"/>
          <w:color w:val="auto"/>
          <w:lang w:val="ru-RU"/>
        </w:rPr>
      </w:pPr>
      <w:r>
        <w:rPr>
          <w:rFonts w:cs="Arial"/>
          <w:color w:val="auto"/>
          <w:lang w:val="ru-RU"/>
        </w:rPr>
        <w:t>Београд</w:t>
      </w:r>
      <w:r w:rsidR="000971FA" w:rsidRPr="00872D85">
        <w:rPr>
          <w:rFonts w:cs="Arial"/>
          <w:color w:val="auto"/>
          <w:lang w:val="ru-RU"/>
        </w:rPr>
        <w:t>,</w:t>
      </w:r>
      <w:r w:rsidR="007677E7">
        <w:rPr>
          <w:rFonts w:cs="Arial"/>
          <w:color w:val="auto"/>
          <w:lang w:val="sr-Cyrl-RS"/>
        </w:rPr>
        <w:t xml:space="preserve"> мај</w:t>
      </w:r>
      <w:r w:rsidR="001C731B" w:rsidRPr="00872D85">
        <w:rPr>
          <w:rFonts w:cs="Arial"/>
          <w:color w:val="auto"/>
          <w:lang w:val="ru-RU"/>
        </w:rPr>
        <w:t xml:space="preserve"> </w:t>
      </w:r>
      <w:r w:rsidR="000971FA" w:rsidRPr="00872D85">
        <w:rPr>
          <w:rFonts w:cs="Arial"/>
          <w:color w:val="auto"/>
          <w:lang w:val="ru-RU"/>
        </w:rPr>
        <w:t>201</w:t>
      </w:r>
      <w:r w:rsidR="009B79EA">
        <w:rPr>
          <w:rFonts w:cs="Arial"/>
          <w:color w:val="auto"/>
          <w:lang w:val="ru-RU"/>
        </w:rPr>
        <w:t>8</w:t>
      </w:r>
      <w:r w:rsidR="000971FA" w:rsidRPr="00872D85">
        <w:rPr>
          <w:rFonts w:cs="Arial"/>
          <w:color w:val="auto"/>
          <w:lang w:val="ru-RU"/>
        </w:rPr>
        <w:t xml:space="preserve">. </w:t>
      </w:r>
      <w:r w:rsidR="009201EE" w:rsidRPr="00872D85">
        <w:rPr>
          <w:rFonts w:cs="Arial" w:hint="eastAsia"/>
          <w:color w:val="auto"/>
        </w:rPr>
        <w:t>г</w:t>
      </w:r>
      <w:r w:rsidR="000971FA" w:rsidRPr="00872D85">
        <w:rPr>
          <w:rFonts w:cs="Arial"/>
          <w:color w:val="auto"/>
          <w:lang w:val="ru-RU"/>
        </w:rPr>
        <w:t>одине</w:t>
      </w:r>
      <w:r w:rsidR="009201EE" w:rsidRPr="00872D85">
        <w:rPr>
          <w:rFonts w:cs="Arial"/>
          <w:color w:val="auto"/>
          <w:lang w:val="ru-RU"/>
        </w:rPr>
        <w:t>;</w:t>
      </w:r>
      <w:r w:rsidR="006F702E" w:rsidRPr="00872D85">
        <w:rPr>
          <w:rFonts w:cs="Arial"/>
          <w:color w:val="auto"/>
          <w:lang w:val="ru-RU"/>
        </w:rPr>
        <w:t xml:space="preserve"> </w:t>
      </w:r>
    </w:p>
    <w:p w14:paraId="59F9D6AE" w14:textId="77777777" w:rsidR="000971FA" w:rsidRPr="00872D85" w:rsidRDefault="000971FA" w:rsidP="00867752">
      <w:pPr>
        <w:pStyle w:val="Title"/>
        <w:spacing w:before="0"/>
        <w:jc w:val="both"/>
        <w:rPr>
          <w:color w:val="auto"/>
        </w:rPr>
      </w:pPr>
    </w:p>
    <w:p w14:paraId="60ADB923" w14:textId="77777777" w:rsidR="000971FA" w:rsidRPr="00872D85" w:rsidRDefault="000971FA" w:rsidP="000971FA"/>
    <w:p w14:paraId="03A44B16" w14:textId="6FE593B9" w:rsidR="000971FA" w:rsidRPr="00872D85" w:rsidRDefault="0084781B" w:rsidP="000971FA">
      <w:pPr>
        <w:pStyle w:val="Standard"/>
        <w:pageBreakBefore/>
        <w:spacing w:before="0"/>
        <w:rPr>
          <w:color w:val="auto"/>
        </w:rPr>
      </w:pPr>
      <w:r w:rsidRPr="00872D85">
        <w:rPr>
          <w:rFonts w:eastAsia="TimesNewRomanPSMT" w:cs="Arial"/>
          <w:color w:val="auto"/>
          <w:lang w:val="ru-RU"/>
        </w:rPr>
        <w:lastRenderedPageBreak/>
        <w:t>На основу члан</w:t>
      </w:r>
      <w:r w:rsidR="00187EAC" w:rsidRPr="00872D85">
        <w:rPr>
          <w:rFonts w:eastAsia="TimesNewRomanPSMT" w:cs="Arial"/>
          <w:color w:val="auto"/>
          <w:lang w:val="ru-RU"/>
        </w:rPr>
        <w:t>ов</w:t>
      </w:r>
      <w:r w:rsidRPr="00872D85">
        <w:rPr>
          <w:rFonts w:eastAsia="TimesNewRomanPSMT" w:cs="Arial"/>
          <w:color w:val="auto"/>
          <w:lang w:val="ru-RU"/>
        </w:rPr>
        <w:t>а 39</w:t>
      </w:r>
      <w:r w:rsidR="00CA0436" w:rsidRPr="00872D85">
        <w:rPr>
          <w:rFonts w:eastAsia="TimesNewRomanPSMT" w:cs="Arial"/>
          <w:color w:val="auto"/>
          <w:lang w:val="ru-RU"/>
        </w:rPr>
        <w:t>.</w:t>
      </w:r>
      <w:r w:rsidR="00327D0E" w:rsidRPr="00872D85">
        <w:rPr>
          <w:rFonts w:eastAsia="TimesNewRomanPSMT" w:cs="Arial"/>
          <w:color w:val="auto"/>
          <w:lang w:val="ru-RU"/>
        </w:rPr>
        <w:t>а</w:t>
      </w:r>
      <w:r w:rsidR="00501AF4" w:rsidRPr="00872D85">
        <w:rPr>
          <w:rFonts w:eastAsia="TimesNewRomanPSMT" w:cs="Arial"/>
          <w:color w:val="auto"/>
          <w:lang w:val="ru-RU"/>
        </w:rPr>
        <w:t xml:space="preserve"> и</w:t>
      </w:r>
      <w:r w:rsidR="00CA0436" w:rsidRPr="00872D85">
        <w:rPr>
          <w:rFonts w:eastAsia="TimesNewRomanPSMT" w:cs="Arial"/>
          <w:color w:val="auto"/>
          <w:lang w:val="ru-RU"/>
        </w:rPr>
        <w:t xml:space="preserve"> </w:t>
      </w:r>
      <w:r w:rsidR="000971FA" w:rsidRPr="00872D85">
        <w:rPr>
          <w:rFonts w:eastAsia="TimesNewRomanPSMT" w:cs="Arial"/>
          <w:color w:val="auto"/>
          <w:lang w:val="ru-RU"/>
        </w:rPr>
        <w:t>61.</w:t>
      </w:r>
      <w:r w:rsidR="00890428" w:rsidRPr="00872D85">
        <w:rPr>
          <w:rFonts w:asciiTheme="minorHAnsi" w:eastAsia="TimesNewRomanPSMT" w:hAnsiTheme="minorHAnsi" w:cs="Arial"/>
          <w:color w:val="auto"/>
          <w:kern w:val="2"/>
          <w:lang w:val="sr-Cyrl-RS"/>
        </w:rPr>
        <w:t xml:space="preserve"> </w:t>
      </w:r>
      <w:r w:rsidR="000971FA" w:rsidRPr="00872D85">
        <w:rPr>
          <w:rFonts w:eastAsia="TimesNewRomanPSMT" w:cs="Arial"/>
          <w:color w:val="auto"/>
          <w:lang w:val="ru-RU"/>
        </w:rPr>
        <w:t xml:space="preserve">Закона о јавним набавкама („Сл. </w:t>
      </w:r>
      <w:r w:rsidR="00187EAC" w:rsidRPr="00872D85">
        <w:rPr>
          <w:rFonts w:eastAsia="TimesNewRomanPSMT" w:cs="Arial"/>
          <w:color w:val="auto"/>
          <w:lang w:val="ru-RU"/>
        </w:rPr>
        <w:t>Г</w:t>
      </w:r>
      <w:r w:rsidR="00412A11" w:rsidRPr="00872D85">
        <w:rPr>
          <w:rFonts w:eastAsia="TimesNewRomanPSMT" w:cs="Arial"/>
          <w:color w:val="auto"/>
          <w:lang w:val="ru-RU"/>
        </w:rPr>
        <w:t>ласник РС” број</w:t>
      </w:r>
      <w:r w:rsidR="000971FA" w:rsidRPr="00872D85">
        <w:rPr>
          <w:rFonts w:eastAsia="TimesNewRomanPSMT" w:cs="Arial"/>
          <w:color w:val="auto"/>
          <w:lang w:val="ru-RU"/>
        </w:rPr>
        <w:t xml:space="preserve"> 124/12, 14/15 и 68/15, у даљем тексту </w:t>
      </w:r>
      <w:r w:rsidR="000971FA" w:rsidRPr="00872D85">
        <w:rPr>
          <w:rFonts w:eastAsia="Calibri" w:cs="Arial"/>
          <w:bCs/>
          <w:color w:val="auto"/>
        </w:rPr>
        <w:t>Закон</w:t>
      </w:r>
      <w:r w:rsidR="000971FA" w:rsidRPr="00872D85">
        <w:rPr>
          <w:rFonts w:eastAsia="TimesNewRomanPSMT" w:cs="Arial"/>
          <w:color w:val="auto"/>
          <w:lang w:val="ru-RU"/>
        </w:rPr>
        <w:t>),</w:t>
      </w:r>
      <w:r w:rsidR="00D136AF" w:rsidRPr="00872D85">
        <w:rPr>
          <w:rFonts w:eastAsia="TimesNewRomanPSMT" w:cs="Arial"/>
          <w:color w:val="auto"/>
          <w:lang w:val="ru-RU"/>
        </w:rPr>
        <w:t xml:space="preserve"> </w:t>
      </w:r>
      <w:r w:rsidR="000971FA" w:rsidRPr="00872D85">
        <w:rPr>
          <w:rFonts w:eastAsia="TimesNewRomanPSMT" w:cs="Arial"/>
          <w:color w:val="auto"/>
          <w:lang w:val="ru-RU"/>
        </w:rPr>
        <w:t xml:space="preserve">члана </w:t>
      </w:r>
      <w:r w:rsidRPr="00872D85">
        <w:rPr>
          <w:rFonts w:eastAsia="TimesNewRomanPSMT" w:cs="Arial"/>
          <w:color w:val="auto"/>
        </w:rPr>
        <w:t>6</w:t>
      </w:r>
      <w:r w:rsidR="000971FA" w:rsidRPr="00872D85">
        <w:rPr>
          <w:rFonts w:eastAsia="TimesNewRomanPSMT" w:cs="Arial"/>
          <w:color w:val="auto"/>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w:t>
      </w:r>
      <w:r w:rsidR="00187EAC" w:rsidRPr="00872D85">
        <w:rPr>
          <w:rFonts w:eastAsia="TimesNewRomanPSMT" w:cs="Arial"/>
          <w:color w:val="auto"/>
          <w:lang w:val="ru-RU"/>
        </w:rPr>
        <w:t>Г</w:t>
      </w:r>
      <w:r w:rsidR="000971FA" w:rsidRPr="00872D85">
        <w:rPr>
          <w:rFonts w:eastAsia="TimesNewRomanPSMT" w:cs="Arial"/>
          <w:color w:val="auto"/>
          <w:lang w:val="ru-RU"/>
        </w:rPr>
        <w:t>ласник РС” бр</w:t>
      </w:r>
      <w:r w:rsidR="00187EAC" w:rsidRPr="00872D85">
        <w:rPr>
          <w:rFonts w:eastAsia="TimesNewRomanPSMT" w:cs="Arial"/>
          <w:color w:val="auto"/>
          <w:lang w:val="ru-RU"/>
        </w:rPr>
        <w:t>ој</w:t>
      </w:r>
      <w:r w:rsidR="005238B3" w:rsidRPr="00872D85">
        <w:rPr>
          <w:rFonts w:eastAsia="TimesNewRomanPSMT" w:cs="Arial"/>
          <w:color w:val="auto"/>
          <w:lang w:val="ru-RU"/>
        </w:rPr>
        <w:t xml:space="preserve"> </w:t>
      </w:r>
      <w:r w:rsidR="000971FA" w:rsidRPr="00872D85">
        <w:rPr>
          <w:rFonts w:eastAsia="TimesNewRomanPSMT" w:cs="Arial"/>
          <w:color w:val="auto"/>
        </w:rPr>
        <w:t>86/15</w:t>
      </w:r>
      <w:r w:rsidR="000971FA" w:rsidRPr="00872D85">
        <w:rPr>
          <w:rFonts w:eastAsia="TimesNewRomanPSMT" w:cs="Arial"/>
          <w:color w:val="auto"/>
          <w:lang w:val="ru-RU"/>
        </w:rPr>
        <w:t xml:space="preserve">), </w:t>
      </w:r>
      <w:r w:rsidR="000971FA" w:rsidRPr="00872D85">
        <w:rPr>
          <w:rFonts w:eastAsia="Arial Unicode MS" w:cs="Arial"/>
          <w:color w:val="auto"/>
          <w:lang w:val="ru-RU"/>
        </w:rPr>
        <w:t xml:space="preserve">Одлуке о покретању поступка јавне набавке број </w:t>
      </w:r>
      <w:r w:rsidR="00456648" w:rsidRPr="00456648">
        <w:rPr>
          <w:rFonts w:eastAsia="Arial Unicode MS" w:cs="Arial"/>
          <w:color w:val="auto"/>
          <w:lang w:val="sr-Cyrl-RS"/>
        </w:rPr>
        <w:t>12.01.</w:t>
      </w:r>
      <w:r w:rsidR="00456648">
        <w:rPr>
          <w:rFonts w:eastAsia="Arial Unicode MS" w:cs="Arial"/>
          <w:color w:val="auto"/>
          <w:lang w:val="sr-Latn-RS"/>
        </w:rPr>
        <w:t>642930/2</w:t>
      </w:r>
      <w:r w:rsidR="00456648" w:rsidRPr="00456648">
        <w:rPr>
          <w:rFonts w:eastAsia="Arial Unicode MS" w:cs="Arial"/>
          <w:color w:val="auto"/>
        </w:rPr>
        <w:t xml:space="preserve">-17 од </w:t>
      </w:r>
      <w:r w:rsidR="00456648" w:rsidRPr="00456648">
        <w:rPr>
          <w:rFonts w:eastAsia="Arial Unicode MS" w:cs="Arial"/>
          <w:color w:val="auto"/>
          <w:lang w:val="sr-Cyrl-RS"/>
        </w:rPr>
        <w:t>29</w:t>
      </w:r>
      <w:r w:rsidR="00456648" w:rsidRPr="00456648">
        <w:rPr>
          <w:rFonts w:eastAsia="Arial Unicode MS" w:cs="Arial"/>
          <w:color w:val="auto"/>
        </w:rPr>
        <w:t>.</w:t>
      </w:r>
      <w:r w:rsidR="00456648" w:rsidRPr="00456648">
        <w:rPr>
          <w:rFonts w:eastAsia="Arial Unicode MS" w:cs="Arial"/>
          <w:color w:val="auto"/>
          <w:lang w:val="sr-Cyrl-RS"/>
        </w:rPr>
        <w:t>12</w:t>
      </w:r>
      <w:r w:rsidR="00456648" w:rsidRPr="00456648">
        <w:rPr>
          <w:rFonts w:eastAsia="Arial Unicode MS" w:cs="Arial"/>
          <w:color w:val="auto"/>
        </w:rPr>
        <w:t>.2017.</w:t>
      </w:r>
      <w:r w:rsidR="00456648" w:rsidRPr="00456648">
        <w:rPr>
          <w:rFonts w:eastAsia="Arial Unicode MS" w:cs="Arial"/>
          <w:color w:val="auto"/>
          <w:lang w:val="sr-Cyrl-RS"/>
        </w:rPr>
        <w:t xml:space="preserve"> </w:t>
      </w:r>
      <w:r w:rsidR="00456648" w:rsidRPr="00456648">
        <w:rPr>
          <w:rFonts w:eastAsia="Arial Unicode MS" w:cs="Arial"/>
          <w:color w:val="auto"/>
        </w:rPr>
        <w:t>год.</w:t>
      </w:r>
      <w:r w:rsidR="00CB16AA">
        <w:rPr>
          <w:rFonts w:eastAsia="Arial Unicode MS" w:cs="Arial"/>
          <w:color w:val="auto"/>
        </w:rPr>
        <w:t xml:space="preserve"> </w:t>
      </w:r>
      <w:r w:rsidR="000971FA" w:rsidRPr="00872D85">
        <w:rPr>
          <w:rFonts w:eastAsia="Arial Unicode MS" w:cs="Arial"/>
          <w:color w:val="auto"/>
          <w:lang w:val="ru-RU"/>
        </w:rPr>
        <w:t xml:space="preserve">и Решења о образовању комисије за јавну набавку </w:t>
      </w:r>
      <w:r w:rsidR="003A3C07" w:rsidRPr="00872D85">
        <w:rPr>
          <w:rFonts w:eastAsia="Arial Unicode MS" w:cs="Arial"/>
          <w:color w:val="auto"/>
          <w:lang w:val="ru-RU"/>
        </w:rPr>
        <w:t xml:space="preserve">број </w:t>
      </w:r>
      <w:r w:rsidR="00456648">
        <w:rPr>
          <w:rFonts w:eastAsia="Arial Unicode MS" w:cs="Arial"/>
          <w:color w:val="auto"/>
          <w:lang w:val="ru-RU"/>
        </w:rPr>
        <w:t>12.01.642930/3-17</w:t>
      </w:r>
      <w:r w:rsidR="0071771A">
        <w:rPr>
          <w:rFonts w:eastAsia="Arial Unicode MS" w:cs="Arial"/>
          <w:color w:val="auto"/>
          <w:lang w:val="ru-RU"/>
        </w:rPr>
        <w:t xml:space="preserve"> од 29.12.2017</w:t>
      </w:r>
      <w:r w:rsidR="00DB796F" w:rsidRPr="00872D85">
        <w:rPr>
          <w:rFonts w:eastAsia="Arial Unicode MS" w:cs="Arial"/>
          <w:color w:val="auto"/>
          <w:lang w:val="ru-RU"/>
        </w:rPr>
        <w:t xml:space="preserve">. </w:t>
      </w:r>
      <w:r w:rsidR="000971FA" w:rsidRPr="00872D85">
        <w:rPr>
          <w:rFonts w:eastAsia="Arial Unicode MS" w:cs="Arial"/>
          <w:color w:val="auto"/>
          <w:lang w:val="ru-RU"/>
        </w:rPr>
        <w:t>године</w:t>
      </w:r>
      <w:r w:rsidR="00BB14B1" w:rsidRPr="00872D85">
        <w:rPr>
          <w:rFonts w:eastAsia="Arial Unicode MS" w:cs="Arial"/>
          <w:color w:val="auto"/>
          <w:lang w:val="ru-RU"/>
        </w:rPr>
        <w:t>,</w:t>
      </w:r>
      <w:r w:rsidR="000971FA" w:rsidRPr="00872D85">
        <w:rPr>
          <w:rFonts w:eastAsia="Arial Unicode MS" w:cs="Arial"/>
          <w:color w:val="auto"/>
          <w:lang w:val="ru-RU"/>
        </w:rPr>
        <w:t xml:space="preserve"> припремљена је:</w:t>
      </w:r>
    </w:p>
    <w:p w14:paraId="50E13686" w14:textId="77777777" w:rsidR="000971FA" w:rsidRPr="00872D85" w:rsidRDefault="00327D0E" w:rsidP="000971FA">
      <w:pPr>
        <w:pStyle w:val="Textbody"/>
        <w:spacing w:before="0"/>
        <w:rPr>
          <w:rFonts w:cs="Arial"/>
          <w:b/>
          <w:color w:val="auto"/>
          <w:spacing w:val="80"/>
          <w:szCs w:val="24"/>
          <w:lang w:val="ru-RU"/>
        </w:rPr>
      </w:pPr>
      <w:r w:rsidRPr="00872D85">
        <w:rPr>
          <w:rFonts w:cs="Arial"/>
          <w:b/>
          <w:color w:val="auto"/>
          <w:spacing w:val="80"/>
          <w:szCs w:val="24"/>
          <w:lang w:val="ru-RU"/>
        </w:rPr>
        <w:t xml:space="preserve"> </w:t>
      </w:r>
    </w:p>
    <w:p w14:paraId="6AF5A0F9" w14:textId="77777777" w:rsidR="000971FA" w:rsidRPr="00872D85" w:rsidRDefault="000971FA" w:rsidP="000971FA">
      <w:pPr>
        <w:pStyle w:val="Textbody"/>
        <w:spacing w:before="0"/>
        <w:rPr>
          <w:rFonts w:cs="Arial"/>
          <w:b/>
          <w:color w:val="auto"/>
          <w:spacing w:val="80"/>
          <w:szCs w:val="24"/>
          <w:lang w:val="ru-RU"/>
        </w:rPr>
      </w:pPr>
    </w:p>
    <w:p w14:paraId="6C2D58AE" w14:textId="77777777" w:rsidR="00867752" w:rsidRPr="00872D85" w:rsidRDefault="00867752" w:rsidP="000971FA">
      <w:pPr>
        <w:pStyle w:val="Standard"/>
        <w:jc w:val="center"/>
        <w:rPr>
          <w:b/>
          <w:color w:val="auto"/>
        </w:rPr>
      </w:pPr>
      <w:bookmarkStart w:id="3" w:name="_Toc441215598"/>
      <w:bookmarkStart w:id="4" w:name="_Toc441651537"/>
      <w:bookmarkStart w:id="5" w:name="_Toc442559874"/>
    </w:p>
    <w:p w14:paraId="22AFFE87" w14:textId="77777777" w:rsidR="000971FA" w:rsidRPr="00872D85" w:rsidRDefault="000971FA" w:rsidP="000971FA">
      <w:pPr>
        <w:pStyle w:val="Standard"/>
        <w:jc w:val="center"/>
        <w:rPr>
          <w:color w:val="auto"/>
        </w:rPr>
      </w:pPr>
      <w:r w:rsidRPr="00872D85">
        <w:rPr>
          <w:b/>
          <w:color w:val="auto"/>
        </w:rPr>
        <w:t>КОНКУРСНА ДОКУМЕНТАЦИЈА</w:t>
      </w:r>
      <w:bookmarkEnd w:id="3"/>
      <w:bookmarkEnd w:id="4"/>
      <w:bookmarkEnd w:id="5"/>
    </w:p>
    <w:p w14:paraId="54C4497F" w14:textId="77777777" w:rsidR="000971FA" w:rsidRPr="00872D85" w:rsidRDefault="0084781B" w:rsidP="000971FA">
      <w:pPr>
        <w:pStyle w:val="Standard"/>
        <w:jc w:val="center"/>
        <w:rPr>
          <w:color w:val="auto"/>
        </w:rPr>
      </w:pPr>
      <w:r w:rsidRPr="00872D85">
        <w:rPr>
          <w:rFonts w:cs="Arial"/>
          <w:color w:val="auto"/>
        </w:rPr>
        <w:t xml:space="preserve">за подношење понуда у </w:t>
      </w:r>
      <w:r w:rsidR="000971FA" w:rsidRPr="00872D85">
        <w:rPr>
          <w:rFonts w:cs="Arial"/>
          <w:color w:val="auto"/>
        </w:rPr>
        <w:t>поступку</w:t>
      </w:r>
      <w:r w:rsidR="00C624EA" w:rsidRPr="00872D85">
        <w:rPr>
          <w:rFonts w:cs="Arial"/>
          <w:color w:val="auto"/>
          <w:lang w:val="sr-Cyrl-RS"/>
        </w:rPr>
        <w:t xml:space="preserve"> </w:t>
      </w:r>
      <w:r w:rsidRPr="00872D85">
        <w:rPr>
          <w:rFonts w:ascii="Arial" w:hAnsi="Arial" w:cs="Arial"/>
          <w:color w:val="auto"/>
        </w:rPr>
        <w:t>јавне набавке мале вредности</w:t>
      </w:r>
    </w:p>
    <w:p w14:paraId="09447FC8" w14:textId="77777777" w:rsidR="000971FA" w:rsidRPr="00872D85" w:rsidRDefault="000971FA" w:rsidP="000971FA">
      <w:pPr>
        <w:pStyle w:val="Standard"/>
        <w:jc w:val="center"/>
        <w:rPr>
          <w:rFonts w:ascii="Arial" w:hAnsi="Arial" w:cs="Arial"/>
          <w:b/>
          <w:color w:val="auto"/>
          <w:lang w:val="sr-Cyrl-RS"/>
        </w:rPr>
      </w:pPr>
      <w:bookmarkStart w:id="6" w:name="_Toc441215599"/>
      <w:bookmarkStart w:id="7" w:name="_Toc441651538"/>
      <w:bookmarkStart w:id="8" w:name="_Toc442559875"/>
      <w:r w:rsidRPr="00872D85">
        <w:rPr>
          <w:rFonts w:ascii="Arial" w:hAnsi="Arial" w:cs="Arial"/>
          <w:b/>
          <w:color w:val="auto"/>
        </w:rPr>
        <w:t>за јавну набавку услуга бр</w:t>
      </w:r>
      <w:bookmarkEnd w:id="6"/>
      <w:bookmarkEnd w:id="7"/>
      <w:bookmarkEnd w:id="8"/>
      <w:r w:rsidR="00B50B2F" w:rsidRPr="00872D85">
        <w:rPr>
          <w:rFonts w:ascii="Arial" w:hAnsi="Arial" w:cs="Arial"/>
          <w:b/>
          <w:color w:val="auto"/>
        </w:rPr>
        <w:t>ој</w:t>
      </w:r>
      <w:r w:rsidR="00D136AF" w:rsidRPr="00872D85">
        <w:rPr>
          <w:rFonts w:ascii="Arial" w:hAnsi="Arial" w:cs="Arial"/>
          <w:b/>
          <w:color w:val="auto"/>
          <w:lang w:val="sr-Cyrl-RS"/>
        </w:rPr>
        <w:t xml:space="preserve"> </w:t>
      </w:r>
      <w:r w:rsidR="0071771A">
        <w:rPr>
          <w:rFonts w:ascii="Arial" w:hAnsi="Arial" w:cs="Arial"/>
          <w:b/>
          <w:color w:val="auto"/>
        </w:rPr>
        <w:t>ЦЈНМВ/17/2017</w:t>
      </w:r>
      <w:r w:rsidR="003A3C07" w:rsidRPr="00872D85">
        <w:rPr>
          <w:rFonts w:ascii="Arial" w:hAnsi="Arial" w:cs="Arial"/>
          <w:b/>
          <w:color w:val="auto"/>
          <w:lang w:val="sr-Cyrl-RS"/>
        </w:rPr>
        <w:t xml:space="preserve"> </w:t>
      </w:r>
      <w:r w:rsidR="00F60B79" w:rsidRPr="00872D85">
        <w:rPr>
          <w:rFonts w:ascii="Arial" w:hAnsi="Arial" w:cs="Arial"/>
          <w:b/>
          <w:color w:val="auto"/>
          <w:lang w:val="sr-Cyrl-RS"/>
        </w:rPr>
        <w:t xml:space="preserve"> </w:t>
      </w:r>
    </w:p>
    <w:p w14:paraId="23E6CBB0" w14:textId="77777777" w:rsidR="000971FA" w:rsidRPr="00872D85" w:rsidRDefault="000971FA" w:rsidP="000971FA">
      <w:pPr>
        <w:pStyle w:val="Textbody"/>
        <w:spacing w:before="0"/>
        <w:rPr>
          <w:rFonts w:cs="Arial"/>
          <w:i/>
          <w:color w:val="auto"/>
          <w:szCs w:val="24"/>
        </w:rPr>
      </w:pPr>
    </w:p>
    <w:p w14:paraId="6820E2F8" w14:textId="77777777" w:rsidR="000971FA" w:rsidRPr="00872D85" w:rsidRDefault="000971FA" w:rsidP="000971FA">
      <w:pPr>
        <w:pStyle w:val="Textbody"/>
        <w:spacing w:before="0"/>
        <w:rPr>
          <w:rFonts w:cs="Arial"/>
          <w:i/>
          <w:color w:val="auto"/>
          <w:szCs w:val="24"/>
        </w:rPr>
      </w:pPr>
    </w:p>
    <w:p w14:paraId="50B04199" w14:textId="77777777" w:rsidR="00867752" w:rsidRPr="00872D85" w:rsidRDefault="00867752" w:rsidP="00B50B2F">
      <w:pPr>
        <w:pStyle w:val="Title"/>
        <w:jc w:val="left"/>
        <w:rPr>
          <w:color w:val="auto"/>
          <w:szCs w:val="24"/>
        </w:rPr>
      </w:pPr>
    </w:p>
    <w:p w14:paraId="14D16DF1" w14:textId="77777777" w:rsidR="000971FA" w:rsidRPr="00872D85" w:rsidRDefault="000971FA" w:rsidP="000971FA">
      <w:pPr>
        <w:pStyle w:val="Title"/>
        <w:rPr>
          <w:color w:val="auto"/>
        </w:rPr>
      </w:pPr>
      <w:r w:rsidRPr="00872D85">
        <w:rPr>
          <w:color w:val="auto"/>
          <w:szCs w:val="24"/>
          <w:lang w:val="de-DE"/>
        </w:rPr>
        <w:t>Садр</w:t>
      </w:r>
      <w:r w:rsidRPr="00872D85">
        <w:rPr>
          <w:color w:val="auto"/>
          <w:szCs w:val="24"/>
          <w:lang w:val="ru-RU"/>
        </w:rPr>
        <w:t>ж</w:t>
      </w:r>
      <w:r w:rsidRPr="00872D85">
        <w:rPr>
          <w:color w:val="auto"/>
          <w:szCs w:val="24"/>
          <w:lang w:val="de-DE"/>
        </w:rPr>
        <w:t>ај</w:t>
      </w:r>
      <w:r w:rsidRPr="00872D85">
        <w:rPr>
          <w:color w:val="auto"/>
          <w:szCs w:val="24"/>
          <w:lang w:val="ru-RU"/>
        </w:rPr>
        <w:t xml:space="preserve"> к</w:t>
      </w:r>
      <w:r w:rsidRPr="00872D85">
        <w:rPr>
          <w:color w:val="auto"/>
          <w:szCs w:val="24"/>
          <w:lang w:val="de-DE"/>
        </w:rPr>
        <w:t>онкурсне</w:t>
      </w:r>
      <w:r w:rsidR="00F012A2" w:rsidRPr="00872D85">
        <w:rPr>
          <w:color w:val="auto"/>
          <w:szCs w:val="24"/>
          <w:lang w:val="sr-Cyrl-RS"/>
        </w:rPr>
        <w:t xml:space="preserve"> </w:t>
      </w:r>
      <w:r w:rsidRPr="00872D85">
        <w:rPr>
          <w:color w:val="auto"/>
          <w:szCs w:val="24"/>
          <w:lang w:val="de-DE"/>
        </w:rPr>
        <w:t>документације:</w:t>
      </w:r>
    </w:p>
    <w:p w14:paraId="4173647B" w14:textId="77777777" w:rsidR="000E5C22" w:rsidRPr="00872D85" w:rsidRDefault="000971FA" w:rsidP="000971FA">
      <w:pPr>
        <w:pStyle w:val="Title"/>
        <w:rPr>
          <w:b w:val="0"/>
          <w:color w:val="auto"/>
          <w:lang w:val="ru-RU"/>
        </w:rPr>
      </w:pPr>
      <w:r w:rsidRPr="00872D85">
        <w:rPr>
          <w:color w:val="auto"/>
          <w:lang w:val="ru-RU"/>
        </w:rPr>
        <w:tab/>
      </w:r>
    </w:p>
    <w:tbl>
      <w:tblPr>
        <w:tblW w:w="9351" w:type="dxa"/>
        <w:tblInd w:w="142" w:type="dxa"/>
        <w:tblLayout w:type="fixed"/>
        <w:tblCellMar>
          <w:left w:w="10" w:type="dxa"/>
          <w:right w:w="10" w:type="dxa"/>
        </w:tblCellMar>
        <w:tblLook w:val="0000" w:firstRow="0" w:lastRow="0" w:firstColumn="0" w:lastColumn="0" w:noHBand="0" w:noVBand="0"/>
      </w:tblPr>
      <w:tblGrid>
        <w:gridCol w:w="563"/>
        <w:gridCol w:w="8788"/>
      </w:tblGrid>
      <w:tr w:rsidR="00456648" w:rsidRPr="00872D85" w14:paraId="0BF996BD" w14:textId="77777777" w:rsidTr="0045664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E2A9CA" w14:textId="77777777" w:rsidR="00456648" w:rsidRPr="00872D85" w:rsidRDefault="00456648" w:rsidP="000E5C22">
            <w:pPr>
              <w:tabs>
                <w:tab w:val="left" w:pos="360"/>
                <w:tab w:val="left" w:pos="567"/>
                <w:tab w:val="right" w:leader="dot" w:pos="9639"/>
              </w:tabs>
              <w:suppressAutoHyphens w:val="0"/>
              <w:autoSpaceDE w:val="0"/>
              <w:spacing w:before="120"/>
              <w:jc w:val="center"/>
              <w:textAlignment w:val="auto"/>
              <w:rPr>
                <w:rFonts w:ascii="Arial MT" w:hAnsi="Arial MT"/>
                <w:kern w:val="0"/>
                <w:sz w:val="24"/>
                <w:szCs w:val="24"/>
              </w:rPr>
            </w:pPr>
            <w:r w:rsidRPr="00872D85">
              <w:rPr>
                <w:rFonts w:ascii="Arial MT" w:hAnsi="Arial MT" w:cs="Arial"/>
                <w:kern w:val="0"/>
                <w:sz w:val="24"/>
                <w:szCs w:val="24"/>
              </w:rPr>
              <w:t>1.</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985B76" w14:textId="77777777" w:rsidR="00456648" w:rsidRPr="00872D85" w:rsidRDefault="00456648" w:rsidP="000E5C22">
            <w:pPr>
              <w:tabs>
                <w:tab w:val="left" w:pos="360"/>
                <w:tab w:val="left" w:pos="567"/>
                <w:tab w:val="right" w:leader="dot" w:pos="9639"/>
              </w:tabs>
              <w:suppressAutoHyphens w:val="0"/>
              <w:autoSpaceDE w:val="0"/>
              <w:spacing w:before="120"/>
              <w:jc w:val="both"/>
              <w:textAlignment w:val="auto"/>
              <w:rPr>
                <w:rFonts w:ascii="Arial MT" w:hAnsi="Arial MT"/>
                <w:kern w:val="0"/>
                <w:sz w:val="24"/>
                <w:szCs w:val="24"/>
              </w:rPr>
            </w:pPr>
            <w:r w:rsidRPr="00872D85">
              <w:rPr>
                <w:rFonts w:ascii="Arial MT" w:hAnsi="Arial MT" w:cs="Arial"/>
                <w:kern w:val="0"/>
                <w:sz w:val="24"/>
                <w:szCs w:val="24"/>
              </w:rPr>
              <w:t>Општи подаци о јавној набавци</w:t>
            </w:r>
          </w:p>
        </w:tc>
      </w:tr>
      <w:tr w:rsidR="00456648" w:rsidRPr="00872D85" w14:paraId="2A5283F0" w14:textId="77777777" w:rsidTr="0045664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8851D" w14:textId="77777777" w:rsidR="00456648" w:rsidRPr="00872D85" w:rsidRDefault="00456648" w:rsidP="000E5C22">
            <w:pPr>
              <w:tabs>
                <w:tab w:val="left" w:pos="360"/>
                <w:tab w:val="left" w:pos="567"/>
                <w:tab w:val="right" w:leader="dot" w:pos="9639"/>
              </w:tabs>
              <w:suppressAutoHyphens w:val="0"/>
              <w:autoSpaceDE w:val="0"/>
              <w:spacing w:before="120"/>
              <w:jc w:val="center"/>
              <w:textAlignment w:val="auto"/>
              <w:rPr>
                <w:rFonts w:ascii="Arial MT" w:hAnsi="Arial MT"/>
                <w:kern w:val="0"/>
                <w:sz w:val="24"/>
                <w:szCs w:val="24"/>
              </w:rPr>
            </w:pPr>
            <w:r w:rsidRPr="00872D85">
              <w:rPr>
                <w:rFonts w:ascii="Arial MT" w:hAnsi="Arial MT" w:cs="Arial"/>
                <w:kern w:val="0"/>
                <w:sz w:val="24"/>
                <w:szCs w:val="24"/>
              </w:rPr>
              <w:t>2.</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B762B5" w14:textId="77777777" w:rsidR="00456648" w:rsidRPr="00872D85" w:rsidRDefault="00456648" w:rsidP="000E5C22">
            <w:pPr>
              <w:tabs>
                <w:tab w:val="left" w:pos="317"/>
                <w:tab w:val="left" w:pos="360"/>
                <w:tab w:val="right" w:leader="dot" w:pos="9639"/>
              </w:tabs>
              <w:suppressAutoHyphens w:val="0"/>
              <w:autoSpaceDE w:val="0"/>
              <w:spacing w:before="120"/>
              <w:jc w:val="both"/>
              <w:textAlignment w:val="auto"/>
              <w:rPr>
                <w:rFonts w:ascii="Arial MT" w:hAnsi="Arial MT"/>
                <w:kern w:val="0"/>
                <w:sz w:val="24"/>
                <w:szCs w:val="24"/>
              </w:rPr>
            </w:pPr>
            <w:r w:rsidRPr="00872D85">
              <w:rPr>
                <w:rFonts w:ascii="Arial MT" w:hAnsi="Arial MT" w:cs="Arial"/>
                <w:kern w:val="0"/>
                <w:sz w:val="24"/>
                <w:szCs w:val="24"/>
              </w:rPr>
              <w:t>Подаци о предмету набавке</w:t>
            </w:r>
          </w:p>
        </w:tc>
      </w:tr>
      <w:tr w:rsidR="00456648" w:rsidRPr="00872D85" w14:paraId="614BE15E" w14:textId="77777777" w:rsidTr="0045664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9C466C" w14:textId="77777777" w:rsidR="00456648" w:rsidRPr="00872D85" w:rsidRDefault="00456648" w:rsidP="000E5C22">
            <w:pPr>
              <w:tabs>
                <w:tab w:val="left" w:pos="360"/>
                <w:tab w:val="left" w:pos="567"/>
                <w:tab w:val="right" w:leader="dot" w:pos="9639"/>
              </w:tabs>
              <w:suppressAutoHyphens w:val="0"/>
              <w:autoSpaceDE w:val="0"/>
              <w:spacing w:before="120"/>
              <w:jc w:val="center"/>
              <w:textAlignment w:val="auto"/>
              <w:rPr>
                <w:rFonts w:ascii="Arial MT" w:hAnsi="Arial MT"/>
                <w:kern w:val="0"/>
                <w:sz w:val="24"/>
                <w:szCs w:val="24"/>
              </w:rPr>
            </w:pPr>
            <w:r w:rsidRPr="00872D85">
              <w:rPr>
                <w:rFonts w:ascii="Arial MT" w:hAnsi="Arial MT" w:cs="Arial"/>
                <w:kern w:val="0"/>
                <w:sz w:val="24"/>
                <w:szCs w:val="24"/>
              </w:rPr>
              <w:t>3.</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467038" w14:textId="77777777" w:rsidR="00456648" w:rsidRPr="00872D85" w:rsidRDefault="00456648" w:rsidP="000E5C22">
            <w:pPr>
              <w:tabs>
                <w:tab w:val="left" w:pos="317"/>
                <w:tab w:val="left" w:pos="360"/>
                <w:tab w:val="right" w:leader="dot" w:pos="9639"/>
              </w:tabs>
              <w:suppressAutoHyphens w:val="0"/>
              <w:autoSpaceDE w:val="0"/>
              <w:spacing w:before="120"/>
              <w:jc w:val="both"/>
              <w:textAlignment w:val="auto"/>
              <w:rPr>
                <w:rFonts w:ascii="Arial MT" w:hAnsi="Arial MT"/>
                <w:kern w:val="0"/>
                <w:sz w:val="24"/>
                <w:szCs w:val="24"/>
              </w:rPr>
            </w:pPr>
            <w:r w:rsidRPr="00872D85">
              <w:rPr>
                <w:rFonts w:ascii="Arial MT" w:hAnsi="Arial MT" w:cs="Arial"/>
                <w:kern w:val="0"/>
                <w:sz w:val="24"/>
                <w:szCs w:val="24"/>
              </w:rPr>
              <w:t>Техничка спецификација (врста, техничке карактеристике, квалитет, обим и опис услуга...)</w:t>
            </w:r>
          </w:p>
        </w:tc>
      </w:tr>
      <w:tr w:rsidR="00456648" w:rsidRPr="00872D85" w14:paraId="5F8107D8" w14:textId="77777777" w:rsidTr="0045664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11C8DD" w14:textId="77777777" w:rsidR="00456648" w:rsidRPr="00872D85" w:rsidRDefault="00456648" w:rsidP="000E5C22">
            <w:pPr>
              <w:tabs>
                <w:tab w:val="left" w:pos="360"/>
                <w:tab w:val="left" w:pos="567"/>
                <w:tab w:val="right" w:leader="dot" w:pos="9639"/>
              </w:tabs>
              <w:suppressAutoHyphens w:val="0"/>
              <w:autoSpaceDE w:val="0"/>
              <w:spacing w:before="120"/>
              <w:jc w:val="center"/>
              <w:textAlignment w:val="auto"/>
              <w:rPr>
                <w:rFonts w:ascii="Arial MT" w:hAnsi="Arial MT"/>
                <w:kern w:val="0"/>
                <w:sz w:val="24"/>
                <w:szCs w:val="24"/>
              </w:rPr>
            </w:pPr>
            <w:r w:rsidRPr="00872D85">
              <w:rPr>
                <w:rFonts w:ascii="Arial MT" w:hAnsi="Arial MT" w:cs="Arial"/>
                <w:kern w:val="0"/>
                <w:sz w:val="24"/>
                <w:szCs w:val="24"/>
              </w:rPr>
              <w:t>4.</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538779" w14:textId="77777777" w:rsidR="00456648" w:rsidRPr="00872D85" w:rsidRDefault="00456648" w:rsidP="000E5C22">
            <w:pPr>
              <w:tabs>
                <w:tab w:val="left" w:pos="317"/>
                <w:tab w:val="left" w:pos="360"/>
                <w:tab w:val="right" w:leader="dot" w:pos="9639"/>
              </w:tabs>
              <w:suppressAutoHyphens w:val="0"/>
              <w:autoSpaceDE w:val="0"/>
              <w:spacing w:before="120"/>
              <w:jc w:val="both"/>
              <w:textAlignment w:val="auto"/>
              <w:rPr>
                <w:rFonts w:ascii="Arial MT" w:hAnsi="Arial MT"/>
                <w:kern w:val="0"/>
                <w:sz w:val="24"/>
                <w:szCs w:val="24"/>
              </w:rPr>
            </w:pPr>
            <w:r w:rsidRPr="00872D85">
              <w:rPr>
                <w:rFonts w:ascii="Arial MT" w:hAnsi="Arial MT" w:cs="Arial"/>
                <w:kern w:val="0"/>
                <w:sz w:val="24"/>
                <w:szCs w:val="24"/>
              </w:rPr>
              <w:t>Услови за учешће у поступку ЈН и упутство како се доказује испуњеност услова</w:t>
            </w:r>
          </w:p>
        </w:tc>
      </w:tr>
      <w:tr w:rsidR="00456648" w:rsidRPr="00872D85" w14:paraId="5952207F" w14:textId="77777777" w:rsidTr="0045664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16CFF8" w14:textId="77777777" w:rsidR="00456648" w:rsidRPr="00872D85" w:rsidRDefault="00456648" w:rsidP="000E5C22">
            <w:pPr>
              <w:tabs>
                <w:tab w:val="left" w:pos="360"/>
                <w:tab w:val="left" w:pos="567"/>
                <w:tab w:val="right" w:leader="dot" w:pos="9639"/>
              </w:tabs>
              <w:suppressAutoHyphens w:val="0"/>
              <w:autoSpaceDE w:val="0"/>
              <w:spacing w:before="120"/>
              <w:jc w:val="center"/>
              <w:textAlignment w:val="auto"/>
              <w:rPr>
                <w:rFonts w:ascii="Arial MT" w:hAnsi="Arial MT" w:cs="Arial"/>
                <w:kern w:val="0"/>
                <w:sz w:val="24"/>
                <w:szCs w:val="24"/>
              </w:rPr>
            </w:pPr>
            <w:r w:rsidRPr="00872D85">
              <w:rPr>
                <w:rFonts w:ascii="Arial MT" w:hAnsi="Arial MT" w:cs="Arial"/>
                <w:kern w:val="0"/>
                <w:sz w:val="24"/>
                <w:szCs w:val="24"/>
              </w:rPr>
              <w:t>5.</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354984" w14:textId="77777777" w:rsidR="00456648" w:rsidRPr="00872D85" w:rsidRDefault="00456648" w:rsidP="000E5C22">
            <w:pPr>
              <w:tabs>
                <w:tab w:val="left" w:pos="0"/>
                <w:tab w:val="left" w:pos="142"/>
              </w:tabs>
              <w:contextualSpacing/>
              <w:rPr>
                <w:rFonts w:cs="Arial"/>
                <w:sz w:val="24"/>
                <w:szCs w:val="24"/>
              </w:rPr>
            </w:pPr>
            <w:r w:rsidRPr="00872D85">
              <w:rPr>
                <w:rFonts w:cs="Arial"/>
                <w:sz w:val="24"/>
                <w:szCs w:val="24"/>
              </w:rPr>
              <w:t>Критеријум за доделу Уговора</w:t>
            </w:r>
          </w:p>
        </w:tc>
      </w:tr>
      <w:tr w:rsidR="00456648" w:rsidRPr="00872D85" w14:paraId="2B5D4489" w14:textId="77777777" w:rsidTr="0045664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59648" w14:textId="77777777" w:rsidR="00456648" w:rsidRPr="00872D85" w:rsidRDefault="00456648" w:rsidP="000E5C22">
            <w:pPr>
              <w:tabs>
                <w:tab w:val="left" w:pos="360"/>
                <w:tab w:val="left" w:pos="567"/>
                <w:tab w:val="right" w:leader="dot" w:pos="9639"/>
              </w:tabs>
              <w:suppressAutoHyphens w:val="0"/>
              <w:autoSpaceDE w:val="0"/>
              <w:spacing w:before="120"/>
              <w:jc w:val="center"/>
              <w:textAlignment w:val="auto"/>
              <w:rPr>
                <w:rFonts w:ascii="Arial MT" w:hAnsi="Arial MT"/>
                <w:kern w:val="0"/>
                <w:sz w:val="24"/>
                <w:szCs w:val="24"/>
              </w:rPr>
            </w:pPr>
            <w:r w:rsidRPr="00872D85">
              <w:rPr>
                <w:rFonts w:ascii="Arial MT" w:hAnsi="Arial MT" w:cs="Arial"/>
                <w:kern w:val="0"/>
                <w:sz w:val="24"/>
                <w:szCs w:val="24"/>
              </w:rPr>
              <w:t>6.</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532272" w14:textId="77777777" w:rsidR="00456648" w:rsidRPr="00872D85" w:rsidRDefault="00456648" w:rsidP="000E5C22">
            <w:pPr>
              <w:tabs>
                <w:tab w:val="left" w:pos="360"/>
                <w:tab w:val="left" w:pos="567"/>
                <w:tab w:val="right" w:leader="dot" w:pos="9639"/>
              </w:tabs>
              <w:suppressAutoHyphens w:val="0"/>
              <w:autoSpaceDE w:val="0"/>
              <w:spacing w:before="120"/>
              <w:jc w:val="both"/>
              <w:textAlignment w:val="auto"/>
              <w:rPr>
                <w:rFonts w:ascii="Arial MT" w:hAnsi="Arial MT"/>
                <w:kern w:val="0"/>
                <w:sz w:val="24"/>
                <w:szCs w:val="24"/>
              </w:rPr>
            </w:pPr>
            <w:r w:rsidRPr="00872D85">
              <w:rPr>
                <w:rFonts w:ascii="Arial MT" w:hAnsi="Arial MT" w:cs="Arial"/>
                <w:kern w:val="0"/>
                <w:sz w:val="24"/>
                <w:szCs w:val="24"/>
              </w:rPr>
              <w:t>Упутство Понуђачима како да сачине понуду</w:t>
            </w:r>
          </w:p>
        </w:tc>
      </w:tr>
      <w:tr w:rsidR="00456648" w:rsidRPr="00872D85" w14:paraId="2D05B519" w14:textId="77777777" w:rsidTr="0045664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1AFC6F" w14:textId="77777777" w:rsidR="00456648" w:rsidRPr="00872D85" w:rsidRDefault="00456648" w:rsidP="000E5C22">
            <w:pPr>
              <w:tabs>
                <w:tab w:val="left" w:pos="360"/>
                <w:tab w:val="left" w:pos="567"/>
                <w:tab w:val="right" w:leader="dot" w:pos="9639"/>
              </w:tabs>
              <w:suppressAutoHyphens w:val="0"/>
              <w:autoSpaceDE w:val="0"/>
              <w:spacing w:before="120"/>
              <w:jc w:val="center"/>
              <w:textAlignment w:val="auto"/>
              <w:rPr>
                <w:rFonts w:ascii="Arial MT" w:hAnsi="Arial MT"/>
                <w:kern w:val="0"/>
                <w:sz w:val="24"/>
                <w:szCs w:val="24"/>
              </w:rPr>
            </w:pPr>
            <w:r w:rsidRPr="00872D85">
              <w:rPr>
                <w:rFonts w:ascii="Arial MT" w:hAnsi="Arial MT" w:cs="Arial"/>
                <w:kern w:val="0"/>
                <w:sz w:val="24"/>
                <w:szCs w:val="24"/>
              </w:rPr>
              <w:t>7.</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52FECD" w14:textId="0F34D398" w:rsidR="00456648" w:rsidRPr="00872D85" w:rsidRDefault="00456648" w:rsidP="00F82C86">
            <w:pPr>
              <w:tabs>
                <w:tab w:val="left" w:pos="360"/>
                <w:tab w:val="left" w:pos="567"/>
                <w:tab w:val="right" w:leader="dot" w:pos="9639"/>
              </w:tabs>
              <w:suppressAutoHyphens w:val="0"/>
              <w:autoSpaceDE w:val="0"/>
              <w:spacing w:before="120"/>
              <w:jc w:val="both"/>
              <w:textAlignment w:val="auto"/>
              <w:rPr>
                <w:rFonts w:ascii="Arial MT" w:hAnsi="Arial MT"/>
                <w:kern w:val="0"/>
                <w:sz w:val="24"/>
                <w:szCs w:val="24"/>
              </w:rPr>
            </w:pPr>
            <w:r w:rsidRPr="00872D85">
              <w:rPr>
                <w:rFonts w:ascii="Arial MT" w:hAnsi="Arial MT" w:cs="Arial"/>
                <w:kern w:val="0"/>
                <w:sz w:val="24"/>
                <w:szCs w:val="24"/>
              </w:rPr>
              <w:t xml:space="preserve">Обрасци </w:t>
            </w:r>
          </w:p>
        </w:tc>
      </w:tr>
      <w:tr w:rsidR="00456648" w:rsidRPr="00872D85" w14:paraId="441DB5DD" w14:textId="77777777" w:rsidTr="0045664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014384" w14:textId="77777777" w:rsidR="00456648" w:rsidRPr="00872D85" w:rsidRDefault="00456648" w:rsidP="000E5C22">
            <w:pPr>
              <w:tabs>
                <w:tab w:val="left" w:pos="360"/>
                <w:tab w:val="left" w:pos="567"/>
                <w:tab w:val="right" w:leader="dot" w:pos="9639"/>
              </w:tabs>
              <w:suppressAutoHyphens w:val="0"/>
              <w:autoSpaceDE w:val="0"/>
              <w:spacing w:before="120"/>
              <w:jc w:val="center"/>
              <w:textAlignment w:val="auto"/>
              <w:rPr>
                <w:rFonts w:ascii="Arial MT" w:hAnsi="Arial MT"/>
                <w:kern w:val="0"/>
                <w:sz w:val="24"/>
                <w:szCs w:val="24"/>
              </w:rPr>
            </w:pPr>
            <w:r w:rsidRPr="00872D85">
              <w:rPr>
                <w:rFonts w:ascii="Arial MT" w:hAnsi="Arial MT" w:cs="Arial"/>
                <w:kern w:val="0"/>
                <w:sz w:val="24"/>
                <w:szCs w:val="24"/>
              </w:rPr>
              <w:t>8.</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880B12" w14:textId="049B2D4D" w:rsidR="00456648" w:rsidRPr="00872D85" w:rsidRDefault="00456648" w:rsidP="00F82C86">
            <w:pPr>
              <w:pStyle w:val="Standard"/>
              <w:tabs>
                <w:tab w:val="left" w:pos="360"/>
                <w:tab w:val="left" w:pos="567"/>
                <w:tab w:val="right" w:leader="dot" w:pos="9639"/>
              </w:tabs>
              <w:jc w:val="left"/>
              <w:rPr>
                <w:rFonts w:cs="Arial"/>
                <w:color w:val="auto"/>
              </w:rPr>
            </w:pPr>
            <w:r w:rsidRPr="00872D85">
              <w:rPr>
                <w:rFonts w:cs="Arial"/>
                <w:color w:val="auto"/>
              </w:rPr>
              <w:t xml:space="preserve">Прилози </w:t>
            </w:r>
          </w:p>
        </w:tc>
      </w:tr>
      <w:tr w:rsidR="00456648" w:rsidRPr="00872D85" w14:paraId="572A333E" w14:textId="77777777" w:rsidTr="0045664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D6B0BB" w14:textId="77777777" w:rsidR="00456648" w:rsidRPr="00872D85" w:rsidRDefault="00456648" w:rsidP="006244B1">
            <w:pPr>
              <w:pStyle w:val="Standard"/>
              <w:tabs>
                <w:tab w:val="left" w:pos="360"/>
                <w:tab w:val="left" w:pos="567"/>
                <w:tab w:val="right" w:leader="dot" w:pos="9639"/>
              </w:tabs>
              <w:jc w:val="center"/>
              <w:rPr>
                <w:color w:val="auto"/>
                <w:lang w:val="sr-Cyrl-RS"/>
              </w:rPr>
            </w:pPr>
            <w:r w:rsidRPr="00872D85">
              <w:rPr>
                <w:rFonts w:cs="Arial"/>
                <w:color w:val="auto"/>
                <w:lang w:val="sr-Cyrl-RS"/>
              </w:rPr>
              <w:t>9</w:t>
            </w:r>
            <w:r w:rsidRPr="00872D85">
              <w:rPr>
                <w:rFonts w:cs="Arial"/>
                <w:color w:val="auto"/>
              </w:rPr>
              <w:t>.</w:t>
            </w:r>
            <w:r w:rsidRPr="00872D85">
              <w:rPr>
                <w:rFonts w:cs="Arial"/>
                <w:color w:val="auto"/>
                <w:lang w:val="sr-Cyrl-RS"/>
              </w:rPr>
              <w:t>1</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46E0C8" w14:textId="77777777" w:rsidR="00456648" w:rsidRPr="00872D85" w:rsidRDefault="00456648" w:rsidP="006244B1">
            <w:pPr>
              <w:pStyle w:val="Standard"/>
              <w:tabs>
                <w:tab w:val="left" w:pos="360"/>
                <w:tab w:val="left" w:pos="567"/>
                <w:tab w:val="right" w:leader="dot" w:pos="9639"/>
              </w:tabs>
              <w:rPr>
                <w:color w:val="auto"/>
                <w:lang w:val="sr-Cyrl-RS"/>
              </w:rPr>
            </w:pPr>
            <w:r w:rsidRPr="00872D85">
              <w:rPr>
                <w:color w:val="auto"/>
              </w:rPr>
              <w:t>Модел Уговора</w:t>
            </w:r>
            <w:r w:rsidRPr="00872D85">
              <w:rPr>
                <w:color w:val="auto"/>
                <w:lang w:val="sr-Cyrl-RS"/>
              </w:rPr>
              <w:t xml:space="preserve"> – партија број 1</w:t>
            </w:r>
          </w:p>
        </w:tc>
      </w:tr>
      <w:tr w:rsidR="00456648" w:rsidRPr="00872D85" w14:paraId="351B921C" w14:textId="77777777" w:rsidTr="0045664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FCC285" w14:textId="77777777" w:rsidR="00456648" w:rsidRPr="00872D85" w:rsidRDefault="00456648" w:rsidP="006244B1">
            <w:pPr>
              <w:pStyle w:val="Standard"/>
              <w:tabs>
                <w:tab w:val="left" w:pos="360"/>
                <w:tab w:val="left" w:pos="567"/>
                <w:tab w:val="right" w:leader="dot" w:pos="9639"/>
              </w:tabs>
              <w:jc w:val="center"/>
              <w:rPr>
                <w:rFonts w:cs="Arial"/>
                <w:color w:val="auto"/>
                <w:lang w:val="sr-Cyrl-RS"/>
              </w:rPr>
            </w:pPr>
            <w:r w:rsidRPr="00872D85">
              <w:rPr>
                <w:rFonts w:cs="Arial"/>
                <w:color w:val="auto"/>
                <w:lang w:val="sr-Cyrl-RS"/>
              </w:rPr>
              <w:t>9.2</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F187E" w14:textId="77777777" w:rsidR="00456648" w:rsidRPr="00872D85" w:rsidRDefault="00456648" w:rsidP="006244B1">
            <w:pPr>
              <w:pStyle w:val="Standard"/>
              <w:tabs>
                <w:tab w:val="left" w:pos="360"/>
                <w:tab w:val="left" w:pos="567"/>
                <w:tab w:val="right" w:leader="dot" w:pos="9639"/>
              </w:tabs>
              <w:rPr>
                <w:color w:val="auto"/>
              </w:rPr>
            </w:pPr>
            <w:r w:rsidRPr="00872D85">
              <w:rPr>
                <w:color w:val="auto"/>
              </w:rPr>
              <w:t>Модел Уговора</w:t>
            </w:r>
            <w:r w:rsidRPr="00872D85">
              <w:rPr>
                <w:color w:val="auto"/>
                <w:lang w:val="sr-Cyrl-RS"/>
              </w:rPr>
              <w:t xml:space="preserve"> – партија број 2 </w:t>
            </w:r>
          </w:p>
        </w:tc>
      </w:tr>
    </w:tbl>
    <w:p w14:paraId="7DC10B11" w14:textId="77777777" w:rsidR="000E5C22" w:rsidRPr="00872D85" w:rsidRDefault="000E5C22" w:rsidP="000971FA">
      <w:pPr>
        <w:pStyle w:val="Title"/>
        <w:rPr>
          <w:color w:val="auto"/>
          <w:lang w:val="ru-RU"/>
        </w:rPr>
      </w:pPr>
    </w:p>
    <w:p w14:paraId="71D295A4" w14:textId="77777777" w:rsidR="00624792" w:rsidRPr="00872D85" w:rsidRDefault="000971FA" w:rsidP="00572AAD">
      <w:pPr>
        <w:pStyle w:val="Title"/>
        <w:rPr>
          <w:b w:val="0"/>
          <w:color w:val="auto"/>
        </w:rPr>
      </w:pPr>
      <w:r w:rsidRPr="00872D85">
        <w:rPr>
          <w:color w:val="auto"/>
          <w:lang w:val="ru-RU"/>
        </w:rPr>
        <w:tab/>
      </w:r>
      <w:r w:rsidRPr="00872D85">
        <w:rPr>
          <w:color w:val="auto"/>
          <w:lang w:val="ru-RU"/>
        </w:rPr>
        <w:tab/>
      </w:r>
      <w:r w:rsidRPr="00872D85">
        <w:rPr>
          <w:color w:val="auto"/>
          <w:lang w:val="ru-RU"/>
        </w:rPr>
        <w:tab/>
      </w:r>
      <w:r w:rsidRPr="00872D85">
        <w:rPr>
          <w:color w:val="auto"/>
          <w:lang w:val="ru-RU"/>
        </w:rPr>
        <w:tab/>
      </w:r>
      <w:r w:rsidRPr="00872D85">
        <w:rPr>
          <w:color w:val="auto"/>
          <w:lang w:val="ru-RU"/>
        </w:rPr>
        <w:tab/>
      </w:r>
      <w:r w:rsidRPr="00872D85">
        <w:rPr>
          <w:color w:val="auto"/>
          <w:lang w:val="ru-RU"/>
        </w:rPr>
        <w:tab/>
      </w:r>
      <w:r w:rsidRPr="00872D85">
        <w:rPr>
          <w:color w:val="auto"/>
          <w:lang w:val="ru-RU"/>
        </w:rPr>
        <w:tab/>
      </w:r>
      <w:r w:rsidRPr="00872D85">
        <w:rPr>
          <w:color w:val="auto"/>
          <w:lang w:val="ru-RU"/>
        </w:rPr>
        <w:tab/>
      </w:r>
      <w:r w:rsidRPr="00872D85">
        <w:rPr>
          <w:color w:val="auto"/>
          <w:lang w:val="ru-RU"/>
        </w:rPr>
        <w:tab/>
      </w:r>
      <w:r w:rsidRPr="00872D85">
        <w:rPr>
          <w:color w:val="auto"/>
          <w:lang w:val="ru-RU"/>
        </w:rPr>
        <w:tab/>
      </w:r>
    </w:p>
    <w:p w14:paraId="36C3A832" w14:textId="34CDFCAE" w:rsidR="00624792" w:rsidRPr="00F82C86" w:rsidRDefault="000648E6" w:rsidP="000648E6">
      <w:pPr>
        <w:tabs>
          <w:tab w:val="left" w:pos="9356"/>
        </w:tabs>
        <w:suppressAutoHyphens w:val="0"/>
        <w:autoSpaceDE w:val="0"/>
        <w:spacing w:before="120"/>
        <w:jc w:val="center"/>
        <w:textAlignment w:val="auto"/>
        <w:rPr>
          <w:rFonts w:asciiTheme="minorHAnsi" w:hAnsiTheme="minorHAnsi"/>
          <w:kern w:val="0"/>
          <w:sz w:val="24"/>
          <w:szCs w:val="24"/>
          <w:lang w:val="sr-Cyrl-RS"/>
        </w:rPr>
      </w:pPr>
      <w:r w:rsidRPr="00872D85">
        <w:rPr>
          <w:rFonts w:ascii="Arial MT" w:hAnsi="Arial MT" w:cs="Arial"/>
          <w:bCs/>
          <w:kern w:val="0"/>
          <w:sz w:val="24"/>
          <w:szCs w:val="24"/>
          <w:lang w:val="sr-Cyrl-RS"/>
        </w:rPr>
        <w:t xml:space="preserve">                                                                      </w:t>
      </w:r>
      <w:r w:rsidR="00624792" w:rsidRPr="00872D85">
        <w:rPr>
          <w:rFonts w:ascii="Arial MT" w:hAnsi="Arial MT" w:cs="Arial"/>
          <w:bCs/>
          <w:kern w:val="0"/>
          <w:sz w:val="24"/>
          <w:szCs w:val="24"/>
        </w:rPr>
        <w:t>Укупан број страна документације:</w:t>
      </w:r>
      <w:r w:rsidR="00624792" w:rsidRPr="007677E7">
        <w:rPr>
          <w:rFonts w:ascii="Arial MT" w:hAnsi="Arial MT" w:cs="Arial"/>
          <w:bCs/>
          <w:kern w:val="0"/>
          <w:sz w:val="24"/>
          <w:szCs w:val="24"/>
        </w:rPr>
        <w:t xml:space="preserve"> </w:t>
      </w:r>
      <w:r w:rsidR="00F82C86">
        <w:rPr>
          <w:rFonts w:ascii="Arial MT" w:hAnsi="Arial MT" w:cs="Arial"/>
          <w:bCs/>
          <w:kern w:val="0"/>
          <w:sz w:val="24"/>
          <w:szCs w:val="24"/>
          <w:lang w:val="sr-Cyrl-RS"/>
        </w:rPr>
        <w:t>82</w:t>
      </w:r>
    </w:p>
    <w:p w14:paraId="0B184422" w14:textId="77777777" w:rsidR="00867752" w:rsidRPr="00872D85" w:rsidRDefault="00867752" w:rsidP="00867752">
      <w:pPr>
        <w:pStyle w:val="Standard"/>
        <w:jc w:val="center"/>
        <w:rPr>
          <w:rFonts w:cs="Arial"/>
          <w:b/>
          <w:color w:val="auto"/>
          <w:spacing w:val="80"/>
          <w:shd w:val="clear" w:color="auto" w:fill="FFFF00"/>
          <w:lang w:eastAsia="ar-SA"/>
        </w:rPr>
      </w:pPr>
    </w:p>
    <w:p w14:paraId="3CFA8825" w14:textId="77777777" w:rsidR="00867752" w:rsidRPr="00872D85" w:rsidRDefault="00867752" w:rsidP="00867752">
      <w:pPr>
        <w:pStyle w:val="Standard"/>
        <w:jc w:val="center"/>
        <w:rPr>
          <w:rFonts w:cs="Arial"/>
          <w:b/>
          <w:color w:val="auto"/>
          <w:spacing w:val="80"/>
          <w:shd w:val="clear" w:color="auto" w:fill="FFFF00"/>
          <w:lang w:eastAsia="ar-SA"/>
        </w:rPr>
      </w:pPr>
    </w:p>
    <w:p w14:paraId="7245CB54" w14:textId="77777777" w:rsidR="000971FA" w:rsidRPr="00872D85" w:rsidRDefault="000971FA" w:rsidP="000971FA">
      <w:pPr>
        <w:pStyle w:val="Textbody"/>
        <w:spacing w:before="0"/>
        <w:rPr>
          <w:rFonts w:cs="Arial"/>
          <w:color w:val="auto"/>
          <w:szCs w:val="24"/>
        </w:rPr>
      </w:pPr>
    </w:p>
    <w:p w14:paraId="7A965830" w14:textId="77777777" w:rsidR="000971FA" w:rsidRPr="00872D85" w:rsidRDefault="000971FA" w:rsidP="000971FA">
      <w:pPr>
        <w:pStyle w:val="Textbody"/>
        <w:spacing w:before="0"/>
        <w:rPr>
          <w:rFonts w:cs="Arial"/>
          <w:color w:val="auto"/>
          <w:szCs w:val="24"/>
        </w:rPr>
      </w:pPr>
    </w:p>
    <w:p w14:paraId="74C2213F" w14:textId="77777777" w:rsidR="000971FA" w:rsidRPr="00872D85" w:rsidRDefault="000971FA" w:rsidP="000971FA">
      <w:pPr>
        <w:pStyle w:val="Textbody"/>
        <w:spacing w:before="0"/>
        <w:rPr>
          <w:rFonts w:cs="Arial"/>
          <w:color w:val="auto"/>
          <w:szCs w:val="24"/>
        </w:rPr>
      </w:pPr>
    </w:p>
    <w:p w14:paraId="568258CF" w14:textId="77777777" w:rsidR="00C970FD" w:rsidRPr="00872D85" w:rsidRDefault="00C970FD" w:rsidP="000971FA">
      <w:pPr>
        <w:pStyle w:val="Textbody"/>
        <w:spacing w:before="0"/>
        <w:rPr>
          <w:rFonts w:cs="Arial"/>
          <w:color w:val="auto"/>
          <w:szCs w:val="24"/>
        </w:rPr>
      </w:pPr>
    </w:p>
    <w:p w14:paraId="6195DED4" w14:textId="77777777" w:rsidR="00C970FD" w:rsidRPr="00872D85" w:rsidRDefault="00C970FD" w:rsidP="000971FA">
      <w:pPr>
        <w:pStyle w:val="Textbody"/>
        <w:spacing w:before="0"/>
        <w:rPr>
          <w:rFonts w:cs="Arial"/>
          <w:color w:val="auto"/>
          <w:szCs w:val="24"/>
        </w:rPr>
      </w:pPr>
    </w:p>
    <w:p w14:paraId="4D925EDB" w14:textId="77777777" w:rsidR="000971FA" w:rsidRPr="00872D85" w:rsidRDefault="000971FA" w:rsidP="00826053">
      <w:pPr>
        <w:pStyle w:val="Heading1"/>
        <w:pageBreakBefore/>
        <w:numPr>
          <w:ilvl w:val="0"/>
          <w:numId w:val="2"/>
        </w:numPr>
        <w:spacing w:before="0"/>
        <w:rPr>
          <w:rFonts w:cs="Arial"/>
          <w:color w:val="auto"/>
          <w:sz w:val="24"/>
          <w:szCs w:val="24"/>
        </w:rPr>
      </w:pPr>
      <w:bookmarkStart w:id="9" w:name="_Toc430335136"/>
      <w:bookmarkStart w:id="10" w:name="_Toc442559876"/>
      <w:r w:rsidRPr="00872D85">
        <w:rPr>
          <w:rFonts w:cs="Arial"/>
          <w:color w:val="auto"/>
          <w:sz w:val="24"/>
          <w:szCs w:val="24"/>
        </w:rPr>
        <w:lastRenderedPageBreak/>
        <w:t>ОПШТИ ПОДАЦИ О ЈАВНОЈ НАБАВЦИ</w:t>
      </w:r>
      <w:bookmarkEnd w:id="9"/>
      <w:bookmarkEnd w:id="10"/>
    </w:p>
    <w:p w14:paraId="034DCA5C" w14:textId="77777777" w:rsidR="00DF7A8D" w:rsidRPr="00872D85" w:rsidRDefault="00DF7A8D" w:rsidP="00826053">
      <w:pPr>
        <w:pStyle w:val="Textbody"/>
        <w:spacing w:before="0"/>
        <w:rPr>
          <w:color w:val="auto"/>
        </w:rPr>
      </w:pPr>
    </w:p>
    <w:tbl>
      <w:tblPr>
        <w:tblW w:w="9667"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499"/>
        <w:gridCol w:w="7168"/>
      </w:tblGrid>
      <w:tr w:rsidR="00F16FF2" w:rsidRPr="00872D85" w14:paraId="746623A9" w14:textId="77777777" w:rsidTr="00F6414E">
        <w:trPr>
          <w:trHeight w:val="970"/>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5A58D3E2" w14:textId="77777777" w:rsidR="00F16FF2" w:rsidRPr="00872D85" w:rsidRDefault="00F16FF2" w:rsidP="00826053">
            <w:pPr>
              <w:pStyle w:val="Standard"/>
              <w:spacing w:before="0"/>
              <w:jc w:val="center"/>
              <w:rPr>
                <w:rFonts w:eastAsia="TimesNewRomanPSMT" w:cs="Arial"/>
                <w:b/>
                <w:bCs/>
                <w:color w:val="auto"/>
                <w:sz w:val="20"/>
                <w:szCs w:val="20"/>
              </w:rPr>
            </w:pPr>
          </w:p>
          <w:p w14:paraId="1CC5623E" w14:textId="77777777" w:rsidR="00F16FF2" w:rsidRPr="00872D85" w:rsidRDefault="00F16FF2" w:rsidP="00826053">
            <w:pPr>
              <w:pStyle w:val="Standard"/>
              <w:spacing w:before="0"/>
              <w:jc w:val="center"/>
              <w:rPr>
                <w:b/>
                <w:color w:val="auto"/>
                <w:sz w:val="20"/>
                <w:szCs w:val="20"/>
              </w:rPr>
            </w:pPr>
            <w:r w:rsidRPr="00872D85">
              <w:rPr>
                <w:rFonts w:eastAsia="TimesNewRomanPSMT" w:cs="Arial"/>
                <w:b/>
                <w:bCs/>
                <w:color w:val="auto"/>
                <w:sz w:val="20"/>
                <w:szCs w:val="20"/>
              </w:rPr>
              <w:t>Назив и адреса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5B56A689" w14:textId="527D8C97" w:rsidR="00F16FF2" w:rsidRPr="00872D85" w:rsidRDefault="00F16FF2" w:rsidP="00826053">
            <w:pPr>
              <w:pStyle w:val="Standard"/>
              <w:spacing w:before="0" w:line="100" w:lineRule="atLeast"/>
              <w:jc w:val="center"/>
              <w:rPr>
                <w:rFonts w:cs="Arial"/>
                <w:color w:val="auto"/>
                <w:sz w:val="22"/>
                <w:szCs w:val="22"/>
              </w:rPr>
            </w:pPr>
            <w:r w:rsidRPr="00872D85">
              <w:rPr>
                <w:rFonts w:cs="Arial"/>
                <w:color w:val="auto"/>
                <w:sz w:val="22"/>
                <w:szCs w:val="22"/>
              </w:rPr>
              <w:t>Јавно предузеће „Електропривреда Србије“</w:t>
            </w:r>
            <w:r w:rsidR="00802E8F" w:rsidRPr="00872D85">
              <w:rPr>
                <w:rFonts w:cs="Arial"/>
                <w:color w:val="auto"/>
                <w:sz w:val="22"/>
                <w:szCs w:val="22"/>
                <w:lang w:val="sr-Cyrl-RS"/>
              </w:rPr>
              <w:t xml:space="preserve"> </w:t>
            </w:r>
            <w:r w:rsidR="00B55151" w:rsidRPr="00872D85">
              <w:rPr>
                <w:rFonts w:cs="Arial"/>
                <w:color w:val="auto"/>
                <w:sz w:val="22"/>
                <w:szCs w:val="22"/>
                <w:lang w:val="sr-Cyrl-RS"/>
              </w:rPr>
              <w:t xml:space="preserve">                                </w:t>
            </w:r>
            <w:r w:rsidRPr="00872D85">
              <w:rPr>
                <w:rFonts w:cs="Arial"/>
                <w:color w:val="auto"/>
                <w:sz w:val="22"/>
                <w:szCs w:val="22"/>
              </w:rPr>
              <w:t xml:space="preserve">Улица </w:t>
            </w:r>
            <w:r w:rsidR="007677E7">
              <w:rPr>
                <w:rFonts w:cs="Arial"/>
                <w:color w:val="auto"/>
                <w:sz w:val="22"/>
                <w:szCs w:val="22"/>
              </w:rPr>
              <w:t>Балканска 13</w:t>
            </w:r>
            <w:r w:rsidRPr="00872D85">
              <w:rPr>
                <w:rFonts w:cs="Arial"/>
                <w:color w:val="auto"/>
                <w:sz w:val="22"/>
                <w:szCs w:val="22"/>
              </w:rPr>
              <w:t>,</w:t>
            </w:r>
            <w:r w:rsidR="00802E8F" w:rsidRPr="00872D85">
              <w:rPr>
                <w:rFonts w:cs="Arial"/>
                <w:color w:val="auto"/>
                <w:sz w:val="22"/>
                <w:szCs w:val="22"/>
                <w:lang w:val="sr-Cyrl-RS"/>
              </w:rPr>
              <w:t xml:space="preserve"> </w:t>
            </w:r>
            <w:r w:rsidRPr="00872D85">
              <w:rPr>
                <w:rFonts w:cs="Arial"/>
                <w:color w:val="auto"/>
                <w:sz w:val="22"/>
                <w:szCs w:val="22"/>
              </w:rPr>
              <w:t>11</w:t>
            </w:r>
            <w:r w:rsidR="00802E8F" w:rsidRPr="00872D85">
              <w:rPr>
                <w:rFonts w:cs="Arial"/>
                <w:color w:val="auto"/>
                <w:sz w:val="22"/>
                <w:szCs w:val="22"/>
                <w:lang w:val="sr-Cyrl-RS"/>
              </w:rPr>
              <w:t xml:space="preserve"> </w:t>
            </w:r>
            <w:r w:rsidRPr="00872D85">
              <w:rPr>
                <w:rFonts w:cs="Arial"/>
                <w:color w:val="auto"/>
                <w:sz w:val="22"/>
                <w:szCs w:val="22"/>
              </w:rPr>
              <w:t>000 Београд</w:t>
            </w:r>
          </w:p>
          <w:p w14:paraId="263FB096" w14:textId="77777777" w:rsidR="00F16FF2" w:rsidRPr="00872D85" w:rsidRDefault="00F16FF2" w:rsidP="00826053">
            <w:pPr>
              <w:spacing w:line="100" w:lineRule="atLeast"/>
              <w:jc w:val="center"/>
              <w:rPr>
                <w:rFonts w:cs="Arial"/>
                <w:sz w:val="22"/>
                <w:szCs w:val="22"/>
              </w:rPr>
            </w:pPr>
            <w:r w:rsidRPr="00872D85">
              <w:rPr>
                <w:rFonts w:cs="Arial"/>
                <w:sz w:val="22"/>
                <w:szCs w:val="22"/>
              </w:rPr>
              <w:t xml:space="preserve">Огранак РБ Колубара, Улица Светог Саве број 1, </w:t>
            </w:r>
            <w:r w:rsidR="00B55151" w:rsidRPr="00872D85">
              <w:rPr>
                <w:rFonts w:cs="Arial"/>
                <w:sz w:val="22"/>
                <w:szCs w:val="22"/>
                <w:lang w:val="sr-Cyrl-RS"/>
              </w:rPr>
              <w:t xml:space="preserve">                          </w:t>
            </w:r>
            <w:r w:rsidRPr="00872D85">
              <w:rPr>
                <w:rFonts w:cs="Arial"/>
                <w:sz w:val="22"/>
                <w:szCs w:val="22"/>
              </w:rPr>
              <w:t xml:space="preserve"> 11 550 Лазаревац</w:t>
            </w:r>
            <w:bookmarkStart w:id="11" w:name="_GoBack"/>
            <w:bookmarkEnd w:id="11"/>
          </w:p>
        </w:tc>
      </w:tr>
      <w:tr w:rsidR="00F16FF2" w:rsidRPr="00872D85" w14:paraId="31AB2099" w14:textId="77777777" w:rsidTr="00F6414E">
        <w:trPr>
          <w:trHeight w:val="543"/>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0D72FAF1" w14:textId="77777777" w:rsidR="00F16FF2" w:rsidRPr="00872D85" w:rsidRDefault="00F16FF2" w:rsidP="00F16FF2">
            <w:pPr>
              <w:pStyle w:val="Standard"/>
              <w:jc w:val="center"/>
              <w:rPr>
                <w:b/>
                <w:color w:val="auto"/>
                <w:sz w:val="20"/>
                <w:szCs w:val="20"/>
              </w:rPr>
            </w:pPr>
            <w:r w:rsidRPr="00872D85">
              <w:rPr>
                <w:rFonts w:eastAsia="TimesNewRomanPSMT" w:cs="Arial"/>
                <w:b/>
                <w:bCs/>
                <w:color w:val="auto"/>
                <w:sz w:val="20"/>
                <w:szCs w:val="20"/>
              </w:rPr>
              <w:t>Интернет страница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0F119C70" w14:textId="2121FF3B" w:rsidR="00F16FF2" w:rsidRPr="00872D85" w:rsidRDefault="00F16FF2" w:rsidP="00F82C86">
            <w:pPr>
              <w:pStyle w:val="Standard"/>
              <w:jc w:val="center"/>
              <w:rPr>
                <w:color w:val="auto"/>
              </w:rPr>
            </w:pPr>
            <w:r w:rsidRPr="00872D85">
              <w:rPr>
                <w:color w:val="auto"/>
              </w:rPr>
              <w:t>www.</w:t>
            </w:r>
            <w:r w:rsidR="00F82C86" w:rsidRPr="00F82C86">
              <w:rPr>
                <w:rFonts w:ascii="Arial" w:hAnsi="Arial" w:cs="Arial"/>
                <w:color w:val="auto"/>
                <w:lang w:val="sr-Latn-RS"/>
              </w:rPr>
              <w:t>eps.rs</w:t>
            </w:r>
            <w:r w:rsidR="00F82C86" w:rsidRPr="00872D85">
              <w:rPr>
                <w:color w:val="auto"/>
              </w:rPr>
              <w:t xml:space="preserve"> </w:t>
            </w:r>
          </w:p>
        </w:tc>
      </w:tr>
      <w:tr w:rsidR="00F16FF2" w:rsidRPr="00872D85" w14:paraId="4B682FF1" w14:textId="77777777" w:rsidTr="00F6414E">
        <w:trPr>
          <w:trHeight w:val="41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0D0E51FF" w14:textId="77777777" w:rsidR="00F16FF2" w:rsidRPr="00872D85" w:rsidRDefault="00F16FF2" w:rsidP="00F16FF2">
            <w:pPr>
              <w:autoSpaceDE w:val="0"/>
              <w:adjustRightInd w:val="0"/>
              <w:jc w:val="center"/>
              <w:rPr>
                <w:rFonts w:eastAsia="TimesNewRomanPSMT" w:cs="Arial"/>
                <w:b/>
                <w:bCs/>
                <w:lang w:val="sr-Cyrl-CS"/>
              </w:rPr>
            </w:pPr>
            <w:r w:rsidRPr="00872D85">
              <w:rPr>
                <w:rFonts w:eastAsia="TimesNewRomanPSMT" w:cs="Arial"/>
                <w:b/>
                <w:bCs/>
              </w:rPr>
              <w:t>Врста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96C50E4" w14:textId="77777777" w:rsidR="00F16FF2" w:rsidRPr="00872D85" w:rsidRDefault="00F16FF2" w:rsidP="00F16FF2">
            <w:pPr>
              <w:autoSpaceDE w:val="0"/>
              <w:adjustRightInd w:val="0"/>
              <w:jc w:val="center"/>
              <w:rPr>
                <w:rFonts w:eastAsia="TimesNewRomanPSMT" w:cs="Arial"/>
                <w:bCs/>
                <w:sz w:val="22"/>
                <w:szCs w:val="22"/>
              </w:rPr>
            </w:pPr>
            <w:r w:rsidRPr="00872D85">
              <w:rPr>
                <w:rFonts w:eastAsia="TimesNewRomanPSMT" w:cs="Arial"/>
                <w:bCs/>
                <w:sz w:val="22"/>
                <w:szCs w:val="22"/>
              </w:rPr>
              <w:t>Јавнa набавкa мале вредности</w:t>
            </w:r>
          </w:p>
        </w:tc>
      </w:tr>
      <w:tr w:rsidR="00F16FF2" w:rsidRPr="00872D85" w14:paraId="738245A2" w14:textId="77777777" w:rsidTr="00F6414E">
        <w:trPr>
          <w:trHeight w:val="777"/>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770406CA" w14:textId="77777777" w:rsidR="00F16FF2" w:rsidRPr="00872D85" w:rsidRDefault="00F16FF2" w:rsidP="00F16FF2">
            <w:pPr>
              <w:autoSpaceDE w:val="0"/>
              <w:adjustRightInd w:val="0"/>
              <w:jc w:val="center"/>
              <w:rPr>
                <w:rFonts w:eastAsia="TimesNewRomanPSMT" w:cs="Arial"/>
                <w:b/>
                <w:bCs/>
                <w:lang w:val="sr-Cyrl-CS"/>
              </w:rPr>
            </w:pPr>
            <w:r w:rsidRPr="00872D85">
              <w:rPr>
                <w:rFonts w:eastAsia="TimesNewRomanPSMT" w:cs="Arial"/>
                <w:b/>
                <w:bCs/>
              </w:rPr>
              <w:t>Предмет јавне набавке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0857634" w14:textId="77777777" w:rsidR="00F16FF2" w:rsidRPr="00872D85" w:rsidRDefault="00F16FF2" w:rsidP="00F16FF2">
            <w:pPr>
              <w:tabs>
                <w:tab w:val="left" w:pos="2110"/>
              </w:tabs>
              <w:jc w:val="center"/>
              <w:rPr>
                <w:rFonts w:eastAsia="TimesNewRomanPSMT" w:cs="Arial"/>
                <w:sz w:val="22"/>
                <w:szCs w:val="22"/>
                <w:lang w:val="sr-Cyrl-CS"/>
              </w:rPr>
            </w:pPr>
            <w:r w:rsidRPr="00872D85">
              <w:rPr>
                <w:rFonts w:eastAsia="TimesNewRomanPSMT" w:cs="Arial"/>
                <w:sz w:val="22"/>
                <w:szCs w:val="22"/>
              </w:rPr>
              <w:t xml:space="preserve">Набавка </w:t>
            </w:r>
            <w:r w:rsidRPr="00872D85">
              <w:rPr>
                <w:rFonts w:eastAsia="TimesNewRomanPSMT" w:cs="Arial"/>
                <w:sz w:val="22"/>
                <w:szCs w:val="22"/>
                <w:u w:val="single"/>
                <w:lang w:val="sr-Cyrl-CS"/>
              </w:rPr>
              <w:t>услуге</w:t>
            </w:r>
            <w:r w:rsidRPr="00872D85">
              <w:rPr>
                <w:rFonts w:eastAsia="TimesNewRomanPSMT" w:cs="Arial"/>
                <w:sz w:val="22"/>
                <w:szCs w:val="22"/>
                <w:lang w:val="sr-Cyrl-CS"/>
              </w:rPr>
              <w:t>:</w:t>
            </w:r>
          </w:p>
          <w:p w14:paraId="4B14AECA" w14:textId="77777777" w:rsidR="00F16FF2" w:rsidRPr="00872D85" w:rsidRDefault="0071771A" w:rsidP="00F16FF2">
            <w:pPr>
              <w:contextualSpacing/>
              <w:jc w:val="center"/>
              <w:rPr>
                <w:rFonts w:cs="Arial"/>
                <w:sz w:val="22"/>
                <w:szCs w:val="22"/>
                <w:lang w:val="sr-Cyrl-RS"/>
              </w:rPr>
            </w:pPr>
            <w:r>
              <w:rPr>
                <w:rFonts w:cs="Arial"/>
                <w:sz w:val="22"/>
                <w:szCs w:val="22"/>
              </w:rPr>
              <w:t>Здравствене услуге</w:t>
            </w:r>
          </w:p>
        </w:tc>
      </w:tr>
      <w:tr w:rsidR="005C1A5A" w:rsidRPr="00872D85" w14:paraId="30180078" w14:textId="77777777" w:rsidTr="00F6414E">
        <w:trPr>
          <w:trHeight w:val="449"/>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67B65847" w14:textId="77777777" w:rsidR="005C1A5A" w:rsidRPr="00872D85" w:rsidRDefault="005C1A5A" w:rsidP="008A6A2D">
            <w:pPr>
              <w:pStyle w:val="Standard"/>
              <w:jc w:val="center"/>
              <w:rPr>
                <w:b/>
                <w:color w:val="auto"/>
                <w:sz w:val="20"/>
                <w:szCs w:val="20"/>
              </w:rPr>
            </w:pPr>
            <w:r w:rsidRPr="00872D85">
              <w:rPr>
                <w:rFonts w:cs="Arial"/>
                <w:b/>
                <w:color w:val="auto"/>
                <w:sz w:val="20"/>
                <w:szCs w:val="20"/>
              </w:rPr>
              <w:t>Опис сваке партије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9658285" w14:textId="77777777" w:rsidR="008A6A2D" w:rsidRPr="00872D85" w:rsidRDefault="00F6414E" w:rsidP="007660B8">
            <w:pPr>
              <w:pStyle w:val="ListParagraph"/>
              <w:spacing w:line="240" w:lineRule="auto"/>
              <w:ind w:left="0"/>
              <w:jc w:val="left"/>
              <w:rPr>
                <w:rFonts w:ascii="Arial" w:hAnsi="Arial" w:cs="Arial"/>
                <w:color w:val="auto"/>
                <w:sz w:val="22"/>
                <w:szCs w:val="22"/>
              </w:rPr>
            </w:pPr>
            <w:r w:rsidRPr="00872D85">
              <w:rPr>
                <w:rFonts w:ascii="Arial" w:hAnsi="Arial" w:cs="Arial"/>
                <w:color w:val="auto"/>
                <w:sz w:val="22"/>
                <w:szCs w:val="22"/>
              </w:rPr>
              <w:t>Jавна набавка је обликована по следећим партијама:</w:t>
            </w:r>
          </w:p>
          <w:p w14:paraId="264D0348" w14:textId="77777777" w:rsidR="00F6414E" w:rsidRPr="00872D85" w:rsidRDefault="00F6414E" w:rsidP="00F6414E">
            <w:pPr>
              <w:ind w:left="-360" w:firstLine="394"/>
              <w:rPr>
                <w:rFonts w:eastAsia="Calibri" w:cs="Arial"/>
                <w:b/>
                <w:kern w:val="0"/>
                <w:sz w:val="22"/>
                <w:szCs w:val="22"/>
                <w:lang w:val="sr-Cyrl-RS"/>
              </w:rPr>
            </w:pPr>
            <w:r w:rsidRPr="00872D85">
              <w:rPr>
                <w:rFonts w:eastAsia="Calibri" w:cs="Arial"/>
                <w:b/>
                <w:kern w:val="0"/>
                <w:sz w:val="22"/>
                <w:szCs w:val="22"/>
                <w:lang w:val="sr-Cyrl-RS"/>
              </w:rPr>
              <w:t xml:space="preserve">Партија 1: </w:t>
            </w:r>
          </w:p>
          <w:p w14:paraId="7383A843" w14:textId="77777777" w:rsidR="00F6414E" w:rsidRPr="00872D85" w:rsidRDefault="0071771A" w:rsidP="00F6414E">
            <w:pPr>
              <w:jc w:val="both"/>
              <w:rPr>
                <w:rFonts w:eastAsia="Calibri" w:cs="Arial"/>
                <w:sz w:val="22"/>
                <w:szCs w:val="22"/>
                <w:lang w:val="sr-Cyrl-CS"/>
              </w:rPr>
            </w:pPr>
            <w:r>
              <w:rPr>
                <w:rFonts w:eastAsia="Calibri" w:cs="Arial"/>
                <w:sz w:val="22"/>
                <w:szCs w:val="22"/>
                <w:lang w:val="sr-Cyrl-CS"/>
              </w:rPr>
              <w:t>Претходни и периодични лекарски прегледи запослених који раде на радним местима са повећаним ризиком, Периодични прегледи жена, Вештачење медицинске документације ради одређивања бањског климатског лечења радника и овера упута о</w:t>
            </w:r>
            <w:r w:rsidR="00456648">
              <w:rPr>
                <w:rFonts w:eastAsia="Calibri" w:cs="Arial"/>
                <w:sz w:val="22"/>
                <w:szCs w:val="22"/>
                <w:lang w:val="sr-Cyrl-CS"/>
              </w:rPr>
              <w:t>д стране комисије – специјалиста</w:t>
            </w:r>
            <w:r>
              <w:rPr>
                <w:rFonts w:eastAsia="Calibri" w:cs="Arial"/>
                <w:sz w:val="22"/>
                <w:szCs w:val="22"/>
                <w:lang w:val="sr-Cyrl-CS"/>
              </w:rPr>
              <w:t xml:space="preserve"> медицине рада Огранка РБ Колубара</w:t>
            </w:r>
          </w:p>
          <w:p w14:paraId="1CDAFAA4" w14:textId="77777777" w:rsidR="00F6414E" w:rsidRPr="00872D85" w:rsidRDefault="00F6414E" w:rsidP="00F6414E">
            <w:pPr>
              <w:ind w:left="-360"/>
              <w:rPr>
                <w:rFonts w:eastAsia="Calibri" w:cs="Arial"/>
                <w:b/>
                <w:kern w:val="0"/>
                <w:sz w:val="22"/>
                <w:szCs w:val="22"/>
                <w:lang w:val="sr-Cyrl-RS"/>
              </w:rPr>
            </w:pPr>
          </w:p>
          <w:p w14:paraId="17CE396D" w14:textId="77777777" w:rsidR="00F6414E" w:rsidRPr="00872D85" w:rsidRDefault="00F6414E" w:rsidP="00F6414E">
            <w:pPr>
              <w:ind w:left="-360" w:firstLine="394"/>
              <w:rPr>
                <w:rFonts w:eastAsia="Calibri" w:cs="Arial"/>
                <w:b/>
                <w:kern w:val="0"/>
                <w:sz w:val="22"/>
                <w:szCs w:val="22"/>
                <w:lang w:val="sr-Cyrl-RS"/>
              </w:rPr>
            </w:pPr>
            <w:r w:rsidRPr="00872D85">
              <w:rPr>
                <w:rFonts w:eastAsia="Calibri" w:cs="Arial"/>
                <w:b/>
                <w:kern w:val="0"/>
                <w:sz w:val="22"/>
                <w:szCs w:val="22"/>
                <w:lang w:val="sr-Cyrl-RS"/>
              </w:rPr>
              <w:t xml:space="preserve">Партија 2: </w:t>
            </w:r>
          </w:p>
          <w:p w14:paraId="5D7DC7E3" w14:textId="2DAE5F6D" w:rsidR="00DD2EEB" w:rsidRPr="00872D85" w:rsidRDefault="0071771A" w:rsidP="00DD2EEB">
            <w:pPr>
              <w:ind w:left="34" w:hanging="34"/>
              <w:jc w:val="both"/>
              <w:rPr>
                <w:rFonts w:eastAsia="Calibri" w:cs="Arial"/>
                <w:kern w:val="0"/>
                <w:sz w:val="22"/>
                <w:szCs w:val="22"/>
                <w:lang w:val="sr-Cyrl-RS"/>
              </w:rPr>
            </w:pPr>
            <w:r>
              <w:rPr>
                <w:rFonts w:eastAsia="Calibri" w:cs="Arial"/>
                <w:kern w:val="0"/>
                <w:sz w:val="22"/>
                <w:szCs w:val="22"/>
                <w:lang w:val="sr-Cyrl-RS"/>
              </w:rPr>
              <w:t>Коришћење амбуланти за указивање</w:t>
            </w:r>
            <w:r w:rsidR="006F6F85">
              <w:rPr>
                <w:rFonts w:eastAsia="Calibri" w:cs="Arial"/>
                <w:kern w:val="0"/>
                <w:sz w:val="22"/>
                <w:szCs w:val="22"/>
                <w:lang w:val="sr-Cyrl-RS"/>
              </w:rPr>
              <w:t xml:space="preserve"> медицинске помоћи запосленима за потребе </w:t>
            </w:r>
            <w:r>
              <w:rPr>
                <w:rFonts w:eastAsia="Calibri" w:cs="Arial"/>
                <w:kern w:val="0"/>
                <w:sz w:val="22"/>
                <w:szCs w:val="22"/>
                <w:lang w:val="sr-Cyrl-RS"/>
              </w:rPr>
              <w:t>Огранка РБ „Колубара“</w:t>
            </w:r>
            <w:r w:rsidR="00F6414E" w:rsidRPr="00872D85">
              <w:rPr>
                <w:rFonts w:eastAsia="Calibri" w:cs="Arial"/>
                <w:kern w:val="0"/>
                <w:sz w:val="22"/>
                <w:szCs w:val="22"/>
                <w:lang w:val="sr-Cyrl-RS"/>
              </w:rPr>
              <w:t>;</w:t>
            </w:r>
          </w:p>
          <w:p w14:paraId="3D6A3FA2" w14:textId="77777777" w:rsidR="007F122C" w:rsidRPr="00872D85" w:rsidRDefault="007F122C" w:rsidP="00DD2EEB">
            <w:pPr>
              <w:ind w:left="34" w:hanging="34"/>
              <w:jc w:val="both"/>
              <w:rPr>
                <w:rFonts w:eastAsia="Calibri" w:cs="Arial"/>
                <w:kern w:val="0"/>
                <w:sz w:val="22"/>
                <w:szCs w:val="22"/>
                <w:lang w:val="sr-Cyrl-RS"/>
              </w:rPr>
            </w:pPr>
          </w:p>
        </w:tc>
      </w:tr>
      <w:tr w:rsidR="005C1A5A" w:rsidRPr="00872D85" w14:paraId="52991D56" w14:textId="77777777" w:rsidTr="00F6414E">
        <w:trPr>
          <w:trHeight w:val="475"/>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23D6D489" w14:textId="77777777" w:rsidR="005C1A5A" w:rsidRPr="00872D85" w:rsidRDefault="005C1A5A" w:rsidP="005C1A5A">
            <w:pPr>
              <w:pStyle w:val="Standard"/>
              <w:jc w:val="center"/>
              <w:rPr>
                <w:b/>
                <w:color w:val="auto"/>
                <w:sz w:val="20"/>
                <w:szCs w:val="20"/>
              </w:rPr>
            </w:pPr>
            <w:r w:rsidRPr="00872D85">
              <w:rPr>
                <w:rFonts w:eastAsia="TimesNewRomanPSMT" w:cs="Arial"/>
                <w:b/>
                <w:bCs/>
                <w:color w:val="auto"/>
                <w:sz w:val="20"/>
                <w:szCs w:val="20"/>
              </w:rPr>
              <w:t>Циљ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03A4568D" w14:textId="77777777" w:rsidR="005C1A5A" w:rsidRPr="00872D85" w:rsidRDefault="005C1A5A" w:rsidP="005C1A5A">
            <w:pPr>
              <w:pStyle w:val="Standard"/>
              <w:jc w:val="center"/>
              <w:rPr>
                <w:color w:val="auto"/>
                <w:sz w:val="22"/>
                <w:szCs w:val="22"/>
              </w:rPr>
            </w:pPr>
            <w:r w:rsidRPr="00872D85">
              <w:rPr>
                <w:rFonts w:eastAsia="TimesNewRomanPSMT" w:cs="Arial"/>
                <w:bCs/>
                <w:color w:val="auto"/>
                <w:sz w:val="22"/>
                <w:szCs w:val="22"/>
              </w:rPr>
              <w:t xml:space="preserve"> Закључење Уговора о јавној набавци</w:t>
            </w:r>
          </w:p>
        </w:tc>
      </w:tr>
      <w:tr w:rsidR="007660B8" w:rsidRPr="00872D85" w14:paraId="0475DE2D" w14:textId="77777777" w:rsidTr="00A368CA">
        <w:trPr>
          <w:trHeight w:val="116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57075C55" w14:textId="77777777" w:rsidR="007660B8" w:rsidRPr="00872D85" w:rsidRDefault="007660B8" w:rsidP="007660B8">
            <w:pPr>
              <w:pStyle w:val="Standard"/>
              <w:rPr>
                <w:rFonts w:eastAsia="TimesNewRomanPSMT" w:cs="Arial"/>
                <w:b/>
                <w:bCs/>
                <w:color w:val="auto"/>
                <w:sz w:val="20"/>
                <w:szCs w:val="20"/>
                <w:lang w:val="sr-Cyrl-CS"/>
              </w:rPr>
            </w:pPr>
          </w:p>
          <w:p w14:paraId="506E1EE4" w14:textId="77777777" w:rsidR="007660B8" w:rsidRPr="00872D85" w:rsidRDefault="007660B8" w:rsidP="007660B8">
            <w:pPr>
              <w:pStyle w:val="Standard"/>
              <w:rPr>
                <w:rFonts w:eastAsia="TimesNewRomanPSMT" w:cs="Arial"/>
                <w:b/>
                <w:bCs/>
                <w:color w:val="auto"/>
                <w:sz w:val="20"/>
                <w:szCs w:val="20"/>
                <w:lang w:val="sr-Cyrl-CS"/>
              </w:rPr>
            </w:pPr>
            <w:r w:rsidRPr="00872D85">
              <w:rPr>
                <w:rFonts w:eastAsia="TimesNewRomanPSMT" w:cs="Arial"/>
                <w:b/>
                <w:bCs/>
                <w:color w:val="auto"/>
                <w:sz w:val="20"/>
                <w:szCs w:val="20"/>
                <w:lang w:val="sr-Cyrl-CS"/>
              </w:rPr>
              <w:t>Име особ</w:t>
            </w:r>
            <w:r w:rsidRPr="00872D85">
              <w:rPr>
                <w:rFonts w:eastAsia="TimesNewRomanPSMT" w:cs="Arial"/>
                <w:b/>
                <w:bCs/>
                <w:color w:val="auto"/>
                <w:sz w:val="20"/>
                <w:szCs w:val="20"/>
              </w:rPr>
              <w:t>a</w:t>
            </w:r>
            <w:r w:rsidRPr="00872D85">
              <w:rPr>
                <w:rFonts w:eastAsia="TimesNewRomanPSMT" w:cs="Arial"/>
                <w:b/>
                <w:bCs/>
                <w:color w:val="auto"/>
                <w:sz w:val="20"/>
                <w:szCs w:val="20"/>
                <w:lang w:val="sr-Cyrl-CS"/>
              </w:rPr>
              <w:t xml:space="preserve"> за к</w:t>
            </w:r>
            <w:r w:rsidRPr="00872D85">
              <w:rPr>
                <w:rFonts w:eastAsia="TimesNewRomanPSMT" w:cs="Arial"/>
                <w:b/>
                <w:bCs/>
                <w:color w:val="auto"/>
                <w:sz w:val="20"/>
                <w:szCs w:val="20"/>
                <w:lang w:val="sr-Latn-CS"/>
              </w:rPr>
              <w:t>онтакт</w:t>
            </w:r>
          </w:p>
          <w:p w14:paraId="2BA3EDE4" w14:textId="77777777" w:rsidR="007660B8" w:rsidRPr="00872D85" w:rsidRDefault="007660B8" w:rsidP="007660B8">
            <w:pPr>
              <w:pStyle w:val="Standard"/>
              <w:jc w:val="center"/>
              <w:rPr>
                <w:b/>
                <w:color w:val="auto"/>
                <w:sz w:val="20"/>
                <w:szCs w:val="20"/>
              </w:rPr>
            </w:pPr>
            <w:r w:rsidRPr="00872D85">
              <w:rPr>
                <w:rFonts w:eastAsia="TimesNewRomanPSMT" w:cs="Arial"/>
                <w:b/>
                <w:bCs/>
                <w:color w:val="auto"/>
                <w:sz w:val="20"/>
                <w:szCs w:val="20"/>
                <w:lang w:val="sr-Cyrl-CS"/>
              </w:rPr>
              <w:t>е</w:t>
            </w:r>
            <w:r w:rsidRPr="00872D85">
              <w:rPr>
                <w:rFonts w:eastAsia="TimesNewRomanPSMT" w:cs="Arial"/>
                <w:b/>
                <w:bCs/>
                <w:color w:val="auto"/>
                <w:sz w:val="20"/>
                <w:szCs w:val="20"/>
              </w:rPr>
              <w:t>-mail</w:t>
            </w:r>
            <w:r w:rsidRPr="00872D85">
              <w:rPr>
                <w:rFonts w:eastAsia="TimesNewRomanPSMT" w:cs="Arial"/>
                <w:b/>
                <w:bCs/>
                <w:color w:val="auto"/>
                <w:sz w:val="20"/>
                <w:szCs w:val="20"/>
                <w:lang w:val="sr-Cyrl-CS"/>
              </w:rPr>
              <w:t>:</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4AEA0E3B" w14:textId="77777777" w:rsidR="00456648" w:rsidRDefault="00456648" w:rsidP="007660B8">
            <w:pPr>
              <w:autoSpaceDE w:val="0"/>
              <w:adjustRightInd w:val="0"/>
              <w:rPr>
                <w:rFonts w:eastAsia="TimesNewRomanPSMT" w:cs="Arial"/>
                <w:bCs/>
                <w:sz w:val="22"/>
                <w:szCs w:val="22"/>
                <w:highlight w:val="yellow"/>
                <w:lang w:val="sr-Cyrl-CS"/>
              </w:rPr>
            </w:pPr>
          </w:p>
          <w:p w14:paraId="1030D570" w14:textId="77777777" w:rsidR="00456648" w:rsidRPr="00456648" w:rsidRDefault="00456648" w:rsidP="00032ECE">
            <w:pPr>
              <w:autoSpaceDE w:val="0"/>
              <w:adjustRightInd w:val="0"/>
              <w:jc w:val="center"/>
              <w:rPr>
                <w:rFonts w:eastAsia="TimesNewRomanPSMT" w:cs="Arial"/>
                <w:bCs/>
                <w:sz w:val="22"/>
                <w:szCs w:val="22"/>
                <w:lang w:val="sr-Cyrl-CS"/>
              </w:rPr>
            </w:pPr>
            <w:r w:rsidRPr="00456648">
              <w:rPr>
                <w:rFonts w:eastAsia="TimesNewRomanPSMT" w:cs="Arial"/>
                <w:bCs/>
                <w:sz w:val="22"/>
                <w:szCs w:val="22"/>
                <w:lang w:val="sr-Cyrl-CS"/>
              </w:rPr>
              <w:t>Милош Жарковић</w:t>
            </w:r>
          </w:p>
          <w:p w14:paraId="3C78E1A9" w14:textId="75D0F768" w:rsidR="007660B8" w:rsidRPr="00456648" w:rsidRDefault="007660B8" w:rsidP="00032ECE">
            <w:pPr>
              <w:autoSpaceDE w:val="0"/>
              <w:adjustRightInd w:val="0"/>
              <w:jc w:val="center"/>
              <w:rPr>
                <w:rFonts w:cs="Arial"/>
                <w:sz w:val="22"/>
                <w:szCs w:val="22"/>
                <w:highlight w:val="yellow"/>
                <w:lang w:val="sr-Cyrl-RS"/>
              </w:rPr>
            </w:pPr>
            <w:r w:rsidRPr="00456648">
              <w:rPr>
                <w:rFonts w:eastAsia="TimesNewRomanPSMT" w:cs="Arial"/>
                <w:bCs/>
                <w:sz w:val="22"/>
                <w:szCs w:val="22"/>
              </w:rPr>
              <w:t>е-mail:</w:t>
            </w:r>
            <w:r w:rsidRPr="00456648">
              <w:rPr>
                <w:rFonts w:cs="Arial"/>
                <w:sz w:val="22"/>
                <w:szCs w:val="22"/>
                <w:lang w:val="sr-Cyrl-RS"/>
              </w:rPr>
              <w:t xml:space="preserve"> </w:t>
            </w:r>
            <w:r w:rsidR="00456648" w:rsidRPr="00456648">
              <w:rPr>
                <w:sz w:val="22"/>
                <w:szCs w:val="22"/>
              </w:rPr>
              <w:t>milos.zarkovic@eps.rs</w:t>
            </w:r>
          </w:p>
        </w:tc>
      </w:tr>
    </w:tbl>
    <w:p w14:paraId="38D9064A" w14:textId="77777777" w:rsidR="007F122C" w:rsidRPr="00872D85" w:rsidRDefault="00EE7D14" w:rsidP="007F122C">
      <w:pPr>
        <w:numPr>
          <w:ilvl w:val="0"/>
          <w:numId w:val="21"/>
        </w:numPr>
        <w:autoSpaceDE w:val="0"/>
        <w:spacing w:before="120" w:line="360" w:lineRule="auto"/>
        <w:jc w:val="both"/>
        <w:textAlignment w:val="auto"/>
        <w:outlineLvl w:val="0"/>
        <w:rPr>
          <w:rFonts w:ascii="Arial MT" w:hAnsi="Arial MT"/>
          <w:b/>
          <w:kern w:val="0"/>
          <w:sz w:val="22"/>
          <w:szCs w:val="22"/>
          <w:lang w:eastAsia="ar-SA"/>
        </w:rPr>
      </w:pPr>
      <w:r w:rsidRPr="00872D85">
        <w:rPr>
          <w:rFonts w:ascii="Arial MT" w:hAnsi="Arial MT" w:cs="Arial"/>
          <w:b/>
          <w:kern w:val="0"/>
          <w:sz w:val="24"/>
          <w:szCs w:val="24"/>
          <w:lang w:eastAsia="ar-SA"/>
        </w:rPr>
        <w:t>ПОДАЦИ О ПРЕДМЕТУ ЈАВНЕ НАБАВКЕ</w:t>
      </w:r>
    </w:p>
    <w:p w14:paraId="78D32995" w14:textId="77777777" w:rsidR="00EE7D14" w:rsidRPr="00872D85" w:rsidRDefault="00EE7D14" w:rsidP="007F122C">
      <w:pPr>
        <w:autoSpaceDE w:val="0"/>
        <w:spacing w:before="120" w:line="360" w:lineRule="auto"/>
        <w:jc w:val="both"/>
        <w:textAlignment w:val="auto"/>
        <w:outlineLvl w:val="0"/>
        <w:rPr>
          <w:rFonts w:ascii="Arial MT" w:hAnsi="Arial MT" w:cs="Arial"/>
          <w:b/>
          <w:kern w:val="0"/>
          <w:sz w:val="24"/>
          <w:szCs w:val="24"/>
          <w:lang w:eastAsia="ar-SA"/>
        </w:rPr>
      </w:pPr>
      <w:r w:rsidRPr="00872D85">
        <w:rPr>
          <w:rFonts w:ascii="Arial MT" w:hAnsi="Arial MT" w:cs="Arial"/>
          <w:b/>
          <w:kern w:val="0"/>
          <w:sz w:val="24"/>
          <w:szCs w:val="24"/>
          <w:lang w:eastAsia="ar-SA"/>
        </w:rPr>
        <w:t>2.1</w:t>
      </w:r>
      <w:r w:rsidR="007D2E3C" w:rsidRPr="00872D85">
        <w:rPr>
          <w:rFonts w:ascii="Arial MT" w:hAnsi="Arial MT" w:cs="Arial"/>
          <w:b/>
          <w:kern w:val="0"/>
          <w:sz w:val="24"/>
          <w:szCs w:val="24"/>
          <w:lang w:eastAsia="ar-SA"/>
        </w:rPr>
        <w:t>.</w:t>
      </w:r>
      <w:r w:rsidRPr="00872D85">
        <w:rPr>
          <w:rFonts w:ascii="Arial MT" w:hAnsi="Arial MT" w:cs="Arial"/>
          <w:b/>
          <w:kern w:val="0"/>
          <w:sz w:val="24"/>
          <w:szCs w:val="24"/>
          <w:lang w:eastAsia="ar-SA"/>
        </w:rPr>
        <w:t xml:space="preserve"> Опис предмета јавне набавке, назив и ознака из општег речника  набавке</w:t>
      </w:r>
    </w:p>
    <w:p w14:paraId="57EF3E20" w14:textId="77777777" w:rsidR="001A3EB1" w:rsidRPr="00872D85" w:rsidRDefault="00EE7D14" w:rsidP="00EE7D14">
      <w:pPr>
        <w:autoSpaceDE w:val="0"/>
        <w:jc w:val="both"/>
        <w:textAlignment w:val="auto"/>
        <w:rPr>
          <w:rFonts w:ascii="Arial MT" w:hAnsi="Arial MT" w:cs="Arial"/>
          <w:bCs/>
          <w:kern w:val="0"/>
          <w:sz w:val="24"/>
          <w:szCs w:val="24"/>
          <w:lang w:eastAsia="ar-SA"/>
        </w:rPr>
      </w:pPr>
      <w:r w:rsidRPr="00872D85">
        <w:rPr>
          <w:rFonts w:ascii="Arial MT" w:hAnsi="Arial MT" w:cs="Arial"/>
          <w:bCs/>
          <w:kern w:val="0"/>
          <w:sz w:val="24"/>
          <w:lang w:eastAsia="ar-SA"/>
        </w:rPr>
        <w:t>Опис предмета јавне набавке:</w:t>
      </w:r>
      <w:r w:rsidR="00B31789" w:rsidRPr="00872D85">
        <w:rPr>
          <w:rFonts w:ascii="Arial MT" w:hAnsi="Arial MT" w:cs="Arial"/>
          <w:bCs/>
          <w:kern w:val="0"/>
          <w:sz w:val="24"/>
          <w:lang w:val="sr-Cyrl-RS" w:eastAsia="ar-SA"/>
        </w:rPr>
        <w:t xml:space="preserve"> </w:t>
      </w:r>
      <w:r w:rsidR="0071771A">
        <w:rPr>
          <w:rFonts w:ascii="Arial MT" w:hAnsi="Arial MT" w:cs="Arial"/>
          <w:bCs/>
          <w:kern w:val="0"/>
          <w:sz w:val="24"/>
          <w:szCs w:val="24"/>
          <w:lang w:eastAsia="ar-SA"/>
        </w:rPr>
        <w:t>Здравствене услуге</w:t>
      </w:r>
      <w:r w:rsidR="00766A45" w:rsidRPr="00872D85">
        <w:rPr>
          <w:rFonts w:ascii="Arial MT" w:hAnsi="Arial MT" w:cs="Arial"/>
          <w:bCs/>
          <w:kern w:val="0"/>
          <w:sz w:val="24"/>
          <w:szCs w:val="24"/>
          <w:lang w:eastAsia="ar-SA"/>
        </w:rPr>
        <w:t>,</w:t>
      </w:r>
    </w:p>
    <w:p w14:paraId="102F3B5A" w14:textId="77777777" w:rsidR="00EE7D14" w:rsidRPr="00872D85" w:rsidRDefault="001A3EB1" w:rsidP="00EE7D14">
      <w:pPr>
        <w:autoSpaceDE w:val="0"/>
        <w:jc w:val="both"/>
        <w:textAlignment w:val="auto"/>
        <w:rPr>
          <w:rFonts w:ascii="Arial MT" w:hAnsi="Arial MT" w:cs="Arial"/>
          <w:bCs/>
          <w:kern w:val="0"/>
          <w:sz w:val="24"/>
          <w:szCs w:val="24"/>
          <w:lang w:val="sr-Latn-RS" w:eastAsia="ar-SA"/>
        </w:rPr>
      </w:pPr>
      <w:r w:rsidRPr="00872D85">
        <w:rPr>
          <w:rFonts w:ascii="Arial MT" w:hAnsi="Arial MT" w:cs="Arial"/>
          <w:bCs/>
          <w:kern w:val="0"/>
          <w:sz w:val="24"/>
          <w:szCs w:val="24"/>
          <w:lang w:eastAsia="ar-SA"/>
        </w:rPr>
        <w:t>обликована по следећим партијама:</w:t>
      </w:r>
      <w:r w:rsidR="00AC1ACA" w:rsidRPr="00872D85">
        <w:rPr>
          <w:rFonts w:ascii="Arial MT" w:hAnsi="Arial MT" w:cs="Arial"/>
          <w:bCs/>
          <w:kern w:val="0"/>
          <w:sz w:val="24"/>
          <w:szCs w:val="24"/>
          <w:lang w:val="sr-Cyrl-RS" w:eastAsia="ar-SA"/>
        </w:rPr>
        <w:t xml:space="preserve">  </w:t>
      </w:r>
      <w:r w:rsidR="00B16D8E" w:rsidRPr="00872D85">
        <w:rPr>
          <w:rFonts w:ascii="Arial MT" w:hAnsi="Arial MT" w:cs="Arial"/>
          <w:bCs/>
          <w:kern w:val="0"/>
          <w:sz w:val="24"/>
          <w:szCs w:val="24"/>
          <w:lang w:val="sr-Cyrl-RS" w:eastAsia="ar-SA"/>
        </w:rPr>
        <w:t xml:space="preserve"> </w:t>
      </w:r>
      <w:r w:rsidR="00352E0A" w:rsidRPr="00872D85">
        <w:rPr>
          <w:rFonts w:ascii="Arial MT" w:hAnsi="Arial MT" w:cs="Arial"/>
          <w:bCs/>
          <w:kern w:val="0"/>
          <w:sz w:val="24"/>
          <w:szCs w:val="24"/>
          <w:lang w:val="sr-Latn-RS" w:eastAsia="ar-SA"/>
        </w:rPr>
        <w:t xml:space="preserve"> </w:t>
      </w:r>
    </w:p>
    <w:p w14:paraId="7F04AA7B" w14:textId="77777777" w:rsidR="001A3EB1" w:rsidRPr="00872D85" w:rsidRDefault="001A3EB1" w:rsidP="001A3EB1">
      <w:pPr>
        <w:autoSpaceDE w:val="0"/>
        <w:jc w:val="both"/>
        <w:textAlignment w:val="auto"/>
        <w:rPr>
          <w:rFonts w:ascii="Arial MT" w:hAnsi="Arial MT" w:cs="Arial"/>
          <w:b/>
          <w:bCs/>
          <w:kern w:val="0"/>
          <w:sz w:val="24"/>
          <w:lang w:eastAsia="ar-SA"/>
        </w:rPr>
      </w:pPr>
      <w:r w:rsidRPr="00872D85">
        <w:rPr>
          <w:rFonts w:ascii="Arial MT" w:hAnsi="Arial MT" w:cs="Arial"/>
          <w:b/>
          <w:bCs/>
          <w:kern w:val="0"/>
          <w:sz w:val="24"/>
          <w:lang w:eastAsia="ar-SA"/>
        </w:rPr>
        <w:t xml:space="preserve">Партија 1: </w:t>
      </w:r>
    </w:p>
    <w:p w14:paraId="710D3920" w14:textId="77777777" w:rsidR="009B79EA" w:rsidRPr="009B79EA" w:rsidRDefault="009B79EA" w:rsidP="009B79EA">
      <w:pPr>
        <w:jc w:val="both"/>
        <w:rPr>
          <w:rFonts w:eastAsia="Calibri" w:cs="Arial"/>
          <w:sz w:val="24"/>
          <w:szCs w:val="24"/>
          <w:lang w:val="sr-Cyrl-CS"/>
        </w:rPr>
      </w:pPr>
      <w:r>
        <w:rPr>
          <w:rFonts w:eastAsia="Calibri" w:cs="Arial"/>
          <w:sz w:val="22"/>
          <w:szCs w:val="22"/>
          <w:lang w:val="sr-Cyrl-CS"/>
        </w:rPr>
        <w:t>П</w:t>
      </w:r>
      <w:r w:rsidRPr="009B79EA">
        <w:rPr>
          <w:rFonts w:eastAsia="Calibri" w:cs="Arial"/>
          <w:sz w:val="24"/>
          <w:szCs w:val="24"/>
          <w:lang w:val="sr-Cyrl-CS"/>
        </w:rPr>
        <w:t>ретходни и периодични лекарски прегледи запослених који раде на радним местима са повећаним ризиком, Периодични прегледи жена, Вештачење медицинске документације ради одређивања бањског климатског лечења радника и овера упута о</w:t>
      </w:r>
      <w:r w:rsidR="00456648">
        <w:rPr>
          <w:rFonts w:eastAsia="Calibri" w:cs="Arial"/>
          <w:sz w:val="24"/>
          <w:szCs w:val="24"/>
          <w:lang w:val="sr-Cyrl-CS"/>
        </w:rPr>
        <w:t>д стране комисије – специјалистa</w:t>
      </w:r>
      <w:r w:rsidRPr="009B79EA">
        <w:rPr>
          <w:rFonts w:eastAsia="Calibri" w:cs="Arial"/>
          <w:sz w:val="24"/>
          <w:szCs w:val="24"/>
          <w:lang w:val="sr-Cyrl-CS"/>
        </w:rPr>
        <w:t xml:space="preserve"> медицине рада Огранка РБ Колубара</w:t>
      </w:r>
      <w:r>
        <w:rPr>
          <w:rFonts w:eastAsia="Calibri" w:cs="Arial"/>
          <w:sz w:val="24"/>
          <w:szCs w:val="24"/>
          <w:lang w:val="sr-Cyrl-CS"/>
        </w:rPr>
        <w:t>.</w:t>
      </w:r>
    </w:p>
    <w:p w14:paraId="235577FD" w14:textId="77777777" w:rsidR="009B79EA" w:rsidRDefault="009B79EA" w:rsidP="001A3EB1">
      <w:pPr>
        <w:autoSpaceDE w:val="0"/>
        <w:jc w:val="both"/>
        <w:textAlignment w:val="auto"/>
        <w:rPr>
          <w:rFonts w:ascii="Arial MT" w:hAnsi="Arial MT" w:cs="Arial"/>
          <w:bCs/>
          <w:kern w:val="0"/>
          <w:sz w:val="24"/>
          <w:lang w:eastAsia="ar-SA"/>
        </w:rPr>
      </w:pPr>
    </w:p>
    <w:p w14:paraId="20E8E606" w14:textId="77777777" w:rsidR="001A3EB1" w:rsidRPr="00872D85" w:rsidRDefault="001A3EB1" w:rsidP="001A3EB1">
      <w:pPr>
        <w:autoSpaceDE w:val="0"/>
        <w:jc w:val="both"/>
        <w:textAlignment w:val="auto"/>
        <w:rPr>
          <w:rFonts w:ascii="Arial MT" w:hAnsi="Arial MT" w:cs="Arial"/>
          <w:b/>
          <w:bCs/>
          <w:kern w:val="0"/>
          <w:sz w:val="24"/>
          <w:lang w:eastAsia="ar-SA"/>
        </w:rPr>
      </w:pPr>
      <w:r w:rsidRPr="00872D85">
        <w:rPr>
          <w:rFonts w:ascii="Arial MT" w:hAnsi="Arial MT" w:cs="Arial"/>
          <w:b/>
          <w:bCs/>
          <w:kern w:val="0"/>
          <w:sz w:val="24"/>
          <w:lang w:eastAsia="ar-SA"/>
        </w:rPr>
        <w:t xml:space="preserve">Партија 2: </w:t>
      </w:r>
    </w:p>
    <w:p w14:paraId="21CD481A" w14:textId="4A383065" w:rsidR="00EE7D14" w:rsidRDefault="0071771A" w:rsidP="001A3EB1">
      <w:pPr>
        <w:autoSpaceDE w:val="0"/>
        <w:jc w:val="both"/>
        <w:textAlignment w:val="auto"/>
        <w:rPr>
          <w:rFonts w:ascii="Arial MT" w:hAnsi="Arial MT" w:cs="Arial"/>
          <w:bCs/>
          <w:kern w:val="0"/>
          <w:sz w:val="24"/>
          <w:lang w:eastAsia="ar-SA"/>
        </w:rPr>
      </w:pPr>
      <w:r>
        <w:rPr>
          <w:rFonts w:ascii="Arial MT" w:hAnsi="Arial MT" w:cs="Arial"/>
          <w:bCs/>
          <w:kern w:val="0"/>
          <w:sz w:val="24"/>
          <w:lang w:eastAsia="ar-SA"/>
        </w:rPr>
        <w:t>Коришћење амбуланти за указивањ</w:t>
      </w:r>
      <w:r w:rsidR="006F6F85">
        <w:rPr>
          <w:rFonts w:ascii="Arial MT" w:hAnsi="Arial MT" w:cs="Arial"/>
          <w:bCs/>
          <w:kern w:val="0"/>
          <w:sz w:val="24"/>
          <w:lang w:eastAsia="ar-SA"/>
        </w:rPr>
        <w:t xml:space="preserve">е медицинске помоћи запосленима за потребе </w:t>
      </w:r>
      <w:r>
        <w:rPr>
          <w:rFonts w:ascii="Arial MT" w:hAnsi="Arial MT" w:cs="Arial"/>
          <w:bCs/>
          <w:kern w:val="0"/>
          <w:sz w:val="24"/>
          <w:lang w:eastAsia="ar-SA"/>
        </w:rPr>
        <w:t>Огранка РБ „Колубара“</w:t>
      </w:r>
    </w:p>
    <w:p w14:paraId="5B53D1B4" w14:textId="77777777" w:rsidR="009B79EA" w:rsidRPr="00872D85" w:rsidRDefault="009B79EA" w:rsidP="001A3EB1">
      <w:pPr>
        <w:autoSpaceDE w:val="0"/>
        <w:jc w:val="both"/>
        <w:textAlignment w:val="auto"/>
        <w:rPr>
          <w:rFonts w:ascii="Arial MT" w:hAnsi="Arial MT" w:cs="Arial"/>
          <w:bCs/>
          <w:kern w:val="0"/>
          <w:sz w:val="24"/>
          <w:lang w:eastAsia="ar-SA"/>
        </w:rPr>
      </w:pPr>
    </w:p>
    <w:p w14:paraId="39A0D270" w14:textId="77777777" w:rsidR="00EE7D14" w:rsidRPr="00872D85" w:rsidRDefault="00EE7D14" w:rsidP="00EE7D14">
      <w:pPr>
        <w:suppressAutoHyphens w:val="0"/>
        <w:autoSpaceDE w:val="0"/>
        <w:jc w:val="both"/>
        <w:textAlignment w:val="auto"/>
        <w:rPr>
          <w:rFonts w:ascii="Arial MT" w:hAnsi="Arial MT"/>
          <w:kern w:val="0"/>
          <w:sz w:val="24"/>
          <w:szCs w:val="24"/>
          <w:lang w:val="sr-Cyrl-RS"/>
        </w:rPr>
      </w:pPr>
      <w:r w:rsidRPr="00872D85">
        <w:rPr>
          <w:rFonts w:ascii="Arial MT" w:hAnsi="Arial MT" w:cs="Arial"/>
          <w:kern w:val="0"/>
          <w:sz w:val="24"/>
          <w:szCs w:val="24"/>
        </w:rPr>
        <w:t>Назив из општег речника набавке</w:t>
      </w:r>
      <w:r w:rsidR="00BF4541" w:rsidRPr="00872D85">
        <w:rPr>
          <w:rFonts w:ascii="Arial MT" w:hAnsi="Arial MT" w:cs="Arial"/>
          <w:kern w:val="0"/>
          <w:sz w:val="24"/>
          <w:szCs w:val="24"/>
        </w:rPr>
        <w:t>:</w:t>
      </w:r>
      <w:r w:rsidR="00AC1ACA" w:rsidRPr="00872D85">
        <w:t xml:space="preserve"> </w:t>
      </w:r>
      <w:r w:rsidR="00352E0A" w:rsidRPr="00872D85">
        <w:rPr>
          <w:rFonts w:ascii="Arial MT" w:hAnsi="Arial MT" w:cs="Arial"/>
          <w:kern w:val="0"/>
          <w:sz w:val="24"/>
          <w:szCs w:val="24"/>
        </w:rPr>
        <w:t>Здравствене услуге</w:t>
      </w:r>
      <w:r w:rsidRPr="00872D85">
        <w:rPr>
          <w:rFonts w:ascii="Arial MT" w:hAnsi="Arial MT" w:cs="Arial"/>
          <w:b/>
          <w:kern w:val="0"/>
          <w:sz w:val="24"/>
          <w:szCs w:val="24"/>
        </w:rPr>
        <w:t>;</w:t>
      </w:r>
      <w:r w:rsidR="00AC1ACA" w:rsidRPr="00872D85">
        <w:rPr>
          <w:rFonts w:ascii="Arial MT" w:hAnsi="Arial MT" w:cs="Arial"/>
          <w:b/>
          <w:kern w:val="0"/>
          <w:sz w:val="24"/>
          <w:szCs w:val="24"/>
          <w:lang w:val="sr-Cyrl-RS"/>
        </w:rPr>
        <w:t xml:space="preserve"> </w:t>
      </w:r>
    </w:p>
    <w:p w14:paraId="69B5E9AD" w14:textId="77777777" w:rsidR="00EE7D14" w:rsidRPr="00872D85" w:rsidRDefault="00EE7D14" w:rsidP="001A3EB1">
      <w:pPr>
        <w:suppressAutoHyphens w:val="0"/>
        <w:autoSpaceDE w:val="0"/>
        <w:jc w:val="both"/>
        <w:textAlignment w:val="auto"/>
        <w:rPr>
          <w:rFonts w:ascii="Arial MT" w:hAnsi="Arial MT" w:cs="Arial"/>
          <w:b/>
          <w:kern w:val="0"/>
          <w:sz w:val="24"/>
          <w:szCs w:val="24"/>
          <w:lang w:val="sr-Latn-RS"/>
        </w:rPr>
      </w:pPr>
      <w:r w:rsidRPr="00872D85">
        <w:rPr>
          <w:rFonts w:ascii="Arial MT" w:hAnsi="Arial MT" w:cs="Arial"/>
          <w:kern w:val="0"/>
          <w:sz w:val="24"/>
          <w:szCs w:val="24"/>
        </w:rPr>
        <w:t xml:space="preserve">Ознака из општег речника набавке: </w:t>
      </w:r>
      <w:r w:rsidR="00352E0A" w:rsidRPr="00872D85">
        <w:rPr>
          <w:rFonts w:ascii="Arial MT" w:hAnsi="Arial MT" w:cs="Arial"/>
          <w:kern w:val="0"/>
          <w:sz w:val="24"/>
          <w:szCs w:val="24"/>
          <w:lang w:val="sr-Cyrl-CS"/>
        </w:rPr>
        <w:t>85100000</w:t>
      </w:r>
      <w:r w:rsidRPr="00872D85">
        <w:rPr>
          <w:rFonts w:ascii="Arial MT" w:hAnsi="Arial MT" w:cs="Arial"/>
          <w:kern w:val="0"/>
          <w:sz w:val="24"/>
          <w:szCs w:val="24"/>
          <w:lang w:val="sr-Cyrl-CS"/>
        </w:rPr>
        <w:t>;</w:t>
      </w:r>
      <w:r w:rsidR="00AC1ACA" w:rsidRPr="00872D85">
        <w:rPr>
          <w:rFonts w:ascii="Arial MT" w:hAnsi="Arial MT" w:cs="Arial"/>
          <w:kern w:val="0"/>
          <w:sz w:val="24"/>
          <w:szCs w:val="24"/>
          <w:lang w:val="sr-Cyrl-CS"/>
        </w:rPr>
        <w:t xml:space="preserve"> </w:t>
      </w:r>
      <w:r w:rsidR="00083B3B" w:rsidRPr="00872D85">
        <w:rPr>
          <w:rFonts w:ascii="Arial MT" w:hAnsi="Arial MT" w:cs="Arial"/>
          <w:kern w:val="0"/>
          <w:sz w:val="24"/>
          <w:szCs w:val="24"/>
          <w:lang w:val="sr-Cyrl-CS"/>
        </w:rPr>
        <w:t xml:space="preserve"> </w:t>
      </w:r>
      <w:r w:rsidR="00352E0A" w:rsidRPr="00872D85">
        <w:rPr>
          <w:rFonts w:ascii="Arial MT" w:hAnsi="Arial MT" w:cs="Arial"/>
          <w:kern w:val="0"/>
          <w:sz w:val="24"/>
          <w:szCs w:val="24"/>
          <w:lang w:val="sr-Latn-RS"/>
        </w:rPr>
        <w:t xml:space="preserve"> </w:t>
      </w:r>
    </w:p>
    <w:p w14:paraId="02D28DA2" w14:textId="77777777" w:rsidR="00EE7D14" w:rsidRPr="00872D85" w:rsidRDefault="00EE7D14" w:rsidP="001A3EB1">
      <w:pPr>
        <w:suppressAutoHyphens w:val="0"/>
        <w:autoSpaceDE w:val="0"/>
        <w:jc w:val="both"/>
        <w:textAlignment w:val="auto"/>
        <w:rPr>
          <w:rFonts w:ascii="Arial MT" w:hAnsi="Arial MT" w:cs="Arial"/>
          <w:kern w:val="0"/>
          <w:sz w:val="24"/>
          <w:szCs w:val="24"/>
        </w:rPr>
      </w:pPr>
    </w:p>
    <w:p w14:paraId="62903606" w14:textId="77777777" w:rsidR="00676025" w:rsidRPr="00872D85" w:rsidRDefault="00EE7D14" w:rsidP="001A3EB1">
      <w:pPr>
        <w:suppressAutoHyphens w:val="0"/>
        <w:autoSpaceDE w:val="0"/>
        <w:jc w:val="both"/>
        <w:textAlignment w:val="auto"/>
        <w:rPr>
          <w:rFonts w:ascii="Arial MT" w:hAnsi="Arial MT" w:cs="Arial"/>
          <w:kern w:val="0"/>
          <w:sz w:val="24"/>
          <w:szCs w:val="24"/>
        </w:rPr>
      </w:pPr>
      <w:r w:rsidRPr="00872D85">
        <w:rPr>
          <w:rFonts w:ascii="Arial MT" w:hAnsi="Arial MT" w:cs="Arial"/>
          <w:kern w:val="0"/>
          <w:sz w:val="24"/>
          <w:szCs w:val="24"/>
        </w:rPr>
        <w:t>Детаљни подаци о предмету набавке</w:t>
      </w:r>
      <w:r w:rsidR="00BE0DF3" w:rsidRPr="00872D85">
        <w:rPr>
          <w:rFonts w:ascii="Arial MT" w:hAnsi="Arial MT" w:cs="Arial"/>
          <w:kern w:val="0"/>
          <w:sz w:val="24"/>
          <w:szCs w:val="24"/>
        </w:rPr>
        <w:t>,</w:t>
      </w:r>
      <w:r w:rsidRPr="00872D85">
        <w:rPr>
          <w:rFonts w:ascii="Arial MT" w:hAnsi="Arial MT" w:cs="Arial"/>
          <w:kern w:val="0"/>
          <w:sz w:val="24"/>
          <w:szCs w:val="24"/>
        </w:rPr>
        <w:t xml:space="preserve"> наведени су у техничкој спецификацији (тачка 3. </w:t>
      </w:r>
      <w:r w:rsidRPr="00872D85">
        <w:rPr>
          <w:rFonts w:ascii="Arial MT" w:hAnsi="Arial MT" w:cs="Arial" w:hint="eastAsia"/>
          <w:kern w:val="0"/>
          <w:sz w:val="24"/>
          <w:szCs w:val="24"/>
        </w:rPr>
        <w:t>к</w:t>
      </w:r>
      <w:r w:rsidR="007D2E3C" w:rsidRPr="00872D85">
        <w:rPr>
          <w:rFonts w:ascii="Arial MT" w:hAnsi="Arial MT" w:cs="Arial"/>
          <w:kern w:val="0"/>
          <w:sz w:val="24"/>
          <w:szCs w:val="24"/>
        </w:rPr>
        <w:t>онкурсне документације);</w:t>
      </w:r>
    </w:p>
    <w:p w14:paraId="51756A89" w14:textId="77777777" w:rsidR="007F122C" w:rsidRDefault="007F122C"/>
    <w:p w14:paraId="2084D8E5" w14:textId="77777777" w:rsidR="009B79EA" w:rsidRDefault="009B79EA"/>
    <w:p w14:paraId="23819BD7" w14:textId="77777777" w:rsidR="009B79EA" w:rsidRPr="00872D85" w:rsidRDefault="009B79EA"/>
    <w:p w14:paraId="3E4447FE" w14:textId="77777777" w:rsidR="000971FA" w:rsidRPr="00872D85" w:rsidRDefault="000971FA" w:rsidP="00580054">
      <w:pPr>
        <w:pStyle w:val="Heading1"/>
        <w:numPr>
          <w:ilvl w:val="0"/>
          <w:numId w:val="1"/>
        </w:numPr>
        <w:spacing w:before="0"/>
        <w:jc w:val="both"/>
        <w:rPr>
          <w:rFonts w:ascii="Arial" w:hAnsi="Arial" w:cs="Arial"/>
          <w:color w:val="auto"/>
          <w:sz w:val="24"/>
          <w:szCs w:val="24"/>
        </w:rPr>
      </w:pPr>
      <w:r w:rsidRPr="00872D85">
        <w:rPr>
          <w:rFonts w:ascii="Arial" w:hAnsi="Arial" w:cs="Arial"/>
          <w:color w:val="auto"/>
          <w:sz w:val="24"/>
          <w:szCs w:val="24"/>
        </w:rPr>
        <w:t>ТЕХНИЧКА СПЕЦИФИКАЦИЈА</w:t>
      </w:r>
    </w:p>
    <w:p w14:paraId="5C8AC0A6" w14:textId="77777777" w:rsidR="00871411" w:rsidRPr="00872D85" w:rsidRDefault="00871411" w:rsidP="00871411">
      <w:pPr>
        <w:pStyle w:val="Standard"/>
        <w:spacing w:before="0"/>
        <w:rPr>
          <w:rFonts w:ascii="Arial" w:hAnsi="Arial" w:cs="Arial"/>
          <w:color w:val="auto"/>
        </w:rPr>
      </w:pPr>
      <w:r w:rsidRPr="00872D85">
        <w:rPr>
          <w:rFonts w:ascii="Arial" w:hAnsi="Arial" w:cs="Arial"/>
          <w:color w:val="auto"/>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евентуалне додатне услуге и сл.)</w:t>
      </w:r>
    </w:p>
    <w:p w14:paraId="520D974A" w14:textId="77777777" w:rsidR="00871411" w:rsidRPr="00872D85" w:rsidRDefault="00871411" w:rsidP="00871411">
      <w:pPr>
        <w:pStyle w:val="Standard"/>
        <w:spacing w:before="0"/>
        <w:rPr>
          <w:rFonts w:ascii="Arial" w:hAnsi="Arial" w:cs="Arial"/>
          <w:color w:val="auto"/>
        </w:rPr>
      </w:pPr>
    </w:p>
    <w:p w14:paraId="6E71DCCE" w14:textId="77777777" w:rsidR="00871411" w:rsidRPr="00872D85" w:rsidRDefault="00871411" w:rsidP="00871411">
      <w:pPr>
        <w:pStyle w:val="Heading1"/>
        <w:tabs>
          <w:tab w:val="left" w:pos="426"/>
        </w:tabs>
        <w:spacing w:before="0"/>
        <w:ind w:left="0" w:firstLine="0"/>
        <w:jc w:val="both"/>
        <w:rPr>
          <w:rFonts w:ascii="Arial" w:hAnsi="Arial" w:cs="Arial"/>
          <w:color w:val="auto"/>
          <w:sz w:val="24"/>
          <w:szCs w:val="24"/>
        </w:rPr>
      </w:pPr>
      <w:bookmarkStart w:id="12" w:name="_Toc441651541"/>
      <w:bookmarkStart w:id="13" w:name="_Toc442559879"/>
      <w:r w:rsidRPr="00872D85">
        <w:rPr>
          <w:rFonts w:ascii="Arial" w:hAnsi="Arial" w:cs="Arial"/>
          <w:color w:val="auto"/>
          <w:sz w:val="24"/>
          <w:szCs w:val="24"/>
          <w:lang w:val="sr-Latn-RS"/>
        </w:rPr>
        <w:t>3.1.</w:t>
      </w:r>
      <w:r w:rsidRPr="00872D85">
        <w:rPr>
          <w:rFonts w:ascii="Arial" w:hAnsi="Arial" w:cs="Arial"/>
          <w:color w:val="auto"/>
          <w:sz w:val="24"/>
          <w:szCs w:val="24"/>
          <w:lang w:val="sr-Cyrl-RS"/>
        </w:rPr>
        <w:t xml:space="preserve"> </w:t>
      </w:r>
      <w:r w:rsidRPr="00872D85">
        <w:rPr>
          <w:rFonts w:ascii="Arial" w:hAnsi="Arial" w:cs="Arial"/>
          <w:color w:val="auto"/>
          <w:sz w:val="24"/>
          <w:szCs w:val="24"/>
        </w:rPr>
        <w:t xml:space="preserve">Врста и обим </w:t>
      </w:r>
      <w:bookmarkEnd w:id="12"/>
      <w:bookmarkEnd w:id="13"/>
      <w:r w:rsidRPr="00872D85">
        <w:rPr>
          <w:rFonts w:ascii="Arial" w:hAnsi="Arial" w:cs="Arial"/>
          <w:color w:val="auto"/>
          <w:sz w:val="24"/>
          <w:szCs w:val="24"/>
        </w:rPr>
        <w:t>услуга:</w:t>
      </w:r>
      <w:r w:rsidRPr="00872D85">
        <w:rPr>
          <w:rFonts w:ascii="Arial" w:hAnsi="Arial" w:cs="Arial"/>
          <w:color w:val="auto"/>
          <w:sz w:val="24"/>
          <w:szCs w:val="24"/>
          <w:lang w:val="sr-Cyrl-RS"/>
        </w:rPr>
        <w:t xml:space="preserve"> </w:t>
      </w:r>
    </w:p>
    <w:p w14:paraId="2130AC65" w14:textId="77777777" w:rsidR="00871411" w:rsidRPr="00872D85" w:rsidRDefault="00871411" w:rsidP="00871411">
      <w:pPr>
        <w:pStyle w:val="Heading1"/>
        <w:tabs>
          <w:tab w:val="left" w:pos="426"/>
        </w:tabs>
        <w:spacing w:before="0"/>
        <w:ind w:left="0" w:firstLine="0"/>
        <w:jc w:val="both"/>
        <w:rPr>
          <w:rFonts w:ascii="Arial" w:hAnsi="Arial" w:cs="Arial"/>
          <w:color w:val="auto"/>
          <w:sz w:val="24"/>
          <w:szCs w:val="24"/>
          <w:lang w:val="sr-Cyrl-RS"/>
        </w:rPr>
      </w:pPr>
    </w:p>
    <w:p w14:paraId="63526559" w14:textId="77777777" w:rsidR="00871411" w:rsidRPr="00872D85" w:rsidRDefault="00871411" w:rsidP="00871411">
      <w:pPr>
        <w:autoSpaceDE w:val="0"/>
        <w:jc w:val="center"/>
        <w:textAlignment w:val="auto"/>
        <w:rPr>
          <w:rFonts w:ascii="Arial MT" w:hAnsi="Arial MT" w:cs="Arial"/>
          <w:b/>
          <w:bCs/>
          <w:kern w:val="0"/>
          <w:sz w:val="28"/>
          <w:szCs w:val="28"/>
          <w:lang w:eastAsia="ar-SA"/>
        </w:rPr>
      </w:pPr>
      <w:r w:rsidRPr="00872D85">
        <w:rPr>
          <w:rFonts w:ascii="Arial MT" w:hAnsi="Arial MT" w:cs="Arial"/>
          <w:b/>
          <w:bCs/>
          <w:kern w:val="0"/>
          <w:sz w:val="28"/>
          <w:szCs w:val="28"/>
          <w:lang w:eastAsia="ar-SA"/>
        </w:rPr>
        <w:t xml:space="preserve">Партија </w:t>
      </w:r>
      <w:r w:rsidRPr="00872D85">
        <w:rPr>
          <w:rFonts w:ascii="Arial MT" w:hAnsi="Arial MT" w:cs="Arial"/>
          <w:b/>
          <w:bCs/>
          <w:kern w:val="0"/>
          <w:sz w:val="28"/>
          <w:szCs w:val="28"/>
          <w:lang w:val="sr-Cyrl-RS" w:eastAsia="ar-SA"/>
        </w:rPr>
        <w:t>бр</w:t>
      </w:r>
      <w:r w:rsidRPr="00872D85">
        <w:rPr>
          <w:rFonts w:ascii="Arial MT" w:hAnsi="Arial MT" w:cs="Arial"/>
          <w:b/>
          <w:bCs/>
          <w:kern w:val="0"/>
          <w:sz w:val="28"/>
          <w:szCs w:val="28"/>
          <w:lang w:eastAsia="ar-SA"/>
        </w:rPr>
        <w:t>oj 1:</w:t>
      </w:r>
    </w:p>
    <w:p w14:paraId="6B06EC2F" w14:textId="77777777" w:rsidR="00871411" w:rsidRPr="00872D85" w:rsidRDefault="00871411" w:rsidP="00871411">
      <w:pPr>
        <w:autoSpaceDE w:val="0"/>
        <w:ind w:left="284" w:hanging="284"/>
        <w:jc w:val="both"/>
        <w:textAlignment w:val="auto"/>
        <w:rPr>
          <w:rFonts w:ascii="Arial MT" w:hAnsi="Arial MT" w:cs="Arial"/>
          <w:b/>
          <w:bCs/>
          <w:kern w:val="0"/>
          <w:sz w:val="24"/>
          <w:lang w:eastAsia="ar-SA"/>
        </w:rPr>
      </w:pPr>
      <w:r w:rsidRPr="00872D85">
        <w:rPr>
          <w:rFonts w:ascii="Arial MT" w:hAnsi="Arial MT" w:cs="Arial"/>
          <w:b/>
          <w:bCs/>
          <w:kern w:val="0"/>
          <w:sz w:val="24"/>
          <w:lang w:val="sr-Cyrl-RS" w:eastAsia="ar-SA"/>
        </w:rPr>
        <w:t>А</w:t>
      </w:r>
      <w:r w:rsidRPr="00872D85">
        <w:rPr>
          <w:rFonts w:ascii="Arial MT" w:hAnsi="Arial MT" w:cs="Arial"/>
          <w:bCs/>
          <w:kern w:val="0"/>
          <w:sz w:val="24"/>
          <w:lang w:eastAsia="ar-SA"/>
        </w:rPr>
        <w:t xml:space="preserve"> </w:t>
      </w:r>
      <w:r w:rsidRPr="00872D85">
        <w:rPr>
          <w:rFonts w:ascii="Arial MT" w:hAnsi="Arial MT" w:cs="Arial"/>
          <w:b/>
          <w:bCs/>
          <w:kern w:val="0"/>
          <w:sz w:val="24"/>
          <w:lang w:eastAsia="ar-SA"/>
        </w:rPr>
        <w:t>Oбављање претходних и периодичних здравствених прегледа запослених који раде на радним местима са повећаним ризиком,</w:t>
      </w:r>
    </w:p>
    <w:p w14:paraId="039FB3A6" w14:textId="77777777" w:rsidR="00871411" w:rsidRPr="00872D85" w:rsidRDefault="00871411" w:rsidP="00871411">
      <w:pPr>
        <w:autoSpaceDE w:val="0"/>
        <w:jc w:val="both"/>
        <w:textAlignment w:val="auto"/>
        <w:rPr>
          <w:rFonts w:ascii="Arial MT" w:hAnsi="Arial MT" w:cs="Arial"/>
          <w:b/>
          <w:bCs/>
          <w:kern w:val="0"/>
          <w:sz w:val="24"/>
          <w:lang w:eastAsia="ar-SA"/>
        </w:rPr>
      </w:pPr>
      <w:r w:rsidRPr="00872D85">
        <w:rPr>
          <w:rFonts w:ascii="Arial MT" w:hAnsi="Arial MT" w:cs="Arial"/>
          <w:b/>
          <w:bCs/>
          <w:kern w:val="0"/>
          <w:sz w:val="24"/>
          <w:lang w:val="sr-Cyrl-RS" w:eastAsia="ar-SA"/>
        </w:rPr>
        <w:t>Б</w:t>
      </w:r>
      <w:r w:rsidRPr="00872D85">
        <w:rPr>
          <w:rFonts w:ascii="Arial MT" w:hAnsi="Arial MT" w:cs="Arial"/>
          <w:b/>
          <w:bCs/>
          <w:kern w:val="0"/>
          <w:sz w:val="24"/>
          <w:lang w:eastAsia="ar-SA"/>
        </w:rPr>
        <w:t xml:space="preserve">  Периодични прегледи жена, </w:t>
      </w:r>
    </w:p>
    <w:p w14:paraId="20BBA26D" w14:textId="77777777" w:rsidR="00871411" w:rsidRPr="00872D85" w:rsidRDefault="00871411" w:rsidP="00871411">
      <w:pPr>
        <w:autoSpaceDE w:val="0"/>
        <w:ind w:left="284" w:hanging="284"/>
        <w:jc w:val="both"/>
        <w:textAlignment w:val="auto"/>
        <w:rPr>
          <w:rFonts w:ascii="Arial MT" w:hAnsi="Arial MT" w:cs="Arial"/>
          <w:b/>
          <w:bCs/>
          <w:kern w:val="0"/>
          <w:sz w:val="24"/>
          <w:lang w:eastAsia="ar-SA"/>
        </w:rPr>
      </w:pPr>
      <w:r w:rsidRPr="00872D85">
        <w:rPr>
          <w:rFonts w:ascii="Arial MT" w:hAnsi="Arial MT" w:cs="Arial"/>
          <w:b/>
          <w:bCs/>
          <w:kern w:val="0"/>
          <w:sz w:val="24"/>
          <w:lang w:val="sr-Cyrl-RS" w:eastAsia="ar-SA"/>
        </w:rPr>
        <w:t>В</w:t>
      </w:r>
      <w:r w:rsidRPr="00872D85">
        <w:rPr>
          <w:rFonts w:ascii="Arial MT" w:hAnsi="Arial MT" w:cs="Arial"/>
          <w:b/>
          <w:bCs/>
          <w:kern w:val="0"/>
          <w:sz w:val="24"/>
          <w:lang w:eastAsia="ar-SA"/>
        </w:rPr>
        <w:t xml:space="preserve"> Вештачење медицинске документације ради одређивања бањско климатског лечења радника и овера упута од стране комисије</w:t>
      </w:r>
      <w:r>
        <w:rPr>
          <w:rFonts w:ascii="Arial MT" w:hAnsi="Arial MT" w:cs="Arial"/>
          <w:b/>
          <w:bCs/>
          <w:kern w:val="0"/>
          <w:sz w:val="24"/>
          <w:lang w:eastAsia="ar-SA"/>
        </w:rPr>
        <w:t xml:space="preserve"> -</w:t>
      </w:r>
      <w:r w:rsidRPr="00872D85">
        <w:rPr>
          <w:rFonts w:ascii="Arial MT" w:hAnsi="Arial MT" w:cs="Arial"/>
          <w:b/>
          <w:bCs/>
          <w:kern w:val="0"/>
          <w:sz w:val="24"/>
          <w:lang w:eastAsia="ar-SA"/>
        </w:rPr>
        <w:t xml:space="preserve"> специјалиста медицине рада; </w:t>
      </w:r>
    </w:p>
    <w:p w14:paraId="5952EF23" w14:textId="77777777" w:rsidR="00871411" w:rsidRPr="007677E7" w:rsidRDefault="00871411" w:rsidP="00871411">
      <w:pPr>
        <w:pStyle w:val="Textbody"/>
        <w:spacing w:before="0"/>
        <w:rPr>
          <w:color w:val="auto"/>
        </w:rPr>
      </w:pPr>
    </w:p>
    <w:p w14:paraId="5DACECC0" w14:textId="1877110C" w:rsidR="00871411" w:rsidRPr="003D0EE4" w:rsidRDefault="00871411" w:rsidP="00871411">
      <w:pPr>
        <w:tabs>
          <w:tab w:val="left" w:pos="-135"/>
          <w:tab w:val="left" w:pos="0"/>
          <w:tab w:val="left" w:pos="120"/>
        </w:tabs>
        <w:ind w:right="283"/>
        <w:jc w:val="both"/>
        <w:rPr>
          <w:rFonts w:cs="Arial"/>
          <w:sz w:val="24"/>
          <w:szCs w:val="24"/>
          <w:lang w:val="sr-Cyrl-CS"/>
        </w:rPr>
      </w:pPr>
      <w:r w:rsidRPr="007677E7">
        <w:rPr>
          <w:rFonts w:cs="Arial"/>
          <w:b/>
          <w:sz w:val="24"/>
          <w:szCs w:val="24"/>
          <w:lang w:val="sr-Cyrl-CS"/>
        </w:rPr>
        <w:t>А</w:t>
      </w:r>
      <w:r w:rsidR="003D0EE4">
        <w:rPr>
          <w:rFonts w:cs="Arial"/>
          <w:sz w:val="24"/>
          <w:szCs w:val="24"/>
          <w:lang w:val="sr-Cyrl-CS"/>
        </w:rPr>
        <w:t xml:space="preserve"> О</w:t>
      </w:r>
      <w:r w:rsidR="003D0EE4">
        <w:rPr>
          <w:rFonts w:cs="Arial"/>
          <w:sz w:val="24"/>
          <w:szCs w:val="24"/>
          <w:lang w:val="sr-Cyrl-RS"/>
        </w:rPr>
        <w:t>квиран</w:t>
      </w:r>
      <w:r w:rsidRPr="007677E7">
        <w:rPr>
          <w:rFonts w:cs="Arial"/>
          <w:sz w:val="24"/>
          <w:szCs w:val="24"/>
          <w:lang w:val="sr-Cyrl-CS"/>
        </w:rPr>
        <w:t xml:space="preserve"> број запослених у ЈП ЕПС Огранку РБ Колубара, који раде на радним местима са повећаним ризиком: </w:t>
      </w:r>
      <w:r w:rsidR="00D04F6C" w:rsidRPr="007677E7">
        <w:rPr>
          <w:rFonts w:cs="Arial"/>
          <w:sz w:val="24"/>
          <w:szCs w:val="24"/>
        </w:rPr>
        <w:t xml:space="preserve">11500 </w:t>
      </w:r>
      <w:r w:rsidR="003D0EE4">
        <w:rPr>
          <w:rFonts w:cs="Arial"/>
          <w:sz w:val="24"/>
          <w:szCs w:val="24"/>
          <w:lang w:val="sr-Cyrl-CS"/>
        </w:rPr>
        <w:t xml:space="preserve">запослених, Оквиран број </w:t>
      </w:r>
      <w:r w:rsidR="003D0EE4" w:rsidRPr="003D0EE4">
        <w:rPr>
          <w:rFonts w:cs="Arial"/>
          <w:sz w:val="24"/>
          <w:szCs w:val="24"/>
          <w:lang w:val="sr-Cyrl-CS"/>
        </w:rPr>
        <w:t>возача професионални</w:t>
      </w:r>
      <w:r w:rsidR="003D0EE4">
        <w:rPr>
          <w:rFonts w:cs="Arial"/>
          <w:sz w:val="24"/>
          <w:szCs w:val="24"/>
          <w:lang w:val="sr-Cyrl-CS"/>
        </w:rPr>
        <w:t>х</w:t>
      </w:r>
      <w:r w:rsidR="003D0EE4" w:rsidRPr="003D0EE4">
        <w:rPr>
          <w:rFonts w:cs="Arial"/>
          <w:sz w:val="24"/>
          <w:szCs w:val="24"/>
          <w:lang w:val="sr-Cyrl-CS"/>
        </w:rPr>
        <w:t>, руко</w:t>
      </w:r>
      <w:r w:rsidR="003D0EE4">
        <w:rPr>
          <w:rFonts w:cs="Arial"/>
          <w:sz w:val="24"/>
          <w:szCs w:val="24"/>
          <w:lang w:val="sr-Cyrl-CS"/>
        </w:rPr>
        <w:t>ваоца</w:t>
      </w:r>
      <w:r w:rsidR="003D0EE4" w:rsidRPr="003D0EE4">
        <w:rPr>
          <w:rFonts w:cs="Arial"/>
          <w:sz w:val="24"/>
          <w:szCs w:val="24"/>
          <w:lang w:val="sr-Cyrl-CS"/>
        </w:rPr>
        <w:t xml:space="preserve"> грађевинских машина</w:t>
      </w:r>
      <w:r w:rsidR="003D0EE4">
        <w:rPr>
          <w:rFonts w:cs="Arial"/>
          <w:sz w:val="24"/>
          <w:szCs w:val="24"/>
          <w:lang w:val="sr-Cyrl-CS"/>
        </w:rPr>
        <w:t xml:space="preserve">, бродарца: </w:t>
      </w:r>
      <w:r w:rsidR="003D0EE4" w:rsidRPr="003D0EE4">
        <w:rPr>
          <w:rFonts w:cs="Arial"/>
          <w:sz w:val="24"/>
          <w:szCs w:val="24"/>
          <w:lang w:val="sr-Cyrl-CS"/>
        </w:rPr>
        <w:t xml:space="preserve"> </w:t>
      </w:r>
      <w:r w:rsidR="00032ECE">
        <w:rPr>
          <w:rFonts w:cs="Arial"/>
          <w:sz w:val="24"/>
          <w:szCs w:val="24"/>
          <w:lang w:val="sr-Cyrl-CS"/>
        </w:rPr>
        <w:t xml:space="preserve">700 запослених, оквиран број </w:t>
      </w:r>
      <w:r w:rsidR="003D0EE4" w:rsidRPr="003D0EE4">
        <w:rPr>
          <w:rFonts w:cs="Arial"/>
          <w:sz w:val="24"/>
          <w:szCs w:val="24"/>
          <w:lang w:val="sr-Cyrl-CS"/>
        </w:rPr>
        <w:t xml:space="preserve"> </w:t>
      </w:r>
      <w:r w:rsidR="00032ECE" w:rsidRPr="007677E7">
        <w:rPr>
          <w:rFonts w:cs="Arial"/>
          <w:sz w:val="24"/>
          <w:szCs w:val="24"/>
          <w:lang w:val="sr-Cyrl-CS"/>
        </w:rPr>
        <w:t>запослених у ЈП ЕПС Огранку РБ Колубара</w:t>
      </w:r>
      <w:r w:rsidR="00032ECE">
        <w:rPr>
          <w:rFonts w:cs="Arial"/>
          <w:sz w:val="24"/>
          <w:szCs w:val="24"/>
          <w:lang w:val="sr-Cyrl-CS"/>
        </w:rPr>
        <w:t xml:space="preserve"> код којих ће се вршити специјалне анализе и то:</w:t>
      </w:r>
      <w:r w:rsidR="00032ECE" w:rsidRPr="00032ECE">
        <w:rPr>
          <w:rFonts w:cs="Arial"/>
          <w:lang w:val="sr-Cyrl-CS"/>
        </w:rPr>
        <w:t xml:space="preserve"> </w:t>
      </w:r>
      <w:r w:rsidR="00032ECE" w:rsidRPr="00032ECE">
        <w:rPr>
          <w:rFonts w:cs="Arial"/>
          <w:sz w:val="24"/>
          <w:szCs w:val="24"/>
          <w:lang w:val="sr-Cyrl-CS"/>
        </w:rPr>
        <w:t xml:space="preserve">ПСА (тумор маркер за простату) </w:t>
      </w:r>
      <w:r w:rsidR="00032ECE">
        <w:rPr>
          <w:rFonts w:cs="Arial"/>
          <w:sz w:val="24"/>
          <w:szCs w:val="24"/>
          <w:lang w:val="sr-Cyrl-CS"/>
        </w:rPr>
        <w:t>износи 200 запослених, а ултразвук абдомена износи: 200 запослених.</w:t>
      </w:r>
    </w:p>
    <w:p w14:paraId="72C747BE" w14:textId="67CC7EC3" w:rsidR="003D0EE4" w:rsidRPr="007677E7" w:rsidRDefault="00871411" w:rsidP="00871411">
      <w:pPr>
        <w:tabs>
          <w:tab w:val="left" w:pos="-135"/>
          <w:tab w:val="left" w:pos="0"/>
          <w:tab w:val="left" w:pos="120"/>
        </w:tabs>
        <w:jc w:val="both"/>
        <w:rPr>
          <w:rFonts w:cs="Arial"/>
          <w:sz w:val="24"/>
          <w:szCs w:val="24"/>
          <w:lang w:val="sr-Cyrl-CS"/>
        </w:rPr>
      </w:pPr>
      <w:r w:rsidRPr="007677E7">
        <w:rPr>
          <w:rFonts w:cs="Arial"/>
          <w:b/>
          <w:sz w:val="24"/>
          <w:szCs w:val="24"/>
          <w:lang w:val="sr-Cyrl-CS"/>
        </w:rPr>
        <w:t>Б</w:t>
      </w:r>
      <w:r w:rsidR="003D0EE4">
        <w:rPr>
          <w:rFonts w:cs="Arial"/>
          <w:sz w:val="24"/>
          <w:szCs w:val="24"/>
          <w:lang w:val="sr-Cyrl-CS"/>
        </w:rPr>
        <w:t xml:space="preserve"> Оквиран</w:t>
      </w:r>
      <w:r w:rsidRPr="007677E7">
        <w:rPr>
          <w:rFonts w:cs="Arial"/>
          <w:sz w:val="24"/>
          <w:szCs w:val="24"/>
          <w:lang w:val="sr-Cyrl-CS"/>
        </w:rPr>
        <w:t xml:space="preserve"> број жена у ЈП ЕПС Огранку РБ Колубара, које ће ићи на периодичне прегледе: 2.</w:t>
      </w:r>
      <w:r w:rsidR="00D04F6C" w:rsidRPr="007677E7">
        <w:rPr>
          <w:rFonts w:cs="Arial"/>
          <w:sz w:val="24"/>
          <w:szCs w:val="24"/>
        </w:rPr>
        <w:t>40</w:t>
      </w:r>
      <w:r w:rsidRPr="007677E7">
        <w:rPr>
          <w:rFonts w:cs="Arial"/>
          <w:sz w:val="24"/>
          <w:szCs w:val="24"/>
          <w:lang w:val="sr-Cyrl-CS"/>
        </w:rPr>
        <w:t>0 запослених жена;</w:t>
      </w:r>
    </w:p>
    <w:p w14:paraId="75D9F39D" w14:textId="14C2B87B" w:rsidR="00871411" w:rsidRPr="007677E7" w:rsidRDefault="00871411" w:rsidP="00871411">
      <w:pPr>
        <w:tabs>
          <w:tab w:val="left" w:pos="360"/>
        </w:tabs>
        <w:jc w:val="both"/>
        <w:rPr>
          <w:rFonts w:cs="Arial"/>
          <w:sz w:val="24"/>
          <w:szCs w:val="24"/>
          <w:lang w:val="sr-Cyrl-CS"/>
        </w:rPr>
      </w:pPr>
      <w:r w:rsidRPr="007677E7">
        <w:rPr>
          <w:rFonts w:cs="Arial"/>
          <w:b/>
          <w:sz w:val="24"/>
          <w:szCs w:val="24"/>
          <w:lang w:val="sr-Cyrl-CS"/>
        </w:rPr>
        <w:t>В</w:t>
      </w:r>
      <w:r w:rsidR="003D0EE4">
        <w:rPr>
          <w:rFonts w:cs="Arial"/>
          <w:sz w:val="24"/>
          <w:szCs w:val="24"/>
          <w:lang w:val="sr-Cyrl-CS"/>
        </w:rPr>
        <w:t xml:space="preserve"> Оквиран</w:t>
      </w:r>
      <w:r w:rsidRPr="007677E7">
        <w:rPr>
          <w:rFonts w:cs="Arial"/>
          <w:sz w:val="24"/>
          <w:szCs w:val="24"/>
          <w:lang w:val="sr-Cyrl-CS"/>
        </w:rPr>
        <w:t xml:space="preserve"> број запослених у ЈП ЕПС Огранку РБ Колубара, који ће бити упућени на бањско климатско лечење: 2.000 запослених;</w:t>
      </w:r>
    </w:p>
    <w:p w14:paraId="4563C89E" w14:textId="77777777" w:rsidR="00871411" w:rsidRPr="00872D85" w:rsidRDefault="00871411" w:rsidP="00871411">
      <w:pPr>
        <w:jc w:val="both"/>
        <w:rPr>
          <w:rFonts w:cs="Arial"/>
          <w:sz w:val="14"/>
          <w:szCs w:val="24"/>
          <w:lang w:val="sr-Cyrl-CS"/>
        </w:rPr>
      </w:pPr>
    </w:p>
    <w:p w14:paraId="20143589" w14:textId="77777777" w:rsidR="00871411" w:rsidRPr="00872D85" w:rsidRDefault="00871411" w:rsidP="00871411">
      <w:pPr>
        <w:jc w:val="both"/>
        <w:rPr>
          <w:rFonts w:cs="Arial"/>
          <w:sz w:val="14"/>
          <w:szCs w:val="24"/>
          <w:lang w:val="sr-Cyrl-CS"/>
        </w:rPr>
      </w:pPr>
    </w:p>
    <w:p w14:paraId="42567DF8" w14:textId="77777777" w:rsidR="00871411" w:rsidRPr="00872D85" w:rsidRDefault="00871411" w:rsidP="00871411">
      <w:pPr>
        <w:jc w:val="both"/>
        <w:rPr>
          <w:rFonts w:cs="Arial"/>
          <w:sz w:val="24"/>
          <w:szCs w:val="24"/>
          <w:lang w:val="sr-Cyrl-CS"/>
        </w:rPr>
      </w:pPr>
      <w:r w:rsidRPr="00872D85">
        <w:rPr>
          <w:rFonts w:cs="Arial"/>
          <w:b/>
          <w:sz w:val="24"/>
          <w:szCs w:val="24"/>
          <w:lang w:val="sr-Cyrl-CS"/>
        </w:rPr>
        <w:t>А</w:t>
      </w:r>
      <w:r w:rsidRPr="00872D85">
        <w:rPr>
          <w:rFonts w:cs="Arial"/>
          <w:sz w:val="24"/>
          <w:szCs w:val="24"/>
          <w:lang w:val="sr-Cyrl-CS"/>
        </w:rPr>
        <w:t xml:space="preserve"> </w:t>
      </w:r>
      <w:r w:rsidRPr="00872D85">
        <w:rPr>
          <w:rFonts w:cs="Arial"/>
          <w:b/>
          <w:sz w:val="24"/>
          <w:szCs w:val="24"/>
          <w:lang w:val="sr-Cyrl-CS"/>
        </w:rPr>
        <w:t>Обављање претходних и периодичних здравствених прегледа запослених који раде на радним местима са повећаним ризиком</w:t>
      </w:r>
    </w:p>
    <w:p w14:paraId="0B2B6B96" w14:textId="77777777" w:rsidR="00871411" w:rsidRPr="00872D85" w:rsidRDefault="00871411" w:rsidP="00871411">
      <w:pPr>
        <w:snapToGrid w:val="0"/>
        <w:jc w:val="both"/>
        <w:rPr>
          <w:rFonts w:cs="Arial"/>
          <w:b/>
          <w:sz w:val="14"/>
          <w:szCs w:val="24"/>
          <w:u w:val="single"/>
          <w:lang w:val="sr-Cyrl-CS"/>
        </w:rPr>
      </w:pPr>
    </w:p>
    <w:p w14:paraId="1BCB20D4" w14:textId="77777777" w:rsidR="00871411" w:rsidRPr="00872D85" w:rsidRDefault="00871411" w:rsidP="00871411">
      <w:pPr>
        <w:snapToGrid w:val="0"/>
        <w:jc w:val="both"/>
        <w:rPr>
          <w:rFonts w:cs="Arial"/>
          <w:sz w:val="24"/>
          <w:szCs w:val="24"/>
          <w:u w:val="single"/>
          <w:lang w:val="sr-Cyrl-CS"/>
        </w:rPr>
      </w:pPr>
      <w:r w:rsidRPr="00872D85">
        <w:rPr>
          <w:rFonts w:cs="Arial"/>
          <w:sz w:val="24"/>
          <w:szCs w:val="24"/>
          <w:u w:val="single"/>
          <w:lang w:val="sr-Cyrl-CS"/>
        </w:rPr>
        <w:t xml:space="preserve">Пружалац услуга се обавезује да: </w:t>
      </w:r>
    </w:p>
    <w:p w14:paraId="5AB7157E" w14:textId="77777777" w:rsidR="00871411" w:rsidRPr="00872D85" w:rsidRDefault="00871411" w:rsidP="00871411">
      <w:pPr>
        <w:pStyle w:val="ListParagraph"/>
        <w:widowControl/>
        <w:numPr>
          <w:ilvl w:val="0"/>
          <w:numId w:val="37"/>
        </w:numPr>
        <w:suppressAutoHyphens w:val="0"/>
        <w:autoSpaceDE/>
        <w:autoSpaceDN/>
        <w:snapToGrid w:val="0"/>
        <w:spacing w:after="0" w:line="240" w:lineRule="auto"/>
        <w:ind w:left="360"/>
        <w:contextualSpacing/>
        <w:rPr>
          <w:rFonts w:ascii="Arial" w:hAnsi="Arial" w:cs="Arial"/>
          <w:color w:val="auto"/>
        </w:rPr>
      </w:pPr>
      <w:r w:rsidRPr="00872D85">
        <w:rPr>
          <w:rFonts w:ascii="Arial" w:hAnsi="Arial" w:cs="Arial"/>
          <w:color w:val="auto"/>
        </w:rPr>
        <w:t>у склопу установе има медицину рада</w:t>
      </w:r>
      <w:r w:rsidRPr="00872D85">
        <w:rPr>
          <w:rFonts w:ascii="Arial" w:hAnsi="Arial" w:cs="Arial"/>
          <w:color w:val="auto"/>
          <w:lang w:val="sr-Latn-RS"/>
        </w:rPr>
        <w:t>;</w:t>
      </w:r>
      <w:r w:rsidRPr="00872D85">
        <w:rPr>
          <w:rFonts w:ascii="Arial" w:hAnsi="Arial" w:cs="Arial"/>
          <w:color w:val="auto"/>
        </w:rPr>
        <w:t xml:space="preserve"> </w:t>
      </w:r>
    </w:p>
    <w:p w14:paraId="3CC0709E" w14:textId="77777777" w:rsidR="00871411" w:rsidRPr="00872D85" w:rsidRDefault="00871411" w:rsidP="00871411">
      <w:pPr>
        <w:pStyle w:val="ListParagraph"/>
        <w:widowControl/>
        <w:numPr>
          <w:ilvl w:val="0"/>
          <w:numId w:val="37"/>
        </w:numPr>
        <w:suppressAutoHyphens w:val="0"/>
        <w:autoSpaceDE/>
        <w:autoSpaceDN/>
        <w:snapToGrid w:val="0"/>
        <w:spacing w:after="0" w:line="240" w:lineRule="auto"/>
        <w:ind w:left="360"/>
        <w:contextualSpacing/>
        <w:rPr>
          <w:rFonts w:ascii="Arial" w:hAnsi="Arial" w:cs="Arial"/>
          <w:color w:val="auto"/>
        </w:rPr>
      </w:pPr>
      <w:r w:rsidRPr="00872D85">
        <w:rPr>
          <w:rFonts w:ascii="Arial" w:hAnsi="Arial" w:cs="Arial"/>
          <w:color w:val="auto"/>
        </w:rPr>
        <w:t>организује прегледе запослених</w:t>
      </w:r>
      <w:r w:rsidRPr="00872D85">
        <w:rPr>
          <w:rFonts w:ascii="Arial" w:hAnsi="Arial" w:cs="Arial"/>
          <w:color w:val="auto"/>
          <w:lang w:val="sr-Cyrl-RS"/>
        </w:rPr>
        <w:t>,</w:t>
      </w:r>
      <w:r w:rsidRPr="00872D85">
        <w:rPr>
          <w:rFonts w:ascii="Arial" w:hAnsi="Arial" w:cs="Arial"/>
          <w:color w:val="auto"/>
        </w:rPr>
        <w:t xml:space="preserve"> сагласно Закону и </w:t>
      </w:r>
      <w:r w:rsidRPr="00872D85">
        <w:rPr>
          <w:rFonts w:ascii="Arial" w:hAnsi="Arial" w:cs="Arial"/>
          <w:color w:val="auto"/>
          <w:lang w:val="sr-Cyrl-RS"/>
        </w:rPr>
        <w:t>подзаконским актима из предметне области</w:t>
      </w:r>
      <w:r w:rsidRPr="00872D85">
        <w:rPr>
          <w:rFonts w:ascii="Arial" w:hAnsi="Arial" w:cs="Arial"/>
          <w:color w:val="auto"/>
        </w:rPr>
        <w:t>;</w:t>
      </w:r>
    </w:p>
    <w:p w14:paraId="3DAD422D" w14:textId="77777777" w:rsidR="00871411" w:rsidRPr="00872D85" w:rsidRDefault="00871411" w:rsidP="00871411">
      <w:pPr>
        <w:pStyle w:val="ListParagraph"/>
        <w:widowControl/>
        <w:numPr>
          <w:ilvl w:val="0"/>
          <w:numId w:val="37"/>
        </w:numPr>
        <w:suppressAutoHyphens w:val="0"/>
        <w:autoSpaceDE/>
        <w:autoSpaceDN/>
        <w:snapToGrid w:val="0"/>
        <w:spacing w:after="0" w:line="240" w:lineRule="auto"/>
        <w:ind w:left="360"/>
        <w:contextualSpacing/>
        <w:rPr>
          <w:rFonts w:ascii="Arial" w:hAnsi="Arial" w:cs="Arial"/>
          <w:color w:val="auto"/>
        </w:rPr>
      </w:pPr>
      <w:r w:rsidRPr="00872D85">
        <w:rPr>
          <w:rFonts w:ascii="Arial" w:hAnsi="Arial" w:cs="Arial"/>
          <w:color w:val="auto"/>
        </w:rPr>
        <w:t>у року од три дана по извршеном прегледу, достави Извештај Наручиоцу</w:t>
      </w:r>
      <w:r w:rsidRPr="00872D85">
        <w:rPr>
          <w:rFonts w:ascii="Arial" w:hAnsi="Arial" w:cs="Arial"/>
          <w:color w:val="auto"/>
          <w:lang w:val="sr-Cyrl-RS"/>
        </w:rPr>
        <w:t>,</w:t>
      </w:r>
      <w:r w:rsidRPr="00872D85">
        <w:rPr>
          <w:rFonts w:ascii="Arial" w:hAnsi="Arial" w:cs="Arial"/>
          <w:color w:val="auto"/>
        </w:rPr>
        <w:t xml:space="preserve"> на обрасцу прописаном Правилником</w:t>
      </w:r>
      <w:r>
        <w:rPr>
          <w:rFonts w:ascii="Arial" w:hAnsi="Arial" w:cs="Arial"/>
          <w:color w:val="auto"/>
        </w:rPr>
        <w:t xml:space="preserve"> </w:t>
      </w:r>
      <w:r w:rsidRPr="00396BB0">
        <w:rPr>
          <w:rFonts w:ascii="Arial" w:hAnsi="Arial" w:cs="Arial"/>
          <w:color w:val="auto"/>
          <w:lang w:val="sr-Cyrl-RS"/>
        </w:rPr>
        <w:t>о претходним и периодичним лекарским прегледима (</w:t>
      </w:r>
      <w:r w:rsidRPr="00396BB0">
        <w:rPr>
          <w:rFonts w:ascii="Arial" w:hAnsi="Arial" w:cs="Arial"/>
          <w:iCs/>
          <w:color w:val="auto"/>
        </w:rPr>
        <w:t>"</w:t>
      </w:r>
      <w:r>
        <w:rPr>
          <w:rFonts w:ascii="Arial" w:hAnsi="Arial" w:cs="Arial"/>
          <w:iCs/>
          <w:color w:val="auto"/>
          <w:lang w:val="sr-Cyrl-RS"/>
        </w:rPr>
        <w:t>Сл</w:t>
      </w:r>
      <w:r w:rsidRPr="00396BB0">
        <w:rPr>
          <w:rFonts w:ascii="Arial" w:hAnsi="Arial" w:cs="Arial"/>
          <w:iCs/>
          <w:color w:val="auto"/>
        </w:rPr>
        <w:t xml:space="preserve">. </w:t>
      </w:r>
      <w:r>
        <w:rPr>
          <w:rFonts w:ascii="Arial" w:hAnsi="Arial" w:cs="Arial"/>
          <w:iCs/>
          <w:color w:val="auto"/>
          <w:lang w:val="sr-Cyrl-RS"/>
        </w:rPr>
        <w:t>Гласник</w:t>
      </w:r>
      <w:r w:rsidRPr="00396BB0">
        <w:rPr>
          <w:rFonts w:ascii="Arial" w:hAnsi="Arial" w:cs="Arial"/>
          <w:iCs/>
          <w:color w:val="auto"/>
        </w:rPr>
        <w:t xml:space="preserve"> </w:t>
      </w:r>
      <w:r>
        <w:rPr>
          <w:rFonts w:ascii="Arial" w:hAnsi="Arial" w:cs="Arial"/>
          <w:iCs/>
          <w:color w:val="auto"/>
          <w:lang w:val="sr-Cyrl-RS"/>
        </w:rPr>
        <w:t>РС</w:t>
      </w:r>
      <w:r w:rsidRPr="00396BB0">
        <w:rPr>
          <w:rFonts w:ascii="Arial" w:hAnsi="Arial" w:cs="Arial"/>
          <w:iCs/>
          <w:color w:val="auto"/>
        </w:rPr>
        <w:t xml:space="preserve">", </w:t>
      </w:r>
      <w:r>
        <w:rPr>
          <w:rFonts w:ascii="Arial" w:hAnsi="Arial" w:cs="Arial"/>
          <w:iCs/>
          <w:color w:val="auto"/>
          <w:lang w:val="sr-Cyrl-RS"/>
        </w:rPr>
        <w:t>број</w:t>
      </w:r>
      <w:r w:rsidRPr="00396BB0">
        <w:rPr>
          <w:rFonts w:ascii="Arial" w:hAnsi="Arial" w:cs="Arial"/>
          <w:iCs/>
          <w:color w:val="auto"/>
        </w:rPr>
        <w:t xml:space="preserve"> 120/2007 i 93/2008)</w:t>
      </w:r>
      <w:r w:rsidRPr="00872D85">
        <w:rPr>
          <w:rFonts w:ascii="Arial" w:hAnsi="Arial" w:cs="Arial"/>
          <w:color w:val="auto"/>
        </w:rPr>
        <w:t>;</w:t>
      </w:r>
    </w:p>
    <w:p w14:paraId="3AD09DF3" w14:textId="77777777" w:rsidR="00871411" w:rsidRPr="00872D85" w:rsidRDefault="00871411" w:rsidP="00871411">
      <w:pPr>
        <w:pStyle w:val="ListParagraph"/>
        <w:widowControl/>
        <w:numPr>
          <w:ilvl w:val="0"/>
          <w:numId w:val="37"/>
        </w:numPr>
        <w:suppressAutoHyphens w:val="0"/>
        <w:autoSpaceDE/>
        <w:autoSpaceDN/>
        <w:snapToGrid w:val="0"/>
        <w:spacing w:after="0" w:line="240" w:lineRule="auto"/>
        <w:ind w:left="360"/>
        <w:contextualSpacing/>
        <w:rPr>
          <w:rFonts w:ascii="Arial" w:hAnsi="Arial" w:cs="Arial"/>
          <w:color w:val="auto"/>
        </w:rPr>
      </w:pPr>
      <w:r w:rsidRPr="00872D85">
        <w:rPr>
          <w:rFonts w:ascii="Arial" w:hAnsi="Arial" w:cs="Arial"/>
          <w:color w:val="auto"/>
        </w:rPr>
        <w:t>обезбеди медицинску опрему и санитетски материјал</w:t>
      </w:r>
      <w:r w:rsidRPr="00872D85">
        <w:rPr>
          <w:rFonts w:ascii="Arial" w:hAnsi="Arial" w:cs="Arial"/>
          <w:color w:val="auto"/>
          <w:lang w:val="sr-Cyrl-RS"/>
        </w:rPr>
        <w:t>,</w:t>
      </w:r>
      <w:r w:rsidRPr="00872D85">
        <w:rPr>
          <w:rFonts w:ascii="Arial" w:hAnsi="Arial" w:cs="Arial"/>
          <w:color w:val="auto"/>
        </w:rPr>
        <w:t xml:space="preserve"> потребне за рад и обављање прегледа</w:t>
      </w:r>
      <w:r w:rsidRPr="00872D85">
        <w:rPr>
          <w:rFonts w:ascii="Arial" w:hAnsi="Arial" w:cs="Arial"/>
          <w:color w:val="auto"/>
          <w:lang w:val="sr-Latn-RS"/>
        </w:rPr>
        <w:t>;</w:t>
      </w:r>
      <w:r w:rsidRPr="00872D85">
        <w:rPr>
          <w:rFonts w:ascii="Arial" w:hAnsi="Arial" w:cs="Arial"/>
          <w:color w:val="auto"/>
          <w:lang w:val="sr-Cyrl-RS"/>
        </w:rPr>
        <w:t xml:space="preserve"> </w:t>
      </w:r>
    </w:p>
    <w:p w14:paraId="704858CD" w14:textId="77777777" w:rsidR="00871411" w:rsidRPr="00872D85" w:rsidRDefault="00871411" w:rsidP="00871411">
      <w:pPr>
        <w:widowControl/>
        <w:suppressAutoHyphens w:val="0"/>
        <w:autoSpaceDN/>
        <w:snapToGrid w:val="0"/>
        <w:contextualSpacing/>
        <w:rPr>
          <w:rFonts w:cs="Arial"/>
        </w:rPr>
      </w:pPr>
    </w:p>
    <w:p w14:paraId="2283B566" w14:textId="77777777" w:rsidR="00871411" w:rsidRPr="00872D85" w:rsidRDefault="00871411" w:rsidP="00871411">
      <w:pPr>
        <w:pStyle w:val="ListParagraph"/>
        <w:snapToGrid w:val="0"/>
        <w:ind w:left="0"/>
        <w:rPr>
          <w:rFonts w:ascii="Arial" w:hAnsi="Arial" w:cs="Arial"/>
          <w:b/>
          <w:color w:val="auto"/>
        </w:rPr>
      </w:pPr>
      <w:r w:rsidRPr="00872D85">
        <w:rPr>
          <w:rFonts w:ascii="Arial" w:hAnsi="Arial" w:cs="Arial"/>
          <w:b/>
          <w:color w:val="auto"/>
        </w:rPr>
        <w:t>Б Периодични прегледи жена</w:t>
      </w:r>
    </w:p>
    <w:p w14:paraId="31D2C686" w14:textId="77777777" w:rsidR="00871411" w:rsidRPr="00872D85" w:rsidRDefault="00871411" w:rsidP="00871411">
      <w:pPr>
        <w:snapToGrid w:val="0"/>
        <w:rPr>
          <w:rFonts w:cs="Arial"/>
          <w:sz w:val="24"/>
          <w:u w:val="single"/>
        </w:rPr>
      </w:pPr>
      <w:r w:rsidRPr="00872D85">
        <w:rPr>
          <w:rFonts w:cs="Arial"/>
          <w:sz w:val="24"/>
          <w:u w:val="single"/>
        </w:rPr>
        <w:t>Пружалац услуга се обавезује да:</w:t>
      </w:r>
    </w:p>
    <w:p w14:paraId="7E16CC8E" w14:textId="77777777" w:rsidR="00871411" w:rsidRPr="00872D85" w:rsidRDefault="00871411" w:rsidP="00871411">
      <w:pPr>
        <w:pStyle w:val="ListParagraph"/>
        <w:widowControl/>
        <w:numPr>
          <w:ilvl w:val="0"/>
          <w:numId w:val="35"/>
        </w:numPr>
        <w:tabs>
          <w:tab w:val="clear" w:pos="1080"/>
          <w:tab w:val="num" w:pos="270"/>
        </w:tabs>
        <w:suppressAutoHyphens w:val="0"/>
        <w:autoSpaceDE/>
        <w:autoSpaceDN/>
        <w:snapToGrid w:val="0"/>
        <w:spacing w:after="0" w:line="240" w:lineRule="auto"/>
        <w:ind w:left="270" w:hanging="270"/>
        <w:contextualSpacing/>
        <w:rPr>
          <w:rFonts w:ascii="Arial" w:hAnsi="Arial" w:cs="Arial"/>
          <w:color w:val="auto"/>
        </w:rPr>
      </w:pPr>
      <w:r w:rsidRPr="00872D85">
        <w:rPr>
          <w:rFonts w:ascii="Arial" w:hAnsi="Arial" w:cs="Arial"/>
          <w:color w:val="auto"/>
        </w:rPr>
        <w:t>Према усвојеним стандардима и прописима у области здравствене заштите, у циљу организоване здравствене заштите, и превенције здравља жена запослених код Наручиоца, врши периодичне прегледе</w:t>
      </w:r>
      <w:r w:rsidRPr="00872D85">
        <w:rPr>
          <w:rFonts w:ascii="Arial" w:hAnsi="Arial" w:cs="Arial"/>
          <w:color w:val="auto"/>
          <w:lang w:val="sr-Cyrl-RS"/>
        </w:rPr>
        <w:t>,</w:t>
      </w:r>
      <w:r w:rsidRPr="00872D85">
        <w:rPr>
          <w:rFonts w:ascii="Arial" w:hAnsi="Arial" w:cs="Arial"/>
          <w:color w:val="auto"/>
        </w:rPr>
        <w:t xml:space="preserve"> наведене у </w:t>
      </w:r>
      <w:r w:rsidRPr="00871411">
        <w:rPr>
          <w:rFonts w:ascii="Arial" w:hAnsi="Arial" w:cs="Arial"/>
          <w:color w:val="auto"/>
        </w:rPr>
        <w:t>табели Б</w:t>
      </w:r>
      <w:r w:rsidRPr="00872D85">
        <w:rPr>
          <w:rFonts w:ascii="Arial" w:hAnsi="Arial" w:cs="Arial"/>
          <w:color w:val="auto"/>
        </w:rPr>
        <w:t xml:space="preserve"> Обрасца структуре цене, </w:t>
      </w:r>
    </w:p>
    <w:p w14:paraId="4BB26789" w14:textId="77777777" w:rsidR="00871411" w:rsidRPr="00872D85" w:rsidRDefault="00871411" w:rsidP="00871411">
      <w:pPr>
        <w:pStyle w:val="ListParagraph"/>
        <w:widowControl/>
        <w:numPr>
          <w:ilvl w:val="0"/>
          <w:numId w:val="35"/>
        </w:numPr>
        <w:tabs>
          <w:tab w:val="clear" w:pos="1080"/>
          <w:tab w:val="num" w:pos="270"/>
        </w:tabs>
        <w:suppressAutoHyphens w:val="0"/>
        <w:autoSpaceDE/>
        <w:autoSpaceDN/>
        <w:snapToGrid w:val="0"/>
        <w:spacing w:after="0" w:line="240" w:lineRule="auto"/>
        <w:ind w:left="270" w:hanging="270"/>
        <w:contextualSpacing/>
        <w:rPr>
          <w:rFonts w:ascii="Arial" w:hAnsi="Arial" w:cs="Arial"/>
          <w:color w:val="auto"/>
        </w:rPr>
      </w:pPr>
      <w:r w:rsidRPr="00872D85">
        <w:rPr>
          <w:rFonts w:ascii="Arial" w:hAnsi="Arial" w:cs="Arial"/>
          <w:color w:val="auto"/>
          <w:lang w:val="sr-Cyrl-RS"/>
        </w:rPr>
        <w:t>н</w:t>
      </w:r>
      <w:r w:rsidRPr="00872D85">
        <w:rPr>
          <w:rFonts w:ascii="Arial" w:hAnsi="Arial" w:cs="Arial"/>
          <w:color w:val="auto"/>
        </w:rPr>
        <w:t>акон обављених прегледа сачини сву потребну медицинску документацију и исту доставља Наручиоцу</w:t>
      </w:r>
      <w:r w:rsidRPr="00872D85">
        <w:rPr>
          <w:rFonts w:ascii="Arial" w:hAnsi="Arial" w:cs="Arial"/>
          <w:color w:val="auto"/>
          <w:lang w:val="sr-Cyrl-RS"/>
        </w:rPr>
        <w:t>,</w:t>
      </w:r>
      <w:r w:rsidRPr="00872D85">
        <w:rPr>
          <w:rFonts w:ascii="Arial" w:hAnsi="Arial" w:cs="Arial"/>
          <w:color w:val="auto"/>
        </w:rPr>
        <w:t xml:space="preserve"> у року од 15 дана од дана прегледа,</w:t>
      </w:r>
    </w:p>
    <w:p w14:paraId="163AC7AB" w14:textId="77777777" w:rsidR="00871411" w:rsidRPr="00872D85" w:rsidRDefault="00871411" w:rsidP="00871411">
      <w:pPr>
        <w:pStyle w:val="ListParagraph"/>
        <w:widowControl/>
        <w:numPr>
          <w:ilvl w:val="0"/>
          <w:numId w:val="35"/>
        </w:numPr>
        <w:tabs>
          <w:tab w:val="clear" w:pos="1080"/>
          <w:tab w:val="num" w:pos="270"/>
        </w:tabs>
        <w:suppressAutoHyphens w:val="0"/>
        <w:autoSpaceDE/>
        <w:autoSpaceDN/>
        <w:snapToGrid w:val="0"/>
        <w:spacing w:after="0" w:line="240" w:lineRule="auto"/>
        <w:ind w:left="270" w:hanging="270"/>
        <w:contextualSpacing/>
        <w:rPr>
          <w:rFonts w:ascii="Arial" w:hAnsi="Arial" w:cs="Arial"/>
          <w:color w:val="auto"/>
        </w:rPr>
      </w:pPr>
      <w:r w:rsidRPr="00872D85">
        <w:rPr>
          <w:rFonts w:ascii="Arial" w:hAnsi="Arial" w:cs="Arial"/>
          <w:color w:val="auto"/>
          <w:lang w:val="sr-Cyrl-RS"/>
        </w:rPr>
        <w:t>р</w:t>
      </w:r>
      <w:r w:rsidRPr="00872D85">
        <w:rPr>
          <w:rFonts w:ascii="Arial" w:hAnsi="Arial" w:cs="Arial"/>
          <w:color w:val="auto"/>
        </w:rPr>
        <w:t xml:space="preserve">едовно доставља овлашћеном лицу за надзор Наручиоца спецификацију, тј. списак жена за које је доктор специјалиста утврдио постојање медицинских индикација  да се изврше прегледи Остеодензитометрија (мерење коштане густине) и Access total (хормони штитне жлезде) и да извршава наведене прегледе искључиво у складу са  </w:t>
      </w:r>
      <w:r w:rsidRPr="00872D85">
        <w:rPr>
          <w:rFonts w:ascii="Arial" w:hAnsi="Arial" w:cs="Arial"/>
          <w:color w:val="auto"/>
        </w:rPr>
        <w:lastRenderedPageBreak/>
        <w:t>списком достављен</w:t>
      </w:r>
      <w:r w:rsidRPr="00872D85">
        <w:rPr>
          <w:rFonts w:ascii="Arial" w:hAnsi="Arial" w:cs="Arial"/>
          <w:color w:val="auto"/>
          <w:lang w:val="sr-Cyrl-RS"/>
        </w:rPr>
        <w:t>и</w:t>
      </w:r>
      <w:r w:rsidRPr="00872D85">
        <w:rPr>
          <w:rFonts w:ascii="Arial" w:hAnsi="Arial" w:cs="Arial"/>
          <w:color w:val="auto"/>
        </w:rPr>
        <w:t>м Наручиоцу, и да овлашћеном лицу за надзор Наручиоца доставља посебан Извештај за пружене наведене услуге на потпис, који ће бити пратећи документ уз испостављени рачун,</w:t>
      </w:r>
    </w:p>
    <w:p w14:paraId="680A96E1" w14:textId="77777777" w:rsidR="00871411" w:rsidRPr="00872D85" w:rsidRDefault="00871411" w:rsidP="00871411">
      <w:pPr>
        <w:pStyle w:val="ListParagraph"/>
        <w:widowControl/>
        <w:numPr>
          <w:ilvl w:val="0"/>
          <w:numId w:val="35"/>
        </w:numPr>
        <w:tabs>
          <w:tab w:val="clear" w:pos="1080"/>
          <w:tab w:val="num" w:pos="270"/>
        </w:tabs>
        <w:suppressAutoHyphens w:val="0"/>
        <w:autoSpaceDE/>
        <w:autoSpaceDN/>
        <w:snapToGrid w:val="0"/>
        <w:spacing w:after="0" w:line="240" w:lineRule="auto"/>
        <w:ind w:left="270" w:hanging="270"/>
        <w:contextualSpacing/>
        <w:rPr>
          <w:rFonts w:ascii="Arial" w:hAnsi="Arial" w:cs="Arial"/>
          <w:color w:val="auto"/>
        </w:rPr>
      </w:pPr>
      <w:r w:rsidRPr="00872D85">
        <w:rPr>
          <w:rFonts w:ascii="Arial" w:hAnsi="Arial" w:cs="Arial"/>
          <w:color w:val="auto"/>
        </w:rPr>
        <w:t xml:space="preserve">услуге из тачака 10. и 11. Обрасца структуре цене – </w:t>
      </w:r>
      <w:r w:rsidRPr="00871411">
        <w:rPr>
          <w:rFonts w:ascii="Arial" w:hAnsi="Arial" w:cs="Arial"/>
          <w:color w:val="auto"/>
        </w:rPr>
        <w:t>Табела Б</w:t>
      </w:r>
      <w:r w:rsidRPr="00871411">
        <w:rPr>
          <w:rFonts w:ascii="Arial" w:hAnsi="Arial" w:cs="Arial"/>
          <w:color w:val="auto"/>
          <w:lang w:val="sr-Cyrl-RS"/>
        </w:rPr>
        <w:t>,</w:t>
      </w:r>
      <w:r w:rsidRPr="00872D85">
        <w:rPr>
          <w:rFonts w:ascii="Arial" w:hAnsi="Arial" w:cs="Arial"/>
          <w:color w:val="auto"/>
        </w:rPr>
        <w:t xml:space="preserve"> пружа </w:t>
      </w:r>
      <w:r w:rsidRPr="00872D85">
        <w:rPr>
          <w:rFonts w:ascii="Arial" w:hAnsi="Arial" w:cs="Arial"/>
          <w:color w:val="auto"/>
          <w:u w:val="single"/>
        </w:rPr>
        <w:t xml:space="preserve">искључиво </w:t>
      </w:r>
      <w:r w:rsidRPr="00872D85">
        <w:rPr>
          <w:rFonts w:ascii="Arial" w:hAnsi="Arial" w:cs="Arial"/>
          <w:color w:val="auto"/>
        </w:rPr>
        <w:t>у складу са спецификацијом, тј. списком жена достављен</w:t>
      </w:r>
      <w:r w:rsidRPr="00872D85">
        <w:rPr>
          <w:rFonts w:ascii="Arial" w:hAnsi="Arial" w:cs="Arial"/>
          <w:color w:val="auto"/>
          <w:lang w:val="sr-Cyrl-RS"/>
        </w:rPr>
        <w:t>и</w:t>
      </w:r>
      <w:r w:rsidRPr="00872D85">
        <w:rPr>
          <w:rFonts w:ascii="Arial" w:hAnsi="Arial" w:cs="Arial"/>
          <w:color w:val="auto"/>
        </w:rPr>
        <w:t>м овлашћеном лицу за надзор Наручиоца, за које је доктор специјалиста утврдио постојање медицинских индикација  да се изврше наведени прегледи,</w:t>
      </w:r>
    </w:p>
    <w:p w14:paraId="794B1292" w14:textId="77777777" w:rsidR="00871411" w:rsidRPr="00871411" w:rsidRDefault="00871411" w:rsidP="00871411">
      <w:pPr>
        <w:pStyle w:val="ListParagraph"/>
        <w:widowControl/>
        <w:numPr>
          <w:ilvl w:val="0"/>
          <w:numId w:val="35"/>
        </w:numPr>
        <w:tabs>
          <w:tab w:val="clear" w:pos="1080"/>
          <w:tab w:val="num" w:pos="270"/>
          <w:tab w:val="left" w:pos="993"/>
          <w:tab w:val="num" w:pos="1134"/>
        </w:tabs>
        <w:suppressAutoHyphens w:val="0"/>
        <w:autoSpaceDE/>
        <w:autoSpaceDN/>
        <w:snapToGrid w:val="0"/>
        <w:spacing w:after="0" w:line="240" w:lineRule="auto"/>
        <w:ind w:left="270" w:hanging="270"/>
        <w:contextualSpacing/>
        <w:rPr>
          <w:rFonts w:ascii="Arial" w:hAnsi="Arial" w:cs="Arial"/>
          <w:color w:val="auto"/>
        </w:rPr>
      </w:pPr>
      <w:r w:rsidRPr="00872D85">
        <w:rPr>
          <w:rFonts w:ascii="Arial" w:hAnsi="Arial" w:cs="Arial"/>
          <w:color w:val="auto"/>
        </w:rPr>
        <w:t xml:space="preserve">приликом пружања услуга из тачке 11. Обрасца структуре цене –  </w:t>
      </w:r>
      <w:r w:rsidRPr="00871411">
        <w:rPr>
          <w:rFonts w:ascii="Arial" w:hAnsi="Arial" w:cs="Arial"/>
          <w:color w:val="auto"/>
        </w:rPr>
        <w:t>Табела Б</w:t>
      </w:r>
      <w:r w:rsidRPr="00871411">
        <w:rPr>
          <w:rFonts w:ascii="Arial" w:hAnsi="Arial" w:cs="Arial"/>
          <w:color w:val="auto"/>
          <w:lang w:val="sr-Cyrl-RS"/>
        </w:rPr>
        <w:t>,</w:t>
      </w:r>
      <w:r w:rsidRPr="00871411">
        <w:rPr>
          <w:rFonts w:ascii="Arial" w:hAnsi="Arial" w:cs="Arial"/>
          <w:color w:val="auto"/>
        </w:rPr>
        <w:t xml:space="preserve"> изврши анализу хормона штит</w:t>
      </w:r>
      <w:r w:rsidRPr="00871411">
        <w:rPr>
          <w:rFonts w:ascii="Arial" w:hAnsi="Arial" w:cs="Arial"/>
          <w:color w:val="auto"/>
          <w:lang w:val="sr-Cyrl-RS"/>
        </w:rPr>
        <w:t>аст</w:t>
      </w:r>
      <w:r w:rsidRPr="00871411">
        <w:rPr>
          <w:rFonts w:ascii="Arial" w:hAnsi="Arial" w:cs="Arial"/>
          <w:color w:val="auto"/>
        </w:rPr>
        <w:t xml:space="preserve">е жлезде: Т3,Т4 и </w:t>
      </w:r>
      <w:r w:rsidRPr="00871411">
        <w:rPr>
          <w:rStyle w:val="Strong"/>
          <w:rFonts w:ascii="Arial" w:hAnsi="Arial" w:cs="Arial"/>
          <w:b w:val="0"/>
          <w:color w:val="auto"/>
        </w:rPr>
        <w:t>ТСХ.</w:t>
      </w:r>
    </w:p>
    <w:p w14:paraId="50146D44" w14:textId="77777777" w:rsidR="00871411" w:rsidRPr="00872D85" w:rsidRDefault="00871411" w:rsidP="00871411">
      <w:pPr>
        <w:pStyle w:val="ListParagraph"/>
        <w:widowControl/>
        <w:tabs>
          <w:tab w:val="left" w:pos="993"/>
          <w:tab w:val="num" w:pos="1134"/>
        </w:tabs>
        <w:suppressAutoHyphens w:val="0"/>
        <w:autoSpaceDE/>
        <w:autoSpaceDN/>
        <w:snapToGrid w:val="0"/>
        <w:spacing w:after="0" w:line="240" w:lineRule="auto"/>
        <w:ind w:left="270"/>
        <w:contextualSpacing/>
        <w:rPr>
          <w:rFonts w:ascii="Arial" w:hAnsi="Arial" w:cs="Arial"/>
          <w:b/>
          <w:color w:val="auto"/>
        </w:rPr>
      </w:pPr>
    </w:p>
    <w:p w14:paraId="3AB097DB" w14:textId="77777777" w:rsidR="00871411" w:rsidRPr="00872D85" w:rsidRDefault="00871411" w:rsidP="00871411">
      <w:pPr>
        <w:tabs>
          <w:tab w:val="left" w:pos="-135"/>
          <w:tab w:val="left" w:pos="0"/>
          <w:tab w:val="left" w:pos="120"/>
        </w:tabs>
        <w:spacing w:after="120"/>
        <w:ind w:right="51"/>
        <w:jc w:val="both"/>
        <w:rPr>
          <w:rFonts w:cs="Arial"/>
          <w:sz w:val="24"/>
          <w:szCs w:val="24"/>
          <w:lang w:val="sr-Cyrl-CS"/>
        </w:rPr>
      </w:pPr>
      <w:r w:rsidRPr="00872D85">
        <w:rPr>
          <w:rFonts w:cs="Arial"/>
          <w:i/>
          <w:sz w:val="24"/>
          <w:szCs w:val="24"/>
          <w:lang w:val="sr-Cyrl-CS"/>
        </w:rPr>
        <w:t>Напомена</w:t>
      </w:r>
      <w:r w:rsidRPr="00872D85">
        <w:rPr>
          <w:rFonts w:cs="Arial"/>
          <w:b/>
          <w:sz w:val="24"/>
          <w:szCs w:val="24"/>
          <w:lang w:val="sr-Cyrl-CS"/>
        </w:rPr>
        <w:t xml:space="preserve">: </w:t>
      </w:r>
      <w:r w:rsidRPr="00872D85">
        <w:rPr>
          <w:rFonts w:cs="Arial"/>
          <w:sz w:val="24"/>
          <w:szCs w:val="24"/>
          <w:lang w:val="sr-Cyrl-CS"/>
        </w:rPr>
        <w:t>За запослене који раде на радним местима са повећаним ризиком, није потребно вршити лабораторијске анализе крви и урина, уколико су урадили редован периодични преглед и уколико није истекао законски рок за трајање лабораторијских анализа.</w:t>
      </w:r>
    </w:p>
    <w:p w14:paraId="23BE7158" w14:textId="77777777" w:rsidR="00871411" w:rsidRPr="00872D85" w:rsidRDefault="00871411" w:rsidP="00871411">
      <w:pPr>
        <w:pStyle w:val="ListParagraph"/>
        <w:adjustRightInd w:val="0"/>
        <w:spacing w:after="0" w:line="240" w:lineRule="auto"/>
        <w:ind w:left="0"/>
        <w:rPr>
          <w:rFonts w:ascii="Arial" w:hAnsi="Arial" w:cs="Arial"/>
          <w:b/>
          <w:color w:val="auto"/>
        </w:rPr>
      </w:pPr>
      <w:r w:rsidRPr="00872D85">
        <w:rPr>
          <w:rFonts w:ascii="Arial" w:hAnsi="Arial" w:cs="Arial"/>
          <w:b/>
          <w:color w:val="auto"/>
        </w:rPr>
        <w:t>В</w:t>
      </w:r>
      <w:r w:rsidRPr="00872D85">
        <w:rPr>
          <w:rFonts w:ascii="Arial" w:hAnsi="Arial" w:cs="Arial"/>
          <w:b/>
          <w:color w:val="auto"/>
          <w:lang w:val="sr-Cyrl-RS"/>
        </w:rPr>
        <w:t xml:space="preserve"> </w:t>
      </w:r>
      <w:r w:rsidRPr="00872D85">
        <w:rPr>
          <w:rFonts w:ascii="Arial" w:hAnsi="Arial" w:cs="Arial"/>
          <w:b/>
          <w:color w:val="auto"/>
        </w:rPr>
        <w:t>Вештачење медицинске документације ради одређивања бањско климатског лечења радника и овера упута од стране комисије - специјалиста медицине рада</w:t>
      </w:r>
    </w:p>
    <w:p w14:paraId="5C0F0D11" w14:textId="77777777" w:rsidR="00871411" w:rsidRPr="00872D85" w:rsidRDefault="00871411" w:rsidP="00871411">
      <w:pPr>
        <w:autoSpaceDE w:val="0"/>
        <w:adjustRightInd w:val="0"/>
        <w:rPr>
          <w:rFonts w:cs="Arial"/>
          <w:b/>
          <w:sz w:val="24"/>
          <w:szCs w:val="24"/>
          <w:u w:val="single"/>
          <w:lang w:val="sr-Cyrl-RS"/>
        </w:rPr>
      </w:pPr>
      <w:r w:rsidRPr="00872D85">
        <w:rPr>
          <w:rFonts w:cs="Arial"/>
          <w:sz w:val="24"/>
          <w:szCs w:val="24"/>
          <w:u w:val="single"/>
        </w:rPr>
        <w:t>Пружалац услуга се обавезује да:</w:t>
      </w:r>
      <w:r w:rsidRPr="00872D85">
        <w:rPr>
          <w:rFonts w:cs="Arial"/>
          <w:sz w:val="24"/>
          <w:szCs w:val="24"/>
          <w:u w:val="single"/>
          <w:lang w:val="sr-Cyrl-RS"/>
        </w:rPr>
        <w:t xml:space="preserve"> </w:t>
      </w:r>
    </w:p>
    <w:p w14:paraId="487525AF" w14:textId="77777777" w:rsidR="00871411" w:rsidRPr="00872D85" w:rsidRDefault="00871411" w:rsidP="00871411">
      <w:pPr>
        <w:pStyle w:val="ListParagraph"/>
        <w:widowControl/>
        <w:numPr>
          <w:ilvl w:val="0"/>
          <w:numId w:val="38"/>
        </w:numPr>
        <w:suppressAutoHyphens w:val="0"/>
        <w:autoSpaceDE/>
        <w:autoSpaceDN/>
        <w:spacing w:after="0" w:line="240" w:lineRule="auto"/>
        <w:ind w:left="360"/>
        <w:contextualSpacing/>
        <w:rPr>
          <w:rFonts w:ascii="Arial" w:hAnsi="Arial" w:cs="Arial"/>
          <w:bCs/>
          <w:color w:val="auto"/>
        </w:rPr>
      </w:pPr>
      <w:r w:rsidRPr="00872D85">
        <w:rPr>
          <w:rFonts w:ascii="Arial" w:hAnsi="Arial" w:cs="Arial"/>
          <w:bCs/>
          <w:color w:val="auto"/>
        </w:rPr>
        <w:t xml:space="preserve">У року од 8 дана од дана закључења </w:t>
      </w:r>
      <w:r w:rsidRPr="00872D85">
        <w:rPr>
          <w:rFonts w:ascii="Arial" w:hAnsi="Arial" w:cs="Arial"/>
          <w:bCs/>
          <w:color w:val="auto"/>
          <w:lang w:val="sr-Cyrl-RS"/>
        </w:rPr>
        <w:t>У</w:t>
      </w:r>
      <w:r w:rsidRPr="00872D85">
        <w:rPr>
          <w:rFonts w:ascii="Arial" w:hAnsi="Arial" w:cs="Arial"/>
          <w:bCs/>
          <w:color w:val="auto"/>
        </w:rPr>
        <w:t xml:space="preserve">говора, Наручиоцу достави Решење о формирању најмање једне комисије од три члана – специјалиста медицине рада, која ће вршити </w:t>
      </w:r>
      <w:r w:rsidRPr="00872D85">
        <w:rPr>
          <w:rFonts w:ascii="Arial" w:hAnsi="Arial" w:cs="Arial"/>
          <w:color w:val="auto"/>
        </w:rPr>
        <w:t xml:space="preserve">вештачење медицинске документације ради одређивања бањско климатског лечења и на основу њега, </w:t>
      </w:r>
      <w:r w:rsidRPr="00872D85">
        <w:rPr>
          <w:rFonts w:ascii="Arial" w:hAnsi="Arial" w:cs="Arial"/>
          <w:bCs/>
          <w:color w:val="auto"/>
        </w:rPr>
        <w:t>оверу упута за бањско климатско лечење радника,</w:t>
      </w:r>
    </w:p>
    <w:p w14:paraId="5133829D" w14:textId="77777777" w:rsidR="00871411" w:rsidRPr="00872D85" w:rsidRDefault="00871411" w:rsidP="00871411">
      <w:pPr>
        <w:pStyle w:val="ListParagraph"/>
        <w:widowControl/>
        <w:numPr>
          <w:ilvl w:val="0"/>
          <w:numId w:val="38"/>
        </w:numPr>
        <w:suppressAutoHyphens w:val="0"/>
        <w:autoSpaceDE/>
        <w:autoSpaceDN/>
        <w:spacing w:after="0" w:line="240" w:lineRule="auto"/>
        <w:ind w:left="360"/>
        <w:contextualSpacing/>
        <w:rPr>
          <w:rFonts w:ascii="Arial" w:hAnsi="Arial" w:cs="Arial"/>
          <w:bCs/>
          <w:color w:val="auto"/>
        </w:rPr>
      </w:pPr>
      <w:r w:rsidRPr="00872D85">
        <w:rPr>
          <w:rFonts w:ascii="Arial" w:hAnsi="Arial" w:cs="Arial"/>
          <w:bCs/>
          <w:color w:val="auto"/>
        </w:rPr>
        <w:t>Лично преузме медицинску документацију за вештачење у року од једног дана по пријему писаног Захтева од овлашћеног лица за надзор одређеног у оквиру Синдикалне организације Огранка РБ Колубара,</w:t>
      </w:r>
    </w:p>
    <w:p w14:paraId="4026AB49" w14:textId="77777777" w:rsidR="00871411" w:rsidRPr="00872D85" w:rsidRDefault="00871411" w:rsidP="00871411">
      <w:pPr>
        <w:pStyle w:val="ListParagraph"/>
        <w:widowControl/>
        <w:numPr>
          <w:ilvl w:val="0"/>
          <w:numId w:val="38"/>
        </w:numPr>
        <w:suppressAutoHyphens w:val="0"/>
        <w:autoSpaceDE/>
        <w:autoSpaceDN/>
        <w:spacing w:after="0" w:line="240" w:lineRule="auto"/>
        <w:ind w:left="360"/>
        <w:contextualSpacing/>
        <w:rPr>
          <w:rFonts w:ascii="Arial" w:hAnsi="Arial" w:cs="Arial"/>
          <w:bCs/>
          <w:color w:val="auto"/>
        </w:rPr>
      </w:pPr>
      <w:r w:rsidRPr="00872D85">
        <w:rPr>
          <w:rFonts w:ascii="Arial" w:hAnsi="Arial" w:cs="Arial"/>
          <w:bCs/>
          <w:color w:val="auto"/>
        </w:rPr>
        <w:t xml:space="preserve">Комисија именована Решењем изврши вештачење медицинске документације и након њега оверу упута за бањско климатско лечење радника, у складу са Захтевом Наручиоца,  и исте лично достави натраг  овлашћеном лицу за надзор Наручиоца у року наведеном у Захтеву Наручиоца, а који не може бити краћи од 5 дана од дана преузимања документације за вештачење и оверу.    </w:t>
      </w:r>
    </w:p>
    <w:p w14:paraId="2685D8BA" w14:textId="77777777" w:rsidR="00871411" w:rsidRPr="00872D85" w:rsidRDefault="00871411" w:rsidP="00871411">
      <w:pPr>
        <w:rPr>
          <w:rFonts w:cs="Arial"/>
          <w:bCs/>
        </w:rPr>
      </w:pPr>
    </w:p>
    <w:p w14:paraId="77D81CCD" w14:textId="77777777" w:rsidR="00871411" w:rsidRPr="00872D85" w:rsidRDefault="00871411" w:rsidP="00871411">
      <w:pPr>
        <w:pStyle w:val="ListParagraph"/>
        <w:widowControl/>
        <w:numPr>
          <w:ilvl w:val="0"/>
          <w:numId w:val="36"/>
        </w:numPr>
        <w:tabs>
          <w:tab w:val="left" w:pos="-135"/>
          <w:tab w:val="left" w:pos="0"/>
          <w:tab w:val="left" w:pos="120"/>
        </w:tabs>
        <w:suppressAutoHyphens w:val="0"/>
        <w:autoSpaceDE/>
        <w:autoSpaceDN/>
        <w:spacing w:after="0" w:line="240" w:lineRule="auto"/>
        <w:ind w:left="284"/>
        <w:contextualSpacing/>
        <w:rPr>
          <w:rFonts w:ascii="Arial" w:hAnsi="Arial" w:cs="Arial"/>
          <w:b/>
          <w:bCs/>
          <w:color w:val="auto"/>
        </w:rPr>
      </w:pPr>
      <w:r w:rsidRPr="00872D85">
        <w:rPr>
          <w:rFonts w:ascii="Arial" w:hAnsi="Arial" w:cs="Arial"/>
          <w:b/>
          <w:bCs/>
          <w:color w:val="auto"/>
        </w:rPr>
        <w:t xml:space="preserve">За </w:t>
      </w:r>
      <w:r w:rsidRPr="00872D85">
        <w:rPr>
          <w:rFonts w:ascii="Arial" w:hAnsi="Arial" w:cs="Arial"/>
          <w:b/>
          <w:color w:val="auto"/>
        </w:rPr>
        <w:t>пружање услуга из Партије 1</w:t>
      </w:r>
      <w:r w:rsidRPr="00872D85">
        <w:rPr>
          <w:rFonts w:ascii="Arial" w:hAnsi="Arial" w:cs="Arial"/>
          <w:b/>
          <w:bCs/>
          <w:color w:val="auto"/>
        </w:rPr>
        <w:t xml:space="preserve">, Пружалац услуга се обавезује да: </w:t>
      </w:r>
    </w:p>
    <w:p w14:paraId="38D5DE62" w14:textId="77777777" w:rsidR="00871411" w:rsidRPr="00872D85" w:rsidRDefault="00871411" w:rsidP="00871411">
      <w:pPr>
        <w:pStyle w:val="ListParagraph"/>
        <w:widowControl/>
        <w:numPr>
          <w:ilvl w:val="0"/>
          <w:numId w:val="39"/>
        </w:numPr>
        <w:suppressAutoHyphens w:val="0"/>
        <w:adjustRightInd w:val="0"/>
        <w:spacing w:after="0" w:line="240" w:lineRule="auto"/>
        <w:ind w:left="284"/>
        <w:contextualSpacing/>
        <w:rPr>
          <w:rFonts w:ascii="Arial" w:hAnsi="Arial" w:cs="Arial"/>
          <w:bCs/>
          <w:iCs/>
          <w:color w:val="auto"/>
        </w:rPr>
      </w:pPr>
      <w:r w:rsidRPr="00872D85">
        <w:rPr>
          <w:rFonts w:ascii="Arial" w:hAnsi="Arial" w:cs="Arial"/>
          <w:color w:val="auto"/>
        </w:rPr>
        <w:t xml:space="preserve">Организује превоз запослених у </w:t>
      </w:r>
      <w:r w:rsidRPr="00872D85">
        <w:rPr>
          <w:rFonts w:ascii="Arial" w:hAnsi="Arial" w:cs="Arial"/>
          <w:color w:val="auto"/>
          <w:lang w:val="sr-Cyrl-RS"/>
        </w:rPr>
        <w:t>ЈП ЕПС О</w:t>
      </w:r>
      <w:r w:rsidRPr="00872D85">
        <w:rPr>
          <w:rFonts w:ascii="Arial" w:hAnsi="Arial" w:cs="Arial"/>
          <w:color w:val="auto"/>
        </w:rPr>
        <w:t>гран</w:t>
      </w:r>
      <w:r w:rsidRPr="00872D85">
        <w:rPr>
          <w:rFonts w:ascii="Arial" w:hAnsi="Arial" w:cs="Arial"/>
          <w:color w:val="auto"/>
          <w:lang w:val="sr-Cyrl-RS"/>
        </w:rPr>
        <w:t>а</w:t>
      </w:r>
      <w:r w:rsidRPr="00872D85">
        <w:rPr>
          <w:rFonts w:ascii="Arial" w:hAnsi="Arial" w:cs="Arial"/>
          <w:color w:val="auto"/>
        </w:rPr>
        <w:t>к РБ Колубара, који ће обављати превозник који има важећу дозволу надлежног министарства за обављање ванлинијског превоза, од седишта Наручиоца са паркинга у улици Светог Саве бр</w:t>
      </w:r>
      <w:r w:rsidRPr="00872D85">
        <w:rPr>
          <w:rFonts w:ascii="Arial" w:hAnsi="Arial" w:cs="Arial"/>
          <w:color w:val="auto"/>
          <w:lang w:val="sr-Cyrl-RS"/>
        </w:rPr>
        <w:t>ој</w:t>
      </w:r>
      <w:r w:rsidRPr="00872D85">
        <w:rPr>
          <w:rFonts w:ascii="Arial" w:hAnsi="Arial" w:cs="Arial"/>
          <w:color w:val="auto"/>
        </w:rPr>
        <w:t xml:space="preserve"> 1 у Лазаревцу до локације Пружа</w:t>
      </w:r>
      <w:r w:rsidRPr="00872D85">
        <w:rPr>
          <w:rFonts w:ascii="Arial" w:hAnsi="Arial" w:cs="Arial"/>
          <w:color w:val="auto"/>
          <w:lang w:val="sr-Cyrl-RS"/>
        </w:rPr>
        <w:t>оца</w:t>
      </w:r>
      <w:r w:rsidRPr="00872D85">
        <w:rPr>
          <w:rFonts w:ascii="Arial" w:hAnsi="Arial" w:cs="Arial"/>
          <w:color w:val="auto"/>
        </w:rPr>
        <w:t xml:space="preserve"> услуга где се услуге пружају и назад, удобним аутобусима, минибусевима</w:t>
      </w:r>
      <w:r w:rsidRPr="00872D85">
        <w:rPr>
          <w:rFonts w:ascii="Arial" w:hAnsi="Arial" w:cs="Arial"/>
          <w:color w:val="auto"/>
          <w:lang w:val="sr-Cyrl-RS"/>
        </w:rPr>
        <w:t>,</w:t>
      </w:r>
      <w:r w:rsidRPr="00872D85">
        <w:rPr>
          <w:rFonts w:ascii="Arial" w:hAnsi="Arial" w:cs="Arial"/>
          <w:color w:val="auto"/>
        </w:rPr>
        <w:t xml:space="preserve"> или за мање групе комбијима (који могу бити у сопственом власништву или закупу), који поседују клима уређаје, </w:t>
      </w:r>
      <w:r w:rsidRPr="00872D85">
        <w:rPr>
          <w:rFonts w:ascii="Arial" w:hAnsi="Arial" w:cs="Arial"/>
          <w:color w:val="auto"/>
          <w:u w:val="single"/>
        </w:rPr>
        <w:t>за сваку смену посебно</w:t>
      </w:r>
      <w:r w:rsidRPr="00872D85">
        <w:rPr>
          <w:rFonts w:ascii="Arial" w:hAnsi="Arial" w:cs="Arial"/>
          <w:color w:val="auto"/>
        </w:rPr>
        <w:t>.</w:t>
      </w:r>
    </w:p>
    <w:p w14:paraId="7FC11D74" w14:textId="26413CA3" w:rsidR="00871411" w:rsidRPr="003D0EE4" w:rsidRDefault="00871411" w:rsidP="00871411">
      <w:pPr>
        <w:pStyle w:val="ListParagraph"/>
        <w:widowControl/>
        <w:numPr>
          <w:ilvl w:val="0"/>
          <w:numId w:val="39"/>
        </w:numPr>
        <w:suppressAutoHyphens w:val="0"/>
        <w:adjustRightInd w:val="0"/>
        <w:spacing w:after="0" w:line="240" w:lineRule="auto"/>
        <w:ind w:left="360"/>
        <w:contextualSpacing/>
        <w:rPr>
          <w:rFonts w:ascii="Arial" w:hAnsi="Arial" w:cs="Arial"/>
          <w:bCs/>
          <w:iCs/>
          <w:color w:val="auto"/>
        </w:rPr>
      </w:pPr>
      <w:r w:rsidRPr="00872D85">
        <w:rPr>
          <w:rFonts w:ascii="Arial" w:hAnsi="Arial" w:cs="Arial"/>
          <w:color w:val="auto"/>
        </w:rPr>
        <w:t xml:space="preserve">Све извештаје и пратећу медицинску документацију </w:t>
      </w:r>
      <w:r w:rsidRPr="00872D85">
        <w:rPr>
          <w:rFonts w:ascii="Arial" w:hAnsi="Arial" w:cs="Arial"/>
          <w:color w:val="auto"/>
          <w:lang w:val="sr-Cyrl-RS"/>
        </w:rPr>
        <w:t>(која за услуге из тачака А и Б садржи налаз лабораторије)</w:t>
      </w:r>
      <w:r w:rsidRPr="00872D85">
        <w:rPr>
          <w:rFonts w:ascii="Arial" w:hAnsi="Arial" w:cs="Arial"/>
          <w:color w:val="auto"/>
        </w:rPr>
        <w:t xml:space="preserve">, по обављеним прегледима, доставља лично овлашћеним лицима за надзор Наручиоца за одређени организациони део Наручиоца, у затвореним ковертама, како би се сачувала тајност података о здравственом  стању запосленог, </w:t>
      </w:r>
    </w:p>
    <w:p w14:paraId="2FBFF9A8" w14:textId="6F82B438" w:rsidR="003D0EE4" w:rsidRPr="003D0EE4" w:rsidRDefault="003D0EE4" w:rsidP="003D0EE4">
      <w:pPr>
        <w:pStyle w:val="ListParagraph"/>
        <w:widowControl/>
        <w:numPr>
          <w:ilvl w:val="0"/>
          <w:numId w:val="39"/>
        </w:numPr>
        <w:suppressAutoHyphens w:val="0"/>
        <w:adjustRightInd w:val="0"/>
        <w:contextualSpacing/>
        <w:rPr>
          <w:rFonts w:ascii="Arial" w:hAnsi="Arial" w:cs="Arial"/>
          <w:color w:val="auto"/>
          <w:lang w:val="sr-Cyrl-RS"/>
        </w:rPr>
      </w:pPr>
      <w:r>
        <w:rPr>
          <w:rFonts w:ascii="Arial" w:hAnsi="Arial" w:cs="Arial"/>
          <w:color w:val="auto"/>
          <w:lang w:val="sr-Cyrl-RS"/>
        </w:rPr>
        <w:t xml:space="preserve">Пружалац услуге се обавезује по потреби да уради и одређене појединачне анализе као што су: </w:t>
      </w:r>
      <w:r w:rsidRPr="003D0EE4">
        <w:rPr>
          <w:rFonts w:ascii="Arial" w:hAnsi="Arial" w:cs="Arial"/>
          <w:color w:val="auto"/>
          <w:lang w:val="sr-Cyrl-RS"/>
        </w:rPr>
        <w:t>ПСА (тумор маркер за простату)</w:t>
      </w:r>
      <w:r>
        <w:rPr>
          <w:rFonts w:ascii="Arial" w:hAnsi="Arial" w:cs="Arial"/>
          <w:color w:val="auto"/>
          <w:lang w:val="sr-Cyrl-RS"/>
        </w:rPr>
        <w:t xml:space="preserve"> и у</w:t>
      </w:r>
      <w:r w:rsidRPr="003D0EE4">
        <w:rPr>
          <w:rFonts w:ascii="Arial" w:hAnsi="Arial" w:cs="Arial"/>
          <w:color w:val="auto"/>
          <w:lang w:val="sr-Cyrl-RS"/>
        </w:rPr>
        <w:t>лт</w:t>
      </w:r>
      <w:r>
        <w:rPr>
          <w:rFonts w:ascii="Arial" w:hAnsi="Arial" w:cs="Arial"/>
          <w:color w:val="auto"/>
          <w:lang w:val="sr-Cyrl-RS"/>
        </w:rPr>
        <w:t>р</w:t>
      </w:r>
      <w:r w:rsidRPr="003D0EE4">
        <w:rPr>
          <w:rFonts w:ascii="Arial" w:hAnsi="Arial" w:cs="Arial"/>
          <w:color w:val="auto"/>
          <w:lang w:val="sr-Cyrl-RS"/>
        </w:rPr>
        <w:t>азвук абдомена</w:t>
      </w:r>
      <w:r>
        <w:rPr>
          <w:rFonts w:ascii="Arial" w:hAnsi="Arial" w:cs="Arial"/>
          <w:color w:val="auto"/>
          <w:lang w:val="sr-Cyrl-RS"/>
        </w:rPr>
        <w:t>.</w:t>
      </w:r>
    </w:p>
    <w:p w14:paraId="7CD4F3FC" w14:textId="092A96D2" w:rsidR="00871411" w:rsidRPr="00032ECE" w:rsidRDefault="00871411" w:rsidP="00D217F1">
      <w:pPr>
        <w:pStyle w:val="ListParagraph"/>
        <w:widowControl/>
        <w:numPr>
          <w:ilvl w:val="0"/>
          <w:numId w:val="39"/>
        </w:numPr>
        <w:suppressAutoHyphens w:val="0"/>
        <w:adjustRightInd w:val="0"/>
        <w:spacing w:after="0" w:line="240" w:lineRule="auto"/>
        <w:ind w:left="360"/>
        <w:contextualSpacing/>
        <w:rPr>
          <w:rFonts w:ascii="Arial" w:hAnsi="Arial" w:cs="Arial"/>
          <w:color w:val="auto"/>
          <w:lang w:val="sr-Cyrl-RS"/>
        </w:rPr>
      </w:pPr>
      <w:r w:rsidRPr="00032ECE">
        <w:rPr>
          <w:rFonts w:ascii="Arial" w:hAnsi="Arial" w:cs="Arial"/>
          <w:color w:val="auto"/>
        </w:rPr>
        <w:t xml:space="preserve">У случајевима непредвиђене потребе Наручиоца за здравственим услугама које нису обухваћене Понудом (нпр. контролни, циљани, ванредни прегледи, прегледи за запослене који не раде на радним местима са повећаним ризиком, а који су у </w:t>
      </w:r>
      <w:r w:rsidR="00C72BB5" w:rsidRPr="00032ECE">
        <w:rPr>
          <w:rFonts w:ascii="Arial" w:hAnsi="Arial" w:cs="Arial"/>
          <w:color w:val="auto"/>
          <w:lang w:val="sr-Cyrl-RS"/>
        </w:rPr>
        <w:t xml:space="preserve">законској </w:t>
      </w:r>
      <w:r w:rsidRPr="00032ECE">
        <w:rPr>
          <w:rFonts w:ascii="Arial" w:hAnsi="Arial" w:cs="Arial"/>
          <w:color w:val="auto"/>
        </w:rPr>
        <w:t xml:space="preserve">обавези да преглед обаве у периоду од три године), а за које Наручилац није у могућности да предвиди евентуалну потребу, обим и динамику, пружи и ту врсту услуга на писани захтев овлашћеног лица Наручиоца, а у складу са  роком наведеним у захтеву, и да се те услуге налазе у његовом ценовнику услуга. Цене </w:t>
      </w:r>
      <w:r w:rsidRPr="00032ECE">
        <w:rPr>
          <w:rFonts w:ascii="Arial" w:hAnsi="Arial" w:cs="Arial"/>
          <w:color w:val="auto"/>
        </w:rPr>
        <w:lastRenderedPageBreak/>
        <w:t xml:space="preserve">услуге се одређују према  ценама из Извода из важећег ценовника, на који је овлашћено лице Наручиоца (потписник захтева) дало сагласност. </w:t>
      </w:r>
    </w:p>
    <w:p w14:paraId="10A0FFE3" w14:textId="77777777" w:rsidR="00871411" w:rsidRPr="00872D85" w:rsidRDefault="00871411" w:rsidP="00871411">
      <w:pPr>
        <w:pStyle w:val="ListParagraph"/>
        <w:widowControl/>
        <w:suppressAutoHyphens w:val="0"/>
        <w:adjustRightInd w:val="0"/>
        <w:spacing w:after="0" w:line="240" w:lineRule="auto"/>
        <w:ind w:left="360"/>
        <w:contextualSpacing/>
        <w:rPr>
          <w:rFonts w:ascii="Arial" w:hAnsi="Arial" w:cs="Arial"/>
          <w:bCs/>
          <w:iCs/>
          <w:color w:val="auto"/>
        </w:rPr>
      </w:pPr>
    </w:p>
    <w:p w14:paraId="0B856C54" w14:textId="77777777" w:rsidR="00871411" w:rsidRPr="00872D85" w:rsidRDefault="00871411" w:rsidP="00871411">
      <w:pPr>
        <w:autoSpaceDE w:val="0"/>
        <w:jc w:val="center"/>
        <w:textAlignment w:val="auto"/>
        <w:rPr>
          <w:rFonts w:ascii="Arial MT" w:hAnsi="Arial MT" w:cs="Arial"/>
          <w:b/>
          <w:bCs/>
          <w:kern w:val="0"/>
          <w:sz w:val="28"/>
          <w:szCs w:val="28"/>
          <w:lang w:eastAsia="ar-SA"/>
        </w:rPr>
      </w:pPr>
      <w:r w:rsidRPr="00872D85">
        <w:rPr>
          <w:rFonts w:ascii="Arial MT" w:hAnsi="Arial MT" w:cs="Arial"/>
          <w:b/>
          <w:bCs/>
          <w:kern w:val="0"/>
          <w:sz w:val="28"/>
          <w:szCs w:val="28"/>
          <w:lang w:eastAsia="ar-SA"/>
        </w:rPr>
        <w:t>Партија 2:</w:t>
      </w:r>
    </w:p>
    <w:p w14:paraId="18998339" w14:textId="77777777" w:rsidR="00871411" w:rsidRPr="00872D85" w:rsidRDefault="004531D4" w:rsidP="00871411">
      <w:pPr>
        <w:autoSpaceDE w:val="0"/>
        <w:jc w:val="both"/>
        <w:textAlignment w:val="auto"/>
        <w:rPr>
          <w:rFonts w:ascii="Arial MT" w:hAnsi="Arial MT" w:cs="Arial"/>
          <w:b/>
          <w:bCs/>
          <w:kern w:val="0"/>
          <w:sz w:val="24"/>
          <w:lang w:eastAsia="ar-SA"/>
        </w:rPr>
      </w:pPr>
      <w:r>
        <w:rPr>
          <w:rFonts w:ascii="Arial MT" w:hAnsi="Arial MT" w:cs="Arial"/>
          <w:b/>
          <w:bCs/>
          <w:kern w:val="0"/>
          <w:sz w:val="24"/>
          <w:lang w:eastAsia="ar-SA"/>
        </w:rPr>
        <w:t>Коришћење амбуланти за указивање медицинске помоћи запосленима  з</w:t>
      </w:r>
      <w:r w:rsidR="00FF6D31">
        <w:rPr>
          <w:rFonts w:ascii="Arial MT" w:hAnsi="Arial MT" w:cs="Arial"/>
          <w:b/>
          <w:bCs/>
          <w:kern w:val="0"/>
          <w:sz w:val="24"/>
          <w:lang w:eastAsia="ar-SA"/>
        </w:rPr>
        <w:t>а потребе  Огранка РБ „Колубара”</w:t>
      </w:r>
      <w:r w:rsidR="00871411" w:rsidRPr="00872D85">
        <w:rPr>
          <w:rFonts w:ascii="Arial MT" w:hAnsi="Arial MT" w:cs="Arial"/>
          <w:b/>
          <w:bCs/>
          <w:kern w:val="0"/>
          <w:sz w:val="24"/>
          <w:lang w:eastAsia="ar-SA"/>
        </w:rPr>
        <w:t>);</w:t>
      </w:r>
    </w:p>
    <w:p w14:paraId="544BD7BB" w14:textId="77777777" w:rsidR="00871411" w:rsidRPr="00872D85" w:rsidRDefault="00871411" w:rsidP="00871411">
      <w:pPr>
        <w:widowControl/>
        <w:tabs>
          <w:tab w:val="left" w:pos="426"/>
        </w:tabs>
        <w:suppressAutoHyphens w:val="0"/>
        <w:autoSpaceDN/>
        <w:contextualSpacing/>
        <w:jc w:val="both"/>
        <w:rPr>
          <w:rFonts w:cs="Arial"/>
          <w:sz w:val="24"/>
          <w:szCs w:val="24"/>
          <w:lang w:val="sr-Cyrl-RS" w:eastAsia="ar-SA"/>
        </w:rPr>
      </w:pPr>
    </w:p>
    <w:p w14:paraId="7C9FF958" w14:textId="77777777" w:rsidR="00871411" w:rsidRPr="00872D85" w:rsidRDefault="00871411" w:rsidP="00871411">
      <w:pPr>
        <w:tabs>
          <w:tab w:val="left" w:pos="-135"/>
          <w:tab w:val="num" w:pos="0"/>
          <w:tab w:val="left" w:pos="120"/>
          <w:tab w:val="num" w:pos="426"/>
        </w:tabs>
        <w:jc w:val="both"/>
        <w:rPr>
          <w:rFonts w:cs="Arial"/>
          <w:sz w:val="24"/>
          <w:szCs w:val="24"/>
          <w:lang w:val="sr-Cyrl-CS"/>
        </w:rPr>
      </w:pPr>
      <w:r w:rsidRPr="00872D85">
        <w:rPr>
          <w:rFonts w:cs="Arial"/>
          <w:sz w:val="24"/>
          <w:szCs w:val="24"/>
          <w:lang w:val="sr-Cyrl-CS"/>
        </w:rPr>
        <w:t xml:space="preserve">Процес рада у производњи на Површинским Коповима  Огранка РБ Колубара Лазаревац, одвија се у континуитету, 24 часа дневно, током читаве године. </w:t>
      </w:r>
    </w:p>
    <w:p w14:paraId="202DB210" w14:textId="36B16E0D" w:rsidR="00871411" w:rsidRPr="00872D85" w:rsidRDefault="00871411" w:rsidP="00871411">
      <w:pPr>
        <w:tabs>
          <w:tab w:val="left" w:pos="-135"/>
          <w:tab w:val="num" w:pos="0"/>
          <w:tab w:val="left" w:pos="120"/>
          <w:tab w:val="num" w:pos="426"/>
        </w:tabs>
        <w:jc w:val="both"/>
        <w:rPr>
          <w:rFonts w:cs="Arial"/>
          <w:sz w:val="24"/>
          <w:szCs w:val="24"/>
          <w:lang w:val="sr-Cyrl-CS"/>
        </w:rPr>
      </w:pPr>
      <w:r w:rsidRPr="00872D85">
        <w:rPr>
          <w:rFonts w:cs="Arial"/>
          <w:sz w:val="24"/>
          <w:szCs w:val="24"/>
          <w:lang w:val="sr-Cyrl-CS"/>
        </w:rPr>
        <w:t>Обзиром на број радника запослених у производњи</w:t>
      </w:r>
      <w:r w:rsidRPr="00872D85">
        <w:rPr>
          <w:rFonts w:cs="Arial"/>
          <w:sz w:val="24"/>
          <w:szCs w:val="24"/>
        </w:rPr>
        <w:t xml:space="preserve"> </w:t>
      </w:r>
      <w:r w:rsidRPr="00872D85">
        <w:rPr>
          <w:rFonts w:cs="Arial"/>
          <w:sz w:val="24"/>
          <w:szCs w:val="24"/>
          <w:lang w:val="sr-Cyrl-CS"/>
        </w:rPr>
        <w:t xml:space="preserve">на Површинским Коповима и број </w:t>
      </w:r>
      <w:r w:rsidRPr="002B433C">
        <w:rPr>
          <w:rFonts w:cs="Arial"/>
          <w:sz w:val="24"/>
          <w:szCs w:val="24"/>
          <w:lang w:val="sr-Cyrl-CS"/>
        </w:rPr>
        <w:t xml:space="preserve">радника организационих целина Колубара Метал и Прерада, који гравитирају према овим амбулантама (9.000 запослених), отежане услове рада током летњих и зимских </w:t>
      </w:r>
      <w:r w:rsidRPr="00872D85">
        <w:rPr>
          <w:rFonts w:cs="Arial"/>
          <w:sz w:val="24"/>
          <w:szCs w:val="24"/>
          <w:lang w:val="sr-Cyrl-CS"/>
        </w:rPr>
        <w:t xml:space="preserve">месеци, број хитних интервенција услед повреда на раду, па и на самом радном месту запослених, </w:t>
      </w:r>
      <w:r w:rsidRPr="00872D85">
        <w:rPr>
          <w:rFonts w:cs="Arial"/>
          <w:b/>
          <w:sz w:val="24"/>
          <w:szCs w:val="24"/>
          <w:lang w:val="sr-Cyrl-CS"/>
        </w:rPr>
        <w:t>(у 2012. години – 359 повреда, у 2013. години – 367 повреда, у 2014. години – 395 повреда</w:t>
      </w:r>
      <w:r w:rsidRPr="007E3B62">
        <w:rPr>
          <w:rFonts w:cs="Arial"/>
          <w:b/>
          <w:sz w:val="24"/>
          <w:szCs w:val="24"/>
          <w:lang w:val="sr-Cyrl-CS"/>
        </w:rPr>
        <w:t>, у 2015. години – 400 повреда, у 2016. години - 261 повреда</w:t>
      </w:r>
      <w:r w:rsidR="007E3B62" w:rsidRPr="007E3B62">
        <w:rPr>
          <w:rFonts w:cs="Arial"/>
          <w:b/>
          <w:sz w:val="24"/>
          <w:szCs w:val="24"/>
          <w:lang w:val="sr-Cyrl-CS"/>
        </w:rPr>
        <w:t>, у 2017. години 2</w:t>
      </w:r>
      <w:r w:rsidR="00E47034">
        <w:rPr>
          <w:rFonts w:cs="Arial"/>
          <w:b/>
          <w:sz w:val="24"/>
          <w:szCs w:val="24"/>
          <w:lang w:val="sr-Latn-RS"/>
        </w:rPr>
        <w:t>40</w:t>
      </w:r>
      <w:r w:rsidR="007E3B62" w:rsidRPr="007E3B62">
        <w:rPr>
          <w:rFonts w:cs="Arial"/>
          <w:b/>
          <w:sz w:val="24"/>
          <w:szCs w:val="24"/>
          <w:lang w:val="sr-Cyrl-CS"/>
        </w:rPr>
        <w:t xml:space="preserve"> повреда</w:t>
      </w:r>
      <w:r w:rsidRPr="004531D4">
        <w:rPr>
          <w:rFonts w:cs="Arial"/>
          <w:sz w:val="24"/>
          <w:szCs w:val="24"/>
          <w:lang w:val="sr-Cyrl-CS"/>
        </w:rPr>
        <w:t>),</w:t>
      </w:r>
      <w:r w:rsidRPr="00872D85">
        <w:rPr>
          <w:rFonts w:cs="Arial"/>
          <w:sz w:val="24"/>
          <w:szCs w:val="24"/>
          <w:lang w:val="sr-Cyrl-CS"/>
        </w:rPr>
        <w:t xml:space="preserve"> неспорна је  потреба Наручиоца за 24 - очасовним дежурством и указивањем медицинске помоћи запосленима Наручиоца, која би се пружала у 2 здравствене амбуланте (ординације) које се морају налазити у кругу од 10 км од најудаљенијег објекта  Површинских Копова Огранка РБ Колубара (источни и западни угљени басен), како би се здравствена заштита могла указати раднику у сваком тренутку и у најкраћем времену.</w:t>
      </w:r>
    </w:p>
    <w:p w14:paraId="1414C47D" w14:textId="77777777" w:rsidR="00871411" w:rsidRPr="00872D85" w:rsidRDefault="00871411" w:rsidP="00871411">
      <w:pPr>
        <w:pStyle w:val="ListParagraph"/>
        <w:adjustRightInd w:val="0"/>
        <w:spacing w:after="0" w:line="240" w:lineRule="auto"/>
        <w:ind w:left="0"/>
        <w:rPr>
          <w:rFonts w:ascii="Arial" w:hAnsi="Arial" w:cs="Arial"/>
          <w:b/>
          <w:color w:val="auto"/>
          <w:u w:val="single"/>
        </w:rPr>
      </w:pPr>
    </w:p>
    <w:p w14:paraId="7BC2BD7B" w14:textId="77777777" w:rsidR="00871411" w:rsidRPr="00872D85" w:rsidRDefault="00871411" w:rsidP="00871411">
      <w:pPr>
        <w:pStyle w:val="ListParagraph"/>
        <w:adjustRightInd w:val="0"/>
        <w:spacing w:after="0" w:line="240" w:lineRule="auto"/>
        <w:ind w:left="0"/>
        <w:rPr>
          <w:rFonts w:ascii="Arial" w:hAnsi="Arial" w:cs="Arial"/>
          <w:b/>
          <w:color w:val="auto"/>
          <w:u w:val="single"/>
          <w:lang w:val="sr-Cyrl-RS"/>
        </w:rPr>
      </w:pPr>
      <w:r w:rsidRPr="00872D85">
        <w:rPr>
          <w:rFonts w:ascii="Arial" w:hAnsi="Arial" w:cs="Arial"/>
          <w:b/>
          <w:color w:val="auto"/>
          <w:u w:val="single"/>
        </w:rPr>
        <w:t>Пружалац услуга се обавезује да:</w:t>
      </w:r>
      <w:r w:rsidRPr="00872D85">
        <w:rPr>
          <w:rFonts w:ascii="Arial" w:hAnsi="Arial" w:cs="Arial"/>
          <w:b/>
          <w:color w:val="auto"/>
          <w:u w:val="single"/>
          <w:lang w:val="sr-Cyrl-RS"/>
        </w:rPr>
        <w:t xml:space="preserve"> </w:t>
      </w:r>
    </w:p>
    <w:p w14:paraId="78EC2239" w14:textId="77777777" w:rsidR="00871411" w:rsidRPr="00872D85" w:rsidRDefault="00871411" w:rsidP="00871411">
      <w:pPr>
        <w:pStyle w:val="ListParagraph"/>
        <w:widowControl/>
        <w:numPr>
          <w:ilvl w:val="0"/>
          <w:numId w:val="40"/>
        </w:numPr>
        <w:suppressAutoHyphens w:val="0"/>
        <w:adjustRightInd w:val="0"/>
        <w:spacing w:after="0" w:line="240" w:lineRule="auto"/>
        <w:ind w:left="360"/>
        <w:contextualSpacing/>
        <w:rPr>
          <w:rFonts w:ascii="Arial" w:hAnsi="Arial" w:cs="Arial"/>
          <w:color w:val="auto"/>
        </w:rPr>
      </w:pPr>
      <w:r w:rsidRPr="00872D85">
        <w:rPr>
          <w:rFonts w:ascii="Arial" w:hAnsi="Arial" w:cs="Arial"/>
          <w:color w:val="auto"/>
        </w:rPr>
        <w:t xml:space="preserve">Организује и одржава рад 2 здравствене амбуланте које се морају налазити у кругу од 10 км од најудаљенијег објекта </w:t>
      </w:r>
      <w:r w:rsidRPr="00872D85">
        <w:rPr>
          <w:rFonts w:ascii="Arial" w:hAnsi="Arial" w:cs="Arial"/>
          <w:color w:val="auto"/>
          <w:lang w:val="sr-Cyrl-RS"/>
        </w:rPr>
        <w:t>П</w:t>
      </w:r>
      <w:r w:rsidRPr="00872D85">
        <w:rPr>
          <w:rFonts w:ascii="Arial" w:hAnsi="Arial" w:cs="Arial"/>
          <w:color w:val="auto"/>
        </w:rPr>
        <w:t xml:space="preserve">овршинских </w:t>
      </w:r>
      <w:r w:rsidRPr="00872D85">
        <w:rPr>
          <w:rFonts w:ascii="Arial" w:hAnsi="Arial" w:cs="Arial"/>
          <w:color w:val="auto"/>
          <w:lang w:val="sr-Cyrl-RS"/>
        </w:rPr>
        <w:t>К</w:t>
      </w:r>
      <w:r w:rsidRPr="00872D85">
        <w:rPr>
          <w:rFonts w:ascii="Arial" w:hAnsi="Arial" w:cs="Arial"/>
          <w:color w:val="auto"/>
        </w:rPr>
        <w:t xml:space="preserve">опова </w:t>
      </w:r>
      <w:r w:rsidRPr="00872D85">
        <w:rPr>
          <w:rFonts w:ascii="Arial" w:hAnsi="Arial" w:cs="Arial"/>
          <w:color w:val="auto"/>
          <w:lang w:val="sr-Cyrl-RS"/>
        </w:rPr>
        <w:t xml:space="preserve">Огранка </w:t>
      </w:r>
      <w:r w:rsidRPr="00872D85">
        <w:rPr>
          <w:rFonts w:ascii="Arial" w:hAnsi="Arial" w:cs="Arial"/>
          <w:color w:val="auto"/>
        </w:rPr>
        <w:t xml:space="preserve">РБ Колубара  (источни и западни угљени басен) у непрекидном трајању, током читавог периода важности </w:t>
      </w:r>
      <w:r w:rsidRPr="00872D85">
        <w:rPr>
          <w:rFonts w:ascii="Arial" w:hAnsi="Arial" w:cs="Arial"/>
          <w:color w:val="auto"/>
          <w:lang w:val="sr-Cyrl-RS"/>
        </w:rPr>
        <w:t>У</w:t>
      </w:r>
      <w:r w:rsidRPr="00872D85">
        <w:rPr>
          <w:rFonts w:ascii="Arial" w:hAnsi="Arial" w:cs="Arial"/>
          <w:color w:val="auto"/>
        </w:rPr>
        <w:t>говора,</w:t>
      </w:r>
    </w:p>
    <w:p w14:paraId="15E9DF5E" w14:textId="77777777" w:rsidR="00871411" w:rsidRPr="007E3B62" w:rsidRDefault="00871411" w:rsidP="00871411">
      <w:pPr>
        <w:pStyle w:val="ListParagraph"/>
        <w:widowControl/>
        <w:numPr>
          <w:ilvl w:val="0"/>
          <w:numId w:val="40"/>
        </w:numPr>
        <w:suppressAutoHyphens w:val="0"/>
        <w:adjustRightInd w:val="0"/>
        <w:spacing w:after="0" w:line="240" w:lineRule="auto"/>
        <w:ind w:left="360"/>
        <w:contextualSpacing/>
        <w:rPr>
          <w:rFonts w:ascii="Arial" w:hAnsi="Arial" w:cs="Arial"/>
          <w:color w:val="auto"/>
        </w:rPr>
      </w:pPr>
      <w:r w:rsidRPr="007E3B62">
        <w:rPr>
          <w:rFonts w:ascii="Arial" w:hAnsi="Arial" w:cs="Arial"/>
          <w:color w:val="auto"/>
        </w:rPr>
        <w:t xml:space="preserve">Обавља здравствене прегледе радника који се налазе у процесу производње на </w:t>
      </w:r>
      <w:r w:rsidRPr="007E3B62">
        <w:rPr>
          <w:rFonts w:ascii="Arial" w:hAnsi="Arial" w:cs="Arial"/>
          <w:color w:val="auto"/>
          <w:lang w:val="sr-Cyrl-RS"/>
        </w:rPr>
        <w:t>П</w:t>
      </w:r>
      <w:r w:rsidRPr="007E3B62">
        <w:rPr>
          <w:rFonts w:ascii="Arial" w:hAnsi="Arial" w:cs="Arial"/>
          <w:color w:val="auto"/>
        </w:rPr>
        <w:t xml:space="preserve">овршинским </w:t>
      </w:r>
      <w:r w:rsidRPr="007E3B62">
        <w:rPr>
          <w:rFonts w:ascii="Arial" w:hAnsi="Arial" w:cs="Arial"/>
          <w:color w:val="auto"/>
          <w:lang w:val="sr-Cyrl-RS"/>
        </w:rPr>
        <w:t>К</w:t>
      </w:r>
      <w:r w:rsidRPr="007E3B62">
        <w:rPr>
          <w:rFonts w:ascii="Arial" w:hAnsi="Arial" w:cs="Arial"/>
          <w:color w:val="auto"/>
        </w:rPr>
        <w:t xml:space="preserve">оповима </w:t>
      </w:r>
      <w:r w:rsidRPr="007E3B62">
        <w:rPr>
          <w:rFonts w:ascii="Arial" w:hAnsi="Arial" w:cs="Arial"/>
          <w:color w:val="auto"/>
          <w:lang w:val="sr-Cyrl-RS"/>
        </w:rPr>
        <w:t xml:space="preserve">Огранка </w:t>
      </w:r>
      <w:r w:rsidRPr="007E3B62">
        <w:rPr>
          <w:rFonts w:ascii="Arial" w:hAnsi="Arial" w:cs="Arial"/>
          <w:color w:val="auto"/>
        </w:rPr>
        <w:t>РБ Колубара</w:t>
      </w:r>
      <w:r w:rsidRPr="007E3B62">
        <w:rPr>
          <w:rFonts w:ascii="Arial" w:hAnsi="Arial" w:cs="Arial"/>
          <w:color w:val="auto"/>
          <w:lang w:val="sr-Cyrl-RS"/>
        </w:rPr>
        <w:t>,</w:t>
      </w:r>
      <w:r w:rsidRPr="007E3B62">
        <w:rPr>
          <w:rFonts w:ascii="Arial" w:hAnsi="Arial" w:cs="Arial"/>
          <w:color w:val="auto"/>
        </w:rPr>
        <w:t xml:space="preserve"> услед указане потребе и укаже прву помоћ у случају повреда на раду, као и да обезбеди услове хитне медицинске интервенције и хитан медицински транспорт, </w:t>
      </w:r>
    </w:p>
    <w:p w14:paraId="482AD9F6" w14:textId="77777777" w:rsidR="00871411" w:rsidRPr="00872D85" w:rsidRDefault="00871411" w:rsidP="00871411">
      <w:pPr>
        <w:pStyle w:val="ListParagraph"/>
        <w:widowControl/>
        <w:numPr>
          <w:ilvl w:val="0"/>
          <w:numId w:val="40"/>
        </w:numPr>
        <w:suppressAutoHyphens w:val="0"/>
        <w:adjustRightInd w:val="0"/>
        <w:spacing w:after="0" w:line="240" w:lineRule="auto"/>
        <w:ind w:left="360"/>
        <w:contextualSpacing/>
        <w:rPr>
          <w:rFonts w:ascii="Arial" w:hAnsi="Arial" w:cs="Arial"/>
          <w:color w:val="auto"/>
        </w:rPr>
      </w:pPr>
      <w:r w:rsidRPr="00872D85">
        <w:rPr>
          <w:rFonts w:ascii="Arial" w:hAnsi="Arial" w:cs="Arial"/>
          <w:color w:val="auto"/>
        </w:rPr>
        <w:t>У свакој смени ради екипа медицинских радника која се састоји од најмање једног лекара и два медицинска техничара,</w:t>
      </w:r>
    </w:p>
    <w:p w14:paraId="2EF890C7" w14:textId="77777777" w:rsidR="00871411" w:rsidRPr="00872D85" w:rsidRDefault="00871411" w:rsidP="00871411">
      <w:pPr>
        <w:pStyle w:val="ListParagraph"/>
        <w:widowControl/>
        <w:numPr>
          <w:ilvl w:val="0"/>
          <w:numId w:val="40"/>
        </w:numPr>
        <w:suppressAutoHyphens w:val="0"/>
        <w:adjustRightInd w:val="0"/>
        <w:spacing w:after="0" w:line="240" w:lineRule="auto"/>
        <w:ind w:left="360"/>
        <w:contextualSpacing/>
        <w:rPr>
          <w:rFonts w:ascii="Arial" w:hAnsi="Arial" w:cs="Arial"/>
          <w:color w:val="auto"/>
        </w:rPr>
      </w:pPr>
      <w:r w:rsidRPr="00872D85">
        <w:rPr>
          <w:rFonts w:ascii="Arial" w:hAnsi="Arial" w:cs="Arial"/>
          <w:color w:val="auto"/>
        </w:rPr>
        <w:t xml:space="preserve">Обезбеди два санитетска возила у приправности у седишту </w:t>
      </w:r>
      <w:r w:rsidRPr="00872D85">
        <w:rPr>
          <w:rFonts w:ascii="Arial" w:hAnsi="Arial" w:cs="Arial"/>
          <w:bCs/>
          <w:color w:val="auto"/>
        </w:rPr>
        <w:t>Пружа</w:t>
      </w:r>
      <w:r w:rsidRPr="00872D85">
        <w:rPr>
          <w:rFonts w:ascii="Arial" w:hAnsi="Arial" w:cs="Arial"/>
          <w:bCs/>
          <w:color w:val="auto"/>
          <w:lang w:val="sr-Cyrl-RS"/>
        </w:rPr>
        <w:t>оца</w:t>
      </w:r>
      <w:r w:rsidRPr="00872D85">
        <w:rPr>
          <w:rFonts w:ascii="Arial" w:hAnsi="Arial" w:cs="Arial"/>
          <w:bCs/>
          <w:color w:val="auto"/>
        </w:rPr>
        <w:t xml:space="preserve"> услуга</w:t>
      </w:r>
      <w:r w:rsidRPr="00872D85">
        <w:rPr>
          <w:rFonts w:ascii="Arial" w:hAnsi="Arial" w:cs="Arial"/>
          <w:color w:val="auto"/>
        </w:rPr>
        <w:t>,</w:t>
      </w:r>
    </w:p>
    <w:p w14:paraId="10D6F70A" w14:textId="77777777" w:rsidR="00871411" w:rsidRPr="00872D85" w:rsidRDefault="00871411" w:rsidP="00871411">
      <w:pPr>
        <w:pStyle w:val="ListParagraph"/>
        <w:widowControl/>
        <w:numPr>
          <w:ilvl w:val="0"/>
          <w:numId w:val="40"/>
        </w:numPr>
        <w:suppressAutoHyphens w:val="0"/>
        <w:adjustRightInd w:val="0"/>
        <w:spacing w:after="0" w:line="240" w:lineRule="auto"/>
        <w:ind w:left="360"/>
        <w:contextualSpacing/>
        <w:rPr>
          <w:rFonts w:ascii="Arial" w:hAnsi="Arial" w:cs="Arial"/>
          <w:color w:val="auto"/>
        </w:rPr>
      </w:pPr>
      <w:r w:rsidRPr="00872D85">
        <w:rPr>
          <w:rFonts w:ascii="Arial" w:hAnsi="Arial" w:cs="Arial"/>
          <w:color w:val="auto"/>
        </w:rPr>
        <w:t>У изузетним случајевима, пружи хитну неодложну помоћ и на радном месту радника, и да обезбеди транспорт санитетским  возилом у случају потребе превоза повређеног до дежурне здравствене установе (Ургентни центар и сл.).</w:t>
      </w:r>
    </w:p>
    <w:p w14:paraId="21CFFED2" w14:textId="77777777" w:rsidR="00871411" w:rsidRPr="00872D85" w:rsidRDefault="00871411" w:rsidP="00871411">
      <w:pPr>
        <w:pStyle w:val="ListParagraph"/>
        <w:widowControl/>
        <w:numPr>
          <w:ilvl w:val="0"/>
          <w:numId w:val="40"/>
        </w:numPr>
        <w:suppressAutoHyphens w:val="0"/>
        <w:adjustRightInd w:val="0"/>
        <w:spacing w:after="0" w:line="240" w:lineRule="auto"/>
        <w:ind w:left="360"/>
        <w:contextualSpacing/>
        <w:rPr>
          <w:rFonts w:ascii="Arial" w:hAnsi="Arial" w:cs="Arial"/>
          <w:color w:val="auto"/>
        </w:rPr>
      </w:pPr>
      <w:r w:rsidRPr="00872D85">
        <w:rPr>
          <w:rFonts w:ascii="Arial" w:hAnsi="Arial" w:cs="Arial"/>
          <w:color w:val="auto"/>
        </w:rPr>
        <w:t xml:space="preserve">Редовно обезбеђује медицинску опрему и санитетски материјал. </w:t>
      </w:r>
    </w:p>
    <w:p w14:paraId="436F7D01" w14:textId="77777777" w:rsidR="00871411" w:rsidRPr="00872D85" w:rsidRDefault="00871411" w:rsidP="00871411">
      <w:pPr>
        <w:widowControl/>
        <w:tabs>
          <w:tab w:val="left" w:pos="426"/>
        </w:tabs>
        <w:suppressAutoHyphens w:val="0"/>
        <w:autoSpaceDN/>
        <w:contextualSpacing/>
        <w:jc w:val="both"/>
        <w:rPr>
          <w:rFonts w:cs="Arial"/>
          <w:sz w:val="24"/>
          <w:szCs w:val="24"/>
          <w:lang w:val="sr-Cyrl-RS" w:eastAsia="ar-SA"/>
        </w:rPr>
      </w:pPr>
    </w:p>
    <w:p w14:paraId="271B6A7A" w14:textId="77777777" w:rsidR="00871411" w:rsidRPr="00872D85" w:rsidRDefault="00871411" w:rsidP="00871411">
      <w:pPr>
        <w:autoSpaceDE w:val="0"/>
        <w:jc w:val="both"/>
        <w:textAlignment w:val="auto"/>
        <w:outlineLvl w:val="0"/>
        <w:rPr>
          <w:rFonts w:ascii="Arial MT" w:hAnsi="Arial MT" w:cs="Arial"/>
          <w:b/>
          <w:kern w:val="0"/>
          <w:sz w:val="24"/>
          <w:szCs w:val="24"/>
          <w:lang w:val="sr-Cyrl-RS" w:eastAsia="ar-SA"/>
        </w:rPr>
      </w:pPr>
      <w:r w:rsidRPr="00872D85">
        <w:rPr>
          <w:rFonts w:ascii="Arial MT" w:hAnsi="Arial MT" w:cs="Arial"/>
          <w:b/>
          <w:kern w:val="0"/>
          <w:sz w:val="24"/>
          <w:szCs w:val="24"/>
          <w:lang w:eastAsia="ar-SA"/>
        </w:rPr>
        <w:t>3.</w:t>
      </w:r>
      <w:r w:rsidRPr="00872D85">
        <w:rPr>
          <w:rFonts w:ascii="Arial MT" w:hAnsi="Arial MT" w:cs="Arial"/>
          <w:b/>
          <w:kern w:val="0"/>
          <w:sz w:val="24"/>
          <w:szCs w:val="24"/>
          <w:lang w:val="sr-Cyrl-RS" w:eastAsia="ar-SA"/>
        </w:rPr>
        <w:t>2.</w:t>
      </w:r>
      <w:r w:rsidRPr="00872D85">
        <w:rPr>
          <w:rFonts w:ascii="Arial MT" w:hAnsi="Arial MT" w:cs="Arial"/>
          <w:b/>
          <w:kern w:val="0"/>
          <w:sz w:val="24"/>
          <w:szCs w:val="24"/>
          <w:lang w:eastAsia="ar-SA"/>
        </w:rPr>
        <w:t xml:space="preserve"> Рок </w:t>
      </w:r>
      <w:r w:rsidRPr="00872D85">
        <w:rPr>
          <w:rFonts w:ascii="Arial MT" w:hAnsi="Arial MT" w:cs="Arial"/>
          <w:b/>
          <w:kern w:val="0"/>
          <w:sz w:val="24"/>
          <w:szCs w:val="24"/>
          <w:lang w:val="sr-Cyrl-RS" w:eastAsia="ar-SA"/>
        </w:rPr>
        <w:t xml:space="preserve">и динамика </w:t>
      </w:r>
      <w:r w:rsidRPr="00872D85">
        <w:rPr>
          <w:rFonts w:ascii="Arial MT" w:hAnsi="Arial MT" w:cs="Arial"/>
          <w:b/>
          <w:kern w:val="0"/>
          <w:sz w:val="24"/>
          <w:szCs w:val="24"/>
          <w:lang w:eastAsia="ar-SA"/>
        </w:rPr>
        <w:t>извршења услуга</w:t>
      </w:r>
      <w:r w:rsidRPr="00872D85">
        <w:rPr>
          <w:rFonts w:ascii="Arial MT" w:hAnsi="Arial MT" w:cs="Arial"/>
          <w:b/>
          <w:kern w:val="0"/>
          <w:sz w:val="24"/>
          <w:szCs w:val="24"/>
          <w:lang w:val="sr-Cyrl-RS" w:eastAsia="ar-SA"/>
        </w:rPr>
        <w:t>:</w:t>
      </w:r>
    </w:p>
    <w:p w14:paraId="61D09F5D" w14:textId="77777777" w:rsidR="00871411" w:rsidRPr="00872D85" w:rsidRDefault="00871411" w:rsidP="00871411">
      <w:pPr>
        <w:autoSpaceDE w:val="0"/>
        <w:jc w:val="both"/>
        <w:textAlignment w:val="auto"/>
        <w:outlineLvl w:val="0"/>
        <w:rPr>
          <w:rFonts w:ascii="Arial MT" w:hAnsi="Arial MT" w:cs="Arial"/>
          <w:b/>
          <w:kern w:val="0"/>
          <w:sz w:val="24"/>
          <w:szCs w:val="24"/>
          <w:lang w:val="sr-Cyrl-RS" w:eastAsia="ar-SA"/>
        </w:rPr>
      </w:pPr>
    </w:p>
    <w:p w14:paraId="1B7E92D9" w14:textId="77777777" w:rsidR="00871411" w:rsidRPr="00872D85" w:rsidRDefault="00871411" w:rsidP="00871411">
      <w:pPr>
        <w:autoSpaceDE w:val="0"/>
        <w:jc w:val="both"/>
        <w:textAlignment w:val="auto"/>
        <w:outlineLvl w:val="0"/>
        <w:rPr>
          <w:rFonts w:ascii="Arial MT" w:hAnsi="Arial MT" w:cs="Arial"/>
          <w:b/>
          <w:kern w:val="0"/>
          <w:sz w:val="24"/>
          <w:szCs w:val="24"/>
          <w:lang w:val="sr-Cyrl-RS" w:eastAsia="ar-SA"/>
        </w:rPr>
      </w:pPr>
      <w:r w:rsidRPr="00872D85">
        <w:rPr>
          <w:rFonts w:ascii="Arial MT" w:hAnsi="Arial MT" w:cs="Arial"/>
          <w:b/>
          <w:kern w:val="0"/>
          <w:sz w:val="24"/>
          <w:szCs w:val="24"/>
          <w:lang w:val="sr-Cyrl-RS" w:eastAsia="ar-SA"/>
        </w:rPr>
        <w:t>Партија брoj 1:</w:t>
      </w:r>
    </w:p>
    <w:p w14:paraId="61D43D10" w14:textId="77777777" w:rsidR="00871411" w:rsidRPr="00872D85" w:rsidRDefault="00871411" w:rsidP="00871411">
      <w:pPr>
        <w:autoSpaceDE w:val="0"/>
        <w:jc w:val="both"/>
        <w:textAlignment w:val="auto"/>
        <w:outlineLvl w:val="0"/>
        <w:rPr>
          <w:rFonts w:ascii="Arial MT" w:hAnsi="Arial MT" w:cs="Arial"/>
          <w:b/>
          <w:kern w:val="0"/>
          <w:sz w:val="24"/>
          <w:szCs w:val="24"/>
          <w:lang w:val="sr-Cyrl-RS" w:eastAsia="ar-SA"/>
        </w:rPr>
      </w:pPr>
    </w:p>
    <w:p w14:paraId="26376B6D" w14:textId="77777777" w:rsidR="00871411" w:rsidRPr="00872D85" w:rsidRDefault="00871411" w:rsidP="00871411">
      <w:pPr>
        <w:autoSpaceDE w:val="0"/>
        <w:jc w:val="both"/>
        <w:textAlignment w:val="auto"/>
        <w:outlineLvl w:val="0"/>
        <w:rPr>
          <w:rFonts w:ascii="Arial MT" w:hAnsi="Arial MT" w:cs="Arial"/>
          <w:b/>
          <w:kern w:val="0"/>
          <w:sz w:val="24"/>
          <w:szCs w:val="24"/>
          <w:lang w:val="sr-Cyrl-RS" w:eastAsia="ar-SA"/>
        </w:rPr>
      </w:pPr>
      <w:r w:rsidRPr="00872D85">
        <w:rPr>
          <w:rFonts w:ascii="Arial MT" w:hAnsi="Arial MT" w:cs="Arial"/>
          <w:b/>
          <w:kern w:val="0"/>
          <w:sz w:val="24"/>
          <w:szCs w:val="24"/>
          <w:lang w:val="sr-Cyrl-RS" w:eastAsia="ar-SA"/>
        </w:rPr>
        <w:t>А Oбављање претходних и периодичних здравствених прегледа запослених који раде на радним местима са повећаним ризиком</w:t>
      </w:r>
    </w:p>
    <w:p w14:paraId="3720FB8E" w14:textId="48723B16" w:rsidR="00871411" w:rsidRDefault="00871411" w:rsidP="00871411">
      <w:pPr>
        <w:widowControl/>
        <w:autoSpaceDN/>
        <w:jc w:val="both"/>
        <w:textAlignment w:val="auto"/>
        <w:rPr>
          <w:rFonts w:cs="Arial"/>
          <w:sz w:val="24"/>
          <w:szCs w:val="24"/>
          <w:lang w:val="sr-Cyrl-RS" w:eastAsia="ar-SA"/>
        </w:rPr>
      </w:pPr>
      <w:r w:rsidRPr="00872D85">
        <w:rPr>
          <w:rFonts w:cs="Arial"/>
          <w:sz w:val="24"/>
          <w:szCs w:val="24"/>
          <w:lang w:val="sr-Cyrl-RS" w:eastAsia="ar-SA"/>
        </w:rPr>
        <w:t xml:space="preserve">Пружалац услуга је дужан да у периоду важења Уговора, по писаном Захтеву Наручиоца – упућеном </w:t>
      </w:r>
      <w:r>
        <w:rPr>
          <w:rFonts w:cs="Arial"/>
          <w:sz w:val="24"/>
          <w:szCs w:val="24"/>
          <w:lang w:val="sr-Cyrl-RS" w:eastAsia="ar-SA"/>
        </w:rPr>
        <w:t xml:space="preserve">службеном преписком </w:t>
      </w:r>
      <w:r w:rsidRPr="00872D85">
        <w:rPr>
          <w:rFonts w:cs="Arial"/>
          <w:sz w:val="24"/>
          <w:szCs w:val="24"/>
          <w:lang w:val="sr-Cyrl-RS" w:eastAsia="ar-SA"/>
        </w:rPr>
        <w:t>поштом или електронским мејлом, обавља прегледе запослених у првој и другој смени, сваког радног дана - према утврђеном распореду, 40</w:t>
      </w:r>
      <w:r>
        <w:rPr>
          <w:rFonts w:cs="Arial"/>
          <w:sz w:val="24"/>
          <w:szCs w:val="24"/>
          <w:lang w:val="sr-Cyrl-RS" w:eastAsia="ar-SA"/>
        </w:rPr>
        <w:t xml:space="preserve"> до 50</w:t>
      </w:r>
      <w:r w:rsidRPr="00872D85">
        <w:rPr>
          <w:rFonts w:cs="Arial"/>
          <w:sz w:val="24"/>
          <w:szCs w:val="24"/>
          <w:lang w:val="sr-Cyrl-RS" w:eastAsia="ar-SA"/>
        </w:rPr>
        <w:t xml:space="preserve"> </w:t>
      </w:r>
      <w:r>
        <w:rPr>
          <w:rFonts w:cs="Arial"/>
          <w:sz w:val="24"/>
          <w:szCs w:val="24"/>
          <w:lang w:val="sr-Cyrl-RS" w:eastAsia="ar-SA"/>
        </w:rPr>
        <w:t>запослених</w:t>
      </w:r>
      <w:r w:rsidRPr="00872D85">
        <w:rPr>
          <w:rFonts w:cs="Arial"/>
          <w:sz w:val="24"/>
          <w:szCs w:val="24"/>
          <w:lang w:val="sr-Cyrl-RS" w:eastAsia="ar-SA"/>
        </w:rPr>
        <w:t xml:space="preserve"> по смени (80</w:t>
      </w:r>
      <w:r>
        <w:rPr>
          <w:rFonts w:cs="Arial"/>
          <w:sz w:val="24"/>
          <w:szCs w:val="24"/>
          <w:lang w:val="sr-Cyrl-RS" w:eastAsia="ar-SA"/>
        </w:rPr>
        <w:t xml:space="preserve"> до 100</w:t>
      </w:r>
      <w:r w:rsidRPr="00872D85">
        <w:rPr>
          <w:rFonts w:cs="Arial"/>
          <w:sz w:val="24"/>
          <w:szCs w:val="24"/>
          <w:lang w:val="sr-Cyrl-RS" w:eastAsia="ar-SA"/>
        </w:rPr>
        <w:t xml:space="preserve"> дневно), у својим просторијама, и да сваки специјалистички преглед обавља у одвојеним ординацијама;  </w:t>
      </w:r>
    </w:p>
    <w:p w14:paraId="61519D99" w14:textId="43980F37" w:rsidR="00EE77EC" w:rsidRDefault="00EE77EC" w:rsidP="00871411">
      <w:pPr>
        <w:widowControl/>
        <w:autoSpaceDN/>
        <w:jc w:val="both"/>
        <w:textAlignment w:val="auto"/>
        <w:rPr>
          <w:rFonts w:cs="Arial"/>
          <w:sz w:val="24"/>
          <w:szCs w:val="24"/>
          <w:lang w:val="sr-Cyrl-RS" w:eastAsia="ar-SA"/>
        </w:rPr>
      </w:pPr>
    </w:p>
    <w:p w14:paraId="3B8C9250" w14:textId="77777777" w:rsidR="00EE77EC" w:rsidRPr="00872D85" w:rsidRDefault="00EE77EC" w:rsidP="00871411">
      <w:pPr>
        <w:widowControl/>
        <w:autoSpaceDN/>
        <w:jc w:val="both"/>
        <w:textAlignment w:val="auto"/>
        <w:rPr>
          <w:rFonts w:cs="Arial"/>
          <w:sz w:val="24"/>
          <w:szCs w:val="24"/>
          <w:lang w:val="sr-Cyrl-RS" w:eastAsia="ar-SA"/>
        </w:rPr>
      </w:pPr>
    </w:p>
    <w:p w14:paraId="075F50F4" w14:textId="77777777" w:rsidR="00871411" w:rsidRPr="00872D85" w:rsidRDefault="00871411" w:rsidP="00871411"/>
    <w:p w14:paraId="6EB1565D" w14:textId="77777777" w:rsidR="00871411" w:rsidRPr="00872D85" w:rsidRDefault="00871411" w:rsidP="00871411">
      <w:pPr>
        <w:pStyle w:val="ListParagraph"/>
        <w:snapToGrid w:val="0"/>
        <w:spacing w:after="0" w:line="240" w:lineRule="auto"/>
        <w:ind w:left="0"/>
        <w:rPr>
          <w:rFonts w:ascii="Arial" w:hAnsi="Arial" w:cs="Arial"/>
          <w:b/>
          <w:color w:val="auto"/>
        </w:rPr>
      </w:pPr>
      <w:r w:rsidRPr="00872D85">
        <w:rPr>
          <w:rFonts w:ascii="Arial" w:hAnsi="Arial" w:cs="Arial"/>
          <w:b/>
          <w:color w:val="auto"/>
        </w:rPr>
        <w:lastRenderedPageBreak/>
        <w:t>Б Периодични прегледи жена</w:t>
      </w:r>
    </w:p>
    <w:p w14:paraId="244B10B1" w14:textId="77777777" w:rsidR="00871411" w:rsidRPr="00872D85" w:rsidRDefault="00871411" w:rsidP="00871411">
      <w:pPr>
        <w:widowControl/>
        <w:autoSpaceDN/>
        <w:jc w:val="both"/>
        <w:textAlignment w:val="auto"/>
        <w:rPr>
          <w:rFonts w:cs="Arial"/>
          <w:i/>
          <w:sz w:val="24"/>
          <w:szCs w:val="24"/>
          <w:lang w:val="sr-Cyrl-CS"/>
        </w:rPr>
      </w:pPr>
      <w:r w:rsidRPr="00872D85">
        <w:rPr>
          <w:rFonts w:cs="Arial"/>
          <w:sz w:val="24"/>
          <w:szCs w:val="24"/>
          <w:lang w:val="sr-Cyrl-CS"/>
        </w:rPr>
        <w:t xml:space="preserve">Пружалац услуга је дужан да у периоду важења Уговора, по писаном Захтеву Наручиоца упућеном </w:t>
      </w:r>
      <w:r w:rsidRPr="00903A61">
        <w:rPr>
          <w:rFonts w:cs="Arial"/>
          <w:sz w:val="24"/>
          <w:szCs w:val="24"/>
          <w:lang w:val="sr-Cyrl-CS"/>
        </w:rPr>
        <w:t xml:space="preserve">службеном преписком </w:t>
      </w:r>
      <w:r w:rsidRPr="00872D85">
        <w:rPr>
          <w:rFonts w:cs="Arial"/>
          <w:sz w:val="24"/>
          <w:szCs w:val="24"/>
          <w:lang w:val="sr-Cyrl-CS"/>
        </w:rPr>
        <w:t xml:space="preserve">поштом или електронским мејлом, обавља прегледе жена, сваког радног дана у преподневној смени - а према утврђеном распореду, по 15 жена дневно, односно по смени. </w:t>
      </w:r>
      <w:r>
        <w:rPr>
          <w:rFonts w:cs="Arial"/>
          <w:sz w:val="24"/>
          <w:szCs w:val="24"/>
          <w:lang w:val="sr-Cyrl-CS"/>
        </w:rPr>
        <w:t xml:space="preserve"> </w:t>
      </w:r>
    </w:p>
    <w:p w14:paraId="6ECC2725" w14:textId="77777777" w:rsidR="00871411" w:rsidRPr="00872D85" w:rsidRDefault="00871411" w:rsidP="00871411">
      <w:pPr>
        <w:widowControl/>
        <w:autoSpaceDN/>
        <w:jc w:val="both"/>
        <w:textAlignment w:val="auto"/>
        <w:rPr>
          <w:rFonts w:cs="Arial"/>
          <w:i/>
          <w:sz w:val="24"/>
          <w:szCs w:val="24"/>
          <w:lang w:val="sr-Cyrl-CS"/>
        </w:rPr>
      </w:pPr>
    </w:p>
    <w:p w14:paraId="2906B645" w14:textId="77777777" w:rsidR="00871411" w:rsidRPr="00872D85" w:rsidRDefault="00871411" w:rsidP="00871411">
      <w:pPr>
        <w:widowControl/>
        <w:autoSpaceDN/>
        <w:jc w:val="both"/>
        <w:textAlignment w:val="auto"/>
        <w:rPr>
          <w:rFonts w:cs="Arial"/>
          <w:sz w:val="24"/>
          <w:szCs w:val="24"/>
          <w:lang w:val="sr-Cyrl-CS"/>
        </w:rPr>
      </w:pPr>
      <w:r w:rsidRPr="00872D85">
        <w:rPr>
          <w:rFonts w:cs="Arial"/>
          <w:i/>
          <w:sz w:val="24"/>
          <w:szCs w:val="24"/>
          <w:lang w:val="sr-Cyrl-CS"/>
        </w:rPr>
        <w:t xml:space="preserve">Напомена за  </w:t>
      </w:r>
      <w:r w:rsidR="004531D4">
        <w:rPr>
          <w:rFonts w:cs="Arial"/>
          <w:i/>
          <w:sz w:val="24"/>
          <w:szCs w:val="24"/>
          <w:lang w:val="sr-Cyrl-CS"/>
        </w:rPr>
        <w:t>пружање услуга</w:t>
      </w:r>
      <w:r w:rsidRPr="00872D85">
        <w:rPr>
          <w:rFonts w:cs="Arial"/>
          <w:i/>
          <w:sz w:val="24"/>
          <w:szCs w:val="24"/>
          <w:lang w:val="sr-Cyrl-CS"/>
        </w:rPr>
        <w:t xml:space="preserve"> под  А и Б</w:t>
      </w:r>
      <w:r w:rsidRPr="00872D85">
        <w:rPr>
          <w:rFonts w:cs="Arial"/>
          <w:sz w:val="24"/>
          <w:szCs w:val="24"/>
          <w:lang w:val="sr-Cyrl-CS"/>
        </w:rPr>
        <w:t xml:space="preserve">:   </w:t>
      </w:r>
    </w:p>
    <w:p w14:paraId="018B4A6A" w14:textId="77777777" w:rsidR="00871411" w:rsidRPr="00872D85" w:rsidRDefault="00871411" w:rsidP="00871411">
      <w:pPr>
        <w:widowControl/>
        <w:autoSpaceDN/>
        <w:jc w:val="both"/>
        <w:textAlignment w:val="auto"/>
        <w:rPr>
          <w:rFonts w:cs="Arial"/>
          <w:sz w:val="24"/>
          <w:szCs w:val="24"/>
          <w:lang w:val="sr-Cyrl-CS"/>
        </w:rPr>
      </w:pPr>
      <w:r w:rsidRPr="00872D85">
        <w:rPr>
          <w:rFonts w:cs="Arial"/>
          <w:sz w:val="24"/>
          <w:szCs w:val="24"/>
          <w:lang w:val="sr-Cyrl-CS"/>
        </w:rPr>
        <w:t xml:space="preserve">- Уколико Пружалац услуга не обави све услуге наведене у Захтеву Наручиоца у току једног предвиђеног дана за одређени број радника који су послати на прегледе, обавезује се да заврши прегледе у току новог договореног термина, сам сносећи  трошак превоза радника за тај дан. </w:t>
      </w:r>
    </w:p>
    <w:p w14:paraId="57B273B6" w14:textId="77777777" w:rsidR="00871411" w:rsidRPr="00872D85" w:rsidRDefault="00871411" w:rsidP="00871411">
      <w:pPr>
        <w:widowControl/>
        <w:autoSpaceDN/>
        <w:jc w:val="both"/>
        <w:textAlignment w:val="auto"/>
        <w:rPr>
          <w:rFonts w:cs="Arial"/>
          <w:sz w:val="24"/>
          <w:szCs w:val="24"/>
          <w:lang w:val="sr-Cyrl-CS"/>
        </w:rPr>
      </w:pPr>
      <w:r w:rsidRPr="00872D85">
        <w:rPr>
          <w:rFonts w:cs="Arial"/>
          <w:sz w:val="24"/>
          <w:szCs w:val="24"/>
          <w:lang w:val="sr-Cyrl-CS"/>
        </w:rPr>
        <w:t xml:space="preserve">- У случају непредвиђене спречености запосленог да се одазове на преглед у заказаном термину, Наручилац за те запослене заказује нове термине прегледа, у ком случају Пружалац услуга није у обавези да  организује превоз за исте. </w:t>
      </w:r>
    </w:p>
    <w:p w14:paraId="740DF797" w14:textId="77777777" w:rsidR="00871411" w:rsidRPr="00872D85" w:rsidRDefault="00871411" w:rsidP="00871411">
      <w:pPr>
        <w:widowControl/>
        <w:autoSpaceDN/>
        <w:jc w:val="both"/>
        <w:textAlignment w:val="auto"/>
        <w:rPr>
          <w:rFonts w:cs="Arial"/>
          <w:sz w:val="24"/>
          <w:szCs w:val="24"/>
          <w:lang w:val="sr-Cyrl-CS"/>
        </w:rPr>
      </w:pPr>
    </w:p>
    <w:p w14:paraId="56E0456E" w14:textId="77777777" w:rsidR="00871411" w:rsidRPr="00872D85" w:rsidRDefault="00871411" w:rsidP="00871411">
      <w:pPr>
        <w:autoSpaceDE w:val="0"/>
        <w:adjustRightInd w:val="0"/>
        <w:jc w:val="both"/>
        <w:textAlignment w:val="auto"/>
        <w:rPr>
          <w:rFonts w:eastAsia="Calibri" w:cs="Arial"/>
          <w:b/>
          <w:kern w:val="0"/>
          <w:sz w:val="24"/>
          <w:szCs w:val="24"/>
        </w:rPr>
      </w:pPr>
      <w:r w:rsidRPr="00872D85">
        <w:rPr>
          <w:rFonts w:eastAsia="Calibri" w:cs="Arial"/>
          <w:b/>
          <w:kern w:val="0"/>
          <w:sz w:val="24"/>
          <w:szCs w:val="24"/>
        </w:rPr>
        <w:t>В</w:t>
      </w:r>
      <w:r w:rsidRPr="00872D85">
        <w:rPr>
          <w:rFonts w:eastAsia="Calibri" w:cs="Arial"/>
          <w:b/>
          <w:kern w:val="0"/>
          <w:sz w:val="24"/>
          <w:szCs w:val="24"/>
          <w:lang w:val="sr-Cyrl-RS"/>
        </w:rPr>
        <w:t xml:space="preserve"> </w:t>
      </w:r>
      <w:r w:rsidRPr="00872D85">
        <w:rPr>
          <w:rFonts w:eastAsia="Calibri" w:cs="Arial"/>
          <w:b/>
          <w:kern w:val="0"/>
          <w:sz w:val="24"/>
          <w:szCs w:val="24"/>
        </w:rPr>
        <w:t>Вештачење медицинске документације ради одређивања бањско климатског лечења радника и овера упута од стране комисије - специјалиста медицине рада</w:t>
      </w:r>
    </w:p>
    <w:p w14:paraId="74D46440" w14:textId="77777777" w:rsidR="00871411" w:rsidRPr="00872D85" w:rsidRDefault="00871411" w:rsidP="00871411">
      <w:pPr>
        <w:widowControl/>
        <w:suppressAutoHyphens w:val="0"/>
        <w:autoSpaceDN/>
        <w:jc w:val="both"/>
        <w:textAlignment w:val="auto"/>
        <w:rPr>
          <w:rFonts w:eastAsia="Calibri" w:cs="Arial"/>
          <w:kern w:val="0"/>
          <w:sz w:val="24"/>
          <w:szCs w:val="24"/>
          <w:lang w:val="sr-Cyrl-RS"/>
        </w:rPr>
      </w:pPr>
      <w:r w:rsidRPr="00872D85">
        <w:rPr>
          <w:rFonts w:eastAsia="Calibri" w:cs="Arial"/>
          <w:kern w:val="0"/>
          <w:sz w:val="24"/>
          <w:szCs w:val="24"/>
          <w:lang w:val="sr-Cyrl-RS"/>
        </w:rPr>
        <w:t xml:space="preserve">Пружалац услуга је дужан да, у року од 8 дана од дана закључења Уговора, Наручиоцу достави Решење о формирању најмање једне комисије од три члана – специјалиста медицине рада, која ће у периоду важења Уговора вршити вештачење медицинске документације и након тога оверу упута за бањско климатско лечење радника, у складу са Захтевом Наручиоца, и исте лично доставити натраг овлашћеном лицу за надзор Наручиоца, у року наведеном у Захтеву Наручиоца, а који не може бити краћи од 5 дана од дана преузимања документације за вештачење и оверу.          </w:t>
      </w:r>
    </w:p>
    <w:p w14:paraId="1316DC8B" w14:textId="77777777" w:rsidR="00871411" w:rsidRPr="00872D85" w:rsidRDefault="00871411" w:rsidP="00871411">
      <w:pPr>
        <w:widowControl/>
        <w:suppressAutoHyphens w:val="0"/>
        <w:autoSpaceDN/>
        <w:spacing w:line="276" w:lineRule="auto"/>
        <w:jc w:val="both"/>
        <w:textAlignment w:val="auto"/>
        <w:rPr>
          <w:rFonts w:eastAsia="Calibri" w:cs="Arial"/>
          <w:kern w:val="0"/>
          <w:sz w:val="24"/>
          <w:szCs w:val="24"/>
          <w:lang w:val="sr-Cyrl-RS"/>
        </w:rPr>
      </w:pPr>
    </w:p>
    <w:p w14:paraId="6F178C8C" w14:textId="77777777" w:rsidR="00871411" w:rsidRPr="00872D85" w:rsidRDefault="00871411" w:rsidP="00871411">
      <w:pPr>
        <w:widowControl/>
        <w:suppressAutoHyphens w:val="0"/>
        <w:autoSpaceDN/>
        <w:spacing w:line="276" w:lineRule="auto"/>
        <w:jc w:val="both"/>
        <w:textAlignment w:val="auto"/>
        <w:rPr>
          <w:rFonts w:eastAsia="Calibri" w:cs="Arial"/>
          <w:b/>
          <w:kern w:val="0"/>
          <w:sz w:val="24"/>
          <w:szCs w:val="24"/>
          <w:lang w:val="sr-Cyrl-RS"/>
        </w:rPr>
      </w:pPr>
      <w:r w:rsidRPr="00872D85">
        <w:rPr>
          <w:rFonts w:eastAsia="Calibri" w:cs="Arial"/>
          <w:b/>
          <w:kern w:val="0"/>
          <w:sz w:val="24"/>
          <w:szCs w:val="24"/>
          <w:lang w:val="sr-Cyrl-RS"/>
        </w:rPr>
        <w:t>Партија 2:</w:t>
      </w:r>
    </w:p>
    <w:p w14:paraId="7577BEB5" w14:textId="77777777" w:rsidR="00871411" w:rsidRPr="00872D85" w:rsidRDefault="00995577" w:rsidP="00871411">
      <w:pPr>
        <w:widowControl/>
        <w:suppressAutoHyphens w:val="0"/>
        <w:autoSpaceDN/>
        <w:spacing w:line="276" w:lineRule="auto"/>
        <w:jc w:val="both"/>
        <w:textAlignment w:val="auto"/>
        <w:rPr>
          <w:rFonts w:eastAsia="Calibri" w:cs="Arial"/>
          <w:b/>
          <w:kern w:val="0"/>
          <w:sz w:val="24"/>
          <w:szCs w:val="24"/>
          <w:lang w:val="sr-Cyrl-RS"/>
        </w:rPr>
      </w:pPr>
      <w:r>
        <w:rPr>
          <w:rFonts w:eastAsia="Calibri" w:cs="Arial"/>
          <w:b/>
          <w:kern w:val="0"/>
          <w:sz w:val="24"/>
          <w:szCs w:val="24"/>
          <w:lang w:val="sr-Cyrl-RS"/>
        </w:rPr>
        <w:t>Коришћење амбуланти за указивање медицинске помоћи запосленима  за потребе  Огранка РБ „Колубара“</w:t>
      </w:r>
      <w:r w:rsidR="00871411" w:rsidRPr="00872D85">
        <w:rPr>
          <w:rFonts w:eastAsia="Calibri" w:cs="Arial"/>
          <w:b/>
          <w:kern w:val="0"/>
          <w:sz w:val="24"/>
          <w:szCs w:val="24"/>
          <w:lang w:val="sr-Cyrl-RS"/>
        </w:rPr>
        <w:t>;</w:t>
      </w:r>
    </w:p>
    <w:p w14:paraId="0DDC1CAB" w14:textId="77777777" w:rsidR="00871411" w:rsidRPr="00872D85" w:rsidRDefault="00871411" w:rsidP="00995577">
      <w:pPr>
        <w:widowControl/>
        <w:suppressAutoHyphens w:val="0"/>
        <w:autoSpaceDN/>
        <w:jc w:val="both"/>
        <w:textAlignment w:val="auto"/>
        <w:rPr>
          <w:rFonts w:eastAsia="Calibri" w:cs="Arial"/>
          <w:kern w:val="0"/>
          <w:sz w:val="24"/>
          <w:szCs w:val="24"/>
          <w:lang w:val="sr-Cyrl-RS"/>
        </w:rPr>
      </w:pPr>
      <w:r w:rsidRPr="00872D85">
        <w:rPr>
          <w:rFonts w:eastAsia="Calibri" w:cs="Arial"/>
          <w:kern w:val="0"/>
          <w:sz w:val="24"/>
          <w:szCs w:val="24"/>
          <w:lang w:val="sr-Cyrl-RS"/>
        </w:rPr>
        <w:t>Пружалац услуга је дужан да у периоду важења Уговора,</w:t>
      </w:r>
      <w:r w:rsidRPr="00872D85">
        <w:t xml:space="preserve"> </w:t>
      </w:r>
      <w:r w:rsidRPr="00872D85">
        <w:rPr>
          <w:sz w:val="24"/>
          <w:szCs w:val="24"/>
        </w:rPr>
        <w:t>о</w:t>
      </w:r>
      <w:r w:rsidRPr="00872D85">
        <w:rPr>
          <w:rFonts w:eastAsia="Calibri" w:cs="Arial"/>
          <w:kern w:val="0"/>
          <w:sz w:val="24"/>
          <w:szCs w:val="24"/>
          <w:lang w:val="sr-Cyrl-RS"/>
        </w:rPr>
        <w:t xml:space="preserve">рганизује и одржава рад 2 (две) здравствене амбуланте, које се морају налазити у кругу од 10 км од најудаљенијег објекта Површинских Копова Огранка РБ Колубара (источни и западни угљени басен) - у непрекидном трајању, тј. сваког радног дана од 0 до 24 часа, како би се здравствена заштита могла указати раднику у сваком тренутку и у најкраћем времену. </w:t>
      </w:r>
    </w:p>
    <w:p w14:paraId="504489C9" w14:textId="77777777" w:rsidR="00871411" w:rsidRPr="00872D85" w:rsidRDefault="00871411" w:rsidP="00871411">
      <w:pPr>
        <w:widowControl/>
        <w:suppressAutoHyphens w:val="0"/>
        <w:autoSpaceDN/>
        <w:spacing w:line="276" w:lineRule="auto"/>
        <w:jc w:val="both"/>
        <w:textAlignment w:val="auto"/>
        <w:rPr>
          <w:rFonts w:eastAsia="Calibri" w:cs="Arial"/>
          <w:kern w:val="0"/>
          <w:sz w:val="24"/>
          <w:szCs w:val="24"/>
          <w:lang w:val="sr-Cyrl-RS"/>
        </w:rPr>
      </w:pPr>
    </w:p>
    <w:p w14:paraId="7066D0AA" w14:textId="77777777" w:rsidR="00871411" w:rsidRPr="00872D85" w:rsidRDefault="00871411" w:rsidP="00871411">
      <w:pPr>
        <w:tabs>
          <w:tab w:val="center" w:pos="4513"/>
        </w:tabs>
        <w:autoSpaceDE w:val="0"/>
        <w:jc w:val="both"/>
        <w:textAlignment w:val="auto"/>
        <w:rPr>
          <w:rFonts w:eastAsia="Calibri" w:cs="Arial"/>
          <w:b/>
          <w:kern w:val="0"/>
          <w:sz w:val="24"/>
          <w:szCs w:val="24"/>
          <w:lang w:val="sr-Cyrl-RS"/>
        </w:rPr>
      </w:pPr>
      <w:r w:rsidRPr="00872D85">
        <w:rPr>
          <w:rFonts w:eastAsia="Calibri" w:cs="Arial"/>
          <w:b/>
          <w:kern w:val="0"/>
          <w:sz w:val="24"/>
          <w:szCs w:val="24"/>
        </w:rPr>
        <w:t>3.</w:t>
      </w:r>
      <w:r w:rsidRPr="00872D85">
        <w:rPr>
          <w:rFonts w:eastAsia="Calibri" w:cs="Arial"/>
          <w:b/>
          <w:kern w:val="0"/>
          <w:sz w:val="24"/>
          <w:szCs w:val="24"/>
          <w:lang w:val="sr-Cyrl-RS"/>
        </w:rPr>
        <w:t>3</w:t>
      </w:r>
      <w:r w:rsidRPr="00872D85">
        <w:rPr>
          <w:rFonts w:eastAsia="Calibri" w:cs="Arial"/>
          <w:b/>
          <w:kern w:val="0"/>
          <w:sz w:val="24"/>
          <w:szCs w:val="24"/>
        </w:rPr>
        <w:t>. Место извршења услуга</w:t>
      </w:r>
      <w:r w:rsidRPr="00872D85">
        <w:rPr>
          <w:rFonts w:eastAsia="Calibri" w:cs="Arial"/>
          <w:b/>
          <w:kern w:val="0"/>
          <w:sz w:val="24"/>
          <w:szCs w:val="24"/>
          <w:lang w:val="sr-Cyrl-RS"/>
        </w:rPr>
        <w:t>:</w:t>
      </w:r>
    </w:p>
    <w:p w14:paraId="335FF222" w14:textId="77777777" w:rsidR="00871411" w:rsidRPr="00872D85" w:rsidRDefault="00871411" w:rsidP="00871411">
      <w:pPr>
        <w:tabs>
          <w:tab w:val="center" w:pos="4513"/>
        </w:tabs>
        <w:autoSpaceDE w:val="0"/>
        <w:jc w:val="both"/>
        <w:textAlignment w:val="auto"/>
        <w:rPr>
          <w:rFonts w:eastAsia="Calibri" w:cs="Arial"/>
          <w:kern w:val="0"/>
          <w:sz w:val="24"/>
          <w:szCs w:val="24"/>
          <w:lang w:val="sr-Cyrl-RS"/>
        </w:rPr>
      </w:pPr>
      <w:r w:rsidRPr="00872D85">
        <w:rPr>
          <w:rFonts w:eastAsia="Calibri" w:cs="Arial"/>
          <w:kern w:val="0"/>
          <w:sz w:val="24"/>
          <w:szCs w:val="24"/>
          <w:lang w:val="sr-Cyrl-RS"/>
        </w:rPr>
        <w:t xml:space="preserve">Услуге захтеване у партији број 1 и партији број 2, извршиће се у просторијама Пружаоца услуга које испуњавају материјалне, техничке, стручне и  кадровске услове за пружање здравствених услуга, према усвојеним стандардима и прописима у области здравствене заштите. </w:t>
      </w:r>
    </w:p>
    <w:p w14:paraId="02D8DD3E" w14:textId="77777777" w:rsidR="00871411" w:rsidRPr="00872D85" w:rsidRDefault="00871411" w:rsidP="00871411">
      <w:pPr>
        <w:tabs>
          <w:tab w:val="center" w:pos="4513"/>
        </w:tabs>
        <w:autoSpaceDE w:val="0"/>
        <w:jc w:val="both"/>
        <w:textAlignment w:val="auto"/>
        <w:rPr>
          <w:rFonts w:eastAsia="Calibri" w:cs="Arial"/>
          <w:kern w:val="0"/>
          <w:sz w:val="24"/>
          <w:szCs w:val="24"/>
          <w:lang w:val="sr-Cyrl-RS"/>
        </w:rPr>
      </w:pPr>
    </w:p>
    <w:p w14:paraId="54AC53A9" w14:textId="77777777" w:rsidR="00871411" w:rsidRPr="00872D85" w:rsidRDefault="00871411" w:rsidP="00871411">
      <w:pPr>
        <w:tabs>
          <w:tab w:val="center" w:pos="4513"/>
        </w:tabs>
        <w:autoSpaceDE w:val="0"/>
        <w:jc w:val="both"/>
        <w:textAlignment w:val="auto"/>
        <w:rPr>
          <w:rFonts w:eastAsia="Calibri" w:cs="Arial"/>
          <w:b/>
          <w:kern w:val="0"/>
          <w:sz w:val="24"/>
          <w:szCs w:val="24"/>
          <w:lang w:val="sr-Cyrl-RS"/>
        </w:rPr>
      </w:pPr>
      <w:r w:rsidRPr="00872D85">
        <w:rPr>
          <w:rFonts w:eastAsia="Calibri" w:cs="Arial"/>
          <w:b/>
          <w:kern w:val="0"/>
          <w:sz w:val="24"/>
          <w:szCs w:val="24"/>
          <w:lang w:val="sr-Cyrl-RS"/>
        </w:rPr>
        <w:t>Партија број 1:</w:t>
      </w:r>
    </w:p>
    <w:p w14:paraId="721266D1" w14:textId="77777777" w:rsidR="00871411" w:rsidRPr="00872D85" w:rsidRDefault="00871411" w:rsidP="00871411">
      <w:pPr>
        <w:tabs>
          <w:tab w:val="center" w:pos="4513"/>
        </w:tabs>
        <w:autoSpaceDE w:val="0"/>
        <w:jc w:val="both"/>
        <w:textAlignment w:val="auto"/>
        <w:rPr>
          <w:rFonts w:eastAsia="Calibri" w:cs="Arial"/>
          <w:kern w:val="0"/>
          <w:sz w:val="24"/>
          <w:szCs w:val="24"/>
          <w:lang w:val="sr-Cyrl-RS"/>
        </w:rPr>
      </w:pPr>
      <w:r w:rsidRPr="00872D85">
        <w:rPr>
          <w:rFonts w:eastAsia="Calibri" w:cs="Arial"/>
          <w:kern w:val="0"/>
          <w:sz w:val="24"/>
          <w:szCs w:val="24"/>
          <w:lang w:val="sr-Cyrl-RS"/>
        </w:rPr>
        <w:t>Пружалац услуга се обавезује да, услуге претходних и периодичних здравствених прегледа запослених  који раде на радним местима са повећаним ризиком и периодичне прегледе жена, пружа на једној локацији</w:t>
      </w:r>
      <w:r>
        <w:rPr>
          <w:rFonts w:eastAsia="Calibri" w:cs="Arial"/>
          <w:kern w:val="0"/>
          <w:sz w:val="24"/>
          <w:szCs w:val="24"/>
          <w:lang w:val="sr-Cyrl-RS"/>
        </w:rPr>
        <w:t xml:space="preserve"> у више засебних ординација</w:t>
      </w:r>
      <w:r w:rsidRPr="00872D85">
        <w:rPr>
          <w:rFonts w:eastAsia="Calibri" w:cs="Arial"/>
          <w:kern w:val="0"/>
          <w:sz w:val="24"/>
          <w:szCs w:val="24"/>
          <w:lang w:val="sr-Cyrl-RS"/>
        </w:rPr>
        <w:t xml:space="preserve"> и да сваки специјалистички преглед обавља у одвојеним ординацијама.   </w:t>
      </w:r>
    </w:p>
    <w:p w14:paraId="46FF4A66" w14:textId="77777777" w:rsidR="00871411" w:rsidRPr="00872D85" w:rsidRDefault="00871411" w:rsidP="00871411">
      <w:pPr>
        <w:tabs>
          <w:tab w:val="center" w:pos="4513"/>
        </w:tabs>
        <w:autoSpaceDE w:val="0"/>
        <w:jc w:val="both"/>
        <w:textAlignment w:val="auto"/>
        <w:rPr>
          <w:rFonts w:eastAsia="Calibri" w:cs="Arial"/>
          <w:kern w:val="0"/>
          <w:sz w:val="24"/>
          <w:szCs w:val="24"/>
          <w:lang w:val="sr-Cyrl-RS"/>
        </w:rPr>
      </w:pPr>
    </w:p>
    <w:p w14:paraId="4AD6093D" w14:textId="77777777" w:rsidR="00871411" w:rsidRPr="00872D85" w:rsidRDefault="00871411" w:rsidP="00871411">
      <w:pPr>
        <w:tabs>
          <w:tab w:val="center" w:pos="4513"/>
        </w:tabs>
        <w:autoSpaceDE w:val="0"/>
        <w:jc w:val="both"/>
        <w:textAlignment w:val="auto"/>
        <w:rPr>
          <w:rFonts w:eastAsia="Calibri" w:cs="Arial"/>
          <w:b/>
          <w:kern w:val="0"/>
          <w:sz w:val="24"/>
          <w:szCs w:val="24"/>
          <w:lang w:val="sr-Cyrl-RS"/>
        </w:rPr>
      </w:pPr>
      <w:r w:rsidRPr="00872D85">
        <w:rPr>
          <w:rFonts w:eastAsia="Calibri" w:cs="Arial"/>
          <w:b/>
          <w:kern w:val="0"/>
          <w:sz w:val="24"/>
          <w:szCs w:val="24"/>
          <w:lang w:val="sr-Cyrl-RS"/>
        </w:rPr>
        <w:t>Партија број 2:</w:t>
      </w:r>
    </w:p>
    <w:p w14:paraId="102D4F5E" w14:textId="77777777" w:rsidR="00871411" w:rsidRPr="00872D85" w:rsidRDefault="00871411" w:rsidP="00871411">
      <w:pPr>
        <w:tabs>
          <w:tab w:val="center" w:pos="4513"/>
        </w:tabs>
        <w:autoSpaceDE w:val="0"/>
        <w:jc w:val="both"/>
        <w:textAlignment w:val="auto"/>
        <w:rPr>
          <w:rFonts w:eastAsia="Calibri" w:cs="Arial"/>
          <w:kern w:val="0"/>
          <w:sz w:val="24"/>
          <w:szCs w:val="24"/>
          <w:lang w:val="sr-Cyrl-RS"/>
        </w:rPr>
      </w:pPr>
      <w:r w:rsidRPr="00872D85">
        <w:rPr>
          <w:rFonts w:eastAsia="Calibri" w:cs="Arial"/>
          <w:kern w:val="0"/>
          <w:sz w:val="24"/>
          <w:szCs w:val="24"/>
          <w:lang w:val="sr-Cyrl-RS"/>
        </w:rPr>
        <w:t xml:space="preserve">Указивање медицинске помоћи запосленима Наручиоца по указаној потреби, пружаће се у 2 (две) здравствене амбуланте (ординације), које се морају налазити у кругу од 10 км од најудаљенијег објекта Површинских Копова Огранка РБ Колубара  (источни и западни угљени басен). </w:t>
      </w:r>
    </w:p>
    <w:p w14:paraId="354A7356" w14:textId="77777777" w:rsidR="00871411" w:rsidRPr="00872D85" w:rsidRDefault="00871411" w:rsidP="00871411">
      <w:pPr>
        <w:tabs>
          <w:tab w:val="center" w:pos="4513"/>
        </w:tabs>
        <w:autoSpaceDE w:val="0"/>
        <w:jc w:val="both"/>
        <w:textAlignment w:val="auto"/>
        <w:rPr>
          <w:rFonts w:eastAsia="Calibri" w:cs="Arial"/>
          <w:kern w:val="0"/>
          <w:sz w:val="24"/>
          <w:szCs w:val="24"/>
          <w:lang w:val="sr-Cyrl-RS"/>
        </w:rPr>
      </w:pPr>
      <w:r w:rsidRPr="00872D85">
        <w:rPr>
          <w:rFonts w:eastAsia="Calibri" w:cs="Arial"/>
          <w:kern w:val="0"/>
          <w:sz w:val="24"/>
          <w:szCs w:val="24"/>
          <w:lang w:val="sr-Cyrl-RS"/>
        </w:rPr>
        <w:t xml:space="preserve">У изузетним случајевима, пружаће се хитна неодложна помоћ и на радном месту </w:t>
      </w:r>
      <w:r w:rsidRPr="00872D85">
        <w:rPr>
          <w:rFonts w:eastAsia="Calibri" w:cs="Arial"/>
          <w:kern w:val="0"/>
          <w:sz w:val="24"/>
          <w:szCs w:val="24"/>
          <w:lang w:val="sr-Cyrl-RS"/>
        </w:rPr>
        <w:lastRenderedPageBreak/>
        <w:t xml:space="preserve">радника, и обезбедити транспорт санитетским возилом у случају потребе превоза повређеног до дежурне здравствене установе (Ургентни центар и сл.). </w:t>
      </w:r>
    </w:p>
    <w:p w14:paraId="043767D6" w14:textId="77777777" w:rsidR="00871411" w:rsidRPr="00872D85" w:rsidRDefault="00871411" w:rsidP="00871411">
      <w:pPr>
        <w:tabs>
          <w:tab w:val="center" w:pos="4513"/>
        </w:tabs>
        <w:autoSpaceDE w:val="0"/>
        <w:jc w:val="both"/>
        <w:textAlignment w:val="auto"/>
        <w:rPr>
          <w:rFonts w:eastAsia="Calibri" w:cs="Arial"/>
          <w:kern w:val="0"/>
          <w:sz w:val="24"/>
          <w:szCs w:val="24"/>
          <w:lang w:val="sr-Cyrl-RS"/>
        </w:rPr>
      </w:pPr>
    </w:p>
    <w:p w14:paraId="5C973C0E" w14:textId="77777777" w:rsidR="00871411" w:rsidRPr="00872D85" w:rsidRDefault="00871411" w:rsidP="00871411">
      <w:pPr>
        <w:suppressAutoHyphens w:val="0"/>
        <w:autoSpaceDE w:val="0"/>
        <w:jc w:val="both"/>
        <w:textAlignment w:val="auto"/>
        <w:rPr>
          <w:rFonts w:cs="Arial"/>
          <w:b/>
          <w:kern w:val="0"/>
          <w:sz w:val="24"/>
          <w:szCs w:val="24"/>
          <w:lang w:val="sr-Cyrl-RS"/>
        </w:rPr>
      </w:pPr>
      <w:r w:rsidRPr="00872D85">
        <w:rPr>
          <w:rFonts w:cs="Arial"/>
          <w:b/>
          <w:kern w:val="0"/>
          <w:sz w:val="24"/>
          <w:szCs w:val="24"/>
        </w:rPr>
        <w:t>3.</w:t>
      </w:r>
      <w:r w:rsidRPr="00872D85">
        <w:rPr>
          <w:rFonts w:cs="Arial"/>
          <w:b/>
          <w:kern w:val="0"/>
          <w:sz w:val="24"/>
          <w:szCs w:val="24"/>
          <w:lang w:val="sr-Cyrl-RS"/>
        </w:rPr>
        <w:t>4</w:t>
      </w:r>
      <w:r w:rsidRPr="00872D85">
        <w:rPr>
          <w:rFonts w:cs="Arial"/>
          <w:b/>
          <w:kern w:val="0"/>
          <w:sz w:val="24"/>
          <w:szCs w:val="24"/>
        </w:rPr>
        <w:t>. Квалитативни пријем</w:t>
      </w:r>
      <w:r w:rsidRPr="00872D85">
        <w:rPr>
          <w:rFonts w:cs="Arial"/>
          <w:b/>
          <w:kern w:val="0"/>
          <w:sz w:val="24"/>
          <w:szCs w:val="24"/>
          <w:lang w:val="sr-Cyrl-RS"/>
        </w:rPr>
        <w:t>:</w:t>
      </w:r>
    </w:p>
    <w:p w14:paraId="30E7D195" w14:textId="77777777" w:rsidR="00871411" w:rsidRPr="00872D85" w:rsidRDefault="00871411" w:rsidP="00871411">
      <w:pPr>
        <w:suppressAutoHyphens w:val="0"/>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Контролу квалитета предметних услуга и проверу да ли су исте извршене у складу са карактеристикама захтеваним у техничкој спецификацији у погледу</w:t>
      </w:r>
      <w:r w:rsidRPr="00872D85">
        <w:rPr>
          <w:rFonts w:ascii="Arial MT" w:hAnsi="Arial MT" w:cs="Arial"/>
          <w:kern w:val="0"/>
          <w:sz w:val="24"/>
          <w:szCs w:val="24"/>
          <w:lang w:val="sr-Cyrl-RS"/>
        </w:rPr>
        <w:t xml:space="preserve"> рокова,</w:t>
      </w:r>
      <w:r w:rsidRPr="00872D85">
        <w:rPr>
          <w:rFonts w:ascii="Arial MT" w:hAnsi="Arial MT" w:cs="Arial"/>
          <w:kern w:val="0"/>
          <w:sz w:val="24"/>
          <w:szCs w:val="24"/>
        </w:rPr>
        <w:t xml:space="preserve"> обима и квалитета, извршиће овлашћено лице </w:t>
      </w:r>
      <w:r w:rsidRPr="00872D85">
        <w:rPr>
          <w:rFonts w:ascii="Arial MT" w:hAnsi="Arial MT" w:cs="Arial"/>
          <w:kern w:val="0"/>
          <w:sz w:val="24"/>
          <w:szCs w:val="24"/>
          <w:lang w:val="sr-Cyrl-RS"/>
        </w:rPr>
        <w:t>Наручиоца</w:t>
      </w:r>
      <w:r w:rsidRPr="00872D85">
        <w:rPr>
          <w:rFonts w:ascii="Arial MT" w:hAnsi="Arial MT" w:cs="Arial"/>
          <w:kern w:val="0"/>
          <w:sz w:val="24"/>
          <w:szCs w:val="24"/>
        </w:rPr>
        <w:t xml:space="preserve"> задужено за стручни надзор у присуству представника </w:t>
      </w:r>
      <w:r w:rsidRPr="00872D85">
        <w:rPr>
          <w:rFonts w:ascii="Arial MT" w:hAnsi="Arial MT" w:cs="Arial"/>
          <w:kern w:val="0"/>
          <w:sz w:val="24"/>
          <w:szCs w:val="24"/>
          <w:lang w:val="sr-Cyrl-RS"/>
        </w:rPr>
        <w:t>Пружаоца услуга</w:t>
      </w:r>
      <w:r w:rsidRPr="00872D85">
        <w:rPr>
          <w:rFonts w:ascii="Arial MT" w:hAnsi="Arial MT" w:cs="Arial"/>
          <w:kern w:val="0"/>
          <w:sz w:val="24"/>
          <w:szCs w:val="24"/>
        </w:rPr>
        <w:t>, што ће бити констатовано</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у</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Извештају</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који</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се</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као</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прилог</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доставља</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уз</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фактур</w:t>
      </w:r>
      <w:r w:rsidRPr="00872D85">
        <w:rPr>
          <w:rFonts w:ascii="Arial MT" w:hAnsi="Arial MT" w:cs="Arial"/>
          <w:kern w:val="0"/>
          <w:sz w:val="24"/>
          <w:szCs w:val="24"/>
          <w:lang w:val="sr-Cyrl-RS"/>
        </w:rPr>
        <w:t>у</w:t>
      </w:r>
      <w:r w:rsidRPr="00872D85">
        <w:rPr>
          <w:rFonts w:ascii="Arial MT" w:hAnsi="Arial MT" w:cs="Arial"/>
          <w:kern w:val="0"/>
          <w:sz w:val="24"/>
          <w:szCs w:val="24"/>
        </w:rPr>
        <w:t>.</w:t>
      </w:r>
      <w:r w:rsidRPr="00872D85">
        <w:rPr>
          <w:rFonts w:ascii="Arial MT" w:hAnsi="Arial MT" w:cs="Arial"/>
          <w:kern w:val="0"/>
          <w:sz w:val="24"/>
          <w:szCs w:val="24"/>
          <w:lang w:val="sr-Cyrl-RS"/>
        </w:rPr>
        <w:t xml:space="preserve">   </w:t>
      </w:r>
    </w:p>
    <w:p w14:paraId="48601B91" w14:textId="77777777" w:rsidR="00871411" w:rsidRPr="00872D85" w:rsidRDefault="00871411" w:rsidP="00871411">
      <w:pPr>
        <w:suppressAutoHyphens w:val="0"/>
        <w:autoSpaceDE w:val="0"/>
        <w:jc w:val="both"/>
        <w:textAlignment w:val="auto"/>
        <w:rPr>
          <w:rFonts w:ascii="Arial MT" w:hAnsi="Arial MT" w:cs="Arial"/>
          <w:kern w:val="0"/>
          <w:sz w:val="24"/>
          <w:szCs w:val="24"/>
          <w:lang w:val="sr-Cyrl-RS"/>
        </w:rPr>
      </w:pPr>
    </w:p>
    <w:p w14:paraId="2A0E6CBC" w14:textId="77777777" w:rsidR="00871411" w:rsidRPr="00872D85" w:rsidRDefault="00871411" w:rsidP="00871411">
      <w:pPr>
        <w:widowControl/>
        <w:suppressAutoHyphens w:val="0"/>
        <w:autoSpaceDN/>
        <w:contextualSpacing/>
        <w:jc w:val="both"/>
        <w:rPr>
          <w:rFonts w:cs="Arial"/>
          <w:bCs/>
          <w:sz w:val="24"/>
          <w:szCs w:val="24"/>
        </w:rPr>
      </w:pPr>
      <w:r w:rsidRPr="00872D85">
        <w:rPr>
          <w:rFonts w:cs="Arial"/>
          <w:b/>
          <w:bCs/>
          <w:sz w:val="24"/>
          <w:szCs w:val="24"/>
          <w:lang w:val="sr-Cyrl-RS"/>
        </w:rPr>
        <w:t>3.5.</w:t>
      </w:r>
      <w:r w:rsidRPr="00872D85">
        <w:rPr>
          <w:rFonts w:cs="Arial"/>
          <w:bCs/>
          <w:sz w:val="24"/>
          <w:szCs w:val="24"/>
          <w:lang w:val="sr-Cyrl-RS"/>
        </w:rPr>
        <w:t xml:space="preserve"> Додатне обавезе Пружаоца услуга за партију број 1:</w:t>
      </w:r>
    </w:p>
    <w:p w14:paraId="066E20B9" w14:textId="77777777" w:rsidR="00871411" w:rsidRPr="00872D85" w:rsidRDefault="00871411" w:rsidP="00871411">
      <w:pPr>
        <w:widowControl/>
        <w:suppressAutoHyphens w:val="0"/>
        <w:autoSpaceDN/>
        <w:contextualSpacing/>
        <w:jc w:val="both"/>
        <w:rPr>
          <w:rFonts w:cs="Arial"/>
          <w:bCs/>
          <w:sz w:val="24"/>
          <w:szCs w:val="24"/>
        </w:rPr>
      </w:pPr>
    </w:p>
    <w:p w14:paraId="49EA0411" w14:textId="77777777" w:rsidR="00871411" w:rsidRPr="004D7CD8" w:rsidRDefault="00871411" w:rsidP="00871411">
      <w:pPr>
        <w:widowControl/>
        <w:suppressAutoHyphens w:val="0"/>
        <w:autoSpaceDN/>
        <w:contextualSpacing/>
        <w:jc w:val="both"/>
        <w:rPr>
          <w:rFonts w:cs="Arial"/>
          <w:bCs/>
          <w:sz w:val="24"/>
          <w:szCs w:val="24"/>
          <w:lang w:val="sr-Cyrl-RS"/>
        </w:rPr>
      </w:pPr>
      <w:r w:rsidRPr="00872D85">
        <w:rPr>
          <w:rFonts w:cs="Arial"/>
          <w:bCs/>
          <w:sz w:val="24"/>
          <w:szCs w:val="24"/>
        </w:rPr>
        <w:t>Пружалац услуга се обавезује да</w:t>
      </w:r>
      <w:r w:rsidRPr="00872D85">
        <w:rPr>
          <w:rFonts w:cs="Arial"/>
          <w:bCs/>
          <w:sz w:val="24"/>
          <w:szCs w:val="24"/>
          <w:lang w:val="sr-Cyrl-RS"/>
        </w:rPr>
        <w:t xml:space="preserve">, </w:t>
      </w:r>
      <w:r w:rsidRPr="00872D85">
        <w:rPr>
          <w:rFonts w:cs="Arial"/>
          <w:bCs/>
          <w:noProof/>
          <w:sz w:val="24"/>
          <w:szCs w:val="24"/>
          <w:lang w:val="sr-Cyrl-CS"/>
        </w:rPr>
        <w:t>у складу са чланом</w:t>
      </w:r>
      <w:r w:rsidRPr="00872D85">
        <w:rPr>
          <w:rFonts w:eastAsia="Calibri" w:cs="Arial"/>
          <w:bCs/>
          <w:noProof/>
          <w:kern w:val="0"/>
          <w:sz w:val="24"/>
          <w:szCs w:val="24"/>
          <w:lang w:val="sr-Cyrl-CS"/>
        </w:rPr>
        <w:t xml:space="preserve"> 41. </w:t>
      </w:r>
      <w:r w:rsidRPr="00872D85">
        <w:rPr>
          <w:rFonts w:cs="Arial"/>
          <w:bCs/>
          <w:noProof/>
          <w:sz w:val="24"/>
          <w:szCs w:val="24"/>
          <w:lang w:val="sr-Cyrl-CS"/>
        </w:rPr>
        <w:t>Закона</w:t>
      </w:r>
      <w:r w:rsidRPr="00872D85">
        <w:rPr>
          <w:rFonts w:eastAsia="Calibri" w:cs="Arial"/>
          <w:bCs/>
          <w:noProof/>
          <w:kern w:val="0"/>
          <w:sz w:val="24"/>
          <w:szCs w:val="24"/>
          <w:lang w:val="sr-Cyrl-CS"/>
        </w:rPr>
        <w:t xml:space="preserve"> </w:t>
      </w:r>
      <w:r w:rsidRPr="00872D85">
        <w:rPr>
          <w:rFonts w:cs="Arial"/>
          <w:bCs/>
          <w:noProof/>
          <w:sz w:val="24"/>
          <w:szCs w:val="24"/>
          <w:lang w:val="sr-Cyrl-CS"/>
        </w:rPr>
        <w:t>о</w:t>
      </w:r>
      <w:r w:rsidRPr="00872D85">
        <w:rPr>
          <w:rFonts w:eastAsia="Calibri" w:cs="Arial"/>
          <w:bCs/>
          <w:noProof/>
          <w:kern w:val="0"/>
          <w:sz w:val="24"/>
          <w:szCs w:val="24"/>
          <w:lang w:val="sr-Cyrl-CS"/>
        </w:rPr>
        <w:t xml:space="preserve"> </w:t>
      </w:r>
      <w:r w:rsidRPr="00872D85">
        <w:rPr>
          <w:rFonts w:cs="Arial"/>
          <w:bCs/>
          <w:noProof/>
          <w:sz w:val="24"/>
          <w:szCs w:val="24"/>
          <w:lang w:val="sr-Cyrl-CS"/>
        </w:rPr>
        <w:t>безбедности</w:t>
      </w:r>
      <w:r w:rsidRPr="00872D85">
        <w:rPr>
          <w:rFonts w:eastAsia="Calibri" w:cs="Arial"/>
          <w:bCs/>
          <w:noProof/>
          <w:kern w:val="0"/>
          <w:sz w:val="24"/>
          <w:szCs w:val="24"/>
          <w:lang w:val="sr-Cyrl-CS"/>
        </w:rPr>
        <w:t xml:space="preserve"> </w:t>
      </w:r>
      <w:r w:rsidRPr="00872D85">
        <w:rPr>
          <w:rFonts w:cs="Arial"/>
          <w:bCs/>
          <w:noProof/>
          <w:sz w:val="24"/>
          <w:szCs w:val="24"/>
          <w:lang w:val="sr-Cyrl-CS"/>
        </w:rPr>
        <w:t>и</w:t>
      </w:r>
      <w:r w:rsidRPr="00872D85">
        <w:rPr>
          <w:rFonts w:eastAsia="Calibri" w:cs="Arial"/>
          <w:bCs/>
          <w:noProof/>
          <w:kern w:val="0"/>
          <w:sz w:val="24"/>
          <w:szCs w:val="24"/>
          <w:lang w:val="sr-Cyrl-CS"/>
        </w:rPr>
        <w:t xml:space="preserve"> </w:t>
      </w:r>
      <w:r w:rsidRPr="00872D85">
        <w:rPr>
          <w:rFonts w:cs="Arial"/>
          <w:bCs/>
          <w:noProof/>
          <w:sz w:val="24"/>
          <w:szCs w:val="24"/>
          <w:lang w:val="sr-Cyrl-CS"/>
        </w:rPr>
        <w:t>здрављу</w:t>
      </w:r>
      <w:r w:rsidRPr="00872D85">
        <w:rPr>
          <w:rFonts w:eastAsia="Calibri" w:cs="Arial"/>
          <w:bCs/>
          <w:noProof/>
          <w:kern w:val="0"/>
          <w:sz w:val="24"/>
          <w:szCs w:val="24"/>
          <w:lang w:val="sr-Cyrl-CS"/>
        </w:rPr>
        <w:t xml:space="preserve"> </w:t>
      </w:r>
      <w:r w:rsidRPr="00872D85">
        <w:rPr>
          <w:rFonts w:cs="Arial"/>
          <w:bCs/>
          <w:noProof/>
          <w:sz w:val="24"/>
          <w:szCs w:val="24"/>
          <w:lang w:val="sr-Cyrl-CS"/>
        </w:rPr>
        <w:t>на</w:t>
      </w:r>
      <w:r w:rsidRPr="00872D85">
        <w:rPr>
          <w:rFonts w:eastAsia="Calibri" w:cs="Arial"/>
          <w:bCs/>
          <w:noProof/>
          <w:kern w:val="0"/>
          <w:sz w:val="24"/>
          <w:szCs w:val="24"/>
          <w:lang w:val="sr-Cyrl-CS"/>
        </w:rPr>
        <w:t xml:space="preserve"> </w:t>
      </w:r>
      <w:r w:rsidRPr="00872D85">
        <w:rPr>
          <w:rFonts w:cs="Arial"/>
          <w:bCs/>
          <w:noProof/>
          <w:sz w:val="24"/>
          <w:szCs w:val="24"/>
          <w:lang w:val="sr-Cyrl-CS"/>
        </w:rPr>
        <w:t>раду ("Сл. Гласник РС", број 101/2005 и 91/201</w:t>
      </w:r>
      <w:r w:rsidRPr="00872D85">
        <w:rPr>
          <w:rFonts w:cs="Arial"/>
          <w:bCs/>
          <w:sz w:val="24"/>
          <w:szCs w:val="24"/>
          <w:lang w:val="sr-Cyrl-CS"/>
        </w:rPr>
        <w:t>5</w:t>
      </w:r>
      <w:r w:rsidRPr="00872D85">
        <w:rPr>
          <w:rFonts w:cs="Arial"/>
          <w:bCs/>
          <w:sz w:val="24"/>
          <w:szCs w:val="24"/>
        </w:rPr>
        <w:t>)</w:t>
      </w:r>
      <w:r w:rsidRPr="00872D85">
        <w:rPr>
          <w:rFonts w:cs="Arial"/>
          <w:bCs/>
          <w:sz w:val="24"/>
          <w:szCs w:val="24"/>
          <w:lang w:val="sr-Cyrl-RS"/>
        </w:rPr>
        <w:t>, обавља следеће послове</w:t>
      </w:r>
      <w:r w:rsidRPr="00872D85">
        <w:rPr>
          <w:rFonts w:cs="Arial"/>
          <w:bCs/>
          <w:sz w:val="24"/>
          <w:szCs w:val="24"/>
        </w:rPr>
        <w:t xml:space="preserve">:    </w:t>
      </w:r>
      <w:r>
        <w:rPr>
          <w:rFonts w:cs="Arial"/>
          <w:bCs/>
          <w:sz w:val="24"/>
          <w:szCs w:val="24"/>
          <w:lang w:val="sr-Cyrl-RS"/>
        </w:rPr>
        <w:t xml:space="preserve"> </w:t>
      </w:r>
    </w:p>
    <w:p w14:paraId="31AAD61F" w14:textId="77777777" w:rsidR="00871411" w:rsidRPr="00872D85" w:rsidRDefault="00871411" w:rsidP="00871411">
      <w:pPr>
        <w:pStyle w:val="ListParagraph"/>
        <w:widowControl/>
        <w:numPr>
          <w:ilvl w:val="0"/>
          <w:numId w:val="35"/>
        </w:numPr>
        <w:suppressAutoHyphens w:val="0"/>
        <w:autoSpaceDN/>
        <w:contextualSpacing/>
        <w:rPr>
          <w:rFonts w:ascii="Arial" w:hAnsi="Arial" w:cs="Arial"/>
          <w:bCs/>
          <w:noProof/>
          <w:color w:val="auto"/>
          <w:lang w:val="sr-Cyrl-CS"/>
        </w:rPr>
      </w:pPr>
      <w:r w:rsidRPr="00872D85">
        <w:rPr>
          <w:rFonts w:ascii="Arial" w:hAnsi="Arial" w:cs="Arial"/>
          <w:bCs/>
          <w:noProof/>
          <w:color w:val="auto"/>
          <w:lang w:val="sr-Cyrl-CS"/>
        </w:rPr>
        <w:t>учествује у идентификацији и процени ризика на радном месту и радној околини, приликом састављања акта о процени ризика;</w:t>
      </w:r>
    </w:p>
    <w:p w14:paraId="01E523DB" w14:textId="77777777" w:rsidR="00871411" w:rsidRPr="00872D85" w:rsidRDefault="00871411" w:rsidP="00871411">
      <w:pPr>
        <w:pStyle w:val="ListParagraph"/>
        <w:widowControl/>
        <w:numPr>
          <w:ilvl w:val="0"/>
          <w:numId w:val="35"/>
        </w:numPr>
        <w:suppressAutoHyphens w:val="0"/>
        <w:autoSpaceDN/>
        <w:contextualSpacing/>
        <w:rPr>
          <w:rFonts w:ascii="Arial" w:hAnsi="Arial" w:cs="Arial"/>
          <w:bCs/>
          <w:noProof/>
          <w:color w:val="auto"/>
          <w:lang w:val="sr-Cyrl-CS"/>
        </w:rPr>
      </w:pPr>
      <w:r w:rsidRPr="00872D85">
        <w:rPr>
          <w:rFonts w:ascii="Arial" w:hAnsi="Arial" w:cs="Arial"/>
          <w:bCs/>
          <w:noProof/>
          <w:color w:val="auto"/>
          <w:lang w:val="sr-Cyrl-CS"/>
        </w:rPr>
        <w:t xml:space="preserve">упознаје запослене </w:t>
      </w:r>
      <w:r w:rsidRPr="00872D85">
        <w:rPr>
          <w:rFonts w:ascii="Arial" w:hAnsi="Arial" w:cs="Arial"/>
          <w:bCs/>
          <w:noProof/>
          <w:color w:val="auto"/>
          <w:lang w:val="sr-Latn-CS"/>
        </w:rPr>
        <w:t>Корисника услуга</w:t>
      </w:r>
      <w:r w:rsidRPr="00872D85">
        <w:rPr>
          <w:rFonts w:ascii="Arial" w:hAnsi="Arial" w:cs="Arial"/>
          <w:bCs/>
          <w:noProof/>
          <w:color w:val="auto"/>
          <w:lang w:val="sr-Cyrl-CS"/>
        </w:rPr>
        <w:t xml:space="preserve"> са ризицима по здравље који су повезани са њиховим радом и обавља послове оспособљавања запослених за пружање прве помоћи; </w:t>
      </w:r>
    </w:p>
    <w:p w14:paraId="4E9D2BB3" w14:textId="77777777" w:rsidR="00871411" w:rsidRPr="00872D85" w:rsidRDefault="00871411" w:rsidP="00871411">
      <w:pPr>
        <w:pStyle w:val="ListParagraph"/>
        <w:widowControl/>
        <w:numPr>
          <w:ilvl w:val="0"/>
          <w:numId w:val="35"/>
        </w:numPr>
        <w:suppressAutoHyphens w:val="0"/>
        <w:autoSpaceDN/>
        <w:contextualSpacing/>
        <w:rPr>
          <w:rFonts w:ascii="Arial" w:hAnsi="Arial" w:cs="Arial"/>
          <w:bCs/>
          <w:noProof/>
          <w:color w:val="auto"/>
          <w:lang w:val="sr-Cyrl-CS"/>
        </w:rPr>
      </w:pPr>
      <w:r w:rsidRPr="00872D85">
        <w:rPr>
          <w:rFonts w:ascii="Arial" w:hAnsi="Arial" w:cs="Arial"/>
          <w:bCs/>
          <w:noProof/>
          <w:color w:val="auto"/>
          <w:lang w:val="sr-Cyrl-CS"/>
        </w:rPr>
        <w:t>утврђује и испитује узроке настанка професионалних обољења и болести у вези са радом;</w:t>
      </w:r>
    </w:p>
    <w:p w14:paraId="7EA25322" w14:textId="77777777" w:rsidR="00871411" w:rsidRPr="00872D85" w:rsidRDefault="00871411" w:rsidP="00871411">
      <w:pPr>
        <w:pStyle w:val="ListParagraph"/>
        <w:widowControl/>
        <w:numPr>
          <w:ilvl w:val="0"/>
          <w:numId w:val="35"/>
        </w:numPr>
        <w:suppressAutoHyphens w:val="0"/>
        <w:autoSpaceDN/>
        <w:contextualSpacing/>
        <w:rPr>
          <w:rFonts w:ascii="Arial" w:hAnsi="Arial" w:cs="Arial"/>
          <w:bCs/>
          <w:noProof/>
          <w:color w:val="auto"/>
          <w:lang w:val="sr-Cyrl-CS"/>
        </w:rPr>
      </w:pPr>
      <w:r w:rsidRPr="00872D85">
        <w:rPr>
          <w:rFonts w:ascii="Arial" w:hAnsi="Arial" w:cs="Arial"/>
          <w:bCs/>
          <w:noProof/>
          <w:color w:val="auto"/>
          <w:lang w:val="sr-Cyrl-CS"/>
        </w:rPr>
        <w:t xml:space="preserve">оцењује и утврђује посебне здравствене способности које морају да испуњавају запослени </w:t>
      </w:r>
      <w:r w:rsidRPr="00872D85">
        <w:rPr>
          <w:rFonts w:ascii="Arial" w:hAnsi="Arial" w:cs="Arial"/>
          <w:bCs/>
          <w:noProof/>
          <w:color w:val="auto"/>
          <w:lang w:val="sr-Latn-CS"/>
        </w:rPr>
        <w:t>Корисника услуга</w:t>
      </w:r>
      <w:r w:rsidRPr="00872D85">
        <w:rPr>
          <w:rFonts w:ascii="Arial" w:hAnsi="Arial" w:cs="Arial"/>
          <w:bCs/>
          <w:noProof/>
          <w:color w:val="auto"/>
          <w:lang w:val="sr-Cyrl-RS"/>
        </w:rPr>
        <w:t>,</w:t>
      </w:r>
      <w:r w:rsidRPr="00872D85">
        <w:rPr>
          <w:rFonts w:ascii="Arial" w:hAnsi="Arial" w:cs="Arial"/>
          <w:bCs/>
          <w:noProof/>
          <w:color w:val="auto"/>
          <w:lang w:val="sr-Cyrl-CS"/>
        </w:rPr>
        <w:t xml:space="preserve"> за обављање одређених послова на радном месту са повећаним ризиком, или за употребу, односно руковање одређеном опремом за рад;</w:t>
      </w:r>
    </w:p>
    <w:p w14:paraId="345C3FC8" w14:textId="77777777" w:rsidR="00871411" w:rsidRPr="00872D85" w:rsidRDefault="00871411" w:rsidP="00871411">
      <w:pPr>
        <w:pStyle w:val="ListParagraph"/>
        <w:widowControl/>
        <w:numPr>
          <w:ilvl w:val="0"/>
          <w:numId w:val="35"/>
        </w:numPr>
        <w:suppressAutoHyphens w:val="0"/>
        <w:autoSpaceDN/>
        <w:contextualSpacing/>
        <w:rPr>
          <w:rFonts w:ascii="Arial" w:hAnsi="Arial" w:cs="Arial"/>
          <w:bCs/>
          <w:noProof/>
          <w:color w:val="auto"/>
          <w:lang w:val="sr-Cyrl-CS"/>
        </w:rPr>
      </w:pPr>
      <w:r w:rsidRPr="00872D85">
        <w:rPr>
          <w:rFonts w:ascii="Arial" w:hAnsi="Arial" w:cs="Arial"/>
          <w:bCs/>
          <w:noProof/>
          <w:color w:val="auto"/>
          <w:lang w:val="sr-Cyrl-CS"/>
        </w:rPr>
        <w:t xml:space="preserve">врши претходне и периодичне лекарске прегледе запослених </w:t>
      </w:r>
      <w:r w:rsidRPr="00872D85">
        <w:rPr>
          <w:rFonts w:ascii="Arial" w:hAnsi="Arial" w:cs="Arial"/>
          <w:bCs/>
          <w:noProof/>
          <w:color w:val="auto"/>
          <w:lang w:val="sr-Latn-CS"/>
        </w:rPr>
        <w:t>Корисника услуга</w:t>
      </w:r>
      <w:r w:rsidRPr="00872D85">
        <w:rPr>
          <w:rFonts w:ascii="Arial" w:hAnsi="Arial" w:cs="Arial"/>
          <w:bCs/>
          <w:noProof/>
          <w:color w:val="auto"/>
          <w:lang w:val="sr-Cyrl-CS"/>
        </w:rPr>
        <w:t xml:space="preserve"> на радним местима са повећаним ризиком и издаје Извештаје о лекарским прегледима у складу са прописима о безбедности и здрављу на раду; </w:t>
      </w:r>
    </w:p>
    <w:p w14:paraId="52079C05" w14:textId="77777777" w:rsidR="00871411" w:rsidRPr="00872D85" w:rsidRDefault="00871411" w:rsidP="00871411">
      <w:pPr>
        <w:pStyle w:val="ListParagraph"/>
        <w:widowControl/>
        <w:numPr>
          <w:ilvl w:val="0"/>
          <w:numId w:val="35"/>
        </w:numPr>
        <w:suppressAutoHyphens w:val="0"/>
        <w:autoSpaceDN/>
        <w:contextualSpacing/>
        <w:rPr>
          <w:rFonts w:ascii="Arial" w:hAnsi="Arial" w:cs="Arial"/>
          <w:bCs/>
          <w:noProof/>
          <w:color w:val="auto"/>
          <w:lang w:val="sr-Cyrl-CS"/>
        </w:rPr>
      </w:pPr>
      <w:r w:rsidRPr="00872D85">
        <w:rPr>
          <w:rFonts w:ascii="Arial" w:hAnsi="Arial" w:cs="Arial"/>
          <w:bCs/>
          <w:noProof/>
          <w:color w:val="auto"/>
          <w:lang w:val="sr-Cyrl-CS"/>
        </w:rPr>
        <w:t>учествује у организовању прве помоћи, спасавању и евакуацији у случају повређивања запослених или хаварија;</w:t>
      </w:r>
    </w:p>
    <w:p w14:paraId="08F946C8" w14:textId="77777777" w:rsidR="00871411" w:rsidRPr="00872D85" w:rsidRDefault="00871411" w:rsidP="00871411">
      <w:pPr>
        <w:pStyle w:val="ListParagraph"/>
        <w:widowControl/>
        <w:numPr>
          <w:ilvl w:val="0"/>
          <w:numId w:val="35"/>
        </w:numPr>
        <w:suppressAutoHyphens w:val="0"/>
        <w:autoSpaceDN/>
        <w:contextualSpacing/>
        <w:rPr>
          <w:rFonts w:ascii="Arial" w:hAnsi="Arial" w:cs="Arial"/>
          <w:bCs/>
          <w:noProof/>
          <w:color w:val="auto"/>
          <w:lang w:val="sr-Cyrl-CS"/>
        </w:rPr>
      </w:pPr>
      <w:r w:rsidRPr="00872D85">
        <w:rPr>
          <w:rFonts w:ascii="Arial" w:hAnsi="Arial" w:cs="Arial"/>
          <w:bCs/>
          <w:noProof/>
          <w:color w:val="auto"/>
          <w:lang w:val="sr-Cyrl-CS"/>
        </w:rPr>
        <w:t xml:space="preserve">даје савете </w:t>
      </w:r>
      <w:r w:rsidRPr="00872D85">
        <w:rPr>
          <w:rFonts w:ascii="Arial" w:hAnsi="Arial" w:cs="Arial"/>
          <w:bCs/>
          <w:noProof/>
          <w:color w:val="auto"/>
          <w:lang w:val="sr-Latn-CS"/>
        </w:rPr>
        <w:t>Корисник</w:t>
      </w:r>
      <w:r w:rsidRPr="00872D85">
        <w:rPr>
          <w:rFonts w:ascii="Arial" w:hAnsi="Arial" w:cs="Arial"/>
          <w:bCs/>
          <w:noProof/>
          <w:color w:val="auto"/>
          <w:lang w:val="sr-Cyrl-RS"/>
        </w:rPr>
        <w:t>у</w:t>
      </w:r>
      <w:r w:rsidRPr="00872D85">
        <w:rPr>
          <w:rFonts w:ascii="Arial" w:hAnsi="Arial" w:cs="Arial"/>
          <w:bCs/>
          <w:noProof/>
          <w:color w:val="auto"/>
          <w:lang w:val="sr-Latn-CS"/>
        </w:rPr>
        <w:t xml:space="preserve"> услуга</w:t>
      </w:r>
      <w:r w:rsidRPr="00872D85">
        <w:rPr>
          <w:rFonts w:ascii="Arial" w:hAnsi="Arial" w:cs="Arial"/>
          <w:bCs/>
          <w:noProof/>
          <w:color w:val="auto"/>
          <w:lang w:val="sr-Cyrl-CS"/>
        </w:rPr>
        <w:t xml:space="preserve"> при избору другог одговарајућег посла, према здравственој способности запосленог;</w:t>
      </w:r>
    </w:p>
    <w:p w14:paraId="5E1D2DC3" w14:textId="77777777" w:rsidR="00871411" w:rsidRPr="00872D85" w:rsidRDefault="00871411" w:rsidP="00871411">
      <w:pPr>
        <w:pStyle w:val="ListParagraph"/>
        <w:widowControl/>
        <w:numPr>
          <w:ilvl w:val="0"/>
          <w:numId w:val="35"/>
        </w:numPr>
        <w:suppressAutoHyphens w:val="0"/>
        <w:autoSpaceDN/>
        <w:contextualSpacing/>
        <w:rPr>
          <w:rFonts w:ascii="Arial" w:hAnsi="Arial" w:cs="Arial"/>
          <w:bCs/>
          <w:noProof/>
          <w:color w:val="auto"/>
          <w:lang w:val="sr-Cyrl-CS"/>
        </w:rPr>
      </w:pPr>
      <w:r w:rsidRPr="00872D85">
        <w:rPr>
          <w:rFonts w:ascii="Arial" w:hAnsi="Arial" w:cs="Arial"/>
          <w:bCs/>
          <w:noProof/>
          <w:color w:val="auto"/>
          <w:lang w:val="sr-Cyrl-CS"/>
        </w:rPr>
        <w:t xml:space="preserve">саветује </w:t>
      </w:r>
      <w:r w:rsidRPr="00872D85">
        <w:rPr>
          <w:rFonts w:ascii="Arial" w:hAnsi="Arial" w:cs="Arial"/>
          <w:bCs/>
          <w:noProof/>
          <w:color w:val="auto"/>
          <w:lang w:val="sr-Latn-CS"/>
        </w:rPr>
        <w:t>Корисника услуга</w:t>
      </w:r>
      <w:r w:rsidRPr="00872D85">
        <w:rPr>
          <w:rFonts w:ascii="Arial" w:hAnsi="Arial" w:cs="Arial"/>
          <w:bCs/>
          <w:noProof/>
          <w:color w:val="auto"/>
          <w:lang w:val="sr-Cyrl-CS"/>
        </w:rPr>
        <w:t xml:space="preserve"> у избору и тестирању нових средстава за рад, опасних материја и средстава и опреме за личну заштиту на раду, са здравственог аспекта; </w:t>
      </w:r>
    </w:p>
    <w:p w14:paraId="20717A24" w14:textId="77777777" w:rsidR="00871411" w:rsidRPr="00872D85" w:rsidRDefault="00871411" w:rsidP="00871411">
      <w:pPr>
        <w:pStyle w:val="ListParagraph"/>
        <w:widowControl/>
        <w:numPr>
          <w:ilvl w:val="0"/>
          <w:numId w:val="35"/>
        </w:numPr>
        <w:suppressAutoHyphens w:val="0"/>
        <w:autoSpaceDN/>
        <w:contextualSpacing/>
        <w:rPr>
          <w:rFonts w:cs="Arial"/>
          <w:bCs/>
          <w:noProof/>
          <w:color w:val="auto"/>
          <w:lang w:val="sr-Cyrl-CS"/>
        </w:rPr>
      </w:pPr>
      <w:r w:rsidRPr="00872D85">
        <w:rPr>
          <w:rFonts w:ascii="Arial" w:hAnsi="Arial" w:cs="Arial"/>
          <w:bCs/>
          <w:noProof/>
          <w:color w:val="auto"/>
          <w:lang w:val="sr-Cyrl-CS"/>
        </w:rPr>
        <w:t>учествује у анализи повреда на раду, професионалних обољења и болести у вези са радом;</w:t>
      </w:r>
    </w:p>
    <w:p w14:paraId="3C678AEC" w14:textId="77777777" w:rsidR="00871411" w:rsidRPr="00872D85" w:rsidRDefault="00871411" w:rsidP="00871411">
      <w:pPr>
        <w:pStyle w:val="ListParagraph"/>
        <w:widowControl/>
        <w:numPr>
          <w:ilvl w:val="0"/>
          <w:numId w:val="35"/>
        </w:numPr>
        <w:suppressAutoHyphens w:val="0"/>
        <w:autoSpaceDN/>
        <w:contextualSpacing/>
        <w:rPr>
          <w:rFonts w:ascii="Arial" w:hAnsi="Arial" w:cs="Arial"/>
          <w:bCs/>
          <w:noProof/>
          <w:color w:val="auto"/>
          <w:lang w:val="sr-Cyrl-CS"/>
        </w:rPr>
      </w:pPr>
      <w:r w:rsidRPr="00872D85">
        <w:rPr>
          <w:rFonts w:ascii="Arial" w:hAnsi="Arial" w:cs="Arial"/>
          <w:bCs/>
          <w:noProof/>
          <w:color w:val="auto"/>
          <w:lang w:val="sr-Cyrl-CS"/>
        </w:rPr>
        <w:t xml:space="preserve">непосредно сарађује са лицем </w:t>
      </w:r>
      <w:r w:rsidRPr="00872D85">
        <w:rPr>
          <w:rFonts w:ascii="Arial" w:hAnsi="Arial" w:cs="Arial"/>
          <w:bCs/>
          <w:noProof/>
          <w:color w:val="auto"/>
          <w:lang w:val="sr-Latn-CS"/>
        </w:rPr>
        <w:t>Корисника услуга</w:t>
      </w:r>
      <w:r w:rsidRPr="00872D85">
        <w:rPr>
          <w:rFonts w:ascii="Arial" w:hAnsi="Arial" w:cs="Arial"/>
          <w:bCs/>
          <w:noProof/>
          <w:color w:val="auto"/>
          <w:lang w:val="sr-Cyrl-CS"/>
        </w:rPr>
        <w:t xml:space="preserve"> за безбедност и здравље на раду.     </w:t>
      </w:r>
    </w:p>
    <w:p w14:paraId="6B496363" w14:textId="77777777" w:rsidR="00872D85" w:rsidRPr="00872D85" w:rsidRDefault="00872D85" w:rsidP="00872D85">
      <w:pPr>
        <w:widowControl/>
        <w:suppressAutoHyphens w:val="0"/>
        <w:autoSpaceDN/>
        <w:contextualSpacing/>
        <w:rPr>
          <w:rFonts w:cs="Arial"/>
          <w:bCs/>
          <w:noProof/>
          <w:lang w:val="sr-Cyrl-CS"/>
        </w:rPr>
      </w:pPr>
    </w:p>
    <w:p w14:paraId="7976BD21" w14:textId="77777777" w:rsidR="00872D85" w:rsidRDefault="00872D85" w:rsidP="00872D85">
      <w:pPr>
        <w:widowControl/>
        <w:suppressAutoHyphens w:val="0"/>
        <w:autoSpaceDN/>
        <w:contextualSpacing/>
        <w:rPr>
          <w:rFonts w:cs="Arial"/>
          <w:bCs/>
          <w:noProof/>
          <w:lang w:val="sr-Cyrl-CS"/>
        </w:rPr>
      </w:pPr>
    </w:p>
    <w:p w14:paraId="5B42980B" w14:textId="77777777" w:rsidR="009B79EA" w:rsidRDefault="009B79EA" w:rsidP="00872D85">
      <w:pPr>
        <w:widowControl/>
        <w:suppressAutoHyphens w:val="0"/>
        <w:autoSpaceDN/>
        <w:contextualSpacing/>
        <w:rPr>
          <w:rFonts w:cs="Arial"/>
          <w:bCs/>
          <w:noProof/>
          <w:lang w:val="sr-Cyrl-CS"/>
        </w:rPr>
      </w:pPr>
    </w:p>
    <w:p w14:paraId="24CFBDFB" w14:textId="77777777" w:rsidR="009B79EA" w:rsidRDefault="009B79EA" w:rsidP="00872D85">
      <w:pPr>
        <w:widowControl/>
        <w:suppressAutoHyphens w:val="0"/>
        <w:autoSpaceDN/>
        <w:contextualSpacing/>
        <w:rPr>
          <w:rFonts w:cs="Arial"/>
          <w:bCs/>
          <w:noProof/>
          <w:lang w:val="sr-Cyrl-CS"/>
        </w:rPr>
      </w:pPr>
    </w:p>
    <w:p w14:paraId="50B813CF" w14:textId="77777777" w:rsidR="009B79EA" w:rsidRDefault="009B79EA" w:rsidP="00872D85">
      <w:pPr>
        <w:widowControl/>
        <w:suppressAutoHyphens w:val="0"/>
        <w:autoSpaceDN/>
        <w:contextualSpacing/>
        <w:rPr>
          <w:rFonts w:cs="Arial"/>
          <w:bCs/>
          <w:noProof/>
          <w:lang w:val="sr-Cyrl-CS"/>
        </w:rPr>
      </w:pPr>
    </w:p>
    <w:p w14:paraId="40DCCCEF" w14:textId="77777777" w:rsidR="009B79EA" w:rsidRDefault="009B79EA" w:rsidP="00872D85">
      <w:pPr>
        <w:widowControl/>
        <w:suppressAutoHyphens w:val="0"/>
        <w:autoSpaceDN/>
        <w:contextualSpacing/>
        <w:rPr>
          <w:rFonts w:cs="Arial"/>
          <w:bCs/>
          <w:noProof/>
          <w:lang w:val="sr-Cyrl-CS"/>
        </w:rPr>
      </w:pPr>
    </w:p>
    <w:p w14:paraId="71AEB367" w14:textId="77777777" w:rsidR="009B79EA" w:rsidRDefault="009B79EA" w:rsidP="00872D85">
      <w:pPr>
        <w:widowControl/>
        <w:suppressAutoHyphens w:val="0"/>
        <w:autoSpaceDN/>
        <w:contextualSpacing/>
        <w:rPr>
          <w:rFonts w:cs="Arial"/>
          <w:bCs/>
          <w:noProof/>
          <w:lang w:val="sr-Cyrl-CS"/>
        </w:rPr>
      </w:pPr>
    </w:p>
    <w:p w14:paraId="56257AAA" w14:textId="77777777" w:rsidR="009B79EA" w:rsidRDefault="009B79EA" w:rsidP="00872D85">
      <w:pPr>
        <w:widowControl/>
        <w:suppressAutoHyphens w:val="0"/>
        <w:autoSpaceDN/>
        <w:contextualSpacing/>
        <w:rPr>
          <w:rFonts w:cs="Arial"/>
          <w:bCs/>
          <w:noProof/>
          <w:lang w:val="sr-Cyrl-CS"/>
        </w:rPr>
      </w:pPr>
    </w:p>
    <w:p w14:paraId="76DFBC86" w14:textId="77777777" w:rsidR="009B79EA" w:rsidRDefault="009B79EA" w:rsidP="00872D85">
      <w:pPr>
        <w:widowControl/>
        <w:suppressAutoHyphens w:val="0"/>
        <w:autoSpaceDN/>
        <w:contextualSpacing/>
        <w:rPr>
          <w:rFonts w:cs="Arial"/>
          <w:bCs/>
          <w:noProof/>
          <w:lang w:val="sr-Cyrl-CS"/>
        </w:rPr>
      </w:pPr>
    </w:p>
    <w:p w14:paraId="005048AF" w14:textId="77777777" w:rsidR="009B79EA" w:rsidRDefault="009B79EA" w:rsidP="00872D85">
      <w:pPr>
        <w:widowControl/>
        <w:suppressAutoHyphens w:val="0"/>
        <w:autoSpaceDN/>
        <w:contextualSpacing/>
        <w:rPr>
          <w:rFonts w:cs="Arial"/>
          <w:bCs/>
          <w:noProof/>
          <w:lang w:val="sr-Cyrl-CS"/>
        </w:rPr>
      </w:pPr>
    </w:p>
    <w:p w14:paraId="2301198C" w14:textId="77777777" w:rsidR="009B79EA" w:rsidRDefault="009B79EA" w:rsidP="00872D85">
      <w:pPr>
        <w:widowControl/>
        <w:suppressAutoHyphens w:val="0"/>
        <w:autoSpaceDN/>
        <w:contextualSpacing/>
        <w:rPr>
          <w:rFonts w:cs="Arial"/>
          <w:bCs/>
          <w:noProof/>
          <w:lang w:val="sr-Cyrl-CS"/>
        </w:rPr>
      </w:pPr>
    </w:p>
    <w:p w14:paraId="1851C778" w14:textId="170D535E" w:rsidR="009B79EA" w:rsidRDefault="009B79EA" w:rsidP="00872D85">
      <w:pPr>
        <w:widowControl/>
        <w:suppressAutoHyphens w:val="0"/>
        <w:autoSpaceDN/>
        <w:contextualSpacing/>
        <w:rPr>
          <w:rFonts w:cs="Arial"/>
          <w:bCs/>
          <w:noProof/>
          <w:lang w:val="sr-Cyrl-CS"/>
        </w:rPr>
      </w:pPr>
    </w:p>
    <w:p w14:paraId="145E0D67" w14:textId="77777777" w:rsidR="009B79EA" w:rsidRDefault="009B79EA" w:rsidP="00872D85">
      <w:pPr>
        <w:widowControl/>
        <w:suppressAutoHyphens w:val="0"/>
        <w:autoSpaceDN/>
        <w:contextualSpacing/>
        <w:rPr>
          <w:rFonts w:cs="Arial"/>
          <w:bCs/>
          <w:noProof/>
          <w:lang w:val="sr-Cyrl-CS"/>
        </w:rPr>
      </w:pPr>
    </w:p>
    <w:p w14:paraId="7734F4D7" w14:textId="77777777" w:rsidR="00E90C8E" w:rsidRPr="00872D85" w:rsidRDefault="00EF5D84" w:rsidP="00E90C8E">
      <w:pPr>
        <w:pStyle w:val="Heading1"/>
        <w:numPr>
          <w:ilvl w:val="0"/>
          <w:numId w:val="1"/>
        </w:numPr>
        <w:suppressAutoHyphens w:val="0"/>
        <w:jc w:val="center"/>
        <w:rPr>
          <w:color w:val="auto"/>
        </w:rPr>
      </w:pPr>
      <w:r w:rsidRPr="00872D85">
        <w:rPr>
          <w:color w:val="auto"/>
        </w:rPr>
        <w:t>УСЛОВИ ЗА УЧЕШЋЕ У ПОСТУПКУ ЈАВНЕ НАБАВКЕ ИЗ ЧЛ</w:t>
      </w:r>
      <w:r w:rsidR="00676025" w:rsidRPr="00872D85">
        <w:rPr>
          <w:color w:val="auto"/>
        </w:rPr>
        <w:t>АН</w:t>
      </w:r>
      <w:r w:rsidR="00FF5C90" w:rsidRPr="00872D85">
        <w:rPr>
          <w:color w:val="auto"/>
          <w:lang w:val="sr-Cyrl-RS"/>
        </w:rPr>
        <w:t>ОВ</w:t>
      </w:r>
      <w:r w:rsidR="00676025" w:rsidRPr="00872D85">
        <w:rPr>
          <w:color w:val="auto"/>
        </w:rPr>
        <w:t>А</w:t>
      </w:r>
      <w:r w:rsidRPr="00872D85">
        <w:rPr>
          <w:color w:val="auto"/>
        </w:rPr>
        <w:t xml:space="preserve"> 75. </w:t>
      </w:r>
      <w:r w:rsidR="00FF5C90" w:rsidRPr="00872D85">
        <w:rPr>
          <w:color w:val="auto"/>
          <w:lang w:val="sr-Cyrl-RS"/>
        </w:rPr>
        <w:t xml:space="preserve">И 76. </w:t>
      </w:r>
      <w:r w:rsidRPr="00872D85">
        <w:rPr>
          <w:color w:val="auto"/>
        </w:rPr>
        <w:t>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4753"/>
        <w:gridCol w:w="4753"/>
      </w:tblGrid>
      <w:tr w:rsidR="00521822" w:rsidRPr="00872D85" w14:paraId="3A06A277" w14:textId="77777777" w:rsidTr="00521822">
        <w:trPr>
          <w:trHeight w:val="324"/>
          <w:jc w:val="center"/>
        </w:trPr>
        <w:tc>
          <w:tcPr>
            <w:tcW w:w="825" w:type="dxa"/>
            <w:shd w:val="clear" w:color="auto" w:fill="CCFFFF"/>
            <w:vAlign w:val="center"/>
          </w:tcPr>
          <w:p w14:paraId="45A1E6CC" w14:textId="77777777" w:rsidR="00521822" w:rsidRPr="00872D85" w:rsidRDefault="00521822" w:rsidP="00EF5D84">
            <w:pPr>
              <w:jc w:val="center"/>
              <w:rPr>
                <w:rFonts w:cs="Arial"/>
                <w:b/>
                <w:bCs/>
                <w:lang w:val="sr-Cyrl-CS"/>
              </w:rPr>
            </w:pPr>
            <w:r w:rsidRPr="00872D85">
              <w:rPr>
                <w:rFonts w:cs="Arial"/>
                <w:b/>
                <w:bCs/>
                <w:lang w:val="sr-Cyrl-CS"/>
              </w:rPr>
              <w:t>Р. бр.</w:t>
            </w:r>
          </w:p>
        </w:tc>
        <w:tc>
          <w:tcPr>
            <w:tcW w:w="9506" w:type="dxa"/>
            <w:gridSpan w:val="2"/>
            <w:shd w:val="clear" w:color="auto" w:fill="CCFFFF"/>
            <w:vAlign w:val="center"/>
          </w:tcPr>
          <w:p w14:paraId="6F200256" w14:textId="77777777" w:rsidR="00521822" w:rsidRPr="00872D85" w:rsidRDefault="00521822" w:rsidP="00EF5D84">
            <w:pPr>
              <w:jc w:val="center"/>
              <w:rPr>
                <w:rFonts w:cs="Arial"/>
                <w:b/>
                <w:bCs/>
                <w:lang w:val="sr-Cyrl-CS"/>
              </w:rPr>
            </w:pPr>
            <w:r w:rsidRPr="00872D85">
              <w:rPr>
                <w:rFonts w:cs="Arial"/>
                <w:b/>
                <w:lang w:val="sr-Cyrl-CS"/>
              </w:rPr>
              <w:t>УСЛОВИ</w:t>
            </w:r>
          </w:p>
        </w:tc>
      </w:tr>
      <w:tr w:rsidR="00EF5D84" w:rsidRPr="00872D85" w14:paraId="55C4CBCC" w14:textId="77777777" w:rsidTr="00EF5D84">
        <w:trPr>
          <w:trHeight w:val="290"/>
          <w:jc w:val="center"/>
        </w:trPr>
        <w:tc>
          <w:tcPr>
            <w:tcW w:w="10331" w:type="dxa"/>
            <w:gridSpan w:val="3"/>
            <w:shd w:val="clear" w:color="auto" w:fill="CCFFFF"/>
            <w:vAlign w:val="center"/>
          </w:tcPr>
          <w:p w14:paraId="2B938793" w14:textId="77777777" w:rsidR="00EF5D84" w:rsidRPr="00872D85" w:rsidRDefault="00EF5D84" w:rsidP="005E636E">
            <w:pPr>
              <w:jc w:val="center"/>
              <w:rPr>
                <w:rFonts w:cs="Arial"/>
                <w:bCs/>
                <w:lang w:val="sr-Cyrl-CS"/>
              </w:rPr>
            </w:pPr>
            <w:r w:rsidRPr="00872D85">
              <w:rPr>
                <w:rFonts w:cs="Arial"/>
                <w:b/>
                <w:lang w:val="sr-Cyrl-CS"/>
              </w:rPr>
              <w:t>ОБАВЕЗНИ УСЛОВИ</w:t>
            </w:r>
          </w:p>
        </w:tc>
      </w:tr>
      <w:tr w:rsidR="00EF5D84" w:rsidRPr="00872D85" w14:paraId="669CA103" w14:textId="77777777" w:rsidTr="00EF5D84">
        <w:trPr>
          <w:trHeight w:val="383"/>
          <w:jc w:val="center"/>
        </w:trPr>
        <w:tc>
          <w:tcPr>
            <w:tcW w:w="825" w:type="dxa"/>
            <w:shd w:val="clear" w:color="auto" w:fill="CCFFFF"/>
            <w:vAlign w:val="center"/>
          </w:tcPr>
          <w:p w14:paraId="79CB3031" w14:textId="77777777" w:rsidR="00EF5D84" w:rsidRPr="00872D85" w:rsidRDefault="00EF5D84" w:rsidP="00EF5D84">
            <w:pPr>
              <w:jc w:val="center"/>
              <w:rPr>
                <w:rFonts w:cs="Arial"/>
                <w:b/>
                <w:bCs/>
                <w:lang w:val="sr-Cyrl-CS"/>
              </w:rPr>
            </w:pPr>
            <w:r w:rsidRPr="00872D85">
              <w:rPr>
                <w:rFonts w:cs="Arial"/>
                <w:b/>
                <w:bCs/>
                <w:lang w:val="sr-Cyrl-CS"/>
              </w:rPr>
              <w:t>1.</w:t>
            </w:r>
          </w:p>
        </w:tc>
        <w:tc>
          <w:tcPr>
            <w:tcW w:w="9506" w:type="dxa"/>
            <w:gridSpan w:val="2"/>
            <w:shd w:val="clear" w:color="auto" w:fill="auto"/>
            <w:vAlign w:val="center"/>
          </w:tcPr>
          <w:p w14:paraId="0304B4E7" w14:textId="77777777" w:rsidR="00EF5D84" w:rsidRPr="00872D85" w:rsidRDefault="00EF5D84" w:rsidP="00EF5D84">
            <w:pPr>
              <w:rPr>
                <w:rFonts w:cs="Arial"/>
              </w:rPr>
            </w:pPr>
            <w:r w:rsidRPr="00872D85">
              <w:rPr>
                <w:rFonts w:cs="Arial"/>
                <w:lang w:eastAsia="ar-SA"/>
              </w:rPr>
              <w:t>да је регистрован код надлежног органа, односно уписан у одговарајући регистар</w:t>
            </w:r>
            <w:r w:rsidR="00244B92" w:rsidRPr="00872D85">
              <w:rPr>
                <w:rFonts w:cs="Arial"/>
                <w:lang w:eastAsia="ar-SA"/>
              </w:rPr>
              <w:t>;</w:t>
            </w:r>
          </w:p>
        </w:tc>
      </w:tr>
      <w:tr w:rsidR="00EF5D84" w:rsidRPr="00872D85" w14:paraId="058FEFB9" w14:textId="77777777" w:rsidTr="00C1635C">
        <w:trPr>
          <w:trHeight w:val="804"/>
          <w:jc w:val="center"/>
        </w:trPr>
        <w:tc>
          <w:tcPr>
            <w:tcW w:w="825" w:type="dxa"/>
            <w:tcBorders>
              <w:bottom w:val="thinThickLargeGap" w:sz="24" w:space="0" w:color="auto"/>
            </w:tcBorders>
            <w:shd w:val="clear" w:color="auto" w:fill="CCFFFF"/>
            <w:vAlign w:val="center"/>
          </w:tcPr>
          <w:p w14:paraId="21D9D88B" w14:textId="77777777" w:rsidR="00EF5D84" w:rsidRPr="00872D85" w:rsidRDefault="00EF5D84" w:rsidP="00EF5D84">
            <w:pPr>
              <w:jc w:val="center"/>
              <w:rPr>
                <w:rFonts w:cs="Arial"/>
                <w:b/>
                <w:bCs/>
                <w:lang w:val="sr-Cyrl-CS"/>
              </w:rPr>
            </w:pPr>
            <w:r w:rsidRPr="00872D85">
              <w:rPr>
                <w:rFonts w:cs="Arial"/>
                <w:b/>
                <w:bCs/>
                <w:lang w:val="sr-Cyrl-CS"/>
              </w:rPr>
              <w:t>2.</w:t>
            </w:r>
          </w:p>
        </w:tc>
        <w:tc>
          <w:tcPr>
            <w:tcW w:w="9506" w:type="dxa"/>
            <w:gridSpan w:val="2"/>
            <w:shd w:val="clear" w:color="auto" w:fill="auto"/>
            <w:vAlign w:val="center"/>
          </w:tcPr>
          <w:p w14:paraId="3D551EEB" w14:textId="77777777" w:rsidR="00EF5D84" w:rsidRPr="00872D85" w:rsidRDefault="00EF5D84" w:rsidP="00156E27">
            <w:pPr>
              <w:tabs>
                <w:tab w:val="left" w:pos="680"/>
              </w:tabs>
              <w:snapToGrid w:val="0"/>
              <w:rPr>
                <w:rFonts w:cs="Arial"/>
              </w:rPr>
            </w:pPr>
            <w:r w:rsidRPr="00872D85">
              <w:rPr>
                <w:rFonts w:cs="Arial"/>
                <w:lang w:eastAsia="ar-SA"/>
              </w:rPr>
              <w:t xml:space="preserve">да </w:t>
            </w:r>
            <w:r w:rsidR="00156E27" w:rsidRPr="00872D85">
              <w:rPr>
                <w:rFonts w:cs="Arial"/>
                <w:lang w:val="sr-Cyrl-RS" w:eastAsia="ar-SA"/>
              </w:rPr>
              <w:t>П</w:t>
            </w:r>
            <w:r w:rsidRPr="00872D85">
              <w:rPr>
                <w:rFonts w:cs="Arial"/>
                <w:lang w:eastAsia="ar-SA"/>
              </w:rPr>
              <w:t>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244B92" w:rsidRPr="00872D85">
              <w:rPr>
                <w:rFonts w:cs="Arial"/>
                <w:lang w:eastAsia="ar-SA"/>
              </w:rPr>
              <w:t>;</w:t>
            </w:r>
          </w:p>
        </w:tc>
      </w:tr>
      <w:tr w:rsidR="00EF5D84" w:rsidRPr="00872D85" w14:paraId="6AD1EB73" w14:textId="77777777" w:rsidTr="00EF5D84">
        <w:trPr>
          <w:trHeight w:val="459"/>
          <w:jc w:val="center"/>
        </w:trPr>
        <w:tc>
          <w:tcPr>
            <w:tcW w:w="825" w:type="dxa"/>
            <w:shd w:val="clear" w:color="auto" w:fill="CCFFFF"/>
            <w:vAlign w:val="center"/>
          </w:tcPr>
          <w:p w14:paraId="7DEC3138" w14:textId="77777777" w:rsidR="00EF5D84" w:rsidRPr="00872D85" w:rsidRDefault="00EF5D84" w:rsidP="00EF5D84">
            <w:pPr>
              <w:jc w:val="center"/>
              <w:rPr>
                <w:rFonts w:cs="Arial"/>
                <w:b/>
                <w:bCs/>
                <w:lang w:val="sr-Cyrl-CS"/>
              </w:rPr>
            </w:pPr>
            <w:r w:rsidRPr="00872D85">
              <w:rPr>
                <w:rFonts w:cs="Arial"/>
                <w:b/>
                <w:bCs/>
                <w:lang w:val="sr-Cyrl-CS"/>
              </w:rPr>
              <w:t>3.</w:t>
            </w:r>
          </w:p>
        </w:tc>
        <w:tc>
          <w:tcPr>
            <w:tcW w:w="9506" w:type="dxa"/>
            <w:gridSpan w:val="2"/>
            <w:shd w:val="clear" w:color="auto" w:fill="auto"/>
            <w:vAlign w:val="center"/>
          </w:tcPr>
          <w:p w14:paraId="69292734" w14:textId="77777777" w:rsidR="00EF5D84" w:rsidRPr="00872D85" w:rsidRDefault="00EF5D84" w:rsidP="00156E27">
            <w:pPr>
              <w:jc w:val="both"/>
              <w:rPr>
                <w:rFonts w:cs="Arial"/>
              </w:rPr>
            </w:pPr>
            <w:r w:rsidRPr="00872D85">
              <w:rPr>
                <w:rFonts w:cs="Arial"/>
                <w:lang w:eastAsia="ar-SA"/>
              </w:rPr>
              <w:t xml:space="preserve">да је </w:t>
            </w:r>
            <w:r w:rsidR="00156E27" w:rsidRPr="00872D85">
              <w:rPr>
                <w:rFonts w:cs="Arial"/>
                <w:lang w:val="sr-Cyrl-RS" w:eastAsia="ar-SA"/>
              </w:rPr>
              <w:t>П</w:t>
            </w:r>
            <w:r w:rsidRPr="00872D85">
              <w:rPr>
                <w:rFonts w:cs="Arial"/>
                <w:lang w:eastAsia="ar-SA"/>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F5D84" w:rsidRPr="00872D85" w14:paraId="15FD4D47" w14:textId="77777777" w:rsidTr="00EF5D84">
        <w:trPr>
          <w:trHeight w:val="781"/>
          <w:jc w:val="center"/>
        </w:trPr>
        <w:tc>
          <w:tcPr>
            <w:tcW w:w="825" w:type="dxa"/>
            <w:shd w:val="clear" w:color="auto" w:fill="CCFFFF"/>
            <w:vAlign w:val="center"/>
          </w:tcPr>
          <w:p w14:paraId="12429AC2" w14:textId="77777777" w:rsidR="00EF5D84" w:rsidRPr="00872D85" w:rsidRDefault="00EF5D84" w:rsidP="00EF5D84">
            <w:pPr>
              <w:jc w:val="center"/>
              <w:rPr>
                <w:rFonts w:cs="Arial"/>
                <w:b/>
                <w:bCs/>
                <w:lang w:val="sr-Cyrl-CS"/>
              </w:rPr>
            </w:pPr>
            <w:r w:rsidRPr="00872D85">
              <w:rPr>
                <w:rFonts w:cs="Arial"/>
                <w:b/>
                <w:bCs/>
                <w:lang w:val="sr-Cyrl-CS"/>
              </w:rPr>
              <w:t>4.</w:t>
            </w:r>
          </w:p>
        </w:tc>
        <w:tc>
          <w:tcPr>
            <w:tcW w:w="9506" w:type="dxa"/>
            <w:gridSpan w:val="2"/>
            <w:shd w:val="clear" w:color="auto" w:fill="auto"/>
            <w:vAlign w:val="center"/>
          </w:tcPr>
          <w:p w14:paraId="2037C13F" w14:textId="77777777" w:rsidR="00EF5D84" w:rsidRPr="00872D85" w:rsidRDefault="00EF5D84" w:rsidP="00156E27">
            <w:pPr>
              <w:jc w:val="both"/>
              <w:rPr>
                <w:rFonts w:cs="Arial"/>
              </w:rPr>
            </w:pPr>
            <w:r w:rsidRPr="00872D85">
              <w:rPr>
                <w:rFonts w:cs="Arial"/>
                <w:lang w:val="ru-RU" w:eastAsia="ar-SA"/>
              </w:rPr>
              <w:t xml:space="preserve">Да је </w:t>
            </w:r>
            <w:r w:rsidR="00156E27" w:rsidRPr="00872D85">
              <w:rPr>
                <w:rFonts w:cs="Arial"/>
                <w:lang w:val="ru-RU" w:eastAsia="ar-SA"/>
              </w:rPr>
              <w:t>П</w:t>
            </w:r>
            <w:r w:rsidRPr="00872D85">
              <w:rPr>
                <w:rFonts w:cs="Arial"/>
                <w:lang w:val="ru-RU" w:eastAsia="ar-SA"/>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244B92" w:rsidRPr="00872D85">
              <w:rPr>
                <w:rFonts w:cs="Arial"/>
                <w:lang w:val="ru-RU" w:eastAsia="ar-SA"/>
              </w:rPr>
              <w:t>;</w:t>
            </w:r>
          </w:p>
        </w:tc>
      </w:tr>
      <w:tr w:rsidR="00B2286E" w:rsidRPr="00872D85" w14:paraId="18D976AE" w14:textId="77777777" w:rsidTr="004B61D5">
        <w:trPr>
          <w:trHeight w:val="781"/>
          <w:jc w:val="center"/>
        </w:trPr>
        <w:tc>
          <w:tcPr>
            <w:tcW w:w="825" w:type="dxa"/>
            <w:shd w:val="clear" w:color="auto" w:fill="CCFFFF"/>
            <w:vAlign w:val="center"/>
          </w:tcPr>
          <w:p w14:paraId="318A69E5" w14:textId="77777777" w:rsidR="00B2286E" w:rsidRPr="00872D85" w:rsidRDefault="00B2286E" w:rsidP="00B2286E">
            <w:pPr>
              <w:jc w:val="center"/>
              <w:rPr>
                <w:rFonts w:cs="Arial"/>
                <w:b/>
                <w:bCs/>
                <w:lang w:val="sr-Cyrl-CS"/>
              </w:rPr>
            </w:pPr>
            <w:r w:rsidRPr="00872D85">
              <w:rPr>
                <w:rFonts w:cs="Arial"/>
                <w:b/>
                <w:bCs/>
                <w:lang w:val="sr-Cyrl-CS"/>
              </w:rPr>
              <w:t>5.</w:t>
            </w:r>
          </w:p>
        </w:tc>
        <w:tc>
          <w:tcPr>
            <w:tcW w:w="4753" w:type="dxa"/>
            <w:shd w:val="clear" w:color="auto" w:fill="auto"/>
            <w:vAlign w:val="center"/>
          </w:tcPr>
          <w:p w14:paraId="260D4C83" w14:textId="77777777" w:rsidR="00B2286E" w:rsidRPr="00872D85" w:rsidRDefault="00B2286E" w:rsidP="00B2286E">
            <w:pPr>
              <w:tabs>
                <w:tab w:val="left" w:pos="216"/>
              </w:tabs>
              <w:jc w:val="both"/>
              <w:rPr>
                <w:rFonts w:cs="Arial"/>
                <w:b/>
                <w:lang w:val="ru-RU" w:eastAsia="ar-SA"/>
              </w:rPr>
            </w:pPr>
            <w:r w:rsidRPr="00872D85">
              <w:rPr>
                <w:rFonts w:cs="Arial"/>
                <w:b/>
                <w:lang w:val="ru-RU" w:eastAsia="ar-SA"/>
              </w:rPr>
              <w:t xml:space="preserve">УСЛОВ – важи за </w:t>
            </w:r>
            <w:r w:rsidR="00A15C19" w:rsidRPr="00872D85">
              <w:rPr>
                <w:rFonts w:cs="Arial"/>
                <w:b/>
                <w:lang w:val="ru-RU" w:eastAsia="ar-SA"/>
              </w:rPr>
              <w:t>об</w:t>
            </w:r>
            <w:r w:rsidRPr="00872D85">
              <w:rPr>
                <w:rFonts w:cs="Arial"/>
                <w:b/>
                <w:lang w:val="ru-RU" w:eastAsia="ar-SA"/>
              </w:rPr>
              <w:t xml:space="preserve">е партије: </w:t>
            </w:r>
          </w:p>
          <w:p w14:paraId="673CFAA8" w14:textId="77777777" w:rsidR="00B2286E" w:rsidRPr="00872D85" w:rsidRDefault="00B2286E" w:rsidP="00B2286E">
            <w:pPr>
              <w:tabs>
                <w:tab w:val="left" w:pos="216"/>
              </w:tabs>
              <w:jc w:val="both"/>
              <w:rPr>
                <w:rFonts w:cs="Arial"/>
                <w:b/>
                <w:lang w:val="ru-RU" w:eastAsia="ar-SA"/>
              </w:rPr>
            </w:pPr>
          </w:p>
          <w:p w14:paraId="2968DA4C" w14:textId="77777777" w:rsidR="00B2286E" w:rsidRPr="00872D85" w:rsidRDefault="00B2286E" w:rsidP="000D18AF">
            <w:pPr>
              <w:tabs>
                <w:tab w:val="left" w:pos="216"/>
              </w:tabs>
              <w:rPr>
                <w:rFonts w:cs="Arial"/>
                <w:lang w:val="ru-RU" w:eastAsia="ar-SA"/>
              </w:rPr>
            </w:pPr>
            <w:r w:rsidRPr="00872D85">
              <w:rPr>
                <w:rFonts w:cs="Arial"/>
                <w:lang w:val="ru-RU" w:eastAsia="ar-SA"/>
              </w:rPr>
              <w:t>Да Понуђач има важећу дозволу надлежног органа за обављање делатности која је предмет јавне набавке</w:t>
            </w:r>
          </w:p>
          <w:p w14:paraId="368B523A" w14:textId="77777777" w:rsidR="00B2286E" w:rsidRPr="00872D85" w:rsidRDefault="00B2286E" w:rsidP="00B2286E">
            <w:pPr>
              <w:tabs>
                <w:tab w:val="left" w:pos="216"/>
              </w:tabs>
              <w:jc w:val="both"/>
              <w:rPr>
                <w:rFonts w:cs="Arial"/>
                <w:b/>
                <w:lang w:val="ru-RU" w:eastAsia="ar-SA"/>
              </w:rPr>
            </w:pPr>
          </w:p>
        </w:tc>
        <w:tc>
          <w:tcPr>
            <w:tcW w:w="4753" w:type="dxa"/>
            <w:shd w:val="clear" w:color="auto" w:fill="auto"/>
            <w:vAlign w:val="center"/>
          </w:tcPr>
          <w:p w14:paraId="19DE52E4" w14:textId="77777777" w:rsidR="00B2286E" w:rsidRPr="00872D85" w:rsidRDefault="009C6276" w:rsidP="00B2286E">
            <w:pPr>
              <w:tabs>
                <w:tab w:val="left" w:pos="216"/>
              </w:tabs>
              <w:jc w:val="both"/>
              <w:rPr>
                <w:rFonts w:cs="Arial"/>
                <w:b/>
                <w:lang w:val="ru-RU" w:eastAsia="ar-SA"/>
              </w:rPr>
            </w:pPr>
            <w:r w:rsidRPr="00872D85">
              <w:rPr>
                <w:rFonts w:cs="Arial"/>
                <w:b/>
                <w:lang w:val="ru-RU" w:eastAsia="ar-SA"/>
              </w:rPr>
              <w:t>ДОКАЗ</w:t>
            </w:r>
            <w:r w:rsidR="00B2286E" w:rsidRPr="00872D85">
              <w:rPr>
                <w:rFonts w:cs="Arial"/>
                <w:b/>
                <w:lang w:val="ru-RU" w:eastAsia="ar-SA"/>
              </w:rPr>
              <w:t xml:space="preserve"> – важи за </w:t>
            </w:r>
            <w:r w:rsidR="00A15C19" w:rsidRPr="00872D85">
              <w:rPr>
                <w:rFonts w:cs="Arial"/>
                <w:b/>
                <w:lang w:val="ru-RU" w:eastAsia="ar-SA"/>
              </w:rPr>
              <w:t>об</w:t>
            </w:r>
            <w:r w:rsidR="00B2286E" w:rsidRPr="00872D85">
              <w:rPr>
                <w:rFonts w:cs="Arial"/>
                <w:b/>
                <w:lang w:val="ru-RU" w:eastAsia="ar-SA"/>
              </w:rPr>
              <w:t>е партије:</w:t>
            </w:r>
          </w:p>
          <w:p w14:paraId="011EA3D0" w14:textId="77777777" w:rsidR="00B2286E" w:rsidRPr="00872D85" w:rsidRDefault="00B2286E" w:rsidP="00B2286E">
            <w:pPr>
              <w:tabs>
                <w:tab w:val="left" w:pos="216"/>
              </w:tabs>
              <w:jc w:val="both"/>
              <w:rPr>
                <w:rFonts w:cs="Arial"/>
                <w:b/>
                <w:lang w:val="ru-RU" w:eastAsia="ar-SA"/>
              </w:rPr>
            </w:pPr>
          </w:p>
          <w:p w14:paraId="0F7F11C5" w14:textId="77777777" w:rsidR="00B2286E" w:rsidRPr="00872D85" w:rsidRDefault="00B2286E" w:rsidP="000D18AF">
            <w:pPr>
              <w:tabs>
                <w:tab w:val="left" w:pos="216"/>
              </w:tabs>
              <w:rPr>
                <w:rFonts w:cs="Arial"/>
                <w:lang w:val="ru-RU" w:eastAsia="ar-SA"/>
              </w:rPr>
            </w:pPr>
            <w:r w:rsidRPr="00872D85">
              <w:rPr>
                <w:rFonts w:cs="Arial"/>
                <w:lang w:val="ru-RU" w:eastAsia="ar-SA"/>
              </w:rPr>
              <w:t xml:space="preserve"> Фотокопија важећег Решења Министарства здравља Републике Србије за обављање здравствене делатности која је предмет јавне набавке;</w:t>
            </w:r>
          </w:p>
        </w:tc>
      </w:tr>
      <w:tr w:rsidR="00C50B46" w:rsidRPr="00872D85" w14:paraId="449BDD15" w14:textId="77777777" w:rsidTr="0097797B">
        <w:trPr>
          <w:trHeight w:val="427"/>
          <w:jc w:val="center"/>
        </w:trPr>
        <w:tc>
          <w:tcPr>
            <w:tcW w:w="825" w:type="dxa"/>
            <w:shd w:val="clear" w:color="auto" w:fill="CCFFFF"/>
            <w:vAlign w:val="center"/>
          </w:tcPr>
          <w:p w14:paraId="69AAB475" w14:textId="77777777" w:rsidR="00C50B46" w:rsidRPr="00872D85" w:rsidRDefault="00C50B46" w:rsidP="00C50B46">
            <w:pPr>
              <w:jc w:val="center"/>
              <w:rPr>
                <w:rFonts w:cs="Arial"/>
                <w:b/>
                <w:bCs/>
                <w:lang w:val="sr-Cyrl-CS"/>
              </w:rPr>
            </w:pPr>
          </w:p>
        </w:tc>
        <w:tc>
          <w:tcPr>
            <w:tcW w:w="9506" w:type="dxa"/>
            <w:gridSpan w:val="2"/>
            <w:shd w:val="clear" w:color="auto" w:fill="CCFFFF"/>
            <w:vAlign w:val="center"/>
          </w:tcPr>
          <w:p w14:paraId="54D9DA63" w14:textId="77777777" w:rsidR="00C50B46" w:rsidRPr="00872D85" w:rsidRDefault="00C50B46" w:rsidP="00C50B46">
            <w:pPr>
              <w:jc w:val="center"/>
              <w:rPr>
                <w:rFonts w:cs="Arial"/>
                <w:bCs/>
                <w:lang w:val="sr-Cyrl-CS"/>
              </w:rPr>
            </w:pPr>
            <w:r w:rsidRPr="00872D85">
              <w:rPr>
                <w:rFonts w:cs="Arial"/>
                <w:b/>
                <w:lang w:val="sr-Cyrl-CS"/>
              </w:rPr>
              <w:t xml:space="preserve">ДОДАТНИ УСЛОВИ </w:t>
            </w:r>
          </w:p>
        </w:tc>
      </w:tr>
      <w:tr w:rsidR="007B2463" w:rsidRPr="00872D85" w14:paraId="7A16593E" w14:textId="77777777" w:rsidTr="004B61D5">
        <w:trPr>
          <w:trHeight w:val="781"/>
          <w:jc w:val="center"/>
        </w:trPr>
        <w:tc>
          <w:tcPr>
            <w:tcW w:w="825" w:type="dxa"/>
            <w:shd w:val="clear" w:color="auto" w:fill="CCFFFF"/>
            <w:vAlign w:val="center"/>
          </w:tcPr>
          <w:p w14:paraId="2A7D55A8" w14:textId="77777777" w:rsidR="007B2463" w:rsidRPr="00872D85" w:rsidRDefault="007B2463" w:rsidP="007B2463">
            <w:pPr>
              <w:jc w:val="center"/>
              <w:rPr>
                <w:rFonts w:cs="Arial"/>
                <w:b/>
                <w:bCs/>
                <w:lang w:val="sr-Cyrl-CS"/>
              </w:rPr>
            </w:pPr>
            <w:r w:rsidRPr="00872D85">
              <w:rPr>
                <w:rFonts w:cs="Arial"/>
                <w:b/>
                <w:bCs/>
                <w:lang w:val="sr-Cyrl-CS"/>
              </w:rPr>
              <w:t>6.</w:t>
            </w:r>
          </w:p>
        </w:tc>
        <w:tc>
          <w:tcPr>
            <w:tcW w:w="9506" w:type="dxa"/>
            <w:gridSpan w:val="2"/>
            <w:tcBorders>
              <w:top w:val="single" w:sz="4" w:space="0" w:color="auto"/>
              <w:left w:val="single" w:sz="4" w:space="0" w:color="auto"/>
              <w:bottom w:val="single" w:sz="4" w:space="0" w:color="auto"/>
              <w:right w:val="single" w:sz="4" w:space="0" w:color="auto"/>
            </w:tcBorders>
          </w:tcPr>
          <w:p w14:paraId="254BDE82" w14:textId="77777777" w:rsidR="007B2463" w:rsidRPr="00872D85" w:rsidRDefault="007B2463" w:rsidP="007B2463">
            <w:pPr>
              <w:snapToGrid w:val="0"/>
              <w:spacing w:line="276" w:lineRule="auto"/>
              <w:rPr>
                <w:b/>
                <w:bCs/>
                <w:u w:val="single"/>
                <w:lang w:val="sr-Cyrl-RS"/>
              </w:rPr>
            </w:pPr>
            <w:r w:rsidRPr="00872D85">
              <w:rPr>
                <w:b/>
                <w:bCs/>
                <w:u w:val="single"/>
              </w:rPr>
              <w:t>Финансијски капацитет</w:t>
            </w:r>
            <w:r w:rsidRPr="00872D85">
              <w:rPr>
                <w:b/>
                <w:bCs/>
                <w:u w:val="single"/>
                <w:lang w:val="sr-Cyrl-RS"/>
              </w:rPr>
              <w:t xml:space="preserve"> –</w:t>
            </w:r>
            <w:r w:rsidR="00413575" w:rsidRPr="00872D85">
              <w:rPr>
                <w:b/>
                <w:bCs/>
                <w:u w:val="single"/>
                <w:lang w:val="sr-Cyrl-RS"/>
              </w:rPr>
              <w:t xml:space="preserve"> </w:t>
            </w:r>
            <w:r w:rsidRPr="00872D85">
              <w:rPr>
                <w:b/>
                <w:bCs/>
                <w:u w:val="single"/>
                <w:lang w:val="sr-Cyrl-RS"/>
              </w:rPr>
              <w:t xml:space="preserve">за </w:t>
            </w:r>
            <w:r w:rsidR="00EE3EB7" w:rsidRPr="00872D85">
              <w:rPr>
                <w:b/>
                <w:bCs/>
                <w:u w:val="single"/>
                <w:lang w:val="sr-Cyrl-RS"/>
              </w:rPr>
              <w:t>об</w:t>
            </w:r>
            <w:r w:rsidRPr="00872D85">
              <w:rPr>
                <w:b/>
                <w:bCs/>
                <w:u w:val="single"/>
                <w:lang w:val="sr-Cyrl-RS"/>
              </w:rPr>
              <w:t>е партије</w:t>
            </w:r>
          </w:p>
          <w:p w14:paraId="6AA3D7D9" w14:textId="77777777" w:rsidR="007B2463" w:rsidRPr="00872D85" w:rsidRDefault="007B2463" w:rsidP="007B2463">
            <w:pPr>
              <w:snapToGrid w:val="0"/>
              <w:spacing w:line="276" w:lineRule="auto"/>
              <w:rPr>
                <w:rFonts w:ascii="Calibri" w:hAnsi="Calibri"/>
                <w:b/>
                <w:bCs/>
                <w:kern w:val="0"/>
                <w:u w:val="single"/>
                <w:lang w:val="sr-Latn-RS"/>
              </w:rPr>
            </w:pPr>
          </w:p>
          <w:p w14:paraId="2A9C89A2" w14:textId="77777777" w:rsidR="005D5147" w:rsidRPr="00872D85" w:rsidRDefault="005D5147" w:rsidP="005D5147">
            <w:pPr>
              <w:keepNext/>
              <w:widowControl/>
              <w:autoSpaceDN/>
              <w:snapToGrid w:val="0"/>
              <w:ind w:left="357" w:hanging="357"/>
              <w:textAlignment w:val="auto"/>
              <w:outlineLvl w:val="0"/>
              <w:rPr>
                <w:rFonts w:cs="Arial"/>
                <w:b/>
                <w:bCs/>
                <w:iCs/>
                <w:kern w:val="32"/>
                <w:lang w:val="sr-Cyrl-CS" w:eastAsia="ar-SA"/>
              </w:rPr>
            </w:pPr>
            <w:r w:rsidRPr="00872D85">
              <w:rPr>
                <w:rFonts w:cs="Arial"/>
                <w:b/>
                <w:bCs/>
                <w:iCs/>
                <w:kern w:val="32"/>
                <w:lang w:val="sr-Cyrl-CS" w:eastAsia="ar-SA"/>
              </w:rPr>
              <w:t>Понуђач располаже неопходним</w:t>
            </w:r>
          </w:p>
          <w:p w14:paraId="5258D19C" w14:textId="77777777" w:rsidR="005D5147" w:rsidRPr="00872D85" w:rsidRDefault="005D5147" w:rsidP="005D5147">
            <w:pPr>
              <w:keepNext/>
              <w:widowControl/>
              <w:autoSpaceDN/>
              <w:snapToGrid w:val="0"/>
              <w:ind w:left="357" w:hanging="357"/>
              <w:textAlignment w:val="auto"/>
              <w:outlineLvl w:val="0"/>
              <w:rPr>
                <w:rFonts w:cs="Arial"/>
                <w:b/>
                <w:bCs/>
                <w:iCs/>
                <w:kern w:val="32"/>
                <w:lang w:val="sr-Cyrl-RS" w:eastAsia="ar-SA"/>
              </w:rPr>
            </w:pPr>
            <w:r w:rsidRPr="00872D85">
              <w:rPr>
                <w:rFonts w:cs="Arial"/>
                <w:b/>
                <w:iCs/>
                <w:kern w:val="32"/>
                <w:lang w:val="sr-Cyrl-CS" w:eastAsia="ar-SA"/>
              </w:rPr>
              <w:t>финансијским капацитетом</w:t>
            </w:r>
            <w:r w:rsidRPr="00872D85">
              <w:rPr>
                <w:rFonts w:cs="Arial"/>
                <w:b/>
                <w:bCs/>
                <w:iCs/>
                <w:kern w:val="32"/>
                <w:lang w:val="sr-Cyrl-CS" w:eastAsia="ar-SA"/>
              </w:rPr>
              <w:t xml:space="preserve"> ако</w:t>
            </w:r>
            <w:r w:rsidRPr="00872D85">
              <w:rPr>
                <w:rFonts w:cs="Arial"/>
                <w:b/>
                <w:bCs/>
                <w:iCs/>
                <w:kern w:val="32"/>
                <w:lang w:val="sr-Cyrl-RS" w:eastAsia="ar-SA"/>
              </w:rPr>
              <w:t>:</w:t>
            </w:r>
          </w:p>
          <w:p w14:paraId="346E2BA2" w14:textId="77777777" w:rsidR="005D5147" w:rsidRPr="00872D85" w:rsidRDefault="005D5147" w:rsidP="005D5147">
            <w:pPr>
              <w:keepNext/>
              <w:widowControl/>
              <w:autoSpaceDN/>
              <w:snapToGrid w:val="0"/>
              <w:ind w:left="357" w:hanging="357"/>
              <w:textAlignment w:val="auto"/>
              <w:outlineLvl w:val="0"/>
              <w:rPr>
                <w:rFonts w:cs="Arial"/>
                <w:b/>
                <w:bCs/>
                <w:iCs/>
                <w:kern w:val="32"/>
                <w:lang w:val="sr-Cyrl-RS" w:eastAsia="ar-SA"/>
              </w:rPr>
            </w:pPr>
          </w:p>
          <w:p w14:paraId="018CB727" w14:textId="77777777" w:rsidR="005D5147" w:rsidRPr="00F208E2" w:rsidRDefault="007370FF" w:rsidP="006B3F23">
            <w:pPr>
              <w:widowControl/>
              <w:numPr>
                <w:ilvl w:val="1"/>
                <w:numId w:val="41"/>
              </w:numPr>
              <w:tabs>
                <w:tab w:val="num" w:pos="396"/>
              </w:tabs>
              <w:autoSpaceDN/>
              <w:ind w:left="396" w:hanging="180"/>
              <w:contextualSpacing/>
              <w:jc w:val="both"/>
              <w:textAlignment w:val="auto"/>
              <w:rPr>
                <w:rFonts w:eastAsia="Calibri" w:cs="Arial"/>
                <w:kern w:val="0"/>
                <w:lang w:eastAsia="ar-SA"/>
              </w:rPr>
            </w:pPr>
            <w:r w:rsidRPr="00872D85">
              <w:rPr>
                <w:rFonts w:eastAsia="Calibri" w:cs="Arial"/>
                <w:kern w:val="0"/>
                <w:lang w:val="sr-Cyrl-RS" w:eastAsia="ar-SA"/>
              </w:rPr>
              <w:t xml:space="preserve"> </w:t>
            </w:r>
            <w:r w:rsidRPr="00F208E2">
              <w:rPr>
                <w:rFonts w:eastAsia="Calibri" w:cs="Arial"/>
                <w:kern w:val="0"/>
                <w:lang w:val="sr-Cyrl-RS" w:eastAsia="ar-SA"/>
              </w:rPr>
              <w:t>у пословној 2014. и</w:t>
            </w:r>
            <w:r w:rsidR="005D5147" w:rsidRPr="00F208E2">
              <w:rPr>
                <w:rFonts w:eastAsia="Calibri" w:cs="Arial"/>
                <w:kern w:val="0"/>
                <w:lang w:val="sr-Cyrl-RS" w:eastAsia="ar-SA"/>
              </w:rPr>
              <w:t xml:space="preserve"> 2015. години није исказао губитак у пословању; </w:t>
            </w:r>
          </w:p>
          <w:p w14:paraId="0E5B09B8" w14:textId="77777777" w:rsidR="005D5147" w:rsidRPr="00872D85" w:rsidRDefault="005D5147" w:rsidP="005D5147">
            <w:pPr>
              <w:autoSpaceDE w:val="0"/>
              <w:ind w:left="396"/>
              <w:contextualSpacing/>
              <w:jc w:val="both"/>
              <w:textAlignment w:val="auto"/>
              <w:rPr>
                <w:rFonts w:eastAsia="Calibri" w:cs="Arial"/>
                <w:kern w:val="0"/>
                <w:lang w:eastAsia="ar-SA"/>
              </w:rPr>
            </w:pPr>
          </w:p>
          <w:p w14:paraId="55909450" w14:textId="77777777" w:rsidR="00953B77" w:rsidRPr="00872D85" w:rsidRDefault="005D5147" w:rsidP="00953B77">
            <w:pPr>
              <w:widowControl/>
              <w:numPr>
                <w:ilvl w:val="1"/>
                <w:numId w:val="41"/>
              </w:numPr>
              <w:tabs>
                <w:tab w:val="num" w:pos="396"/>
              </w:tabs>
              <w:autoSpaceDN/>
              <w:ind w:left="396" w:hanging="180"/>
              <w:contextualSpacing/>
              <w:jc w:val="both"/>
              <w:textAlignment w:val="auto"/>
              <w:rPr>
                <w:rFonts w:eastAsia="Calibri" w:cs="Arial"/>
                <w:kern w:val="0"/>
                <w:lang w:eastAsia="ar-SA"/>
              </w:rPr>
            </w:pPr>
            <w:r w:rsidRPr="00872D85">
              <w:rPr>
                <w:rFonts w:eastAsia="Calibri" w:cs="Arial"/>
                <w:kern w:val="0"/>
                <w:lang w:val="sr-Cyrl-RS" w:eastAsia="ar-SA"/>
              </w:rPr>
              <w:t xml:space="preserve"> </w:t>
            </w:r>
            <w:r w:rsidRPr="00872D85">
              <w:rPr>
                <w:rFonts w:eastAsia="Calibri" w:cs="Arial"/>
                <w:kern w:val="0"/>
                <w:lang w:eastAsia="ar-SA"/>
              </w:rPr>
              <w:t xml:space="preserve">у последњих 6 (шест) месеци </w:t>
            </w:r>
            <w:r w:rsidR="00953B77" w:rsidRPr="00872D85">
              <w:rPr>
                <w:rFonts w:eastAsia="Calibri" w:cs="Arial"/>
                <w:kern w:val="0"/>
                <w:lang w:val="sr-Cyrl-RS" w:eastAsia="ar-SA"/>
              </w:rPr>
              <w:t>пре дана објаве п</w:t>
            </w:r>
            <w:r w:rsidR="00953B77" w:rsidRPr="00872D85">
              <w:rPr>
                <w:rFonts w:eastAsia="Calibri" w:cs="Arial"/>
                <w:kern w:val="0"/>
                <w:lang w:eastAsia="ar-SA"/>
              </w:rPr>
              <w:t>озива за подношење понуда на Порталу јавних набавки</w:t>
            </w:r>
            <w:r w:rsidR="00953B77" w:rsidRPr="00872D85">
              <w:rPr>
                <w:rFonts w:eastAsia="Calibri" w:cs="Arial"/>
                <w:kern w:val="0"/>
                <w:lang w:val="sr-Cyrl-RS" w:eastAsia="ar-SA"/>
              </w:rPr>
              <w:t xml:space="preserve">, укључујући и тај дан - </w:t>
            </w:r>
            <w:r w:rsidR="00953B77" w:rsidRPr="00872D85">
              <w:rPr>
                <w:rFonts w:eastAsia="Calibri" w:cs="Arial"/>
                <w:kern w:val="0"/>
                <w:lang w:eastAsia="ar-SA"/>
              </w:rPr>
              <w:t>није био неликвидан</w:t>
            </w:r>
            <w:r w:rsidR="00953B77" w:rsidRPr="00872D85">
              <w:rPr>
                <w:rFonts w:eastAsia="Calibri" w:cs="Arial"/>
                <w:kern w:val="0"/>
                <w:lang w:val="sr-Cyrl-RS" w:eastAsia="ar-SA"/>
              </w:rPr>
              <w:t xml:space="preserve">; </w:t>
            </w:r>
          </w:p>
          <w:p w14:paraId="26969672" w14:textId="77777777" w:rsidR="007B2463" w:rsidRPr="00872D85" w:rsidRDefault="007B2463" w:rsidP="000B5099">
            <w:pPr>
              <w:widowControl/>
              <w:tabs>
                <w:tab w:val="num" w:pos="862"/>
              </w:tabs>
              <w:autoSpaceDN/>
              <w:ind w:left="216"/>
              <w:contextualSpacing/>
              <w:jc w:val="both"/>
              <w:textAlignment w:val="auto"/>
              <w:rPr>
                <w:rFonts w:cs="Arial"/>
                <w:lang w:val="sr-Cyrl-RS"/>
              </w:rPr>
            </w:pPr>
          </w:p>
        </w:tc>
      </w:tr>
      <w:tr w:rsidR="00B2286E" w:rsidRPr="00872D85" w14:paraId="1C4CAF68" w14:textId="77777777" w:rsidTr="004B61D5">
        <w:trPr>
          <w:trHeight w:val="781"/>
          <w:jc w:val="center"/>
        </w:trPr>
        <w:tc>
          <w:tcPr>
            <w:tcW w:w="825" w:type="dxa"/>
            <w:shd w:val="clear" w:color="auto" w:fill="CCFFFF"/>
            <w:vAlign w:val="center"/>
          </w:tcPr>
          <w:p w14:paraId="466AAAD1" w14:textId="77777777" w:rsidR="00B2286E" w:rsidRPr="00872D85" w:rsidRDefault="009B656D" w:rsidP="00B2286E">
            <w:pPr>
              <w:jc w:val="center"/>
              <w:rPr>
                <w:rFonts w:cs="Arial"/>
                <w:b/>
                <w:bCs/>
                <w:lang w:val="sr-Cyrl-CS"/>
              </w:rPr>
            </w:pPr>
            <w:r w:rsidRPr="00872D85">
              <w:rPr>
                <w:rFonts w:cs="Arial"/>
                <w:b/>
                <w:bCs/>
                <w:lang w:val="sr-Cyrl-CS"/>
              </w:rPr>
              <w:t>7.</w:t>
            </w:r>
          </w:p>
        </w:tc>
        <w:tc>
          <w:tcPr>
            <w:tcW w:w="9506" w:type="dxa"/>
            <w:gridSpan w:val="2"/>
            <w:shd w:val="clear" w:color="auto" w:fill="auto"/>
            <w:vAlign w:val="center"/>
          </w:tcPr>
          <w:p w14:paraId="0527E12E" w14:textId="77777777" w:rsidR="00A81E11" w:rsidRPr="00872D85" w:rsidRDefault="00A81E11" w:rsidP="00A81E11">
            <w:pPr>
              <w:jc w:val="both"/>
              <w:rPr>
                <w:rFonts w:cs="Arial"/>
                <w:b/>
                <w:u w:val="single"/>
                <w:lang w:val="ru-RU" w:eastAsia="ar-SA"/>
              </w:rPr>
            </w:pPr>
            <w:r w:rsidRPr="00872D85">
              <w:rPr>
                <w:rFonts w:cs="Arial"/>
                <w:b/>
                <w:u w:val="single"/>
                <w:lang w:val="ru-RU" w:eastAsia="ar-SA"/>
              </w:rPr>
              <w:t>Пословни капацитет</w:t>
            </w:r>
            <w:r w:rsidR="00413575" w:rsidRPr="00872D85">
              <w:rPr>
                <w:rFonts w:cs="Arial"/>
                <w:b/>
                <w:u w:val="single"/>
                <w:lang w:val="ru-RU" w:eastAsia="ar-SA"/>
              </w:rPr>
              <w:t>- за партију број 1</w:t>
            </w:r>
          </w:p>
          <w:p w14:paraId="65F65F9A" w14:textId="77777777" w:rsidR="00A81E11" w:rsidRPr="00872D85" w:rsidRDefault="00A81E11" w:rsidP="00A81E11">
            <w:pPr>
              <w:jc w:val="both"/>
              <w:rPr>
                <w:rFonts w:cs="Arial"/>
                <w:b/>
                <w:lang w:val="ru-RU" w:eastAsia="ar-SA"/>
              </w:rPr>
            </w:pPr>
          </w:p>
          <w:p w14:paraId="37BE7222" w14:textId="77777777" w:rsidR="00B2286E" w:rsidRPr="00872D85" w:rsidRDefault="00A81E11" w:rsidP="00B2286E">
            <w:pPr>
              <w:jc w:val="both"/>
              <w:rPr>
                <w:rFonts w:cs="Arial"/>
                <w:b/>
                <w:lang w:val="ru-RU" w:eastAsia="ar-SA"/>
              </w:rPr>
            </w:pPr>
            <w:r w:rsidRPr="00872D85">
              <w:rPr>
                <w:rFonts w:cs="Arial"/>
                <w:b/>
                <w:lang w:val="ru-RU" w:eastAsia="ar-SA"/>
              </w:rPr>
              <w:t>Понуђач располаже неопходним пословним капацитетом ако је:</w:t>
            </w:r>
            <w:r w:rsidR="00B2286E" w:rsidRPr="00872D85">
              <w:rPr>
                <w:rFonts w:cs="Arial"/>
                <w:b/>
                <w:lang w:val="ru-RU" w:eastAsia="ar-SA"/>
              </w:rPr>
              <w:t xml:space="preserve"> </w:t>
            </w:r>
          </w:p>
          <w:p w14:paraId="202D5E5E" w14:textId="77777777" w:rsidR="00A81E11" w:rsidRPr="00872D85" w:rsidRDefault="00A81E11" w:rsidP="00B2286E">
            <w:pPr>
              <w:jc w:val="both"/>
              <w:rPr>
                <w:rFonts w:cs="Arial"/>
                <w:lang w:val="ru-RU" w:eastAsia="ar-SA"/>
              </w:rPr>
            </w:pPr>
          </w:p>
          <w:p w14:paraId="0789F1BA" w14:textId="0E63FFAA" w:rsidR="00A81E11" w:rsidRPr="00872D85" w:rsidRDefault="00A81E11" w:rsidP="00A81E11">
            <w:pPr>
              <w:tabs>
                <w:tab w:val="left" w:pos="259"/>
              </w:tabs>
              <w:jc w:val="both"/>
              <w:rPr>
                <w:rFonts w:cs="Arial"/>
                <w:lang w:val="ru-RU" w:eastAsia="ar-SA"/>
              </w:rPr>
            </w:pPr>
            <w:r w:rsidRPr="00872D85">
              <w:rPr>
                <w:rFonts w:cs="Arial"/>
                <w:b/>
                <w:lang w:val="ru-RU" w:eastAsia="ar-SA"/>
              </w:rPr>
              <w:t>Партија број 1</w:t>
            </w:r>
            <w:r w:rsidR="00594F79" w:rsidRPr="00872D85">
              <w:rPr>
                <w:rFonts w:cs="Arial"/>
                <w:lang w:val="ru-RU" w:eastAsia="ar-SA"/>
              </w:rPr>
              <w:t>: у претходне</w:t>
            </w:r>
            <w:r w:rsidR="007677E7">
              <w:rPr>
                <w:rFonts w:cs="Arial"/>
                <w:lang w:val="ru-RU" w:eastAsia="ar-SA"/>
              </w:rPr>
              <w:t xml:space="preserve"> две године до дана истека рока </w:t>
            </w:r>
            <w:r w:rsidR="00594F79" w:rsidRPr="00872D85">
              <w:rPr>
                <w:rFonts w:cs="Arial"/>
                <w:lang w:val="ru-RU" w:eastAsia="ar-SA"/>
              </w:rPr>
              <w:t>за подношење понуда на Порталу јавних набавки</w:t>
            </w:r>
            <w:r w:rsidR="00413575" w:rsidRPr="00872D85">
              <w:rPr>
                <w:rFonts w:cs="Arial"/>
                <w:lang w:val="ru-RU" w:eastAsia="ar-SA"/>
              </w:rPr>
              <w:t>,</w:t>
            </w:r>
            <w:r w:rsidR="00594F79" w:rsidRPr="00872D85">
              <w:rPr>
                <w:rFonts w:cs="Arial"/>
                <w:lang w:val="ru-RU" w:eastAsia="ar-SA"/>
              </w:rPr>
              <w:t xml:space="preserve"> </w:t>
            </w:r>
            <w:r w:rsidRPr="00872D85">
              <w:rPr>
                <w:rFonts w:cs="Arial"/>
                <w:lang w:val="ru-RU" w:eastAsia="ar-SA"/>
              </w:rPr>
              <w:t xml:space="preserve">пружио услуге периодичних здравствених прегледа </w:t>
            </w:r>
            <w:r w:rsidR="00413575" w:rsidRPr="00872D85">
              <w:rPr>
                <w:rFonts w:cs="Arial"/>
                <w:lang w:val="ru-RU" w:eastAsia="ar-SA"/>
              </w:rPr>
              <w:t xml:space="preserve">за </w:t>
            </w:r>
            <w:r w:rsidRPr="00872D85">
              <w:rPr>
                <w:rFonts w:cs="Arial"/>
                <w:lang w:val="ru-RU" w:eastAsia="ar-SA"/>
              </w:rPr>
              <w:t xml:space="preserve">најмање 20.000 запослених. </w:t>
            </w:r>
          </w:p>
          <w:p w14:paraId="520B1B2D" w14:textId="77777777" w:rsidR="00A81E11" w:rsidRPr="00872D85" w:rsidRDefault="00A81E11" w:rsidP="00A81E11">
            <w:pPr>
              <w:tabs>
                <w:tab w:val="left" w:pos="259"/>
              </w:tabs>
              <w:jc w:val="both"/>
              <w:rPr>
                <w:rFonts w:cs="Arial"/>
                <w:lang w:val="ru-RU" w:eastAsia="ar-SA"/>
              </w:rPr>
            </w:pPr>
          </w:p>
          <w:p w14:paraId="0F1E6671" w14:textId="77777777" w:rsidR="00A81E11" w:rsidRPr="00872D85" w:rsidRDefault="00A81E11" w:rsidP="00594F79">
            <w:pPr>
              <w:tabs>
                <w:tab w:val="left" w:pos="216"/>
              </w:tabs>
              <w:jc w:val="both"/>
              <w:rPr>
                <w:rFonts w:cs="Arial"/>
                <w:lang w:val="ru-RU" w:eastAsia="ar-SA"/>
              </w:rPr>
            </w:pPr>
          </w:p>
        </w:tc>
      </w:tr>
      <w:tr w:rsidR="00223B50" w:rsidRPr="00872D85" w14:paraId="59354DF7" w14:textId="77777777" w:rsidTr="004B61D5">
        <w:trPr>
          <w:trHeight w:val="781"/>
          <w:jc w:val="center"/>
        </w:trPr>
        <w:tc>
          <w:tcPr>
            <w:tcW w:w="825" w:type="dxa"/>
            <w:shd w:val="clear" w:color="auto" w:fill="CCFFFF"/>
            <w:vAlign w:val="center"/>
          </w:tcPr>
          <w:p w14:paraId="44F1DEA8" w14:textId="77777777" w:rsidR="00223B50" w:rsidRPr="00872D85" w:rsidRDefault="00223B50" w:rsidP="00B2286E">
            <w:pPr>
              <w:jc w:val="center"/>
              <w:rPr>
                <w:rFonts w:cs="Arial"/>
                <w:b/>
                <w:bCs/>
                <w:lang w:val="sr-Cyrl-CS"/>
              </w:rPr>
            </w:pPr>
            <w:r w:rsidRPr="00872D85">
              <w:rPr>
                <w:rFonts w:cs="Arial"/>
                <w:b/>
                <w:bCs/>
                <w:lang w:val="sr-Cyrl-CS"/>
              </w:rPr>
              <w:t>8.</w:t>
            </w:r>
          </w:p>
        </w:tc>
        <w:tc>
          <w:tcPr>
            <w:tcW w:w="9506" w:type="dxa"/>
            <w:gridSpan w:val="2"/>
            <w:shd w:val="clear" w:color="auto" w:fill="auto"/>
            <w:vAlign w:val="center"/>
          </w:tcPr>
          <w:p w14:paraId="0DF79D83" w14:textId="77777777" w:rsidR="00A9335D" w:rsidRPr="00872D85" w:rsidRDefault="00A9335D" w:rsidP="00A9335D">
            <w:pPr>
              <w:jc w:val="both"/>
              <w:rPr>
                <w:rFonts w:cs="Arial"/>
                <w:b/>
                <w:bCs/>
                <w:u w:val="single"/>
                <w:lang w:eastAsia="ar-SA"/>
              </w:rPr>
            </w:pPr>
            <w:r w:rsidRPr="00872D85">
              <w:rPr>
                <w:rFonts w:cs="Arial"/>
                <w:b/>
                <w:bCs/>
                <w:u w:val="single"/>
                <w:lang w:eastAsia="ar-SA"/>
              </w:rPr>
              <w:t xml:space="preserve">Кадровски капацитет </w:t>
            </w:r>
          </w:p>
          <w:p w14:paraId="6F627331" w14:textId="77777777" w:rsidR="00A9335D" w:rsidRPr="00872D85" w:rsidRDefault="00A9335D" w:rsidP="00A9335D">
            <w:pPr>
              <w:jc w:val="both"/>
              <w:rPr>
                <w:rFonts w:cs="Arial"/>
                <w:b/>
                <w:bCs/>
                <w:u w:val="single"/>
                <w:lang w:eastAsia="ar-SA"/>
              </w:rPr>
            </w:pPr>
          </w:p>
          <w:p w14:paraId="2EEA1F61" w14:textId="77777777" w:rsidR="00A9335D" w:rsidRPr="00872D85" w:rsidRDefault="00A9335D" w:rsidP="00A9335D">
            <w:pPr>
              <w:jc w:val="both"/>
              <w:rPr>
                <w:rFonts w:cs="Arial"/>
                <w:b/>
                <w:bCs/>
                <w:lang w:val="sr-Cyrl-RS" w:eastAsia="ar-SA"/>
              </w:rPr>
            </w:pPr>
            <w:r w:rsidRPr="00872D85">
              <w:rPr>
                <w:rFonts w:cs="Arial"/>
                <w:b/>
                <w:bCs/>
                <w:lang w:eastAsia="ar-SA"/>
              </w:rPr>
              <w:t xml:space="preserve">Понуђач располаже </w:t>
            </w:r>
            <w:r w:rsidR="001A631C" w:rsidRPr="00872D85">
              <w:rPr>
                <w:rFonts w:cs="Arial"/>
                <w:b/>
                <w:bCs/>
                <w:lang w:val="sr-Cyrl-RS" w:eastAsia="ar-SA"/>
              </w:rPr>
              <w:t>неопходним</w:t>
            </w:r>
            <w:r w:rsidRPr="00872D85">
              <w:rPr>
                <w:rFonts w:cs="Arial"/>
                <w:b/>
                <w:bCs/>
                <w:lang w:eastAsia="ar-SA"/>
              </w:rPr>
              <w:t xml:space="preserve"> кадровским капацитетом</w:t>
            </w:r>
            <w:r w:rsidR="00677192" w:rsidRPr="00872D85">
              <w:rPr>
                <w:rFonts w:cs="Arial"/>
                <w:b/>
                <w:bCs/>
                <w:lang w:val="sr-Cyrl-RS" w:eastAsia="ar-SA"/>
              </w:rPr>
              <w:t>,</w:t>
            </w:r>
            <w:r w:rsidRPr="00872D85">
              <w:rPr>
                <w:rFonts w:cs="Arial"/>
                <w:b/>
                <w:bCs/>
                <w:lang w:eastAsia="ar-SA"/>
              </w:rPr>
              <w:t xml:space="preserve"> ако </w:t>
            </w:r>
            <w:r w:rsidR="00677192" w:rsidRPr="00872D85">
              <w:rPr>
                <w:rFonts w:cs="Arial"/>
                <w:b/>
                <w:bCs/>
                <w:lang w:eastAsia="ar-SA"/>
              </w:rPr>
              <w:t xml:space="preserve">има </w:t>
            </w:r>
            <w:r w:rsidR="00677192" w:rsidRPr="00872D85">
              <w:rPr>
                <w:rFonts w:cs="Arial"/>
                <w:b/>
                <w:bCs/>
                <w:lang w:val="sr-Cyrl-RS" w:eastAsia="ar-SA"/>
              </w:rPr>
              <w:t xml:space="preserve">следеће раднике </w:t>
            </w:r>
            <w:r w:rsidRPr="00872D85">
              <w:rPr>
                <w:rFonts w:cs="Arial"/>
                <w:b/>
                <w:bCs/>
                <w:lang w:eastAsia="ar-SA"/>
              </w:rPr>
              <w:t>у радном односу</w:t>
            </w:r>
            <w:r w:rsidR="00677192" w:rsidRPr="00872D85">
              <w:rPr>
                <w:rFonts w:cs="Arial"/>
                <w:b/>
                <w:bCs/>
                <w:lang w:val="sr-Cyrl-RS" w:eastAsia="ar-SA"/>
              </w:rPr>
              <w:t>, односно има радно ангажоване наведене раднике (по основу другог облика ангажовања ван радног односа, предвиђеног члановима 197, 199 или 202. Закона о раду</w:t>
            </w:r>
            <w:r w:rsidR="007138CA" w:rsidRPr="00872D85">
              <w:rPr>
                <w:rFonts w:cs="Arial"/>
                <w:b/>
                <w:bCs/>
                <w:lang w:val="sr-Cyrl-RS" w:eastAsia="ar-SA"/>
              </w:rPr>
              <w:t xml:space="preserve"> - ("Сл. Гласник РС", број 24/2005, 61/2005, 54/2009, 32/2013 и 75/2014)</w:t>
            </w:r>
            <w:r w:rsidR="00677192" w:rsidRPr="00872D85">
              <w:rPr>
                <w:rFonts w:cs="Arial"/>
                <w:b/>
                <w:bCs/>
                <w:lang w:val="sr-Cyrl-RS" w:eastAsia="ar-SA"/>
              </w:rPr>
              <w:t>, и то</w:t>
            </w:r>
            <w:r w:rsidRPr="00872D85">
              <w:rPr>
                <w:rFonts w:cs="Arial"/>
                <w:b/>
                <w:bCs/>
                <w:lang w:eastAsia="ar-SA"/>
              </w:rPr>
              <w:t xml:space="preserve"> најмање</w:t>
            </w:r>
            <w:r w:rsidRPr="00872D85">
              <w:rPr>
                <w:rFonts w:cs="Arial"/>
                <w:b/>
                <w:bCs/>
                <w:lang w:val="sr-Cyrl-RS" w:eastAsia="ar-SA"/>
              </w:rPr>
              <w:t>:</w:t>
            </w:r>
            <w:r w:rsidR="00761D3F" w:rsidRPr="00872D85">
              <w:rPr>
                <w:rFonts w:cs="Arial"/>
                <w:b/>
                <w:bCs/>
                <w:lang w:val="sr-Cyrl-RS" w:eastAsia="ar-SA"/>
              </w:rPr>
              <w:t xml:space="preserve">  </w:t>
            </w:r>
          </w:p>
          <w:p w14:paraId="66C29A63" w14:textId="77777777" w:rsidR="00A9335D" w:rsidRPr="00872D85" w:rsidRDefault="00A9335D" w:rsidP="00A9335D">
            <w:pPr>
              <w:jc w:val="both"/>
              <w:rPr>
                <w:rFonts w:cs="Arial"/>
                <w:b/>
                <w:bCs/>
                <w:lang w:val="sr-Cyrl-RS" w:eastAsia="ar-SA"/>
              </w:rPr>
            </w:pPr>
          </w:p>
          <w:p w14:paraId="52A9B31D" w14:textId="77777777" w:rsidR="00DC2BC0" w:rsidRPr="00872D85" w:rsidRDefault="002F531B" w:rsidP="00A9335D">
            <w:pPr>
              <w:jc w:val="both"/>
              <w:rPr>
                <w:rFonts w:cs="Arial"/>
                <w:b/>
                <w:lang w:val="sr-Cyrl-RS" w:eastAsia="ar-SA"/>
              </w:rPr>
            </w:pPr>
            <w:r w:rsidRPr="00872D85">
              <w:rPr>
                <w:rFonts w:cs="Arial"/>
                <w:b/>
                <w:lang w:eastAsia="ar-SA"/>
              </w:rPr>
              <w:t>ПАРТИЈА 1</w:t>
            </w:r>
            <w:r w:rsidRPr="00872D85">
              <w:rPr>
                <w:rFonts w:cs="Arial"/>
                <w:b/>
                <w:lang w:val="sr-Cyrl-RS" w:eastAsia="ar-SA"/>
              </w:rPr>
              <w:t>:</w:t>
            </w:r>
          </w:p>
          <w:p w14:paraId="53492FA2" w14:textId="77777777" w:rsidR="002F531B" w:rsidRPr="00872D85" w:rsidRDefault="002F531B" w:rsidP="00A9335D">
            <w:pPr>
              <w:jc w:val="both"/>
              <w:rPr>
                <w:rFonts w:cs="Arial"/>
                <w:b/>
                <w:lang w:val="sr-Cyrl-RS" w:eastAsia="ar-SA"/>
              </w:rPr>
            </w:pPr>
          </w:p>
          <w:p w14:paraId="39B53A5C" w14:textId="77777777" w:rsidR="00FC4D9C" w:rsidRPr="00872D85" w:rsidRDefault="00032BAC" w:rsidP="00FC4D9C">
            <w:pPr>
              <w:jc w:val="both"/>
              <w:rPr>
                <w:rFonts w:cs="Arial"/>
                <w:b/>
                <w:lang w:val="sr-Cyrl-RS" w:eastAsia="ar-SA"/>
              </w:rPr>
            </w:pPr>
            <w:r w:rsidRPr="00872D85">
              <w:rPr>
                <w:rFonts w:cs="Arial"/>
                <w:b/>
                <w:lang w:val="sr-Cyrl-RS" w:eastAsia="ar-SA"/>
              </w:rPr>
              <w:t>8.</w:t>
            </w:r>
            <w:r w:rsidR="001F7542" w:rsidRPr="00872D85">
              <w:rPr>
                <w:rFonts w:cs="Arial"/>
                <w:b/>
                <w:lang w:val="sr-Cyrl-RS" w:eastAsia="ar-SA"/>
              </w:rPr>
              <w:t>А</w:t>
            </w:r>
            <w:r w:rsidR="00FC4D9C" w:rsidRPr="00872D85">
              <w:rPr>
                <w:rFonts w:cs="Arial"/>
                <w:b/>
                <w:lang w:val="sr-Cyrl-RS" w:eastAsia="ar-SA"/>
              </w:rPr>
              <w:t xml:space="preserve"> Обављање претходних и периодичних здравствених прегледа запослених  који раде на </w:t>
            </w:r>
          </w:p>
          <w:p w14:paraId="788CB376" w14:textId="77777777" w:rsidR="00FC4D9C" w:rsidRPr="00872D85" w:rsidRDefault="00FC4D9C" w:rsidP="00FC4D9C">
            <w:pPr>
              <w:jc w:val="both"/>
              <w:rPr>
                <w:rFonts w:cs="Arial"/>
                <w:b/>
                <w:lang w:val="sr-Cyrl-RS" w:eastAsia="ar-SA"/>
              </w:rPr>
            </w:pPr>
            <w:r w:rsidRPr="00872D85">
              <w:rPr>
                <w:rFonts w:cs="Arial"/>
                <w:b/>
                <w:lang w:val="sr-Cyrl-RS" w:eastAsia="ar-SA"/>
              </w:rPr>
              <w:t>радним местима са повећаним ризиком:</w:t>
            </w:r>
          </w:p>
          <w:p w14:paraId="48CDA01E" w14:textId="77777777" w:rsidR="00DC2BC0" w:rsidRPr="00872D85" w:rsidRDefault="00DC2BC0" w:rsidP="006B3F23">
            <w:pPr>
              <w:numPr>
                <w:ilvl w:val="0"/>
                <w:numId w:val="42"/>
              </w:numPr>
              <w:jc w:val="both"/>
              <w:rPr>
                <w:rFonts w:cs="Arial"/>
                <w:lang w:val="sr-Cyrl-CS" w:eastAsia="ar-SA"/>
              </w:rPr>
            </w:pPr>
            <w:r w:rsidRPr="00872D85">
              <w:rPr>
                <w:rFonts w:cs="Arial"/>
                <w:b/>
                <w:lang w:val="sr-Cyrl-RS" w:eastAsia="ar-SA"/>
              </w:rPr>
              <w:t>5</w:t>
            </w:r>
            <w:r w:rsidR="00A9335D" w:rsidRPr="00872D85">
              <w:rPr>
                <w:rFonts w:cs="Arial"/>
                <w:b/>
                <w:lang w:val="sr-Cyrl-RS" w:eastAsia="ar-SA"/>
              </w:rPr>
              <w:t xml:space="preserve"> </w:t>
            </w:r>
            <w:r w:rsidRPr="00872D85">
              <w:rPr>
                <w:rFonts w:cs="Arial"/>
                <w:lang w:val="sr-Cyrl-CS" w:eastAsia="ar-SA"/>
              </w:rPr>
              <w:t>лекара специјалиста медицине рада</w:t>
            </w:r>
            <w:r w:rsidR="00CC2173" w:rsidRPr="00872D85">
              <w:rPr>
                <w:rFonts w:cs="Arial"/>
                <w:lang w:val="sr-Cyrl-CS" w:eastAsia="ar-SA"/>
              </w:rPr>
              <w:t>;</w:t>
            </w:r>
            <w:r w:rsidRPr="00872D85">
              <w:rPr>
                <w:rFonts w:cs="Arial"/>
                <w:lang w:val="sr-Cyrl-CS" w:eastAsia="ar-SA"/>
              </w:rPr>
              <w:tab/>
              <w:t xml:space="preserve">            </w:t>
            </w:r>
          </w:p>
          <w:p w14:paraId="13846842" w14:textId="77777777" w:rsidR="00DC2BC0" w:rsidRPr="00872D85" w:rsidRDefault="00DC2BC0" w:rsidP="006B3F23">
            <w:pPr>
              <w:numPr>
                <w:ilvl w:val="0"/>
                <w:numId w:val="42"/>
              </w:numPr>
              <w:jc w:val="both"/>
              <w:rPr>
                <w:rFonts w:cs="Arial"/>
                <w:lang w:val="sr-Cyrl-CS" w:eastAsia="ar-SA"/>
              </w:rPr>
            </w:pPr>
            <w:r w:rsidRPr="00872D85">
              <w:rPr>
                <w:rFonts w:cs="Arial"/>
                <w:lang w:val="sr-Cyrl-CS" w:eastAsia="ar-SA"/>
              </w:rPr>
              <w:t>2 лекар</w:t>
            </w:r>
            <w:r w:rsidRPr="00872D85">
              <w:rPr>
                <w:rFonts w:cs="Arial"/>
                <w:lang w:val="sr-Cyrl-RS" w:eastAsia="ar-SA"/>
              </w:rPr>
              <w:t>а</w:t>
            </w:r>
            <w:r w:rsidRPr="00872D85">
              <w:rPr>
                <w:rFonts w:cs="Arial"/>
                <w:lang w:val="sr-Cyrl-CS" w:eastAsia="ar-SA"/>
              </w:rPr>
              <w:t xml:space="preserve"> специјалист</w:t>
            </w:r>
            <w:r w:rsidRPr="00872D85">
              <w:rPr>
                <w:rFonts w:cs="Arial"/>
                <w:lang w:val="sr-Cyrl-RS" w:eastAsia="ar-SA"/>
              </w:rPr>
              <w:t>а</w:t>
            </w:r>
            <w:r w:rsidRPr="00872D85">
              <w:rPr>
                <w:rFonts w:cs="Arial"/>
                <w:lang w:val="sr-Cyrl-CS" w:eastAsia="ar-SA"/>
              </w:rPr>
              <w:t xml:space="preserve"> неуропсихијат</w:t>
            </w:r>
            <w:r w:rsidRPr="00872D85">
              <w:rPr>
                <w:rFonts w:cs="Arial"/>
                <w:lang w:val="sr-Cyrl-RS" w:eastAsia="ar-SA"/>
              </w:rPr>
              <w:t>ра</w:t>
            </w:r>
            <w:r w:rsidR="00CC2173" w:rsidRPr="00872D85">
              <w:rPr>
                <w:rFonts w:cs="Arial"/>
                <w:lang w:val="sr-Cyrl-RS" w:eastAsia="ar-SA"/>
              </w:rPr>
              <w:t>;</w:t>
            </w:r>
            <w:r w:rsidRPr="00872D85">
              <w:rPr>
                <w:rFonts w:cs="Arial"/>
                <w:lang w:val="sr-Cyrl-CS" w:eastAsia="ar-SA"/>
              </w:rPr>
              <w:tab/>
            </w:r>
            <w:r w:rsidRPr="00872D85">
              <w:rPr>
                <w:rFonts w:cs="Arial"/>
                <w:lang w:val="sr-Cyrl-CS" w:eastAsia="ar-SA"/>
              </w:rPr>
              <w:tab/>
            </w:r>
          </w:p>
          <w:p w14:paraId="59A058C8" w14:textId="77777777" w:rsidR="00DC2BC0" w:rsidRPr="00872D85" w:rsidRDefault="00D6354B" w:rsidP="006B3F23">
            <w:pPr>
              <w:numPr>
                <w:ilvl w:val="0"/>
                <w:numId w:val="42"/>
              </w:numPr>
              <w:jc w:val="both"/>
              <w:rPr>
                <w:rFonts w:cs="Arial"/>
                <w:lang w:val="sr-Cyrl-CS" w:eastAsia="ar-SA"/>
              </w:rPr>
            </w:pPr>
            <w:r w:rsidRPr="00872D85">
              <w:rPr>
                <w:rFonts w:cs="Arial"/>
                <w:lang w:val="sr-Cyrl-CS" w:eastAsia="ar-SA"/>
              </w:rPr>
              <w:t>2</w:t>
            </w:r>
            <w:r w:rsidR="00CC2173" w:rsidRPr="00872D85">
              <w:rPr>
                <w:rFonts w:cs="Arial"/>
                <w:lang w:val="sr-Cyrl-CS" w:eastAsia="ar-SA"/>
              </w:rPr>
              <w:t xml:space="preserve"> </w:t>
            </w:r>
            <w:r w:rsidR="00DC2BC0" w:rsidRPr="00872D85">
              <w:rPr>
                <w:rFonts w:cs="Arial"/>
                <w:lang w:val="sr-Cyrl-CS" w:eastAsia="ar-SA"/>
              </w:rPr>
              <w:t>лекар</w:t>
            </w:r>
            <w:r w:rsidR="00CC2173" w:rsidRPr="00872D85">
              <w:rPr>
                <w:rFonts w:cs="Arial"/>
                <w:lang w:val="sr-Cyrl-CS" w:eastAsia="ar-SA"/>
              </w:rPr>
              <w:t>а</w:t>
            </w:r>
            <w:r w:rsidR="00DC2BC0" w:rsidRPr="00872D85">
              <w:rPr>
                <w:rFonts w:cs="Arial"/>
                <w:lang w:val="sr-Cyrl-CS" w:eastAsia="ar-SA"/>
              </w:rPr>
              <w:t xml:space="preserve"> специјалист</w:t>
            </w:r>
            <w:r w:rsidR="00CC2173" w:rsidRPr="00872D85">
              <w:rPr>
                <w:rFonts w:cs="Arial"/>
                <w:lang w:val="sr-Cyrl-CS" w:eastAsia="ar-SA"/>
              </w:rPr>
              <w:t>а</w:t>
            </w:r>
            <w:r w:rsidR="00DC2BC0" w:rsidRPr="00872D85">
              <w:rPr>
                <w:rFonts w:cs="Arial"/>
                <w:lang w:val="sr-Cyrl-CS" w:eastAsia="ar-SA"/>
              </w:rPr>
              <w:t xml:space="preserve"> офталмоло</w:t>
            </w:r>
            <w:r w:rsidR="00CC2173" w:rsidRPr="00872D85">
              <w:rPr>
                <w:rFonts w:cs="Arial"/>
                <w:lang w:val="sr-Cyrl-CS" w:eastAsia="ar-SA"/>
              </w:rPr>
              <w:t>га;</w:t>
            </w:r>
            <w:r w:rsidR="00DC2BC0" w:rsidRPr="00872D85">
              <w:rPr>
                <w:rFonts w:cs="Arial"/>
                <w:lang w:val="sr-Cyrl-CS" w:eastAsia="ar-SA"/>
              </w:rPr>
              <w:tab/>
            </w:r>
            <w:r w:rsidR="00DC2BC0" w:rsidRPr="00872D85">
              <w:rPr>
                <w:rFonts w:cs="Arial"/>
                <w:lang w:val="sr-Cyrl-CS" w:eastAsia="ar-SA"/>
              </w:rPr>
              <w:tab/>
            </w:r>
          </w:p>
          <w:p w14:paraId="777AE252" w14:textId="77777777" w:rsidR="00DC2BC0" w:rsidRPr="00872D85" w:rsidRDefault="00CC2173" w:rsidP="006B3F23">
            <w:pPr>
              <w:numPr>
                <w:ilvl w:val="0"/>
                <w:numId w:val="42"/>
              </w:numPr>
              <w:jc w:val="both"/>
              <w:rPr>
                <w:rFonts w:cs="Arial"/>
                <w:lang w:val="sr-Cyrl-CS" w:eastAsia="ar-SA"/>
              </w:rPr>
            </w:pPr>
            <w:r w:rsidRPr="00872D85">
              <w:rPr>
                <w:rFonts w:cs="Arial"/>
                <w:lang w:eastAsia="ar-SA"/>
              </w:rPr>
              <w:t>2</w:t>
            </w:r>
            <w:r w:rsidRPr="00872D85">
              <w:rPr>
                <w:rFonts w:cs="Arial"/>
                <w:lang w:val="sr-Cyrl-RS" w:eastAsia="ar-SA"/>
              </w:rPr>
              <w:t xml:space="preserve"> </w:t>
            </w:r>
            <w:r w:rsidR="00DC2BC0" w:rsidRPr="00872D85">
              <w:rPr>
                <w:rFonts w:cs="Arial"/>
                <w:lang w:eastAsia="ar-SA"/>
              </w:rPr>
              <w:t>лекар</w:t>
            </w:r>
            <w:r w:rsidRPr="00872D85">
              <w:rPr>
                <w:rFonts w:cs="Arial"/>
                <w:lang w:val="sr-Cyrl-RS" w:eastAsia="ar-SA"/>
              </w:rPr>
              <w:t>а</w:t>
            </w:r>
            <w:r w:rsidR="00DC2BC0" w:rsidRPr="00872D85">
              <w:rPr>
                <w:rFonts w:cs="Arial"/>
                <w:lang w:eastAsia="ar-SA"/>
              </w:rPr>
              <w:t xml:space="preserve"> специјалист</w:t>
            </w:r>
            <w:r w:rsidRPr="00872D85">
              <w:rPr>
                <w:rFonts w:cs="Arial"/>
                <w:lang w:val="sr-Cyrl-RS" w:eastAsia="ar-SA"/>
              </w:rPr>
              <w:t>а</w:t>
            </w:r>
            <w:r w:rsidR="00DC2BC0" w:rsidRPr="00872D85">
              <w:rPr>
                <w:rFonts w:cs="Arial"/>
                <w:lang w:eastAsia="ar-SA"/>
              </w:rPr>
              <w:t xml:space="preserve"> </w:t>
            </w:r>
            <w:r w:rsidR="00DC2BC0" w:rsidRPr="00872D85">
              <w:rPr>
                <w:rFonts w:cs="Arial"/>
                <w:lang w:val="sr-Cyrl-CS" w:eastAsia="ar-SA"/>
              </w:rPr>
              <w:t>оториноларинголо</w:t>
            </w:r>
            <w:r w:rsidRPr="00872D85">
              <w:rPr>
                <w:rFonts w:cs="Arial"/>
                <w:lang w:val="sr-Cyrl-CS" w:eastAsia="ar-SA"/>
              </w:rPr>
              <w:t>га;</w:t>
            </w:r>
            <w:r w:rsidR="00DC2BC0" w:rsidRPr="00872D85">
              <w:rPr>
                <w:rFonts w:cs="Arial"/>
                <w:lang w:val="sr-Cyrl-CS" w:eastAsia="ar-SA"/>
              </w:rPr>
              <w:tab/>
            </w:r>
          </w:p>
          <w:p w14:paraId="404952AF" w14:textId="77777777" w:rsidR="00DC2BC0" w:rsidRPr="00872D85" w:rsidRDefault="00CC2173" w:rsidP="006B3F23">
            <w:pPr>
              <w:numPr>
                <w:ilvl w:val="0"/>
                <w:numId w:val="42"/>
              </w:numPr>
              <w:jc w:val="both"/>
              <w:rPr>
                <w:rFonts w:cs="Arial"/>
                <w:lang w:val="sr-Cyrl-CS" w:eastAsia="ar-SA"/>
              </w:rPr>
            </w:pPr>
            <w:r w:rsidRPr="00872D85">
              <w:rPr>
                <w:rFonts w:cs="Arial"/>
                <w:lang w:eastAsia="ar-SA"/>
              </w:rPr>
              <w:lastRenderedPageBreak/>
              <w:t>2</w:t>
            </w:r>
            <w:r w:rsidRPr="00872D85">
              <w:rPr>
                <w:rFonts w:cs="Arial"/>
                <w:lang w:val="sr-Cyrl-RS" w:eastAsia="ar-SA"/>
              </w:rPr>
              <w:t xml:space="preserve"> </w:t>
            </w:r>
            <w:r w:rsidR="00DC2BC0" w:rsidRPr="00872D85">
              <w:rPr>
                <w:rFonts w:cs="Arial"/>
                <w:lang w:eastAsia="ar-SA"/>
              </w:rPr>
              <w:t>лекар</w:t>
            </w:r>
            <w:r w:rsidRPr="00872D85">
              <w:rPr>
                <w:rFonts w:cs="Arial"/>
                <w:lang w:val="sr-Cyrl-RS" w:eastAsia="ar-SA"/>
              </w:rPr>
              <w:t>а</w:t>
            </w:r>
            <w:r w:rsidR="00DC2BC0" w:rsidRPr="00872D85">
              <w:rPr>
                <w:rFonts w:cs="Arial"/>
                <w:lang w:eastAsia="ar-SA"/>
              </w:rPr>
              <w:t xml:space="preserve"> специјалист</w:t>
            </w:r>
            <w:r w:rsidRPr="00872D85">
              <w:rPr>
                <w:rFonts w:cs="Arial"/>
                <w:lang w:val="sr-Cyrl-RS" w:eastAsia="ar-SA"/>
              </w:rPr>
              <w:t>а</w:t>
            </w:r>
            <w:r w:rsidR="00DC2BC0" w:rsidRPr="00872D85">
              <w:rPr>
                <w:rFonts w:cs="Arial"/>
                <w:lang w:eastAsia="ar-SA"/>
              </w:rPr>
              <w:t xml:space="preserve"> </w:t>
            </w:r>
            <w:r w:rsidR="00DC2BC0" w:rsidRPr="00872D85">
              <w:rPr>
                <w:rFonts w:cs="Arial"/>
                <w:lang w:val="sr-Cyrl-CS" w:eastAsia="ar-SA"/>
              </w:rPr>
              <w:t>радиоло</w:t>
            </w:r>
            <w:r w:rsidRPr="00872D85">
              <w:rPr>
                <w:rFonts w:cs="Arial"/>
                <w:lang w:val="sr-Cyrl-RS" w:eastAsia="ar-SA"/>
              </w:rPr>
              <w:t>га;</w:t>
            </w:r>
            <w:r w:rsidR="00DC2BC0" w:rsidRPr="00872D85">
              <w:rPr>
                <w:rFonts w:cs="Arial"/>
                <w:lang w:val="sr-Cyrl-CS" w:eastAsia="ar-SA"/>
              </w:rPr>
              <w:t xml:space="preserve">                        </w:t>
            </w:r>
          </w:p>
          <w:p w14:paraId="57F5D6D2" w14:textId="77777777" w:rsidR="00DC2BC0" w:rsidRPr="00872D85" w:rsidRDefault="00CC2173" w:rsidP="006B3F23">
            <w:pPr>
              <w:numPr>
                <w:ilvl w:val="0"/>
                <w:numId w:val="42"/>
              </w:numPr>
              <w:jc w:val="both"/>
              <w:rPr>
                <w:rFonts w:cs="Arial"/>
                <w:lang w:val="sr-Cyrl-CS" w:eastAsia="ar-SA"/>
              </w:rPr>
            </w:pPr>
            <w:r w:rsidRPr="00872D85">
              <w:rPr>
                <w:rFonts w:cs="Arial"/>
                <w:lang w:eastAsia="ar-SA"/>
              </w:rPr>
              <w:t>2</w:t>
            </w:r>
            <w:r w:rsidRPr="00872D85">
              <w:rPr>
                <w:rFonts w:cs="Arial"/>
                <w:lang w:val="sr-Cyrl-RS" w:eastAsia="ar-SA"/>
              </w:rPr>
              <w:t xml:space="preserve"> </w:t>
            </w:r>
            <w:r w:rsidR="00DC2BC0" w:rsidRPr="00872D85">
              <w:rPr>
                <w:rFonts w:cs="Arial"/>
                <w:lang w:eastAsia="ar-SA"/>
              </w:rPr>
              <w:t>лекар</w:t>
            </w:r>
            <w:r w:rsidRPr="00872D85">
              <w:rPr>
                <w:rFonts w:cs="Arial"/>
                <w:lang w:val="sr-Cyrl-RS" w:eastAsia="ar-SA"/>
              </w:rPr>
              <w:t>а</w:t>
            </w:r>
            <w:r w:rsidR="00DC2BC0" w:rsidRPr="00872D85">
              <w:rPr>
                <w:rFonts w:cs="Arial"/>
                <w:lang w:eastAsia="ar-SA"/>
              </w:rPr>
              <w:t xml:space="preserve"> специјалист</w:t>
            </w:r>
            <w:r w:rsidRPr="00872D85">
              <w:rPr>
                <w:rFonts w:cs="Arial"/>
                <w:lang w:val="sr-Cyrl-RS" w:eastAsia="ar-SA"/>
              </w:rPr>
              <w:t>а</w:t>
            </w:r>
            <w:r w:rsidR="00DC2BC0" w:rsidRPr="00872D85">
              <w:rPr>
                <w:rFonts w:cs="Arial"/>
                <w:lang w:eastAsia="ar-SA"/>
              </w:rPr>
              <w:t xml:space="preserve"> </w:t>
            </w:r>
            <w:r w:rsidR="00DC2BC0" w:rsidRPr="00872D85">
              <w:rPr>
                <w:rFonts w:cs="Arial"/>
                <w:lang w:val="sr-Cyrl-CS" w:eastAsia="ar-SA"/>
              </w:rPr>
              <w:t>мед.</w:t>
            </w:r>
            <w:r w:rsidRPr="00872D85">
              <w:rPr>
                <w:rFonts w:cs="Arial"/>
                <w:lang w:val="sr-Cyrl-CS" w:eastAsia="ar-SA"/>
              </w:rPr>
              <w:t xml:space="preserve"> б</w:t>
            </w:r>
            <w:r w:rsidR="00DC2BC0" w:rsidRPr="00872D85">
              <w:rPr>
                <w:rFonts w:cs="Arial"/>
                <w:lang w:val="sr-Cyrl-CS" w:eastAsia="ar-SA"/>
              </w:rPr>
              <w:t>иохемије</w:t>
            </w:r>
            <w:r w:rsidRPr="00872D85">
              <w:rPr>
                <w:rFonts w:cs="Arial"/>
                <w:lang w:val="sr-Cyrl-CS" w:eastAsia="ar-SA"/>
              </w:rPr>
              <w:t>;</w:t>
            </w:r>
            <w:r w:rsidR="00DC2BC0" w:rsidRPr="00872D85">
              <w:rPr>
                <w:rFonts w:cs="Arial"/>
                <w:lang w:val="sr-Cyrl-CS" w:eastAsia="ar-SA"/>
              </w:rPr>
              <w:tab/>
            </w:r>
            <w:r w:rsidR="00DC2BC0" w:rsidRPr="00872D85">
              <w:rPr>
                <w:rFonts w:cs="Arial"/>
                <w:lang w:val="sr-Cyrl-CS" w:eastAsia="ar-SA"/>
              </w:rPr>
              <w:tab/>
            </w:r>
          </w:p>
          <w:p w14:paraId="0D3F0890" w14:textId="77777777" w:rsidR="00DC2BC0" w:rsidRPr="00872D85" w:rsidRDefault="006F48E9" w:rsidP="006B3F23">
            <w:pPr>
              <w:numPr>
                <w:ilvl w:val="0"/>
                <w:numId w:val="42"/>
              </w:numPr>
              <w:jc w:val="both"/>
              <w:rPr>
                <w:rFonts w:cs="Arial"/>
                <w:lang w:val="sr-Cyrl-CS" w:eastAsia="ar-SA"/>
              </w:rPr>
            </w:pPr>
            <w:r w:rsidRPr="00872D85">
              <w:rPr>
                <w:rFonts w:cs="Arial"/>
                <w:lang w:val="sr-Cyrl-CS" w:eastAsia="ar-SA"/>
              </w:rPr>
              <w:t xml:space="preserve">2 </w:t>
            </w:r>
            <w:r w:rsidR="00DC2BC0" w:rsidRPr="00872D85">
              <w:rPr>
                <w:rFonts w:cs="Arial"/>
                <w:lang w:val="sr-Cyrl-CS" w:eastAsia="ar-SA"/>
              </w:rPr>
              <w:t>доктор</w:t>
            </w:r>
            <w:r w:rsidRPr="00872D85">
              <w:rPr>
                <w:rFonts w:cs="Arial"/>
                <w:lang w:val="sr-Cyrl-RS" w:eastAsia="ar-SA"/>
              </w:rPr>
              <w:t>а</w:t>
            </w:r>
            <w:r w:rsidR="00DC2BC0" w:rsidRPr="00872D85">
              <w:rPr>
                <w:rFonts w:cs="Arial"/>
                <w:lang w:val="sr-Cyrl-CS" w:eastAsia="ar-SA"/>
              </w:rPr>
              <w:t xml:space="preserve"> стоматологије</w:t>
            </w:r>
            <w:r w:rsidRPr="00872D85">
              <w:rPr>
                <w:rFonts w:cs="Arial"/>
                <w:lang w:val="sr-Cyrl-CS" w:eastAsia="ar-SA"/>
              </w:rPr>
              <w:t>;</w:t>
            </w:r>
            <w:r w:rsidR="00DC2BC0" w:rsidRPr="00872D85">
              <w:rPr>
                <w:rFonts w:cs="Arial"/>
                <w:lang w:val="sr-Cyrl-CS" w:eastAsia="ar-SA"/>
              </w:rPr>
              <w:tab/>
            </w:r>
            <w:r w:rsidR="00DC2BC0" w:rsidRPr="00872D85">
              <w:rPr>
                <w:rFonts w:cs="Arial"/>
                <w:lang w:val="sr-Cyrl-CS" w:eastAsia="ar-SA"/>
              </w:rPr>
              <w:tab/>
            </w:r>
            <w:r w:rsidR="00DC2BC0" w:rsidRPr="00872D85">
              <w:rPr>
                <w:rFonts w:cs="Arial"/>
                <w:lang w:val="sr-Cyrl-CS" w:eastAsia="ar-SA"/>
              </w:rPr>
              <w:tab/>
            </w:r>
            <w:r w:rsidR="00DC2BC0" w:rsidRPr="00872D85">
              <w:rPr>
                <w:rFonts w:cs="Arial"/>
                <w:lang w:val="sr-Cyrl-CS" w:eastAsia="ar-SA"/>
              </w:rPr>
              <w:tab/>
            </w:r>
          </w:p>
          <w:p w14:paraId="463840B9" w14:textId="77777777" w:rsidR="00DC2BC0" w:rsidRPr="00872D85" w:rsidRDefault="006F48E9" w:rsidP="006B3F23">
            <w:pPr>
              <w:numPr>
                <w:ilvl w:val="0"/>
                <w:numId w:val="42"/>
              </w:numPr>
              <w:jc w:val="both"/>
              <w:rPr>
                <w:rFonts w:cs="Arial"/>
                <w:lang w:val="sr-Cyrl-CS" w:eastAsia="ar-SA"/>
              </w:rPr>
            </w:pPr>
            <w:r w:rsidRPr="00872D85">
              <w:rPr>
                <w:rFonts w:cs="Arial"/>
                <w:lang w:val="sr-Cyrl-CS" w:eastAsia="ar-SA"/>
              </w:rPr>
              <w:t xml:space="preserve">2 </w:t>
            </w:r>
            <w:r w:rsidR="00DC2BC0" w:rsidRPr="00872D85">
              <w:rPr>
                <w:rFonts w:cs="Arial"/>
                <w:lang w:val="sr-Cyrl-CS" w:eastAsia="ar-SA"/>
              </w:rPr>
              <w:t>дипломиран</w:t>
            </w:r>
            <w:r w:rsidRPr="00872D85">
              <w:rPr>
                <w:rFonts w:cs="Arial"/>
                <w:lang w:val="sr-Cyrl-CS" w:eastAsia="ar-SA"/>
              </w:rPr>
              <w:t>а</w:t>
            </w:r>
            <w:r w:rsidR="00DC2BC0" w:rsidRPr="00872D85">
              <w:rPr>
                <w:rFonts w:cs="Arial"/>
                <w:lang w:val="sr-Cyrl-CS" w:eastAsia="ar-SA"/>
              </w:rPr>
              <w:t xml:space="preserve"> психоло</w:t>
            </w:r>
            <w:r w:rsidRPr="00872D85">
              <w:rPr>
                <w:rFonts w:cs="Arial"/>
                <w:lang w:val="sr-Cyrl-RS" w:eastAsia="ar-SA"/>
              </w:rPr>
              <w:t>га;</w:t>
            </w:r>
            <w:r w:rsidR="00DC2BC0" w:rsidRPr="00872D85">
              <w:rPr>
                <w:rFonts w:cs="Arial"/>
                <w:lang w:val="sr-Cyrl-CS" w:eastAsia="ar-SA"/>
              </w:rPr>
              <w:tab/>
            </w:r>
            <w:r w:rsidR="00DC2BC0" w:rsidRPr="00872D85">
              <w:rPr>
                <w:rFonts w:cs="Arial"/>
                <w:lang w:val="sr-Cyrl-CS" w:eastAsia="ar-SA"/>
              </w:rPr>
              <w:tab/>
            </w:r>
            <w:r w:rsidR="00DC2BC0" w:rsidRPr="00872D85">
              <w:rPr>
                <w:rFonts w:cs="Arial"/>
                <w:lang w:val="sr-Cyrl-CS" w:eastAsia="ar-SA"/>
              </w:rPr>
              <w:tab/>
            </w:r>
            <w:r w:rsidR="00DC2BC0" w:rsidRPr="00872D85">
              <w:rPr>
                <w:rFonts w:cs="Arial"/>
                <w:lang w:val="sr-Cyrl-CS" w:eastAsia="ar-SA"/>
              </w:rPr>
              <w:tab/>
            </w:r>
          </w:p>
          <w:p w14:paraId="7717CCD3" w14:textId="77777777" w:rsidR="00DC2BC0" w:rsidRPr="00872D85" w:rsidRDefault="006F48E9" w:rsidP="006B3F23">
            <w:pPr>
              <w:numPr>
                <w:ilvl w:val="0"/>
                <w:numId w:val="42"/>
              </w:numPr>
              <w:jc w:val="both"/>
              <w:rPr>
                <w:rFonts w:cs="Arial"/>
                <w:lang w:val="sr-Cyrl-CS" w:eastAsia="ar-SA"/>
              </w:rPr>
            </w:pPr>
            <w:r w:rsidRPr="00872D85">
              <w:rPr>
                <w:rFonts w:cs="Arial"/>
                <w:lang w:val="sr-Cyrl-CS" w:eastAsia="ar-SA"/>
              </w:rPr>
              <w:t xml:space="preserve">12 </w:t>
            </w:r>
            <w:r w:rsidR="00DC2BC0" w:rsidRPr="00872D85">
              <w:rPr>
                <w:rFonts w:cs="Arial"/>
                <w:lang w:val="sr-Cyrl-CS" w:eastAsia="ar-SA"/>
              </w:rPr>
              <w:t>медицински</w:t>
            </w:r>
            <w:r w:rsidRPr="00872D85">
              <w:rPr>
                <w:rFonts w:cs="Arial"/>
                <w:lang w:val="sr-Cyrl-CS" w:eastAsia="ar-SA"/>
              </w:rPr>
              <w:t>х</w:t>
            </w:r>
            <w:r w:rsidR="00DC2BC0" w:rsidRPr="00872D85">
              <w:rPr>
                <w:rFonts w:cs="Arial"/>
                <w:lang w:val="sr-Cyrl-CS" w:eastAsia="ar-SA"/>
              </w:rPr>
              <w:t xml:space="preserve"> техничар</w:t>
            </w:r>
            <w:r w:rsidRPr="00872D85">
              <w:rPr>
                <w:rFonts w:cs="Arial"/>
                <w:lang w:val="sr-Cyrl-RS" w:eastAsia="ar-SA"/>
              </w:rPr>
              <w:t>а;</w:t>
            </w:r>
            <w:r w:rsidR="00DC2BC0" w:rsidRPr="00872D85">
              <w:rPr>
                <w:rFonts w:cs="Arial"/>
                <w:lang w:val="sr-Cyrl-CS" w:eastAsia="ar-SA"/>
              </w:rPr>
              <w:tab/>
            </w:r>
            <w:r w:rsidR="00DC2BC0" w:rsidRPr="00872D85">
              <w:rPr>
                <w:rFonts w:cs="Arial"/>
                <w:lang w:val="sr-Cyrl-CS" w:eastAsia="ar-SA"/>
              </w:rPr>
              <w:tab/>
            </w:r>
            <w:r w:rsidR="00DC2BC0" w:rsidRPr="00872D85">
              <w:rPr>
                <w:rFonts w:cs="Arial"/>
                <w:lang w:val="sr-Cyrl-CS" w:eastAsia="ar-SA"/>
              </w:rPr>
              <w:tab/>
            </w:r>
            <w:r w:rsidR="00DC2BC0" w:rsidRPr="00872D85">
              <w:rPr>
                <w:rFonts w:cs="Arial"/>
                <w:lang w:val="sr-Cyrl-CS" w:eastAsia="ar-SA"/>
              </w:rPr>
              <w:tab/>
            </w:r>
          </w:p>
          <w:p w14:paraId="6719AFC3" w14:textId="77777777" w:rsidR="00DC2BC0" w:rsidRPr="00872D85" w:rsidRDefault="006F48E9" w:rsidP="006B3F23">
            <w:pPr>
              <w:numPr>
                <w:ilvl w:val="0"/>
                <w:numId w:val="42"/>
              </w:numPr>
              <w:jc w:val="both"/>
              <w:rPr>
                <w:rFonts w:cs="Arial"/>
                <w:lang w:val="sr-Cyrl-CS" w:eastAsia="ar-SA"/>
              </w:rPr>
            </w:pPr>
            <w:r w:rsidRPr="00872D85">
              <w:rPr>
                <w:rFonts w:cs="Arial"/>
                <w:lang w:val="sr-Cyrl-CS" w:eastAsia="ar-SA"/>
              </w:rPr>
              <w:t xml:space="preserve">2 </w:t>
            </w:r>
            <w:r w:rsidR="00DC2BC0" w:rsidRPr="00872D85">
              <w:rPr>
                <w:rFonts w:cs="Arial"/>
                <w:lang w:val="sr-Cyrl-CS" w:eastAsia="ar-SA"/>
              </w:rPr>
              <w:t>лабораторијск</w:t>
            </w:r>
            <w:r w:rsidRPr="00872D85">
              <w:rPr>
                <w:rFonts w:cs="Arial"/>
                <w:lang w:val="sr-Cyrl-CS" w:eastAsia="ar-SA"/>
              </w:rPr>
              <w:t>а</w:t>
            </w:r>
            <w:r w:rsidR="00DC2BC0" w:rsidRPr="00872D85">
              <w:rPr>
                <w:rFonts w:cs="Arial"/>
                <w:lang w:val="sr-Cyrl-CS" w:eastAsia="ar-SA"/>
              </w:rPr>
              <w:t xml:space="preserve"> техничар</w:t>
            </w:r>
            <w:r w:rsidRPr="00872D85">
              <w:rPr>
                <w:rFonts w:cs="Arial"/>
                <w:lang w:val="sr-Cyrl-RS" w:eastAsia="ar-SA"/>
              </w:rPr>
              <w:t>а;</w:t>
            </w:r>
            <w:r w:rsidR="00DC2BC0" w:rsidRPr="00872D85">
              <w:rPr>
                <w:rFonts w:cs="Arial"/>
                <w:lang w:val="sr-Cyrl-CS" w:eastAsia="ar-SA"/>
              </w:rPr>
              <w:tab/>
            </w:r>
            <w:r w:rsidR="00DC2BC0" w:rsidRPr="00872D85">
              <w:rPr>
                <w:rFonts w:cs="Arial"/>
                <w:lang w:val="sr-Cyrl-CS" w:eastAsia="ar-SA"/>
              </w:rPr>
              <w:tab/>
            </w:r>
            <w:r w:rsidR="00DC2BC0" w:rsidRPr="00872D85">
              <w:rPr>
                <w:rFonts w:cs="Arial"/>
                <w:lang w:val="sr-Cyrl-CS" w:eastAsia="ar-SA"/>
              </w:rPr>
              <w:tab/>
            </w:r>
          </w:p>
          <w:p w14:paraId="5F78C872" w14:textId="77777777" w:rsidR="00DC2BC0" w:rsidRPr="00872D85" w:rsidRDefault="006F48E9" w:rsidP="006B3F23">
            <w:pPr>
              <w:numPr>
                <w:ilvl w:val="0"/>
                <w:numId w:val="42"/>
              </w:numPr>
              <w:jc w:val="both"/>
              <w:rPr>
                <w:rFonts w:cs="Arial"/>
                <w:lang w:val="sr-Cyrl-CS" w:eastAsia="ar-SA"/>
              </w:rPr>
            </w:pPr>
            <w:r w:rsidRPr="00872D85">
              <w:rPr>
                <w:rFonts w:cs="Arial"/>
                <w:lang w:val="sr-Cyrl-CS" w:eastAsia="ar-SA"/>
              </w:rPr>
              <w:t xml:space="preserve">2 </w:t>
            </w:r>
            <w:r w:rsidR="00DC2BC0" w:rsidRPr="00872D85">
              <w:rPr>
                <w:rFonts w:cs="Arial"/>
                <w:lang w:val="sr-Cyrl-CS" w:eastAsia="ar-SA"/>
              </w:rPr>
              <w:t>медицинск</w:t>
            </w:r>
            <w:r w:rsidRPr="00872D85">
              <w:rPr>
                <w:rFonts w:cs="Arial"/>
                <w:lang w:val="sr-Cyrl-CS" w:eastAsia="ar-SA"/>
              </w:rPr>
              <w:t>а</w:t>
            </w:r>
            <w:r w:rsidR="00DC2BC0" w:rsidRPr="00872D85">
              <w:rPr>
                <w:rFonts w:cs="Arial"/>
                <w:lang w:val="sr-Cyrl-CS" w:eastAsia="ar-SA"/>
              </w:rPr>
              <w:t xml:space="preserve"> техничар</w:t>
            </w:r>
            <w:r w:rsidRPr="00872D85">
              <w:rPr>
                <w:rFonts w:cs="Arial"/>
                <w:lang w:val="sr-Cyrl-RS" w:eastAsia="ar-SA"/>
              </w:rPr>
              <w:t>а</w:t>
            </w:r>
            <w:r w:rsidRPr="00872D85">
              <w:rPr>
                <w:rFonts w:cs="Arial"/>
                <w:lang w:val="sr-Cyrl-CS" w:eastAsia="ar-SA"/>
              </w:rPr>
              <w:t xml:space="preserve"> - рад</w:t>
            </w:r>
            <w:r w:rsidR="00DC2BC0" w:rsidRPr="00872D85">
              <w:rPr>
                <w:rFonts w:cs="Arial"/>
                <w:lang w:val="sr-Cyrl-CS" w:eastAsia="ar-SA"/>
              </w:rPr>
              <w:t>на аудиометрија</w:t>
            </w:r>
            <w:r w:rsidRPr="00872D85">
              <w:rPr>
                <w:rFonts w:cs="Arial"/>
                <w:lang w:val="sr-Cyrl-CS" w:eastAsia="ar-SA"/>
              </w:rPr>
              <w:t>;</w:t>
            </w:r>
            <w:r w:rsidR="00DC2BC0" w:rsidRPr="00872D85">
              <w:rPr>
                <w:rFonts w:cs="Arial"/>
                <w:lang w:val="sr-Cyrl-CS" w:eastAsia="ar-SA"/>
              </w:rPr>
              <w:tab/>
            </w:r>
          </w:p>
          <w:p w14:paraId="37AE99E0" w14:textId="77777777" w:rsidR="00DC2BC0" w:rsidRPr="00872D85" w:rsidRDefault="006F48E9" w:rsidP="006B3F23">
            <w:pPr>
              <w:numPr>
                <w:ilvl w:val="0"/>
                <w:numId w:val="42"/>
              </w:numPr>
              <w:jc w:val="both"/>
              <w:rPr>
                <w:rFonts w:cs="Arial"/>
                <w:lang w:val="sr-Cyrl-CS" w:eastAsia="ar-SA"/>
              </w:rPr>
            </w:pPr>
            <w:r w:rsidRPr="00872D85">
              <w:rPr>
                <w:rFonts w:cs="Arial"/>
                <w:lang w:val="sr-Cyrl-CS" w:eastAsia="ar-SA"/>
              </w:rPr>
              <w:t xml:space="preserve">2 </w:t>
            </w:r>
            <w:r w:rsidR="00DC2BC0" w:rsidRPr="00872D85">
              <w:rPr>
                <w:rFonts w:cs="Arial"/>
                <w:lang w:val="sr-Cyrl-CS" w:eastAsia="ar-SA"/>
              </w:rPr>
              <w:t>стоматолошк</w:t>
            </w:r>
            <w:r w:rsidR="00DC2BC0" w:rsidRPr="00872D85">
              <w:rPr>
                <w:rFonts w:cs="Arial"/>
                <w:lang w:val="sr-Cyrl-RS" w:eastAsia="ar-SA"/>
              </w:rPr>
              <w:t>е</w:t>
            </w:r>
            <w:r w:rsidR="00DC2BC0" w:rsidRPr="00872D85">
              <w:rPr>
                <w:rFonts w:cs="Arial"/>
                <w:lang w:val="sr-Cyrl-CS" w:eastAsia="ar-SA"/>
              </w:rPr>
              <w:t xml:space="preserve"> сестр</w:t>
            </w:r>
            <w:r w:rsidR="00DC2BC0" w:rsidRPr="00872D85">
              <w:rPr>
                <w:rFonts w:cs="Arial"/>
                <w:lang w:val="sr-Cyrl-RS" w:eastAsia="ar-SA"/>
              </w:rPr>
              <w:t>е</w:t>
            </w:r>
            <w:r w:rsidRPr="00872D85">
              <w:rPr>
                <w:rFonts w:cs="Arial"/>
                <w:lang w:val="sr-Cyrl-RS" w:eastAsia="ar-SA"/>
              </w:rPr>
              <w:t>;</w:t>
            </w:r>
            <w:r w:rsidR="00DC2BC0" w:rsidRPr="00872D85">
              <w:rPr>
                <w:rFonts w:cs="Arial"/>
                <w:lang w:val="sr-Cyrl-CS" w:eastAsia="ar-SA"/>
              </w:rPr>
              <w:tab/>
            </w:r>
            <w:r w:rsidR="00DC2BC0" w:rsidRPr="00872D85">
              <w:rPr>
                <w:rFonts w:cs="Arial"/>
                <w:lang w:val="sr-Cyrl-CS" w:eastAsia="ar-SA"/>
              </w:rPr>
              <w:tab/>
            </w:r>
            <w:r w:rsidR="00DC2BC0" w:rsidRPr="00872D85">
              <w:rPr>
                <w:rFonts w:cs="Arial"/>
                <w:lang w:val="sr-Cyrl-CS" w:eastAsia="ar-SA"/>
              </w:rPr>
              <w:tab/>
            </w:r>
            <w:r w:rsidR="00DC2BC0" w:rsidRPr="00872D85">
              <w:rPr>
                <w:rFonts w:cs="Arial"/>
                <w:lang w:val="sr-Cyrl-CS" w:eastAsia="ar-SA"/>
              </w:rPr>
              <w:tab/>
            </w:r>
          </w:p>
          <w:p w14:paraId="405205C2" w14:textId="77777777" w:rsidR="00DC2BC0" w:rsidRPr="00872D85" w:rsidRDefault="006F48E9" w:rsidP="006B3F23">
            <w:pPr>
              <w:numPr>
                <w:ilvl w:val="0"/>
                <w:numId w:val="42"/>
              </w:numPr>
              <w:jc w:val="both"/>
              <w:rPr>
                <w:rFonts w:cs="Arial"/>
                <w:lang w:val="sr-Cyrl-CS" w:eastAsia="ar-SA"/>
              </w:rPr>
            </w:pPr>
            <w:r w:rsidRPr="00872D85">
              <w:rPr>
                <w:rFonts w:cs="Arial"/>
                <w:lang w:val="sr-Cyrl-CS" w:eastAsia="ar-SA"/>
              </w:rPr>
              <w:t xml:space="preserve">2 </w:t>
            </w:r>
            <w:r w:rsidR="00DC2BC0" w:rsidRPr="00872D85">
              <w:rPr>
                <w:rFonts w:cs="Arial"/>
                <w:lang w:val="sr-Cyrl-CS" w:eastAsia="ar-SA"/>
              </w:rPr>
              <w:t>радиолошк</w:t>
            </w:r>
            <w:r w:rsidRPr="00872D85">
              <w:rPr>
                <w:rFonts w:cs="Arial"/>
                <w:lang w:val="sr-Cyrl-CS" w:eastAsia="ar-SA"/>
              </w:rPr>
              <w:t>а</w:t>
            </w:r>
            <w:r w:rsidR="00DC2BC0" w:rsidRPr="00872D85">
              <w:rPr>
                <w:rFonts w:cs="Arial"/>
                <w:lang w:val="sr-Cyrl-CS" w:eastAsia="ar-SA"/>
              </w:rPr>
              <w:t xml:space="preserve"> техничар</w:t>
            </w:r>
            <w:r w:rsidRPr="00872D85">
              <w:rPr>
                <w:rFonts w:cs="Arial"/>
                <w:lang w:val="sr-Cyrl-RS" w:eastAsia="ar-SA"/>
              </w:rPr>
              <w:t xml:space="preserve">а; </w:t>
            </w:r>
            <w:r w:rsidR="00DC2BC0" w:rsidRPr="00872D85">
              <w:rPr>
                <w:rFonts w:cs="Arial"/>
                <w:lang w:val="sr-Cyrl-CS" w:eastAsia="ar-SA"/>
              </w:rPr>
              <w:tab/>
            </w:r>
            <w:r w:rsidR="00DC2BC0" w:rsidRPr="00872D85">
              <w:rPr>
                <w:rFonts w:cs="Arial"/>
                <w:lang w:val="sr-Cyrl-CS" w:eastAsia="ar-SA"/>
              </w:rPr>
              <w:tab/>
            </w:r>
            <w:r w:rsidR="00DC2BC0" w:rsidRPr="00872D85">
              <w:rPr>
                <w:rFonts w:cs="Arial"/>
                <w:lang w:val="sr-Cyrl-CS" w:eastAsia="ar-SA"/>
              </w:rPr>
              <w:tab/>
            </w:r>
            <w:r w:rsidR="00DC2BC0" w:rsidRPr="00872D85">
              <w:rPr>
                <w:rFonts w:cs="Arial"/>
                <w:lang w:val="sr-Cyrl-CS" w:eastAsia="ar-SA"/>
              </w:rPr>
              <w:tab/>
            </w:r>
          </w:p>
          <w:p w14:paraId="25B3C616" w14:textId="77777777" w:rsidR="0087300E" w:rsidRPr="00872D85" w:rsidRDefault="0087300E" w:rsidP="0087300E">
            <w:pPr>
              <w:jc w:val="both"/>
              <w:rPr>
                <w:rFonts w:cs="Arial"/>
                <w:b/>
                <w:lang w:val="sr-Cyrl-RS" w:eastAsia="ar-SA"/>
              </w:rPr>
            </w:pPr>
          </w:p>
          <w:p w14:paraId="7CC2EEF7" w14:textId="77777777" w:rsidR="0087300E" w:rsidRPr="00872D85" w:rsidRDefault="00032BAC" w:rsidP="0087300E">
            <w:pPr>
              <w:jc w:val="both"/>
              <w:rPr>
                <w:rFonts w:cs="Arial"/>
                <w:b/>
                <w:lang w:val="sr-Cyrl-RS" w:eastAsia="ar-SA"/>
              </w:rPr>
            </w:pPr>
            <w:r w:rsidRPr="00872D85">
              <w:rPr>
                <w:rFonts w:cs="Arial"/>
                <w:b/>
                <w:lang w:val="sr-Cyrl-RS" w:eastAsia="ar-SA"/>
              </w:rPr>
              <w:t>8.</w:t>
            </w:r>
            <w:r w:rsidR="001F7542" w:rsidRPr="00872D85">
              <w:rPr>
                <w:rFonts w:cs="Arial"/>
                <w:b/>
                <w:lang w:val="sr-Cyrl-RS" w:eastAsia="ar-SA"/>
              </w:rPr>
              <w:t>Б</w:t>
            </w:r>
            <w:r w:rsidR="0087300E" w:rsidRPr="00872D85">
              <w:rPr>
                <w:rFonts w:cs="Arial"/>
                <w:b/>
                <w:lang w:val="sr-Cyrl-RS" w:eastAsia="ar-SA"/>
              </w:rPr>
              <w:t xml:space="preserve"> Пружање услуга периодичних прегледа жена:</w:t>
            </w:r>
          </w:p>
          <w:p w14:paraId="5D5663AD" w14:textId="77777777" w:rsidR="0087300E" w:rsidRPr="00872D85" w:rsidRDefault="0087300E" w:rsidP="006B3F23">
            <w:pPr>
              <w:numPr>
                <w:ilvl w:val="0"/>
                <w:numId w:val="43"/>
              </w:numPr>
              <w:jc w:val="both"/>
              <w:rPr>
                <w:rFonts w:cs="Arial"/>
                <w:lang w:val="sr-Cyrl-CS" w:eastAsia="ar-SA"/>
              </w:rPr>
            </w:pPr>
            <w:r w:rsidRPr="00872D85">
              <w:rPr>
                <w:rFonts w:cs="Arial"/>
                <w:b/>
                <w:lang w:val="sr-Cyrl-RS" w:eastAsia="ar-SA"/>
              </w:rPr>
              <w:t xml:space="preserve">5 </w:t>
            </w:r>
            <w:r w:rsidR="00A9335D" w:rsidRPr="00872D85">
              <w:rPr>
                <w:rFonts w:cs="Arial"/>
                <w:b/>
                <w:lang w:val="sr-Cyrl-RS" w:eastAsia="ar-SA"/>
              </w:rPr>
              <w:t xml:space="preserve"> </w:t>
            </w:r>
            <w:r w:rsidRPr="00872D85">
              <w:rPr>
                <w:rFonts w:cs="Arial"/>
                <w:lang w:val="sr-Cyrl-CS" w:eastAsia="ar-SA"/>
              </w:rPr>
              <w:t>лекара специјалиста гинеколо</w:t>
            </w:r>
            <w:r w:rsidRPr="00872D85">
              <w:rPr>
                <w:rFonts w:cs="Arial"/>
                <w:lang w:val="sr-Cyrl-RS" w:eastAsia="ar-SA"/>
              </w:rPr>
              <w:t>га;</w:t>
            </w:r>
            <w:r w:rsidRPr="00872D85">
              <w:rPr>
                <w:rFonts w:cs="Arial"/>
                <w:lang w:val="sr-Cyrl-CS" w:eastAsia="ar-SA"/>
              </w:rPr>
              <w:tab/>
            </w:r>
            <w:r w:rsidRPr="00872D85">
              <w:rPr>
                <w:rFonts w:cs="Arial"/>
                <w:lang w:val="sr-Cyrl-CS" w:eastAsia="ar-SA"/>
              </w:rPr>
              <w:tab/>
            </w:r>
          </w:p>
          <w:p w14:paraId="563ADE0E" w14:textId="77777777" w:rsidR="0087300E" w:rsidRPr="00872D85" w:rsidRDefault="00303C3D" w:rsidP="006B3F23">
            <w:pPr>
              <w:numPr>
                <w:ilvl w:val="0"/>
                <w:numId w:val="43"/>
              </w:numPr>
              <w:jc w:val="both"/>
              <w:rPr>
                <w:rFonts w:cs="Arial"/>
                <w:lang w:val="sr-Cyrl-CS" w:eastAsia="ar-SA"/>
              </w:rPr>
            </w:pPr>
            <w:r w:rsidRPr="00872D85">
              <w:rPr>
                <w:rFonts w:cs="Arial"/>
                <w:lang w:val="sr-Cyrl-CS" w:eastAsia="ar-SA"/>
              </w:rPr>
              <w:t xml:space="preserve">1 </w:t>
            </w:r>
            <w:r w:rsidR="0087300E" w:rsidRPr="00872D85">
              <w:rPr>
                <w:rFonts w:cs="Arial"/>
                <w:lang w:val="sr-Cyrl-CS" w:eastAsia="ar-SA"/>
              </w:rPr>
              <w:t>лекар специјалиста физикалне медицине</w:t>
            </w:r>
            <w:r w:rsidRPr="00872D85">
              <w:rPr>
                <w:rFonts w:cs="Arial"/>
                <w:lang w:val="sr-Cyrl-CS" w:eastAsia="ar-SA"/>
              </w:rPr>
              <w:t>;</w:t>
            </w:r>
            <w:r w:rsidR="0087300E" w:rsidRPr="00872D85">
              <w:rPr>
                <w:rFonts w:cs="Arial"/>
                <w:lang w:val="sr-Cyrl-CS" w:eastAsia="ar-SA"/>
              </w:rPr>
              <w:tab/>
            </w:r>
          </w:p>
          <w:p w14:paraId="2B65A2BE" w14:textId="77777777" w:rsidR="0087300E" w:rsidRPr="00872D85" w:rsidRDefault="00303C3D" w:rsidP="006B3F23">
            <w:pPr>
              <w:numPr>
                <w:ilvl w:val="0"/>
                <w:numId w:val="43"/>
              </w:numPr>
              <w:jc w:val="both"/>
              <w:rPr>
                <w:rFonts w:cs="Arial"/>
                <w:lang w:val="sr-Cyrl-CS" w:eastAsia="ar-SA"/>
              </w:rPr>
            </w:pPr>
            <w:r w:rsidRPr="00872D85">
              <w:rPr>
                <w:rFonts w:cs="Arial"/>
                <w:lang w:val="sr-Cyrl-CS" w:eastAsia="ar-SA"/>
              </w:rPr>
              <w:t xml:space="preserve">1 </w:t>
            </w:r>
            <w:r w:rsidR="0087300E" w:rsidRPr="00872D85">
              <w:rPr>
                <w:rFonts w:cs="Arial"/>
                <w:lang w:val="sr-Cyrl-CS" w:eastAsia="ar-SA"/>
              </w:rPr>
              <w:t>лекар специјалиста хирург</w:t>
            </w:r>
            <w:r w:rsidRPr="00872D85">
              <w:rPr>
                <w:rFonts w:cs="Arial"/>
                <w:lang w:val="sr-Cyrl-CS" w:eastAsia="ar-SA"/>
              </w:rPr>
              <w:t>;</w:t>
            </w:r>
            <w:r w:rsidR="0087300E" w:rsidRPr="00872D85">
              <w:rPr>
                <w:rFonts w:cs="Arial"/>
                <w:lang w:val="sr-Cyrl-CS" w:eastAsia="ar-SA"/>
              </w:rPr>
              <w:tab/>
            </w:r>
            <w:r w:rsidR="0087300E" w:rsidRPr="00872D85">
              <w:rPr>
                <w:rFonts w:cs="Arial"/>
                <w:lang w:val="sr-Cyrl-CS" w:eastAsia="ar-SA"/>
              </w:rPr>
              <w:tab/>
            </w:r>
          </w:p>
          <w:p w14:paraId="75211CD3" w14:textId="77777777" w:rsidR="0087300E" w:rsidRPr="00872D85" w:rsidRDefault="00303C3D" w:rsidP="006B3F23">
            <w:pPr>
              <w:numPr>
                <w:ilvl w:val="0"/>
                <w:numId w:val="43"/>
              </w:numPr>
              <w:jc w:val="both"/>
              <w:rPr>
                <w:rFonts w:cs="Arial"/>
                <w:lang w:val="sr-Cyrl-CS" w:eastAsia="ar-SA"/>
              </w:rPr>
            </w:pPr>
            <w:r w:rsidRPr="00872D85">
              <w:rPr>
                <w:rFonts w:cs="Arial"/>
                <w:lang w:val="sr-Cyrl-CS" w:eastAsia="ar-SA"/>
              </w:rPr>
              <w:t xml:space="preserve">1 </w:t>
            </w:r>
            <w:r w:rsidR="0087300E" w:rsidRPr="00872D85">
              <w:rPr>
                <w:rFonts w:cs="Arial"/>
                <w:lang w:val="sr-Cyrl-CS" w:eastAsia="ar-SA"/>
              </w:rPr>
              <w:t>лекар специјалиста радиолог</w:t>
            </w:r>
            <w:r w:rsidRPr="00872D85">
              <w:rPr>
                <w:rFonts w:cs="Arial"/>
                <w:lang w:val="sr-Cyrl-CS" w:eastAsia="ar-SA"/>
              </w:rPr>
              <w:t>;</w:t>
            </w:r>
            <w:r w:rsidR="0087300E" w:rsidRPr="00872D85">
              <w:rPr>
                <w:rFonts w:cs="Arial"/>
                <w:lang w:val="sr-Cyrl-CS" w:eastAsia="ar-SA"/>
              </w:rPr>
              <w:tab/>
            </w:r>
            <w:r w:rsidR="0087300E" w:rsidRPr="00872D85">
              <w:rPr>
                <w:rFonts w:cs="Arial"/>
                <w:lang w:val="sr-Cyrl-CS" w:eastAsia="ar-SA"/>
              </w:rPr>
              <w:tab/>
            </w:r>
            <w:r w:rsidR="0087300E" w:rsidRPr="00872D85">
              <w:rPr>
                <w:rFonts w:cs="Arial"/>
                <w:lang w:val="sr-Cyrl-CS" w:eastAsia="ar-SA"/>
              </w:rPr>
              <w:tab/>
            </w:r>
          </w:p>
          <w:p w14:paraId="125BC7A3" w14:textId="77777777" w:rsidR="0087300E" w:rsidRPr="00872D85" w:rsidRDefault="00303C3D" w:rsidP="006B3F23">
            <w:pPr>
              <w:numPr>
                <w:ilvl w:val="0"/>
                <w:numId w:val="43"/>
              </w:numPr>
              <w:jc w:val="both"/>
              <w:rPr>
                <w:rFonts w:cs="Arial"/>
                <w:lang w:val="sr-Cyrl-CS" w:eastAsia="ar-SA"/>
              </w:rPr>
            </w:pPr>
            <w:r w:rsidRPr="00872D85">
              <w:rPr>
                <w:rFonts w:cs="Arial"/>
                <w:lang w:val="sr-Cyrl-CS" w:eastAsia="ar-SA"/>
              </w:rPr>
              <w:t xml:space="preserve">1 </w:t>
            </w:r>
            <w:r w:rsidR="0087300E" w:rsidRPr="00872D85">
              <w:rPr>
                <w:rFonts w:cs="Arial"/>
                <w:lang w:val="sr-Cyrl-CS" w:eastAsia="ar-SA"/>
              </w:rPr>
              <w:t>лекар специјалиста опште медицине</w:t>
            </w:r>
            <w:r w:rsidRPr="00872D85">
              <w:rPr>
                <w:rFonts w:cs="Arial"/>
                <w:lang w:val="sr-Cyrl-CS" w:eastAsia="ar-SA"/>
              </w:rPr>
              <w:t>;</w:t>
            </w:r>
            <w:r w:rsidR="0087300E" w:rsidRPr="00872D85">
              <w:rPr>
                <w:rFonts w:cs="Arial"/>
                <w:lang w:val="sr-Cyrl-CS" w:eastAsia="ar-SA"/>
              </w:rPr>
              <w:tab/>
            </w:r>
            <w:r w:rsidR="0087300E" w:rsidRPr="00872D85">
              <w:rPr>
                <w:rFonts w:cs="Arial"/>
                <w:lang w:val="sr-Cyrl-CS" w:eastAsia="ar-SA"/>
              </w:rPr>
              <w:tab/>
            </w:r>
          </w:p>
          <w:p w14:paraId="66066ACA" w14:textId="77777777" w:rsidR="0087300E" w:rsidRPr="00872D85" w:rsidRDefault="00303C3D" w:rsidP="006B3F23">
            <w:pPr>
              <w:numPr>
                <w:ilvl w:val="0"/>
                <w:numId w:val="43"/>
              </w:numPr>
              <w:jc w:val="both"/>
              <w:rPr>
                <w:rFonts w:cs="Arial"/>
                <w:lang w:val="sr-Cyrl-CS" w:eastAsia="ar-SA"/>
              </w:rPr>
            </w:pPr>
            <w:r w:rsidRPr="00872D85">
              <w:rPr>
                <w:rFonts w:cs="Arial"/>
                <w:lang w:val="sr-Cyrl-CS" w:eastAsia="ar-SA"/>
              </w:rPr>
              <w:t xml:space="preserve">5 </w:t>
            </w:r>
            <w:r w:rsidR="0087300E" w:rsidRPr="00872D85">
              <w:rPr>
                <w:rFonts w:cs="Arial"/>
                <w:lang w:val="sr-Cyrl-CS" w:eastAsia="ar-SA"/>
              </w:rPr>
              <w:t>акушерск</w:t>
            </w:r>
            <w:r w:rsidRPr="00872D85">
              <w:rPr>
                <w:rFonts w:cs="Arial"/>
                <w:lang w:val="sr-Cyrl-CS" w:eastAsia="ar-SA"/>
              </w:rPr>
              <w:t>их</w:t>
            </w:r>
            <w:r w:rsidR="0087300E" w:rsidRPr="00872D85">
              <w:rPr>
                <w:rFonts w:cs="Arial"/>
                <w:lang w:val="sr-Cyrl-CS" w:eastAsia="ar-SA"/>
              </w:rPr>
              <w:t xml:space="preserve"> сестр</w:t>
            </w:r>
            <w:r w:rsidRPr="00872D85">
              <w:rPr>
                <w:rFonts w:cs="Arial"/>
                <w:lang w:val="sr-Cyrl-CS" w:eastAsia="ar-SA"/>
              </w:rPr>
              <w:t>и;</w:t>
            </w:r>
            <w:r w:rsidR="0087300E" w:rsidRPr="00872D85">
              <w:rPr>
                <w:rFonts w:cs="Arial"/>
                <w:lang w:val="sr-Cyrl-CS" w:eastAsia="ar-SA"/>
              </w:rPr>
              <w:tab/>
            </w:r>
            <w:r w:rsidR="0087300E" w:rsidRPr="00872D85">
              <w:rPr>
                <w:rFonts w:cs="Arial"/>
                <w:lang w:val="sr-Cyrl-CS" w:eastAsia="ar-SA"/>
              </w:rPr>
              <w:tab/>
            </w:r>
            <w:r w:rsidR="0087300E" w:rsidRPr="00872D85">
              <w:rPr>
                <w:rFonts w:cs="Arial"/>
                <w:lang w:val="sr-Cyrl-CS" w:eastAsia="ar-SA"/>
              </w:rPr>
              <w:tab/>
            </w:r>
            <w:r w:rsidR="0087300E" w:rsidRPr="00872D85">
              <w:rPr>
                <w:rFonts w:cs="Arial"/>
                <w:lang w:val="sr-Cyrl-CS" w:eastAsia="ar-SA"/>
              </w:rPr>
              <w:tab/>
            </w:r>
            <w:r w:rsidR="0087300E" w:rsidRPr="00872D85">
              <w:rPr>
                <w:rFonts w:cs="Arial"/>
                <w:lang w:val="sr-Cyrl-CS" w:eastAsia="ar-SA"/>
              </w:rPr>
              <w:tab/>
            </w:r>
          </w:p>
          <w:p w14:paraId="1F3BB887" w14:textId="77777777" w:rsidR="0087300E" w:rsidRPr="00872D85" w:rsidRDefault="00303C3D" w:rsidP="006B3F23">
            <w:pPr>
              <w:numPr>
                <w:ilvl w:val="0"/>
                <w:numId w:val="43"/>
              </w:numPr>
              <w:jc w:val="both"/>
              <w:rPr>
                <w:rFonts w:cs="Arial"/>
                <w:lang w:val="sr-Cyrl-CS" w:eastAsia="ar-SA"/>
              </w:rPr>
            </w:pPr>
            <w:r w:rsidRPr="00872D85">
              <w:rPr>
                <w:rFonts w:cs="Arial"/>
                <w:lang w:val="sr-Cyrl-CS" w:eastAsia="ar-SA"/>
              </w:rPr>
              <w:t xml:space="preserve">1 </w:t>
            </w:r>
            <w:r w:rsidR="0087300E" w:rsidRPr="00872D85">
              <w:rPr>
                <w:rFonts w:cs="Arial"/>
                <w:lang w:val="sr-Cyrl-CS" w:eastAsia="ar-SA"/>
              </w:rPr>
              <w:t>лабораторијски техничар</w:t>
            </w:r>
            <w:r w:rsidRPr="00872D85">
              <w:rPr>
                <w:rFonts w:cs="Arial"/>
                <w:lang w:val="sr-Cyrl-CS" w:eastAsia="ar-SA"/>
              </w:rPr>
              <w:t>;</w:t>
            </w:r>
            <w:r w:rsidR="0087300E" w:rsidRPr="00872D85">
              <w:rPr>
                <w:rFonts w:cs="Arial"/>
                <w:lang w:val="sr-Cyrl-CS" w:eastAsia="ar-SA"/>
              </w:rPr>
              <w:tab/>
            </w:r>
            <w:r w:rsidR="0087300E" w:rsidRPr="00872D85">
              <w:rPr>
                <w:rFonts w:cs="Arial"/>
                <w:lang w:val="sr-Cyrl-CS" w:eastAsia="ar-SA"/>
              </w:rPr>
              <w:tab/>
            </w:r>
            <w:r w:rsidR="0087300E" w:rsidRPr="00872D85">
              <w:rPr>
                <w:rFonts w:cs="Arial"/>
                <w:lang w:val="sr-Cyrl-CS" w:eastAsia="ar-SA"/>
              </w:rPr>
              <w:tab/>
            </w:r>
            <w:r w:rsidR="0087300E" w:rsidRPr="00872D85">
              <w:rPr>
                <w:rFonts w:cs="Arial"/>
                <w:lang w:val="sr-Cyrl-CS" w:eastAsia="ar-SA"/>
              </w:rPr>
              <w:tab/>
            </w:r>
          </w:p>
          <w:p w14:paraId="5122D128" w14:textId="77777777" w:rsidR="0087300E" w:rsidRPr="00872D85" w:rsidRDefault="00303C3D" w:rsidP="006B3F23">
            <w:pPr>
              <w:numPr>
                <w:ilvl w:val="0"/>
                <w:numId w:val="43"/>
              </w:numPr>
              <w:jc w:val="both"/>
              <w:rPr>
                <w:rFonts w:cs="Arial"/>
                <w:lang w:val="sr-Cyrl-CS" w:eastAsia="ar-SA"/>
              </w:rPr>
            </w:pPr>
            <w:r w:rsidRPr="00872D85">
              <w:rPr>
                <w:rFonts w:cs="Arial"/>
                <w:lang w:val="sr-Cyrl-CS" w:eastAsia="ar-SA"/>
              </w:rPr>
              <w:t xml:space="preserve">2 </w:t>
            </w:r>
            <w:r w:rsidR="0087300E" w:rsidRPr="00872D85">
              <w:rPr>
                <w:rFonts w:cs="Arial"/>
                <w:lang w:val="sr-Cyrl-CS" w:eastAsia="ar-SA"/>
              </w:rPr>
              <w:t>радиолошк</w:t>
            </w:r>
            <w:r w:rsidRPr="00872D85">
              <w:rPr>
                <w:rFonts w:cs="Arial"/>
                <w:lang w:val="sr-Cyrl-CS" w:eastAsia="ar-SA"/>
              </w:rPr>
              <w:t>а</w:t>
            </w:r>
            <w:r w:rsidR="0087300E" w:rsidRPr="00872D85">
              <w:rPr>
                <w:rFonts w:cs="Arial"/>
                <w:lang w:val="sr-Cyrl-CS" w:eastAsia="ar-SA"/>
              </w:rPr>
              <w:t xml:space="preserve"> технич</w:t>
            </w:r>
            <w:r w:rsidR="0087300E" w:rsidRPr="00872D85">
              <w:rPr>
                <w:rFonts w:cs="Arial"/>
                <w:lang w:val="sr-Cyrl-RS" w:eastAsia="ar-SA"/>
              </w:rPr>
              <w:t>ар</w:t>
            </w:r>
            <w:r w:rsidRPr="00872D85">
              <w:rPr>
                <w:rFonts w:cs="Arial"/>
                <w:lang w:val="sr-Cyrl-RS" w:eastAsia="ar-SA"/>
              </w:rPr>
              <w:t>а;</w:t>
            </w:r>
            <w:r w:rsidR="0087300E" w:rsidRPr="00872D85">
              <w:rPr>
                <w:rFonts w:cs="Arial"/>
                <w:lang w:val="sr-Cyrl-CS" w:eastAsia="ar-SA"/>
              </w:rPr>
              <w:tab/>
            </w:r>
            <w:r w:rsidR="0087300E" w:rsidRPr="00872D85">
              <w:rPr>
                <w:rFonts w:cs="Arial"/>
                <w:lang w:val="sr-Cyrl-CS" w:eastAsia="ar-SA"/>
              </w:rPr>
              <w:tab/>
            </w:r>
            <w:r w:rsidR="0087300E" w:rsidRPr="00872D85">
              <w:rPr>
                <w:rFonts w:cs="Arial"/>
                <w:lang w:val="sr-Cyrl-CS" w:eastAsia="ar-SA"/>
              </w:rPr>
              <w:tab/>
            </w:r>
            <w:r w:rsidR="0087300E" w:rsidRPr="00872D85">
              <w:rPr>
                <w:rFonts w:cs="Arial"/>
                <w:lang w:val="sr-Cyrl-CS" w:eastAsia="ar-SA"/>
              </w:rPr>
              <w:tab/>
            </w:r>
          </w:p>
          <w:p w14:paraId="3FBEDBA0" w14:textId="77777777" w:rsidR="0087300E" w:rsidRPr="00872D85" w:rsidRDefault="00303C3D" w:rsidP="006B3F23">
            <w:pPr>
              <w:numPr>
                <w:ilvl w:val="0"/>
                <w:numId w:val="43"/>
              </w:numPr>
              <w:jc w:val="both"/>
              <w:rPr>
                <w:rFonts w:cs="Arial"/>
                <w:lang w:val="sr-Cyrl-CS" w:eastAsia="ar-SA"/>
              </w:rPr>
            </w:pPr>
            <w:r w:rsidRPr="00872D85">
              <w:rPr>
                <w:rFonts w:cs="Arial"/>
                <w:lang w:val="sr-Cyrl-CS" w:eastAsia="ar-SA"/>
              </w:rPr>
              <w:t xml:space="preserve">2 </w:t>
            </w:r>
            <w:r w:rsidR="0087300E" w:rsidRPr="00872D85">
              <w:rPr>
                <w:rFonts w:cs="Arial"/>
                <w:lang w:val="sr-Cyrl-CS" w:eastAsia="ar-SA"/>
              </w:rPr>
              <w:t>медицинск</w:t>
            </w:r>
            <w:r w:rsidRPr="00872D85">
              <w:rPr>
                <w:rFonts w:cs="Arial"/>
                <w:lang w:val="sr-Cyrl-CS" w:eastAsia="ar-SA"/>
              </w:rPr>
              <w:t>а</w:t>
            </w:r>
            <w:r w:rsidR="0087300E" w:rsidRPr="00872D85">
              <w:rPr>
                <w:rFonts w:cs="Arial"/>
                <w:lang w:val="sr-Cyrl-CS" w:eastAsia="ar-SA"/>
              </w:rPr>
              <w:t xml:space="preserve"> техничар</w:t>
            </w:r>
            <w:r w:rsidRPr="00872D85">
              <w:rPr>
                <w:rFonts w:cs="Arial"/>
                <w:lang w:val="sr-Cyrl-RS" w:eastAsia="ar-SA"/>
              </w:rPr>
              <w:t xml:space="preserve">а; </w:t>
            </w:r>
            <w:r w:rsidR="0087300E" w:rsidRPr="00872D85">
              <w:rPr>
                <w:rFonts w:cs="Arial"/>
                <w:lang w:val="sr-Cyrl-CS" w:eastAsia="ar-SA"/>
              </w:rPr>
              <w:tab/>
            </w:r>
            <w:r w:rsidR="0087300E" w:rsidRPr="00872D85">
              <w:rPr>
                <w:rFonts w:cs="Arial"/>
                <w:lang w:val="sr-Cyrl-CS" w:eastAsia="ar-SA"/>
              </w:rPr>
              <w:tab/>
            </w:r>
            <w:r w:rsidR="0087300E" w:rsidRPr="00872D85">
              <w:rPr>
                <w:rFonts w:cs="Arial"/>
                <w:lang w:val="sr-Cyrl-CS" w:eastAsia="ar-SA"/>
              </w:rPr>
              <w:tab/>
            </w:r>
            <w:r w:rsidR="0087300E" w:rsidRPr="00872D85">
              <w:rPr>
                <w:rFonts w:cs="Arial"/>
                <w:lang w:val="sr-Cyrl-CS" w:eastAsia="ar-SA"/>
              </w:rPr>
              <w:tab/>
              <w:t xml:space="preserve"> </w:t>
            </w:r>
          </w:p>
          <w:p w14:paraId="17FC58C7" w14:textId="77777777" w:rsidR="00FC4D9C" w:rsidRPr="00872D85" w:rsidRDefault="00FC4D9C" w:rsidP="0087300E">
            <w:pPr>
              <w:jc w:val="both"/>
              <w:rPr>
                <w:rFonts w:cs="Arial"/>
                <w:b/>
                <w:lang w:val="sr-Cyrl-RS" w:eastAsia="ar-SA"/>
              </w:rPr>
            </w:pPr>
          </w:p>
          <w:p w14:paraId="46E680FE" w14:textId="77777777" w:rsidR="000E7C74" w:rsidRPr="00872D85" w:rsidRDefault="00032BAC" w:rsidP="0087300E">
            <w:pPr>
              <w:jc w:val="both"/>
              <w:rPr>
                <w:rFonts w:cs="Arial"/>
                <w:b/>
                <w:lang w:val="sr-Cyrl-RS" w:eastAsia="ar-SA"/>
              </w:rPr>
            </w:pPr>
            <w:r w:rsidRPr="00872D85">
              <w:rPr>
                <w:rFonts w:cs="Arial"/>
                <w:b/>
                <w:lang w:val="sr-Cyrl-RS" w:eastAsia="ar-SA"/>
              </w:rPr>
              <w:t>8.</w:t>
            </w:r>
            <w:r w:rsidR="001F7542" w:rsidRPr="00872D85">
              <w:rPr>
                <w:rFonts w:cs="Arial"/>
                <w:b/>
                <w:lang w:val="sr-Cyrl-RS" w:eastAsia="ar-SA"/>
              </w:rPr>
              <w:t>В</w:t>
            </w:r>
            <w:r w:rsidR="000E7C74" w:rsidRPr="00872D85">
              <w:rPr>
                <w:rFonts w:cs="Arial"/>
                <w:b/>
                <w:lang w:val="sr-Cyrl-RS" w:eastAsia="ar-SA"/>
              </w:rPr>
              <w:t xml:space="preserve"> Вештачење медицинске документације ради одређивања бањско климатског лечења радника и овера упута од стране комисије - специјалиста медицине рада:</w:t>
            </w:r>
          </w:p>
          <w:p w14:paraId="13EF5AAE" w14:textId="77777777" w:rsidR="00013D1B" w:rsidRPr="00872D85" w:rsidRDefault="00013D1B" w:rsidP="006B3F23">
            <w:pPr>
              <w:numPr>
                <w:ilvl w:val="0"/>
                <w:numId w:val="44"/>
              </w:numPr>
              <w:jc w:val="both"/>
              <w:rPr>
                <w:rFonts w:cs="Arial"/>
                <w:lang w:val="sr-Cyrl-CS" w:eastAsia="ar-SA"/>
              </w:rPr>
            </w:pPr>
            <w:r w:rsidRPr="00872D85">
              <w:rPr>
                <w:rFonts w:cs="Arial"/>
                <w:lang w:val="sr-Cyrl-CS" w:eastAsia="ar-SA"/>
              </w:rPr>
              <w:t>3 Специјалист</w:t>
            </w:r>
            <w:r w:rsidRPr="00872D85">
              <w:rPr>
                <w:rFonts w:cs="Arial"/>
                <w:lang w:val="sr-Cyrl-RS" w:eastAsia="ar-SA"/>
              </w:rPr>
              <w:t>е</w:t>
            </w:r>
            <w:r w:rsidRPr="00872D85">
              <w:rPr>
                <w:rFonts w:cs="Arial"/>
                <w:lang w:val="sr-Cyrl-CS" w:eastAsia="ar-SA"/>
              </w:rPr>
              <w:t xml:space="preserve"> медицине рада;</w:t>
            </w:r>
            <w:r w:rsidRPr="00872D85">
              <w:rPr>
                <w:rFonts w:cs="Arial"/>
                <w:lang w:val="sr-Cyrl-CS" w:eastAsia="ar-SA"/>
              </w:rPr>
              <w:tab/>
            </w:r>
            <w:r w:rsidRPr="00872D85">
              <w:rPr>
                <w:rFonts w:cs="Arial"/>
                <w:lang w:val="sr-Cyrl-CS" w:eastAsia="ar-SA"/>
              </w:rPr>
              <w:tab/>
            </w:r>
            <w:r w:rsidRPr="00872D85">
              <w:rPr>
                <w:rFonts w:cs="Arial"/>
                <w:lang w:val="sr-Cyrl-CS" w:eastAsia="ar-SA"/>
              </w:rPr>
              <w:tab/>
            </w:r>
          </w:p>
          <w:p w14:paraId="607686D9" w14:textId="77777777" w:rsidR="00013D1B" w:rsidRPr="00872D85" w:rsidRDefault="00013D1B" w:rsidP="006B3F23">
            <w:pPr>
              <w:numPr>
                <w:ilvl w:val="0"/>
                <w:numId w:val="44"/>
              </w:numPr>
              <w:jc w:val="both"/>
              <w:rPr>
                <w:rFonts w:cs="Arial"/>
                <w:lang w:val="sr-Cyrl-CS" w:eastAsia="ar-SA"/>
              </w:rPr>
            </w:pPr>
            <w:r w:rsidRPr="00872D85">
              <w:rPr>
                <w:rFonts w:cs="Arial"/>
                <w:lang w:val="sr-Cyrl-CS" w:eastAsia="ar-SA"/>
              </w:rPr>
              <w:t>3 Медицинска техничар</w:t>
            </w:r>
            <w:r w:rsidRPr="00872D85">
              <w:rPr>
                <w:rFonts w:cs="Arial"/>
                <w:lang w:val="sr-Cyrl-RS" w:eastAsia="ar-SA"/>
              </w:rPr>
              <w:t xml:space="preserve">а; </w:t>
            </w:r>
            <w:r w:rsidRPr="00872D85">
              <w:rPr>
                <w:rFonts w:cs="Arial"/>
                <w:lang w:val="sr-Cyrl-CS" w:eastAsia="ar-SA"/>
              </w:rPr>
              <w:tab/>
            </w:r>
            <w:r w:rsidRPr="00872D85">
              <w:rPr>
                <w:rFonts w:cs="Arial"/>
                <w:lang w:val="sr-Cyrl-CS" w:eastAsia="ar-SA"/>
              </w:rPr>
              <w:tab/>
            </w:r>
            <w:r w:rsidRPr="00872D85">
              <w:rPr>
                <w:rFonts w:cs="Arial"/>
                <w:lang w:val="sr-Cyrl-CS" w:eastAsia="ar-SA"/>
              </w:rPr>
              <w:tab/>
            </w:r>
            <w:r w:rsidRPr="00872D85">
              <w:rPr>
                <w:rFonts w:cs="Arial"/>
                <w:lang w:val="sr-Cyrl-CS" w:eastAsia="ar-SA"/>
              </w:rPr>
              <w:tab/>
            </w:r>
          </w:p>
          <w:p w14:paraId="3E20112B" w14:textId="77777777" w:rsidR="000E7C74" w:rsidRPr="00872D85" w:rsidRDefault="000E7C74" w:rsidP="0087300E">
            <w:pPr>
              <w:jc w:val="both"/>
              <w:rPr>
                <w:rFonts w:cs="Arial"/>
                <w:b/>
                <w:lang w:val="sr-Cyrl-RS" w:eastAsia="ar-SA"/>
              </w:rPr>
            </w:pPr>
          </w:p>
          <w:p w14:paraId="6F3F6C65" w14:textId="77777777" w:rsidR="00677192" w:rsidRPr="00872D85" w:rsidRDefault="002F531B" w:rsidP="00A9335D">
            <w:pPr>
              <w:jc w:val="both"/>
              <w:rPr>
                <w:rFonts w:cs="Arial"/>
                <w:b/>
                <w:lang w:val="sr-Cyrl-RS" w:eastAsia="ar-SA"/>
              </w:rPr>
            </w:pPr>
            <w:r w:rsidRPr="00872D85">
              <w:rPr>
                <w:rFonts w:cs="Arial"/>
                <w:b/>
                <w:lang w:eastAsia="ar-SA"/>
              </w:rPr>
              <w:t>ПАРТИЈА 2</w:t>
            </w:r>
            <w:r w:rsidRPr="00872D85">
              <w:rPr>
                <w:rFonts w:cs="Arial"/>
                <w:b/>
                <w:lang w:val="sr-Cyrl-RS" w:eastAsia="ar-SA"/>
              </w:rPr>
              <w:t xml:space="preserve">: </w:t>
            </w:r>
          </w:p>
          <w:p w14:paraId="6F2E4D5C" w14:textId="77777777" w:rsidR="002F531B" w:rsidRPr="00872D85" w:rsidRDefault="002F531B" w:rsidP="00A9335D">
            <w:pPr>
              <w:jc w:val="both"/>
              <w:rPr>
                <w:rFonts w:cs="Arial"/>
                <w:b/>
                <w:lang w:val="sr-Cyrl-RS" w:eastAsia="ar-SA"/>
              </w:rPr>
            </w:pPr>
          </w:p>
          <w:p w14:paraId="5E5AA733" w14:textId="77777777" w:rsidR="00677192" w:rsidRPr="00872D85" w:rsidRDefault="00910D44" w:rsidP="00677192">
            <w:pPr>
              <w:jc w:val="both"/>
              <w:rPr>
                <w:rFonts w:cs="Arial"/>
                <w:b/>
                <w:lang w:val="sr-Cyrl-CS" w:eastAsia="ar-SA"/>
              </w:rPr>
            </w:pPr>
            <w:r w:rsidRPr="00872D85">
              <w:rPr>
                <w:rFonts w:cs="Arial"/>
                <w:b/>
                <w:lang w:val="sr-Cyrl-CS" w:eastAsia="ar-SA"/>
              </w:rPr>
              <w:t>Прва</w:t>
            </w:r>
            <w:r w:rsidR="00677192" w:rsidRPr="00872D85">
              <w:rPr>
                <w:rFonts w:cs="Arial"/>
                <w:b/>
                <w:lang w:val="sr-Cyrl-CS" w:eastAsia="ar-SA"/>
              </w:rPr>
              <w:t xml:space="preserve"> Амбуланта </w:t>
            </w:r>
          </w:p>
          <w:p w14:paraId="56CD3534" w14:textId="77777777" w:rsidR="00677192" w:rsidRPr="00872D85" w:rsidRDefault="00677192" w:rsidP="006B3F23">
            <w:pPr>
              <w:numPr>
                <w:ilvl w:val="0"/>
                <w:numId w:val="45"/>
              </w:numPr>
              <w:jc w:val="both"/>
              <w:rPr>
                <w:rFonts w:cs="Arial"/>
                <w:lang w:val="sr-Cyrl-CS" w:eastAsia="ar-SA"/>
              </w:rPr>
            </w:pPr>
            <w:r w:rsidRPr="00872D85">
              <w:rPr>
                <w:rFonts w:cs="Arial"/>
                <w:lang w:val="sr-Cyrl-CS" w:eastAsia="ar-SA"/>
              </w:rPr>
              <w:t>4 Лекар</w:t>
            </w:r>
            <w:r w:rsidRPr="00872D85">
              <w:rPr>
                <w:rFonts w:cs="Arial"/>
                <w:lang w:val="sr-Cyrl-RS" w:eastAsia="ar-SA"/>
              </w:rPr>
              <w:t>а</w:t>
            </w:r>
            <w:r w:rsidRPr="00872D85">
              <w:rPr>
                <w:rFonts w:cs="Arial"/>
                <w:lang w:val="sr-Cyrl-CS" w:eastAsia="ar-SA"/>
              </w:rPr>
              <w:t xml:space="preserve"> опште праксе;</w:t>
            </w:r>
            <w:r w:rsidRPr="00872D85">
              <w:rPr>
                <w:rFonts w:cs="Arial"/>
                <w:lang w:val="sr-Cyrl-CS" w:eastAsia="ar-SA"/>
              </w:rPr>
              <w:tab/>
            </w:r>
          </w:p>
          <w:p w14:paraId="197EF864" w14:textId="77777777" w:rsidR="00677192" w:rsidRPr="00872D85" w:rsidRDefault="00677192" w:rsidP="006B3F23">
            <w:pPr>
              <w:numPr>
                <w:ilvl w:val="0"/>
                <w:numId w:val="45"/>
              </w:numPr>
              <w:jc w:val="both"/>
              <w:rPr>
                <w:rFonts w:cs="Arial"/>
                <w:lang w:val="sr-Cyrl-CS" w:eastAsia="ar-SA"/>
              </w:rPr>
            </w:pPr>
            <w:r w:rsidRPr="00872D85">
              <w:rPr>
                <w:rFonts w:cs="Arial"/>
                <w:lang w:val="sr-Cyrl-CS" w:eastAsia="ar-SA"/>
              </w:rPr>
              <w:t>8 Медицинских техничар</w:t>
            </w:r>
            <w:r w:rsidRPr="00872D85">
              <w:rPr>
                <w:rFonts w:cs="Arial"/>
                <w:lang w:val="sr-Cyrl-RS" w:eastAsia="ar-SA"/>
              </w:rPr>
              <w:t xml:space="preserve">а; </w:t>
            </w:r>
            <w:r w:rsidRPr="00872D85">
              <w:rPr>
                <w:rFonts w:cs="Arial"/>
                <w:lang w:val="sr-Cyrl-CS" w:eastAsia="ar-SA"/>
              </w:rPr>
              <w:tab/>
            </w:r>
          </w:p>
          <w:p w14:paraId="370BC867" w14:textId="77777777" w:rsidR="00677192" w:rsidRPr="00872D85" w:rsidRDefault="00677192" w:rsidP="00677192">
            <w:pPr>
              <w:jc w:val="both"/>
              <w:rPr>
                <w:rFonts w:cs="Arial"/>
                <w:b/>
                <w:lang w:val="sr-Cyrl-CS" w:eastAsia="ar-SA"/>
              </w:rPr>
            </w:pPr>
          </w:p>
          <w:p w14:paraId="5A13FA79" w14:textId="77777777" w:rsidR="00677192" w:rsidRPr="00872D85" w:rsidRDefault="00910D44" w:rsidP="00677192">
            <w:pPr>
              <w:jc w:val="both"/>
              <w:rPr>
                <w:rFonts w:cs="Arial"/>
                <w:b/>
                <w:lang w:val="sr-Cyrl-CS" w:eastAsia="ar-SA"/>
              </w:rPr>
            </w:pPr>
            <w:r w:rsidRPr="00872D85">
              <w:rPr>
                <w:rFonts w:cs="Arial"/>
                <w:b/>
                <w:lang w:val="sr-Cyrl-CS" w:eastAsia="ar-SA"/>
              </w:rPr>
              <w:t>Друга</w:t>
            </w:r>
            <w:r w:rsidR="00677192" w:rsidRPr="00872D85">
              <w:rPr>
                <w:rFonts w:cs="Arial"/>
                <w:b/>
                <w:lang w:val="sr-Cyrl-CS" w:eastAsia="ar-SA"/>
              </w:rPr>
              <w:t xml:space="preserve"> Амбуланта</w:t>
            </w:r>
          </w:p>
          <w:p w14:paraId="4B7CD2BE" w14:textId="77777777" w:rsidR="00677192" w:rsidRPr="00872D85" w:rsidRDefault="00677192" w:rsidP="006B3F23">
            <w:pPr>
              <w:numPr>
                <w:ilvl w:val="0"/>
                <w:numId w:val="46"/>
              </w:numPr>
              <w:jc w:val="both"/>
              <w:rPr>
                <w:rFonts w:cs="Arial"/>
                <w:lang w:val="sr-Cyrl-CS" w:eastAsia="ar-SA"/>
              </w:rPr>
            </w:pPr>
            <w:r w:rsidRPr="00872D85">
              <w:rPr>
                <w:rFonts w:cs="Arial"/>
                <w:lang w:val="sr-Cyrl-CS" w:eastAsia="ar-SA"/>
              </w:rPr>
              <w:t>4 Лекар</w:t>
            </w:r>
            <w:r w:rsidRPr="00872D85">
              <w:rPr>
                <w:rFonts w:cs="Arial"/>
                <w:lang w:val="sr-Cyrl-RS" w:eastAsia="ar-SA"/>
              </w:rPr>
              <w:t>а</w:t>
            </w:r>
            <w:r w:rsidRPr="00872D85">
              <w:rPr>
                <w:rFonts w:cs="Arial"/>
                <w:lang w:val="sr-Cyrl-CS" w:eastAsia="ar-SA"/>
              </w:rPr>
              <w:t xml:space="preserve"> опште праксе;</w:t>
            </w:r>
            <w:r w:rsidRPr="00872D85">
              <w:rPr>
                <w:rFonts w:cs="Arial"/>
                <w:lang w:val="sr-Cyrl-CS" w:eastAsia="ar-SA"/>
              </w:rPr>
              <w:tab/>
            </w:r>
          </w:p>
          <w:p w14:paraId="0EAD9440" w14:textId="77777777" w:rsidR="00677192" w:rsidRPr="00872D85" w:rsidRDefault="00677192" w:rsidP="006B3F23">
            <w:pPr>
              <w:numPr>
                <w:ilvl w:val="0"/>
                <w:numId w:val="46"/>
              </w:numPr>
              <w:jc w:val="both"/>
              <w:rPr>
                <w:rFonts w:cs="Arial"/>
                <w:lang w:val="sr-Cyrl-CS" w:eastAsia="ar-SA"/>
              </w:rPr>
            </w:pPr>
            <w:r w:rsidRPr="00872D85">
              <w:rPr>
                <w:rFonts w:cs="Arial"/>
                <w:lang w:val="sr-Cyrl-CS" w:eastAsia="ar-SA"/>
              </w:rPr>
              <w:t>8 Медицинских техничар</w:t>
            </w:r>
            <w:r w:rsidRPr="00872D85">
              <w:rPr>
                <w:rFonts w:cs="Arial"/>
                <w:lang w:val="sr-Cyrl-RS" w:eastAsia="ar-SA"/>
              </w:rPr>
              <w:t>а;</w:t>
            </w:r>
            <w:r w:rsidRPr="00872D85">
              <w:rPr>
                <w:rFonts w:cs="Arial"/>
                <w:lang w:val="sr-Cyrl-CS" w:eastAsia="ar-SA"/>
              </w:rPr>
              <w:tab/>
            </w:r>
          </w:p>
          <w:p w14:paraId="341D0AD5" w14:textId="77777777" w:rsidR="005400BE" w:rsidRPr="00872D85" w:rsidRDefault="005400BE" w:rsidP="00B2286E">
            <w:pPr>
              <w:jc w:val="both"/>
              <w:rPr>
                <w:rFonts w:cs="Arial"/>
                <w:b/>
                <w:lang w:val="ru-RU" w:eastAsia="ar-SA"/>
              </w:rPr>
            </w:pPr>
          </w:p>
        </w:tc>
      </w:tr>
      <w:tr w:rsidR="007420EE" w:rsidRPr="00872D85" w14:paraId="77BB6BDA" w14:textId="77777777" w:rsidTr="004B61D5">
        <w:trPr>
          <w:trHeight w:val="781"/>
          <w:jc w:val="center"/>
        </w:trPr>
        <w:tc>
          <w:tcPr>
            <w:tcW w:w="825" w:type="dxa"/>
            <w:shd w:val="clear" w:color="auto" w:fill="CCFFFF"/>
            <w:vAlign w:val="center"/>
          </w:tcPr>
          <w:p w14:paraId="6CFCEC99" w14:textId="77777777" w:rsidR="007420EE" w:rsidRPr="00872D85" w:rsidRDefault="007420EE" w:rsidP="00B2286E">
            <w:pPr>
              <w:jc w:val="center"/>
              <w:rPr>
                <w:rFonts w:cs="Arial"/>
                <w:b/>
                <w:bCs/>
                <w:lang w:val="sr-Cyrl-CS"/>
              </w:rPr>
            </w:pPr>
            <w:r w:rsidRPr="00872D85">
              <w:rPr>
                <w:rFonts w:cs="Arial"/>
                <w:b/>
                <w:bCs/>
                <w:lang w:val="sr-Cyrl-CS"/>
              </w:rPr>
              <w:lastRenderedPageBreak/>
              <w:t>9.</w:t>
            </w:r>
          </w:p>
        </w:tc>
        <w:tc>
          <w:tcPr>
            <w:tcW w:w="9506" w:type="dxa"/>
            <w:gridSpan w:val="2"/>
            <w:shd w:val="clear" w:color="auto" w:fill="auto"/>
            <w:vAlign w:val="center"/>
          </w:tcPr>
          <w:p w14:paraId="3E0D8AB1" w14:textId="77777777" w:rsidR="004D509A" w:rsidRPr="00872D85" w:rsidRDefault="00032BAC" w:rsidP="004D509A">
            <w:pPr>
              <w:jc w:val="both"/>
              <w:rPr>
                <w:rFonts w:cs="Arial"/>
                <w:b/>
                <w:bCs/>
                <w:u w:val="single"/>
                <w:lang w:eastAsia="ar-SA"/>
              </w:rPr>
            </w:pPr>
            <w:r w:rsidRPr="00872D85">
              <w:rPr>
                <w:rFonts w:cs="Arial"/>
                <w:b/>
                <w:bCs/>
                <w:u w:val="single"/>
                <w:lang w:eastAsia="ar-SA"/>
              </w:rPr>
              <w:t xml:space="preserve">Технички капацитет </w:t>
            </w:r>
          </w:p>
          <w:p w14:paraId="288E6B5D" w14:textId="77777777" w:rsidR="004D509A" w:rsidRPr="00872D85" w:rsidRDefault="004D509A" w:rsidP="004D509A">
            <w:pPr>
              <w:jc w:val="both"/>
              <w:rPr>
                <w:rFonts w:cs="Arial"/>
                <w:b/>
                <w:bCs/>
                <w:u w:val="single"/>
                <w:lang w:eastAsia="ar-SA"/>
              </w:rPr>
            </w:pPr>
          </w:p>
          <w:p w14:paraId="7AB99810" w14:textId="77777777" w:rsidR="004D509A" w:rsidRPr="00872D85" w:rsidRDefault="004D509A" w:rsidP="00032BAC">
            <w:pPr>
              <w:jc w:val="both"/>
              <w:rPr>
                <w:rFonts w:cs="Arial"/>
                <w:b/>
                <w:bCs/>
                <w:lang w:eastAsia="ar-SA"/>
              </w:rPr>
            </w:pPr>
            <w:r w:rsidRPr="00872D85">
              <w:rPr>
                <w:rFonts w:cs="Arial"/>
                <w:b/>
                <w:bCs/>
                <w:lang w:eastAsia="ar-SA"/>
              </w:rPr>
              <w:t xml:space="preserve">Понуђач располаже </w:t>
            </w:r>
            <w:r w:rsidR="00761D3F" w:rsidRPr="00872D85">
              <w:rPr>
                <w:rFonts w:cs="Arial"/>
                <w:b/>
                <w:bCs/>
                <w:lang w:eastAsia="ar-SA"/>
              </w:rPr>
              <w:t>неопходним</w:t>
            </w:r>
            <w:r w:rsidRPr="00872D85">
              <w:rPr>
                <w:rFonts w:cs="Arial"/>
                <w:b/>
                <w:bCs/>
                <w:lang w:eastAsia="ar-SA"/>
              </w:rPr>
              <w:t xml:space="preserve"> техничким капацитетом</w:t>
            </w:r>
            <w:r w:rsidR="00695078" w:rsidRPr="00872D85">
              <w:rPr>
                <w:rFonts w:cs="Arial"/>
                <w:b/>
                <w:bCs/>
                <w:lang w:val="sr-Cyrl-RS" w:eastAsia="ar-SA"/>
              </w:rPr>
              <w:t>,</w:t>
            </w:r>
            <w:r w:rsidRPr="00872D85">
              <w:rPr>
                <w:rFonts w:cs="Arial"/>
                <w:b/>
                <w:bCs/>
                <w:lang w:eastAsia="ar-SA"/>
              </w:rPr>
              <w:t xml:space="preserve"> ако у тренут</w:t>
            </w:r>
            <w:r w:rsidR="00032BAC" w:rsidRPr="00872D85">
              <w:rPr>
                <w:rFonts w:cs="Arial"/>
                <w:b/>
                <w:bCs/>
                <w:lang w:eastAsia="ar-SA"/>
              </w:rPr>
              <w:t>ку подношења понуде има најмање:</w:t>
            </w:r>
          </w:p>
          <w:p w14:paraId="3D0B9061" w14:textId="77777777" w:rsidR="00032BAC" w:rsidRPr="00872D85" w:rsidRDefault="00761D3F" w:rsidP="00032BAC">
            <w:pPr>
              <w:jc w:val="both"/>
              <w:rPr>
                <w:rFonts w:cs="Arial"/>
                <w:b/>
                <w:bCs/>
                <w:lang w:val="sr-Cyrl-RS" w:eastAsia="ar-SA"/>
              </w:rPr>
            </w:pPr>
            <w:r w:rsidRPr="00872D85">
              <w:rPr>
                <w:rFonts w:cs="Arial"/>
                <w:b/>
                <w:bCs/>
                <w:lang w:val="sr-Cyrl-RS" w:eastAsia="ar-SA"/>
              </w:rPr>
              <w:t xml:space="preserve">  </w:t>
            </w:r>
          </w:p>
          <w:p w14:paraId="7FAEA8BC" w14:textId="77777777" w:rsidR="00032BAC" w:rsidRPr="00872D85" w:rsidRDefault="00032BAC" w:rsidP="00032BAC">
            <w:pPr>
              <w:jc w:val="both"/>
              <w:rPr>
                <w:rFonts w:cs="Arial"/>
                <w:b/>
                <w:bCs/>
                <w:lang w:eastAsia="ar-SA"/>
              </w:rPr>
            </w:pPr>
            <w:r w:rsidRPr="00872D85">
              <w:rPr>
                <w:rFonts w:cs="Arial"/>
                <w:b/>
                <w:bCs/>
                <w:lang w:eastAsia="ar-SA"/>
              </w:rPr>
              <w:t>ПАРТИЈА 1:</w:t>
            </w:r>
          </w:p>
          <w:p w14:paraId="6A8C29C8" w14:textId="77777777" w:rsidR="00032BAC" w:rsidRPr="00872D85" w:rsidRDefault="00032BAC" w:rsidP="00032BAC">
            <w:pPr>
              <w:jc w:val="both"/>
              <w:rPr>
                <w:rFonts w:cs="Arial"/>
                <w:b/>
                <w:bCs/>
                <w:lang w:eastAsia="ar-SA"/>
              </w:rPr>
            </w:pPr>
          </w:p>
          <w:p w14:paraId="1E2BD6AB" w14:textId="77777777" w:rsidR="00032BAC" w:rsidRPr="00872D85" w:rsidRDefault="00032BAC" w:rsidP="00032BAC">
            <w:pPr>
              <w:jc w:val="both"/>
              <w:rPr>
                <w:rFonts w:cs="Arial"/>
                <w:b/>
                <w:bCs/>
                <w:lang w:val="sr-Cyrl-RS" w:eastAsia="ar-SA"/>
              </w:rPr>
            </w:pPr>
            <w:r w:rsidRPr="00872D85">
              <w:rPr>
                <w:rFonts w:cs="Arial"/>
                <w:b/>
                <w:bCs/>
                <w:lang w:eastAsia="ar-SA"/>
              </w:rPr>
              <w:t>9.</w:t>
            </w:r>
            <w:r w:rsidR="001F7542" w:rsidRPr="00872D85">
              <w:rPr>
                <w:rFonts w:cs="Arial"/>
                <w:b/>
                <w:bCs/>
                <w:lang w:val="sr-Cyrl-RS" w:eastAsia="ar-SA"/>
              </w:rPr>
              <w:t>А</w:t>
            </w:r>
            <w:r w:rsidRPr="00872D85">
              <w:rPr>
                <w:rFonts w:cs="Arial"/>
                <w:b/>
                <w:bCs/>
                <w:lang w:eastAsia="ar-SA"/>
              </w:rPr>
              <w:t xml:space="preserve"> Обављање претходних и периодичних здравствених прегледа запослених који</w:t>
            </w:r>
            <w:r w:rsidRPr="00872D85">
              <w:rPr>
                <w:rFonts w:cs="Arial"/>
                <w:b/>
                <w:bCs/>
                <w:lang w:val="sr-Cyrl-RS" w:eastAsia="ar-SA"/>
              </w:rPr>
              <w:t xml:space="preserve"> </w:t>
            </w:r>
            <w:r w:rsidRPr="00872D85">
              <w:rPr>
                <w:rFonts w:cs="Arial"/>
                <w:b/>
                <w:bCs/>
                <w:lang w:eastAsia="ar-SA"/>
              </w:rPr>
              <w:t>раде на радним местима са повећаним ризиком</w:t>
            </w:r>
            <w:r w:rsidRPr="00872D85">
              <w:rPr>
                <w:rFonts w:cs="Arial"/>
                <w:b/>
                <w:bCs/>
                <w:lang w:val="sr-Cyrl-RS" w:eastAsia="ar-SA"/>
              </w:rPr>
              <w:t>:</w:t>
            </w:r>
          </w:p>
          <w:p w14:paraId="12D71F03" w14:textId="77777777" w:rsidR="00695078" w:rsidRPr="00872D85" w:rsidRDefault="00695078" w:rsidP="006B3F23">
            <w:pPr>
              <w:numPr>
                <w:ilvl w:val="0"/>
                <w:numId w:val="47"/>
              </w:numPr>
              <w:jc w:val="both"/>
              <w:rPr>
                <w:rFonts w:cs="Arial"/>
                <w:bCs/>
                <w:lang w:val="sr-Cyrl-CS" w:eastAsia="ar-SA"/>
              </w:rPr>
            </w:pPr>
            <w:r w:rsidRPr="00872D85">
              <w:rPr>
                <w:rFonts w:cs="Arial"/>
                <w:bCs/>
                <w:lang w:val="sr-Cyrl-CS" w:eastAsia="ar-SA"/>
              </w:rPr>
              <w:t>2 рентген апарата;</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61CD751A" w14:textId="77777777" w:rsidR="00695078" w:rsidRPr="00872D85" w:rsidRDefault="00695078" w:rsidP="006B3F23">
            <w:pPr>
              <w:numPr>
                <w:ilvl w:val="0"/>
                <w:numId w:val="47"/>
              </w:numPr>
              <w:jc w:val="both"/>
              <w:rPr>
                <w:rFonts w:cs="Arial"/>
                <w:bCs/>
                <w:lang w:val="sr-Cyrl-CS" w:eastAsia="ar-SA"/>
              </w:rPr>
            </w:pPr>
            <w:r w:rsidRPr="00872D85">
              <w:rPr>
                <w:rFonts w:cs="Arial"/>
                <w:bCs/>
                <w:lang w:val="sr-Cyrl-CS" w:eastAsia="ar-SA"/>
              </w:rPr>
              <w:t>1 ултразвучни апарат;</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22125D6F" w14:textId="77777777" w:rsidR="00695078" w:rsidRPr="00872D85" w:rsidRDefault="00695078" w:rsidP="006B3F23">
            <w:pPr>
              <w:numPr>
                <w:ilvl w:val="0"/>
                <w:numId w:val="47"/>
              </w:numPr>
              <w:jc w:val="both"/>
              <w:rPr>
                <w:rFonts w:cs="Arial"/>
                <w:bCs/>
                <w:lang w:val="sr-Cyrl-CS" w:eastAsia="ar-SA"/>
              </w:rPr>
            </w:pPr>
            <w:r w:rsidRPr="00872D85">
              <w:rPr>
                <w:rFonts w:cs="Arial"/>
                <w:bCs/>
                <w:lang w:val="sr-Cyrl-CS" w:eastAsia="ar-SA"/>
              </w:rPr>
              <w:t>1 машина за развијање ро-филмова;</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35972FE2" w14:textId="77777777" w:rsidR="00695078" w:rsidRPr="00872D85" w:rsidRDefault="00695078" w:rsidP="006B3F23">
            <w:pPr>
              <w:numPr>
                <w:ilvl w:val="0"/>
                <w:numId w:val="47"/>
              </w:numPr>
              <w:jc w:val="both"/>
              <w:rPr>
                <w:rFonts w:cs="Arial"/>
                <w:bCs/>
                <w:lang w:val="sr-Cyrl-CS" w:eastAsia="ar-SA"/>
              </w:rPr>
            </w:pPr>
            <w:r w:rsidRPr="00872D85">
              <w:rPr>
                <w:rFonts w:cs="Arial"/>
                <w:bCs/>
                <w:lang w:val="sr-Cyrl-CS" w:eastAsia="ar-SA"/>
              </w:rPr>
              <w:t>2 биохемијска анализатора;</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0414D2AA" w14:textId="77777777" w:rsidR="00695078" w:rsidRPr="00872D85" w:rsidRDefault="00695078" w:rsidP="006B3F23">
            <w:pPr>
              <w:numPr>
                <w:ilvl w:val="0"/>
                <w:numId w:val="47"/>
              </w:numPr>
              <w:jc w:val="both"/>
              <w:rPr>
                <w:rFonts w:cs="Arial"/>
                <w:bCs/>
                <w:lang w:val="sr-Cyrl-CS" w:eastAsia="ar-SA"/>
              </w:rPr>
            </w:pPr>
            <w:r w:rsidRPr="00872D85">
              <w:rPr>
                <w:rFonts w:cs="Arial"/>
                <w:bCs/>
                <w:lang w:val="sr-Cyrl-CS" w:eastAsia="ar-SA"/>
              </w:rPr>
              <w:t>2 микроскопа;</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2DE263E7" w14:textId="77777777" w:rsidR="00695078" w:rsidRPr="00872D85" w:rsidRDefault="00695078" w:rsidP="006B3F23">
            <w:pPr>
              <w:numPr>
                <w:ilvl w:val="0"/>
                <w:numId w:val="47"/>
              </w:numPr>
              <w:jc w:val="both"/>
              <w:rPr>
                <w:rFonts w:cs="Arial"/>
                <w:bCs/>
                <w:lang w:val="sr-Cyrl-CS" w:eastAsia="ar-SA"/>
              </w:rPr>
            </w:pPr>
            <w:r w:rsidRPr="00872D85">
              <w:rPr>
                <w:rFonts w:cs="Arial"/>
                <w:bCs/>
                <w:lang w:val="sr-Cyrl-CS" w:eastAsia="ar-SA"/>
              </w:rPr>
              <w:t>3 ЕКГ апарата;</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611F6BD5" w14:textId="77777777" w:rsidR="00695078" w:rsidRPr="00872D85" w:rsidRDefault="00695078" w:rsidP="006B3F23">
            <w:pPr>
              <w:numPr>
                <w:ilvl w:val="0"/>
                <w:numId w:val="47"/>
              </w:numPr>
              <w:jc w:val="both"/>
              <w:rPr>
                <w:rFonts w:cs="Arial"/>
                <w:bCs/>
                <w:lang w:val="sr-Cyrl-CS" w:eastAsia="ar-SA"/>
              </w:rPr>
            </w:pPr>
            <w:r w:rsidRPr="00872D85">
              <w:rPr>
                <w:rFonts w:cs="Arial"/>
                <w:bCs/>
                <w:lang w:val="sr-Cyrl-CS" w:eastAsia="ar-SA"/>
              </w:rPr>
              <w:t>2 спирометра;</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0D78BF32" w14:textId="77777777" w:rsidR="00695078" w:rsidRPr="00872D85" w:rsidRDefault="0074483C" w:rsidP="006B3F23">
            <w:pPr>
              <w:numPr>
                <w:ilvl w:val="0"/>
                <w:numId w:val="47"/>
              </w:numPr>
              <w:jc w:val="both"/>
              <w:rPr>
                <w:rFonts w:cs="Arial"/>
                <w:bCs/>
                <w:lang w:val="sr-Cyrl-CS" w:eastAsia="ar-SA"/>
              </w:rPr>
            </w:pPr>
            <w:r w:rsidRPr="00872D85">
              <w:rPr>
                <w:rFonts w:cs="Arial"/>
                <w:bCs/>
                <w:lang w:val="sr-Cyrl-CS" w:eastAsia="ar-SA"/>
              </w:rPr>
              <w:t>2 о</w:t>
            </w:r>
            <w:r w:rsidR="00695078" w:rsidRPr="00872D85">
              <w:rPr>
                <w:rFonts w:cs="Arial"/>
                <w:bCs/>
                <w:lang w:val="sr-Cyrl-CS" w:eastAsia="ar-SA"/>
              </w:rPr>
              <w:t>рторајтер</w:t>
            </w:r>
            <w:r w:rsidRPr="00872D85">
              <w:rPr>
                <w:rFonts w:cs="Arial"/>
                <w:bCs/>
                <w:lang w:val="sr-Cyrl-CS" w:eastAsia="ar-SA"/>
              </w:rPr>
              <w:t>а;</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6C4B9B75" w14:textId="77777777" w:rsidR="00695078" w:rsidRPr="00872D85" w:rsidRDefault="0074483C" w:rsidP="006B3F23">
            <w:pPr>
              <w:numPr>
                <w:ilvl w:val="0"/>
                <w:numId w:val="47"/>
              </w:numPr>
              <w:jc w:val="both"/>
              <w:rPr>
                <w:rFonts w:cs="Arial"/>
                <w:bCs/>
                <w:lang w:val="sr-Cyrl-CS" w:eastAsia="ar-SA"/>
              </w:rPr>
            </w:pPr>
            <w:r w:rsidRPr="00872D85">
              <w:rPr>
                <w:rFonts w:cs="Arial"/>
                <w:bCs/>
                <w:lang w:val="sr-Cyrl-CS" w:eastAsia="ar-SA"/>
              </w:rPr>
              <w:t>1 т</w:t>
            </w:r>
            <w:r w:rsidR="00695078" w:rsidRPr="00872D85">
              <w:rPr>
                <w:rFonts w:cs="Arial"/>
                <w:bCs/>
                <w:lang w:val="sr-Cyrl-CS" w:eastAsia="ar-SA"/>
              </w:rPr>
              <w:t>ест апарат за рад психолога</w:t>
            </w:r>
            <w:r w:rsidRPr="00872D85">
              <w:rPr>
                <w:rFonts w:cs="Arial"/>
                <w:bCs/>
                <w:lang w:val="sr-Cyrl-CS" w:eastAsia="ar-SA"/>
              </w:rPr>
              <w:t>;</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t xml:space="preserve"> </w:t>
            </w:r>
          </w:p>
          <w:p w14:paraId="2B97BD7C" w14:textId="77777777" w:rsidR="00695078" w:rsidRPr="00872D85" w:rsidRDefault="0074483C" w:rsidP="006B3F23">
            <w:pPr>
              <w:numPr>
                <w:ilvl w:val="0"/>
                <w:numId w:val="47"/>
              </w:numPr>
              <w:jc w:val="both"/>
              <w:rPr>
                <w:rFonts w:cs="Arial"/>
                <w:bCs/>
                <w:lang w:val="sr-Cyrl-CS" w:eastAsia="ar-SA"/>
              </w:rPr>
            </w:pPr>
            <w:r w:rsidRPr="00872D85">
              <w:rPr>
                <w:rFonts w:cs="Arial"/>
                <w:bCs/>
                <w:lang w:val="sr-Cyrl-CS" w:eastAsia="ar-SA"/>
              </w:rPr>
              <w:t>6 а</w:t>
            </w:r>
            <w:r w:rsidR="00695078" w:rsidRPr="00872D85">
              <w:rPr>
                <w:rFonts w:cs="Arial"/>
                <w:bCs/>
                <w:lang w:val="sr-Cyrl-CS" w:eastAsia="ar-SA"/>
              </w:rPr>
              <w:t>парат</w:t>
            </w:r>
            <w:r w:rsidRPr="00872D85">
              <w:rPr>
                <w:rFonts w:cs="Arial"/>
                <w:bCs/>
                <w:lang w:val="sr-Cyrl-CS" w:eastAsia="ar-SA"/>
              </w:rPr>
              <w:t>а</w:t>
            </w:r>
            <w:r w:rsidR="00695078" w:rsidRPr="00872D85">
              <w:rPr>
                <w:rFonts w:cs="Arial"/>
                <w:bCs/>
                <w:lang w:val="sr-Cyrl-CS" w:eastAsia="ar-SA"/>
              </w:rPr>
              <w:t xml:space="preserve"> за притисак</w:t>
            </w:r>
            <w:r w:rsidRPr="00872D85">
              <w:rPr>
                <w:rFonts w:cs="Arial"/>
                <w:bCs/>
                <w:lang w:val="sr-Cyrl-CS" w:eastAsia="ar-SA"/>
              </w:rPr>
              <w:t>;</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774CF9C3" w14:textId="77777777" w:rsidR="00695078" w:rsidRPr="00872D85" w:rsidRDefault="0074483C" w:rsidP="006B3F23">
            <w:pPr>
              <w:numPr>
                <w:ilvl w:val="0"/>
                <w:numId w:val="47"/>
              </w:numPr>
              <w:jc w:val="both"/>
              <w:rPr>
                <w:rFonts w:cs="Arial"/>
                <w:bCs/>
                <w:lang w:val="sr-Cyrl-CS" w:eastAsia="ar-SA"/>
              </w:rPr>
            </w:pPr>
            <w:r w:rsidRPr="00872D85">
              <w:rPr>
                <w:rFonts w:cs="Arial"/>
                <w:bCs/>
                <w:lang w:val="sr-Cyrl-CS" w:eastAsia="ar-SA"/>
              </w:rPr>
              <w:t>2 а</w:t>
            </w:r>
            <w:r w:rsidR="00695078" w:rsidRPr="00872D85">
              <w:rPr>
                <w:rFonts w:cs="Arial"/>
                <w:bCs/>
                <w:lang w:val="sr-Cyrl-CS" w:eastAsia="ar-SA"/>
              </w:rPr>
              <w:t>удиомет</w:t>
            </w:r>
            <w:r w:rsidRPr="00872D85">
              <w:rPr>
                <w:rFonts w:cs="Arial"/>
                <w:bCs/>
                <w:lang w:val="sr-Cyrl-CS" w:eastAsia="ar-SA"/>
              </w:rPr>
              <w:t>ра;</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5F16A520" w14:textId="77777777" w:rsidR="00695078" w:rsidRPr="00872D85" w:rsidRDefault="006206CF" w:rsidP="006B3F23">
            <w:pPr>
              <w:numPr>
                <w:ilvl w:val="0"/>
                <w:numId w:val="47"/>
              </w:numPr>
              <w:jc w:val="both"/>
              <w:rPr>
                <w:rFonts w:cs="Arial"/>
                <w:bCs/>
                <w:lang w:val="sr-Cyrl-CS" w:eastAsia="ar-SA"/>
              </w:rPr>
            </w:pPr>
            <w:r w:rsidRPr="00872D85">
              <w:rPr>
                <w:rFonts w:cs="Arial"/>
                <w:bCs/>
                <w:lang w:val="sr-Cyrl-CS" w:eastAsia="ar-SA"/>
              </w:rPr>
              <w:t>1 т</w:t>
            </w:r>
            <w:r w:rsidR="00695078" w:rsidRPr="00872D85">
              <w:rPr>
                <w:rFonts w:cs="Arial"/>
                <w:bCs/>
                <w:lang w:val="sr-Cyrl-CS" w:eastAsia="ar-SA"/>
              </w:rPr>
              <w:t>импанометар</w:t>
            </w:r>
            <w:r w:rsidRPr="00872D85">
              <w:rPr>
                <w:rFonts w:cs="Arial"/>
                <w:bCs/>
                <w:lang w:val="sr-Cyrl-CS" w:eastAsia="ar-SA"/>
              </w:rPr>
              <w:t>;</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02C99D10" w14:textId="77777777" w:rsidR="00695078" w:rsidRPr="00872D85" w:rsidRDefault="006206CF" w:rsidP="006B3F23">
            <w:pPr>
              <w:numPr>
                <w:ilvl w:val="0"/>
                <w:numId w:val="47"/>
              </w:numPr>
              <w:jc w:val="both"/>
              <w:rPr>
                <w:rFonts w:cs="Arial"/>
                <w:bCs/>
                <w:lang w:val="sr-Cyrl-CS" w:eastAsia="ar-SA"/>
              </w:rPr>
            </w:pPr>
            <w:r w:rsidRPr="00872D85">
              <w:rPr>
                <w:rFonts w:cs="Arial"/>
                <w:bCs/>
                <w:lang w:val="sr-Cyrl-CS" w:eastAsia="ar-SA"/>
              </w:rPr>
              <w:t>1 ч</w:t>
            </w:r>
            <w:r w:rsidR="00695078" w:rsidRPr="00872D85">
              <w:rPr>
                <w:rFonts w:cs="Arial"/>
                <w:bCs/>
                <w:lang w:val="sr-Cyrl-CS" w:eastAsia="ar-SA"/>
              </w:rPr>
              <w:t>еоно светло</w:t>
            </w:r>
            <w:r w:rsidRPr="00872D85">
              <w:rPr>
                <w:rFonts w:cs="Arial"/>
                <w:bCs/>
                <w:lang w:val="sr-Cyrl-CS" w:eastAsia="ar-SA"/>
              </w:rPr>
              <w:t>;</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0B9B1986" w14:textId="77777777" w:rsidR="00695078" w:rsidRPr="00872D85" w:rsidRDefault="006206CF" w:rsidP="006B3F23">
            <w:pPr>
              <w:numPr>
                <w:ilvl w:val="0"/>
                <w:numId w:val="47"/>
              </w:numPr>
              <w:jc w:val="both"/>
              <w:rPr>
                <w:rFonts w:cs="Arial"/>
                <w:bCs/>
                <w:lang w:val="sr-Cyrl-CS" w:eastAsia="ar-SA"/>
              </w:rPr>
            </w:pPr>
            <w:r w:rsidRPr="00872D85">
              <w:rPr>
                <w:rFonts w:cs="Arial"/>
                <w:bCs/>
                <w:lang w:val="sr-Cyrl-CS" w:eastAsia="ar-SA"/>
              </w:rPr>
              <w:t>1 о</w:t>
            </w:r>
            <w:r w:rsidR="00695078" w:rsidRPr="00872D85">
              <w:rPr>
                <w:rFonts w:cs="Arial"/>
                <w:bCs/>
                <w:lang w:val="sr-Cyrl-CS" w:eastAsia="ar-SA"/>
              </w:rPr>
              <w:t>тоскоп</w:t>
            </w:r>
            <w:r w:rsidRPr="00872D85">
              <w:rPr>
                <w:rFonts w:cs="Arial"/>
                <w:bCs/>
                <w:lang w:val="sr-Cyrl-CS" w:eastAsia="ar-SA"/>
              </w:rPr>
              <w:t>;</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582EF1B0" w14:textId="77777777" w:rsidR="00695078" w:rsidRPr="00872D85" w:rsidRDefault="006206CF" w:rsidP="006B3F23">
            <w:pPr>
              <w:numPr>
                <w:ilvl w:val="0"/>
                <w:numId w:val="47"/>
              </w:numPr>
              <w:jc w:val="both"/>
              <w:rPr>
                <w:rFonts w:cs="Arial"/>
                <w:bCs/>
                <w:lang w:val="sr-Cyrl-CS" w:eastAsia="ar-SA"/>
              </w:rPr>
            </w:pPr>
            <w:r w:rsidRPr="00872D85">
              <w:rPr>
                <w:rFonts w:cs="Arial"/>
                <w:bCs/>
                <w:lang w:val="sr-Cyrl-CS" w:eastAsia="ar-SA"/>
              </w:rPr>
              <w:t xml:space="preserve">2 </w:t>
            </w:r>
            <w:r w:rsidR="00695078" w:rsidRPr="00872D85">
              <w:rPr>
                <w:rFonts w:cs="Arial"/>
                <w:bCs/>
                <w:lang w:val="sr-Cyrl-CS" w:eastAsia="ar-SA"/>
              </w:rPr>
              <w:t>ORL сет</w:t>
            </w:r>
            <w:r w:rsidRPr="00872D85">
              <w:rPr>
                <w:rFonts w:cs="Arial"/>
                <w:bCs/>
                <w:lang w:val="sr-Cyrl-CS" w:eastAsia="ar-SA"/>
              </w:rPr>
              <w:t>а;</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1BFACCC4" w14:textId="77777777" w:rsidR="00695078" w:rsidRPr="00872D85" w:rsidRDefault="006206CF" w:rsidP="006B3F23">
            <w:pPr>
              <w:numPr>
                <w:ilvl w:val="0"/>
                <w:numId w:val="47"/>
              </w:numPr>
              <w:jc w:val="both"/>
              <w:rPr>
                <w:rFonts w:cs="Arial"/>
                <w:bCs/>
                <w:lang w:val="sr-Cyrl-CS" w:eastAsia="ar-SA"/>
              </w:rPr>
            </w:pPr>
            <w:r w:rsidRPr="00872D85">
              <w:rPr>
                <w:rFonts w:cs="Arial"/>
                <w:bCs/>
                <w:lang w:val="sr-Cyrl-CS" w:eastAsia="ar-SA"/>
              </w:rPr>
              <w:t>2 а</w:t>
            </w:r>
            <w:r w:rsidR="00695078" w:rsidRPr="00872D85">
              <w:rPr>
                <w:rFonts w:cs="Arial"/>
                <w:bCs/>
                <w:lang w:val="sr-Cyrl-CS" w:eastAsia="ar-SA"/>
              </w:rPr>
              <w:t>парат</w:t>
            </w:r>
            <w:r w:rsidRPr="00872D85">
              <w:rPr>
                <w:rFonts w:cs="Arial"/>
                <w:bCs/>
                <w:lang w:val="sr-Cyrl-CS" w:eastAsia="ar-SA"/>
              </w:rPr>
              <w:t>а</w:t>
            </w:r>
            <w:r w:rsidR="00695078" w:rsidRPr="00872D85">
              <w:rPr>
                <w:rFonts w:cs="Arial"/>
                <w:bCs/>
                <w:lang w:val="sr-Cyrl-CS" w:eastAsia="ar-SA"/>
              </w:rPr>
              <w:t xml:space="preserve"> за испитивање вида</w:t>
            </w:r>
            <w:r w:rsidRPr="00872D85">
              <w:rPr>
                <w:rFonts w:cs="Arial"/>
                <w:bCs/>
                <w:lang w:val="sr-Cyrl-CS" w:eastAsia="ar-SA"/>
              </w:rPr>
              <w:t>;</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7F8E2B9A" w14:textId="77777777" w:rsidR="00695078" w:rsidRPr="00872D85" w:rsidRDefault="006206CF" w:rsidP="006B3F23">
            <w:pPr>
              <w:numPr>
                <w:ilvl w:val="0"/>
                <w:numId w:val="47"/>
              </w:numPr>
              <w:jc w:val="both"/>
              <w:rPr>
                <w:rFonts w:cs="Arial"/>
                <w:bCs/>
                <w:lang w:val="sr-Cyrl-CS" w:eastAsia="ar-SA"/>
              </w:rPr>
            </w:pPr>
            <w:r w:rsidRPr="00872D85">
              <w:rPr>
                <w:rFonts w:cs="Arial"/>
                <w:bCs/>
                <w:lang w:val="sr-Cyrl-CS" w:eastAsia="ar-SA"/>
              </w:rPr>
              <w:t>2 к</w:t>
            </w:r>
            <w:r w:rsidR="00695078" w:rsidRPr="00872D85">
              <w:rPr>
                <w:rFonts w:cs="Arial"/>
                <w:bCs/>
                <w:lang w:val="sr-Cyrl-CS" w:eastAsia="ar-SA"/>
              </w:rPr>
              <w:t>утиј</w:t>
            </w:r>
            <w:r w:rsidRPr="00872D85">
              <w:rPr>
                <w:rFonts w:cs="Arial"/>
                <w:bCs/>
                <w:lang w:val="sr-Cyrl-CS" w:eastAsia="ar-SA"/>
              </w:rPr>
              <w:t>е</w:t>
            </w:r>
            <w:r w:rsidR="00695078" w:rsidRPr="00872D85">
              <w:rPr>
                <w:rFonts w:cs="Arial"/>
                <w:bCs/>
                <w:lang w:val="sr-Cyrl-CS" w:eastAsia="ar-SA"/>
              </w:rPr>
              <w:t xml:space="preserve"> пробних стакала</w:t>
            </w:r>
            <w:r w:rsidRPr="00872D85">
              <w:rPr>
                <w:rFonts w:cs="Arial"/>
                <w:bCs/>
                <w:lang w:val="sr-Cyrl-CS" w:eastAsia="ar-SA"/>
              </w:rPr>
              <w:t>;</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0C2BC030" w14:textId="77777777" w:rsidR="00695078" w:rsidRPr="00872D85" w:rsidRDefault="005936AA" w:rsidP="006B3F23">
            <w:pPr>
              <w:numPr>
                <w:ilvl w:val="0"/>
                <w:numId w:val="47"/>
              </w:numPr>
              <w:jc w:val="both"/>
              <w:rPr>
                <w:rFonts w:cs="Arial"/>
                <w:bCs/>
                <w:lang w:val="sr-Cyrl-CS" w:eastAsia="ar-SA"/>
              </w:rPr>
            </w:pPr>
            <w:r w:rsidRPr="00872D85">
              <w:rPr>
                <w:rFonts w:cs="Arial"/>
                <w:bCs/>
                <w:lang w:val="sr-Cyrl-CS" w:eastAsia="ar-SA"/>
              </w:rPr>
              <w:t>2</w:t>
            </w:r>
            <w:r w:rsidR="006206CF" w:rsidRPr="00872D85">
              <w:rPr>
                <w:rFonts w:cs="Arial"/>
                <w:bCs/>
                <w:lang w:val="sr-Cyrl-CS" w:eastAsia="ar-SA"/>
              </w:rPr>
              <w:t xml:space="preserve"> п</w:t>
            </w:r>
            <w:r w:rsidR="00695078" w:rsidRPr="00872D85">
              <w:rPr>
                <w:rFonts w:cs="Arial"/>
                <w:bCs/>
                <w:lang w:val="sr-Cyrl-CS" w:eastAsia="ar-SA"/>
              </w:rPr>
              <w:t>робн</w:t>
            </w:r>
            <w:r w:rsidR="006206CF" w:rsidRPr="00872D85">
              <w:rPr>
                <w:rFonts w:cs="Arial"/>
                <w:bCs/>
                <w:lang w:val="sr-Cyrl-CS" w:eastAsia="ar-SA"/>
              </w:rPr>
              <w:t>а</w:t>
            </w:r>
            <w:r w:rsidR="00695078" w:rsidRPr="00872D85">
              <w:rPr>
                <w:rFonts w:cs="Arial"/>
                <w:bCs/>
                <w:lang w:val="sr-Cyrl-CS" w:eastAsia="ar-SA"/>
              </w:rPr>
              <w:t xml:space="preserve"> рам-наочар</w:t>
            </w:r>
            <w:r w:rsidR="006206CF" w:rsidRPr="00872D85">
              <w:rPr>
                <w:rFonts w:cs="Arial"/>
                <w:bCs/>
                <w:lang w:val="sr-Cyrl-CS" w:eastAsia="ar-SA"/>
              </w:rPr>
              <w:t>а;</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t xml:space="preserve"> </w:t>
            </w:r>
          </w:p>
          <w:p w14:paraId="0578B40D" w14:textId="77777777" w:rsidR="00695078" w:rsidRPr="00872D85" w:rsidRDefault="006206CF" w:rsidP="006B3F23">
            <w:pPr>
              <w:numPr>
                <w:ilvl w:val="0"/>
                <w:numId w:val="47"/>
              </w:numPr>
              <w:jc w:val="both"/>
              <w:rPr>
                <w:rFonts w:cs="Arial"/>
                <w:bCs/>
                <w:lang w:val="sr-Cyrl-CS" w:eastAsia="ar-SA"/>
              </w:rPr>
            </w:pPr>
            <w:r w:rsidRPr="00872D85">
              <w:rPr>
                <w:rFonts w:cs="Arial"/>
                <w:bCs/>
                <w:lang w:val="sr-Cyrl-CS" w:eastAsia="ar-SA"/>
              </w:rPr>
              <w:lastRenderedPageBreak/>
              <w:t xml:space="preserve">2 </w:t>
            </w:r>
            <w:r w:rsidR="00695078" w:rsidRPr="00872D85">
              <w:rPr>
                <w:rFonts w:cs="Arial"/>
                <w:bCs/>
                <w:lang w:val="sr-Cyrl-CS" w:eastAsia="ar-SA"/>
              </w:rPr>
              <w:t>SPALT LAMP</w:t>
            </w:r>
            <w:r w:rsidRPr="00872D85">
              <w:rPr>
                <w:rFonts w:cs="Arial"/>
                <w:bCs/>
                <w:lang w:val="sr-Cyrl-CS" w:eastAsia="ar-SA"/>
              </w:rPr>
              <w:t>Е;</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02A01C8F" w14:textId="77777777" w:rsidR="00695078" w:rsidRPr="00872D85" w:rsidRDefault="006206CF" w:rsidP="006B3F23">
            <w:pPr>
              <w:numPr>
                <w:ilvl w:val="0"/>
                <w:numId w:val="47"/>
              </w:numPr>
              <w:jc w:val="both"/>
              <w:rPr>
                <w:rFonts w:cs="Arial"/>
                <w:bCs/>
                <w:lang w:val="sr-Cyrl-CS" w:eastAsia="ar-SA"/>
              </w:rPr>
            </w:pPr>
            <w:r w:rsidRPr="00872D85">
              <w:rPr>
                <w:rFonts w:cs="Arial"/>
                <w:bCs/>
                <w:lang w:val="sr-Cyrl-CS" w:eastAsia="ar-SA"/>
              </w:rPr>
              <w:t>2 п</w:t>
            </w:r>
            <w:r w:rsidR="00695078" w:rsidRPr="00872D85">
              <w:rPr>
                <w:rFonts w:cs="Arial"/>
                <w:bCs/>
                <w:lang w:val="sr-Cyrl-CS" w:eastAsia="ar-SA"/>
              </w:rPr>
              <w:t>упиломет</w:t>
            </w:r>
            <w:r w:rsidRPr="00872D85">
              <w:rPr>
                <w:rFonts w:cs="Arial"/>
                <w:bCs/>
                <w:lang w:val="sr-Cyrl-CS" w:eastAsia="ar-SA"/>
              </w:rPr>
              <w:t>ра;</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53745883" w14:textId="77777777" w:rsidR="00695078" w:rsidRPr="00872D85" w:rsidRDefault="006206CF" w:rsidP="006B3F23">
            <w:pPr>
              <w:numPr>
                <w:ilvl w:val="0"/>
                <w:numId w:val="47"/>
              </w:numPr>
              <w:jc w:val="both"/>
              <w:rPr>
                <w:rFonts w:cs="Arial"/>
                <w:bCs/>
                <w:lang w:val="sr-Cyrl-CS" w:eastAsia="ar-SA"/>
              </w:rPr>
            </w:pPr>
            <w:r w:rsidRPr="00872D85">
              <w:rPr>
                <w:rFonts w:cs="Arial"/>
                <w:bCs/>
                <w:lang w:val="sr-Cyrl-CS" w:eastAsia="ar-SA"/>
              </w:rPr>
              <w:t>3 о</w:t>
            </w:r>
            <w:r w:rsidR="00695078" w:rsidRPr="00872D85">
              <w:rPr>
                <w:rFonts w:cs="Arial"/>
                <w:bCs/>
                <w:lang w:val="sr-Cyrl-CS" w:eastAsia="ar-SA"/>
              </w:rPr>
              <w:t>фталмоскоп</w:t>
            </w:r>
            <w:r w:rsidRPr="00872D85">
              <w:rPr>
                <w:rFonts w:cs="Arial"/>
                <w:bCs/>
                <w:lang w:val="sr-Cyrl-CS" w:eastAsia="ar-SA"/>
              </w:rPr>
              <w:t>а;</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31748D22" w14:textId="77777777" w:rsidR="00695078" w:rsidRPr="00872D85" w:rsidRDefault="006206CF" w:rsidP="006B3F23">
            <w:pPr>
              <w:numPr>
                <w:ilvl w:val="0"/>
                <w:numId w:val="47"/>
              </w:numPr>
              <w:jc w:val="both"/>
              <w:rPr>
                <w:rFonts w:cs="Arial"/>
                <w:bCs/>
                <w:lang w:val="sr-Cyrl-CS" w:eastAsia="ar-SA"/>
              </w:rPr>
            </w:pPr>
            <w:r w:rsidRPr="00872D85">
              <w:rPr>
                <w:rFonts w:cs="Arial"/>
                <w:bCs/>
                <w:lang w:val="sr-Cyrl-CS" w:eastAsia="ar-SA"/>
              </w:rPr>
              <w:t xml:space="preserve">1 </w:t>
            </w:r>
            <w:r w:rsidR="00695078" w:rsidRPr="00872D85">
              <w:rPr>
                <w:rFonts w:cs="Arial"/>
                <w:bCs/>
                <w:lang w:val="sr-Cyrl-CS" w:eastAsia="ar-SA"/>
              </w:rPr>
              <w:t>IŠIHARA тест</w:t>
            </w:r>
            <w:r w:rsidRPr="00872D85">
              <w:rPr>
                <w:rFonts w:cs="Arial"/>
                <w:bCs/>
                <w:lang w:val="sr-Cyrl-CS" w:eastAsia="ar-SA"/>
              </w:rPr>
              <w:t>;</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5F571F47" w14:textId="77777777" w:rsidR="00695078" w:rsidRPr="00872D85" w:rsidRDefault="006206CF" w:rsidP="006B3F23">
            <w:pPr>
              <w:numPr>
                <w:ilvl w:val="0"/>
                <w:numId w:val="47"/>
              </w:numPr>
              <w:jc w:val="both"/>
              <w:rPr>
                <w:rFonts w:cs="Arial"/>
                <w:bCs/>
                <w:lang w:val="sr-Cyrl-CS" w:eastAsia="ar-SA"/>
              </w:rPr>
            </w:pPr>
            <w:r w:rsidRPr="00872D85">
              <w:rPr>
                <w:rFonts w:cs="Arial"/>
                <w:bCs/>
                <w:lang w:val="sr-Cyrl-CS" w:eastAsia="ar-SA"/>
              </w:rPr>
              <w:t xml:space="preserve">1 </w:t>
            </w:r>
            <w:r w:rsidR="00695078" w:rsidRPr="00872D85">
              <w:rPr>
                <w:rFonts w:cs="Arial"/>
                <w:bCs/>
                <w:lang w:val="sr-Cyrl-CS" w:eastAsia="ar-SA"/>
              </w:rPr>
              <w:t>MUHA тест</w:t>
            </w:r>
            <w:r w:rsidRPr="00872D85">
              <w:rPr>
                <w:rFonts w:cs="Arial"/>
                <w:bCs/>
                <w:lang w:val="sr-Cyrl-CS" w:eastAsia="ar-SA"/>
              </w:rPr>
              <w:t>;</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2C57BD09" w14:textId="77777777" w:rsidR="006B4E52" w:rsidRPr="00872D85" w:rsidRDefault="006206CF" w:rsidP="006B3F23">
            <w:pPr>
              <w:numPr>
                <w:ilvl w:val="0"/>
                <w:numId w:val="47"/>
              </w:numPr>
              <w:jc w:val="both"/>
              <w:rPr>
                <w:rFonts w:cs="Arial"/>
                <w:bCs/>
                <w:lang w:val="sr-Cyrl-CS" w:eastAsia="ar-SA"/>
              </w:rPr>
            </w:pPr>
            <w:r w:rsidRPr="00872D85">
              <w:rPr>
                <w:rFonts w:cs="Arial"/>
                <w:bCs/>
                <w:lang w:val="sr-Cyrl-CS" w:eastAsia="ar-SA"/>
              </w:rPr>
              <w:t xml:space="preserve">1 </w:t>
            </w:r>
            <w:r w:rsidR="00695078" w:rsidRPr="00872D85">
              <w:rPr>
                <w:rFonts w:cs="Arial"/>
                <w:bCs/>
                <w:lang w:val="sr-Cyrl-CS" w:eastAsia="ar-SA"/>
              </w:rPr>
              <w:t>стоматолошка столица са опремом</w:t>
            </w:r>
            <w:r w:rsidR="006B4E52" w:rsidRPr="00872D85">
              <w:rPr>
                <w:rFonts w:cs="Arial"/>
                <w:bCs/>
                <w:lang w:val="sr-Cyrl-CS" w:eastAsia="ar-SA"/>
              </w:rPr>
              <w:t xml:space="preserve"> и</w:t>
            </w:r>
          </w:p>
          <w:p w14:paraId="3CFBDEBB" w14:textId="0954C324" w:rsidR="00695078" w:rsidRPr="00872D85" w:rsidRDefault="00BF5EB9" w:rsidP="006B3F23">
            <w:pPr>
              <w:numPr>
                <w:ilvl w:val="0"/>
                <w:numId w:val="47"/>
              </w:numPr>
              <w:jc w:val="both"/>
              <w:rPr>
                <w:rFonts w:cs="Arial"/>
                <w:bCs/>
                <w:lang w:val="sr-Cyrl-CS" w:eastAsia="ar-SA"/>
              </w:rPr>
            </w:pPr>
            <w:r>
              <w:rPr>
                <w:rFonts w:cs="Arial"/>
                <w:bCs/>
                <w:lang w:val="sr-Cyrl-RS" w:eastAsia="ar-SA"/>
              </w:rPr>
              <w:t>Просторије</w:t>
            </w:r>
            <w:r w:rsidR="00250F4A">
              <w:rPr>
                <w:rFonts w:cs="Arial"/>
                <w:bCs/>
                <w:lang w:val="sr-Cyrl-RS" w:eastAsia="ar-SA"/>
              </w:rPr>
              <w:t xml:space="preserve"> у којима ће се вршити лекарски прегледи морају бити </w:t>
            </w:r>
            <w:r w:rsidR="007677E7" w:rsidRPr="00872D85">
              <w:rPr>
                <w:rFonts w:cs="Arial"/>
                <w:bCs/>
                <w:lang w:eastAsia="ar-SA"/>
              </w:rPr>
              <w:t>минималн</w:t>
            </w:r>
            <w:r w:rsidR="007677E7">
              <w:rPr>
                <w:rFonts w:cs="Arial"/>
                <w:bCs/>
                <w:lang w:val="sr-Cyrl-RS" w:eastAsia="ar-SA"/>
              </w:rPr>
              <w:t>ог</w:t>
            </w:r>
            <w:r w:rsidR="007677E7" w:rsidRPr="00872D85">
              <w:rPr>
                <w:rFonts w:cs="Arial"/>
                <w:bCs/>
                <w:lang w:eastAsia="ar-SA"/>
              </w:rPr>
              <w:t xml:space="preserve"> просторн</w:t>
            </w:r>
            <w:r w:rsidR="007677E7">
              <w:rPr>
                <w:rFonts w:cs="Arial"/>
                <w:bCs/>
                <w:lang w:val="sr-Cyrl-RS" w:eastAsia="ar-SA"/>
              </w:rPr>
              <w:t>ог</w:t>
            </w:r>
            <w:r w:rsidR="007677E7" w:rsidRPr="00872D85">
              <w:rPr>
                <w:rFonts w:cs="Arial"/>
                <w:bCs/>
                <w:lang w:eastAsia="ar-SA"/>
              </w:rPr>
              <w:t xml:space="preserve"> капацитет</w:t>
            </w:r>
            <w:r w:rsidR="007677E7">
              <w:rPr>
                <w:rFonts w:cs="Arial"/>
                <w:bCs/>
                <w:lang w:val="sr-Cyrl-RS" w:eastAsia="ar-SA"/>
              </w:rPr>
              <w:t>а</w:t>
            </w:r>
            <w:r w:rsidR="007677E7" w:rsidRPr="00872D85">
              <w:rPr>
                <w:rFonts w:cs="Arial"/>
                <w:bCs/>
                <w:lang w:eastAsia="ar-SA"/>
              </w:rPr>
              <w:t xml:space="preserve"> од </w:t>
            </w:r>
            <w:r w:rsidR="00D22034" w:rsidRPr="00872D85">
              <w:rPr>
                <w:rFonts w:cs="Arial"/>
                <w:bCs/>
                <w:lang w:eastAsia="ar-SA"/>
              </w:rPr>
              <w:t>1.</w:t>
            </w:r>
            <w:r w:rsidR="00D22034" w:rsidRPr="00872D85">
              <w:rPr>
                <w:rFonts w:cs="Arial"/>
                <w:bCs/>
                <w:lang w:val="sr-Cyrl-RS" w:eastAsia="ar-SA"/>
              </w:rPr>
              <w:t>0</w:t>
            </w:r>
            <w:r w:rsidR="00D22034" w:rsidRPr="00872D85">
              <w:rPr>
                <w:rFonts w:cs="Arial"/>
                <w:bCs/>
                <w:lang w:eastAsia="ar-SA"/>
              </w:rPr>
              <w:t>00 М</w:t>
            </w:r>
            <w:r w:rsidR="00D22034" w:rsidRPr="00872D85">
              <w:rPr>
                <w:rFonts w:cs="Arial"/>
                <w:bCs/>
                <w:vertAlign w:val="superscript"/>
                <w:lang w:eastAsia="ar-SA"/>
              </w:rPr>
              <w:t>2</w:t>
            </w:r>
            <w:r w:rsidR="00D22034" w:rsidRPr="00872D85">
              <w:rPr>
                <w:rFonts w:cs="Arial"/>
                <w:bCs/>
                <w:lang w:val="sr-Cyrl-RS" w:eastAsia="ar-SA"/>
              </w:rPr>
              <w:t>;</w:t>
            </w:r>
            <w:r w:rsidR="00250F4A">
              <w:rPr>
                <w:rFonts w:cs="Arial"/>
                <w:bCs/>
                <w:lang w:val="sr-Cyrl-RS" w:eastAsia="ar-SA"/>
              </w:rPr>
              <w:t xml:space="preserve"> </w:t>
            </w:r>
            <w:r w:rsidR="00695078" w:rsidRPr="00872D85">
              <w:rPr>
                <w:rFonts w:cs="Arial"/>
                <w:bCs/>
                <w:lang w:val="sr-Cyrl-CS" w:eastAsia="ar-SA"/>
              </w:rPr>
              <w:tab/>
            </w:r>
            <w:r w:rsidR="00695078" w:rsidRPr="00872D85">
              <w:rPr>
                <w:rFonts w:cs="Arial"/>
                <w:bCs/>
                <w:lang w:val="sr-Cyrl-CS" w:eastAsia="ar-SA"/>
              </w:rPr>
              <w:tab/>
            </w:r>
            <w:r w:rsidR="00695078" w:rsidRPr="00872D85">
              <w:rPr>
                <w:rFonts w:cs="Arial"/>
                <w:bCs/>
                <w:lang w:val="sr-Cyrl-CS" w:eastAsia="ar-SA"/>
              </w:rPr>
              <w:tab/>
            </w:r>
          </w:p>
          <w:p w14:paraId="259C8B52" w14:textId="77777777" w:rsidR="00032BAC" w:rsidRPr="00872D85" w:rsidRDefault="00032BAC" w:rsidP="00032BAC">
            <w:pPr>
              <w:jc w:val="both"/>
              <w:rPr>
                <w:rFonts w:cs="Arial"/>
                <w:b/>
                <w:bCs/>
                <w:lang w:eastAsia="ar-SA"/>
              </w:rPr>
            </w:pPr>
          </w:p>
          <w:p w14:paraId="01998509" w14:textId="77777777" w:rsidR="006206CF" w:rsidRPr="00872D85" w:rsidRDefault="008D4F02" w:rsidP="00032BAC">
            <w:pPr>
              <w:jc w:val="both"/>
              <w:rPr>
                <w:rFonts w:cs="Arial"/>
                <w:b/>
                <w:bCs/>
                <w:lang w:eastAsia="ar-SA"/>
              </w:rPr>
            </w:pPr>
            <w:r w:rsidRPr="00872D85">
              <w:rPr>
                <w:rFonts w:cs="Arial"/>
                <w:b/>
                <w:bCs/>
                <w:lang w:eastAsia="ar-SA"/>
              </w:rPr>
              <w:t>9.</w:t>
            </w:r>
            <w:r w:rsidR="001F7542" w:rsidRPr="00872D85">
              <w:rPr>
                <w:rFonts w:cs="Arial"/>
                <w:b/>
                <w:bCs/>
                <w:lang w:val="sr-Cyrl-RS" w:eastAsia="ar-SA"/>
              </w:rPr>
              <w:t>Б</w:t>
            </w:r>
            <w:r w:rsidRPr="00872D85">
              <w:rPr>
                <w:rFonts w:cs="Arial"/>
                <w:b/>
                <w:bCs/>
                <w:lang w:eastAsia="ar-SA"/>
              </w:rPr>
              <w:t xml:space="preserve"> Пружање услуга периодичних прегледа жена</w:t>
            </w:r>
          </w:p>
          <w:p w14:paraId="79915F3E" w14:textId="77777777" w:rsidR="008D4F02" w:rsidRPr="00872D85" w:rsidRDefault="008D4F02" w:rsidP="00032BAC">
            <w:pPr>
              <w:jc w:val="both"/>
              <w:rPr>
                <w:rFonts w:cs="Arial"/>
                <w:b/>
                <w:bCs/>
                <w:lang w:eastAsia="ar-SA"/>
              </w:rPr>
            </w:pPr>
          </w:p>
          <w:p w14:paraId="58FFB779" w14:textId="77777777" w:rsidR="008D4F02" w:rsidRPr="00872D85" w:rsidRDefault="008D4F02" w:rsidP="008D4F02">
            <w:pPr>
              <w:jc w:val="both"/>
              <w:rPr>
                <w:rFonts w:cs="Arial"/>
                <w:b/>
                <w:bCs/>
                <w:lang w:val="sr-Cyrl-RS" w:eastAsia="ar-SA"/>
              </w:rPr>
            </w:pPr>
            <w:r w:rsidRPr="00872D85">
              <w:rPr>
                <w:rFonts w:cs="Arial"/>
                <w:b/>
                <w:bCs/>
                <w:lang w:val="sr-Cyrl-RS" w:eastAsia="ar-SA"/>
              </w:rPr>
              <w:t>Г</w:t>
            </w:r>
            <w:r w:rsidRPr="00872D85">
              <w:rPr>
                <w:rFonts w:cs="Arial"/>
                <w:b/>
                <w:bCs/>
                <w:lang w:eastAsia="ar-SA"/>
              </w:rPr>
              <w:t>инеколошки преглед</w:t>
            </w:r>
            <w:r w:rsidRPr="00872D85">
              <w:rPr>
                <w:rFonts w:cs="Arial"/>
                <w:b/>
                <w:bCs/>
                <w:lang w:val="sr-Cyrl-RS" w:eastAsia="ar-SA"/>
              </w:rPr>
              <w:t>:</w:t>
            </w:r>
          </w:p>
          <w:p w14:paraId="652E7C30" w14:textId="77777777" w:rsidR="008D4F02" w:rsidRPr="00872D85" w:rsidRDefault="008D4F02" w:rsidP="006B3F23">
            <w:pPr>
              <w:numPr>
                <w:ilvl w:val="0"/>
                <w:numId w:val="48"/>
              </w:numPr>
              <w:jc w:val="both"/>
              <w:rPr>
                <w:rFonts w:cs="Arial"/>
                <w:bCs/>
                <w:lang w:eastAsia="ar-SA"/>
              </w:rPr>
            </w:pPr>
            <w:r w:rsidRPr="00872D85">
              <w:rPr>
                <w:rFonts w:cs="Arial"/>
                <w:bCs/>
                <w:lang w:eastAsia="ar-SA"/>
              </w:rPr>
              <w:t>1</w:t>
            </w:r>
            <w:r w:rsidRPr="00872D85">
              <w:rPr>
                <w:rFonts w:cs="Arial"/>
                <w:bCs/>
                <w:lang w:val="sr-Cyrl-RS" w:eastAsia="ar-SA"/>
              </w:rPr>
              <w:t xml:space="preserve"> у</w:t>
            </w:r>
            <w:r w:rsidRPr="00872D85">
              <w:rPr>
                <w:rFonts w:cs="Arial"/>
                <w:bCs/>
                <w:lang w:eastAsia="ar-SA"/>
              </w:rPr>
              <w:t>лтразвучни апарат са опремом</w:t>
            </w:r>
            <w:r w:rsidRPr="00872D85">
              <w:rPr>
                <w:rFonts w:cs="Arial"/>
                <w:bCs/>
                <w:lang w:val="sr-Cyrl-RS" w:eastAsia="ar-SA"/>
              </w:rPr>
              <w:t>;</w:t>
            </w:r>
            <w:r w:rsidRPr="00872D85">
              <w:rPr>
                <w:rFonts w:cs="Arial"/>
                <w:bCs/>
                <w:lang w:eastAsia="ar-SA"/>
              </w:rPr>
              <w:tab/>
            </w:r>
            <w:r w:rsidRPr="00872D85">
              <w:rPr>
                <w:rFonts w:cs="Arial"/>
                <w:bCs/>
                <w:lang w:eastAsia="ar-SA"/>
              </w:rPr>
              <w:tab/>
            </w:r>
            <w:r w:rsidRPr="00872D85">
              <w:rPr>
                <w:rFonts w:cs="Arial"/>
                <w:bCs/>
                <w:lang w:eastAsia="ar-SA"/>
              </w:rPr>
              <w:tab/>
            </w:r>
          </w:p>
          <w:p w14:paraId="435F3878" w14:textId="77777777" w:rsidR="008D4F02" w:rsidRPr="00872D85" w:rsidRDefault="008D4F02" w:rsidP="006B3F23">
            <w:pPr>
              <w:numPr>
                <w:ilvl w:val="0"/>
                <w:numId w:val="48"/>
              </w:numPr>
              <w:jc w:val="both"/>
              <w:rPr>
                <w:rFonts w:cs="Arial"/>
                <w:bCs/>
                <w:lang w:eastAsia="ar-SA"/>
              </w:rPr>
            </w:pPr>
            <w:r w:rsidRPr="00872D85">
              <w:rPr>
                <w:rFonts w:cs="Arial"/>
                <w:bCs/>
                <w:lang w:eastAsia="ar-SA"/>
              </w:rPr>
              <w:t>1</w:t>
            </w:r>
            <w:r w:rsidRPr="00872D85">
              <w:rPr>
                <w:rFonts w:cs="Arial"/>
                <w:bCs/>
                <w:lang w:val="sr-Cyrl-RS" w:eastAsia="ar-SA"/>
              </w:rPr>
              <w:t xml:space="preserve"> д</w:t>
            </w:r>
            <w:r w:rsidRPr="00872D85">
              <w:rPr>
                <w:rFonts w:cs="Arial"/>
                <w:bCs/>
                <w:lang w:eastAsia="ar-SA"/>
              </w:rPr>
              <w:t>ијагностички КО</w:t>
            </w:r>
            <w:r w:rsidRPr="00872D85">
              <w:rPr>
                <w:rFonts w:cs="Arial"/>
                <w:bCs/>
                <w:lang w:val="sr-Cyrl-CS" w:eastAsia="ar-SA"/>
              </w:rPr>
              <w:t>Л</w:t>
            </w:r>
            <w:r w:rsidRPr="00872D85">
              <w:rPr>
                <w:rFonts w:cs="Arial"/>
                <w:bCs/>
                <w:lang w:eastAsia="ar-SA"/>
              </w:rPr>
              <w:t>ПОСКОП</w:t>
            </w:r>
            <w:r w:rsidRPr="00872D85">
              <w:rPr>
                <w:rFonts w:cs="Arial"/>
                <w:bCs/>
                <w:lang w:val="sr-Cyrl-RS" w:eastAsia="ar-SA"/>
              </w:rPr>
              <w:t>;</w:t>
            </w:r>
            <w:r w:rsidRPr="00872D85">
              <w:rPr>
                <w:rFonts w:cs="Arial"/>
                <w:bCs/>
                <w:lang w:eastAsia="ar-SA"/>
              </w:rPr>
              <w:tab/>
            </w:r>
            <w:r w:rsidRPr="00872D85">
              <w:rPr>
                <w:rFonts w:cs="Arial"/>
                <w:bCs/>
                <w:lang w:eastAsia="ar-SA"/>
              </w:rPr>
              <w:tab/>
            </w:r>
          </w:p>
          <w:p w14:paraId="3706372D" w14:textId="77777777" w:rsidR="008D4F02" w:rsidRPr="00872D85" w:rsidRDefault="008D4F02" w:rsidP="006B3F23">
            <w:pPr>
              <w:numPr>
                <w:ilvl w:val="0"/>
                <w:numId w:val="48"/>
              </w:numPr>
              <w:jc w:val="both"/>
              <w:rPr>
                <w:rFonts w:cs="Arial"/>
                <w:bCs/>
                <w:lang w:eastAsia="ar-SA"/>
              </w:rPr>
            </w:pPr>
            <w:r w:rsidRPr="00872D85">
              <w:rPr>
                <w:rFonts w:cs="Arial"/>
                <w:bCs/>
                <w:lang w:eastAsia="ar-SA"/>
              </w:rPr>
              <w:t>1</w:t>
            </w:r>
            <w:r w:rsidRPr="00872D85">
              <w:rPr>
                <w:rFonts w:cs="Arial"/>
                <w:bCs/>
                <w:lang w:val="sr-Cyrl-RS" w:eastAsia="ar-SA"/>
              </w:rPr>
              <w:t xml:space="preserve"> м</w:t>
            </w:r>
            <w:r w:rsidRPr="00872D85">
              <w:rPr>
                <w:rFonts w:cs="Arial"/>
                <w:bCs/>
                <w:lang w:eastAsia="ar-SA"/>
              </w:rPr>
              <w:t>икроскоп-бинокуларни</w:t>
            </w:r>
            <w:r w:rsidRPr="00872D85">
              <w:rPr>
                <w:rFonts w:cs="Arial"/>
                <w:bCs/>
                <w:lang w:val="sr-Cyrl-RS" w:eastAsia="ar-SA"/>
              </w:rPr>
              <w:t>;</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047F7C30" w14:textId="77777777" w:rsidR="008D4F02" w:rsidRPr="00872D85" w:rsidRDefault="008D4F02" w:rsidP="008D4F02">
            <w:pPr>
              <w:jc w:val="both"/>
              <w:rPr>
                <w:rFonts w:cs="Arial"/>
                <w:b/>
                <w:bCs/>
                <w:lang w:val="sr-Cyrl-RS" w:eastAsia="ar-SA"/>
              </w:rPr>
            </w:pPr>
            <w:r w:rsidRPr="00872D85">
              <w:rPr>
                <w:rFonts w:cs="Arial"/>
                <w:b/>
                <w:bCs/>
                <w:lang w:val="sr-Cyrl-RS" w:eastAsia="ar-SA"/>
              </w:rPr>
              <w:t>Л</w:t>
            </w:r>
            <w:r w:rsidRPr="00872D85">
              <w:rPr>
                <w:rFonts w:cs="Arial"/>
                <w:b/>
                <w:bCs/>
                <w:lang w:eastAsia="ar-SA"/>
              </w:rPr>
              <w:t>абораторијска опрема</w:t>
            </w:r>
            <w:r w:rsidRPr="00872D85">
              <w:rPr>
                <w:rFonts w:cs="Arial"/>
                <w:b/>
                <w:bCs/>
                <w:lang w:val="sr-Cyrl-RS" w:eastAsia="ar-SA"/>
              </w:rPr>
              <w:t>:</w:t>
            </w:r>
          </w:p>
          <w:p w14:paraId="29CBF1D0" w14:textId="77777777" w:rsidR="008D4F02" w:rsidRPr="00872D85" w:rsidRDefault="00BF7F09" w:rsidP="006B3F23">
            <w:pPr>
              <w:numPr>
                <w:ilvl w:val="0"/>
                <w:numId w:val="48"/>
              </w:numPr>
              <w:jc w:val="both"/>
              <w:rPr>
                <w:rFonts w:cs="Arial"/>
                <w:bCs/>
                <w:lang w:val="sr-Cyrl-CS" w:eastAsia="ar-SA"/>
              </w:rPr>
            </w:pPr>
            <w:r w:rsidRPr="00872D85">
              <w:rPr>
                <w:rFonts w:cs="Arial"/>
                <w:bCs/>
                <w:lang w:val="sr-Cyrl-CS" w:eastAsia="ar-SA"/>
              </w:rPr>
              <w:t xml:space="preserve">1 </w:t>
            </w:r>
            <w:r w:rsidR="008D4F02" w:rsidRPr="00872D85">
              <w:rPr>
                <w:rFonts w:cs="Arial"/>
                <w:bCs/>
                <w:lang w:val="sr-Cyrl-CS" w:eastAsia="ar-SA"/>
              </w:rPr>
              <w:t>имунохемијски анализатор</w:t>
            </w:r>
            <w:r w:rsidRPr="00872D85">
              <w:rPr>
                <w:rFonts w:cs="Arial"/>
                <w:bCs/>
                <w:lang w:val="sr-Cyrl-CS" w:eastAsia="ar-SA"/>
              </w:rPr>
              <w:t>;</w:t>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p>
          <w:p w14:paraId="10089122" w14:textId="77777777" w:rsidR="008D4F02" w:rsidRPr="00872D85" w:rsidRDefault="00BF7F09" w:rsidP="006B3F23">
            <w:pPr>
              <w:numPr>
                <w:ilvl w:val="0"/>
                <w:numId w:val="48"/>
              </w:numPr>
              <w:jc w:val="both"/>
              <w:rPr>
                <w:rFonts w:cs="Arial"/>
                <w:bCs/>
                <w:lang w:val="sr-Cyrl-CS" w:eastAsia="ar-SA"/>
              </w:rPr>
            </w:pPr>
            <w:r w:rsidRPr="00872D85">
              <w:rPr>
                <w:rFonts w:cs="Arial"/>
                <w:bCs/>
                <w:lang w:val="sr-Cyrl-CS" w:eastAsia="ar-SA"/>
              </w:rPr>
              <w:t xml:space="preserve">1 </w:t>
            </w:r>
            <w:r w:rsidR="008D4F02" w:rsidRPr="00872D85">
              <w:rPr>
                <w:rFonts w:cs="Arial"/>
                <w:bCs/>
                <w:lang w:val="sr-Cyrl-CS" w:eastAsia="ar-SA"/>
              </w:rPr>
              <w:t>хематолошки анализатор</w:t>
            </w:r>
            <w:r w:rsidRPr="00872D85">
              <w:rPr>
                <w:rFonts w:cs="Arial"/>
                <w:bCs/>
                <w:lang w:val="sr-Cyrl-CS" w:eastAsia="ar-SA"/>
              </w:rPr>
              <w:t>;</w:t>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p>
          <w:p w14:paraId="33B46D4A" w14:textId="77777777" w:rsidR="008D4F02" w:rsidRPr="00872D85" w:rsidRDefault="00BF7F09" w:rsidP="006B3F23">
            <w:pPr>
              <w:numPr>
                <w:ilvl w:val="0"/>
                <w:numId w:val="48"/>
              </w:numPr>
              <w:jc w:val="both"/>
              <w:rPr>
                <w:rFonts w:cs="Arial"/>
                <w:bCs/>
                <w:lang w:val="sr-Cyrl-CS" w:eastAsia="ar-SA"/>
              </w:rPr>
            </w:pPr>
            <w:r w:rsidRPr="00872D85">
              <w:rPr>
                <w:rFonts w:cs="Arial"/>
                <w:bCs/>
                <w:lang w:val="sr-Cyrl-CS" w:eastAsia="ar-SA"/>
              </w:rPr>
              <w:t xml:space="preserve">2 </w:t>
            </w:r>
            <w:r w:rsidR="008D4F02" w:rsidRPr="00872D85">
              <w:rPr>
                <w:rFonts w:cs="Arial"/>
                <w:bCs/>
                <w:lang w:val="sr-Cyrl-CS" w:eastAsia="ar-SA"/>
              </w:rPr>
              <w:t>микроскоп</w:t>
            </w:r>
            <w:r w:rsidRPr="00872D85">
              <w:rPr>
                <w:rFonts w:cs="Arial"/>
                <w:bCs/>
                <w:lang w:val="sr-Cyrl-CS" w:eastAsia="ar-SA"/>
              </w:rPr>
              <w:t>а;</w:t>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p>
          <w:p w14:paraId="2BD1829B" w14:textId="77777777" w:rsidR="008D4F02" w:rsidRPr="00872D85" w:rsidRDefault="00D22034" w:rsidP="008D4F02">
            <w:pPr>
              <w:jc w:val="both"/>
              <w:rPr>
                <w:rFonts w:cs="Arial"/>
                <w:b/>
                <w:bCs/>
                <w:lang w:eastAsia="ar-SA"/>
              </w:rPr>
            </w:pPr>
            <w:r w:rsidRPr="00872D85">
              <w:rPr>
                <w:rFonts w:cs="Arial"/>
                <w:b/>
                <w:bCs/>
                <w:lang w:val="sr-Cyrl-RS" w:eastAsia="ar-SA"/>
              </w:rPr>
              <w:t>У</w:t>
            </w:r>
            <w:r w:rsidR="008D4F02" w:rsidRPr="00872D85">
              <w:rPr>
                <w:rFonts w:cs="Arial"/>
                <w:b/>
                <w:bCs/>
                <w:lang w:eastAsia="ar-SA"/>
              </w:rPr>
              <w:t>лтразвучни преглед дојки и мамографија, ултазвук штитне жлезде и абдомена:</w:t>
            </w:r>
          </w:p>
          <w:p w14:paraId="1F8C3C2B" w14:textId="77777777" w:rsidR="008D4F02" w:rsidRPr="00872D85" w:rsidRDefault="00D22034" w:rsidP="006B3F23">
            <w:pPr>
              <w:numPr>
                <w:ilvl w:val="0"/>
                <w:numId w:val="48"/>
              </w:numPr>
              <w:jc w:val="both"/>
              <w:rPr>
                <w:rFonts w:cs="Arial"/>
                <w:bCs/>
                <w:lang w:val="sr-Cyrl-CS" w:eastAsia="ar-SA"/>
              </w:rPr>
            </w:pPr>
            <w:r w:rsidRPr="00872D85">
              <w:rPr>
                <w:rFonts w:cs="Arial"/>
                <w:bCs/>
                <w:lang w:val="sr-Cyrl-CS" w:eastAsia="ar-SA"/>
              </w:rPr>
              <w:t>1 у</w:t>
            </w:r>
            <w:r w:rsidR="008D4F02" w:rsidRPr="00872D85">
              <w:rPr>
                <w:rFonts w:cs="Arial"/>
                <w:bCs/>
                <w:lang w:val="sr-Cyrl-CS" w:eastAsia="ar-SA"/>
              </w:rPr>
              <w:t>лтразвучни апарат</w:t>
            </w:r>
            <w:r w:rsidRPr="00872D85">
              <w:rPr>
                <w:rFonts w:cs="Arial"/>
                <w:bCs/>
                <w:lang w:val="sr-Cyrl-CS" w:eastAsia="ar-SA"/>
              </w:rPr>
              <w:t>;</w:t>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p>
          <w:p w14:paraId="61ECF883" w14:textId="77777777" w:rsidR="008D4F02" w:rsidRPr="00872D85" w:rsidRDefault="00D22034" w:rsidP="006B3F23">
            <w:pPr>
              <w:numPr>
                <w:ilvl w:val="0"/>
                <w:numId w:val="48"/>
              </w:numPr>
              <w:jc w:val="both"/>
              <w:rPr>
                <w:rFonts w:cs="Arial"/>
                <w:bCs/>
                <w:lang w:val="sr-Cyrl-CS" w:eastAsia="ar-SA"/>
              </w:rPr>
            </w:pPr>
            <w:r w:rsidRPr="00872D85">
              <w:rPr>
                <w:rFonts w:cs="Arial"/>
                <w:bCs/>
                <w:lang w:val="sr-Cyrl-CS" w:eastAsia="ar-SA"/>
              </w:rPr>
              <w:t>2 м</w:t>
            </w:r>
            <w:r w:rsidR="008D4F02" w:rsidRPr="00872D85">
              <w:rPr>
                <w:rFonts w:cs="Arial"/>
                <w:bCs/>
                <w:lang w:val="sr-Cyrl-CS" w:eastAsia="ar-SA"/>
              </w:rPr>
              <w:t>амографск</w:t>
            </w:r>
            <w:r w:rsidRPr="00872D85">
              <w:rPr>
                <w:rFonts w:cs="Arial"/>
                <w:bCs/>
                <w:lang w:val="sr-Cyrl-CS" w:eastAsia="ar-SA"/>
              </w:rPr>
              <w:t>а</w:t>
            </w:r>
            <w:r w:rsidR="008D4F02" w:rsidRPr="00872D85">
              <w:rPr>
                <w:rFonts w:cs="Arial"/>
                <w:bCs/>
                <w:lang w:val="sr-Cyrl-CS" w:eastAsia="ar-SA"/>
              </w:rPr>
              <w:t xml:space="preserve"> апарат</w:t>
            </w:r>
            <w:r w:rsidRPr="00872D85">
              <w:rPr>
                <w:rFonts w:cs="Arial"/>
                <w:bCs/>
                <w:lang w:val="sr-Cyrl-CS" w:eastAsia="ar-SA"/>
              </w:rPr>
              <w:t>а;</w:t>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r w:rsidR="008D4F02" w:rsidRPr="00872D85">
              <w:rPr>
                <w:rFonts w:cs="Arial"/>
                <w:bCs/>
                <w:lang w:val="sr-Cyrl-CS" w:eastAsia="ar-SA"/>
              </w:rPr>
              <w:tab/>
            </w:r>
          </w:p>
          <w:p w14:paraId="5B06B0F3" w14:textId="77777777" w:rsidR="008D4F02" w:rsidRPr="00872D85" w:rsidRDefault="00D22034" w:rsidP="006B3F23">
            <w:pPr>
              <w:numPr>
                <w:ilvl w:val="0"/>
                <w:numId w:val="48"/>
              </w:numPr>
              <w:jc w:val="both"/>
              <w:rPr>
                <w:rFonts w:cs="Arial"/>
                <w:bCs/>
                <w:lang w:val="sr-Cyrl-CS" w:eastAsia="ar-SA"/>
              </w:rPr>
            </w:pPr>
            <w:r w:rsidRPr="00872D85">
              <w:rPr>
                <w:rFonts w:cs="Arial"/>
                <w:bCs/>
                <w:lang w:val="sr-Cyrl-CS" w:eastAsia="ar-SA"/>
              </w:rPr>
              <w:t>1 м</w:t>
            </w:r>
            <w:r w:rsidR="008D4F02" w:rsidRPr="00872D85">
              <w:rPr>
                <w:rFonts w:cs="Arial"/>
                <w:bCs/>
                <w:lang w:val="sr-Cyrl-CS" w:eastAsia="ar-SA"/>
              </w:rPr>
              <w:t>ашина за развијање ро-филмова</w:t>
            </w:r>
            <w:r w:rsidRPr="00872D85">
              <w:rPr>
                <w:rFonts w:cs="Arial"/>
                <w:bCs/>
                <w:lang w:val="sr-Cyrl-CS" w:eastAsia="ar-SA"/>
              </w:rPr>
              <w:t>;</w:t>
            </w:r>
            <w:r w:rsidR="008D4F02" w:rsidRPr="00872D85">
              <w:rPr>
                <w:rFonts w:cs="Arial"/>
                <w:bCs/>
                <w:lang w:val="sr-Cyrl-CS" w:eastAsia="ar-SA"/>
              </w:rPr>
              <w:tab/>
            </w:r>
            <w:r w:rsidR="008D4F02" w:rsidRPr="00872D85">
              <w:rPr>
                <w:rFonts w:cs="Arial"/>
                <w:bCs/>
                <w:lang w:val="sr-Cyrl-CS" w:eastAsia="ar-SA"/>
              </w:rPr>
              <w:tab/>
            </w:r>
          </w:p>
          <w:p w14:paraId="2ABF41AE" w14:textId="77777777" w:rsidR="008D4F02" w:rsidRPr="00872D85" w:rsidRDefault="00D22034" w:rsidP="008D4F02">
            <w:pPr>
              <w:jc w:val="both"/>
              <w:rPr>
                <w:rFonts w:cs="Arial"/>
                <w:b/>
                <w:bCs/>
                <w:lang w:val="sr-Cyrl-RS" w:eastAsia="ar-SA"/>
              </w:rPr>
            </w:pPr>
            <w:r w:rsidRPr="00872D85">
              <w:rPr>
                <w:rFonts w:cs="Arial"/>
                <w:b/>
                <w:bCs/>
                <w:lang w:val="sr-Cyrl-RS" w:eastAsia="ar-SA"/>
              </w:rPr>
              <w:t>П</w:t>
            </w:r>
            <w:r w:rsidR="008D4F02" w:rsidRPr="00872D85">
              <w:rPr>
                <w:rFonts w:cs="Arial"/>
                <w:b/>
                <w:bCs/>
                <w:lang w:eastAsia="ar-SA"/>
              </w:rPr>
              <w:t>ревенција остеопорозе</w:t>
            </w:r>
            <w:r w:rsidRPr="00872D85">
              <w:rPr>
                <w:rFonts w:cs="Arial"/>
                <w:b/>
                <w:bCs/>
                <w:lang w:val="sr-Cyrl-RS" w:eastAsia="ar-SA"/>
              </w:rPr>
              <w:t>:</w:t>
            </w:r>
          </w:p>
          <w:p w14:paraId="06477D2B" w14:textId="77777777" w:rsidR="008D4F02" w:rsidRPr="00872D85" w:rsidRDefault="008D4F02" w:rsidP="006B3F23">
            <w:pPr>
              <w:numPr>
                <w:ilvl w:val="0"/>
                <w:numId w:val="48"/>
              </w:numPr>
              <w:jc w:val="both"/>
              <w:rPr>
                <w:rFonts w:cs="Arial"/>
                <w:bCs/>
                <w:lang w:val="sr-Cyrl-CS" w:eastAsia="ar-SA"/>
              </w:rPr>
            </w:pPr>
            <w:r w:rsidRPr="00872D85">
              <w:rPr>
                <w:rFonts w:cs="Arial"/>
                <w:bCs/>
                <w:lang w:val="sr-Cyrl-CS" w:eastAsia="ar-SA"/>
              </w:rPr>
              <w:t xml:space="preserve"> </w:t>
            </w:r>
            <w:r w:rsidR="00D22034" w:rsidRPr="00872D85">
              <w:rPr>
                <w:rFonts w:cs="Arial"/>
                <w:bCs/>
                <w:lang w:val="sr-Cyrl-CS" w:eastAsia="ar-SA"/>
              </w:rPr>
              <w:t xml:space="preserve">1 </w:t>
            </w:r>
            <w:r w:rsidRPr="00872D85">
              <w:rPr>
                <w:rFonts w:cs="Arial"/>
                <w:bCs/>
                <w:lang w:val="sr-Cyrl-CS" w:eastAsia="ar-SA"/>
              </w:rPr>
              <w:t>OSTEODENZIMETAR</w:t>
            </w:r>
            <w:r w:rsidR="00D22034" w:rsidRPr="00872D85">
              <w:rPr>
                <w:rFonts w:cs="Arial"/>
                <w:bCs/>
                <w:lang w:val="sr-Cyrl-CS" w:eastAsia="ar-SA"/>
              </w:rPr>
              <w:t>;</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7F997CA3" w14:textId="693E7FC1" w:rsidR="008D4F02" w:rsidRPr="007677E7" w:rsidRDefault="0017797F" w:rsidP="00165F98">
            <w:pPr>
              <w:pStyle w:val="ListParagraph"/>
              <w:spacing w:after="0"/>
              <w:ind w:left="6" w:firstLine="284"/>
              <w:rPr>
                <w:rFonts w:ascii="Arial" w:hAnsi="Arial" w:cs="Arial"/>
                <w:bCs/>
                <w:color w:val="auto"/>
                <w:sz w:val="20"/>
                <w:szCs w:val="20"/>
                <w:lang w:val="sr-Cyrl-RS" w:eastAsia="ar-SA"/>
              </w:rPr>
            </w:pPr>
            <w:r w:rsidRPr="00EC648D">
              <w:rPr>
                <w:rFonts w:cs="Arial"/>
                <w:bCs/>
                <w:color w:val="auto"/>
                <w:lang w:val="sr-Cyrl-RS" w:eastAsia="ar-SA"/>
              </w:rPr>
              <w:t xml:space="preserve">- </w:t>
            </w:r>
            <w:r w:rsidR="007677E7" w:rsidRPr="007677E7">
              <w:rPr>
                <w:rFonts w:ascii="Arial" w:hAnsi="Arial" w:cs="Arial"/>
                <w:bCs/>
                <w:color w:val="auto"/>
                <w:sz w:val="20"/>
                <w:szCs w:val="20"/>
                <w:lang w:val="sr-Cyrl-RS" w:eastAsia="ar-SA"/>
              </w:rPr>
              <w:t xml:space="preserve">просторије у којима ће се вршити наведени лекарски прегледи морају бити </w:t>
            </w:r>
            <w:r w:rsidR="007677E7" w:rsidRPr="007677E7">
              <w:rPr>
                <w:rFonts w:ascii="Arial" w:hAnsi="Arial" w:cs="Arial"/>
                <w:bCs/>
                <w:color w:val="auto"/>
                <w:sz w:val="20"/>
                <w:szCs w:val="20"/>
                <w:lang w:eastAsia="ar-SA"/>
              </w:rPr>
              <w:t>минималн</w:t>
            </w:r>
            <w:r w:rsidR="007677E7" w:rsidRPr="007677E7">
              <w:rPr>
                <w:rFonts w:ascii="Arial" w:hAnsi="Arial" w:cs="Arial"/>
                <w:bCs/>
                <w:color w:val="auto"/>
                <w:sz w:val="20"/>
                <w:szCs w:val="20"/>
                <w:lang w:val="sr-Cyrl-RS" w:eastAsia="ar-SA"/>
              </w:rPr>
              <w:t>ог</w:t>
            </w:r>
            <w:r w:rsidR="007677E7" w:rsidRPr="007677E7">
              <w:rPr>
                <w:rFonts w:ascii="Arial" w:hAnsi="Arial" w:cs="Arial"/>
                <w:bCs/>
                <w:color w:val="auto"/>
                <w:sz w:val="20"/>
                <w:szCs w:val="20"/>
                <w:lang w:eastAsia="ar-SA"/>
              </w:rPr>
              <w:t xml:space="preserve"> просторн</w:t>
            </w:r>
            <w:r w:rsidR="007677E7" w:rsidRPr="007677E7">
              <w:rPr>
                <w:rFonts w:ascii="Arial" w:hAnsi="Arial" w:cs="Arial"/>
                <w:bCs/>
                <w:color w:val="auto"/>
                <w:sz w:val="20"/>
                <w:szCs w:val="20"/>
                <w:lang w:val="sr-Cyrl-RS" w:eastAsia="ar-SA"/>
              </w:rPr>
              <w:t>ог</w:t>
            </w:r>
            <w:r w:rsidR="007677E7" w:rsidRPr="007677E7">
              <w:rPr>
                <w:rFonts w:ascii="Arial" w:hAnsi="Arial" w:cs="Arial"/>
                <w:bCs/>
                <w:color w:val="auto"/>
                <w:sz w:val="20"/>
                <w:szCs w:val="20"/>
                <w:lang w:eastAsia="ar-SA"/>
              </w:rPr>
              <w:t xml:space="preserve"> капацитет</w:t>
            </w:r>
            <w:r w:rsidR="007677E7" w:rsidRPr="007677E7">
              <w:rPr>
                <w:rFonts w:ascii="Arial" w:hAnsi="Arial" w:cs="Arial"/>
                <w:bCs/>
                <w:color w:val="auto"/>
                <w:sz w:val="20"/>
                <w:szCs w:val="20"/>
                <w:lang w:val="sr-Cyrl-RS" w:eastAsia="ar-SA"/>
              </w:rPr>
              <w:t xml:space="preserve">а од </w:t>
            </w:r>
            <w:r w:rsidR="007677E7" w:rsidRPr="007677E7">
              <w:rPr>
                <w:rFonts w:ascii="Arial" w:hAnsi="Arial" w:cs="Arial"/>
                <w:bCs/>
                <w:color w:val="auto"/>
                <w:sz w:val="20"/>
                <w:szCs w:val="20"/>
                <w:lang w:eastAsia="ar-SA"/>
              </w:rPr>
              <w:t>300 м</w:t>
            </w:r>
            <w:r w:rsidR="007677E7" w:rsidRPr="007677E7">
              <w:rPr>
                <w:rFonts w:ascii="Arial" w:hAnsi="Arial" w:cs="Arial"/>
                <w:bCs/>
                <w:color w:val="auto"/>
                <w:sz w:val="20"/>
                <w:szCs w:val="20"/>
                <w:vertAlign w:val="superscript"/>
                <w:lang w:eastAsia="ar-SA"/>
              </w:rPr>
              <w:t>2</w:t>
            </w:r>
            <w:r w:rsidR="007677E7" w:rsidRPr="007677E7">
              <w:rPr>
                <w:rFonts w:ascii="Arial" w:hAnsi="Arial" w:cs="Arial"/>
                <w:bCs/>
                <w:color w:val="auto"/>
                <w:sz w:val="20"/>
                <w:szCs w:val="20"/>
                <w:vertAlign w:val="superscript"/>
                <w:lang w:val="sr-Cyrl-RS" w:eastAsia="ar-SA"/>
              </w:rPr>
              <w:t xml:space="preserve">;   </w:t>
            </w:r>
          </w:p>
          <w:p w14:paraId="3E4F64E3" w14:textId="77777777" w:rsidR="00165F98" w:rsidRDefault="00165F98" w:rsidP="00032BAC">
            <w:pPr>
              <w:jc w:val="both"/>
              <w:rPr>
                <w:rFonts w:cs="Arial"/>
                <w:b/>
                <w:bCs/>
                <w:lang w:eastAsia="ar-SA"/>
              </w:rPr>
            </w:pPr>
          </w:p>
          <w:p w14:paraId="06DE330F" w14:textId="77777777" w:rsidR="00612D2D" w:rsidRDefault="00612D2D" w:rsidP="00032BAC">
            <w:pPr>
              <w:jc w:val="both"/>
              <w:rPr>
                <w:rFonts w:cs="Arial"/>
                <w:b/>
                <w:bCs/>
                <w:lang w:eastAsia="ar-SA"/>
              </w:rPr>
            </w:pPr>
            <w:r w:rsidRPr="00872D85">
              <w:rPr>
                <w:rFonts w:cs="Arial"/>
                <w:b/>
                <w:bCs/>
                <w:lang w:eastAsia="ar-SA"/>
              </w:rPr>
              <w:t>ПАРТИЈА 2:</w:t>
            </w:r>
          </w:p>
          <w:p w14:paraId="15596AB8" w14:textId="77777777" w:rsidR="00165F98" w:rsidRPr="00872D85" w:rsidRDefault="00165F98" w:rsidP="00032BAC">
            <w:pPr>
              <w:jc w:val="both"/>
              <w:rPr>
                <w:rFonts w:cs="Arial"/>
                <w:b/>
                <w:bCs/>
                <w:lang w:eastAsia="ar-SA"/>
              </w:rPr>
            </w:pPr>
          </w:p>
          <w:p w14:paraId="225FC506" w14:textId="77777777" w:rsidR="009F28A8" w:rsidRPr="00872D85" w:rsidRDefault="009F28A8" w:rsidP="006B3F23">
            <w:pPr>
              <w:numPr>
                <w:ilvl w:val="0"/>
                <w:numId w:val="48"/>
              </w:numPr>
              <w:jc w:val="both"/>
              <w:rPr>
                <w:rFonts w:cs="Arial"/>
                <w:bCs/>
                <w:lang w:val="sr-Cyrl-CS" w:eastAsia="ar-SA"/>
              </w:rPr>
            </w:pPr>
            <w:r w:rsidRPr="00872D85">
              <w:rPr>
                <w:rFonts w:cs="Arial"/>
                <w:bCs/>
                <w:lang w:val="sr-Cyrl-CS" w:eastAsia="ar-SA"/>
              </w:rPr>
              <w:t>2 санитетска возила у власништву или закупу;</w:t>
            </w:r>
            <w:r w:rsidRPr="00872D85">
              <w:rPr>
                <w:rFonts w:cs="Arial"/>
                <w:bCs/>
                <w:lang w:val="sr-Cyrl-CS" w:eastAsia="ar-SA"/>
              </w:rPr>
              <w:tab/>
            </w:r>
            <w:r w:rsidRPr="00872D85">
              <w:rPr>
                <w:rFonts w:cs="Arial"/>
                <w:bCs/>
                <w:lang w:val="sr-Cyrl-CS" w:eastAsia="ar-SA"/>
              </w:rPr>
              <w:tab/>
            </w:r>
          </w:p>
          <w:p w14:paraId="4F164927" w14:textId="77777777" w:rsidR="00612D2D" w:rsidRPr="00872D85" w:rsidRDefault="00612D2D" w:rsidP="00032BAC">
            <w:pPr>
              <w:jc w:val="both"/>
              <w:rPr>
                <w:rFonts w:cs="Arial"/>
                <w:b/>
                <w:bCs/>
                <w:lang w:eastAsia="ar-SA"/>
              </w:rPr>
            </w:pPr>
          </w:p>
          <w:p w14:paraId="25012C12" w14:textId="77777777" w:rsidR="00483262" w:rsidRPr="00872D85" w:rsidRDefault="004A46D3" w:rsidP="00483262">
            <w:pPr>
              <w:jc w:val="both"/>
              <w:rPr>
                <w:rFonts w:cs="Arial"/>
                <w:b/>
                <w:bCs/>
                <w:lang w:val="sr-Cyrl-CS" w:eastAsia="ar-SA"/>
              </w:rPr>
            </w:pPr>
            <w:r w:rsidRPr="00872D85">
              <w:rPr>
                <w:rFonts w:cs="Arial"/>
                <w:b/>
                <w:bCs/>
                <w:lang w:val="sr-Cyrl-CS" w:eastAsia="ar-SA"/>
              </w:rPr>
              <w:t>Свака Амбуланта посебно мора имати по</w:t>
            </w:r>
            <w:r w:rsidR="006E6249" w:rsidRPr="00872D85">
              <w:rPr>
                <w:rFonts w:cs="Arial"/>
                <w:b/>
                <w:bCs/>
                <w:lang w:val="sr-Cyrl-CS" w:eastAsia="ar-SA"/>
              </w:rPr>
              <w:t xml:space="preserve">: </w:t>
            </w:r>
            <w:r w:rsidRPr="00872D85">
              <w:rPr>
                <w:rFonts w:cs="Arial"/>
                <w:b/>
                <w:bCs/>
                <w:lang w:val="sr-Cyrl-CS" w:eastAsia="ar-SA"/>
              </w:rPr>
              <w:t xml:space="preserve"> </w:t>
            </w:r>
          </w:p>
          <w:p w14:paraId="39046C48" w14:textId="77777777" w:rsidR="00483262" w:rsidRPr="00872D85" w:rsidRDefault="00483262" w:rsidP="006B3F23">
            <w:pPr>
              <w:numPr>
                <w:ilvl w:val="0"/>
                <w:numId w:val="48"/>
              </w:numPr>
              <w:jc w:val="both"/>
              <w:rPr>
                <w:rFonts w:cs="Arial"/>
                <w:bCs/>
                <w:lang w:val="sr-Cyrl-CS" w:eastAsia="ar-SA"/>
              </w:rPr>
            </w:pPr>
            <w:r w:rsidRPr="00872D85">
              <w:rPr>
                <w:rFonts w:cs="Arial"/>
                <w:bCs/>
                <w:lang w:val="sr-Cyrl-CS" w:eastAsia="ar-SA"/>
              </w:rPr>
              <w:t>1 вага са висиномером;</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79BAD367" w14:textId="77777777" w:rsidR="00483262" w:rsidRPr="00872D85" w:rsidRDefault="00483262" w:rsidP="006B3F23">
            <w:pPr>
              <w:numPr>
                <w:ilvl w:val="0"/>
                <w:numId w:val="48"/>
              </w:numPr>
              <w:jc w:val="both"/>
              <w:rPr>
                <w:rFonts w:cs="Arial"/>
                <w:bCs/>
                <w:lang w:val="sr-Cyrl-CS" w:eastAsia="ar-SA"/>
              </w:rPr>
            </w:pPr>
            <w:r w:rsidRPr="00872D85">
              <w:rPr>
                <w:rFonts w:cs="Arial"/>
                <w:bCs/>
                <w:lang w:val="sr-Cyrl-CS" w:eastAsia="ar-SA"/>
              </w:rPr>
              <w:t>3 апарата за притисак;</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0F4D210A" w14:textId="77777777" w:rsidR="00483262" w:rsidRPr="00872D85" w:rsidRDefault="00483262" w:rsidP="006B3F23">
            <w:pPr>
              <w:numPr>
                <w:ilvl w:val="0"/>
                <w:numId w:val="48"/>
              </w:numPr>
              <w:jc w:val="both"/>
              <w:rPr>
                <w:rFonts w:cs="Arial"/>
                <w:bCs/>
                <w:lang w:val="sr-Cyrl-CS" w:eastAsia="ar-SA"/>
              </w:rPr>
            </w:pPr>
            <w:r w:rsidRPr="00872D85">
              <w:rPr>
                <w:rFonts w:cs="Arial"/>
                <w:bCs/>
                <w:lang w:val="sr-Cyrl-CS" w:eastAsia="ar-SA"/>
              </w:rPr>
              <w:t>1 кревет за транспорт пацијената;</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1CF9319C" w14:textId="77777777" w:rsidR="00483262" w:rsidRPr="00872D85" w:rsidRDefault="00483262" w:rsidP="006B3F23">
            <w:pPr>
              <w:numPr>
                <w:ilvl w:val="0"/>
                <w:numId w:val="48"/>
              </w:numPr>
              <w:jc w:val="both"/>
              <w:rPr>
                <w:rFonts w:cs="Arial"/>
                <w:bCs/>
                <w:lang w:val="sr-Cyrl-CS" w:eastAsia="ar-SA"/>
              </w:rPr>
            </w:pPr>
            <w:r w:rsidRPr="00872D85">
              <w:rPr>
                <w:rFonts w:cs="Arial"/>
                <w:bCs/>
                <w:lang w:val="sr-Cyrl-CS" w:eastAsia="ar-SA"/>
              </w:rPr>
              <w:t>1 даска за спиналну имобилизацију;</w:t>
            </w:r>
            <w:r w:rsidRPr="00872D85">
              <w:rPr>
                <w:rFonts w:cs="Arial"/>
                <w:bCs/>
                <w:lang w:val="sr-Cyrl-CS" w:eastAsia="ar-SA"/>
              </w:rPr>
              <w:tab/>
            </w:r>
            <w:r w:rsidRPr="00872D85">
              <w:rPr>
                <w:rFonts w:cs="Arial"/>
                <w:bCs/>
                <w:lang w:val="sr-Cyrl-CS" w:eastAsia="ar-SA"/>
              </w:rPr>
              <w:tab/>
            </w:r>
          </w:p>
          <w:p w14:paraId="1EF0F142" w14:textId="77777777" w:rsidR="00483262" w:rsidRPr="00872D85" w:rsidRDefault="00483262" w:rsidP="006B3F23">
            <w:pPr>
              <w:numPr>
                <w:ilvl w:val="0"/>
                <w:numId w:val="48"/>
              </w:numPr>
              <w:jc w:val="both"/>
              <w:rPr>
                <w:rFonts w:cs="Arial"/>
                <w:bCs/>
                <w:lang w:val="sr-Cyrl-CS" w:eastAsia="ar-SA"/>
              </w:rPr>
            </w:pPr>
            <w:r w:rsidRPr="00872D85">
              <w:rPr>
                <w:rFonts w:cs="Arial"/>
                <w:bCs/>
                <w:lang w:val="sr-Cyrl-CS" w:eastAsia="ar-SA"/>
              </w:rPr>
              <w:t>1 оксигенатор апарат;</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t xml:space="preserve"> </w:t>
            </w:r>
          </w:p>
          <w:p w14:paraId="1C6444AD" w14:textId="77777777" w:rsidR="00483262" w:rsidRPr="00872D85" w:rsidRDefault="00483262" w:rsidP="006B3F23">
            <w:pPr>
              <w:numPr>
                <w:ilvl w:val="0"/>
                <w:numId w:val="48"/>
              </w:numPr>
              <w:jc w:val="both"/>
              <w:rPr>
                <w:rFonts w:cs="Arial"/>
                <w:bCs/>
                <w:lang w:val="sr-Cyrl-CS" w:eastAsia="ar-SA"/>
              </w:rPr>
            </w:pPr>
            <w:r w:rsidRPr="00872D85">
              <w:rPr>
                <w:rFonts w:cs="Arial"/>
                <w:bCs/>
                <w:lang w:val="sr-Cyrl-CS" w:eastAsia="ar-SA"/>
              </w:rPr>
              <w:t>1 Екг апарат;</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4DAB5034" w14:textId="77777777" w:rsidR="00483262" w:rsidRPr="00872D85" w:rsidRDefault="00483262" w:rsidP="006B3F23">
            <w:pPr>
              <w:numPr>
                <w:ilvl w:val="0"/>
                <w:numId w:val="48"/>
              </w:numPr>
              <w:jc w:val="both"/>
              <w:rPr>
                <w:rFonts w:cs="Arial"/>
                <w:bCs/>
                <w:lang w:val="sr-Cyrl-CS" w:eastAsia="ar-SA"/>
              </w:rPr>
            </w:pPr>
            <w:r w:rsidRPr="00872D85">
              <w:rPr>
                <w:rFonts w:cs="Arial"/>
                <w:bCs/>
                <w:lang w:val="sr-Cyrl-CS" w:eastAsia="ar-SA"/>
              </w:rPr>
              <w:t>1 инхалатор;</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4030ACF0" w14:textId="77777777" w:rsidR="00483262" w:rsidRPr="00872D85" w:rsidRDefault="00483262" w:rsidP="006B3F23">
            <w:pPr>
              <w:numPr>
                <w:ilvl w:val="0"/>
                <w:numId w:val="48"/>
              </w:numPr>
              <w:jc w:val="both"/>
              <w:rPr>
                <w:rFonts w:cs="Arial"/>
                <w:bCs/>
                <w:lang w:val="sr-Cyrl-CS" w:eastAsia="ar-SA"/>
              </w:rPr>
            </w:pPr>
            <w:r w:rsidRPr="00872D85">
              <w:rPr>
                <w:rFonts w:cs="Arial"/>
                <w:bCs/>
                <w:lang w:val="sr-Cyrl-CS" w:eastAsia="ar-SA"/>
              </w:rPr>
              <w:t>2 стерилизатора;</w:t>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r w:rsidRPr="00872D85">
              <w:rPr>
                <w:rFonts w:cs="Arial"/>
                <w:bCs/>
                <w:lang w:val="sr-Cyrl-CS" w:eastAsia="ar-SA"/>
              </w:rPr>
              <w:tab/>
            </w:r>
          </w:p>
          <w:p w14:paraId="2667490F" w14:textId="77777777" w:rsidR="00483262" w:rsidRPr="00872D85" w:rsidRDefault="00483262" w:rsidP="006B3F23">
            <w:pPr>
              <w:numPr>
                <w:ilvl w:val="0"/>
                <w:numId w:val="48"/>
              </w:numPr>
              <w:jc w:val="both"/>
              <w:rPr>
                <w:rFonts w:cs="Arial"/>
                <w:bCs/>
                <w:lang w:val="sr-Cyrl-CS" w:eastAsia="ar-SA"/>
              </w:rPr>
            </w:pPr>
            <w:r w:rsidRPr="00872D85">
              <w:rPr>
                <w:rFonts w:cs="Arial"/>
                <w:bCs/>
                <w:lang w:val="sr-Cyrl-CS" w:eastAsia="ar-SA"/>
              </w:rPr>
              <w:t>1 апарат за одређивање шећера у крви;</w:t>
            </w:r>
            <w:r w:rsidRPr="00872D85">
              <w:rPr>
                <w:rFonts w:cs="Arial"/>
                <w:bCs/>
                <w:lang w:val="sr-Cyrl-CS" w:eastAsia="ar-SA"/>
              </w:rPr>
              <w:tab/>
            </w:r>
            <w:r w:rsidRPr="00872D85">
              <w:rPr>
                <w:rFonts w:cs="Arial"/>
                <w:bCs/>
                <w:lang w:val="sr-Cyrl-CS" w:eastAsia="ar-SA"/>
              </w:rPr>
              <w:tab/>
            </w:r>
          </w:p>
          <w:p w14:paraId="636A7E11" w14:textId="77777777" w:rsidR="004956FF" w:rsidRPr="00872D85" w:rsidRDefault="00483262" w:rsidP="006B3F23">
            <w:pPr>
              <w:numPr>
                <w:ilvl w:val="0"/>
                <w:numId w:val="48"/>
              </w:numPr>
              <w:jc w:val="both"/>
              <w:rPr>
                <w:rFonts w:cs="Arial"/>
                <w:bCs/>
                <w:lang w:val="sr-Cyrl-CS" w:eastAsia="ar-SA"/>
              </w:rPr>
            </w:pPr>
            <w:r w:rsidRPr="00872D85">
              <w:rPr>
                <w:rFonts w:cs="Arial"/>
                <w:bCs/>
                <w:lang w:val="sr-Cyrl-CS" w:eastAsia="ar-SA"/>
              </w:rPr>
              <w:t>1 негатоскоп;</w:t>
            </w:r>
            <w:r w:rsidRPr="00872D85">
              <w:rPr>
                <w:rFonts w:cs="Arial"/>
                <w:bCs/>
                <w:lang w:val="sr-Cyrl-CS" w:eastAsia="ar-SA"/>
              </w:rPr>
              <w:tab/>
            </w:r>
          </w:p>
          <w:p w14:paraId="0773462B" w14:textId="24E2C81F" w:rsidR="00483262" w:rsidRPr="000A7CDB" w:rsidRDefault="00373ED1" w:rsidP="006B3F23">
            <w:pPr>
              <w:numPr>
                <w:ilvl w:val="0"/>
                <w:numId w:val="48"/>
              </w:numPr>
              <w:jc w:val="both"/>
              <w:rPr>
                <w:rFonts w:cs="Arial"/>
                <w:bCs/>
                <w:lang w:val="sr-Cyrl-CS" w:eastAsia="ar-SA"/>
              </w:rPr>
            </w:pPr>
            <w:r w:rsidRPr="000A7CDB">
              <w:rPr>
                <w:rFonts w:cs="Arial"/>
                <w:bCs/>
                <w:lang w:val="sr-Cyrl-CS" w:eastAsia="ar-SA"/>
              </w:rPr>
              <w:t>С</w:t>
            </w:r>
            <w:r w:rsidR="00C37311" w:rsidRPr="000A7CDB">
              <w:rPr>
                <w:rFonts w:cs="Arial"/>
                <w:bCs/>
                <w:lang w:val="sr-Cyrl-CS" w:eastAsia="ar-SA"/>
              </w:rPr>
              <w:t>вак</w:t>
            </w:r>
            <w:r w:rsidRPr="000A7CDB">
              <w:rPr>
                <w:rFonts w:cs="Arial"/>
                <w:bCs/>
                <w:lang w:val="sr-Cyrl-CS" w:eastAsia="ar-SA"/>
              </w:rPr>
              <w:t>а</w:t>
            </w:r>
            <w:r w:rsidR="00C37311" w:rsidRPr="000A7CDB">
              <w:rPr>
                <w:rFonts w:cs="Arial"/>
                <w:bCs/>
                <w:lang w:val="sr-Cyrl-CS" w:eastAsia="ar-SA"/>
              </w:rPr>
              <w:t xml:space="preserve"> здравствен</w:t>
            </w:r>
            <w:r w:rsidRPr="000A7CDB">
              <w:rPr>
                <w:rFonts w:cs="Arial"/>
                <w:bCs/>
                <w:lang w:val="sr-Cyrl-CS" w:eastAsia="ar-SA"/>
              </w:rPr>
              <w:t>а</w:t>
            </w:r>
            <w:r w:rsidR="00C37311" w:rsidRPr="000A7CDB">
              <w:rPr>
                <w:rFonts w:cs="Arial"/>
                <w:bCs/>
                <w:lang w:val="sr-Cyrl-CS" w:eastAsia="ar-SA"/>
              </w:rPr>
              <w:t xml:space="preserve"> станиц</w:t>
            </w:r>
            <w:r w:rsidRPr="000A7CDB">
              <w:rPr>
                <w:rFonts w:cs="Arial"/>
                <w:bCs/>
                <w:lang w:val="sr-Cyrl-CS" w:eastAsia="ar-SA"/>
              </w:rPr>
              <w:t>а</w:t>
            </w:r>
            <w:r w:rsidR="00C37311" w:rsidRPr="000A7CDB">
              <w:rPr>
                <w:rFonts w:cs="Arial"/>
                <w:bCs/>
                <w:lang w:val="sr-Cyrl-CS" w:eastAsia="ar-SA"/>
              </w:rPr>
              <w:t xml:space="preserve"> у којој се обављају услуге прве помоћи</w:t>
            </w:r>
            <w:r w:rsidRPr="000A7CDB">
              <w:rPr>
                <w:rFonts w:cs="Arial"/>
                <w:bCs/>
                <w:lang w:val="sr-Cyrl-CS" w:eastAsia="ar-SA"/>
              </w:rPr>
              <w:t xml:space="preserve"> мора </w:t>
            </w:r>
            <w:r w:rsidRPr="000A7CDB">
              <w:rPr>
                <w:rFonts w:cs="Arial"/>
                <w:bCs/>
                <w:lang w:val="sr-Cyrl-RS" w:eastAsia="ar-SA"/>
              </w:rPr>
              <w:t xml:space="preserve">бити </w:t>
            </w:r>
            <w:r w:rsidR="007677E7" w:rsidRPr="000A7CDB">
              <w:rPr>
                <w:rFonts w:cs="Arial"/>
                <w:bCs/>
                <w:lang w:eastAsia="ar-SA"/>
              </w:rPr>
              <w:t>минималн</w:t>
            </w:r>
            <w:r w:rsidR="007677E7" w:rsidRPr="000A7CDB">
              <w:rPr>
                <w:rFonts w:cs="Arial"/>
                <w:bCs/>
                <w:lang w:val="sr-Cyrl-RS" w:eastAsia="ar-SA"/>
              </w:rPr>
              <w:t>ог</w:t>
            </w:r>
            <w:r w:rsidR="007677E7" w:rsidRPr="000A7CDB">
              <w:rPr>
                <w:rFonts w:cs="Arial"/>
                <w:bCs/>
                <w:lang w:eastAsia="ar-SA"/>
              </w:rPr>
              <w:t xml:space="preserve"> просторн</w:t>
            </w:r>
            <w:r w:rsidR="007677E7" w:rsidRPr="000A7CDB">
              <w:rPr>
                <w:rFonts w:cs="Arial"/>
                <w:bCs/>
                <w:lang w:val="sr-Cyrl-RS" w:eastAsia="ar-SA"/>
              </w:rPr>
              <w:t>ог</w:t>
            </w:r>
            <w:r w:rsidR="007677E7" w:rsidRPr="000A7CDB">
              <w:rPr>
                <w:rFonts w:cs="Arial"/>
                <w:bCs/>
                <w:lang w:eastAsia="ar-SA"/>
              </w:rPr>
              <w:t xml:space="preserve"> капацитет</w:t>
            </w:r>
            <w:r w:rsidR="007677E7" w:rsidRPr="000A7CDB">
              <w:rPr>
                <w:rFonts w:cs="Arial"/>
                <w:bCs/>
                <w:lang w:val="sr-Cyrl-RS" w:eastAsia="ar-SA"/>
              </w:rPr>
              <w:t>а од</w:t>
            </w:r>
            <w:r w:rsidR="007677E7" w:rsidRPr="000A7CDB">
              <w:rPr>
                <w:rFonts w:cs="Arial"/>
                <w:bCs/>
                <w:lang w:val="sr-Cyrl-CS" w:eastAsia="ar-SA"/>
              </w:rPr>
              <w:t xml:space="preserve"> по </w:t>
            </w:r>
            <w:r w:rsidR="004956FF" w:rsidRPr="000A7CDB">
              <w:rPr>
                <w:rFonts w:cs="Arial"/>
                <w:bCs/>
                <w:lang w:val="sr-Cyrl-CS" w:eastAsia="ar-SA"/>
              </w:rPr>
              <w:t>200 М</w:t>
            </w:r>
            <w:r w:rsidR="004956FF" w:rsidRPr="000A7CDB">
              <w:rPr>
                <w:rFonts w:cs="Arial"/>
                <w:bCs/>
                <w:vertAlign w:val="superscript"/>
                <w:lang w:val="sr-Cyrl-CS" w:eastAsia="ar-SA"/>
              </w:rPr>
              <w:t>2;</w:t>
            </w:r>
            <w:r w:rsidR="00C37311" w:rsidRPr="000A7CDB">
              <w:rPr>
                <w:rFonts w:cs="Arial"/>
                <w:bCs/>
                <w:vertAlign w:val="superscript"/>
                <w:lang w:val="sr-Cyrl-CS" w:eastAsia="ar-SA"/>
              </w:rPr>
              <w:t xml:space="preserve"> </w:t>
            </w:r>
            <w:r w:rsidR="00483262" w:rsidRPr="000A7CDB">
              <w:rPr>
                <w:rFonts w:cs="Arial"/>
                <w:bCs/>
                <w:lang w:val="sr-Cyrl-CS" w:eastAsia="ar-SA"/>
              </w:rPr>
              <w:tab/>
            </w:r>
            <w:r w:rsidR="00483262" w:rsidRPr="000A7CDB">
              <w:rPr>
                <w:rFonts w:cs="Arial"/>
                <w:bCs/>
                <w:lang w:val="sr-Cyrl-CS" w:eastAsia="ar-SA"/>
              </w:rPr>
              <w:tab/>
            </w:r>
            <w:r w:rsidR="00483262" w:rsidRPr="000A7CDB">
              <w:rPr>
                <w:rFonts w:cs="Arial"/>
                <w:bCs/>
                <w:lang w:val="sr-Cyrl-CS" w:eastAsia="ar-SA"/>
              </w:rPr>
              <w:tab/>
            </w:r>
            <w:r w:rsidR="00483262" w:rsidRPr="000A7CDB">
              <w:rPr>
                <w:rFonts w:cs="Arial"/>
                <w:bCs/>
                <w:lang w:val="sr-Cyrl-CS" w:eastAsia="ar-SA"/>
              </w:rPr>
              <w:tab/>
            </w:r>
            <w:r w:rsidR="00483262" w:rsidRPr="000A7CDB">
              <w:rPr>
                <w:rFonts w:cs="Arial"/>
                <w:bCs/>
                <w:lang w:val="sr-Cyrl-CS" w:eastAsia="ar-SA"/>
              </w:rPr>
              <w:tab/>
            </w:r>
          </w:p>
          <w:p w14:paraId="6C5799FD" w14:textId="77777777" w:rsidR="00483262" w:rsidRPr="00872D85" w:rsidRDefault="00D7537D">
            <w:pPr>
              <w:jc w:val="both"/>
              <w:rPr>
                <w:rFonts w:cs="Arial"/>
                <w:b/>
                <w:bCs/>
                <w:lang w:val="sr-Cyrl-RS" w:eastAsia="ar-SA"/>
              </w:rPr>
            </w:pPr>
            <w:r w:rsidRPr="00872D85">
              <w:rPr>
                <w:rFonts w:cs="Arial"/>
                <w:bCs/>
                <w:lang w:val="sr-Cyrl-CS" w:eastAsia="ar-SA"/>
              </w:rPr>
              <w:tab/>
            </w:r>
          </w:p>
        </w:tc>
      </w:tr>
    </w:tbl>
    <w:p w14:paraId="6C258E97" w14:textId="77777777" w:rsidR="00F273F2" w:rsidRPr="00872D85" w:rsidRDefault="00EF5D84" w:rsidP="00216E27">
      <w:pPr>
        <w:ind w:right="-2"/>
        <w:rPr>
          <w:rFonts w:cs="Arial"/>
          <w:sz w:val="22"/>
          <w:szCs w:val="22"/>
          <w:lang w:eastAsia="zh-CN"/>
        </w:rPr>
      </w:pPr>
      <w:r w:rsidRPr="00872D85">
        <w:rPr>
          <w:rFonts w:cs="Arial"/>
          <w:sz w:val="22"/>
          <w:szCs w:val="22"/>
          <w:lang w:eastAsia="zh-CN"/>
        </w:rPr>
        <w:lastRenderedPageBreak/>
        <w:t xml:space="preserve">Понуда </w:t>
      </w:r>
      <w:r w:rsidR="00E92369" w:rsidRPr="00872D85">
        <w:rPr>
          <w:rFonts w:cs="Arial"/>
          <w:sz w:val="22"/>
          <w:szCs w:val="22"/>
          <w:lang w:eastAsia="zh-CN"/>
        </w:rPr>
        <w:t>П</w:t>
      </w:r>
      <w:r w:rsidRPr="00872D85">
        <w:rPr>
          <w:rFonts w:cs="Arial"/>
          <w:sz w:val="22"/>
          <w:szCs w:val="22"/>
          <w:lang w:eastAsia="zh-CN"/>
        </w:rPr>
        <w:t xml:space="preserve">онуђача који не докаже да испуњава наведене обавезне </w:t>
      </w:r>
      <w:r w:rsidR="00820C0C" w:rsidRPr="00872D85">
        <w:rPr>
          <w:rFonts w:cs="Arial"/>
          <w:sz w:val="22"/>
          <w:szCs w:val="22"/>
          <w:lang w:val="sr-Cyrl-RS" w:eastAsia="zh-CN"/>
        </w:rPr>
        <w:t xml:space="preserve">и додатне </w:t>
      </w:r>
      <w:r w:rsidRPr="00872D85">
        <w:rPr>
          <w:rFonts w:cs="Arial"/>
          <w:sz w:val="22"/>
          <w:szCs w:val="22"/>
          <w:lang w:eastAsia="zh-CN"/>
        </w:rPr>
        <w:t xml:space="preserve">услове из тачака </w:t>
      </w:r>
      <w:r w:rsidR="005F5D88" w:rsidRPr="00872D85">
        <w:rPr>
          <w:rFonts w:cs="Arial"/>
          <w:sz w:val="22"/>
          <w:szCs w:val="22"/>
          <w:lang w:eastAsia="zh-CN"/>
        </w:rPr>
        <w:t xml:space="preserve">од </w:t>
      </w:r>
      <w:r w:rsidRPr="00872D85">
        <w:rPr>
          <w:rFonts w:cs="Arial"/>
          <w:sz w:val="22"/>
          <w:szCs w:val="22"/>
          <w:lang w:eastAsia="zh-CN"/>
        </w:rPr>
        <w:t xml:space="preserve">1. до </w:t>
      </w:r>
      <w:r w:rsidR="000A03BA" w:rsidRPr="00872D85">
        <w:rPr>
          <w:rFonts w:cs="Arial"/>
          <w:sz w:val="22"/>
          <w:szCs w:val="22"/>
          <w:lang w:val="sr-Cyrl-RS" w:eastAsia="zh-CN"/>
        </w:rPr>
        <w:t>9</w:t>
      </w:r>
      <w:r w:rsidR="00111C22" w:rsidRPr="00872D85">
        <w:rPr>
          <w:rFonts w:cs="Arial"/>
          <w:sz w:val="22"/>
          <w:szCs w:val="22"/>
          <w:lang w:eastAsia="zh-CN"/>
        </w:rPr>
        <w:t xml:space="preserve">. </w:t>
      </w:r>
      <w:r w:rsidRPr="00872D85">
        <w:rPr>
          <w:rFonts w:cs="Arial"/>
          <w:sz w:val="22"/>
          <w:szCs w:val="22"/>
          <w:lang w:eastAsia="zh-CN"/>
        </w:rPr>
        <w:t xml:space="preserve">овог </w:t>
      </w:r>
      <w:r w:rsidR="005F5D88" w:rsidRPr="00872D85">
        <w:rPr>
          <w:rFonts w:cs="Arial"/>
          <w:sz w:val="22"/>
          <w:szCs w:val="22"/>
          <w:lang w:eastAsia="zh-CN"/>
        </w:rPr>
        <w:t>О</w:t>
      </w:r>
      <w:r w:rsidRPr="00872D85">
        <w:rPr>
          <w:rFonts w:cs="Arial"/>
          <w:sz w:val="22"/>
          <w:szCs w:val="22"/>
          <w:lang w:eastAsia="zh-CN"/>
        </w:rPr>
        <w:t>брасца, биће одбијена као неприхватљива.</w:t>
      </w:r>
    </w:p>
    <w:p w14:paraId="77DC358E" w14:textId="77777777" w:rsidR="005D7335" w:rsidRPr="00872D85" w:rsidRDefault="005D7335" w:rsidP="001471C6">
      <w:pPr>
        <w:tabs>
          <w:tab w:val="left" w:pos="909"/>
        </w:tabs>
        <w:jc w:val="both"/>
        <w:rPr>
          <w:rFonts w:cs="Arial"/>
          <w:sz w:val="22"/>
          <w:szCs w:val="22"/>
          <w:lang w:eastAsia="zh-CN"/>
        </w:rPr>
      </w:pPr>
    </w:p>
    <w:p w14:paraId="55FF8EC8" w14:textId="77777777" w:rsidR="001471C6" w:rsidRPr="00872D85" w:rsidRDefault="001471C6" w:rsidP="001471C6">
      <w:pPr>
        <w:tabs>
          <w:tab w:val="left" w:pos="909"/>
        </w:tabs>
        <w:jc w:val="both"/>
        <w:rPr>
          <w:rFonts w:cs="Arial"/>
          <w:sz w:val="22"/>
          <w:szCs w:val="22"/>
          <w:lang w:eastAsia="zh-CN"/>
        </w:rPr>
      </w:pPr>
      <w:r w:rsidRPr="00872D85">
        <w:rPr>
          <w:rFonts w:cs="Arial"/>
          <w:sz w:val="22"/>
          <w:szCs w:val="22"/>
          <w:lang w:eastAsia="zh-CN"/>
        </w:rPr>
        <w:t>Испуњеност обавезних услова из члана 75. став 1. тачке 1), 2) и 4) и додатних услова из члана 76. став 2.,</w:t>
      </w:r>
      <w:r w:rsidR="008E1D63" w:rsidRPr="00872D85">
        <w:rPr>
          <w:rFonts w:cs="Arial"/>
          <w:sz w:val="22"/>
          <w:szCs w:val="22"/>
          <w:lang w:val="sr-Cyrl-RS" w:eastAsia="zh-CN"/>
        </w:rPr>
        <w:t xml:space="preserve"> </w:t>
      </w:r>
      <w:r w:rsidRPr="00872D85">
        <w:rPr>
          <w:rFonts w:cs="Arial"/>
          <w:sz w:val="22"/>
          <w:szCs w:val="22"/>
          <w:lang w:eastAsia="zh-CN"/>
        </w:rPr>
        <w:t xml:space="preserve">сходно ставу 4. члана 77. Закона, </w:t>
      </w:r>
      <w:r w:rsidR="000A03BA" w:rsidRPr="00872D85">
        <w:rPr>
          <w:rFonts w:cs="Arial"/>
          <w:sz w:val="22"/>
          <w:szCs w:val="22"/>
          <w:lang w:val="sr-Cyrl-RS" w:eastAsia="zh-CN"/>
        </w:rPr>
        <w:t>П</w:t>
      </w:r>
      <w:r w:rsidRPr="00872D85">
        <w:rPr>
          <w:rFonts w:cs="Arial"/>
          <w:sz w:val="22"/>
          <w:szCs w:val="22"/>
          <w:lang w:eastAsia="zh-CN"/>
        </w:rPr>
        <w:t>онуђач доказује достављањем Изјаве (Образац бр</w:t>
      </w:r>
      <w:r w:rsidR="003D0366" w:rsidRPr="00872D85">
        <w:rPr>
          <w:rFonts w:cs="Arial"/>
          <w:sz w:val="22"/>
          <w:szCs w:val="22"/>
          <w:lang w:val="sr-Cyrl-RS" w:eastAsia="zh-CN"/>
        </w:rPr>
        <w:t>ој</w:t>
      </w:r>
      <w:r w:rsidRPr="00872D85">
        <w:rPr>
          <w:rFonts w:cs="Arial"/>
          <w:sz w:val="22"/>
          <w:szCs w:val="22"/>
          <w:lang w:eastAsia="zh-CN"/>
        </w:rPr>
        <w:t xml:space="preserve"> 5) којом под пуном материјалном и кривичном одговорношћу, потврђује да испуњава услове за учешће у поступку јавне набавке и достављањем Изјаве о испуњености услова из чл</w:t>
      </w:r>
      <w:r w:rsidR="003D0366" w:rsidRPr="00872D85">
        <w:rPr>
          <w:rFonts w:cs="Arial"/>
          <w:sz w:val="22"/>
          <w:szCs w:val="22"/>
          <w:lang w:eastAsia="zh-CN"/>
        </w:rPr>
        <w:t xml:space="preserve">ана 75. став 2. ЗЈН (Образац број </w:t>
      </w:r>
      <w:r w:rsidRPr="00872D85">
        <w:rPr>
          <w:rFonts w:cs="Arial"/>
          <w:sz w:val="22"/>
          <w:szCs w:val="22"/>
          <w:lang w:eastAsia="zh-CN"/>
        </w:rPr>
        <w:t xml:space="preserve">4). </w:t>
      </w:r>
    </w:p>
    <w:p w14:paraId="481574C9" w14:textId="77777777" w:rsidR="001471C6" w:rsidRPr="00872D85" w:rsidRDefault="001471C6" w:rsidP="001471C6">
      <w:pPr>
        <w:tabs>
          <w:tab w:val="left" w:pos="909"/>
        </w:tabs>
        <w:jc w:val="both"/>
        <w:rPr>
          <w:rFonts w:cs="Arial"/>
          <w:sz w:val="22"/>
          <w:szCs w:val="22"/>
          <w:lang w:eastAsia="zh-CN"/>
        </w:rPr>
      </w:pPr>
    </w:p>
    <w:p w14:paraId="7A2E0C99" w14:textId="77777777" w:rsidR="00F273F2" w:rsidRPr="00872D85" w:rsidRDefault="00F273F2" w:rsidP="00F273F2">
      <w:pPr>
        <w:tabs>
          <w:tab w:val="left" w:pos="567"/>
        </w:tabs>
        <w:autoSpaceDE w:val="0"/>
        <w:jc w:val="both"/>
        <w:textAlignment w:val="auto"/>
        <w:rPr>
          <w:rFonts w:cs="Arial"/>
          <w:kern w:val="0"/>
          <w:sz w:val="22"/>
          <w:szCs w:val="22"/>
          <w:lang w:val="ru-RU"/>
        </w:rPr>
      </w:pPr>
      <w:r w:rsidRPr="00872D85">
        <w:rPr>
          <w:rFonts w:cs="Arial"/>
          <w:kern w:val="0"/>
          <w:sz w:val="22"/>
          <w:szCs w:val="22"/>
          <w:lang w:val="ru-RU"/>
        </w:rPr>
        <w:t xml:space="preserve">Услов из члана 75. став 1. тачка 5., Понуђач испуњава достављањем важећег Решења Министарства здравља Републике Србије за обављање здравствене делатности која је предмет јавне набавке. </w:t>
      </w:r>
    </w:p>
    <w:p w14:paraId="53A631A8" w14:textId="77777777" w:rsidR="00F273F2" w:rsidRPr="00872D85" w:rsidRDefault="00F273F2" w:rsidP="00F273F2">
      <w:pPr>
        <w:tabs>
          <w:tab w:val="left" w:pos="567"/>
        </w:tabs>
        <w:autoSpaceDE w:val="0"/>
        <w:jc w:val="both"/>
        <w:textAlignment w:val="auto"/>
        <w:rPr>
          <w:rFonts w:cs="Arial"/>
          <w:kern w:val="0"/>
          <w:sz w:val="22"/>
          <w:szCs w:val="22"/>
          <w:lang w:val="ru-RU"/>
        </w:rPr>
      </w:pPr>
      <w:r w:rsidRPr="00872D85">
        <w:rPr>
          <w:rFonts w:cs="Arial"/>
          <w:kern w:val="0"/>
          <w:sz w:val="22"/>
          <w:szCs w:val="22"/>
          <w:lang w:val="ru-RU"/>
        </w:rPr>
        <w:t>• У случају да понуду подноси група Понуђача, доказ о испуњености овог услова дужан је да достави онај Понуђач из групе Понуђача којем је поверено извршење дела набавке за који је неопходна испуњеност овог услова.</w:t>
      </w:r>
    </w:p>
    <w:p w14:paraId="29CBDF69" w14:textId="77777777" w:rsidR="004B1CB9" w:rsidRPr="00872D85" w:rsidRDefault="004B1CB9" w:rsidP="00F273F2">
      <w:pPr>
        <w:tabs>
          <w:tab w:val="left" w:pos="567"/>
        </w:tabs>
        <w:autoSpaceDE w:val="0"/>
        <w:jc w:val="both"/>
        <w:textAlignment w:val="auto"/>
        <w:rPr>
          <w:rFonts w:cs="Arial"/>
          <w:kern w:val="0"/>
          <w:sz w:val="22"/>
          <w:szCs w:val="22"/>
          <w:lang w:val="ru-RU"/>
        </w:rPr>
      </w:pPr>
    </w:p>
    <w:p w14:paraId="0D468FC5" w14:textId="77777777" w:rsidR="00F273F2" w:rsidRPr="00872D85" w:rsidRDefault="00F273F2" w:rsidP="00F273F2">
      <w:pPr>
        <w:tabs>
          <w:tab w:val="left" w:pos="567"/>
        </w:tabs>
        <w:autoSpaceDE w:val="0"/>
        <w:jc w:val="both"/>
        <w:textAlignment w:val="auto"/>
        <w:rPr>
          <w:rFonts w:cs="Arial"/>
          <w:kern w:val="0"/>
          <w:sz w:val="22"/>
          <w:szCs w:val="22"/>
          <w:lang w:val="ru-RU"/>
        </w:rPr>
      </w:pPr>
      <w:r w:rsidRPr="00872D85">
        <w:rPr>
          <w:rFonts w:cs="Arial"/>
          <w:kern w:val="0"/>
          <w:sz w:val="22"/>
          <w:szCs w:val="22"/>
          <w:lang w:val="ru-RU"/>
        </w:rPr>
        <w:t>• У случају да Понуђач подноси понуду са подизвођачем, Понуђач је дужан да за подизвођача достави доказ о испуњености овог услова за део набавке који ће извршити преко подизвођача.</w:t>
      </w:r>
    </w:p>
    <w:p w14:paraId="67063D20" w14:textId="77777777" w:rsidR="00F273F2" w:rsidRPr="00872D85" w:rsidRDefault="00F273F2" w:rsidP="001471C6">
      <w:pPr>
        <w:tabs>
          <w:tab w:val="left" w:pos="909"/>
        </w:tabs>
        <w:jc w:val="both"/>
        <w:rPr>
          <w:rFonts w:cs="Arial"/>
          <w:sz w:val="22"/>
          <w:szCs w:val="22"/>
          <w:lang w:eastAsia="zh-CN"/>
        </w:rPr>
      </w:pPr>
    </w:p>
    <w:p w14:paraId="7563D62E" w14:textId="77777777" w:rsidR="001471C6" w:rsidRPr="00872D85" w:rsidRDefault="001471C6" w:rsidP="001471C6">
      <w:pPr>
        <w:tabs>
          <w:tab w:val="left" w:pos="909"/>
        </w:tabs>
        <w:jc w:val="both"/>
        <w:rPr>
          <w:rFonts w:cs="Arial"/>
          <w:sz w:val="22"/>
          <w:szCs w:val="22"/>
          <w:lang w:eastAsia="zh-CN"/>
        </w:rPr>
      </w:pPr>
      <w:r w:rsidRPr="00872D85">
        <w:rPr>
          <w:rFonts w:cs="Arial"/>
          <w:sz w:val="22"/>
          <w:szCs w:val="22"/>
          <w:lang w:eastAsia="zh-CN"/>
        </w:rPr>
        <w:t>Сваки подизвођач мора да испуњава услове из члана 75. став 1. тачке 1), 2) и 4) Закона, што доказује достављањем тражене Изјаве (Образац бр</w:t>
      </w:r>
      <w:r w:rsidR="00FB7A9D" w:rsidRPr="00872D85">
        <w:rPr>
          <w:rFonts w:cs="Arial"/>
          <w:sz w:val="22"/>
          <w:szCs w:val="22"/>
          <w:lang w:val="sr-Cyrl-RS" w:eastAsia="zh-CN"/>
        </w:rPr>
        <w:t xml:space="preserve">ој </w:t>
      </w:r>
      <w:r w:rsidRPr="00872D85">
        <w:rPr>
          <w:rFonts w:cs="Arial"/>
          <w:sz w:val="22"/>
          <w:szCs w:val="22"/>
          <w:lang w:eastAsia="zh-CN"/>
        </w:rPr>
        <w:t xml:space="preserve">5А). Услове у вези са капацитетима из члана 76. Закона, </w:t>
      </w:r>
      <w:r w:rsidR="00C543CD" w:rsidRPr="00872D85">
        <w:rPr>
          <w:rFonts w:cs="Arial"/>
          <w:sz w:val="22"/>
          <w:szCs w:val="22"/>
          <w:lang w:val="sr-Cyrl-RS" w:eastAsia="zh-CN"/>
        </w:rPr>
        <w:t>П</w:t>
      </w:r>
      <w:r w:rsidRPr="00872D85">
        <w:rPr>
          <w:rFonts w:cs="Arial"/>
          <w:sz w:val="22"/>
          <w:szCs w:val="22"/>
          <w:lang w:eastAsia="zh-CN"/>
        </w:rPr>
        <w:t>онуђач испуњава самостално без обзира на ангажовање подизвођача.</w:t>
      </w:r>
    </w:p>
    <w:p w14:paraId="121C8F96" w14:textId="77777777" w:rsidR="001471C6" w:rsidRPr="00872D85" w:rsidRDefault="001471C6" w:rsidP="001471C6">
      <w:pPr>
        <w:tabs>
          <w:tab w:val="left" w:pos="909"/>
        </w:tabs>
        <w:jc w:val="both"/>
        <w:rPr>
          <w:rFonts w:cs="Arial"/>
          <w:sz w:val="22"/>
          <w:szCs w:val="22"/>
          <w:lang w:eastAsia="zh-CN"/>
        </w:rPr>
      </w:pPr>
    </w:p>
    <w:p w14:paraId="6CBD1E1E" w14:textId="77777777" w:rsidR="001471C6" w:rsidRPr="00872D85" w:rsidRDefault="00C543CD" w:rsidP="001471C6">
      <w:pPr>
        <w:tabs>
          <w:tab w:val="left" w:pos="909"/>
        </w:tabs>
        <w:jc w:val="both"/>
        <w:rPr>
          <w:rFonts w:cs="Arial"/>
          <w:sz w:val="22"/>
          <w:szCs w:val="22"/>
          <w:lang w:eastAsia="zh-CN"/>
        </w:rPr>
      </w:pPr>
      <w:r w:rsidRPr="00872D85">
        <w:rPr>
          <w:rFonts w:cs="Arial"/>
          <w:sz w:val="22"/>
          <w:szCs w:val="22"/>
          <w:lang w:eastAsia="zh-CN"/>
        </w:rPr>
        <w:t>Сваки Понуђач из групе Понуђача која подноси заједничку понуду, мора да испуњава услове из члана 75. став 1. тачке 1), 2) и 4) Закона, што доказује достављањем тражене Изјаве (Образац број 5).</w:t>
      </w:r>
      <w:r w:rsidRPr="00872D85">
        <w:rPr>
          <w:rFonts w:cs="Arial"/>
          <w:sz w:val="22"/>
          <w:szCs w:val="22"/>
          <w:lang w:val="sr-Cyrl-RS" w:eastAsia="zh-CN"/>
        </w:rPr>
        <w:t xml:space="preserve"> </w:t>
      </w:r>
      <w:r w:rsidR="001471C6" w:rsidRPr="00872D85">
        <w:rPr>
          <w:rFonts w:cs="Arial"/>
          <w:sz w:val="22"/>
          <w:szCs w:val="22"/>
          <w:lang w:eastAsia="zh-CN"/>
        </w:rPr>
        <w:t xml:space="preserve">Услове у вези са капацитетима из члана 76. Закона, </w:t>
      </w:r>
      <w:r w:rsidR="003808BC" w:rsidRPr="00872D85">
        <w:rPr>
          <w:rFonts w:cs="Arial"/>
          <w:sz w:val="22"/>
          <w:szCs w:val="22"/>
          <w:lang w:val="sr-Cyrl-RS" w:eastAsia="zh-CN"/>
        </w:rPr>
        <w:t>П</w:t>
      </w:r>
      <w:r w:rsidR="001471C6" w:rsidRPr="00872D85">
        <w:rPr>
          <w:rFonts w:cs="Arial"/>
          <w:sz w:val="22"/>
          <w:szCs w:val="22"/>
          <w:lang w:eastAsia="zh-CN"/>
        </w:rPr>
        <w:t xml:space="preserve">онуђачи из групе испуњавају заједно, на основу достављених доказа/Изјаве у складу са oвим одељком конкурсне документације.  </w:t>
      </w:r>
    </w:p>
    <w:p w14:paraId="2E3960AE" w14:textId="77777777" w:rsidR="001471C6" w:rsidRPr="00872D85" w:rsidRDefault="001471C6" w:rsidP="001471C6">
      <w:pPr>
        <w:tabs>
          <w:tab w:val="left" w:pos="909"/>
        </w:tabs>
        <w:jc w:val="both"/>
        <w:rPr>
          <w:rFonts w:cs="Arial"/>
          <w:sz w:val="22"/>
          <w:szCs w:val="22"/>
          <w:lang w:eastAsia="zh-CN"/>
        </w:rPr>
      </w:pPr>
    </w:p>
    <w:p w14:paraId="6A3ECFBF" w14:textId="77777777" w:rsidR="003808BC" w:rsidRPr="00872D85" w:rsidRDefault="003808BC" w:rsidP="003808BC">
      <w:pPr>
        <w:jc w:val="both"/>
        <w:rPr>
          <w:rFonts w:cs="Arial"/>
          <w:sz w:val="22"/>
          <w:szCs w:val="22"/>
          <w:lang w:eastAsia="zh-CN"/>
        </w:rPr>
      </w:pPr>
      <w:r w:rsidRPr="00872D85">
        <w:rPr>
          <w:rFonts w:cs="Arial"/>
          <w:sz w:val="22"/>
          <w:szCs w:val="22"/>
          <w:lang w:eastAsia="zh-CN"/>
        </w:rPr>
        <w:t xml:space="preserve">Ако је </w:t>
      </w:r>
      <w:r w:rsidRPr="00872D85">
        <w:rPr>
          <w:rFonts w:cs="Arial"/>
          <w:sz w:val="22"/>
          <w:szCs w:val="22"/>
          <w:lang w:val="sr-Cyrl-RS" w:eastAsia="zh-CN"/>
        </w:rPr>
        <w:t>П</w:t>
      </w:r>
      <w:r w:rsidRPr="00872D85">
        <w:rPr>
          <w:rFonts w:cs="Arial"/>
          <w:sz w:val="22"/>
          <w:szCs w:val="22"/>
          <w:lang w:eastAsia="zh-CN"/>
        </w:rPr>
        <w:t>онуђач доставио Изјаву из члана 77.</w:t>
      </w:r>
      <w:r w:rsidRPr="00872D85">
        <w:rPr>
          <w:rFonts w:cs="Arial"/>
          <w:sz w:val="22"/>
          <w:szCs w:val="22"/>
          <w:lang w:val="sr-Cyrl-RS" w:eastAsia="zh-CN"/>
        </w:rPr>
        <w:t xml:space="preserve"> </w:t>
      </w:r>
      <w:r w:rsidRPr="00872D85">
        <w:rPr>
          <w:rFonts w:cs="Arial"/>
          <w:sz w:val="22"/>
          <w:szCs w:val="22"/>
          <w:lang w:eastAsia="zh-CN"/>
        </w:rPr>
        <w:t>став 4</w:t>
      </w:r>
      <w:r w:rsidRPr="00872D85">
        <w:rPr>
          <w:rFonts w:cs="Arial"/>
          <w:sz w:val="22"/>
          <w:szCs w:val="22"/>
          <w:lang w:val="sr-Cyrl-RS" w:eastAsia="zh-CN"/>
        </w:rPr>
        <w:t>.</w:t>
      </w:r>
      <w:r w:rsidRPr="00872D85">
        <w:rPr>
          <w:rFonts w:cs="Arial"/>
          <w:sz w:val="22"/>
          <w:szCs w:val="22"/>
          <w:lang w:eastAsia="zh-CN"/>
        </w:rPr>
        <w:t xml:space="preserve"> Закона, Наручилац </w:t>
      </w:r>
      <w:r w:rsidRPr="00872D85">
        <w:rPr>
          <w:rFonts w:cs="Arial"/>
          <w:sz w:val="22"/>
          <w:szCs w:val="22"/>
          <w:lang w:val="sr-Cyrl-CS" w:eastAsia="zh-CN"/>
        </w:rPr>
        <w:t xml:space="preserve">може да </w:t>
      </w:r>
      <w:r w:rsidRPr="00872D85">
        <w:rPr>
          <w:rFonts w:cs="Arial"/>
          <w:sz w:val="22"/>
          <w:szCs w:val="22"/>
          <w:lang w:eastAsia="zh-CN"/>
        </w:rPr>
        <w:t xml:space="preserve">пре доношења Одлуке о додели Уговора од </w:t>
      </w:r>
      <w:r w:rsidRPr="00872D85">
        <w:rPr>
          <w:rFonts w:cs="Arial"/>
          <w:sz w:val="22"/>
          <w:szCs w:val="22"/>
          <w:lang w:val="sr-Cyrl-RS" w:eastAsia="zh-CN"/>
        </w:rPr>
        <w:t>П</w:t>
      </w:r>
      <w:r w:rsidRPr="00872D85">
        <w:rPr>
          <w:rFonts w:cs="Arial"/>
          <w:sz w:val="22"/>
          <w:szCs w:val="22"/>
          <w:lang w:eastAsia="zh-CN"/>
        </w:rPr>
        <w:t>онуђача чија је понуда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14:paraId="06B4B8BE" w14:textId="77777777" w:rsidR="005D4044" w:rsidRPr="00872D85" w:rsidRDefault="005D4044" w:rsidP="003808BC">
      <w:pPr>
        <w:jc w:val="both"/>
        <w:rPr>
          <w:rFonts w:cs="Arial"/>
          <w:sz w:val="22"/>
          <w:szCs w:val="22"/>
          <w:lang w:eastAsia="zh-CN"/>
        </w:rPr>
      </w:pPr>
    </w:p>
    <w:p w14:paraId="5E200925" w14:textId="77777777" w:rsidR="003808BC" w:rsidRPr="00872D85" w:rsidRDefault="003808BC" w:rsidP="003808BC">
      <w:pPr>
        <w:jc w:val="both"/>
        <w:rPr>
          <w:rFonts w:cs="Arial"/>
          <w:sz w:val="22"/>
          <w:szCs w:val="22"/>
          <w:lang w:eastAsia="zh-CN"/>
        </w:rPr>
      </w:pPr>
      <w:r w:rsidRPr="00872D85">
        <w:rPr>
          <w:rFonts w:cs="Arial"/>
          <w:sz w:val="22"/>
          <w:szCs w:val="22"/>
          <w:lang w:eastAsia="zh-CN"/>
        </w:rPr>
        <w:t xml:space="preserve">Наручилац </w:t>
      </w:r>
      <w:r w:rsidRPr="00872D85">
        <w:rPr>
          <w:rFonts w:cs="Arial"/>
          <w:sz w:val="22"/>
          <w:szCs w:val="22"/>
          <w:lang w:val="sr-Cyrl-CS" w:eastAsia="zh-CN"/>
        </w:rPr>
        <w:t xml:space="preserve">може </w:t>
      </w:r>
      <w:r w:rsidRPr="00872D85">
        <w:rPr>
          <w:rFonts w:cs="Arial"/>
          <w:sz w:val="22"/>
          <w:szCs w:val="22"/>
          <w:lang w:eastAsia="zh-CN"/>
        </w:rPr>
        <w:t xml:space="preserve">и од осталих </w:t>
      </w:r>
      <w:r w:rsidRPr="00872D85">
        <w:rPr>
          <w:rFonts w:cs="Arial"/>
          <w:sz w:val="22"/>
          <w:szCs w:val="22"/>
          <w:lang w:val="sr-Cyrl-RS" w:eastAsia="zh-CN"/>
        </w:rPr>
        <w:t>П</w:t>
      </w:r>
      <w:r w:rsidRPr="00872D85">
        <w:rPr>
          <w:rFonts w:cs="Arial"/>
          <w:sz w:val="22"/>
          <w:szCs w:val="22"/>
          <w:lang w:eastAsia="zh-CN"/>
        </w:rPr>
        <w:t>онуђача затражи</w:t>
      </w:r>
      <w:r w:rsidRPr="00872D85">
        <w:rPr>
          <w:rFonts w:cs="Arial"/>
          <w:sz w:val="22"/>
          <w:szCs w:val="22"/>
          <w:lang w:val="sr-Cyrl-CS" w:eastAsia="zh-CN"/>
        </w:rPr>
        <w:t xml:space="preserve">ти </w:t>
      </w:r>
      <w:r w:rsidRPr="00872D85">
        <w:rPr>
          <w:rFonts w:cs="Arial"/>
          <w:sz w:val="22"/>
          <w:szCs w:val="22"/>
          <w:lang w:eastAsia="zh-CN"/>
        </w:rPr>
        <w:t>да доставе копију захтеваних доказа о испуњености услова.</w:t>
      </w:r>
    </w:p>
    <w:p w14:paraId="0E0BAC28" w14:textId="77777777" w:rsidR="001471C6" w:rsidRPr="00872D85" w:rsidRDefault="003808BC" w:rsidP="001471C6">
      <w:pPr>
        <w:tabs>
          <w:tab w:val="left" w:pos="909"/>
        </w:tabs>
        <w:jc w:val="both"/>
        <w:rPr>
          <w:rFonts w:cs="Arial"/>
          <w:sz w:val="22"/>
          <w:szCs w:val="22"/>
          <w:lang w:val="sr-Cyrl-RS" w:eastAsia="zh-CN"/>
        </w:rPr>
      </w:pPr>
      <w:r w:rsidRPr="00872D85">
        <w:rPr>
          <w:rFonts w:cs="Arial"/>
          <w:sz w:val="22"/>
          <w:szCs w:val="22"/>
          <w:lang w:val="sr-Cyrl-RS" w:eastAsia="zh-CN"/>
        </w:rPr>
        <w:t xml:space="preserve"> </w:t>
      </w:r>
    </w:p>
    <w:p w14:paraId="70D83A98" w14:textId="77777777" w:rsidR="005D7335" w:rsidRPr="00872D85" w:rsidRDefault="005D7335" w:rsidP="005D7335">
      <w:pPr>
        <w:jc w:val="both"/>
        <w:rPr>
          <w:rFonts w:cs="Arial"/>
          <w:sz w:val="22"/>
          <w:szCs w:val="22"/>
          <w:lang w:eastAsia="zh-CN"/>
        </w:rPr>
      </w:pPr>
      <w:r w:rsidRPr="00872D85">
        <w:rPr>
          <w:rFonts w:cs="Arial"/>
          <w:sz w:val="22"/>
          <w:szCs w:val="22"/>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324CBEAC" w14:textId="77777777" w:rsidR="005D7335" w:rsidRPr="00872D85" w:rsidRDefault="005D7335" w:rsidP="005D7335">
      <w:pPr>
        <w:jc w:val="both"/>
        <w:rPr>
          <w:rFonts w:cs="Arial"/>
          <w:sz w:val="22"/>
          <w:szCs w:val="22"/>
          <w:lang w:eastAsia="zh-CN"/>
        </w:rPr>
      </w:pPr>
      <w:r w:rsidRPr="00872D85">
        <w:rPr>
          <w:rFonts w:cs="Arial"/>
          <w:sz w:val="22"/>
          <w:szCs w:val="22"/>
          <w:lang w:eastAsia="zh-CN"/>
        </w:rPr>
        <w:t xml:space="preserve">Ако </w:t>
      </w:r>
      <w:r w:rsidRPr="00872D85">
        <w:rPr>
          <w:rFonts w:cs="Arial"/>
          <w:sz w:val="22"/>
          <w:szCs w:val="22"/>
          <w:lang w:val="sr-Cyrl-RS" w:eastAsia="zh-CN"/>
        </w:rPr>
        <w:t>П</w:t>
      </w:r>
      <w:r w:rsidRPr="00872D85">
        <w:rPr>
          <w:rFonts w:cs="Arial"/>
          <w:sz w:val="22"/>
          <w:szCs w:val="22"/>
          <w:lang w:eastAsia="zh-CN"/>
        </w:rPr>
        <w:t xml:space="preserve">онуђач у остављеном примереном року, који не може бити краћи од 5 (пет) дана, не достави </w:t>
      </w:r>
      <w:r w:rsidRPr="00872D85">
        <w:rPr>
          <w:rFonts w:cs="Arial"/>
          <w:sz w:val="22"/>
          <w:szCs w:val="22"/>
          <w:lang w:val="sr-Cyrl-CS" w:eastAsia="zh-CN"/>
        </w:rPr>
        <w:t>тражене доказе</w:t>
      </w:r>
      <w:r w:rsidRPr="00872D85">
        <w:rPr>
          <w:rFonts w:cs="Arial"/>
          <w:sz w:val="22"/>
          <w:szCs w:val="22"/>
          <w:lang w:eastAsia="zh-CN"/>
        </w:rPr>
        <w:t>, његова понуда ће се одбити као неприхватљива.</w:t>
      </w:r>
    </w:p>
    <w:p w14:paraId="453BA43A" w14:textId="77777777" w:rsidR="000A03BA" w:rsidRPr="00872D85" w:rsidRDefault="005D7335" w:rsidP="001471C6">
      <w:pPr>
        <w:tabs>
          <w:tab w:val="left" w:pos="909"/>
        </w:tabs>
        <w:jc w:val="both"/>
        <w:rPr>
          <w:rFonts w:cs="Arial"/>
          <w:sz w:val="22"/>
          <w:szCs w:val="22"/>
          <w:lang w:val="sr-Cyrl-RS" w:eastAsia="zh-CN"/>
        </w:rPr>
      </w:pPr>
      <w:r w:rsidRPr="00872D85">
        <w:rPr>
          <w:rFonts w:cs="Arial"/>
          <w:sz w:val="22"/>
          <w:szCs w:val="22"/>
          <w:lang w:val="sr-Cyrl-RS" w:eastAsia="zh-CN"/>
        </w:rPr>
        <w:t xml:space="preserve"> </w:t>
      </w:r>
    </w:p>
    <w:p w14:paraId="1C181373" w14:textId="77777777" w:rsidR="000A03BA" w:rsidRPr="00872D85" w:rsidRDefault="000A03BA" w:rsidP="001471C6">
      <w:pPr>
        <w:tabs>
          <w:tab w:val="left" w:pos="909"/>
        </w:tabs>
        <w:jc w:val="both"/>
        <w:rPr>
          <w:rFonts w:cs="Arial"/>
          <w:sz w:val="22"/>
          <w:szCs w:val="22"/>
          <w:lang w:eastAsia="zh-CN"/>
        </w:rPr>
      </w:pPr>
    </w:p>
    <w:p w14:paraId="62AED61A" w14:textId="77777777" w:rsidR="000A03BA" w:rsidRPr="00872D85" w:rsidRDefault="000A03BA" w:rsidP="000A03BA">
      <w:pPr>
        <w:jc w:val="both"/>
        <w:rPr>
          <w:rFonts w:cs="Arial"/>
          <w:sz w:val="22"/>
          <w:szCs w:val="22"/>
          <w:lang w:val="sr-Cyrl-RS" w:eastAsia="zh-CN"/>
        </w:rPr>
      </w:pPr>
    </w:p>
    <w:p w14:paraId="68588D8B" w14:textId="77777777" w:rsidR="000A03BA" w:rsidRPr="00872D85" w:rsidRDefault="000A03BA" w:rsidP="000A03BA">
      <w:pPr>
        <w:tabs>
          <w:tab w:val="left" w:pos="567"/>
        </w:tabs>
        <w:autoSpaceDE w:val="0"/>
        <w:jc w:val="both"/>
        <w:textAlignment w:val="auto"/>
        <w:rPr>
          <w:rFonts w:cs="Arial"/>
          <w:kern w:val="0"/>
          <w:sz w:val="22"/>
          <w:szCs w:val="22"/>
          <w:lang w:val="ru-RU"/>
        </w:rPr>
      </w:pPr>
    </w:p>
    <w:p w14:paraId="283AEF21" w14:textId="77777777" w:rsidR="000A03BA" w:rsidRPr="00872D85" w:rsidRDefault="000A03BA" w:rsidP="000A03BA">
      <w:pPr>
        <w:tabs>
          <w:tab w:val="left" w:pos="567"/>
        </w:tabs>
        <w:autoSpaceDE w:val="0"/>
        <w:jc w:val="both"/>
        <w:textAlignment w:val="auto"/>
        <w:rPr>
          <w:rFonts w:cs="Arial"/>
          <w:kern w:val="0"/>
          <w:sz w:val="22"/>
          <w:szCs w:val="22"/>
          <w:lang w:val="ru-RU"/>
        </w:rPr>
      </w:pPr>
    </w:p>
    <w:p w14:paraId="77F49276" w14:textId="77777777" w:rsidR="000A03BA" w:rsidRPr="00872D85" w:rsidRDefault="000A03BA" w:rsidP="000A03BA">
      <w:pPr>
        <w:tabs>
          <w:tab w:val="left" w:pos="567"/>
        </w:tabs>
        <w:autoSpaceDE w:val="0"/>
        <w:jc w:val="both"/>
        <w:textAlignment w:val="auto"/>
        <w:rPr>
          <w:rFonts w:cs="Arial"/>
          <w:kern w:val="0"/>
          <w:sz w:val="22"/>
          <w:szCs w:val="22"/>
          <w:lang w:val="ru-RU"/>
        </w:rPr>
      </w:pPr>
    </w:p>
    <w:p w14:paraId="7CA3B206" w14:textId="77777777" w:rsidR="000A03BA" w:rsidRPr="00872D85" w:rsidRDefault="000A03BA" w:rsidP="000A03BA">
      <w:pPr>
        <w:tabs>
          <w:tab w:val="left" w:pos="567"/>
        </w:tabs>
        <w:autoSpaceDE w:val="0"/>
        <w:jc w:val="both"/>
        <w:textAlignment w:val="auto"/>
        <w:rPr>
          <w:rFonts w:cs="Arial"/>
          <w:kern w:val="0"/>
          <w:sz w:val="22"/>
          <w:szCs w:val="22"/>
        </w:rPr>
      </w:pPr>
    </w:p>
    <w:p w14:paraId="2EF18572" w14:textId="77777777" w:rsidR="000A03BA" w:rsidRPr="00872D85" w:rsidRDefault="000A03BA" w:rsidP="000A03BA">
      <w:pPr>
        <w:jc w:val="both"/>
        <w:rPr>
          <w:rFonts w:cs="Arial"/>
          <w:sz w:val="22"/>
          <w:szCs w:val="22"/>
          <w:lang w:val="sr-Cyrl-CS" w:eastAsia="zh-CN"/>
        </w:rPr>
      </w:pPr>
    </w:p>
    <w:p w14:paraId="0299243C" w14:textId="77777777" w:rsidR="000A03BA" w:rsidRPr="00872D85" w:rsidRDefault="000A03BA" w:rsidP="000A03BA">
      <w:pPr>
        <w:jc w:val="both"/>
        <w:rPr>
          <w:rFonts w:cs="Arial"/>
          <w:sz w:val="22"/>
          <w:szCs w:val="22"/>
          <w:lang w:eastAsia="zh-CN"/>
        </w:rPr>
      </w:pPr>
    </w:p>
    <w:p w14:paraId="480FBFA7" w14:textId="77777777" w:rsidR="005D7335" w:rsidRPr="00872D85" w:rsidRDefault="005D7335" w:rsidP="000A03BA">
      <w:pPr>
        <w:jc w:val="both"/>
        <w:rPr>
          <w:rFonts w:cs="Arial"/>
          <w:sz w:val="22"/>
          <w:szCs w:val="22"/>
          <w:lang w:eastAsia="zh-CN"/>
        </w:rPr>
      </w:pPr>
    </w:p>
    <w:p w14:paraId="1F3849CE" w14:textId="77777777" w:rsidR="005D7335" w:rsidRPr="00872D85" w:rsidRDefault="005D7335" w:rsidP="000A03BA">
      <w:pPr>
        <w:jc w:val="both"/>
        <w:rPr>
          <w:rFonts w:cs="Arial"/>
          <w:sz w:val="22"/>
          <w:szCs w:val="22"/>
          <w:lang w:eastAsia="zh-CN"/>
        </w:rPr>
      </w:pPr>
    </w:p>
    <w:p w14:paraId="4D74300A" w14:textId="77777777" w:rsidR="005D7335" w:rsidRPr="00872D85" w:rsidRDefault="005D7335" w:rsidP="000A03BA">
      <w:pPr>
        <w:jc w:val="both"/>
        <w:rPr>
          <w:rFonts w:cs="Arial"/>
          <w:sz w:val="22"/>
          <w:szCs w:val="22"/>
          <w:lang w:eastAsia="zh-CN"/>
        </w:rPr>
      </w:pPr>
    </w:p>
    <w:p w14:paraId="7D63BF0E" w14:textId="77777777" w:rsidR="005D7335" w:rsidRPr="00872D85" w:rsidRDefault="005D7335" w:rsidP="000A03BA">
      <w:pPr>
        <w:jc w:val="both"/>
        <w:rPr>
          <w:rFonts w:cs="Arial"/>
          <w:sz w:val="22"/>
          <w:szCs w:val="22"/>
          <w:lang w:eastAsia="zh-CN"/>
        </w:rPr>
      </w:pPr>
    </w:p>
    <w:p w14:paraId="76A56A9A" w14:textId="77777777" w:rsidR="005D7335" w:rsidRPr="00872D85" w:rsidRDefault="005D7335" w:rsidP="000A03BA">
      <w:pPr>
        <w:jc w:val="both"/>
        <w:rPr>
          <w:rFonts w:cs="Arial"/>
          <w:sz w:val="22"/>
          <w:szCs w:val="22"/>
          <w:lang w:eastAsia="zh-CN"/>
        </w:rPr>
      </w:pPr>
    </w:p>
    <w:p w14:paraId="42F79327" w14:textId="77777777" w:rsidR="005D7335" w:rsidRPr="00872D85" w:rsidRDefault="005D7335" w:rsidP="000A03BA">
      <w:pPr>
        <w:jc w:val="both"/>
        <w:rPr>
          <w:rFonts w:cs="Arial"/>
          <w:sz w:val="22"/>
          <w:szCs w:val="22"/>
          <w:lang w:eastAsia="zh-CN"/>
        </w:rPr>
      </w:pPr>
    </w:p>
    <w:p w14:paraId="2ED506BA" w14:textId="77777777" w:rsidR="005D7335" w:rsidRPr="00872D85" w:rsidRDefault="005D7335" w:rsidP="000A03BA">
      <w:pPr>
        <w:jc w:val="both"/>
        <w:rPr>
          <w:rFonts w:cs="Arial"/>
          <w:sz w:val="22"/>
          <w:szCs w:val="22"/>
          <w:lang w:eastAsia="zh-CN"/>
        </w:rPr>
      </w:pPr>
    </w:p>
    <w:p w14:paraId="3D6FD2F4" w14:textId="77777777" w:rsidR="000A03BA" w:rsidRPr="00872D85" w:rsidRDefault="000A03BA" w:rsidP="001471C6">
      <w:pPr>
        <w:tabs>
          <w:tab w:val="left" w:pos="909"/>
        </w:tabs>
        <w:jc w:val="both"/>
        <w:rPr>
          <w:rFonts w:cs="Arial"/>
          <w:sz w:val="22"/>
          <w:szCs w:val="22"/>
          <w:lang w:eastAsia="zh-CN"/>
        </w:rPr>
      </w:pPr>
    </w:p>
    <w:p w14:paraId="05FCBC20" w14:textId="77777777" w:rsidR="007D4F6E" w:rsidRPr="00872D85" w:rsidRDefault="007D4F6E" w:rsidP="001471C6">
      <w:pPr>
        <w:tabs>
          <w:tab w:val="left" w:pos="909"/>
        </w:tabs>
        <w:jc w:val="both"/>
        <w:rPr>
          <w:rFonts w:cs="Arial"/>
          <w:sz w:val="22"/>
          <w:szCs w:val="22"/>
          <w:lang w:eastAsia="zh-CN"/>
        </w:rPr>
      </w:pPr>
    </w:p>
    <w:p w14:paraId="4BC9D72A" w14:textId="77777777" w:rsidR="002C53E4" w:rsidRPr="00872D85" w:rsidRDefault="002C53E4" w:rsidP="001471C6">
      <w:pPr>
        <w:tabs>
          <w:tab w:val="left" w:pos="909"/>
        </w:tabs>
        <w:jc w:val="both"/>
        <w:rPr>
          <w:rFonts w:cs="Arial"/>
          <w:sz w:val="22"/>
          <w:szCs w:val="22"/>
          <w:lang w:eastAsia="zh-CN"/>
        </w:rPr>
      </w:pPr>
    </w:p>
    <w:p w14:paraId="1950414C" w14:textId="77777777" w:rsidR="002C53E4" w:rsidRPr="00872D85" w:rsidRDefault="002C53E4" w:rsidP="001471C6">
      <w:pPr>
        <w:tabs>
          <w:tab w:val="left" w:pos="909"/>
        </w:tabs>
        <w:jc w:val="both"/>
        <w:rPr>
          <w:rFonts w:cs="Arial"/>
          <w:sz w:val="22"/>
          <w:szCs w:val="22"/>
          <w:lang w:eastAsia="zh-CN"/>
        </w:rPr>
      </w:pPr>
    </w:p>
    <w:p w14:paraId="36E5CEAF" w14:textId="77777777" w:rsidR="002C53E4" w:rsidRPr="00872D85" w:rsidRDefault="002C53E4" w:rsidP="001471C6">
      <w:pPr>
        <w:tabs>
          <w:tab w:val="left" w:pos="909"/>
        </w:tabs>
        <w:jc w:val="both"/>
        <w:rPr>
          <w:rFonts w:cs="Arial"/>
          <w:sz w:val="22"/>
          <w:szCs w:val="22"/>
          <w:lang w:eastAsia="zh-CN"/>
        </w:rPr>
      </w:pPr>
    </w:p>
    <w:p w14:paraId="2936F3C1" w14:textId="77777777" w:rsidR="002C53E4" w:rsidRPr="00872D85" w:rsidRDefault="002C53E4" w:rsidP="001471C6">
      <w:pPr>
        <w:tabs>
          <w:tab w:val="left" w:pos="909"/>
        </w:tabs>
        <w:jc w:val="both"/>
        <w:rPr>
          <w:rFonts w:cs="Arial"/>
          <w:sz w:val="22"/>
          <w:szCs w:val="22"/>
          <w:lang w:eastAsia="zh-CN"/>
        </w:rPr>
      </w:pPr>
    </w:p>
    <w:p w14:paraId="3C320755" w14:textId="77777777" w:rsidR="002C53E4" w:rsidRPr="00872D85" w:rsidRDefault="002C53E4" w:rsidP="001471C6">
      <w:pPr>
        <w:tabs>
          <w:tab w:val="left" w:pos="909"/>
        </w:tabs>
        <w:jc w:val="both"/>
        <w:rPr>
          <w:rFonts w:cs="Arial"/>
          <w:sz w:val="22"/>
          <w:szCs w:val="22"/>
          <w:lang w:eastAsia="zh-CN"/>
        </w:rPr>
      </w:pPr>
    </w:p>
    <w:p w14:paraId="66502803" w14:textId="77777777" w:rsidR="002C53E4" w:rsidRPr="00872D85" w:rsidRDefault="002C53E4" w:rsidP="001471C6">
      <w:pPr>
        <w:tabs>
          <w:tab w:val="left" w:pos="909"/>
        </w:tabs>
        <w:jc w:val="both"/>
        <w:rPr>
          <w:rFonts w:cs="Arial"/>
          <w:sz w:val="22"/>
          <w:szCs w:val="22"/>
          <w:lang w:eastAsia="zh-CN"/>
        </w:rPr>
      </w:pPr>
    </w:p>
    <w:p w14:paraId="2C1BD6A7" w14:textId="77777777" w:rsidR="002C53E4" w:rsidRPr="00872D85" w:rsidRDefault="002C53E4" w:rsidP="001471C6">
      <w:pPr>
        <w:tabs>
          <w:tab w:val="left" w:pos="909"/>
        </w:tabs>
        <w:jc w:val="both"/>
        <w:rPr>
          <w:rFonts w:cs="Arial"/>
          <w:sz w:val="22"/>
          <w:szCs w:val="22"/>
          <w:lang w:eastAsia="zh-CN"/>
        </w:rPr>
      </w:pPr>
    </w:p>
    <w:p w14:paraId="43069D29" w14:textId="77777777" w:rsidR="002C53E4" w:rsidRPr="00872D85" w:rsidRDefault="002C53E4" w:rsidP="001471C6">
      <w:pPr>
        <w:tabs>
          <w:tab w:val="left" w:pos="909"/>
        </w:tabs>
        <w:jc w:val="both"/>
        <w:rPr>
          <w:rFonts w:cs="Arial"/>
          <w:sz w:val="22"/>
          <w:szCs w:val="22"/>
          <w:lang w:eastAsia="zh-CN"/>
        </w:rPr>
      </w:pPr>
    </w:p>
    <w:p w14:paraId="6FC7F539" w14:textId="77777777" w:rsidR="002C53E4" w:rsidRPr="00872D85" w:rsidRDefault="002C53E4" w:rsidP="001471C6">
      <w:pPr>
        <w:tabs>
          <w:tab w:val="left" w:pos="909"/>
        </w:tabs>
        <w:jc w:val="both"/>
        <w:rPr>
          <w:rFonts w:cs="Arial"/>
          <w:sz w:val="22"/>
          <w:szCs w:val="22"/>
          <w:lang w:eastAsia="zh-CN"/>
        </w:rPr>
      </w:pPr>
    </w:p>
    <w:p w14:paraId="651788E9" w14:textId="77777777" w:rsidR="002C53E4" w:rsidRPr="00872D85" w:rsidRDefault="002C53E4" w:rsidP="001471C6">
      <w:pPr>
        <w:tabs>
          <w:tab w:val="left" w:pos="909"/>
        </w:tabs>
        <w:jc w:val="both"/>
        <w:rPr>
          <w:rFonts w:cs="Arial"/>
          <w:sz w:val="22"/>
          <w:szCs w:val="22"/>
          <w:lang w:eastAsia="zh-CN"/>
        </w:rPr>
      </w:pPr>
    </w:p>
    <w:p w14:paraId="52EC4090" w14:textId="77777777" w:rsidR="002C53E4" w:rsidRPr="00872D85" w:rsidRDefault="002C53E4" w:rsidP="001471C6">
      <w:pPr>
        <w:tabs>
          <w:tab w:val="left" w:pos="909"/>
        </w:tabs>
        <w:jc w:val="both"/>
        <w:rPr>
          <w:rFonts w:cs="Arial"/>
          <w:sz w:val="22"/>
          <w:szCs w:val="22"/>
          <w:lang w:eastAsia="zh-CN"/>
        </w:rPr>
      </w:pPr>
    </w:p>
    <w:p w14:paraId="4C75C00F" w14:textId="77777777" w:rsidR="002C53E4" w:rsidRPr="00872D85" w:rsidRDefault="002C53E4" w:rsidP="001471C6">
      <w:pPr>
        <w:tabs>
          <w:tab w:val="left" w:pos="909"/>
        </w:tabs>
        <w:jc w:val="both"/>
        <w:rPr>
          <w:rFonts w:cs="Arial"/>
          <w:sz w:val="22"/>
          <w:szCs w:val="22"/>
          <w:lang w:eastAsia="zh-CN"/>
        </w:rPr>
      </w:pPr>
    </w:p>
    <w:p w14:paraId="5C55E0EE" w14:textId="77777777" w:rsidR="00B6447C" w:rsidRPr="00872D85" w:rsidRDefault="00B6447C" w:rsidP="001471C6">
      <w:pPr>
        <w:tabs>
          <w:tab w:val="left" w:pos="909"/>
        </w:tabs>
        <w:jc w:val="both"/>
        <w:rPr>
          <w:rFonts w:cs="Arial"/>
          <w:sz w:val="22"/>
          <w:szCs w:val="22"/>
          <w:lang w:eastAsia="zh-CN"/>
        </w:rPr>
      </w:pPr>
    </w:p>
    <w:p w14:paraId="65A2F05D" w14:textId="77777777" w:rsidR="001471C6" w:rsidRPr="00872D85" w:rsidRDefault="001471C6" w:rsidP="001471C6">
      <w:pPr>
        <w:tabs>
          <w:tab w:val="left" w:pos="909"/>
        </w:tabs>
        <w:jc w:val="both"/>
      </w:pPr>
    </w:p>
    <w:p w14:paraId="36EBFAD3" w14:textId="77777777" w:rsidR="005E75C7" w:rsidRPr="00872D85" w:rsidRDefault="00586E44" w:rsidP="005E75C7">
      <w:pPr>
        <w:pStyle w:val="KDPodnaslov1"/>
        <w:numPr>
          <w:ilvl w:val="0"/>
          <w:numId w:val="1"/>
        </w:numPr>
        <w:spacing w:before="0"/>
        <w:outlineLvl w:val="9"/>
        <w:rPr>
          <w:rFonts w:ascii="Arial" w:hAnsi="Arial" w:cs="Arial"/>
          <w:color w:val="auto"/>
        </w:rPr>
      </w:pPr>
      <w:bookmarkStart w:id="14" w:name="_Toc442559885"/>
      <w:bookmarkStart w:id="15" w:name="_Toc297798704"/>
      <w:bookmarkStart w:id="16" w:name="_Toc310433002"/>
      <w:bookmarkStart w:id="17" w:name="_Toc374917437"/>
      <w:bookmarkStart w:id="18" w:name="_Toc415142477"/>
      <w:bookmarkStart w:id="19" w:name="_Toc430335150"/>
      <w:r w:rsidRPr="00872D85">
        <w:rPr>
          <w:rFonts w:ascii="Arial" w:hAnsi="Arial" w:cs="Arial"/>
          <w:color w:val="auto"/>
          <w:lang w:val="sr-Cyrl-RS"/>
        </w:rPr>
        <w:lastRenderedPageBreak/>
        <w:t xml:space="preserve"> </w:t>
      </w:r>
      <w:r w:rsidR="005E75C7" w:rsidRPr="00872D85">
        <w:rPr>
          <w:rFonts w:ascii="Arial" w:hAnsi="Arial" w:cs="Arial"/>
          <w:color w:val="auto"/>
        </w:rPr>
        <w:t>КРИТЕРИЈУМ ЗА ДОДЕЛУ УГОВОРА</w:t>
      </w:r>
      <w:bookmarkEnd w:id="14"/>
    </w:p>
    <w:p w14:paraId="16023EBB" w14:textId="77777777" w:rsidR="00D15542" w:rsidRPr="00872D85" w:rsidRDefault="00D15542" w:rsidP="00D15542">
      <w:pPr>
        <w:pStyle w:val="KDPodnaslov1"/>
        <w:spacing w:before="0"/>
        <w:ind w:left="360"/>
        <w:outlineLvl w:val="9"/>
        <w:rPr>
          <w:rFonts w:ascii="Arial" w:hAnsi="Arial" w:cs="Arial"/>
          <w:color w:val="auto"/>
        </w:rPr>
      </w:pPr>
    </w:p>
    <w:p w14:paraId="6F2D49BF" w14:textId="77777777" w:rsidR="00FD0CC2" w:rsidRPr="00872D85" w:rsidRDefault="00FD0CC2" w:rsidP="00FD0CC2">
      <w:pPr>
        <w:tabs>
          <w:tab w:val="left" w:pos="1134"/>
        </w:tabs>
        <w:autoSpaceDE w:val="0"/>
        <w:jc w:val="both"/>
        <w:textAlignment w:val="auto"/>
        <w:rPr>
          <w:rFonts w:cs="Arial"/>
          <w:kern w:val="0"/>
          <w:sz w:val="24"/>
          <w:szCs w:val="24"/>
          <w:lang w:val="sr-Cyrl-RS"/>
        </w:rPr>
      </w:pPr>
      <w:r w:rsidRPr="00872D85">
        <w:rPr>
          <w:rFonts w:cs="Arial"/>
          <w:b/>
          <w:sz w:val="24"/>
          <w:szCs w:val="24"/>
        </w:rPr>
        <w:t>Партија број 1</w:t>
      </w:r>
      <w:r w:rsidRPr="00872D85">
        <w:rPr>
          <w:rFonts w:cs="Arial"/>
          <w:b/>
          <w:sz w:val="24"/>
          <w:szCs w:val="24"/>
          <w:lang w:val="sr-Cyrl-RS"/>
        </w:rPr>
        <w:t>:</w:t>
      </w:r>
    </w:p>
    <w:p w14:paraId="37731EF8" w14:textId="77777777" w:rsidR="00FD0CC2" w:rsidRPr="00872D85" w:rsidRDefault="00FD0CC2" w:rsidP="00FD0CC2">
      <w:pPr>
        <w:tabs>
          <w:tab w:val="left" w:pos="1134"/>
        </w:tabs>
        <w:autoSpaceDE w:val="0"/>
        <w:jc w:val="both"/>
        <w:textAlignment w:val="auto"/>
        <w:rPr>
          <w:rFonts w:cs="Arial"/>
          <w:i/>
          <w:kern w:val="0"/>
          <w:lang w:val="ru-RU"/>
        </w:rPr>
      </w:pPr>
      <w:r w:rsidRPr="00872D85">
        <w:rPr>
          <w:rFonts w:cs="Arial"/>
          <w:kern w:val="0"/>
          <w:sz w:val="24"/>
          <w:szCs w:val="24"/>
          <w:lang w:val="ru-RU"/>
        </w:rPr>
        <w:t xml:space="preserve">Критеријум за доделу Уговора је </w:t>
      </w:r>
      <w:r w:rsidRPr="00872D85">
        <w:rPr>
          <w:rFonts w:cs="Arial"/>
          <w:b/>
          <w:kern w:val="0"/>
          <w:sz w:val="24"/>
          <w:szCs w:val="24"/>
          <w:lang w:val="ru-RU"/>
        </w:rPr>
        <w:t>економски најповољнија понуда</w:t>
      </w:r>
      <w:r w:rsidRPr="00872D85">
        <w:rPr>
          <w:rFonts w:cs="Arial"/>
          <w:kern w:val="0"/>
          <w:sz w:val="24"/>
          <w:szCs w:val="24"/>
          <w:lang w:val="ru-RU"/>
        </w:rPr>
        <w:t xml:space="preserve"> и заснива се на следећим елементима критеријума</w:t>
      </w:r>
      <w:r w:rsidRPr="00872D85">
        <w:t xml:space="preserve"> </w:t>
      </w:r>
      <w:r w:rsidRPr="00872D85">
        <w:rPr>
          <w:rFonts w:cs="Arial"/>
          <w:kern w:val="0"/>
          <w:sz w:val="24"/>
          <w:szCs w:val="24"/>
          <w:lang w:val="ru-RU"/>
        </w:rPr>
        <w:t>и пондер</w:t>
      </w:r>
      <w:r w:rsidRPr="00872D85">
        <w:rPr>
          <w:rFonts w:cs="Arial"/>
          <w:kern w:val="0"/>
          <w:sz w:val="24"/>
          <w:szCs w:val="24"/>
          <w:lang w:val="sr-Latn-RS"/>
        </w:rPr>
        <w:t>им</w:t>
      </w:r>
      <w:r w:rsidRPr="00872D85">
        <w:rPr>
          <w:rFonts w:cs="Arial"/>
          <w:kern w:val="0"/>
          <w:sz w:val="24"/>
          <w:szCs w:val="24"/>
          <w:lang w:val="ru-RU"/>
        </w:rPr>
        <w:t>а одређеним за те елементе:</w:t>
      </w:r>
    </w:p>
    <w:p w14:paraId="5677F03A" w14:textId="77777777" w:rsidR="00FD0CC2" w:rsidRPr="00872D85" w:rsidRDefault="00FD0CC2" w:rsidP="00FD0CC2">
      <w:pPr>
        <w:ind w:left="850"/>
        <w:contextualSpacing/>
        <w:jc w:val="both"/>
        <w:rPr>
          <w:rFonts w:cs="Arial"/>
          <w:sz w:val="8"/>
          <w:szCs w:val="24"/>
          <w:lang w:val="sr-Cyrl-CS"/>
        </w:rPr>
      </w:pPr>
    </w:p>
    <w:tbl>
      <w:tblPr>
        <w:tblW w:w="5000" w:type="pct"/>
        <w:jc w:val="center"/>
        <w:tblLook w:val="0000" w:firstRow="0" w:lastRow="0" w:firstColumn="0" w:lastColumn="0" w:noHBand="0" w:noVBand="0"/>
      </w:tblPr>
      <w:tblGrid>
        <w:gridCol w:w="1376"/>
        <w:gridCol w:w="6876"/>
        <w:gridCol w:w="1659"/>
      </w:tblGrid>
      <w:tr w:rsidR="00FD0CC2" w:rsidRPr="00872D85" w14:paraId="41801ED1" w14:textId="77777777" w:rsidTr="000D6734">
        <w:trPr>
          <w:trHeight w:val="417"/>
          <w:jc w:val="center"/>
        </w:trPr>
        <w:tc>
          <w:tcPr>
            <w:tcW w:w="694" w:type="pct"/>
            <w:tcBorders>
              <w:top w:val="single" w:sz="4" w:space="0" w:color="000000"/>
              <w:left w:val="single" w:sz="4" w:space="0" w:color="000000"/>
              <w:bottom w:val="single" w:sz="4" w:space="0" w:color="000000"/>
            </w:tcBorders>
            <w:vAlign w:val="center"/>
          </w:tcPr>
          <w:p w14:paraId="5247BCA2" w14:textId="77777777" w:rsidR="00FD0CC2" w:rsidRPr="00872D85" w:rsidRDefault="00FD0CC2" w:rsidP="000D6734">
            <w:pPr>
              <w:snapToGrid w:val="0"/>
              <w:jc w:val="center"/>
              <w:rPr>
                <w:rFonts w:cs="Arial"/>
                <w:b/>
                <w:sz w:val="24"/>
                <w:szCs w:val="24"/>
              </w:rPr>
            </w:pPr>
            <w:r w:rsidRPr="00872D85">
              <w:rPr>
                <w:rFonts w:cs="Arial"/>
                <w:b/>
                <w:sz w:val="24"/>
                <w:szCs w:val="24"/>
              </w:rPr>
              <w:t>Ред.</w:t>
            </w:r>
            <w:r w:rsidRPr="00872D85">
              <w:rPr>
                <w:rFonts w:cs="Arial"/>
                <w:b/>
                <w:sz w:val="24"/>
                <w:szCs w:val="24"/>
                <w:lang w:val="sr-Cyrl-RS"/>
              </w:rPr>
              <w:t xml:space="preserve"> </w:t>
            </w:r>
            <w:r w:rsidRPr="00872D85">
              <w:rPr>
                <w:rFonts w:cs="Arial"/>
                <w:b/>
                <w:sz w:val="24"/>
                <w:szCs w:val="24"/>
              </w:rPr>
              <w:t>бр.</w:t>
            </w:r>
          </w:p>
        </w:tc>
        <w:tc>
          <w:tcPr>
            <w:tcW w:w="3469" w:type="pct"/>
            <w:tcBorders>
              <w:top w:val="single" w:sz="4" w:space="0" w:color="000000"/>
              <w:left w:val="single" w:sz="4" w:space="0" w:color="000000"/>
              <w:bottom w:val="single" w:sz="4" w:space="0" w:color="000000"/>
            </w:tcBorders>
            <w:vAlign w:val="center"/>
          </w:tcPr>
          <w:p w14:paraId="251C6B58" w14:textId="77777777" w:rsidR="00FD0CC2" w:rsidRPr="00872D85" w:rsidRDefault="00FD0CC2" w:rsidP="000D6734">
            <w:pPr>
              <w:snapToGrid w:val="0"/>
              <w:jc w:val="center"/>
              <w:rPr>
                <w:rFonts w:cs="Arial"/>
                <w:b/>
                <w:sz w:val="24"/>
                <w:szCs w:val="24"/>
                <w:lang w:val="sr-Cyrl-CS"/>
              </w:rPr>
            </w:pPr>
            <w:r w:rsidRPr="00872D85">
              <w:rPr>
                <w:rFonts w:cs="Arial"/>
                <w:b/>
                <w:sz w:val="24"/>
                <w:szCs w:val="24"/>
                <w:lang w:val="sr-Cyrl-CS"/>
              </w:rPr>
              <w:t>Е</w:t>
            </w:r>
            <w:r w:rsidRPr="00872D85">
              <w:rPr>
                <w:rFonts w:cs="Arial"/>
                <w:b/>
                <w:sz w:val="24"/>
                <w:szCs w:val="24"/>
              </w:rPr>
              <w:t>лемент</w:t>
            </w:r>
            <w:r w:rsidRPr="00872D85">
              <w:rPr>
                <w:rFonts w:cs="Arial"/>
                <w:b/>
                <w:sz w:val="24"/>
                <w:szCs w:val="24"/>
                <w:lang w:val="sr-Cyrl-CS"/>
              </w:rPr>
              <w:t>и критеријума</w:t>
            </w:r>
          </w:p>
        </w:tc>
        <w:tc>
          <w:tcPr>
            <w:tcW w:w="837" w:type="pct"/>
            <w:tcBorders>
              <w:top w:val="single" w:sz="4" w:space="0" w:color="000000"/>
              <w:left w:val="single" w:sz="4" w:space="0" w:color="000000"/>
              <w:bottom w:val="single" w:sz="4" w:space="0" w:color="000000"/>
              <w:right w:val="single" w:sz="4" w:space="0" w:color="000000"/>
            </w:tcBorders>
            <w:vAlign w:val="center"/>
          </w:tcPr>
          <w:p w14:paraId="4E4ED64D" w14:textId="77777777" w:rsidR="00FD0CC2" w:rsidRPr="00872D85" w:rsidRDefault="00FD0CC2" w:rsidP="000D6734">
            <w:pPr>
              <w:snapToGrid w:val="0"/>
              <w:jc w:val="center"/>
              <w:rPr>
                <w:rFonts w:cs="Arial"/>
                <w:b/>
                <w:sz w:val="24"/>
                <w:szCs w:val="24"/>
                <w:lang w:val="sr-Cyrl-CS"/>
              </w:rPr>
            </w:pPr>
            <w:r w:rsidRPr="00872D85">
              <w:rPr>
                <w:rFonts w:cs="Arial"/>
                <w:b/>
                <w:sz w:val="24"/>
                <w:szCs w:val="24"/>
                <w:lang w:val="sr-Cyrl-CS"/>
              </w:rPr>
              <w:t>Број пондера</w:t>
            </w:r>
          </w:p>
        </w:tc>
      </w:tr>
      <w:tr w:rsidR="00FD0CC2" w:rsidRPr="00872D85" w14:paraId="406BD2B2" w14:textId="77777777" w:rsidTr="000D6734">
        <w:trPr>
          <w:trHeight w:val="408"/>
          <w:jc w:val="center"/>
        </w:trPr>
        <w:tc>
          <w:tcPr>
            <w:tcW w:w="694" w:type="pct"/>
            <w:tcBorders>
              <w:left w:val="single" w:sz="4" w:space="0" w:color="000000"/>
              <w:bottom w:val="single" w:sz="4" w:space="0" w:color="000000"/>
            </w:tcBorders>
            <w:vAlign w:val="center"/>
          </w:tcPr>
          <w:p w14:paraId="6B2AFF68" w14:textId="77777777" w:rsidR="00FD0CC2" w:rsidRPr="00872D85" w:rsidRDefault="00FD0CC2" w:rsidP="000D6734">
            <w:pPr>
              <w:snapToGrid w:val="0"/>
              <w:jc w:val="center"/>
              <w:rPr>
                <w:rFonts w:cs="Arial"/>
                <w:sz w:val="24"/>
                <w:szCs w:val="24"/>
              </w:rPr>
            </w:pPr>
            <w:r w:rsidRPr="00872D85">
              <w:rPr>
                <w:rFonts w:cs="Arial"/>
                <w:sz w:val="24"/>
                <w:szCs w:val="24"/>
              </w:rPr>
              <w:t>1.</w:t>
            </w:r>
          </w:p>
        </w:tc>
        <w:tc>
          <w:tcPr>
            <w:tcW w:w="3469" w:type="pct"/>
            <w:tcBorders>
              <w:left w:val="single" w:sz="4" w:space="0" w:color="000000"/>
              <w:bottom w:val="single" w:sz="4" w:space="0" w:color="000000"/>
            </w:tcBorders>
            <w:vAlign w:val="center"/>
          </w:tcPr>
          <w:p w14:paraId="6B951D8F" w14:textId="77777777" w:rsidR="00FD0CC2" w:rsidRPr="00872D85" w:rsidRDefault="00FD0CC2" w:rsidP="00326FCB">
            <w:pPr>
              <w:snapToGrid w:val="0"/>
              <w:rPr>
                <w:rFonts w:cs="Arial"/>
                <w:sz w:val="24"/>
                <w:szCs w:val="24"/>
                <w:lang w:val="sr-Cyrl-CS"/>
              </w:rPr>
            </w:pPr>
            <w:r w:rsidRPr="00872D85">
              <w:rPr>
                <w:rFonts w:cs="Arial"/>
                <w:sz w:val="24"/>
                <w:szCs w:val="24"/>
                <w:lang w:val="sr-Cyrl-CS"/>
              </w:rPr>
              <w:t>Понуђена цена (</w:t>
            </w:r>
            <w:r w:rsidR="00326FCB" w:rsidRPr="00872D85">
              <w:rPr>
                <w:rFonts w:cs="Arial"/>
                <w:sz w:val="24"/>
                <w:szCs w:val="24"/>
                <w:lang w:val="sr-Cyrl-CS"/>
              </w:rPr>
              <w:t>у</w:t>
            </w:r>
            <w:r w:rsidRPr="00872D85">
              <w:rPr>
                <w:rFonts w:cs="Arial"/>
                <w:sz w:val="24"/>
                <w:szCs w:val="24"/>
                <w:lang w:val="sr-Cyrl-CS"/>
              </w:rPr>
              <w:t xml:space="preserve">купна упоредна вредност понуде) </w:t>
            </w:r>
          </w:p>
        </w:tc>
        <w:tc>
          <w:tcPr>
            <w:tcW w:w="837" w:type="pct"/>
            <w:tcBorders>
              <w:left w:val="single" w:sz="4" w:space="0" w:color="000000"/>
              <w:bottom w:val="single" w:sz="4" w:space="0" w:color="000000"/>
              <w:right w:val="single" w:sz="4" w:space="0" w:color="000000"/>
            </w:tcBorders>
            <w:vAlign w:val="center"/>
          </w:tcPr>
          <w:p w14:paraId="529BDCA0" w14:textId="77777777" w:rsidR="00FD0CC2" w:rsidRPr="00872D85" w:rsidRDefault="00FD0CC2" w:rsidP="000D6734">
            <w:pPr>
              <w:snapToGrid w:val="0"/>
              <w:jc w:val="center"/>
              <w:rPr>
                <w:rFonts w:cs="Arial"/>
                <w:b/>
                <w:sz w:val="24"/>
                <w:szCs w:val="24"/>
                <w:lang w:val="sr-Cyrl-RS"/>
              </w:rPr>
            </w:pPr>
            <w:r w:rsidRPr="00872D85">
              <w:rPr>
                <w:rFonts w:cs="Arial"/>
                <w:b/>
                <w:sz w:val="24"/>
                <w:szCs w:val="24"/>
              </w:rPr>
              <w:t>60</w:t>
            </w:r>
            <w:r w:rsidRPr="00872D85">
              <w:rPr>
                <w:rFonts w:cs="Arial"/>
                <w:b/>
                <w:sz w:val="24"/>
                <w:szCs w:val="24"/>
                <w:lang w:val="sr-Cyrl-RS"/>
              </w:rPr>
              <w:t xml:space="preserve"> </w:t>
            </w:r>
          </w:p>
        </w:tc>
      </w:tr>
      <w:tr w:rsidR="00FD0CC2" w:rsidRPr="00872D85" w14:paraId="2DFABA9A" w14:textId="77777777" w:rsidTr="000D6734">
        <w:trPr>
          <w:trHeight w:val="285"/>
          <w:jc w:val="center"/>
        </w:trPr>
        <w:tc>
          <w:tcPr>
            <w:tcW w:w="694" w:type="pct"/>
            <w:tcBorders>
              <w:top w:val="single" w:sz="4" w:space="0" w:color="000000"/>
              <w:left w:val="single" w:sz="4" w:space="0" w:color="000000"/>
              <w:bottom w:val="single" w:sz="4" w:space="0" w:color="000000"/>
            </w:tcBorders>
            <w:vAlign w:val="center"/>
          </w:tcPr>
          <w:p w14:paraId="037ED813" w14:textId="77777777" w:rsidR="00FD0CC2" w:rsidRPr="00872D85" w:rsidRDefault="00FD0CC2" w:rsidP="000D6734">
            <w:pPr>
              <w:snapToGrid w:val="0"/>
              <w:jc w:val="center"/>
              <w:rPr>
                <w:rFonts w:cs="Arial"/>
                <w:sz w:val="24"/>
                <w:szCs w:val="24"/>
              </w:rPr>
            </w:pPr>
            <w:r w:rsidRPr="00872D85">
              <w:rPr>
                <w:rFonts w:cs="Arial"/>
                <w:sz w:val="24"/>
                <w:szCs w:val="24"/>
                <w:lang w:val="sr-Cyrl-CS"/>
              </w:rPr>
              <w:t>2</w:t>
            </w:r>
            <w:r w:rsidRPr="00872D85">
              <w:rPr>
                <w:rFonts w:cs="Arial"/>
                <w:sz w:val="24"/>
                <w:szCs w:val="24"/>
              </w:rPr>
              <w:t>.</w:t>
            </w:r>
          </w:p>
        </w:tc>
        <w:tc>
          <w:tcPr>
            <w:tcW w:w="3469" w:type="pct"/>
            <w:tcBorders>
              <w:top w:val="single" w:sz="4" w:space="0" w:color="000000"/>
              <w:left w:val="single" w:sz="4" w:space="0" w:color="000000"/>
              <w:bottom w:val="single" w:sz="4" w:space="0" w:color="000000"/>
            </w:tcBorders>
            <w:vAlign w:val="center"/>
          </w:tcPr>
          <w:p w14:paraId="34340979" w14:textId="77777777" w:rsidR="00FD0CC2" w:rsidRPr="00872D85" w:rsidRDefault="00FD0CC2" w:rsidP="00886FD6">
            <w:pPr>
              <w:snapToGrid w:val="0"/>
              <w:rPr>
                <w:rFonts w:cs="Arial"/>
                <w:sz w:val="24"/>
                <w:szCs w:val="24"/>
                <w:lang w:val="sr-Cyrl-CS"/>
              </w:rPr>
            </w:pPr>
            <w:r w:rsidRPr="00872D85">
              <w:rPr>
                <w:rFonts w:cs="Arial"/>
                <w:sz w:val="24"/>
                <w:szCs w:val="24"/>
                <w:lang w:val="sr-Cyrl-CS"/>
              </w:rPr>
              <w:t>Трошковна економичност (</w:t>
            </w:r>
            <w:r w:rsidR="00886FD6" w:rsidRPr="00872D85">
              <w:rPr>
                <w:rFonts w:cs="Arial"/>
                <w:sz w:val="24"/>
                <w:szCs w:val="24"/>
                <w:lang w:val="sr-Cyrl-CS"/>
              </w:rPr>
              <w:t>удаљеност локације Понуђача где ће се пружати услуге</w:t>
            </w:r>
            <w:r w:rsidRPr="00872D85">
              <w:rPr>
                <w:rFonts w:cs="Arial"/>
                <w:sz w:val="24"/>
                <w:szCs w:val="24"/>
                <w:lang w:val="sr-Cyrl-CS"/>
              </w:rPr>
              <w:t xml:space="preserve"> од седишта Наручиоца – Лазаревца)</w:t>
            </w:r>
          </w:p>
        </w:tc>
        <w:tc>
          <w:tcPr>
            <w:tcW w:w="837" w:type="pct"/>
            <w:tcBorders>
              <w:top w:val="single" w:sz="4" w:space="0" w:color="000000"/>
              <w:left w:val="single" w:sz="4" w:space="0" w:color="000000"/>
              <w:bottom w:val="single" w:sz="4" w:space="0" w:color="000000"/>
              <w:right w:val="single" w:sz="4" w:space="0" w:color="000000"/>
            </w:tcBorders>
            <w:vAlign w:val="center"/>
          </w:tcPr>
          <w:p w14:paraId="4B5C461E" w14:textId="77777777" w:rsidR="00FD0CC2" w:rsidRPr="00872D85" w:rsidRDefault="00886FD6" w:rsidP="000D6734">
            <w:pPr>
              <w:snapToGrid w:val="0"/>
              <w:jc w:val="center"/>
              <w:rPr>
                <w:rFonts w:cs="Arial"/>
                <w:b/>
                <w:sz w:val="24"/>
                <w:szCs w:val="24"/>
              </w:rPr>
            </w:pPr>
            <w:r w:rsidRPr="00872D85">
              <w:rPr>
                <w:rFonts w:cs="Arial"/>
                <w:b/>
                <w:sz w:val="24"/>
                <w:szCs w:val="24"/>
                <w:lang w:val="sr-Cyrl-CS"/>
              </w:rPr>
              <w:t>40</w:t>
            </w:r>
          </w:p>
        </w:tc>
      </w:tr>
    </w:tbl>
    <w:p w14:paraId="06D56749" w14:textId="77777777" w:rsidR="00FD0CC2" w:rsidRPr="00872D85" w:rsidRDefault="00FD0CC2" w:rsidP="00FD0CC2">
      <w:pPr>
        <w:tabs>
          <w:tab w:val="left" w:pos="-135"/>
          <w:tab w:val="left" w:pos="0"/>
          <w:tab w:val="left" w:pos="120"/>
        </w:tabs>
        <w:ind w:right="122"/>
        <w:jc w:val="both"/>
        <w:rPr>
          <w:rFonts w:cs="Arial"/>
          <w:sz w:val="24"/>
          <w:szCs w:val="24"/>
          <w:lang w:val="sr-Cyrl-CS"/>
        </w:rPr>
      </w:pPr>
      <w:r w:rsidRPr="00872D85">
        <w:rPr>
          <w:rFonts w:cs="Arial"/>
          <w:sz w:val="24"/>
          <w:szCs w:val="24"/>
        </w:rPr>
        <w:tab/>
      </w:r>
      <w:r w:rsidRPr="00872D85">
        <w:rPr>
          <w:rFonts w:cs="Arial"/>
          <w:sz w:val="24"/>
          <w:szCs w:val="24"/>
        </w:rPr>
        <w:tab/>
      </w:r>
      <w:r w:rsidRPr="00872D85">
        <w:rPr>
          <w:rFonts w:cs="Arial"/>
          <w:sz w:val="24"/>
          <w:szCs w:val="24"/>
          <w:lang w:val="sr-Cyrl-RS"/>
        </w:rPr>
        <w:t xml:space="preserve">                                  </w:t>
      </w:r>
      <w:r w:rsidR="00727A7E" w:rsidRPr="00872D85">
        <w:rPr>
          <w:rFonts w:cs="Arial"/>
          <w:sz w:val="24"/>
          <w:szCs w:val="24"/>
          <w:lang w:val="sr-Cyrl-RS"/>
        </w:rPr>
        <w:t xml:space="preserve">                                                                 </w:t>
      </w:r>
      <w:r w:rsidR="00727A7E" w:rsidRPr="00872D85">
        <w:rPr>
          <w:rFonts w:cs="Arial"/>
          <w:sz w:val="24"/>
          <w:szCs w:val="24"/>
        </w:rPr>
        <w:t xml:space="preserve">Укупно: </w:t>
      </w:r>
      <w:r w:rsidRPr="00872D85">
        <w:rPr>
          <w:rFonts w:cs="Arial"/>
          <w:b/>
          <w:sz w:val="24"/>
          <w:szCs w:val="24"/>
        </w:rPr>
        <w:t>100 пондера</w:t>
      </w:r>
    </w:p>
    <w:p w14:paraId="43E81DFB" w14:textId="77777777" w:rsidR="00FD0CC2" w:rsidRPr="00872D85" w:rsidRDefault="00FD0CC2" w:rsidP="00FD0CC2">
      <w:pPr>
        <w:tabs>
          <w:tab w:val="left" w:pos="-135"/>
          <w:tab w:val="left" w:pos="0"/>
          <w:tab w:val="left" w:pos="120"/>
        </w:tabs>
        <w:ind w:right="122"/>
        <w:jc w:val="both"/>
        <w:rPr>
          <w:rFonts w:cs="Arial"/>
          <w:b/>
          <w:sz w:val="10"/>
          <w:szCs w:val="24"/>
          <w:u w:val="single"/>
          <w:lang w:val="sr-Cyrl-CS"/>
        </w:rPr>
      </w:pPr>
    </w:p>
    <w:p w14:paraId="3AD30472" w14:textId="77777777" w:rsidR="00727A7E" w:rsidRPr="00872D85" w:rsidRDefault="00727A7E" w:rsidP="00FD0CC2">
      <w:pPr>
        <w:tabs>
          <w:tab w:val="left" w:pos="567"/>
        </w:tabs>
        <w:autoSpaceDE w:val="0"/>
        <w:jc w:val="both"/>
        <w:textAlignment w:val="auto"/>
        <w:rPr>
          <w:rFonts w:cs="Arial"/>
          <w:b/>
          <w:kern w:val="0"/>
          <w:sz w:val="24"/>
          <w:szCs w:val="24"/>
        </w:rPr>
      </w:pPr>
    </w:p>
    <w:p w14:paraId="4C5E5039" w14:textId="77777777" w:rsidR="00FD0CC2" w:rsidRPr="00872D85" w:rsidRDefault="00FD0CC2" w:rsidP="00FD0CC2">
      <w:pPr>
        <w:tabs>
          <w:tab w:val="left" w:pos="567"/>
        </w:tabs>
        <w:autoSpaceDE w:val="0"/>
        <w:jc w:val="both"/>
        <w:textAlignment w:val="auto"/>
        <w:rPr>
          <w:rFonts w:cs="Arial"/>
          <w:b/>
          <w:kern w:val="0"/>
          <w:sz w:val="24"/>
          <w:szCs w:val="24"/>
        </w:rPr>
      </w:pPr>
      <w:r w:rsidRPr="00872D85">
        <w:rPr>
          <w:rFonts w:cs="Arial"/>
          <w:b/>
          <w:kern w:val="0"/>
          <w:sz w:val="24"/>
          <w:szCs w:val="24"/>
        </w:rPr>
        <w:t>Опис елемената критеријума и методологија доделе пондера:</w:t>
      </w:r>
    </w:p>
    <w:p w14:paraId="59386722" w14:textId="77777777" w:rsidR="00FD0CC2" w:rsidRPr="00872D85" w:rsidRDefault="00FD0CC2" w:rsidP="00EB5332">
      <w:pPr>
        <w:tabs>
          <w:tab w:val="left" w:pos="1134"/>
        </w:tabs>
        <w:autoSpaceDE w:val="0"/>
        <w:jc w:val="both"/>
        <w:textAlignment w:val="auto"/>
        <w:rPr>
          <w:rFonts w:ascii="Arial MT" w:hAnsi="Arial MT" w:cs="Arial"/>
          <w:kern w:val="0"/>
          <w:sz w:val="24"/>
          <w:szCs w:val="24"/>
          <w:lang w:val="ru-RU"/>
        </w:rPr>
      </w:pPr>
    </w:p>
    <w:p w14:paraId="63D967AE" w14:textId="77777777" w:rsidR="00907902" w:rsidRPr="00872D85" w:rsidRDefault="00907902" w:rsidP="00D3098D">
      <w:pPr>
        <w:widowControl/>
        <w:tabs>
          <w:tab w:val="left" w:pos="-135"/>
          <w:tab w:val="left" w:pos="0"/>
          <w:tab w:val="left" w:pos="120"/>
        </w:tabs>
        <w:suppressAutoHyphens w:val="0"/>
        <w:autoSpaceDN/>
        <w:ind w:left="360" w:right="-158" w:hanging="360"/>
        <w:jc w:val="both"/>
        <w:textAlignment w:val="auto"/>
        <w:rPr>
          <w:rFonts w:cs="Arial"/>
          <w:b/>
          <w:sz w:val="24"/>
          <w:szCs w:val="24"/>
          <w:lang w:val="sr-Cyrl-CS"/>
        </w:rPr>
      </w:pPr>
      <w:r w:rsidRPr="00872D85">
        <w:rPr>
          <w:rFonts w:cs="Arial"/>
          <w:b/>
          <w:sz w:val="24"/>
          <w:szCs w:val="24"/>
          <w:lang w:val="sr-Cyrl-CS"/>
        </w:rPr>
        <w:t>Понуђена цена (</w:t>
      </w:r>
      <w:r w:rsidR="00326FCB" w:rsidRPr="00872D85">
        <w:rPr>
          <w:rFonts w:cs="Arial"/>
          <w:b/>
          <w:sz w:val="24"/>
          <w:szCs w:val="24"/>
          <w:lang w:val="sr-Cyrl-CS"/>
        </w:rPr>
        <w:t>у</w:t>
      </w:r>
      <w:r w:rsidRPr="00872D85">
        <w:rPr>
          <w:rFonts w:cs="Arial"/>
          <w:b/>
          <w:sz w:val="24"/>
          <w:szCs w:val="24"/>
          <w:lang w:val="sr-Cyrl-CS"/>
        </w:rPr>
        <w:t xml:space="preserve">купна упоредна вредност понуде): </w:t>
      </w:r>
    </w:p>
    <w:p w14:paraId="266B605E" w14:textId="77777777" w:rsidR="00907902" w:rsidRPr="00872D85" w:rsidRDefault="00907902" w:rsidP="006B3F23">
      <w:pPr>
        <w:pStyle w:val="ListParagraph"/>
        <w:widowControl/>
        <w:numPr>
          <w:ilvl w:val="0"/>
          <w:numId w:val="51"/>
        </w:numPr>
        <w:tabs>
          <w:tab w:val="left" w:pos="-135"/>
          <w:tab w:val="left" w:pos="0"/>
          <w:tab w:val="left" w:pos="120"/>
        </w:tabs>
        <w:suppressAutoHyphens w:val="0"/>
        <w:autoSpaceDN/>
        <w:spacing w:after="0" w:line="240" w:lineRule="auto"/>
        <w:ind w:left="709" w:right="-159" w:hanging="357"/>
        <w:rPr>
          <w:rFonts w:ascii="Arial" w:hAnsi="Arial" w:cs="Arial"/>
          <w:b/>
          <w:color w:val="auto"/>
          <w:lang w:val="sr-Cyrl-CS"/>
        </w:rPr>
      </w:pPr>
      <w:r w:rsidRPr="00872D85">
        <w:rPr>
          <w:rFonts w:ascii="Arial" w:hAnsi="Arial" w:cs="Arial"/>
          <w:color w:val="auto"/>
          <w:lang w:val="sr-Cyrl-CS"/>
        </w:rPr>
        <w:t xml:space="preserve">Највећи број пондера код овог елемента критеријума је </w:t>
      </w:r>
      <w:r w:rsidRPr="00872D85">
        <w:rPr>
          <w:rFonts w:ascii="Arial" w:hAnsi="Arial" w:cs="Arial"/>
          <w:color w:val="auto"/>
          <w:lang w:val="sr-Cyrl-RS"/>
        </w:rPr>
        <w:t>60</w:t>
      </w:r>
      <w:r w:rsidRPr="00872D85">
        <w:rPr>
          <w:rFonts w:ascii="Arial" w:hAnsi="Arial" w:cs="Arial"/>
          <w:color w:val="auto"/>
        </w:rPr>
        <w:t>;</w:t>
      </w:r>
    </w:p>
    <w:p w14:paraId="005CCE0B" w14:textId="77777777" w:rsidR="00907902" w:rsidRPr="00872D85" w:rsidRDefault="00907902" w:rsidP="006B3F23">
      <w:pPr>
        <w:widowControl/>
        <w:numPr>
          <w:ilvl w:val="0"/>
          <w:numId w:val="50"/>
        </w:numPr>
        <w:tabs>
          <w:tab w:val="left" w:pos="-135"/>
          <w:tab w:val="left" w:pos="0"/>
          <w:tab w:val="left" w:pos="120"/>
        </w:tabs>
        <w:suppressAutoHyphens w:val="0"/>
        <w:autoSpaceDN/>
        <w:ind w:right="-159" w:hanging="357"/>
        <w:jc w:val="both"/>
        <w:textAlignment w:val="auto"/>
        <w:rPr>
          <w:rFonts w:cs="Arial"/>
          <w:b/>
          <w:sz w:val="24"/>
          <w:szCs w:val="24"/>
          <w:lang w:val="sr-Cyrl-CS"/>
        </w:rPr>
      </w:pPr>
      <w:r w:rsidRPr="00872D85">
        <w:rPr>
          <w:rFonts w:cs="Arial"/>
          <w:sz w:val="24"/>
          <w:szCs w:val="24"/>
          <w:lang w:val="sr-Cyrl-CS"/>
        </w:rPr>
        <w:t>Понуда са најнижом понуђеном ценом (укупном упоредном вредности понуде)</w:t>
      </w:r>
      <w:r w:rsidR="003B2B4B" w:rsidRPr="00872D85">
        <w:rPr>
          <w:rFonts w:cs="Arial"/>
          <w:sz w:val="24"/>
          <w:szCs w:val="24"/>
          <w:lang w:val="sr-Cyrl-CS"/>
        </w:rPr>
        <w:t>,</w:t>
      </w:r>
      <w:r w:rsidRPr="00872D85">
        <w:rPr>
          <w:rFonts w:cs="Arial"/>
          <w:sz w:val="24"/>
          <w:szCs w:val="24"/>
          <w:lang w:val="sr-Cyrl-CS"/>
        </w:rPr>
        <w:t xml:space="preserve"> добија </w:t>
      </w:r>
      <w:r w:rsidRPr="00872D85">
        <w:rPr>
          <w:rFonts w:cs="Arial"/>
          <w:sz w:val="24"/>
          <w:szCs w:val="24"/>
          <w:lang w:val="sr-Cyrl-RS"/>
        </w:rPr>
        <w:t>60</w:t>
      </w:r>
      <w:r w:rsidRPr="00872D85">
        <w:rPr>
          <w:rFonts w:cs="Arial"/>
          <w:sz w:val="24"/>
          <w:szCs w:val="24"/>
          <w:lang w:val="sr-Cyrl-CS"/>
        </w:rPr>
        <w:t xml:space="preserve"> пондера;</w:t>
      </w:r>
    </w:p>
    <w:p w14:paraId="035931F3" w14:textId="77777777" w:rsidR="00907902" w:rsidRPr="00872D85" w:rsidRDefault="00907902" w:rsidP="006B3F23">
      <w:pPr>
        <w:widowControl/>
        <w:numPr>
          <w:ilvl w:val="0"/>
          <w:numId w:val="50"/>
        </w:numPr>
        <w:tabs>
          <w:tab w:val="left" w:pos="-135"/>
          <w:tab w:val="left" w:pos="0"/>
          <w:tab w:val="left" w:pos="120"/>
        </w:tabs>
        <w:suppressAutoHyphens w:val="0"/>
        <w:autoSpaceDN/>
        <w:ind w:right="-158"/>
        <w:jc w:val="both"/>
        <w:textAlignment w:val="auto"/>
        <w:rPr>
          <w:rFonts w:cs="Arial"/>
          <w:b/>
          <w:sz w:val="24"/>
          <w:szCs w:val="24"/>
          <w:lang w:val="sr-Cyrl-CS"/>
        </w:rPr>
      </w:pPr>
      <w:r w:rsidRPr="00872D85">
        <w:rPr>
          <w:rFonts w:cs="Arial"/>
          <w:sz w:val="24"/>
          <w:szCs w:val="24"/>
          <w:lang w:val="sr-Cyrl-CS"/>
        </w:rPr>
        <w:t xml:space="preserve">Број пондера за </w:t>
      </w:r>
      <w:r w:rsidR="0006455E" w:rsidRPr="00872D85">
        <w:rPr>
          <w:rFonts w:cs="Arial"/>
          <w:sz w:val="24"/>
          <w:szCs w:val="24"/>
          <w:lang w:val="sr-Cyrl-CS"/>
        </w:rPr>
        <w:t>понуђену цену</w:t>
      </w:r>
      <w:r w:rsidRPr="00872D85">
        <w:rPr>
          <w:rFonts w:cs="Arial"/>
          <w:sz w:val="24"/>
          <w:szCs w:val="24"/>
          <w:lang w:val="sr-Cyrl-CS"/>
        </w:rPr>
        <w:t xml:space="preserve"> осталих понуда, израчунава се према формули:</w:t>
      </w:r>
    </w:p>
    <w:p w14:paraId="0FDDE25E" w14:textId="77777777" w:rsidR="00907902" w:rsidRPr="00872D85" w:rsidRDefault="00907902" w:rsidP="00907902">
      <w:pPr>
        <w:tabs>
          <w:tab w:val="left" w:pos="-135"/>
          <w:tab w:val="left" w:pos="0"/>
          <w:tab w:val="left" w:pos="120"/>
        </w:tabs>
        <w:suppressAutoHyphens w:val="0"/>
        <w:ind w:right="-158"/>
        <w:jc w:val="both"/>
        <w:rPr>
          <w:rFonts w:cs="Arial"/>
          <w:b/>
          <w:sz w:val="24"/>
          <w:szCs w:val="24"/>
          <w:lang w:val="sr-Cyrl-CS"/>
        </w:rPr>
      </w:pPr>
    </w:p>
    <w:p w14:paraId="4E41DCA4" w14:textId="77777777" w:rsidR="00907902" w:rsidRPr="00872D85" w:rsidRDefault="00907902" w:rsidP="00907902">
      <w:pPr>
        <w:tabs>
          <w:tab w:val="left" w:pos="-135"/>
          <w:tab w:val="left" w:pos="0"/>
          <w:tab w:val="left" w:pos="120"/>
        </w:tabs>
        <w:suppressAutoHyphens w:val="0"/>
        <w:ind w:right="-158"/>
        <w:jc w:val="center"/>
        <w:rPr>
          <w:rFonts w:cs="Arial"/>
          <w:b/>
          <w:sz w:val="24"/>
          <w:szCs w:val="24"/>
          <w:lang w:val="sr-Cyrl-CS"/>
        </w:rPr>
      </w:pPr>
      <w:r w:rsidRPr="00872D85">
        <w:rPr>
          <w:rFonts w:cs="Arial"/>
          <w:b/>
          <w:sz w:val="24"/>
          <w:szCs w:val="24"/>
          <w:u w:val="single"/>
          <w:lang w:val="sr-Cyrl-CS"/>
        </w:rPr>
        <w:t xml:space="preserve">              Најниж</w:t>
      </w:r>
      <w:r w:rsidR="0006455E" w:rsidRPr="00872D85">
        <w:rPr>
          <w:rFonts w:cs="Arial"/>
          <w:b/>
          <w:sz w:val="24"/>
          <w:szCs w:val="24"/>
          <w:u w:val="single"/>
          <w:lang w:val="sr-Cyrl-CS"/>
        </w:rPr>
        <w:t>а</w:t>
      </w:r>
      <w:r w:rsidRPr="00872D85">
        <w:rPr>
          <w:rFonts w:cs="Arial"/>
          <w:b/>
          <w:sz w:val="24"/>
          <w:szCs w:val="24"/>
          <w:u w:val="single"/>
          <w:lang w:val="sr-Cyrl-CS"/>
        </w:rPr>
        <w:t xml:space="preserve"> понуђен</w:t>
      </w:r>
      <w:r w:rsidR="0006455E" w:rsidRPr="00872D85">
        <w:rPr>
          <w:rFonts w:cs="Arial"/>
          <w:b/>
          <w:sz w:val="24"/>
          <w:szCs w:val="24"/>
          <w:u w:val="single"/>
          <w:lang w:val="sr-Cyrl-CS"/>
        </w:rPr>
        <w:t>а</w:t>
      </w:r>
      <w:r w:rsidRPr="00872D85">
        <w:rPr>
          <w:rFonts w:cs="Arial"/>
          <w:b/>
          <w:sz w:val="24"/>
          <w:szCs w:val="24"/>
          <w:u w:val="single"/>
          <w:lang w:val="sr-Cyrl-CS"/>
        </w:rPr>
        <w:t xml:space="preserve"> </w:t>
      </w:r>
      <w:r w:rsidR="0006455E" w:rsidRPr="00872D85">
        <w:rPr>
          <w:rFonts w:cs="Arial"/>
          <w:b/>
          <w:sz w:val="24"/>
          <w:szCs w:val="24"/>
          <w:u w:val="single"/>
          <w:lang w:val="sr-Cyrl-CS"/>
        </w:rPr>
        <w:t xml:space="preserve">цена (укупна упоредна вредност понуде)            </w:t>
      </w:r>
      <w:r w:rsidRPr="00872D85">
        <w:rPr>
          <w:rFonts w:cs="Arial"/>
          <w:b/>
          <w:sz w:val="24"/>
          <w:szCs w:val="24"/>
          <w:lang w:val="sr-Cyrl-CS"/>
        </w:rPr>
        <w:t xml:space="preserve"> x </w:t>
      </w:r>
      <w:r w:rsidR="0006455E" w:rsidRPr="00872D85">
        <w:rPr>
          <w:rFonts w:cs="Arial"/>
          <w:b/>
          <w:sz w:val="24"/>
          <w:szCs w:val="24"/>
          <w:lang w:val="sr-Cyrl-CS"/>
        </w:rPr>
        <w:t>60</w:t>
      </w:r>
    </w:p>
    <w:p w14:paraId="4FBA64D8" w14:textId="77777777" w:rsidR="00907902" w:rsidRPr="00872D85" w:rsidRDefault="0006455E" w:rsidP="00907902">
      <w:pPr>
        <w:tabs>
          <w:tab w:val="left" w:pos="-135"/>
          <w:tab w:val="left" w:pos="0"/>
          <w:tab w:val="left" w:pos="120"/>
        </w:tabs>
        <w:suppressAutoHyphens w:val="0"/>
        <w:ind w:right="-158"/>
        <w:rPr>
          <w:rFonts w:cs="Arial"/>
          <w:b/>
          <w:sz w:val="24"/>
          <w:szCs w:val="24"/>
          <w:lang w:val="sr-Cyrl-CS"/>
        </w:rPr>
      </w:pPr>
      <w:r w:rsidRPr="00872D85">
        <w:rPr>
          <w:rFonts w:cs="Arial"/>
          <w:b/>
          <w:sz w:val="24"/>
          <w:szCs w:val="24"/>
          <w:lang w:val="sr-Cyrl-CS"/>
        </w:rPr>
        <w:t xml:space="preserve">   </w:t>
      </w:r>
      <w:r w:rsidR="00907902" w:rsidRPr="00872D85">
        <w:rPr>
          <w:rFonts w:cs="Arial"/>
          <w:b/>
          <w:sz w:val="24"/>
          <w:szCs w:val="24"/>
          <w:lang w:val="sr-Cyrl-CS"/>
        </w:rPr>
        <w:t xml:space="preserve"> Понуђен</w:t>
      </w:r>
      <w:r w:rsidRPr="00872D85">
        <w:rPr>
          <w:rFonts w:cs="Arial"/>
          <w:b/>
          <w:sz w:val="24"/>
          <w:szCs w:val="24"/>
          <w:lang w:val="sr-Cyrl-CS"/>
        </w:rPr>
        <w:t>а</w:t>
      </w:r>
      <w:r w:rsidR="00907902" w:rsidRPr="00872D85">
        <w:rPr>
          <w:rFonts w:cs="Arial"/>
          <w:b/>
          <w:sz w:val="24"/>
          <w:szCs w:val="24"/>
          <w:lang w:val="sr-Cyrl-CS"/>
        </w:rPr>
        <w:t xml:space="preserve"> </w:t>
      </w:r>
      <w:r w:rsidRPr="00872D85">
        <w:rPr>
          <w:rFonts w:cs="Arial"/>
          <w:b/>
          <w:sz w:val="24"/>
          <w:szCs w:val="24"/>
          <w:lang w:val="sr-Cyrl-CS"/>
        </w:rPr>
        <w:t xml:space="preserve">цена (укупна упоредна вредност понуде) </w:t>
      </w:r>
      <w:r w:rsidR="00907902" w:rsidRPr="00872D85">
        <w:rPr>
          <w:rFonts w:cs="Arial"/>
          <w:b/>
          <w:sz w:val="24"/>
          <w:szCs w:val="24"/>
          <w:lang w:val="sr-Cyrl-CS"/>
        </w:rPr>
        <w:t>оцењиваног Понуђача</w:t>
      </w:r>
    </w:p>
    <w:p w14:paraId="3CBB8BC9" w14:textId="77777777" w:rsidR="00FD0CC2" w:rsidRPr="00872D85" w:rsidRDefault="00FD0CC2" w:rsidP="00EB5332">
      <w:pPr>
        <w:tabs>
          <w:tab w:val="left" w:pos="1134"/>
        </w:tabs>
        <w:autoSpaceDE w:val="0"/>
        <w:jc w:val="both"/>
        <w:textAlignment w:val="auto"/>
        <w:rPr>
          <w:rFonts w:ascii="Arial MT" w:hAnsi="Arial MT" w:cs="Arial"/>
          <w:kern w:val="0"/>
          <w:sz w:val="24"/>
          <w:szCs w:val="24"/>
          <w:lang w:val="ru-RU"/>
        </w:rPr>
      </w:pPr>
    </w:p>
    <w:p w14:paraId="01EE6548" w14:textId="77777777" w:rsidR="00FD0CC2" w:rsidRPr="00872D85" w:rsidRDefault="00FD0CC2" w:rsidP="00EB5332">
      <w:pPr>
        <w:tabs>
          <w:tab w:val="left" w:pos="1134"/>
        </w:tabs>
        <w:autoSpaceDE w:val="0"/>
        <w:jc w:val="both"/>
        <w:textAlignment w:val="auto"/>
        <w:rPr>
          <w:rFonts w:ascii="Arial MT" w:hAnsi="Arial MT" w:cs="Arial"/>
          <w:kern w:val="0"/>
          <w:sz w:val="24"/>
          <w:szCs w:val="24"/>
          <w:lang w:val="ru-RU"/>
        </w:rPr>
      </w:pPr>
    </w:p>
    <w:p w14:paraId="31B024AB" w14:textId="77777777" w:rsidR="004B35E0" w:rsidRPr="00872D85" w:rsidRDefault="004B35E0" w:rsidP="00EB5332">
      <w:pPr>
        <w:tabs>
          <w:tab w:val="left" w:pos="1134"/>
        </w:tabs>
        <w:autoSpaceDE w:val="0"/>
        <w:jc w:val="both"/>
        <w:textAlignment w:val="auto"/>
        <w:rPr>
          <w:rFonts w:ascii="Arial MT" w:hAnsi="Arial MT" w:cs="Arial"/>
          <w:b/>
          <w:kern w:val="0"/>
          <w:sz w:val="24"/>
          <w:szCs w:val="24"/>
          <w:lang w:val="ru-RU"/>
        </w:rPr>
      </w:pPr>
      <w:r w:rsidRPr="00872D85">
        <w:rPr>
          <w:rFonts w:ascii="Arial MT" w:hAnsi="Arial MT" w:cs="Arial"/>
          <w:b/>
          <w:kern w:val="0"/>
          <w:sz w:val="24"/>
          <w:szCs w:val="24"/>
          <w:lang w:val="ru-RU"/>
        </w:rPr>
        <w:t>Трошковна економичност (удаљеност локације Понуђача где ће се пружати услуге од седишта Наручиоца – Лазаревца):</w:t>
      </w:r>
    </w:p>
    <w:p w14:paraId="4D7B7FBA" w14:textId="77777777" w:rsidR="00907902" w:rsidRPr="00872D85" w:rsidRDefault="00907902" w:rsidP="006B3F23">
      <w:pPr>
        <w:pStyle w:val="ListParagraph"/>
        <w:numPr>
          <w:ilvl w:val="0"/>
          <w:numId w:val="51"/>
        </w:numPr>
        <w:tabs>
          <w:tab w:val="left" w:pos="709"/>
        </w:tabs>
        <w:spacing w:after="0" w:line="240" w:lineRule="auto"/>
        <w:ind w:left="709" w:hanging="357"/>
        <w:rPr>
          <w:rFonts w:ascii="Arial MT" w:hAnsi="Arial MT" w:cs="Arial"/>
          <w:color w:val="auto"/>
          <w:lang w:val="sr-Cyrl-CS"/>
        </w:rPr>
      </w:pPr>
      <w:r w:rsidRPr="00872D85">
        <w:rPr>
          <w:rFonts w:ascii="Arial MT" w:hAnsi="Arial MT" w:cs="Arial"/>
          <w:color w:val="auto"/>
          <w:lang w:val="sr-Cyrl-CS"/>
        </w:rPr>
        <w:t xml:space="preserve">Највећи број пондера код овог елемента критеријума је </w:t>
      </w:r>
      <w:r w:rsidR="004B35E0" w:rsidRPr="00872D85">
        <w:rPr>
          <w:rFonts w:ascii="Arial MT" w:hAnsi="Arial MT" w:cs="Arial"/>
          <w:color w:val="auto"/>
          <w:lang w:val="sr-Cyrl-RS"/>
        </w:rPr>
        <w:t>40</w:t>
      </w:r>
      <w:r w:rsidRPr="00872D85">
        <w:rPr>
          <w:rFonts w:ascii="Arial MT" w:hAnsi="Arial MT" w:cs="Arial"/>
          <w:color w:val="auto"/>
        </w:rPr>
        <w:t>;</w:t>
      </w:r>
    </w:p>
    <w:p w14:paraId="15DFD79E" w14:textId="77777777" w:rsidR="00BC63CB" w:rsidRPr="00872D85" w:rsidRDefault="00BC63CB" w:rsidP="006B3F23">
      <w:pPr>
        <w:widowControl/>
        <w:numPr>
          <w:ilvl w:val="0"/>
          <w:numId w:val="50"/>
        </w:numPr>
        <w:tabs>
          <w:tab w:val="left" w:pos="-135"/>
          <w:tab w:val="left" w:pos="0"/>
          <w:tab w:val="left" w:pos="120"/>
        </w:tabs>
        <w:suppressAutoHyphens w:val="0"/>
        <w:autoSpaceDN/>
        <w:ind w:right="-159" w:hanging="357"/>
        <w:jc w:val="both"/>
        <w:textAlignment w:val="auto"/>
        <w:rPr>
          <w:rFonts w:cs="Arial"/>
          <w:b/>
          <w:sz w:val="24"/>
          <w:szCs w:val="24"/>
          <w:lang w:val="sr-Cyrl-CS"/>
        </w:rPr>
      </w:pPr>
      <w:r w:rsidRPr="00872D85">
        <w:rPr>
          <w:rFonts w:cs="Arial"/>
          <w:sz w:val="24"/>
          <w:szCs w:val="24"/>
          <w:lang w:val="sr-Cyrl-CS"/>
        </w:rPr>
        <w:t xml:space="preserve">Понуда са најмањом удаљеношћу локације Понуђача где ће се пружати услуге од седишта Наручиоца – Лазаревца, добија </w:t>
      </w:r>
      <w:r w:rsidRPr="00872D85">
        <w:rPr>
          <w:rFonts w:cs="Arial"/>
          <w:sz w:val="24"/>
          <w:szCs w:val="24"/>
          <w:lang w:val="sr-Cyrl-RS"/>
        </w:rPr>
        <w:t>40</w:t>
      </w:r>
      <w:r w:rsidRPr="00872D85">
        <w:rPr>
          <w:rFonts w:cs="Arial"/>
          <w:sz w:val="24"/>
          <w:szCs w:val="24"/>
          <w:lang w:val="sr-Cyrl-CS"/>
        </w:rPr>
        <w:t xml:space="preserve"> пондера;</w:t>
      </w:r>
    </w:p>
    <w:p w14:paraId="475F8218" w14:textId="77777777" w:rsidR="00BC63CB" w:rsidRPr="00872D85" w:rsidRDefault="00BC63CB" w:rsidP="006B3F23">
      <w:pPr>
        <w:widowControl/>
        <w:numPr>
          <w:ilvl w:val="0"/>
          <w:numId w:val="50"/>
        </w:numPr>
        <w:tabs>
          <w:tab w:val="left" w:pos="-135"/>
          <w:tab w:val="left" w:pos="0"/>
          <w:tab w:val="left" w:pos="120"/>
        </w:tabs>
        <w:suppressAutoHyphens w:val="0"/>
        <w:autoSpaceDN/>
        <w:ind w:right="-158"/>
        <w:jc w:val="both"/>
        <w:textAlignment w:val="auto"/>
        <w:rPr>
          <w:rFonts w:cs="Arial"/>
          <w:b/>
          <w:sz w:val="24"/>
          <w:szCs w:val="24"/>
          <w:lang w:val="sr-Cyrl-CS"/>
        </w:rPr>
      </w:pPr>
      <w:r w:rsidRPr="00872D85">
        <w:rPr>
          <w:rFonts w:cs="Arial"/>
          <w:sz w:val="24"/>
          <w:szCs w:val="24"/>
          <w:lang w:val="sr-Cyrl-CS"/>
        </w:rPr>
        <w:t>Број пондера за трошковну економичност осталих понуда, израчунава се према формули:</w:t>
      </w:r>
    </w:p>
    <w:p w14:paraId="360EA750" w14:textId="77777777" w:rsidR="00BC63CB" w:rsidRPr="00872D85" w:rsidRDefault="00BC63CB" w:rsidP="00BC63CB">
      <w:pPr>
        <w:tabs>
          <w:tab w:val="left" w:pos="-135"/>
          <w:tab w:val="left" w:pos="0"/>
          <w:tab w:val="left" w:pos="120"/>
        </w:tabs>
        <w:suppressAutoHyphens w:val="0"/>
        <w:ind w:right="-158"/>
        <w:rPr>
          <w:rFonts w:cs="Arial"/>
          <w:b/>
          <w:sz w:val="24"/>
          <w:szCs w:val="24"/>
          <w:lang w:val="sr-Cyrl-CS"/>
        </w:rPr>
      </w:pPr>
    </w:p>
    <w:p w14:paraId="6B3584AC" w14:textId="77777777" w:rsidR="00BC63CB" w:rsidRPr="00872D85" w:rsidRDefault="00BC63CB" w:rsidP="00BC63CB">
      <w:pPr>
        <w:tabs>
          <w:tab w:val="left" w:pos="-135"/>
          <w:tab w:val="left" w:pos="0"/>
          <w:tab w:val="left" w:pos="120"/>
        </w:tabs>
        <w:suppressAutoHyphens w:val="0"/>
        <w:ind w:right="-158"/>
        <w:rPr>
          <w:rFonts w:cs="Arial"/>
          <w:b/>
          <w:sz w:val="24"/>
          <w:szCs w:val="24"/>
          <w:lang w:val="sr-Cyrl-CS"/>
        </w:rPr>
      </w:pPr>
      <w:r w:rsidRPr="00872D85">
        <w:rPr>
          <w:rFonts w:cs="Arial"/>
          <w:b/>
          <w:sz w:val="24"/>
          <w:szCs w:val="24"/>
          <w:lang w:val="sr-Cyrl-CS"/>
        </w:rPr>
        <w:t xml:space="preserve">    </w:t>
      </w:r>
      <w:r w:rsidRPr="00872D85">
        <w:rPr>
          <w:rFonts w:cs="Arial"/>
          <w:b/>
          <w:sz w:val="24"/>
          <w:szCs w:val="24"/>
          <w:u w:val="single"/>
          <w:lang w:val="sr-Cyrl-CS"/>
        </w:rPr>
        <w:t xml:space="preserve">      Најмања удаљеност локације Понуђача од седишта Наручиоца           </w:t>
      </w:r>
      <w:r w:rsidRPr="00872D85">
        <w:rPr>
          <w:rFonts w:cs="Arial"/>
          <w:b/>
          <w:sz w:val="24"/>
          <w:szCs w:val="24"/>
          <w:lang w:val="sr-Cyrl-CS"/>
        </w:rPr>
        <w:t xml:space="preserve"> x 40</w:t>
      </w:r>
    </w:p>
    <w:p w14:paraId="7F2FA7CD" w14:textId="77777777" w:rsidR="00BC63CB" w:rsidRPr="00872D85" w:rsidRDefault="00BC63CB" w:rsidP="00BC63CB">
      <w:pPr>
        <w:tabs>
          <w:tab w:val="left" w:pos="-135"/>
          <w:tab w:val="left" w:pos="0"/>
          <w:tab w:val="left" w:pos="120"/>
        </w:tabs>
        <w:suppressAutoHyphens w:val="0"/>
        <w:ind w:right="-158"/>
        <w:rPr>
          <w:rFonts w:cs="Arial"/>
          <w:b/>
          <w:sz w:val="24"/>
          <w:szCs w:val="24"/>
          <w:lang w:val="sr-Cyrl-CS"/>
        </w:rPr>
      </w:pPr>
      <w:r w:rsidRPr="00872D85">
        <w:rPr>
          <w:rFonts w:cs="Arial"/>
          <w:b/>
          <w:sz w:val="24"/>
          <w:szCs w:val="24"/>
          <w:lang w:val="sr-Cyrl-CS"/>
        </w:rPr>
        <w:t xml:space="preserve">       Удаљеност локације оцењиваног Понуђача од седишта Наручиоца </w:t>
      </w:r>
    </w:p>
    <w:p w14:paraId="62456446" w14:textId="77777777" w:rsidR="004B35E0" w:rsidRPr="00872D85" w:rsidRDefault="004B35E0" w:rsidP="00BC63CB">
      <w:pPr>
        <w:tabs>
          <w:tab w:val="left" w:pos="284"/>
        </w:tabs>
        <w:rPr>
          <w:rFonts w:ascii="Arial MT" w:hAnsi="Arial MT" w:cs="Arial"/>
          <w:b/>
          <w:lang w:val="ru-RU"/>
        </w:rPr>
      </w:pPr>
    </w:p>
    <w:p w14:paraId="1B24B490" w14:textId="77777777" w:rsidR="004B35E0" w:rsidRPr="00872D85" w:rsidRDefault="004B35E0" w:rsidP="00EB5332">
      <w:pPr>
        <w:tabs>
          <w:tab w:val="left" w:pos="1134"/>
        </w:tabs>
        <w:autoSpaceDE w:val="0"/>
        <w:jc w:val="both"/>
        <w:textAlignment w:val="auto"/>
        <w:rPr>
          <w:rFonts w:ascii="Arial MT" w:hAnsi="Arial MT" w:cs="Arial"/>
          <w:kern w:val="0"/>
          <w:sz w:val="24"/>
          <w:szCs w:val="24"/>
          <w:lang w:val="ru-RU"/>
        </w:rPr>
      </w:pPr>
    </w:p>
    <w:p w14:paraId="6A2FB7B3" w14:textId="77777777" w:rsidR="00642A5E" w:rsidRPr="00872D85" w:rsidRDefault="00642A5E" w:rsidP="00642A5E">
      <w:pPr>
        <w:jc w:val="both"/>
        <w:rPr>
          <w:rFonts w:cs="Arial"/>
          <w:sz w:val="24"/>
          <w:szCs w:val="24"/>
          <w:lang w:val="sr-Cyrl-CS"/>
        </w:rPr>
      </w:pPr>
      <w:r w:rsidRPr="00872D85">
        <w:rPr>
          <w:rFonts w:cs="Arial"/>
          <w:sz w:val="24"/>
          <w:szCs w:val="24"/>
          <w:lang w:val="sr-Cyrl-CS"/>
        </w:rPr>
        <w:t xml:space="preserve">Понуђач за елемент критеријума трошковна економичност </w:t>
      </w:r>
      <w:r w:rsidR="002E51F7" w:rsidRPr="00872D85">
        <w:rPr>
          <w:rFonts w:cs="Arial"/>
          <w:sz w:val="24"/>
          <w:szCs w:val="24"/>
          <w:lang w:val="sr-Cyrl-CS"/>
        </w:rPr>
        <w:t>(</w:t>
      </w:r>
      <w:r w:rsidRPr="00872D85">
        <w:rPr>
          <w:rFonts w:cs="Arial"/>
          <w:sz w:val="24"/>
          <w:szCs w:val="24"/>
          <w:lang w:val="sr-Cyrl-CS"/>
        </w:rPr>
        <w:t>удаљеност локације Понуђача где ће се пружати услуге од седишта Наручиоца – Лазаревца</w:t>
      </w:r>
      <w:r w:rsidR="002E51F7" w:rsidRPr="00872D85">
        <w:rPr>
          <w:rFonts w:cs="Arial"/>
          <w:sz w:val="24"/>
          <w:szCs w:val="24"/>
          <w:lang w:val="sr-Cyrl-CS"/>
        </w:rPr>
        <w:t>)</w:t>
      </w:r>
      <w:r w:rsidRPr="00872D85">
        <w:rPr>
          <w:rFonts w:cs="Arial"/>
          <w:sz w:val="24"/>
          <w:szCs w:val="24"/>
          <w:lang w:val="sr-Cyrl-CS"/>
        </w:rPr>
        <w:t xml:space="preserve">, не може уписати вредност </w:t>
      </w:r>
      <w:r w:rsidRPr="00872D85">
        <w:rPr>
          <w:rFonts w:cs="Arial"/>
          <w:b/>
          <w:sz w:val="24"/>
          <w:szCs w:val="24"/>
          <w:lang w:val="sr-Cyrl-CS"/>
        </w:rPr>
        <w:t>„0“.</w:t>
      </w:r>
      <w:r w:rsidRPr="00872D85">
        <w:rPr>
          <w:rFonts w:cs="Arial"/>
          <w:sz w:val="24"/>
          <w:szCs w:val="24"/>
          <w:lang w:val="sr-Cyrl-CS"/>
        </w:rPr>
        <w:t xml:space="preserve">      </w:t>
      </w:r>
    </w:p>
    <w:p w14:paraId="43A7417E" w14:textId="77777777" w:rsidR="00642A5E" w:rsidRPr="00872D85" w:rsidRDefault="00642A5E" w:rsidP="00642A5E">
      <w:pPr>
        <w:jc w:val="both"/>
        <w:rPr>
          <w:rFonts w:cs="Arial"/>
          <w:sz w:val="14"/>
          <w:szCs w:val="24"/>
          <w:lang w:val="sr-Cyrl-CS"/>
        </w:rPr>
      </w:pPr>
    </w:p>
    <w:p w14:paraId="02885518" w14:textId="77777777" w:rsidR="00642A5E" w:rsidRPr="00872D85" w:rsidRDefault="00642A5E" w:rsidP="00642A5E">
      <w:pPr>
        <w:jc w:val="both"/>
        <w:rPr>
          <w:rFonts w:cs="Arial"/>
          <w:sz w:val="24"/>
          <w:szCs w:val="24"/>
          <w:lang w:val="sr-Cyrl-CS"/>
        </w:rPr>
      </w:pPr>
      <w:r w:rsidRPr="00872D85">
        <w:rPr>
          <w:rFonts w:cs="Arial"/>
          <w:sz w:val="24"/>
          <w:szCs w:val="24"/>
          <w:lang w:val="sr-Cyrl-CS"/>
        </w:rPr>
        <w:t xml:space="preserve">Вредновање и рангирање достављених понуда извршиће Комисија Наручиоца у складу са елементима критеријума и бројем пондера одређеним за сваки од њих, како је то дефинисано у конкурсној документацији. </w:t>
      </w:r>
    </w:p>
    <w:p w14:paraId="433536C9" w14:textId="77777777" w:rsidR="00642A5E" w:rsidRPr="00872D85" w:rsidRDefault="00642A5E" w:rsidP="00642A5E">
      <w:pPr>
        <w:tabs>
          <w:tab w:val="left" w:pos="567"/>
        </w:tabs>
        <w:autoSpaceDE w:val="0"/>
        <w:jc w:val="both"/>
        <w:textAlignment w:val="auto"/>
        <w:rPr>
          <w:rFonts w:cs="Arial"/>
          <w:kern w:val="0"/>
          <w:sz w:val="14"/>
          <w:szCs w:val="24"/>
        </w:rPr>
      </w:pPr>
    </w:p>
    <w:p w14:paraId="6B839848" w14:textId="77777777" w:rsidR="00642A5E" w:rsidRPr="00872D85" w:rsidRDefault="00642A5E" w:rsidP="00642A5E">
      <w:pPr>
        <w:tabs>
          <w:tab w:val="left" w:pos="567"/>
        </w:tabs>
        <w:autoSpaceDE w:val="0"/>
        <w:jc w:val="both"/>
        <w:textAlignment w:val="auto"/>
        <w:rPr>
          <w:rFonts w:cs="Arial"/>
          <w:kern w:val="0"/>
          <w:sz w:val="24"/>
          <w:szCs w:val="24"/>
        </w:rPr>
      </w:pPr>
      <w:r w:rsidRPr="00872D85">
        <w:rPr>
          <w:rFonts w:cs="Arial"/>
          <w:kern w:val="0"/>
          <w:sz w:val="24"/>
          <w:szCs w:val="24"/>
        </w:rPr>
        <w:t xml:space="preserve">У случају примене критеријума економски најповољније понуде, а у ситуацији када постоје понуде домаћег и страног </w:t>
      </w:r>
      <w:r w:rsidR="007D4F6E" w:rsidRPr="00872D85">
        <w:rPr>
          <w:rFonts w:cs="Arial"/>
          <w:kern w:val="0"/>
          <w:sz w:val="24"/>
          <w:szCs w:val="24"/>
          <w:lang w:val="sr-Cyrl-RS"/>
        </w:rPr>
        <w:t>П</w:t>
      </w:r>
      <w:r w:rsidRPr="00872D85">
        <w:rPr>
          <w:rFonts w:cs="Arial"/>
          <w:kern w:val="0"/>
          <w:sz w:val="24"/>
          <w:szCs w:val="24"/>
        </w:rPr>
        <w:t xml:space="preserve">онуђача који пружају услуге, </w:t>
      </w:r>
      <w:r w:rsidR="007D4F6E" w:rsidRPr="00872D85">
        <w:rPr>
          <w:rFonts w:cs="Arial"/>
          <w:kern w:val="0"/>
          <w:sz w:val="24"/>
          <w:szCs w:val="24"/>
          <w:lang w:val="sr-Cyrl-RS"/>
        </w:rPr>
        <w:t>Н</w:t>
      </w:r>
      <w:r w:rsidRPr="00872D85">
        <w:rPr>
          <w:rFonts w:cs="Arial"/>
          <w:kern w:val="0"/>
          <w:sz w:val="24"/>
          <w:szCs w:val="24"/>
        </w:rPr>
        <w:t xml:space="preserve">аручилац мора као најповољнију понуду изабрати понуду домаћег </w:t>
      </w:r>
      <w:r w:rsidR="007D4F6E" w:rsidRPr="00872D85">
        <w:rPr>
          <w:rFonts w:cs="Arial"/>
          <w:kern w:val="0"/>
          <w:sz w:val="24"/>
          <w:szCs w:val="24"/>
          <w:lang w:val="sr-Cyrl-RS"/>
        </w:rPr>
        <w:t>П</w:t>
      </w:r>
      <w:r w:rsidRPr="00872D85">
        <w:rPr>
          <w:rFonts w:cs="Arial"/>
          <w:kern w:val="0"/>
          <w:sz w:val="24"/>
          <w:szCs w:val="24"/>
        </w:rPr>
        <w:t xml:space="preserve">онуђача под условом да разлика у коначном збиру пондера између најповољније понуде страног </w:t>
      </w:r>
      <w:r w:rsidR="007D4F6E" w:rsidRPr="00872D85">
        <w:rPr>
          <w:rFonts w:cs="Arial"/>
          <w:kern w:val="0"/>
          <w:sz w:val="24"/>
          <w:szCs w:val="24"/>
          <w:lang w:val="sr-Cyrl-RS"/>
        </w:rPr>
        <w:t>П</w:t>
      </w:r>
      <w:r w:rsidRPr="00872D85">
        <w:rPr>
          <w:rFonts w:cs="Arial"/>
          <w:kern w:val="0"/>
          <w:sz w:val="24"/>
          <w:szCs w:val="24"/>
        </w:rPr>
        <w:t xml:space="preserve">онуђача и најповољније понуде домаћег </w:t>
      </w:r>
      <w:r w:rsidR="007D4F6E" w:rsidRPr="00872D85">
        <w:rPr>
          <w:rFonts w:cs="Arial"/>
          <w:kern w:val="0"/>
          <w:sz w:val="24"/>
          <w:szCs w:val="24"/>
          <w:lang w:val="sr-Cyrl-RS"/>
        </w:rPr>
        <w:t>П</w:t>
      </w:r>
      <w:r w:rsidRPr="00872D85">
        <w:rPr>
          <w:rFonts w:cs="Arial"/>
          <w:kern w:val="0"/>
          <w:sz w:val="24"/>
          <w:szCs w:val="24"/>
        </w:rPr>
        <w:t>онуђача није већа од 5</w:t>
      </w:r>
      <w:r w:rsidR="007D4F6E" w:rsidRPr="00872D85">
        <w:rPr>
          <w:rFonts w:cs="Arial"/>
          <w:kern w:val="0"/>
          <w:sz w:val="24"/>
          <w:szCs w:val="24"/>
          <w:lang w:val="sr-Cyrl-RS"/>
        </w:rPr>
        <w:t>,</w:t>
      </w:r>
      <w:r w:rsidRPr="00872D85">
        <w:rPr>
          <w:rFonts w:cs="Arial"/>
          <w:kern w:val="0"/>
          <w:sz w:val="24"/>
          <w:szCs w:val="24"/>
        </w:rPr>
        <w:t xml:space="preserve"> у корист понуде страног </w:t>
      </w:r>
      <w:r w:rsidR="007D4F6E" w:rsidRPr="00872D85">
        <w:rPr>
          <w:rFonts w:cs="Arial"/>
          <w:kern w:val="0"/>
          <w:sz w:val="24"/>
          <w:szCs w:val="24"/>
          <w:lang w:val="sr-Cyrl-RS"/>
        </w:rPr>
        <w:t>П</w:t>
      </w:r>
      <w:r w:rsidRPr="00872D85">
        <w:rPr>
          <w:rFonts w:cs="Arial"/>
          <w:kern w:val="0"/>
          <w:sz w:val="24"/>
          <w:szCs w:val="24"/>
        </w:rPr>
        <w:t>онуђача.</w:t>
      </w:r>
    </w:p>
    <w:p w14:paraId="3275FC24" w14:textId="77777777" w:rsidR="007D4F6E" w:rsidRPr="00872D85" w:rsidRDefault="007D4F6E" w:rsidP="00642A5E">
      <w:pPr>
        <w:tabs>
          <w:tab w:val="left" w:pos="567"/>
        </w:tabs>
        <w:autoSpaceDE w:val="0"/>
        <w:jc w:val="both"/>
        <w:textAlignment w:val="auto"/>
        <w:rPr>
          <w:rFonts w:cs="Arial"/>
          <w:kern w:val="0"/>
          <w:sz w:val="24"/>
          <w:szCs w:val="24"/>
        </w:rPr>
      </w:pPr>
    </w:p>
    <w:p w14:paraId="7356BFD3" w14:textId="77777777" w:rsidR="00642A5E" w:rsidRPr="00872D85" w:rsidRDefault="00642A5E" w:rsidP="00642A5E">
      <w:pPr>
        <w:keepNext/>
        <w:tabs>
          <w:tab w:val="left" w:pos="205"/>
        </w:tabs>
        <w:autoSpaceDE w:val="0"/>
        <w:textAlignment w:val="auto"/>
        <w:rPr>
          <w:rFonts w:cs="Arial"/>
          <w:b/>
          <w:kern w:val="0"/>
          <w:sz w:val="12"/>
          <w:szCs w:val="24"/>
        </w:rPr>
      </w:pPr>
    </w:p>
    <w:p w14:paraId="6209FE2E" w14:textId="77777777" w:rsidR="002C0DDC" w:rsidRPr="00872D85" w:rsidRDefault="002C0DDC" w:rsidP="00642A5E">
      <w:pPr>
        <w:tabs>
          <w:tab w:val="left" w:pos="567"/>
        </w:tabs>
        <w:autoSpaceDE w:val="0"/>
        <w:jc w:val="both"/>
        <w:textAlignment w:val="auto"/>
        <w:rPr>
          <w:rFonts w:cs="Arial"/>
          <w:kern w:val="0"/>
          <w:sz w:val="24"/>
          <w:szCs w:val="24"/>
        </w:rPr>
      </w:pPr>
    </w:p>
    <w:p w14:paraId="346926B8" w14:textId="77777777" w:rsidR="00642A5E" w:rsidRPr="00872D85" w:rsidRDefault="00642A5E" w:rsidP="00642A5E">
      <w:pPr>
        <w:tabs>
          <w:tab w:val="left" w:pos="567"/>
        </w:tabs>
        <w:autoSpaceDE w:val="0"/>
        <w:jc w:val="both"/>
        <w:textAlignment w:val="auto"/>
        <w:rPr>
          <w:rFonts w:cs="Arial"/>
          <w:kern w:val="0"/>
          <w:sz w:val="24"/>
          <w:szCs w:val="24"/>
          <w:lang w:val="sr-Cyrl-RS"/>
        </w:rPr>
      </w:pPr>
      <w:r w:rsidRPr="00872D85">
        <w:rPr>
          <w:rFonts w:cs="Arial"/>
          <w:kern w:val="0"/>
          <w:sz w:val="24"/>
          <w:szCs w:val="24"/>
        </w:rPr>
        <w:lastRenderedPageBreak/>
        <w:t xml:space="preserve">Предност дата за домаће </w:t>
      </w:r>
      <w:r w:rsidR="007D4F6E" w:rsidRPr="00872D85">
        <w:rPr>
          <w:rFonts w:cs="Arial"/>
          <w:kern w:val="0"/>
          <w:sz w:val="24"/>
          <w:szCs w:val="24"/>
          <w:lang w:val="sr-Cyrl-RS"/>
        </w:rPr>
        <w:t>П</w:t>
      </w:r>
      <w:r w:rsidRPr="00872D85">
        <w:rPr>
          <w:rFonts w:cs="Arial"/>
          <w:kern w:val="0"/>
          <w:sz w:val="24"/>
          <w:szCs w:val="24"/>
        </w:rPr>
        <w:t xml:space="preserve">онуђаче (члан 86.  став 1. до 4. Закона) у поступцима јавних набавки у којима учествују </w:t>
      </w:r>
      <w:r w:rsidR="007D4F6E" w:rsidRPr="00872D85">
        <w:rPr>
          <w:rFonts w:cs="Arial"/>
          <w:kern w:val="0"/>
          <w:sz w:val="24"/>
          <w:szCs w:val="24"/>
          <w:lang w:val="sr-Cyrl-RS"/>
        </w:rPr>
        <w:t>П</w:t>
      </w:r>
      <w:r w:rsidRPr="00872D85">
        <w:rPr>
          <w:rFonts w:cs="Arial"/>
          <w:kern w:val="0"/>
          <w:sz w:val="24"/>
          <w:szCs w:val="24"/>
        </w:rPr>
        <w:t>онуђачи из држава потписница Споразума о слободној трговини у централној Европи (ЦЕФТА 2006)</w:t>
      </w:r>
      <w:r w:rsidR="007D4F6E" w:rsidRPr="00872D85">
        <w:rPr>
          <w:rFonts w:cs="Arial"/>
          <w:kern w:val="0"/>
          <w:sz w:val="24"/>
          <w:szCs w:val="24"/>
          <w:lang w:val="sr-Cyrl-RS"/>
        </w:rPr>
        <w:t>,</w:t>
      </w:r>
      <w:r w:rsidRPr="00872D85">
        <w:rPr>
          <w:rFonts w:cs="Arial"/>
          <w:kern w:val="0"/>
          <w:sz w:val="24"/>
          <w:szCs w:val="24"/>
        </w:rPr>
        <w:t xml:space="preserve"> примењиваће се сходно одредбама тог споразума.</w:t>
      </w:r>
    </w:p>
    <w:p w14:paraId="40FF2BEC" w14:textId="77777777" w:rsidR="00642A5E" w:rsidRPr="00872D85" w:rsidRDefault="00642A5E" w:rsidP="00642A5E">
      <w:pPr>
        <w:tabs>
          <w:tab w:val="left" w:pos="1134"/>
        </w:tabs>
        <w:autoSpaceDE w:val="0"/>
        <w:jc w:val="both"/>
        <w:textAlignment w:val="auto"/>
        <w:rPr>
          <w:rFonts w:ascii="Arial MT" w:hAnsi="Arial MT" w:cs="Arial"/>
          <w:kern w:val="0"/>
          <w:sz w:val="24"/>
          <w:szCs w:val="24"/>
          <w:lang w:val="ru-RU"/>
        </w:rPr>
      </w:pPr>
      <w:r w:rsidRPr="00872D85">
        <w:rPr>
          <w:rFonts w:cs="Arial"/>
          <w:sz w:val="24"/>
          <w:szCs w:val="24"/>
        </w:rPr>
        <w:t xml:space="preserve">Предност дата за домаће </w:t>
      </w:r>
      <w:r w:rsidR="007D4F6E" w:rsidRPr="00872D85">
        <w:rPr>
          <w:rFonts w:cs="Arial"/>
          <w:sz w:val="24"/>
          <w:szCs w:val="24"/>
          <w:lang w:val="sr-Cyrl-RS"/>
        </w:rPr>
        <w:t>П</w:t>
      </w:r>
      <w:r w:rsidRPr="00872D85">
        <w:rPr>
          <w:rFonts w:cs="Arial"/>
          <w:sz w:val="24"/>
          <w:szCs w:val="24"/>
        </w:rPr>
        <w:t xml:space="preserve">онуђаче (члан 86. став 1. до 4. Закона) у поступцима јавних набавки у којима учествују </w:t>
      </w:r>
      <w:r w:rsidR="007D4F6E" w:rsidRPr="00872D85">
        <w:rPr>
          <w:rFonts w:cs="Arial"/>
          <w:sz w:val="24"/>
          <w:szCs w:val="24"/>
          <w:lang w:val="sr-Cyrl-RS"/>
        </w:rPr>
        <w:t>П</w:t>
      </w:r>
      <w:r w:rsidRPr="00872D85">
        <w:rPr>
          <w:rFonts w:cs="Arial"/>
          <w:sz w:val="24"/>
          <w:szCs w:val="24"/>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844D6BA" w14:textId="77777777" w:rsidR="00642A5E" w:rsidRPr="00872D85" w:rsidRDefault="00642A5E" w:rsidP="00EB5332">
      <w:pPr>
        <w:tabs>
          <w:tab w:val="left" w:pos="1134"/>
        </w:tabs>
        <w:autoSpaceDE w:val="0"/>
        <w:jc w:val="both"/>
        <w:textAlignment w:val="auto"/>
        <w:rPr>
          <w:rFonts w:ascii="Arial MT" w:hAnsi="Arial MT" w:cs="Arial"/>
          <w:kern w:val="0"/>
          <w:sz w:val="24"/>
          <w:szCs w:val="24"/>
          <w:lang w:val="ru-RU"/>
        </w:rPr>
      </w:pPr>
    </w:p>
    <w:p w14:paraId="23EE56D1" w14:textId="77777777" w:rsidR="00642A5E" w:rsidRPr="00872D85" w:rsidRDefault="001C7DE8" w:rsidP="00EB5332">
      <w:pPr>
        <w:tabs>
          <w:tab w:val="left" w:pos="1134"/>
        </w:tabs>
        <w:autoSpaceDE w:val="0"/>
        <w:jc w:val="both"/>
        <w:textAlignment w:val="auto"/>
        <w:rPr>
          <w:rFonts w:ascii="Arial MT" w:hAnsi="Arial MT" w:cs="Arial"/>
          <w:kern w:val="0"/>
          <w:sz w:val="24"/>
          <w:szCs w:val="24"/>
          <w:lang w:val="sr-Cyrl-RS"/>
        </w:rPr>
      </w:pPr>
      <w:r w:rsidRPr="00872D85">
        <w:rPr>
          <w:rFonts w:cs="Arial"/>
          <w:b/>
          <w:sz w:val="24"/>
          <w:szCs w:val="24"/>
        </w:rPr>
        <w:t>Партија број 2</w:t>
      </w:r>
      <w:r w:rsidRPr="00872D85">
        <w:rPr>
          <w:rFonts w:cs="Arial"/>
          <w:b/>
          <w:sz w:val="24"/>
          <w:szCs w:val="24"/>
          <w:lang w:val="sr-Cyrl-RS"/>
        </w:rPr>
        <w:t>:</w:t>
      </w:r>
    </w:p>
    <w:p w14:paraId="09856114" w14:textId="77777777" w:rsidR="00EB5332" w:rsidRPr="00872D85" w:rsidRDefault="00EB5332" w:rsidP="00EB5332">
      <w:pPr>
        <w:tabs>
          <w:tab w:val="left" w:pos="1134"/>
        </w:tabs>
        <w:autoSpaceDE w:val="0"/>
        <w:jc w:val="both"/>
        <w:textAlignment w:val="auto"/>
        <w:rPr>
          <w:rFonts w:ascii="Arial MT" w:hAnsi="Arial MT"/>
          <w:i/>
          <w:kern w:val="0"/>
          <w:lang w:val="ru-RU"/>
        </w:rPr>
      </w:pPr>
      <w:r w:rsidRPr="00872D85">
        <w:rPr>
          <w:rFonts w:ascii="Arial MT" w:hAnsi="Arial MT" w:cs="Arial"/>
          <w:kern w:val="0"/>
          <w:sz w:val="24"/>
          <w:szCs w:val="24"/>
          <w:lang w:val="ru-RU"/>
        </w:rPr>
        <w:t xml:space="preserve">Избор најповољније понуде ће се извршити применом критеријума </w:t>
      </w:r>
      <w:r w:rsidRPr="00872D85">
        <w:rPr>
          <w:rFonts w:ascii="Arial MT" w:hAnsi="Arial MT" w:cs="Arial"/>
          <w:b/>
          <w:kern w:val="0"/>
          <w:sz w:val="24"/>
          <w:szCs w:val="24"/>
          <w:lang w:val="ru-RU"/>
        </w:rPr>
        <w:t>„Најнижа понуђена цена“.</w:t>
      </w:r>
      <w:r w:rsidR="00630297" w:rsidRPr="00872D85">
        <w:rPr>
          <w:rFonts w:ascii="Arial MT" w:hAnsi="Arial MT" w:cs="Arial"/>
          <w:b/>
          <w:kern w:val="0"/>
          <w:sz w:val="24"/>
          <w:szCs w:val="24"/>
          <w:lang w:val="ru-RU"/>
        </w:rPr>
        <w:t xml:space="preserve"> </w:t>
      </w:r>
    </w:p>
    <w:p w14:paraId="5CE9E4E0" w14:textId="59DF45E5" w:rsidR="00EB5332" w:rsidRPr="00872D85" w:rsidRDefault="00EB5332" w:rsidP="00EB5332">
      <w:pPr>
        <w:tabs>
          <w:tab w:val="left" w:pos="1134"/>
        </w:tabs>
        <w:autoSpaceDE w:val="0"/>
        <w:jc w:val="both"/>
        <w:textAlignment w:val="auto"/>
        <w:rPr>
          <w:rFonts w:ascii="Arial MT" w:hAnsi="Arial MT" w:cs="Arial"/>
          <w:kern w:val="0"/>
          <w:sz w:val="24"/>
          <w:szCs w:val="24"/>
          <w:lang w:val="ru-RU"/>
        </w:rPr>
      </w:pPr>
      <w:r w:rsidRPr="00872D85">
        <w:rPr>
          <w:rFonts w:ascii="Arial MT" w:hAnsi="Arial MT" w:cs="Arial"/>
          <w:kern w:val="0"/>
          <w:sz w:val="24"/>
          <w:szCs w:val="24"/>
          <w:lang w:val="ru-RU"/>
        </w:rPr>
        <w:t>Критеријум за оцењивање понуда</w:t>
      </w:r>
      <w:r w:rsidRPr="00872D85">
        <w:rPr>
          <w:rFonts w:ascii="Arial MT" w:hAnsi="Arial MT" w:cs="Arial"/>
          <w:b/>
          <w:kern w:val="0"/>
          <w:sz w:val="24"/>
          <w:szCs w:val="24"/>
          <w:lang w:val="ru-RU"/>
        </w:rPr>
        <w:t xml:space="preserve"> </w:t>
      </w:r>
      <w:r w:rsidRPr="00872D85">
        <w:rPr>
          <w:rFonts w:ascii="Arial MT" w:hAnsi="Arial MT" w:cs="Arial"/>
          <w:b/>
          <w:kern w:val="0"/>
          <w:sz w:val="24"/>
          <w:szCs w:val="24"/>
          <w:lang w:val="sr-Cyrl-RS"/>
        </w:rPr>
        <w:t>н</w:t>
      </w:r>
      <w:r w:rsidRPr="00872D85">
        <w:rPr>
          <w:rFonts w:ascii="Arial MT" w:hAnsi="Arial MT" w:cs="Arial"/>
          <w:b/>
          <w:kern w:val="0"/>
          <w:sz w:val="24"/>
          <w:szCs w:val="24"/>
          <w:lang w:val="ru-RU"/>
        </w:rPr>
        <w:t>ајнижа понуђена цена</w:t>
      </w:r>
      <w:r w:rsidR="00630297" w:rsidRPr="00872D85">
        <w:rPr>
          <w:rFonts w:ascii="Arial MT" w:hAnsi="Arial MT" w:cs="Arial"/>
          <w:b/>
          <w:kern w:val="0"/>
          <w:sz w:val="24"/>
          <w:szCs w:val="24"/>
          <w:lang w:val="ru-RU"/>
        </w:rPr>
        <w:t xml:space="preserve"> </w:t>
      </w:r>
      <w:r w:rsidRPr="00872D85">
        <w:rPr>
          <w:rFonts w:ascii="Arial MT" w:hAnsi="Arial MT" w:cs="Arial"/>
          <w:b/>
          <w:kern w:val="0"/>
          <w:sz w:val="24"/>
          <w:szCs w:val="24"/>
          <w:lang w:val="ru-RU"/>
        </w:rPr>
        <w:t xml:space="preserve"> </w:t>
      </w:r>
      <w:r w:rsidRPr="00872D85">
        <w:rPr>
          <w:rFonts w:ascii="Arial MT" w:hAnsi="Arial MT" w:cs="Arial"/>
          <w:kern w:val="0"/>
          <w:sz w:val="24"/>
          <w:szCs w:val="24"/>
          <w:lang w:val="ru-RU"/>
        </w:rPr>
        <w:t>заснива се на понуђеној цени као једином критеријуму.</w:t>
      </w:r>
      <w:r w:rsidR="00630297" w:rsidRPr="00872D85">
        <w:rPr>
          <w:rFonts w:ascii="Arial MT" w:hAnsi="Arial MT" w:cs="Arial"/>
          <w:kern w:val="0"/>
          <w:sz w:val="24"/>
          <w:szCs w:val="24"/>
          <w:lang w:val="ru-RU"/>
        </w:rPr>
        <w:t xml:space="preserve"> </w:t>
      </w:r>
    </w:p>
    <w:p w14:paraId="13FE5073" w14:textId="77777777" w:rsidR="00EB5332" w:rsidRPr="00872D85" w:rsidRDefault="00EB5332" w:rsidP="00EB5332">
      <w:pPr>
        <w:tabs>
          <w:tab w:val="left" w:pos="1134"/>
        </w:tabs>
        <w:autoSpaceDE w:val="0"/>
        <w:jc w:val="both"/>
        <w:textAlignment w:val="auto"/>
        <w:rPr>
          <w:rFonts w:ascii="Arial MT" w:hAnsi="Arial MT"/>
          <w:i/>
          <w:kern w:val="0"/>
          <w:lang w:val="ru-RU"/>
        </w:rPr>
      </w:pPr>
    </w:p>
    <w:p w14:paraId="1E6114E9" w14:textId="77777777" w:rsidR="00EB5332" w:rsidRPr="00872D85" w:rsidRDefault="00EB5332" w:rsidP="00EB533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 xml:space="preserve">У случају примене критеријума најниже понуђене цене, а у ситуацији када постоје понуде домаћег и страног </w:t>
      </w:r>
      <w:r w:rsidRPr="00872D85">
        <w:rPr>
          <w:rFonts w:ascii="Arial MT" w:hAnsi="Arial MT" w:cs="Arial"/>
          <w:kern w:val="0"/>
          <w:sz w:val="24"/>
          <w:szCs w:val="24"/>
          <w:lang w:val="sr-Cyrl-RS"/>
        </w:rPr>
        <w:t>П</w:t>
      </w:r>
      <w:r w:rsidRPr="00872D85">
        <w:rPr>
          <w:rFonts w:ascii="Arial MT" w:hAnsi="Arial MT" w:cs="Arial"/>
          <w:kern w:val="0"/>
          <w:sz w:val="24"/>
          <w:szCs w:val="24"/>
        </w:rPr>
        <w:t xml:space="preserve">онуђача који пружају услуге, </w:t>
      </w:r>
      <w:r w:rsidRPr="00872D85">
        <w:rPr>
          <w:rFonts w:ascii="Arial MT" w:hAnsi="Arial MT" w:cs="Arial"/>
          <w:kern w:val="0"/>
          <w:sz w:val="24"/>
          <w:szCs w:val="24"/>
          <w:lang w:val="sr-Cyrl-RS"/>
        </w:rPr>
        <w:t>Н</w:t>
      </w:r>
      <w:r w:rsidRPr="00872D85">
        <w:rPr>
          <w:rFonts w:ascii="Arial MT" w:hAnsi="Arial MT" w:cs="Arial"/>
          <w:kern w:val="0"/>
          <w:sz w:val="24"/>
          <w:szCs w:val="24"/>
        </w:rPr>
        <w:t xml:space="preserve">аручилац мора изабрати понуду домаћег </w:t>
      </w:r>
      <w:r w:rsidRPr="00872D85">
        <w:rPr>
          <w:rFonts w:ascii="Arial MT" w:hAnsi="Arial MT" w:cs="Arial"/>
          <w:kern w:val="0"/>
          <w:sz w:val="24"/>
          <w:szCs w:val="24"/>
          <w:lang w:val="sr-Cyrl-RS"/>
        </w:rPr>
        <w:t>П</w:t>
      </w:r>
      <w:r w:rsidRPr="00872D85">
        <w:rPr>
          <w:rFonts w:ascii="Arial MT" w:hAnsi="Arial MT" w:cs="Arial"/>
          <w:kern w:val="0"/>
          <w:sz w:val="24"/>
          <w:szCs w:val="24"/>
        </w:rPr>
        <w:t>онуђача под условом да његова понуђена цена није преко 5% в</w:t>
      </w:r>
      <w:r w:rsidRPr="00872D85">
        <w:rPr>
          <w:rFonts w:ascii="Arial MT" w:hAnsi="Arial MT" w:cs="Arial"/>
          <w:kern w:val="0"/>
          <w:sz w:val="24"/>
          <w:szCs w:val="24"/>
          <w:lang w:val="sr-Cyrl-RS"/>
        </w:rPr>
        <w:t>иш</w:t>
      </w:r>
      <w:r w:rsidRPr="00872D85">
        <w:rPr>
          <w:rFonts w:ascii="Arial MT" w:hAnsi="Arial MT" w:cs="Arial"/>
          <w:kern w:val="0"/>
          <w:sz w:val="24"/>
          <w:szCs w:val="24"/>
        </w:rPr>
        <w:t xml:space="preserve">а у односу на најнижу понуђену цену страног </w:t>
      </w:r>
      <w:r w:rsidRPr="00872D85">
        <w:rPr>
          <w:rFonts w:ascii="Arial MT" w:hAnsi="Arial MT" w:cs="Arial"/>
          <w:kern w:val="0"/>
          <w:sz w:val="24"/>
          <w:szCs w:val="24"/>
          <w:lang w:val="sr-Cyrl-RS"/>
        </w:rPr>
        <w:t>П</w:t>
      </w:r>
      <w:r w:rsidRPr="00872D85">
        <w:rPr>
          <w:rFonts w:ascii="Arial MT" w:hAnsi="Arial MT" w:cs="Arial"/>
          <w:kern w:val="0"/>
          <w:sz w:val="24"/>
          <w:szCs w:val="24"/>
        </w:rPr>
        <w:t>онуђача.</w:t>
      </w:r>
    </w:p>
    <w:p w14:paraId="0D6BECEA" w14:textId="77777777" w:rsidR="00233ACD" w:rsidRPr="00872D85" w:rsidRDefault="00EB5332" w:rsidP="00EB533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 xml:space="preserve">У понуђену цену страног </w:t>
      </w:r>
      <w:r w:rsidRPr="00872D85">
        <w:rPr>
          <w:rFonts w:ascii="Arial MT" w:hAnsi="Arial MT" w:cs="Arial"/>
          <w:kern w:val="0"/>
          <w:sz w:val="24"/>
          <w:szCs w:val="24"/>
          <w:lang w:val="sr-Cyrl-RS"/>
        </w:rPr>
        <w:t>П</w:t>
      </w:r>
      <w:r w:rsidRPr="00872D85">
        <w:rPr>
          <w:rFonts w:ascii="Arial MT" w:hAnsi="Arial MT" w:cs="Arial"/>
          <w:kern w:val="0"/>
          <w:sz w:val="24"/>
          <w:szCs w:val="24"/>
        </w:rPr>
        <w:t>онуђача урачунавају се и царинске дажбине.</w:t>
      </w:r>
    </w:p>
    <w:p w14:paraId="006C7E51" w14:textId="77777777" w:rsidR="00EB5332" w:rsidRPr="00872D85" w:rsidRDefault="00EB5332" w:rsidP="00EB533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 xml:space="preserve">Предност дата за домаће </w:t>
      </w:r>
      <w:r w:rsidRPr="00872D85">
        <w:rPr>
          <w:rFonts w:ascii="Arial MT" w:hAnsi="Arial MT" w:cs="Arial"/>
          <w:kern w:val="0"/>
          <w:sz w:val="24"/>
          <w:szCs w:val="24"/>
          <w:lang w:val="sr-Cyrl-RS"/>
        </w:rPr>
        <w:t>П</w:t>
      </w:r>
      <w:r w:rsidRPr="00872D85">
        <w:rPr>
          <w:rFonts w:ascii="Arial MT" w:hAnsi="Arial MT" w:cs="Arial"/>
          <w:kern w:val="0"/>
          <w:sz w:val="24"/>
          <w:szCs w:val="24"/>
        </w:rPr>
        <w:t xml:space="preserve">онуђаче (члан 86.  став 1. до 4. Закона) у поступцима јавних набавки у којима учествују </w:t>
      </w:r>
      <w:r w:rsidRPr="00872D85">
        <w:rPr>
          <w:rFonts w:ascii="Arial MT" w:hAnsi="Arial MT" w:cs="Arial"/>
          <w:kern w:val="0"/>
          <w:sz w:val="24"/>
          <w:szCs w:val="24"/>
          <w:lang w:val="sr-Cyrl-RS"/>
        </w:rPr>
        <w:t>П</w:t>
      </w:r>
      <w:r w:rsidRPr="00872D85">
        <w:rPr>
          <w:rFonts w:ascii="Arial MT" w:hAnsi="Arial MT" w:cs="Arial"/>
          <w:kern w:val="0"/>
          <w:sz w:val="24"/>
          <w:szCs w:val="24"/>
        </w:rPr>
        <w:t>онуђачи из држава потписница Споразума о слободној трговини у централној Европи (ЦЕФТА 2006) примењиваће се сходно одредбама тог споразума.</w:t>
      </w:r>
    </w:p>
    <w:p w14:paraId="5D368A78" w14:textId="77777777" w:rsidR="00EB5332" w:rsidRPr="00872D85" w:rsidRDefault="00EB5332" w:rsidP="00EB533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 xml:space="preserve">Предност дата за домаће </w:t>
      </w:r>
      <w:r w:rsidRPr="00872D85">
        <w:rPr>
          <w:rFonts w:ascii="Arial MT" w:hAnsi="Arial MT" w:cs="Arial"/>
          <w:kern w:val="0"/>
          <w:sz w:val="24"/>
          <w:szCs w:val="24"/>
          <w:lang w:val="sr-Cyrl-RS"/>
        </w:rPr>
        <w:t>П</w:t>
      </w:r>
      <w:r w:rsidRPr="00872D85">
        <w:rPr>
          <w:rFonts w:ascii="Arial MT" w:hAnsi="Arial MT" w:cs="Arial"/>
          <w:kern w:val="0"/>
          <w:sz w:val="24"/>
          <w:szCs w:val="24"/>
        </w:rPr>
        <w:t xml:space="preserve">онуђаче (члан 86. став 1. до 4. Закона) у поступцима јавних набавки у којима учествују </w:t>
      </w:r>
      <w:r w:rsidRPr="00872D85">
        <w:rPr>
          <w:rFonts w:ascii="Arial MT" w:hAnsi="Arial MT" w:cs="Arial"/>
          <w:kern w:val="0"/>
          <w:sz w:val="24"/>
          <w:szCs w:val="24"/>
          <w:lang w:val="sr-Cyrl-RS"/>
        </w:rPr>
        <w:t>П</w:t>
      </w:r>
      <w:r w:rsidRPr="00872D85">
        <w:rPr>
          <w:rFonts w:ascii="Arial MT" w:hAnsi="Arial MT" w:cs="Arial"/>
          <w:kern w:val="0"/>
          <w:sz w:val="24"/>
          <w:szCs w:val="24"/>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06AFB69" w14:textId="77777777" w:rsidR="00EB5332" w:rsidRPr="00872D85" w:rsidRDefault="00EB5332" w:rsidP="00EB5332">
      <w:pPr>
        <w:tabs>
          <w:tab w:val="left" w:pos="567"/>
        </w:tabs>
        <w:autoSpaceDE w:val="0"/>
        <w:jc w:val="both"/>
        <w:textAlignment w:val="auto"/>
        <w:rPr>
          <w:rFonts w:ascii="Arial MT" w:hAnsi="Arial MT" w:cs="Arial"/>
          <w:kern w:val="0"/>
          <w:sz w:val="24"/>
          <w:szCs w:val="24"/>
        </w:rPr>
      </w:pPr>
    </w:p>
    <w:p w14:paraId="4F9A7E72" w14:textId="67B34639" w:rsidR="0017249B" w:rsidRPr="00D217F1" w:rsidRDefault="00EB5332" w:rsidP="0017249B">
      <w:pPr>
        <w:keepNext/>
        <w:numPr>
          <w:ilvl w:val="1"/>
          <w:numId w:val="29"/>
        </w:numPr>
        <w:tabs>
          <w:tab w:val="left" w:pos="205"/>
        </w:tabs>
        <w:autoSpaceDE w:val="0"/>
        <w:jc w:val="both"/>
        <w:textAlignment w:val="auto"/>
        <w:rPr>
          <w:rFonts w:cs="Arial"/>
          <w:b/>
          <w:kern w:val="0"/>
          <w:sz w:val="24"/>
          <w:szCs w:val="24"/>
        </w:rPr>
      </w:pPr>
      <w:r w:rsidRPr="00872D85">
        <w:rPr>
          <w:rFonts w:ascii="Arial MT" w:hAnsi="Arial MT" w:cs="Arial"/>
          <w:b/>
          <w:kern w:val="0"/>
          <w:sz w:val="24"/>
          <w:szCs w:val="24"/>
          <w:lang w:val="sr-Cyrl-RS"/>
        </w:rPr>
        <w:t xml:space="preserve">. </w:t>
      </w:r>
      <w:r w:rsidRPr="00872D85">
        <w:rPr>
          <w:rFonts w:cs="Arial"/>
          <w:b/>
          <w:kern w:val="0"/>
          <w:sz w:val="24"/>
          <w:szCs w:val="24"/>
        </w:rPr>
        <w:t>Резервни критеријум</w:t>
      </w:r>
    </w:p>
    <w:p w14:paraId="74F1ACDC" w14:textId="77777777" w:rsidR="0017249B" w:rsidRPr="00872D85" w:rsidRDefault="0017249B" w:rsidP="0017249B">
      <w:pPr>
        <w:tabs>
          <w:tab w:val="left" w:pos="1134"/>
        </w:tabs>
        <w:autoSpaceDE w:val="0"/>
        <w:jc w:val="both"/>
        <w:textAlignment w:val="auto"/>
        <w:rPr>
          <w:rFonts w:ascii="Arial MT" w:hAnsi="Arial MT" w:cs="Arial"/>
          <w:kern w:val="0"/>
          <w:sz w:val="24"/>
          <w:szCs w:val="24"/>
          <w:lang w:val="sr-Cyrl-RS"/>
        </w:rPr>
      </w:pPr>
      <w:r w:rsidRPr="00872D85">
        <w:rPr>
          <w:rFonts w:cs="Arial"/>
          <w:b/>
          <w:sz w:val="24"/>
          <w:szCs w:val="24"/>
        </w:rPr>
        <w:t>Партија број</w:t>
      </w:r>
      <w:r w:rsidRPr="00872D85">
        <w:rPr>
          <w:rFonts w:cs="Arial"/>
          <w:b/>
          <w:sz w:val="24"/>
          <w:szCs w:val="24"/>
          <w:lang w:val="sr-Cyrl-RS"/>
        </w:rPr>
        <w:t xml:space="preserve"> 1:</w:t>
      </w:r>
    </w:p>
    <w:p w14:paraId="4AF6ABE3" w14:textId="4B8CD913" w:rsidR="008C4ABD" w:rsidRDefault="00D74A67" w:rsidP="00D74A67">
      <w:pPr>
        <w:suppressAutoHyphens w:val="0"/>
        <w:autoSpaceDE w:val="0"/>
        <w:jc w:val="both"/>
        <w:textAlignment w:val="auto"/>
        <w:rPr>
          <w:rFonts w:cs="Arial"/>
          <w:kern w:val="0"/>
          <w:sz w:val="24"/>
          <w:szCs w:val="24"/>
        </w:rPr>
      </w:pPr>
      <w:r w:rsidRPr="00872D85">
        <w:rPr>
          <w:rFonts w:cs="Arial"/>
          <w:kern w:val="0"/>
          <w:sz w:val="24"/>
          <w:szCs w:val="24"/>
        </w:rPr>
        <w:t>Уколико две или више понуда имају исти укупан број пондера, а при томе су најповољније (са највећим укупним бројем пондера)</w:t>
      </w:r>
      <w:r w:rsidR="00273E8E" w:rsidRPr="00872D85">
        <w:rPr>
          <w:rFonts w:cs="Arial"/>
          <w:kern w:val="0"/>
          <w:sz w:val="24"/>
          <w:szCs w:val="24"/>
          <w:lang w:val="sr-Cyrl-RS"/>
        </w:rPr>
        <w:t>,</w:t>
      </w:r>
      <w:r w:rsidRPr="00872D85">
        <w:rPr>
          <w:rFonts w:cs="Arial"/>
          <w:kern w:val="0"/>
          <w:sz w:val="24"/>
          <w:szCs w:val="24"/>
        </w:rPr>
        <w:t xml:space="preserve"> </w:t>
      </w:r>
      <w:r w:rsidR="00273E8E" w:rsidRPr="00872D85">
        <w:rPr>
          <w:rFonts w:cs="Arial"/>
          <w:kern w:val="0"/>
          <w:sz w:val="24"/>
          <w:szCs w:val="24"/>
          <w:lang w:val="sr-Cyrl-RS"/>
        </w:rPr>
        <w:t>У</w:t>
      </w:r>
      <w:r w:rsidRPr="00872D85">
        <w:rPr>
          <w:rFonts w:cs="Arial"/>
          <w:kern w:val="0"/>
          <w:sz w:val="24"/>
          <w:szCs w:val="24"/>
        </w:rPr>
        <w:t xml:space="preserve">говор ће бити додељен </w:t>
      </w:r>
      <w:r w:rsidR="00273E8E" w:rsidRPr="00872D85">
        <w:rPr>
          <w:rFonts w:cs="Arial"/>
          <w:kern w:val="0"/>
          <w:sz w:val="24"/>
          <w:szCs w:val="24"/>
          <w:lang w:val="sr-Cyrl-RS"/>
        </w:rPr>
        <w:t>П</w:t>
      </w:r>
      <w:r w:rsidRPr="00872D85">
        <w:rPr>
          <w:rFonts w:cs="Arial"/>
          <w:kern w:val="0"/>
          <w:sz w:val="24"/>
          <w:szCs w:val="24"/>
        </w:rPr>
        <w:t xml:space="preserve">онуђачу чија понуда има већи број </w:t>
      </w:r>
      <w:r w:rsidR="00273E8E" w:rsidRPr="00872D85">
        <w:rPr>
          <w:rFonts w:cs="Arial"/>
          <w:kern w:val="0"/>
          <w:sz w:val="24"/>
          <w:szCs w:val="24"/>
        </w:rPr>
        <w:t>пондера за елемент критеријума “Трошковна економичност (удаљеност локације Понуђача где ће се пружати услуге од седишта Наручиоца – Лазаревца)</w:t>
      </w:r>
      <w:r w:rsidR="00273E8E" w:rsidRPr="00872D85">
        <w:rPr>
          <w:rFonts w:cs="Arial"/>
          <w:kern w:val="0"/>
          <w:sz w:val="24"/>
          <w:szCs w:val="24"/>
          <w:lang w:val="sr-Cyrl-RS"/>
        </w:rPr>
        <w:t>“</w:t>
      </w:r>
      <w:r w:rsidRPr="00872D85">
        <w:rPr>
          <w:rFonts w:cs="Arial"/>
          <w:kern w:val="0"/>
          <w:sz w:val="24"/>
          <w:szCs w:val="24"/>
        </w:rPr>
        <w:t xml:space="preserve">. </w:t>
      </w:r>
      <w:r w:rsidR="008C4ABD">
        <w:rPr>
          <w:rFonts w:cs="Arial"/>
          <w:kern w:val="0"/>
          <w:sz w:val="24"/>
          <w:szCs w:val="24"/>
          <w:lang w:val="sr-Cyrl-RS"/>
        </w:rPr>
        <w:t xml:space="preserve"> </w:t>
      </w:r>
      <w:r w:rsidR="008C4ABD" w:rsidRPr="008C4ABD">
        <w:rPr>
          <w:rFonts w:cs="Arial"/>
          <w:kern w:val="0"/>
          <w:sz w:val="24"/>
          <w:szCs w:val="24"/>
        </w:rPr>
        <w:t>У случају исте понуђене удаљености локације Понуђача где ће се пружати услуге од седишта Наручиоца – Лазаревца, биће изабрана понуда оног понуђача који је понудио дужи рок важења понуде.</w:t>
      </w:r>
    </w:p>
    <w:p w14:paraId="742D07F1" w14:textId="77777777" w:rsidR="008C4ABD" w:rsidRDefault="008C4ABD" w:rsidP="00D74A67">
      <w:pPr>
        <w:suppressAutoHyphens w:val="0"/>
        <w:autoSpaceDE w:val="0"/>
        <w:jc w:val="both"/>
        <w:textAlignment w:val="auto"/>
        <w:rPr>
          <w:rFonts w:cs="Arial"/>
          <w:kern w:val="0"/>
          <w:sz w:val="24"/>
          <w:szCs w:val="24"/>
        </w:rPr>
      </w:pPr>
    </w:p>
    <w:p w14:paraId="73B636F9" w14:textId="77777777" w:rsidR="00D74A67" w:rsidRPr="00872D85" w:rsidRDefault="00D74A67" w:rsidP="00D74A67">
      <w:pPr>
        <w:suppressAutoHyphens w:val="0"/>
        <w:autoSpaceDE w:val="0"/>
        <w:jc w:val="both"/>
        <w:textAlignment w:val="auto"/>
        <w:rPr>
          <w:rFonts w:cs="Arial"/>
          <w:kern w:val="0"/>
          <w:sz w:val="24"/>
          <w:szCs w:val="24"/>
        </w:rPr>
      </w:pPr>
      <w:r w:rsidRPr="00872D85">
        <w:rPr>
          <w:rFonts w:cs="Arial"/>
          <w:kern w:val="0"/>
          <w:sz w:val="24"/>
          <w:szCs w:val="24"/>
        </w:rPr>
        <w:t xml:space="preserve">Уколико ни после примене резервних критеријума не буде могуће изабрати најповољнију понуду, </w:t>
      </w:r>
      <w:r w:rsidR="00273E8E" w:rsidRPr="00872D85">
        <w:rPr>
          <w:rFonts w:cs="Arial"/>
          <w:kern w:val="0"/>
          <w:sz w:val="24"/>
          <w:szCs w:val="24"/>
          <w:lang w:val="sr-Cyrl-RS"/>
        </w:rPr>
        <w:t>У</w:t>
      </w:r>
      <w:r w:rsidRPr="00872D85">
        <w:rPr>
          <w:rFonts w:cs="Arial"/>
          <w:kern w:val="0"/>
          <w:sz w:val="24"/>
          <w:szCs w:val="24"/>
        </w:rPr>
        <w:t>говор ће бити изабран путем жреба.</w:t>
      </w:r>
    </w:p>
    <w:p w14:paraId="3067EA17" w14:textId="77777777" w:rsidR="00D74A67" w:rsidRPr="00872D85" w:rsidRDefault="00D74A67" w:rsidP="00D74A67">
      <w:pPr>
        <w:suppressAutoHyphens w:val="0"/>
        <w:autoSpaceDE w:val="0"/>
        <w:jc w:val="both"/>
        <w:textAlignment w:val="auto"/>
        <w:rPr>
          <w:rFonts w:cs="Arial"/>
          <w:kern w:val="0"/>
          <w:sz w:val="10"/>
          <w:szCs w:val="24"/>
        </w:rPr>
      </w:pPr>
    </w:p>
    <w:p w14:paraId="1D8C431C" w14:textId="77777777" w:rsidR="00D74A67" w:rsidRPr="00872D85" w:rsidRDefault="00D74A67" w:rsidP="00D74A67">
      <w:pPr>
        <w:suppressAutoHyphens w:val="0"/>
        <w:autoSpaceDE w:val="0"/>
        <w:jc w:val="both"/>
        <w:textAlignment w:val="auto"/>
        <w:rPr>
          <w:rFonts w:cs="Arial"/>
          <w:kern w:val="0"/>
          <w:sz w:val="24"/>
          <w:szCs w:val="24"/>
        </w:rPr>
      </w:pPr>
      <w:r w:rsidRPr="00872D85">
        <w:rPr>
          <w:rFonts w:cs="Arial"/>
          <w:kern w:val="0"/>
          <w:sz w:val="24"/>
          <w:szCs w:val="24"/>
        </w:rPr>
        <w:t xml:space="preserve">Извлачење путем жреба </w:t>
      </w:r>
      <w:r w:rsidR="00273E8E" w:rsidRPr="00872D85">
        <w:rPr>
          <w:rFonts w:cs="Arial"/>
          <w:kern w:val="0"/>
          <w:sz w:val="24"/>
          <w:szCs w:val="24"/>
          <w:lang w:val="sr-Cyrl-RS"/>
        </w:rPr>
        <w:t>Н</w:t>
      </w:r>
      <w:r w:rsidRPr="00872D85">
        <w:rPr>
          <w:rFonts w:cs="Arial"/>
          <w:kern w:val="0"/>
          <w:sz w:val="24"/>
          <w:szCs w:val="24"/>
        </w:rPr>
        <w:t xml:space="preserve">аручилац ће извршити јавно, у присуству </w:t>
      </w:r>
      <w:r w:rsidR="00273E8E" w:rsidRPr="00872D85">
        <w:rPr>
          <w:rFonts w:cs="Arial"/>
          <w:kern w:val="0"/>
          <w:sz w:val="24"/>
          <w:szCs w:val="24"/>
          <w:lang w:val="sr-Cyrl-RS"/>
        </w:rPr>
        <w:t>П</w:t>
      </w:r>
      <w:r w:rsidRPr="00872D85">
        <w:rPr>
          <w:rFonts w:cs="Arial"/>
          <w:kern w:val="0"/>
          <w:sz w:val="24"/>
          <w:szCs w:val="24"/>
        </w:rPr>
        <w:t>онуђача који имају ист</w:t>
      </w:r>
      <w:r w:rsidR="00273E8E" w:rsidRPr="00872D85">
        <w:rPr>
          <w:rFonts w:cs="Arial"/>
          <w:kern w:val="0"/>
          <w:sz w:val="24"/>
          <w:szCs w:val="24"/>
          <w:lang w:val="sr-Cyrl-RS"/>
        </w:rPr>
        <w:t>и</w:t>
      </w:r>
      <w:r w:rsidRPr="00872D85">
        <w:rPr>
          <w:rFonts w:cs="Arial"/>
          <w:kern w:val="0"/>
          <w:sz w:val="24"/>
          <w:szCs w:val="24"/>
        </w:rPr>
        <w:t xml:space="preserve"> </w:t>
      </w:r>
      <w:r w:rsidR="00273E8E" w:rsidRPr="00872D85">
        <w:rPr>
          <w:rFonts w:cs="Arial"/>
          <w:kern w:val="0"/>
          <w:sz w:val="24"/>
          <w:szCs w:val="24"/>
        </w:rPr>
        <w:t>највећи укупни број пондера</w:t>
      </w:r>
      <w:r w:rsidRPr="00872D85">
        <w:rPr>
          <w:rFonts w:cs="Arial"/>
          <w:kern w:val="0"/>
          <w:sz w:val="24"/>
          <w:szCs w:val="24"/>
        </w:rPr>
        <w:t>. На посебним папирима који су исте величине и боје</w:t>
      </w:r>
      <w:r w:rsidR="00273E8E" w:rsidRPr="00872D85">
        <w:rPr>
          <w:rFonts w:cs="Arial"/>
          <w:kern w:val="0"/>
          <w:sz w:val="24"/>
          <w:szCs w:val="24"/>
          <w:lang w:val="sr-Cyrl-RS"/>
        </w:rPr>
        <w:t>,</w:t>
      </w:r>
      <w:r w:rsidRPr="00872D85">
        <w:rPr>
          <w:rFonts w:cs="Arial"/>
          <w:kern w:val="0"/>
          <w:sz w:val="24"/>
          <w:szCs w:val="24"/>
        </w:rPr>
        <w:t xml:space="preserve"> Наручилац ће исписати називе </w:t>
      </w:r>
      <w:r w:rsidR="00273E8E" w:rsidRPr="00872D85">
        <w:rPr>
          <w:rFonts w:cs="Arial"/>
          <w:kern w:val="0"/>
          <w:sz w:val="24"/>
          <w:szCs w:val="24"/>
          <w:lang w:val="sr-Cyrl-RS"/>
        </w:rPr>
        <w:t>П</w:t>
      </w:r>
      <w:r w:rsidRPr="00872D85">
        <w:rPr>
          <w:rFonts w:cs="Arial"/>
          <w:kern w:val="0"/>
          <w:sz w:val="24"/>
          <w:szCs w:val="24"/>
        </w:rPr>
        <w:t>онуђача, те папире ставити у кутију, одакле ће члан</w:t>
      </w:r>
      <w:r w:rsidRPr="00872D85">
        <w:rPr>
          <w:rFonts w:cs="Arial"/>
          <w:kern w:val="0"/>
          <w:sz w:val="24"/>
          <w:szCs w:val="24"/>
          <w:shd w:val="clear" w:color="auto" w:fill="FFFF00"/>
        </w:rPr>
        <w:t xml:space="preserve"> </w:t>
      </w:r>
      <w:r w:rsidRPr="00872D85">
        <w:rPr>
          <w:rFonts w:cs="Arial"/>
          <w:kern w:val="0"/>
          <w:sz w:val="24"/>
          <w:szCs w:val="24"/>
        </w:rPr>
        <w:t>Комисије извући само један папир. Понуђачу чији назив буде на извученом папиру</w:t>
      </w:r>
      <w:r w:rsidR="002C0DDC" w:rsidRPr="00872D85">
        <w:rPr>
          <w:rFonts w:cs="Arial"/>
          <w:kern w:val="0"/>
          <w:sz w:val="24"/>
          <w:szCs w:val="24"/>
          <w:lang w:val="sr-Cyrl-RS"/>
        </w:rPr>
        <w:t>,</w:t>
      </w:r>
      <w:r w:rsidRPr="00872D85">
        <w:rPr>
          <w:rFonts w:cs="Arial"/>
          <w:kern w:val="0"/>
          <w:sz w:val="24"/>
          <w:szCs w:val="24"/>
        </w:rPr>
        <w:t xml:space="preserve"> биће додељен </w:t>
      </w:r>
      <w:r w:rsidR="00273E8E" w:rsidRPr="00872D85">
        <w:rPr>
          <w:rFonts w:cs="Arial"/>
          <w:kern w:val="0"/>
          <w:sz w:val="24"/>
          <w:szCs w:val="24"/>
          <w:lang w:val="sr-Cyrl-RS"/>
        </w:rPr>
        <w:t>У</w:t>
      </w:r>
      <w:r w:rsidRPr="00872D85">
        <w:rPr>
          <w:rFonts w:cs="Arial"/>
          <w:kern w:val="0"/>
          <w:sz w:val="24"/>
          <w:szCs w:val="24"/>
        </w:rPr>
        <w:t>говор о јавној набавци.</w:t>
      </w:r>
    </w:p>
    <w:p w14:paraId="28F738FA" w14:textId="77777777" w:rsidR="0017249B" w:rsidRPr="00872D85" w:rsidRDefault="00D74A67" w:rsidP="0017249B">
      <w:pPr>
        <w:keepNext/>
        <w:tabs>
          <w:tab w:val="left" w:pos="205"/>
        </w:tabs>
        <w:autoSpaceDE w:val="0"/>
        <w:jc w:val="both"/>
        <w:textAlignment w:val="auto"/>
        <w:rPr>
          <w:rFonts w:ascii="Arial MT" w:hAnsi="Arial MT"/>
          <w:b/>
          <w:kern w:val="0"/>
          <w:sz w:val="24"/>
          <w:szCs w:val="24"/>
          <w:lang w:val="sr-Cyrl-RS"/>
        </w:rPr>
      </w:pPr>
      <w:r w:rsidRPr="00872D85">
        <w:rPr>
          <w:rFonts w:ascii="Arial MT" w:hAnsi="Arial MT"/>
          <w:b/>
          <w:kern w:val="0"/>
          <w:sz w:val="24"/>
          <w:szCs w:val="24"/>
          <w:lang w:val="sr-Cyrl-RS"/>
        </w:rPr>
        <w:t xml:space="preserve"> </w:t>
      </w:r>
    </w:p>
    <w:p w14:paraId="2F51A451" w14:textId="77777777" w:rsidR="002C0DDC" w:rsidRPr="00872D85" w:rsidRDefault="002C0DDC" w:rsidP="002C0DDC">
      <w:pPr>
        <w:tabs>
          <w:tab w:val="left" w:pos="1134"/>
        </w:tabs>
        <w:autoSpaceDE w:val="0"/>
        <w:jc w:val="both"/>
        <w:textAlignment w:val="auto"/>
        <w:rPr>
          <w:rFonts w:cs="Arial"/>
          <w:b/>
          <w:sz w:val="24"/>
          <w:szCs w:val="24"/>
        </w:rPr>
      </w:pPr>
    </w:p>
    <w:p w14:paraId="6A197491" w14:textId="77777777" w:rsidR="00D94331" w:rsidRPr="00872D85" w:rsidRDefault="00D94331" w:rsidP="002C0DDC">
      <w:pPr>
        <w:tabs>
          <w:tab w:val="left" w:pos="1134"/>
        </w:tabs>
        <w:autoSpaceDE w:val="0"/>
        <w:jc w:val="both"/>
        <w:textAlignment w:val="auto"/>
        <w:rPr>
          <w:rFonts w:cs="Arial"/>
          <w:b/>
          <w:sz w:val="24"/>
          <w:szCs w:val="24"/>
        </w:rPr>
      </w:pPr>
    </w:p>
    <w:p w14:paraId="6D99C0E8" w14:textId="77777777" w:rsidR="00D94331" w:rsidRPr="00872D85" w:rsidRDefault="00D94331" w:rsidP="002C0DDC">
      <w:pPr>
        <w:tabs>
          <w:tab w:val="left" w:pos="1134"/>
        </w:tabs>
        <w:autoSpaceDE w:val="0"/>
        <w:jc w:val="both"/>
        <w:textAlignment w:val="auto"/>
        <w:rPr>
          <w:rFonts w:cs="Arial"/>
          <w:b/>
          <w:sz w:val="24"/>
          <w:szCs w:val="24"/>
        </w:rPr>
      </w:pPr>
    </w:p>
    <w:p w14:paraId="3E8A6324" w14:textId="77777777" w:rsidR="00677770" w:rsidRPr="00872D85" w:rsidRDefault="00677770" w:rsidP="002C0DDC">
      <w:pPr>
        <w:tabs>
          <w:tab w:val="left" w:pos="1134"/>
        </w:tabs>
        <w:autoSpaceDE w:val="0"/>
        <w:jc w:val="both"/>
        <w:textAlignment w:val="auto"/>
        <w:rPr>
          <w:rFonts w:cs="Arial"/>
          <w:b/>
          <w:sz w:val="24"/>
          <w:szCs w:val="24"/>
        </w:rPr>
      </w:pPr>
    </w:p>
    <w:p w14:paraId="5E0A346B" w14:textId="77777777" w:rsidR="00EB5332" w:rsidRPr="00872D85" w:rsidRDefault="002C0DDC" w:rsidP="002C0DDC">
      <w:pPr>
        <w:tabs>
          <w:tab w:val="left" w:pos="1134"/>
        </w:tabs>
        <w:autoSpaceDE w:val="0"/>
        <w:jc w:val="both"/>
        <w:textAlignment w:val="auto"/>
        <w:rPr>
          <w:rFonts w:ascii="Arial MT" w:hAnsi="Arial MT" w:cs="Arial"/>
          <w:kern w:val="0"/>
          <w:sz w:val="24"/>
          <w:szCs w:val="24"/>
          <w:lang w:val="sr-Cyrl-RS"/>
        </w:rPr>
      </w:pPr>
      <w:r w:rsidRPr="00872D85">
        <w:rPr>
          <w:rFonts w:cs="Arial"/>
          <w:b/>
          <w:sz w:val="24"/>
          <w:szCs w:val="24"/>
        </w:rPr>
        <w:lastRenderedPageBreak/>
        <w:t>Партија број</w:t>
      </w:r>
      <w:r w:rsidRPr="00872D85">
        <w:rPr>
          <w:rFonts w:cs="Arial"/>
          <w:b/>
          <w:sz w:val="24"/>
          <w:szCs w:val="24"/>
          <w:lang w:val="sr-Cyrl-RS"/>
        </w:rPr>
        <w:t xml:space="preserve"> 2:</w:t>
      </w:r>
    </w:p>
    <w:p w14:paraId="4889CCA1" w14:textId="77777777" w:rsidR="00EB5332" w:rsidRPr="00872D85" w:rsidRDefault="00EB5332" w:rsidP="00EB5332">
      <w:pPr>
        <w:suppressAutoHyphens w:val="0"/>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Уколико две или више понуда имају исту најнижу понуђену цену</w:t>
      </w:r>
      <w:r w:rsidR="002C0DDC" w:rsidRPr="00872D85">
        <w:rPr>
          <w:rFonts w:ascii="Arial MT" w:hAnsi="Arial MT" w:cs="Arial"/>
          <w:kern w:val="0"/>
          <w:sz w:val="24"/>
          <w:szCs w:val="24"/>
          <w:lang w:val="sr-Cyrl-RS"/>
        </w:rPr>
        <w:t xml:space="preserve"> (најнижу укупну упоредну вредност понуде)</w:t>
      </w:r>
      <w:r w:rsidRPr="00872D85">
        <w:rPr>
          <w:rFonts w:ascii="Arial MT" w:hAnsi="Arial MT" w:cs="Arial"/>
          <w:kern w:val="0"/>
          <w:sz w:val="24"/>
          <w:szCs w:val="24"/>
        </w:rPr>
        <w:t xml:space="preserve">, као најповољнија биће изабрана понуда оног </w:t>
      </w:r>
      <w:r w:rsidRPr="00872D85">
        <w:rPr>
          <w:rFonts w:ascii="Arial MT" w:hAnsi="Arial MT" w:cs="Arial"/>
          <w:kern w:val="0"/>
          <w:sz w:val="24"/>
          <w:szCs w:val="24"/>
          <w:lang w:val="sr-Cyrl-RS"/>
        </w:rPr>
        <w:t>П</w:t>
      </w:r>
      <w:r w:rsidRPr="00872D85">
        <w:rPr>
          <w:rFonts w:ascii="Arial MT" w:hAnsi="Arial MT" w:cs="Arial"/>
          <w:kern w:val="0"/>
          <w:sz w:val="24"/>
          <w:szCs w:val="24"/>
        </w:rPr>
        <w:t xml:space="preserve">онуђача </w:t>
      </w:r>
      <w:r w:rsidR="00677770" w:rsidRPr="00872D85">
        <w:rPr>
          <w:rFonts w:ascii="Arial MT" w:hAnsi="Arial MT" w:cs="Arial"/>
          <w:kern w:val="0"/>
          <w:sz w:val="24"/>
          <w:szCs w:val="24"/>
          <w:lang w:val="sr-Cyrl-RS"/>
        </w:rPr>
        <w:t>који је понудио дужи рок важења понуде</w:t>
      </w:r>
      <w:r w:rsidRPr="00872D85">
        <w:rPr>
          <w:rFonts w:ascii="Arial MT" w:hAnsi="Arial MT" w:cs="Arial"/>
          <w:kern w:val="0"/>
          <w:sz w:val="24"/>
          <w:szCs w:val="24"/>
        </w:rPr>
        <w:t>.</w:t>
      </w:r>
      <w:r w:rsidRPr="00872D85">
        <w:rPr>
          <w:rFonts w:ascii="Arial MT" w:hAnsi="Arial MT" w:cs="Arial"/>
          <w:kern w:val="0"/>
          <w:sz w:val="24"/>
          <w:szCs w:val="24"/>
          <w:lang w:val="sr-Cyrl-RS"/>
        </w:rPr>
        <w:t xml:space="preserve"> </w:t>
      </w:r>
    </w:p>
    <w:p w14:paraId="697C1B92" w14:textId="77777777" w:rsidR="009209F4" w:rsidRPr="00872D85" w:rsidRDefault="00426E7F" w:rsidP="00EB5332">
      <w:pPr>
        <w:suppressAutoHyphens w:val="0"/>
        <w:autoSpaceDE w:val="0"/>
        <w:jc w:val="both"/>
        <w:textAlignment w:val="auto"/>
        <w:rPr>
          <w:rFonts w:ascii="Arial MT" w:hAnsi="Arial MT"/>
          <w:kern w:val="0"/>
          <w:sz w:val="24"/>
          <w:szCs w:val="24"/>
          <w:lang w:val="sr-Cyrl-RS"/>
        </w:rPr>
      </w:pPr>
      <w:r w:rsidRPr="00872D85">
        <w:rPr>
          <w:rFonts w:ascii="Arial MT" w:hAnsi="Arial MT"/>
          <w:kern w:val="0"/>
          <w:sz w:val="24"/>
          <w:szCs w:val="24"/>
          <w:lang w:val="sr-Cyrl-RS"/>
        </w:rPr>
        <w:t xml:space="preserve"> </w:t>
      </w:r>
      <w:r w:rsidR="002C0DDC" w:rsidRPr="00872D85">
        <w:rPr>
          <w:rFonts w:ascii="Arial MT" w:hAnsi="Arial MT"/>
          <w:kern w:val="0"/>
          <w:sz w:val="24"/>
          <w:szCs w:val="24"/>
          <w:lang w:val="sr-Cyrl-RS"/>
        </w:rPr>
        <w:t xml:space="preserve"> </w:t>
      </w:r>
    </w:p>
    <w:p w14:paraId="593A9D22" w14:textId="77777777" w:rsidR="00EB5332" w:rsidRPr="007677E7" w:rsidRDefault="00EB5332" w:rsidP="00EB5332">
      <w:pPr>
        <w:suppressAutoHyphens w:val="0"/>
        <w:autoSpaceDE w:val="0"/>
        <w:jc w:val="both"/>
        <w:textAlignment w:val="auto"/>
        <w:rPr>
          <w:rFonts w:ascii="Arial MT" w:hAnsi="Arial MT" w:cs="Arial"/>
          <w:kern w:val="0"/>
          <w:sz w:val="24"/>
          <w:szCs w:val="24"/>
        </w:rPr>
      </w:pPr>
      <w:r w:rsidRPr="00872D85">
        <w:rPr>
          <w:rFonts w:ascii="Arial MT" w:hAnsi="Arial MT" w:cs="Arial"/>
          <w:kern w:val="0"/>
          <w:sz w:val="24"/>
          <w:szCs w:val="24"/>
        </w:rPr>
        <w:t>Уколико ни после примене резервн</w:t>
      </w:r>
      <w:r w:rsidR="00677770" w:rsidRPr="00872D85">
        <w:rPr>
          <w:rFonts w:ascii="Arial MT" w:hAnsi="Arial MT" w:cs="Arial"/>
          <w:kern w:val="0"/>
          <w:sz w:val="24"/>
          <w:szCs w:val="24"/>
          <w:lang w:val="sr-Cyrl-RS"/>
        </w:rPr>
        <w:t>ог</w:t>
      </w:r>
      <w:r w:rsidRPr="00872D85">
        <w:rPr>
          <w:rFonts w:ascii="Arial MT" w:hAnsi="Arial MT" w:cs="Arial"/>
          <w:kern w:val="0"/>
          <w:sz w:val="24"/>
          <w:szCs w:val="24"/>
        </w:rPr>
        <w:t xml:space="preserve"> критеријума не буде могуће изабрати најповољнију понуду, </w:t>
      </w:r>
      <w:r w:rsidRPr="00872D85">
        <w:rPr>
          <w:rFonts w:ascii="Arial MT" w:hAnsi="Arial MT" w:cs="Arial"/>
          <w:kern w:val="0"/>
          <w:sz w:val="24"/>
          <w:szCs w:val="24"/>
          <w:lang w:val="sr-Cyrl-RS"/>
        </w:rPr>
        <w:t>Понуђач</w:t>
      </w:r>
      <w:r w:rsidRPr="00872D85">
        <w:rPr>
          <w:rFonts w:ascii="Arial MT" w:hAnsi="Arial MT" w:cs="Arial"/>
          <w:kern w:val="0"/>
          <w:sz w:val="24"/>
          <w:szCs w:val="24"/>
        </w:rPr>
        <w:t xml:space="preserve"> ће бити </w:t>
      </w:r>
      <w:r w:rsidRPr="007677E7">
        <w:rPr>
          <w:rFonts w:ascii="Arial MT" w:hAnsi="Arial MT" w:cs="Arial"/>
          <w:kern w:val="0"/>
          <w:sz w:val="24"/>
          <w:szCs w:val="24"/>
        </w:rPr>
        <w:t>изабран путем жреба.</w:t>
      </w:r>
    </w:p>
    <w:p w14:paraId="38AB0D2D" w14:textId="77777777" w:rsidR="00677770" w:rsidRPr="007677E7" w:rsidRDefault="00677770" w:rsidP="00EB5332">
      <w:pPr>
        <w:suppressAutoHyphens w:val="0"/>
        <w:autoSpaceDE w:val="0"/>
        <w:jc w:val="both"/>
        <w:textAlignment w:val="auto"/>
        <w:rPr>
          <w:rFonts w:ascii="Arial MT" w:hAnsi="Arial MT"/>
          <w:kern w:val="0"/>
          <w:sz w:val="24"/>
          <w:szCs w:val="24"/>
        </w:rPr>
      </w:pPr>
    </w:p>
    <w:p w14:paraId="15253970" w14:textId="366AC8A5" w:rsidR="00EB5332" w:rsidRPr="00872D85" w:rsidRDefault="00EB5332" w:rsidP="00EB5332">
      <w:pPr>
        <w:suppressAutoHyphens w:val="0"/>
        <w:autoSpaceDE w:val="0"/>
        <w:jc w:val="both"/>
        <w:textAlignment w:val="auto"/>
        <w:rPr>
          <w:rFonts w:ascii="Arial MT" w:hAnsi="Arial MT" w:cs="Arial"/>
          <w:kern w:val="0"/>
          <w:sz w:val="24"/>
          <w:szCs w:val="24"/>
          <w:lang w:val="sr-Cyrl-RS"/>
        </w:rPr>
      </w:pPr>
      <w:r w:rsidRPr="007677E7">
        <w:rPr>
          <w:rFonts w:ascii="Arial MT" w:hAnsi="Arial MT" w:cs="Arial"/>
          <w:kern w:val="0"/>
          <w:sz w:val="24"/>
          <w:szCs w:val="24"/>
        </w:rPr>
        <w:t xml:space="preserve">Извлачење путем жреба </w:t>
      </w:r>
      <w:r w:rsidRPr="007677E7">
        <w:rPr>
          <w:rFonts w:ascii="Arial MT" w:hAnsi="Arial MT" w:cs="Arial"/>
          <w:kern w:val="0"/>
          <w:sz w:val="24"/>
          <w:szCs w:val="24"/>
          <w:lang w:val="sr-Cyrl-RS"/>
        </w:rPr>
        <w:t>Н</w:t>
      </w:r>
      <w:r w:rsidRPr="007677E7">
        <w:rPr>
          <w:rFonts w:ascii="Arial MT" w:hAnsi="Arial MT" w:cs="Arial"/>
          <w:kern w:val="0"/>
          <w:sz w:val="24"/>
          <w:szCs w:val="24"/>
        </w:rPr>
        <w:t xml:space="preserve">аручилац ће извршити јавно, у присуству </w:t>
      </w:r>
      <w:r w:rsidRPr="007677E7">
        <w:rPr>
          <w:rFonts w:ascii="Arial MT" w:hAnsi="Arial MT" w:cs="Arial"/>
          <w:kern w:val="0"/>
          <w:sz w:val="24"/>
          <w:szCs w:val="24"/>
          <w:lang w:val="sr-Cyrl-RS"/>
        </w:rPr>
        <w:t>П</w:t>
      </w:r>
      <w:r w:rsidRPr="007677E7">
        <w:rPr>
          <w:rFonts w:ascii="Arial MT" w:hAnsi="Arial MT" w:cs="Arial"/>
          <w:kern w:val="0"/>
          <w:sz w:val="24"/>
          <w:szCs w:val="24"/>
        </w:rPr>
        <w:t>онуђача који имају исту најнижу понуђену цену. На посебним папирима који су исте величине и боје</w:t>
      </w:r>
      <w:r w:rsidR="005318D0" w:rsidRPr="007677E7">
        <w:rPr>
          <w:rFonts w:ascii="Arial MT" w:hAnsi="Arial MT" w:cs="Arial"/>
          <w:kern w:val="0"/>
          <w:sz w:val="24"/>
          <w:szCs w:val="24"/>
          <w:lang w:val="sr-Cyrl-RS"/>
        </w:rPr>
        <w:t>,</w:t>
      </w:r>
      <w:r w:rsidRPr="007677E7">
        <w:rPr>
          <w:rFonts w:ascii="Arial MT" w:hAnsi="Arial MT" w:cs="Arial"/>
          <w:kern w:val="0"/>
          <w:sz w:val="24"/>
          <w:szCs w:val="24"/>
        </w:rPr>
        <w:t xml:space="preserve"> Наручилац ће исписати називе </w:t>
      </w:r>
      <w:r w:rsidRPr="007677E7">
        <w:rPr>
          <w:rFonts w:ascii="Arial MT" w:hAnsi="Arial MT" w:cs="Arial"/>
          <w:kern w:val="0"/>
          <w:sz w:val="24"/>
          <w:szCs w:val="24"/>
          <w:lang w:val="sr-Cyrl-RS"/>
        </w:rPr>
        <w:t>П</w:t>
      </w:r>
      <w:r w:rsidRPr="007677E7">
        <w:rPr>
          <w:rFonts w:ascii="Arial MT" w:hAnsi="Arial MT" w:cs="Arial"/>
          <w:kern w:val="0"/>
          <w:sz w:val="24"/>
          <w:szCs w:val="24"/>
        </w:rPr>
        <w:t>онуђача, те пап</w:t>
      </w:r>
      <w:r w:rsidR="007677E7">
        <w:rPr>
          <w:rFonts w:ascii="Arial MT" w:hAnsi="Arial MT" w:cs="Arial"/>
          <w:kern w:val="0"/>
          <w:sz w:val="24"/>
          <w:szCs w:val="24"/>
        </w:rPr>
        <w:t xml:space="preserve">ире ставити у кутију, </w:t>
      </w:r>
      <w:r w:rsidR="007677E7" w:rsidRPr="007677E7">
        <w:rPr>
          <w:sz w:val="24"/>
          <w:szCs w:val="24"/>
        </w:rPr>
        <w:t>одакле ће члан</w:t>
      </w:r>
      <w:r w:rsidR="007677E7" w:rsidRPr="007677E7">
        <w:rPr>
          <w:rFonts w:ascii="Arial MT" w:hAnsi="Arial MT" w:cs="Arial"/>
          <w:kern w:val="0"/>
          <w:sz w:val="24"/>
          <w:szCs w:val="24"/>
          <w:shd w:val="clear" w:color="auto" w:fill="FFFF00"/>
        </w:rPr>
        <w:t xml:space="preserve"> </w:t>
      </w:r>
      <w:r w:rsidR="007677E7" w:rsidRPr="007677E7">
        <w:rPr>
          <w:rFonts w:ascii="Arial MT" w:hAnsi="Arial MT" w:cs="Arial" w:hint="eastAsia"/>
          <w:kern w:val="0"/>
          <w:sz w:val="24"/>
          <w:szCs w:val="24"/>
        </w:rPr>
        <w:t>комисије</w:t>
      </w:r>
      <w:r w:rsidR="007677E7" w:rsidRPr="00872D85">
        <w:rPr>
          <w:rFonts w:ascii="Arial MT" w:hAnsi="Arial MT" w:cs="Arial"/>
          <w:kern w:val="0"/>
          <w:sz w:val="24"/>
          <w:szCs w:val="24"/>
        </w:rPr>
        <w:t xml:space="preserve"> </w:t>
      </w:r>
      <w:r w:rsidRPr="00872D85">
        <w:rPr>
          <w:rFonts w:ascii="Arial MT" w:hAnsi="Arial MT" w:cs="Arial"/>
          <w:kern w:val="0"/>
          <w:sz w:val="24"/>
          <w:szCs w:val="24"/>
        </w:rPr>
        <w:t xml:space="preserve">извући само један папир. </w:t>
      </w:r>
      <w:r w:rsidR="005318D0" w:rsidRPr="00872D85">
        <w:rPr>
          <w:rFonts w:ascii="Arial MT" w:hAnsi="Arial MT" w:cs="Arial"/>
          <w:kern w:val="0"/>
          <w:sz w:val="24"/>
          <w:szCs w:val="24"/>
          <w:lang w:val="sr-Cyrl-RS"/>
        </w:rPr>
        <w:t>П</w:t>
      </w:r>
      <w:r w:rsidRPr="00872D85">
        <w:rPr>
          <w:rFonts w:ascii="Arial MT" w:hAnsi="Arial MT" w:cs="Arial"/>
          <w:kern w:val="0"/>
          <w:sz w:val="24"/>
          <w:szCs w:val="24"/>
        </w:rPr>
        <w:t>онуђачу чији назив буде на извученом папиру</w:t>
      </w:r>
      <w:r w:rsidR="009209F4" w:rsidRPr="00872D85">
        <w:rPr>
          <w:rFonts w:ascii="Arial MT" w:hAnsi="Arial MT" w:cs="Arial"/>
          <w:kern w:val="0"/>
          <w:sz w:val="24"/>
          <w:szCs w:val="24"/>
          <w:lang w:val="sr-Cyrl-RS"/>
        </w:rPr>
        <w:t>,</w:t>
      </w:r>
      <w:r w:rsidRPr="00872D85">
        <w:rPr>
          <w:rFonts w:ascii="Arial MT" w:hAnsi="Arial MT" w:cs="Arial"/>
          <w:kern w:val="0"/>
          <w:sz w:val="24"/>
          <w:szCs w:val="24"/>
        </w:rPr>
        <w:t xml:space="preserve"> биће додељен </w:t>
      </w:r>
      <w:r w:rsidRPr="00872D85">
        <w:rPr>
          <w:rFonts w:ascii="Arial MT" w:hAnsi="Arial MT" w:cs="Arial"/>
          <w:kern w:val="0"/>
          <w:sz w:val="24"/>
          <w:szCs w:val="24"/>
          <w:lang w:val="sr-Cyrl-RS"/>
        </w:rPr>
        <w:t>У</w:t>
      </w:r>
      <w:r w:rsidRPr="00872D85">
        <w:rPr>
          <w:rFonts w:ascii="Arial MT" w:hAnsi="Arial MT" w:cs="Arial"/>
          <w:kern w:val="0"/>
          <w:sz w:val="24"/>
          <w:szCs w:val="24"/>
        </w:rPr>
        <w:t>говор  о јавној набавци.</w:t>
      </w:r>
      <w:r w:rsidRPr="00872D85">
        <w:rPr>
          <w:rFonts w:ascii="Arial MT" w:hAnsi="Arial MT" w:cs="Arial"/>
          <w:kern w:val="0"/>
          <w:sz w:val="24"/>
          <w:szCs w:val="24"/>
          <w:lang w:val="sr-Cyrl-RS"/>
        </w:rPr>
        <w:t xml:space="preserve"> </w:t>
      </w:r>
      <w:r w:rsidR="005318D0" w:rsidRPr="00872D85">
        <w:rPr>
          <w:rFonts w:ascii="Arial MT" w:hAnsi="Arial MT" w:cs="Arial"/>
          <w:kern w:val="0"/>
          <w:sz w:val="24"/>
          <w:szCs w:val="24"/>
          <w:lang w:val="sr-Cyrl-RS"/>
        </w:rPr>
        <w:t xml:space="preserve"> </w:t>
      </w:r>
      <w:r w:rsidRPr="00872D85">
        <w:rPr>
          <w:rFonts w:ascii="Arial MT" w:hAnsi="Arial MT" w:cs="Arial"/>
          <w:kern w:val="0"/>
          <w:sz w:val="24"/>
          <w:szCs w:val="24"/>
          <w:lang w:val="sr-Cyrl-RS"/>
        </w:rPr>
        <w:t xml:space="preserve"> </w:t>
      </w:r>
    </w:p>
    <w:p w14:paraId="5019391B" w14:textId="77777777" w:rsidR="003A6229" w:rsidRPr="00872D85" w:rsidRDefault="003A6229" w:rsidP="005E75C7">
      <w:pPr>
        <w:pStyle w:val="Standard"/>
        <w:spacing w:before="0"/>
        <w:rPr>
          <w:rFonts w:ascii="Arial" w:hAnsi="Arial" w:cs="Arial"/>
          <w:color w:val="auto"/>
        </w:rPr>
      </w:pPr>
    </w:p>
    <w:p w14:paraId="72B09C38" w14:textId="77777777" w:rsidR="00F42A17" w:rsidRPr="00872D85" w:rsidRDefault="00F42A17" w:rsidP="005E75C7">
      <w:pPr>
        <w:pStyle w:val="Standard"/>
        <w:spacing w:before="0"/>
        <w:rPr>
          <w:rFonts w:ascii="Arial" w:hAnsi="Arial" w:cs="Arial"/>
          <w:color w:val="auto"/>
        </w:rPr>
      </w:pPr>
    </w:p>
    <w:p w14:paraId="7C660142" w14:textId="77777777" w:rsidR="00F42A17" w:rsidRPr="00872D85" w:rsidRDefault="00F42A17" w:rsidP="005E75C7">
      <w:pPr>
        <w:pStyle w:val="Standard"/>
        <w:spacing w:before="0"/>
        <w:rPr>
          <w:rFonts w:ascii="Arial" w:hAnsi="Arial" w:cs="Arial"/>
          <w:color w:val="auto"/>
        </w:rPr>
      </w:pPr>
    </w:p>
    <w:p w14:paraId="704B36FC" w14:textId="77777777" w:rsidR="00205208" w:rsidRPr="00872D85" w:rsidRDefault="006B0023" w:rsidP="006B3F23">
      <w:pPr>
        <w:pStyle w:val="KDPodnaslov1"/>
        <w:pageBreakBefore/>
        <w:numPr>
          <w:ilvl w:val="0"/>
          <w:numId w:val="31"/>
        </w:numPr>
        <w:spacing w:before="0"/>
        <w:outlineLvl w:val="9"/>
        <w:rPr>
          <w:rFonts w:ascii="Arial" w:hAnsi="Arial" w:cs="Arial"/>
          <w:color w:val="auto"/>
        </w:rPr>
      </w:pPr>
      <w:bookmarkStart w:id="20" w:name="_Toc442559887"/>
      <w:bookmarkEnd w:id="15"/>
      <w:bookmarkEnd w:id="16"/>
      <w:bookmarkEnd w:id="17"/>
      <w:bookmarkEnd w:id="18"/>
      <w:bookmarkEnd w:id="19"/>
      <w:r w:rsidRPr="00872D85">
        <w:rPr>
          <w:rFonts w:ascii="Arial" w:hAnsi="Arial" w:cs="Arial"/>
          <w:color w:val="auto"/>
          <w:lang w:val="sr-Cyrl-RS"/>
        </w:rPr>
        <w:lastRenderedPageBreak/>
        <w:t xml:space="preserve"> </w:t>
      </w:r>
      <w:bookmarkEnd w:id="20"/>
      <w:r w:rsidR="00205208" w:rsidRPr="00872D85">
        <w:rPr>
          <w:rFonts w:ascii="Arial" w:hAnsi="Arial" w:cs="Arial"/>
          <w:color w:val="auto"/>
        </w:rPr>
        <w:t>УПУТСТВО ПОНУЂАЧИМА КАКО ДА САЧИНЕ ПОНУДУ</w:t>
      </w:r>
    </w:p>
    <w:p w14:paraId="1089650D" w14:textId="77777777" w:rsidR="00205208" w:rsidRPr="00872D85" w:rsidRDefault="00205208" w:rsidP="00BF07E1">
      <w:pPr>
        <w:pStyle w:val="KDParagraf"/>
        <w:rPr>
          <w:rFonts w:ascii="Arial" w:hAnsi="Arial" w:cs="Arial"/>
          <w:color w:val="auto"/>
          <w:lang w:val="ru-RU"/>
        </w:rPr>
      </w:pPr>
      <w:r w:rsidRPr="00872D85">
        <w:rPr>
          <w:rFonts w:ascii="Arial" w:hAnsi="Arial" w:cs="Arial"/>
          <w:color w:val="auto"/>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w:t>
      </w:r>
      <w:r w:rsidR="00BF07E1" w:rsidRPr="00872D85">
        <w:rPr>
          <w:rFonts w:ascii="Arial" w:hAnsi="Arial" w:cs="Arial"/>
          <w:color w:val="auto"/>
          <w:lang w:val="ru-RU"/>
        </w:rPr>
        <w:t>онуде у поступку јавне набавке.</w:t>
      </w:r>
    </w:p>
    <w:p w14:paraId="01F64ECF" w14:textId="77777777" w:rsidR="00205208" w:rsidRPr="00872D85" w:rsidRDefault="00205208" w:rsidP="00205208">
      <w:pPr>
        <w:pStyle w:val="KDParagraf"/>
        <w:spacing w:before="0"/>
        <w:rPr>
          <w:rFonts w:ascii="Arial" w:hAnsi="Arial" w:cs="Arial"/>
          <w:color w:val="auto"/>
          <w:lang w:val="ru-RU"/>
        </w:rPr>
      </w:pPr>
      <w:r w:rsidRPr="00872D85">
        <w:rPr>
          <w:rFonts w:ascii="Arial" w:hAnsi="Arial" w:cs="Arial"/>
          <w:color w:val="auto"/>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13A1FAF" w14:textId="77777777" w:rsidR="00205208" w:rsidRPr="00872D85" w:rsidRDefault="00205208" w:rsidP="00205208">
      <w:pPr>
        <w:pStyle w:val="KDParagraf"/>
        <w:spacing w:before="0"/>
        <w:rPr>
          <w:rFonts w:ascii="Arial" w:hAnsi="Arial" w:cs="Arial"/>
          <w:color w:val="auto"/>
        </w:rPr>
      </w:pPr>
    </w:p>
    <w:p w14:paraId="0DDE572B" w14:textId="77777777" w:rsidR="00205208" w:rsidRPr="00872D85" w:rsidRDefault="00F01FD8" w:rsidP="006B3F23">
      <w:pPr>
        <w:pStyle w:val="KDPodnaslov2"/>
        <w:numPr>
          <w:ilvl w:val="1"/>
          <w:numId w:val="30"/>
        </w:numPr>
        <w:tabs>
          <w:tab w:val="left" w:pos="426"/>
        </w:tabs>
        <w:spacing w:before="0"/>
        <w:ind w:left="142" w:hanging="142"/>
        <w:jc w:val="both"/>
        <w:outlineLvl w:val="9"/>
        <w:rPr>
          <w:rFonts w:ascii="Arial" w:hAnsi="Arial" w:cs="Arial"/>
          <w:color w:val="auto"/>
        </w:rPr>
      </w:pPr>
      <w:bookmarkStart w:id="21" w:name="_Toc441651577"/>
      <w:bookmarkStart w:id="22" w:name="_Toc442559888"/>
      <w:r w:rsidRPr="00872D85">
        <w:rPr>
          <w:rFonts w:ascii="Arial" w:hAnsi="Arial" w:cs="Arial"/>
          <w:color w:val="auto"/>
          <w:lang w:val="sr-Cyrl-RS"/>
        </w:rPr>
        <w:t xml:space="preserve"> </w:t>
      </w:r>
      <w:r w:rsidR="00205208" w:rsidRPr="00872D85">
        <w:rPr>
          <w:rFonts w:ascii="Arial" w:hAnsi="Arial" w:cs="Arial"/>
          <w:color w:val="auto"/>
        </w:rPr>
        <w:t>Језик на којем понуда мора бити састављена</w:t>
      </w:r>
      <w:bookmarkEnd w:id="21"/>
      <w:bookmarkEnd w:id="22"/>
    </w:p>
    <w:p w14:paraId="25C2C7E4"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Наручилац је припремио конкурсну документацију на српском језику и водиће поступак јавне набавке на српском језику.</w:t>
      </w:r>
    </w:p>
    <w:p w14:paraId="3C7B434E" w14:textId="77777777" w:rsidR="00205208" w:rsidRPr="00872D85" w:rsidRDefault="00205208" w:rsidP="00205208">
      <w:pPr>
        <w:pStyle w:val="KDKomentar"/>
        <w:spacing w:before="0"/>
        <w:rPr>
          <w:rFonts w:ascii="Arial" w:hAnsi="Arial" w:cs="Arial"/>
          <w:color w:val="auto"/>
          <w:sz w:val="24"/>
          <w:szCs w:val="24"/>
        </w:rPr>
      </w:pPr>
      <w:r w:rsidRPr="00872D85">
        <w:rPr>
          <w:rFonts w:ascii="Arial" w:hAnsi="Arial" w:cs="Arial"/>
          <w:i w:val="0"/>
          <w:color w:val="auto"/>
          <w:sz w:val="24"/>
          <w:szCs w:val="24"/>
        </w:rPr>
        <w:t>Понуда са свим прилозима мора бити сачињена на српском језику.</w:t>
      </w:r>
    </w:p>
    <w:p w14:paraId="5FD1DA21" w14:textId="77777777" w:rsidR="00205208" w:rsidRPr="00872D85" w:rsidRDefault="00205208" w:rsidP="00205208">
      <w:pPr>
        <w:pStyle w:val="KDKomentar"/>
        <w:spacing w:before="0"/>
        <w:rPr>
          <w:rFonts w:ascii="Arial" w:hAnsi="Arial" w:cs="Arial"/>
          <w:color w:val="auto"/>
          <w:sz w:val="24"/>
          <w:szCs w:val="24"/>
        </w:rPr>
      </w:pPr>
      <w:r w:rsidRPr="00872D85">
        <w:rPr>
          <w:rStyle w:val="StyleArial"/>
          <w:rFonts w:cs="Arial"/>
          <w:i w:val="0"/>
          <w:color w:val="auto"/>
        </w:rPr>
        <w:t>Прилози који чине саставни део понуде, достављају се на српском језику.</w:t>
      </w:r>
    </w:p>
    <w:p w14:paraId="10AA192E" w14:textId="77777777" w:rsidR="00205208" w:rsidRPr="00872D85" w:rsidRDefault="00205208" w:rsidP="00205208">
      <w:pPr>
        <w:pStyle w:val="KDKomentar"/>
        <w:spacing w:before="0"/>
        <w:rPr>
          <w:rFonts w:ascii="Arial" w:hAnsi="Arial" w:cs="Arial"/>
          <w:color w:val="auto"/>
          <w:sz w:val="24"/>
          <w:szCs w:val="24"/>
        </w:rPr>
      </w:pPr>
      <w:r w:rsidRPr="00872D85">
        <w:rPr>
          <w:rStyle w:val="StyleArial"/>
          <w:rFonts w:cs="Arial"/>
          <w:i w:val="0"/>
          <w:color w:val="auto"/>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6894B07B" w14:textId="77777777" w:rsidR="00205208" w:rsidRPr="00872D85" w:rsidRDefault="00205208" w:rsidP="00205208">
      <w:pPr>
        <w:pStyle w:val="KDParagraf"/>
        <w:spacing w:before="0"/>
        <w:rPr>
          <w:rFonts w:ascii="Arial" w:hAnsi="Arial" w:cs="Arial"/>
          <w:color w:val="auto"/>
          <w:lang w:val="ru-RU"/>
        </w:rPr>
      </w:pPr>
    </w:p>
    <w:p w14:paraId="2B43566C" w14:textId="77777777" w:rsidR="00205208" w:rsidRPr="00872D85" w:rsidRDefault="00205208" w:rsidP="006B3F23">
      <w:pPr>
        <w:pStyle w:val="KDPodnaslov2"/>
        <w:numPr>
          <w:ilvl w:val="1"/>
          <w:numId w:val="30"/>
        </w:numPr>
        <w:tabs>
          <w:tab w:val="left" w:pos="426"/>
        </w:tabs>
        <w:spacing w:before="0"/>
        <w:ind w:left="284" w:hanging="383"/>
        <w:jc w:val="both"/>
        <w:outlineLvl w:val="9"/>
        <w:rPr>
          <w:rFonts w:ascii="Arial" w:hAnsi="Arial" w:cs="Arial"/>
          <w:color w:val="auto"/>
        </w:rPr>
      </w:pPr>
      <w:bookmarkStart w:id="23" w:name="_Toc441651578"/>
      <w:bookmarkStart w:id="24" w:name="_Toc442559889"/>
      <w:r w:rsidRPr="00872D85">
        <w:rPr>
          <w:rFonts w:ascii="Arial" w:hAnsi="Arial" w:cs="Arial"/>
          <w:color w:val="auto"/>
        </w:rPr>
        <w:t>Начин састављања и подношења понуде</w:t>
      </w:r>
      <w:bookmarkEnd w:id="23"/>
      <w:bookmarkEnd w:id="24"/>
    </w:p>
    <w:p w14:paraId="51572AC0"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80FE676" w14:textId="77777777" w:rsidR="00B242E8" w:rsidRPr="00872D85" w:rsidRDefault="00B242E8" w:rsidP="00205208">
      <w:pPr>
        <w:pStyle w:val="KDParagraf"/>
        <w:spacing w:before="0"/>
        <w:rPr>
          <w:rFonts w:ascii="Arial" w:hAnsi="Arial" w:cs="Arial"/>
          <w:color w:val="auto"/>
        </w:rPr>
      </w:pPr>
    </w:p>
    <w:p w14:paraId="3509071F"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36630A54"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val="ru-RU"/>
        </w:rPr>
        <w:t>Препоручује се да се нумерација поднете документације и образаца у понуди изврши на свако</w:t>
      </w:r>
      <w:r w:rsidRPr="00872D85">
        <w:rPr>
          <w:rFonts w:ascii="Arial" w:hAnsi="Arial" w:cs="Arial"/>
          <w:color w:val="auto"/>
        </w:rPr>
        <w:t>j</w:t>
      </w:r>
      <w:r w:rsidRPr="00872D85">
        <w:rPr>
          <w:rFonts w:ascii="Arial" w:hAnsi="Arial" w:cs="Arial"/>
          <w:color w:val="auto"/>
          <w:lang w:val="ru-RU"/>
        </w:rPr>
        <w:t xml:space="preserve"> страни на којој има текста, исписивањем </w:t>
      </w:r>
      <w:r w:rsidRPr="00872D85">
        <w:rPr>
          <w:rFonts w:ascii="Arial" w:hAnsi="Arial" w:cs="Arial"/>
          <w:i/>
          <w:color w:val="auto"/>
          <w:lang w:val="ru-RU"/>
        </w:rPr>
        <w:t xml:space="preserve">“1 од </w:t>
      </w:r>
      <w:r w:rsidRPr="00872D85">
        <w:rPr>
          <w:rFonts w:ascii="Arial" w:hAnsi="Arial" w:cs="Arial"/>
          <w:i/>
          <w:color w:val="auto"/>
        </w:rPr>
        <w:t>н</w:t>
      </w:r>
      <w:r w:rsidRPr="00872D85">
        <w:rPr>
          <w:rFonts w:ascii="Arial" w:hAnsi="Arial" w:cs="Arial"/>
          <w:i/>
          <w:color w:val="auto"/>
          <w:lang w:val="ru-RU"/>
        </w:rPr>
        <w:t>“, „2 од н“</w:t>
      </w:r>
      <w:r w:rsidRPr="00872D85">
        <w:rPr>
          <w:rFonts w:ascii="Arial" w:hAnsi="Arial" w:cs="Arial"/>
          <w:color w:val="auto"/>
          <w:lang w:val="ru-RU"/>
        </w:rPr>
        <w:t xml:space="preserve"> и тако све до </w:t>
      </w:r>
      <w:r w:rsidRPr="00872D85">
        <w:rPr>
          <w:rFonts w:ascii="Arial" w:hAnsi="Arial" w:cs="Arial"/>
          <w:i/>
          <w:color w:val="auto"/>
          <w:lang w:val="ru-RU"/>
        </w:rPr>
        <w:t>„н од н“</w:t>
      </w:r>
      <w:r w:rsidRPr="00872D85">
        <w:rPr>
          <w:rFonts w:ascii="Arial" w:hAnsi="Arial" w:cs="Arial"/>
          <w:color w:val="auto"/>
          <w:lang w:val="ru-RU"/>
        </w:rPr>
        <w:t xml:space="preserve">, с тим да </w:t>
      </w:r>
      <w:r w:rsidRPr="00872D85">
        <w:rPr>
          <w:rFonts w:ascii="Arial" w:hAnsi="Arial" w:cs="Arial"/>
          <w:i/>
          <w:color w:val="auto"/>
          <w:lang w:val="ru-RU"/>
        </w:rPr>
        <w:t>„н“</w:t>
      </w:r>
      <w:r w:rsidRPr="00872D85">
        <w:rPr>
          <w:rFonts w:ascii="Arial" w:hAnsi="Arial" w:cs="Arial"/>
          <w:color w:val="auto"/>
          <w:lang w:val="ru-RU"/>
        </w:rPr>
        <w:t xml:space="preserve"> представља укупан број страна понуде.</w:t>
      </w:r>
    </w:p>
    <w:p w14:paraId="108FF8BB" w14:textId="77777777" w:rsidR="00205208" w:rsidRPr="00872D85" w:rsidRDefault="00205208" w:rsidP="00205208">
      <w:pPr>
        <w:pStyle w:val="KDKomentar"/>
        <w:spacing w:before="0"/>
        <w:rPr>
          <w:rFonts w:ascii="Arial" w:hAnsi="Arial" w:cs="Arial"/>
          <w:color w:val="auto"/>
          <w:sz w:val="24"/>
          <w:szCs w:val="24"/>
        </w:rPr>
      </w:pPr>
      <w:r w:rsidRPr="00872D85">
        <w:rPr>
          <w:rFonts w:ascii="Arial" w:hAnsi="Arial" w:cs="Arial"/>
          <w:i w:val="0"/>
          <w:color w:val="auto"/>
          <w:sz w:val="24"/>
          <w:szCs w:val="24"/>
        </w:rPr>
        <w:t>Препоручује се да</w:t>
      </w:r>
      <w:r w:rsidRPr="00872D85">
        <w:rPr>
          <w:rFonts w:ascii="Arial" w:hAnsi="Arial" w:cs="Arial"/>
          <w:i w:val="0"/>
          <w:color w:val="auto"/>
          <w:sz w:val="24"/>
          <w:szCs w:val="24"/>
          <w:lang w:val="sr-Cyrl-RS"/>
        </w:rPr>
        <w:t xml:space="preserve"> се</w:t>
      </w:r>
      <w:r w:rsidRPr="00872D85">
        <w:rPr>
          <w:rFonts w:ascii="Arial" w:hAnsi="Arial" w:cs="Arial"/>
          <w:i w:val="0"/>
          <w:color w:val="auto"/>
          <w:sz w:val="24"/>
          <w:szCs w:val="24"/>
        </w:rPr>
        <w:t xml:space="preserve"> доказ</w:t>
      </w:r>
      <w:r w:rsidRPr="00872D85">
        <w:rPr>
          <w:rFonts w:ascii="Arial" w:hAnsi="Arial" w:cs="Arial"/>
          <w:i w:val="0"/>
          <w:color w:val="auto"/>
          <w:sz w:val="24"/>
          <w:szCs w:val="24"/>
          <w:lang w:val="sr-Cyrl-RS"/>
        </w:rPr>
        <w:t>и</w:t>
      </w:r>
      <w:r w:rsidRPr="00872D85">
        <w:rPr>
          <w:rFonts w:ascii="Arial" w:hAnsi="Arial" w:cs="Arial"/>
          <w:i w:val="0"/>
          <w:color w:val="auto"/>
          <w:sz w:val="24"/>
          <w:szCs w:val="24"/>
        </w:rPr>
        <w:t xml:space="preserve"> који се достављају уз понуду, а </w:t>
      </w:r>
      <w:r w:rsidR="00D23FB5" w:rsidRPr="00872D85">
        <w:rPr>
          <w:rFonts w:ascii="Arial" w:hAnsi="Arial" w:cs="Arial"/>
          <w:i w:val="0"/>
          <w:color w:val="auto"/>
          <w:sz w:val="24"/>
          <w:szCs w:val="24"/>
          <w:lang w:val="sr-Cyrl-RS"/>
        </w:rPr>
        <w:t xml:space="preserve">који </w:t>
      </w:r>
      <w:r w:rsidRPr="00872D85">
        <w:rPr>
          <w:rFonts w:ascii="Arial" w:hAnsi="Arial" w:cs="Arial"/>
          <w:i w:val="0"/>
          <w:color w:val="auto"/>
          <w:sz w:val="24"/>
          <w:szCs w:val="24"/>
        </w:rPr>
        <w:t>због своје важности не смеју бити оштећени</w:t>
      </w:r>
      <w:r w:rsidRPr="00872D85">
        <w:rPr>
          <w:rFonts w:ascii="Arial" w:hAnsi="Arial" w:cs="Arial"/>
          <w:i w:val="0"/>
          <w:color w:val="auto"/>
          <w:sz w:val="24"/>
          <w:szCs w:val="24"/>
          <w:lang w:val="sr-Cyrl-RS"/>
        </w:rPr>
        <w:t>, тј.</w:t>
      </w:r>
      <w:r w:rsidRPr="00872D85">
        <w:rPr>
          <w:rFonts w:ascii="Arial" w:hAnsi="Arial" w:cs="Arial"/>
          <w:i w:val="0"/>
          <w:color w:val="auto"/>
          <w:sz w:val="24"/>
          <w:szCs w:val="24"/>
        </w:rPr>
        <w:t xml:space="preserve"> означени бројем (меница), стављају у посебну фолију, а на фолији се видно означава редни број странице листа из понуде. Фолија се мора залепити при врху</w:t>
      </w:r>
      <w:r w:rsidR="00D23FB5" w:rsidRPr="00872D85">
        <w:rPr>
          <w:rFonts w:ascii="Arial" w:hAnsi="Arial" w:cs="Arial"/>
          <w:i w:val="0"/>
          <w:color w:val="auto"/>
          <w:sz w:val="24"/>
          <w:szCs w:val="24"/>
          <w:lang w:val="sr-Cyrl-RS"/>
        </w:rPr>
        <w:t>,</w:t>
      </w:r>
      <w:r w:rsidRPr="00872D85">
        <w:rPr>
          <w:rFonts w:ascii="Arial" w:hAnsi="Arial" w:cs="Arial"/>
          <w:i w:val="0"/>
          <w:color w:val="auto"/>
          <w:sz w:val="24"/>
          <w:szCs w:val="24"/>
        </w:rPr>
        <w:t xml:space="preserve"> к</w:t>
      </w:r>
      <w:r w:rsidR="00D23FB5" w:rsidRPr="00872D85">
        <w:rPr>
          <w:rFonts w:ascii="Arial" w:hAnsi="Arial" w:cs="Arial"/>
          <w:i w:val="0"/>
          <w:color w:val="auto"/>
          <w:sz w:val="24"/>
          <w:szCs w:val="24"/>
        </w:rPr>
        <w:t>ако би се докази</w:t>
      </w:r>
      <w:r w:rsidRPr="00872D85">
        <w:rPr>
          <w:rFonts w:ascii="Arial" w:hAnsi="Arial" w:cs="Arial"/>
          <w:i w:val="0"/>
          <w:color w:val="auto"/>
          <w:sz w:val="24"/>
          <w:szCs w:val="24"/>
        </w:rPr>
        <w:t xml:space="preserve"> који се због своје важности не смеју оштетити, заштитили.</w:t>
      </w:r>
    </w:p>
    <w:p w14:paraId="7E45EAF5" w14:textId="78005C62" w:rsidR="00205208" w:rsidRPr="00872D85" w:rsidRDefault="00205208" w:rsidP="00205208">
      <w:pPr>
        <w:pStyle w:val="KDParagraf"/>
        <w:spacing w:before="0"/>
        <w:rPr>
          <w:rFonts w:ascii="Arial" w:hAnsi="Arial" w:cs="Arial"/>
          <w:color w:val="auto"/>
          <w:lang w:val="ru-RU"/>
        </w:rPr>
      </w:pPr>
      <w:r w:rsidRPr="00872D85">
        <w:rPr>
          <w:rFonts w:ascii="Arial" w:hAnsi="Arial" w:cs="Arial"/>
          <w:color w:val="auto"/>
          <w:lang w:val="ru-RU"/>
        </w:rPr>
        <w:t xml:space="preserve">Понуђач подноси понуду у затвореној коверти </w:t>
      </w:r>
      <w:r w:rsidRPr="00872D85">
        <w:rPr>
          <w:rFonts w:ascii="Arial" w:hAnsi="Arial" w:cs="Arial"/>
          <w:color w:val="auto"/>
        </w:rPr>
        <w:t>или кутији</w:t>
      </w:r>
      <w:r w:rsidRPr="00872D85">
        <w:rPr>
          <w:rFonts w:ascii="Arial" w:hAnsi="Arial" w:cs="Arial"/>
          <w:color w:val="auto"/>
          <w:lang w:val="ru-RU"/>
        </w:rPr>
        <w:t>, тако да се при отварању мож</w:t>
      </w:r>
      <w:r w:rsidR="004504EF">
        <w:rPr>
          <w:rFonts w:ascii="Arial" w:hAnsi="Arial" w:cs="Arial"/>
          <w:color w:val="auto"/>
          <w:lang w:val="ru-RU"/>
        </w:rPr>
        <w:t>е проверити да ли је затворена</w:t>
      </w:r>
      <w:r w:rsidR="00EE77EC">
        <w:rPr>
          <w:rFonts w:ascii="Arial" w:hAnsi="Arial" w:cs="Arial"/>
          <w:color w:val="auto"/>
          <w:lang w:val="ru-RU"/>
        </w:rPr>
        <w:t>, на адресу наведену у позиву за подношење понуда.</w:t>
      </w:r>
    </w:p>
    <w:p w14:paraId="5B53AEB7" w14:textId="77777777" w:rsidR="00F42A17" w:rsidRPr="00872D85" w:rsidRDefault="00F42A17" w:rsidP="00205208">
      <w:pPr>
        <w:pStyle w:val="KDParagraf"/>
        <w:spacing w:before="0"/>
        <w:rPr>
          <w:rFonts w:ascii="Arial" w:hAnsi="Arial" w:cs="Arial"/>
          <w:color w:val="auto"/>
        </w:rPr>
      </w:pPr>
    </w:p>
    <w:p w14:paraId="34628A1B" w14:textId="77777777" w:rsidR="00F42A17"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На полеђини коверте обавезно се уписује тачан назив и адреса </w:t>
      </w:r>
      <w:r w:rsidR="00EC7AE6" w:rsidRPr="00872D85">
        <w:rPr>
          <w:rFonts w:ascii="Arial" w:hAnsi="Arial" w:cs="Arial"/>
          <w:color w:val="auto"/>
          <w:lang w:val="sr-Cyrl-RS"/>
        </w:rPr>
        <w:t>П</w:t>
      </w:r>
      <w:r w:rsidRPr="00872D85">
        <w:rPr>
          <w:rFonts w:ascii="Arial" w:hAnsi="Arial" w:cs="Arial"/>
          <w:color w:val="auto"/>
        </w:rPr>
        <w:t xml:space="preserve">онуђача, телефон и факс </w:t>
      </w:r>
      <w:r w:rsidR="00EC7AE6" w:rsidRPr="00872D85">
        <w:rPr>
          <w:rFonts w:ascii="Arial" w:hAnsi="Arial" w:cs="Arial"/>
          <w:color w:val="auto"/>
          <w:lang w:val="sr-Cyrl-RS"/>
        </w:rPr>
        <w:t>П</w:t>
      </w:r>
      <w:r w:rsidRPr="00872D85">
        <w:rPr>
          <w:rFonts w:ascii="Arial" w:hAnsi="Arial" w:cs="Arial"/>
          <w:color w:val="auto"/>
        </w:rPr>
        <w:t>онуђача, као и име и презиме овлашћеног лица за контакт.</w:t>
      </w:r>
    </w:p>
    <w:p w14:paraId="43590FAA" w14:textId="77777777" w:rsidR="00205208" w:rsidRPr="00872D85" w:rsidRDefault="00205208" w:rsidP="00205208">
      <w:pPr>
        <w:pStyle w:val="KDParagraf"/>
        <w:spacing w:before="0"/>
        <w:rPr>
          <w:rFonts w:ascii="Arial" w:hAnsi="Arial" w:cs="Arial"/>
          <w:color w:val="auto"/>
        </w:rPr>
      </w:pPr>
      <w:r w:rsidRPr="00872D85">
        <w:rPr>
          <w:rFonts w:ascii="Arial" w:eastAsia="TimesNewRomanPSMT" w:hAnsi="Arial" w:cs="Arial"/>
          <w:bCs/>
          <w:color w:val="auto"/>
        </w:rPr>
        <w:t xml:space="preserve">У случају да понуду подноси група </w:t>
      </w:r>
      <w:r w:rsidR="00EC7AE6" w:rsidRPr="00872D85">
        <w:rPr>
          <w:rFonts w:ascii="Arial" w:eastAsia="TimesNewRomanPSMT" w:hAnsi="Arial" w:cs="Arial"/>
          <w:bCs/>
          <w:color w:val="auto"/>
          <w:lang w:val="sr-Cyrl-RS"/>
        </w:rPr>
        <w:t>П</w:t>
      </w:r>
      <w:r w:rsidRPr="00872D85">
        <w:rPr>
          <w:rFonts w:ascii="Arial" w:eastAsia="TimesNewRomanPSMT" w:hAnsi="Arial" w:cs="Arial"/>
          <w:bCs/>
          <w:color w:val="auto"/>
        </w:rPr>
        <w:t xml:space="preserve">онуђача, на полеђини коверте је пожељно назначити да се ради о групи </w:t>
      </w:r>
      <w:r w:rsidR="0065221C" w:rsidRPr="00872D85">
        <w:rPr>
          <w:rFonts w:ascii="Arial" w:eastAsia="TimesNewRomanPSMT" w:hAnsi="Arial" w:cs="Arial"/>
          <w:bCs/>
          <w:color w:val="auto"/>
          <w:lang w:val="sr-Cyrl-RS"/>
        </w:rPr>
        <w:t>П</w:t>
      </w:r>
      <w:r w:rsidRPr="00872D85">
        <w:rPr>
          <w:rFonts w:ascii="Arial" w:eastAsia="TimesNewRomanPSMT" w:hAnsi="Arial" w:cs="Arial"/>
          <w:bCs/>
          <w:color w:val="auto"/>
        </w:rPr>
        <w:t xml:space="preserve">онуђача и навести називе и адресу свих чланова групе </w:t>
      </w:r>
      <w:r w:rsidR="0065221C" w:rsidRPr="00872D85">
        <w:rPr>
          <w:rFonts w:ascii="Arial" w:eastAsia="TimesNewRomanPSMT" w:hAnsi="Arial" w:cs="Arial"/>
          <w:bCs/>
          <w:color w:val="auto"/>
          <w:lang w:val="sr-Cyrl-RS"/>
        </w:rPr>
        <w:t>П</w:t>
      </w:r>
      <w:r w:rsidRPr="00872D85">
        <w:rPr>
          <w:rFonts w:ascii="Arial" w:eastAsia="TimesNewRomanPSMT" w:hAnsi="Arial" w:cs="Arial"/>
          <w:bCs/>
          <w:color w:val="auto"/>
        </w:rPr>
        <w:t>онуђача</w:t>
      </w:r>
      <w:r w:rsidRPr="00872D85">
        <w:rPr>
          <w:rFonts w:ascii="Arial" w:hAnsi="Arial" w:cs="Arial"/>
          <w:color w:val="auto"/>
        </w:rPr>
        <w:t>.</w:t>
      </w:r>
    </w:p>
    <w:p w14:paraId="4ABACF23"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Уколико </w:t>
      </w:r>
      <w:r w:rsidR="0065221C" w:rsidRPr="00872D85">
        <w:rPr>
          <w:rFonts w:ascii="Arial" w:hAnsi="Arial" w:cs="Arial"/>
          <w:color w:val="auto"/>
          <w:lang w:val="sr-Cyrl-RS"/>
        </w:rPr>
        <w:t>П</w:t>
      </w:r>
      <w:r w:rsidRPr="00872D85">
        <w:rPr>
          <w:rFonts w:ascii="Arial" w:hAnsi="Arial" w:cs="Arial"/>
          <w:color w:val="auto"/>
        </w:rPr>
        <w:t xml:space="preserve">онуђачи подносе заједничку понуду, група </w:t>
      </w:r>
      <w:r w:rsidR="0065221C" w:rsidRPr="00872D85">
        <w:rPr>
          <w:rFonts w:ascii="Arial" w:hAnsi="Arial" w:cs="Arial"/>
          <w:color w:val="auto"/>
          <w:lang w:val="sr-Cyrl-RS"/>
        </w:rPr>
        <w:t>П</w:t>
      </w:r>
      <w:r w:rsidRPr="00872D85">
        <w:rPr>
          <w:rFonts w:ascii="Arial" w:hAnsi="Arial" w:cs="Arial"/>
          <w:color w:val="auto"/>
        </w:rPr>
        <w:t xml:space="preserve">онуђача може да се определи да обрасце дате у конкурсној документацији потписују и печатом оверавају сви </w:t>
      </w:r>
      <w:r w:rsidR="0065221C" w:rsidRPr="00872D85">
        <w:rPr>
          <w:rFonts w:ascii="Arial" w:hAnsi="Arial" w:cs="Arial"/>
          <w:color w:val="auto"/>
          <w:lang w:val="sr-Cyrl-RS"/>
        </w:rPr>
        <w:t>П</w:t>
      </w:r>
      <w:r w:rsidRPr="00872D85">
        <w:rPr>
          <w:rFonts w:ascii="Arial" w:hAnsi="Arial" w:cs="Arial"/>
          <w:color w:val="auto"/>
        </w:rPr>
        <w:t xml:space="preserve">онуђачи из групе </w:t>
      </w:r>
      <w:r w:rsidR="0065221C" w:rsidRPr="00872D85">
        <w:rPr>
          <w:rFonts w:ascii="Arial" w:hAnsi="Arial" w:cs="Arial"/>
          <w:color w:val="auto"/>
          <w:lang w:val="sr-Cyrl-RS"/>
        </w:rPr>
        <w:t>П</w:t>
      </w:r>
      <w:r w:rsidRPr="00872D85">
        <w:rPr>
          <w:rFonts w:ascii="Arial" w:hAnsi="Arial" w:cs="Arial"/>
          <w:color w:val="auto"/>
        </w:rPr>
        <w:t xml:space="preserve">онуђача или група </w:t>
      </w:r>
      <w:r w:rsidR="0065221C" w:rsidRPr="00872D85">
        <w:rPr>
          <w:rFonts w:ascii="Arial" w:hAnsi="Arial" w:cs="Arial"/>
          <w:color w:val="auto"/>
          <w:lang w:val="sr-Cyrl-RS"/>
        </w:rPr>
        <w:t>П</w:t>
      </w:r>
      <w:r w:rsidRPr="00872D85">
        <w:rPr>
          <w:rFonts w:ascii="Arial" w:hAnsi="Arial" w:cs="Arial"/>
          <w:color w:val="auto"/>
        </w:rPr>
        <w:t xml:space="preserve">онуђача може да одреди једног </w:t>
      </w:r>
      <w:r w:rsidR="0065221C" w:rsidRPr="00872D85">
        <w:rPr>
          <w:rFonts w:ascii="Arial" w:hAnsi="Arial" w:cs="Arial"/>
          <w:color w:val="auto"/>
          <w:lang w:val="sr-Cyrl-RS"/>
        </w:rPr>
        <w:t>П</w:t>
      </w:r>
      <w:r w:rsidRPr="00872D85">
        <w:rPr>
          <w:rFonts w:ascii="Arial" w:hAnsi="Arial" w:cs="Arial"/>
          <w:color w:val="auto"/>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Pr="00872D85">
        <w:rPr>
          <w:rFonts w:ascii="Arial" w:hAnsi="Arial" w:cs="Arial"/>
          <w:color w:val="auto"/>
          <w:lang w:val="sr-Cyrl-RS"/>
        </w:rPr>
        <w:t>, који</w:t>
      </w:r>
      <w:r w:rsidRPr="00872D85">
        <w:rPr>
          <w:rFonts w:ascii="Arial" w:hAnsi="Arial" w:cs="Arial"/>
          <w:color w:val="auto"/>
        </w:rPr>
        <w:t xml:space="preserve"> морају бити потписани и оверени печатом од стране сваког </w:t>
      </w:r>
      <w:r w:rsidR="0065221C" w:rsidRPr="00872D85">
        <w:rPr>
          <w:rFonts w:ascii="Arial" w:hAnsi="Arial" w:cs="Arial"/>
          <w:color w:val="auto"/>
          <w:lang w:val="sr-Cyrl-RS"/>
        </w:rPr>
        <w:t>П</w:t>
      </w:r>
      <w:r w:rsidRPr="00872D85">
        <w:rPr>
          <w:rFonts w:ascii="Arial" w:hAnsi="Arial" w:cs="Arial"/>
          <w:color w:val="auto"/>
        </w:rPr>
        <w:t xml:space="preserve">онуђача из групе </w:t>
      </w:r>
      <w:r w:rsidR="0065221C" w:rsidRPr="00872D85">
        <w:rPr>
          <w:rFonts w:ascii="Arial" w:hAnsi="Arial" w:cs="Arial"/>
          <w:color w:val="auto"/>
          <w:lang w:val="sr-Cyrl-RS"/>
        </w:rPr>
        <w:t>П</w:t>
      </w:r>
      <w:r w:rsidRPr="00872D85">
        <w:rPr>
          <w:rFonts w:ascii="Arial" w:hAnsi="Arial" w:cs="Arial"/>
          <w:color w:val="auto"/>
        </w:rPr>
        <w:t>онуђача.</w:t>
      </w:r>
    </w:p>
    <w:p w14:paraId="7BA95E82"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У случају да се </w:t>
      </w:r>
      <w:r w:rsidR="0065221C" w:rsidRPr="00872D85">
        <w:rPr>
          <w:rFonts w:ascii="Arial" w:hAnsi="Arial" w:cs="Arial"/>
          <w:color w:val="auto"/>
          <w:lang w:val="sr-Cyrl-RS"/>
        </w:rPr>
        <w:t>П</w:t>
      </w:r>
      <w:r w:rsidRPr="00872D85">
        <w:rPr>
          <w:rFonts w:ascii="Arial" w:hAnsi="Arial" w:cs="Arial"/>
          <w:color w:val="auto"/>
        </w:rPr>
        <w:t xml:space="preserve">онуђачи определе да један </w:t>
      </w:r>
      <w:r w:rsidR="0065221C" w:rsidRPr="00872D85">
        <w:rPr>
          <w:rFonts w:ascii="Arial" w:hAnsi="Arial" w:cs="Arial"/>
          <w:color w:val="auto"/>
          <w:lang w:val="sr-Cyrl-RS"/>
        </w:rPr>
        <w:t>П</w:t>
      </w:r>
      <w:r w:rsidRPr="00872D85">
        <w:rPr>
          <w:rFonts w:ascii="Arial" w:hAnsi="Arial" w:cs="Arial"/>
          <w:color w:val="auto"/>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725DD" w:rsidRPr="00872D85">
        <w:rPr>
          <w:rFonts w:ascii="Arial" w:hAnsi="Arial" w:cs="Arial"/>
          <w:color w:val="auto"/>
          <w:lang w:val="sr-Cyrl-RS"/>
        </w:rPr>
        <w:t>С</w:t>
      </w:r>
      <w:r w:rsidRPr="00872D85">
        <w:rPr>
          <w:rFonts w:ascii="Arial" w:hAnsi="Arial" w:cs="Arial"/>
          <w:color w:val="auto"/>
        </w:rPr>
        <w:t xml:space="preserve">поразумом којим се </w:t>
      </w:r>
      <w:r w:rsidR="0065221C" w:rsidRPr="00872D85">
        <w:rPr>
          <w:rFonts w:ascii="Arial" w:hAnsi="Arial" w:cs="Arial"/>
          <w:color w:val="auto"/>
          <w:lang w:val="sr-Cyrl-RS"/>
        </w:rPr>
        <w:t>П</w:t>
      </w:r>
      <w:r w:rsidRPr="00872D85">
        <w:rPr>
          <w:rFonts w:ascii="Arial" w:hAnsi="Arial" w:cs="Arial"/>
          <w:color w:val="auto"/>
        </w:rPr>
        <w:t xml:space="preserve">онуђачи из групе међусобно и према </w:t>
      </w:r>
      <w:r w:rsidR="0065221C" w:rsidRPr="00872D85">
        <w:rPr>
          <w:rFonts w:ascii="Arial" w:hAnsi="Arial" w:cs="Arial"/>
          <w:color w:val="auto"/>
          <w:lang w:val="sr-Cyrl-RS"/>
        </w:rPr>
        <w:t>Н</w:t>
      </w:r>
      <w:r w:rsidRPr="00872D85">
        <w:rPr>
          <w:rFonts w:ascii="Arial" w:hAnsi="Arial" w:cs="Arial"/>
          <w:color w:val="auto"/>
        </w:rPr>
        <w:t xml:space="preserve">аручиоцу </w:t>
      </w:r>
      <w:r w:rsidRPr="00872D85">
        <w:rPr>
          <w:rFonts w:ascii="Arial" w:hAnsi="Arial" w:cs="Arial"/>
          <w:color w:val="auto"/>
        </w:rPr>
        <w:lastRenderedPageBreak/>
        <w:t>обавезују на извршење јавне набавке, а који чини саставни део заједничке понуде сагласно чл</w:t>
      </w:r>
      <w:r w:rsidR="0065221C" w:rsidRPr="00872D85">
        <w:rPr>
          <w:rFonts w:ascii="Arial" w:hAnsi="Arial" w:cs="Arial"/>
          <w:color w:val="auto"/>
          <w:lang w:val="sr-Cyrl-RS"/>
        </w:rPr>
        <w:t>ану</w:t>
      </w:r>
      <w:r w:rsidRPr="00872D85">
        <w:rPr>
          <w:rFonts w:ascii="Arial" w:hAnsi="Arial" w:cs="Arial"/>
          <w:color w:val="auto"/>
        </w:rPr>
        <w:t xml:space="preserve"> 81. Закона.</w:t>
      </w:r>
    </w:p>
    <w:p w14:paraId="2B9B978A" w14:textId="77777777" w:rsidR="00B409F6" w:rsidRPr="00872D85" w:rsidRDefault="00B409F6" w:rsidP="00205208">
      <w:pPr>
        <w:pStyle w:val="KDParagraf"/>
        <w:spacing w:before="0"/>
        <w:rPr>
          <w:rFonts w:ascii="Arial" w:hAnsi="Arial" w:cs="Arial"/>
          <w:color w:val="auto"/>
        </w:rPr>
      </w:pPr>
    </w:p>
    <w:p w14:paraId="0B115BC8"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Уколико је неопходно да </w:t>
      </w:r>
      <w:r w:rsidR="0065221C" w:rsidRPr="00872D85">
        <w:rPr>
          <w:rFonts w:ascii="Arial" w:hAnsi="Arial" w:cs="Arial"/>
          <w:color w:val="auto"/>
          <w:lang w:val="sr-Cyrl-RS"/>
        </w:rPr>
        <w:t>П</w:t>
      </w:r>
      <w:r w:rsidRPr="00872D85">
        <w:rPr>
          <w:rFonts w:ascii="Arial" w:hAnsi="Arial" w:cs="Arial"/>
          <w:color w:val="auto"/>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65221C" w:rsidRPr="00872D85">
        <w:rPr>
          <w:rFonts w:ascii="Arial" w:hAnsi="Arial" w:cs="Arial"/>
          <w:color w:val="auto"/>
          <w:lang w:val="sr-Cyrl-RS"/>
        </w:rPr>
        <w:t>П</w:t>
      </w:r>
      <w:r w:rsidRPr="00872D85">
        <w:rPr>
          <w:rFonts w:ascii="Arial" w:hAnsi="Arial" w:cs="Arial"/>
          <w:color w:val="auto"/>
        </w:rPr>
        <w:t>онуђача.</w:t>
      </w:r>
    </w:p>
    <w:p w14:paraId="33FAC88C" w14:textId="77777777" w:rsidR="00205208" w:rsidRPr="00872D85" w:rsidRDefault="00205208" w:rsidP="00205208">
      <w:pPr>
        <w:pStyle w:val="Standard"/>
        <w:tabs>
          <w:tab w:val="left" w:pos="568"/>
          <w:tab w:val="left" w:pos="614"/>
          <w:tab w:val="left" w:pos="851"/>
        </w:tabs>
        <w:spacing w:before="0"/>
        <w:ind w:left="284"/>
        <w:rPr>
          <w:rFonts w:ascii="Arial" w:eastAsia="TimesNewRomanPSMT" w:hAnsi="Arial" w:cs="Arial"/>
          <w:bCs/>
          <w:color w:val="auto"/>
        </w:rPr>
      </w:pPr>
    </w:p>
    <w:p w14:paraId="36EC61E0" w14:textId="77777777" w:rsidR="00205208" w:rsidRPr="00872D85" w:rsidRDefault="00205208" w:rsidP="006B3F23">
      <w:pPr>
        <w:pStyle w:val="KDPodnaslov2"/>
        <w:numPr>
          <w:ilvl w:val="1"/>
          <w:numId w:val="30"/>
        </w:numPr>
        <w:tabs>
          <w:tab w:val="left" w:pos="567"/>
          <w:tab w:val="left" w:pos="1276"/>
        </w:tabs>
        <w:spacing w:before="0"/>
        <w:ind w:hanging="1800"/>
        <w:jc w:val="both"/>
        <w:outlineLvl w:val="9"/>
        <w:rPr>
          <w:rFonts w:ascii="Arial" w:hAnsi="Arial" w:cs="Arial"/>
          <w:color w:val="auto"/>
        </w:rPr>
      </w:pPr>
      <w:bookmarkStart w:id="25" w:name="_Toc441651579"/>
      <w:bookmarkStart w:id="26" w:name="_Toc442559890"/>
      <w:r w:rsidRPr="00872D85">
        <w:rPr>
          <w:rFonts w:ascii="Arial" w:hAnsi="Arial" w:cs="Arial"/>
          <w:color w:val="auto"/>
        </w:rPr>
        <w:t>Обавезна садржина понуде</w:t>
      </w:r>
      <w:bookmarkEnd w:id="25"/>
      <w:bookmarkEnd w:id="26"/>
    </w:p>
    <w:p w14:paraId="25739F00" w14:textId="77777777" w:rsidR="00205208" w:rsidRPr="00872D85" w:rsidRDefault="00205208" w:rsidP="00205208">
      <w:pPr>
        <w:pStyle w:val="KDParagraf"/>
        <w:spacing w:before="0"/>
        <w:rPr>
          <w:color w:val="auto"/>
        </w:rPr>
      </w:pPr>
      <w:r w:rsidRPr="00872D85">
        <w:rPr>
          <w:rFonts w:cs="Arial"/>
          <w:color w:val="auto"/>
          <w:lang w:val="ru-RU" w:bidi="en-US"/>
        </w:rPr>
        <w:t>Садржину понуде, поред Обрасца понуде, чине и сви остали докази / Изјаве о испуњености услова из чл</w:t>
      </w:r>
      <w:r w:rsidR="006269A4" w:rsidRPr="00872D85">
        <w:rPr>
          <w:rFonts w:cs="Arial"/>
          <w:color w:val="auto"/>
          <w:lang w:val="ru-RU" w:bidi="en-US"/>
        </w:rPr>
        <w:t>анова</w:t>
      </w:r>
      <w:r w:rsidRPr="00872D85">
        <w:rPr>
          <w:rFonts w:cs="Arial"/>
          <w:color w:val="auto"/>
          <w:lang w:val="ru-RU" w:bidi="en-US"/>
        </w:rPr>
        <w:t xml:space="preserve"> 75.</w:t>
      </w:r>
      <w:r w:rsidR="006269A4" w:rsidRPr="00872D85">
        <w:rPr>
          <w:rFonts w:cs="Arial"/>
          <w:color w:val="auto"/>
          <w:lang w:val="ru-RU" w:bidi="en-US"/>
        </w:rPr>
        <w:t xml:space="preserve"> </w:t>
      </w:r>
      <w:r w:rsidR="006269A4" w:rsidRPr="00872D85">
        <w:rPr>
          <w:rFonts w:cs="Arial" w:hint="eastAsia"/>
          <w:color w:val="auto"/>
          <w:lang w:bidi="en-US"/>
        </w:rPr>
        <w:t>и</w:t>
      </w:r>
      <w:r w:rsidR="006269A4" w:rsidRPr="00872D85">
        <w:rPr>
          <w:rFonts w:cs="Arial"/>
          <w:color w:val="auto"/>
          <w:lang w:val="ru-RU" w:bidi="en-US"/>
        </w:rPr>
        <w:t xml:space="preserve"> 76. </w:t>
      </w:r>
      <w:r w:rsidRPr="00872D85">
        <w:rPr>
          <w:rFonts w:cs="Arial"/>
          <w:color w:val="auto"/>
        </w:rPr>
        <w:t>Закона о јавним</w:t>
      </w:r>
      <w:r w:rsidRPr="00872D85">
        <w:rPr>
          <w:rFonts w:cs="Arial"/>
          <w:color w:val="auto"/>
          <w:lang w:bidi="en-US"/>
        </w:rPr>
        <w:t xml:space="preserve"> набавкама, предвиђени чл</w:t>
      </w:r>
      <w:r w:rsidR="00293832" w:rsidRPr="00872D85">
        <w:rPr>
          <w:rFonts w:cs="Arial"/>
          <w:color w:val="auto"/>
          <w:lang w:val="sr-Cyrl-RS" w:bidi="en-US"/>
        </w:rPr>
        <w:t>аном</w:t>
      </w:r>
      <w:r w:rsidRPr="00872D85">
        <w:rPr>
          <w:rFonts w:cs="Arial"/>
          <w:color w:val="auto"/>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872D85">
        <w:rPr>
          <w:rFonts w:cs="Arial"/>
          <w:color w:val="auto"/>
        </w:rPr>
        <w:t>:</w:t>
      </w:r>
    </w:p>
    <w:p w14:paraId="5FA7878F" w14:textId="77777777" w:rsidR="00205208" w:rsidRPr="00872D85" w:rsidRDefault="00205208" w:rsidP="00205208">
      <w:pPr>
        <w:pStyle w:val="KDNabrajanje"/>
        <w:numPr>
          <w:ilvl w:val="0"/>
          <w:numId w:val="6"/>
        </w:numPr>
        <w:spacing w:before="0"/>
        <w:rPr>
          <w:color w:val="auto"/>
        </w:rPr>
      </w:pPr>
      <w:r w:rsidRPr="00872D85">
        <w:rPr>
          <w:rFonts w:cs="Arial"/>
          <w:color w:val="auto"/>
        </w:rPr>
        <w:t>Образац понуде</w:t>
      </w:r>
      <w:r w:rsidRPr="00872D85">
        <w:rPr>
          <w:rFonts w:cs="Arial"/>
          <w:color w:val="auto"/>
          <w:lang w:val="sr-Cyrl-RS"/>
        </w:rPr>
        <w:t>,</w:t>
      </w:r>
      <w:r w:rsidR="00766E08" w:rsidRPr="00872D85">
        <w:rPr>
          <w:rFonts w:cs="Arial"/>
          <w:color w:val="auto"/>
          <w:lang w:val="sr-Cyrl-RS"/>
        </w:rPr>
        <w:t xml:space="preserve"> </w:t>
      </w:r>
    </w:p>
    <w:p w14:paraId="39085A82" w14:textId="77777777" w:rsidR="00205208" w:rsidRPr="00872D85" w:rsidRDefault="00205208" w:rsidP="00205208">
      <w:pPr>
        <w:pStyle w:val="KDNabrajanje"/>
        <w:numPr>
          <w:ilvl w:val="0"/>
          <w:numId w:val="6"/>
        </w:numPr>
        <w:spacing w:before="0"/>
        <w:rPr>
          <w:color w:val="auto"/>
        </w:rPr>
      </w:pPr>
      <w:r w:rsidRPr="00872D85">
        <w:rPr>
          <w:rFonts w:cs="Arial"/>
          <w:color w:val="auto"/>
        </w:rPr>
        <w:t>Структура цене</w:t>
      </w:r>
      <w:r w:rsidRPr="00872D85">
        <w:rPr>
          <w:rFonts w:cs="Arial"/>
          <w:color w:val="auto"/>
          <w:lang w:val="sr-Cyrl-RS"/>
        </w:rPr>
        <w:t>,</w:t>
      </w:r>
    </w:p>
    <w:p w14:paraId="1084F3BD" w14:textId="77777777" w:rsidR="00205208" w:rsidRPr="00872D85" w:rsidRDefault="00205208" w:rsidP="00205208">
      <w:pPr>
        <w:pStyle w:val="KDNabrajanje"/>
        <w:numPr>
          <w:ilvl w:val="0"/>
          <w:numId w:val="6"/>
        </w:numPr>
        <w:spacing w:before="0"/>
        <w:rPr>
          <w:color w:val="auto"/>
        </w:rPr>
      </w:pPr>
      <w:r w:rsidRPr="00872D85">
        <w:rPr>
          <w:rFonts w:cs="Arial"/>
          <w:color w:val="auto"/>
        </w:rPr>
        <w:t xml:space="preserve">Образац трошкова припреме понуде, ако </w:t>
      </w:r>
      <w:r w:rsidR="00467E72" w:rsidRPr="00872D85">
        <w:rPr>
          <w:rFonts w:cs="Arial"/>
          <w:color w:val="auto"/>
          <w:lang w:val="sr-Cyrl-RS"/>
        </w:rPr>
        <w:t>П</w:t>
      </w:r>
      <w:r w:rsidRPr="00872D85">
        <w:rPr>
          <w:rFonts w:cs="Arial"/>
          <w:color w:val="auto"/>
        </w:rPr>
        <w:t>онуђач захтева надокнаду трошкова у складу са чл</w:t>
      </w:r>
      <w:r w:rsidR="00467E72" w:rsidRPr="00872D85">
        <w:rPr>
          <w:rFonts w:cs="Arial"/>
          <w:color w:val="auto"/>
          <w:lang w:val="sr-Cyrl-RS"/>
        </w:rPr>
        <w:t>аном</w:t>
      </w:r>
      <w:r w:rsidRPr="00872D85">
        <w:rPr>
          <w:rFonts w:cs="Arial"/>
          <w:color w:val="auto"/>
          <w:lang w:val="sr-Cyrl-RS"/>
        </w:rPr>
        <w:t xml:space="preserve"> </w:t>
      </w:r>
      <w:r w:rsidRPr="00872D85">
        <w:rPr>
          <w:rFonts w:cs="Arial"/>
          <w:color w:val="auto"/>
        </w:rPr>
        <w:t>88 Закона</w:t>
      </w:r>
      <w:r w:rsidRPr="00872D85">
        <w:rPr>
          <w:rFonts w:cs="Arial"/>
          <w:color w:val="auto"/>
          <w:lang w:val="sr-Cyrl-RS"/>
        </w:rPr>
        <w:t>,</w:t>
      </w:r>
    </w:p>
    <w:p w14:paraId="57874A36" w14:textId="77777777" w:rsidR="00205208" w:rsidRPr="00872D85" w:rsidRDefault="00205208" w:rsidP="00205208">
      <w:pPr>
        <w:pStyle w:val="KDNabrajanje"/>
        <w:numPr>
          <w:ilvl w:val="0"/>
          <w:numId w:val="6"/>
        </w:numPr>
        <w:spacing w:before="0"/>
        <w:rPr>
          <w:color w:val="auto"/>
        </w:rPr>
      </w:pPr>
      <w:r w:rsidRPr="00872D85">
        <w:rPr>
          <w:rFonts w:cs="Arial"/>
          <w:color w:val="auto"/>
        </w:rPr>
        <w:t>Изјава о независној понуди</w:t>
      </w:r>
      <w:r w:rsidRPr="00872D85">
        <w:rPr>
          <w:rFonts w:cs="Arial"/>
          <w:color w:val="auto"/>
          <w:lang w:val="sr-Cyrl-RS"/>
        </w:rPr>
        <w:t>,</w:t>
      </w:r>
    </w:p>
    <w:p w14:paraId="7C36EE6D" w14:textId="77777777" w:rsidR="00205208" w:rsidRPr="00872D85" w:rsidRDefault="00205208" w:rsidP="00205208">
      <w:pPr>
        <w:pStyle w:val="KDNabrajanje"/>
        <w:numPr>
          <w:ilvl w:val="0"/>
          <w:numId w:val="6"/>
        </w:numPr>
        <w:spacing w:before="0"/>
        <w:rPr>
          <w:color w:val="auto"/>
        </w:rPr>
      </w:pPr>
      <w:r w:rsidRPr="00872D85">
        <w:rPr>
          <w:rFonts w:cs="Arial"/>
          <w:color w:val="auto"/>
        </w:rPr>
        <w:t>Изјава у складу са чланом 75. став 2. Закона</w:t>
      </w:r>
      <w:r w:rsidRPr="00872D85">
        <w:rPr>
          <w:rFonts w:cs="Arial"/>
          <w:color w:val="auto"/>
          <w:lang w:val="sr-Cyrl-RS"/>
        </w:rPr>
        <w:t>,</w:t>
      </w:r>
    </w:p>
    <w:p w14:paraId="6265D29E" w14:textId="77777777" w:rsidR="00205208" w:rsidRPr="00872D85" w:rsidRDefault="00205208" w:rsidP="00205208">
      <w:pPr>
        <w:pStyle w:val="KDNabrajanje"/>
        <w:numPr>
          <w:ilvl w:val="0"/>
          <w:numId w:val="6"/>
        </w:numPr>
        <w:spacing w:before="0"/>
        <w:rPr>
          <w:color w:val="auto"/>
        </w:rPr>
      </w:pPr>
      <w:r w:rsidRPr="00872D85">
        <w:rPr>
          <w:rFonts w:cs="Arial"/>
          <w:color w:val="auto"/>
          <w:shd w:val="clear" w:color="auto" w:fill="FFFFFF"/>
        </w:rPr>
        <w:t>Овлашћење из тачке 6.2</w:t>
      </w:r>
      <w:r w:rsidRPr="00872D85">
        <w:rPr>
          <w:rFonts w:cs="Arial"/>
          <w:color w:val="auto"/>
          <w:shd w:val="clear" w:color="auto" w:fill="FFFFFF"/>
          <w:lang w:val="sr-Cyrl-RS"/>
        </w:rPr>
        <w:t>.</w:t>
      </w:r>
      <w:r w:rsidRPr="00872D85">
        <w:rPr>
          <w:rFonts w:cs="Arial"/>
          <w:color w:val="auto"/>
          <w:shd w:val="clear" w:color="auto" w:fill="FFFFFF"/>
        </w:rPr>
        <w:t xml:space="preserve"> </w:t>
      </w:r>
      <w:r w:rsidRPr="00872D85">
        <w:rPr>
          <w:rFonts w:cs="Arial"/>
          <w:color w:val="auto"/>
          <w:shd w:val="clear" w:color="auto" w:fill="FFFFFF"/>
          <w:lang w:val="sr-Cyrl-RS"/>
        </w:rPr>
        <w:t>к</w:t>
      </w:r>
      <w:r w:rsidRPr="00872D85">
        <w:rPr>
          <w:rFonts w:cs="Arial"/>
          <w:color w:val="auto"/>
          <w:shd w:val="clear" w:color="auto" w:fill="FFFFFF"/>
        </w:rPr>
        <w:t>онкурсне документације</w:t>
      </w:r>
      <w:r w:rsidRPr="00872D85">
        <w:rPr>
          <w:rFonts w:ascii="Calibri" w:hAnsi="Calibri" w:cs="Arial"/>
          <w:color w:val="auto"/>
          <w:shd w:val="clear" w:color="auto" w:fill="FFFFFF"/>
        </w:rPr>
        <w:t xml:space="preserve"> </w:t>
      </w:r>
      <w:r w:rsidRPr="00872D85">
        <w:rPr>
          <w:color w:val="auto"/>
          <w:shd w:val="clear" w:color="auto" w:fill="FFFFFF"/>
        </w:rPr>
        <w:t>(ако не потписује заступник)</w:t>
      </w:r>
      <w:r w:rsidRPr="00872D85">
        <w:rPr>
          <w:color w:val="auto"/>
          <w:shd w:val="clear" w:color="auto" w:fill="FFFFFF"/>
          <w:lang w:val="sr-Cyrl-RS"/>
        </w:rPr>
        <w:t>,</w:t>
      </w:r>
    </w:p>
    <w:p w14:paraId="774DDD86" w14:textId="77777777" w:rsidR="00E865CF" w:rsidRPr="00872D85" w:rsidRDefault="00E865CF" w:rsidP="00205208">
      <w:pPr>
        <w:pStyle w:val="KDNabrajanje"/>
        <w:numPr>
          <w:ilvl w:val="0"/>
          <w:numId w:val="6"/>
        </w:numPr>
        <w:spacing w:before="0"/>
        <w:rPr>
          <w:color w:val="auto"/>
        </w:rPr>
      </w:pPr>
      <w:r w:rsidRPr="00872D85">
        <w:rPr>
          <w:color w:val="auto"/>
          <w:shd w:val="clear" w:color="auto" w:fill="FFFFFF"/>
          <w:lang w:val="en-US"/>
        </w:rPr>
        <w:t>Средства финансијског обезбеђења</w:t>
      </w:r>
      <w:r w:rsidRPr="00872D85">
        <w:rPr>
          <w:color w:val="auto"/>
          <w:shd w:val="clear" w:color="auto" w:fill="FFFFFF"/>
          <w:lang w:val="sr-Cyrl-RS"/>
        </w:rPr>
        <w:t xml:space="preserve"> за партије број 1 и 2,</w:t>
      </w:r>
    </w:p>
    <w:p w14:paraId="01384DA0" w14:textId="77777777" w:rsidR="00205208" w:rsidRPr="00872D85" w:rsidRDefault="00205208" w:rsidP="00205208">
      <w:pPr>
        <w:pStyle w:val="KDNabrajanje"/>
        <w:widowControl/>
        <w:numPr>
          <w:ilvl w:val="0"/>
          <w:numId w:val="6"/>
        </w:numPr>
        <w:tabs>
          <w:tab w:val="clear" w:pos="1135"/>
          <w:tab w:val="num" w:pos="630"/>
        </w:tabs>
        <w:suppressAutoHyphens w:val="0"/>
        <w:autoSpaceDE/>
        <w:autoSpaceDN/>
        <w:spacing w:before="0"/>
        <w:rPr>
          <w:rFonts w:cs="Arial"/>
          <w:color w:val="auto"/>
        </w:rPr>
      </w:pPr>
      <w:r w:rsidRPr="00872D85">
        <w:rPr>
          <w:rFonts w:cs="Arial"/>
          <w:color w:val="auto"/>
        </w:rPr>
        <w:t xml:space="preserve">Изјава </w:t>
      </w:r>
      <w:r w:rsidRPr="00872D85">
        <w:rPr>
          <w:rFonts w:cs="Arial"/>
          <w:color w:val="auto"/>
          <w:lang w:val="sr-Cyrl-CS"/>
        </w:rPr>
        <w:t xml:space="preserve">којом </w:t>
      </w:r>
      <w:r w:rsidR="005A286E" w:rsidRPr="00872D85">
        <w:rPr>
          <w:rFonts w:cs="Arial"/>
          <w:color w:val="auto"/>
          <w:lang w:val="sr-Cyrl-CS"/>
        </w:rPr>
        <w:t>П</w:t>
      </w:r>
      <w:r w:rsidRPr="00872D85">
        <w:rPr>
          <w:rFonts w:cs="Arial"/>
          <w:color w:val="auto"/>
          <w:lang w:val="sr-Cyrl-CS"/>
        </w:rPr>
        <w:t>онуђач потврђује да</w:t>
      </w:r>
      <w:r w:rsidRPr="00872D85">
        <w:rPr>
          <w:rFonts w:cs="Arial"/>
          <w:color w:val="auto"/>
        </w:rPr>
        <w:t xml:space="preserve"> испуњава услов</w:t>
      </w:r>
      <w:r w:rsidRPr="00872D85">
        <w:rPr>
          <w:rFonts w:cs="Arial"/>
          <w:color w:val="auto"/>
          <w:lang w:val="sr-Cyrl-CS"/>
        </w:rPr>
        <w:t>е за учешће у поступку јавне набавке</w:t>
      </w:r>
      <w:r w:rsidR="00C959E6" w:rsidRPr="00872D85">
        <w:rPr>
          <w:rFonts w:cs="Arial"/>
          <w:color w:val="auto"/>
          <w:lang w:val="sr-Cyrl-CS"/>
        </w:rPr>
        <w:t xml:space="preserve"> </w:t>
      </w:r>
      <w:r w:rsidRPr="00872D85">
        <w:rPr>
          <w:rFonts w:cs="Arial"/>
          <w:color w:val="auto"/>
        </w:rPr>
        <w:t xml:space="preserve">– Образац </w:t>
      </w:r>
      <w:r w:rsidRPr="00872D85">
        <w:rPr>
          <w:rFonts w:cs="Arial"/>
          <w:color w:val="auto"/>
          <w:lang w:val="sr-Cyrl-RS"/>
        </w:rPr>
        <w:t>број 5,</w:t>
      </w:r>
      <w:r w:rsidRPr="00872D85">
        <w:rPr>
          <w:rFonts w:cs="Arial"/>
          <w:color w:val="auto"/>
        </w:rPr>
        <w:t xml:space="preserve"> </w:t>
      </w:r>
      <w:r w:rsidR="005A286E" w:rsidRPr="00872D85">
        <w:rPr>
          <w:rFonts w:cs="Arial"/>
          <w:color w:val="auto"/>
          <w:lang w:val="sr-Cyrl-RS"/>
        </w:rPr>
        <w:t xml:space="preserve"> </w:t>
      </w:r>
    </w:p>
    <w:p w14:paraId="6806B4FC" w14:textId="77777777" w:rsidR="00205208" w:rsidRPr="00872D85" w:rsidRDefault="00205208" w:rsidP="00205208">
      <w:pPr>
        <w:pStyle w:val="KDNabrajanje"/>
        <w:widowControl/>
        <w:numPr>
          <w:ilvl w:val="0"/>
          <w:numId w:val="6"/>
        </w:numPr>
        <w:tabs>
          <w:tab w:val="clear" w:pos="1135"/>
          <w:tab w:val="num" w:pos="630"/>
        </w:tabs>
        <w:suppressAutoHyphens w:val="0"/>
        <w:autoSpaceDE/>
        <w:autoSpaceDN/>
        <w:spacing w:before="0"/>
        <w:rPr>
          <w:rFonts w:cs="Arial"/>
          <w:color w:val="auto"/>
        </w:rPr>
      </w:pPr>
      <w:r w:rsidRPr="00872D85">
        <w:rPr>
          <w:rFonts w:cs="Arial"/>
          <w:color w:val="auto"/>
        </w:rPr>
        <w:t xml:space="preserve">Изјава </w:t>
      </w:r>
      <w:r w:rsidRPr="00872D85">
        <w:rPr>
          <w:rFonts w:cs="Arial"/>
          <w:color w:val="auto"/>
          <w:lang w:val="sr-Cyrl-CS"/>
        </w:rPr>
        <w:t>којом подизвођач потврђује да</w:t>
      </w:r>
      <w:r w:rsidRPr="00872D85">
        <w:rPr>
          <w:rFonts w:cs="Arial"/>
          <w:color w:val="auto"/>
        </w:rPr>
        <w:t xml:space="preserve"> испуњава услов</w:t>
      </w:r>
      <w:r w:rsidRPr="00872D85">
        <w:rPr>
          <w:rFonts w:cs="Arial"/>
          <w:color w:val="auto"/>
          <w:lang w:val="sr-Cyrl-CS"/>
        </w:rPr>
        <w:t>е за учешће у поступку јавне набавке</w:t>
      </w:r>
      <w:r w:rsidR="00AC3873" w:rsidRPr="00872D85">
        <w:rPr>
          <w:rFonts w:cs="Arial"/>
          <w:color w:val="auto"/>
          <w:lang w:val="sr-Cyrl-CS"/>
        </w:rPr>
        <w:t xml:space="preserve"> </w:t>
      </w:r>
      <w:r w:rsidR="00AC3873" w:rsidRPr="00872D85">
        <w:rPr>
          <w:rFonts w:cs="Arial"/>
          <w:color w:val="auto"/>
          <w:lang w:val="en-US"/>
        </w:rPr>
        <w:t xml:space="preserve">– </w:t>
      </w:r>
      <w:r w:rsidRPr="00872D85">
        <w:rPr>
          <w:rFonts w:cs="Arial"/>
          <w:color w:val="auto"/>
        </w:rPr>
        <w:t xml:space="preserve">Образац </w:t>
      </w:r>
      <w:r w:rsidRPr="00872D85">
        <w:rPr>
          <w:rFonts w:cs="Arial"/>
          <w:color w:val="auto"/>
          <w:lang w:val="sr-Cyrl-RS"/>
        </w:rPr>
        <w:t>бр</w:t>
      </w:r>
      <w:r w:rsidR="00AC3873" w:rsidRPr="00872D85">
        <w:rPr>
          <w:rFonts w:cs="Arial"/>
          <w:color w:val="auto"/>
          <w:lang w:val="sr-Cyrl-RS"/>
        </w:rPr>
        <w:t>ој</w:t>
      </w:r>
      <w:r w:rsidRPr="00872D85">
        <w:rPr>
          <w:rFonts w:cs="Arial"/>
          <w:color w:val="auto"/>
          <w:lang w:val="sr-Cyrl-RS"/>
        </w:rPr>
        <w:t xml:space="preserve"> 5А,</w:t>
      </w:r>
      <w:r w:rsidRPr="00872D85">
        <w:rPr>
          <w:rFonts w:cs="Arial"/>
          <w:color w:val="auto"/>
          <w:lang w:val="sr-Cyrl-CS"/>
        </w:rPr>
        <w:t xml:space="preserve"> у случају подношења понуде са подизвођачем,</w:t>
      </w:r>
    </w:p>
    <w:p w14:paraId="645A1AC9" w14:textId="6D47B0A3" w:rsidR="00205208" w:rsidRPr="00EE77EC" w:rsidRDefault="00205208" w:rsidP="00205208">
      <w:pPr>
        <w:pStyle w:val="KDNabrajanje"/>
        <w:numPr>
          <w:ilvl w:val="0"/>
          <w:numId w:val="6"/>
        </w:numPr>
        <w:spacing w:before="0"/>
        <w:rPr>
          <w:color w:val="auto"/>
        </w:rPr>
      </w:pPr>
      <w:r w:rsidRPr="00872D85">
        <w:rPr>
          <w:rFonts w:cs="Arial"/>
          <w:color w:val="auto"/>
        </w:rPr>
        <w:t>Обрасци, изјаве и докази одређен</w:t>
      </w:r>
      <w:r w:rsidRPr="00872D85">
        <w:rPr>
          <w:rFonts w:cs="Arial"/>
          <w:color w:val="auto"/>
          <w:lang w:val="sr-Cyrl-RS"/>
        </w:rPr>
        <w:t>и</w:t>
      </w:r>
      <w:r w:rsidRPr="00872D85">
        <w:rPr>
          <w:rFonts w:cs="Arial"/>
          <w:color w:val="auto"/>
        </w:rPr>
        <w:t xml:space="preserve"> тачком 6.9 или 6.10 овог упутства</w:t>
      </w:r>
      <w:r w:rsidR="00467E72" w:rsidRPr="00872D85">
        <w:rPr>
          <w:rFonts w:cs="Arial"/>
          <w:color w:val="auto"/>
          <w:lang w:val="sr-Cyrl-RS"/>
        </w:rPr>
        <w:t>,</w:t>
      </w:r>
      <w:r w:rsidRPr="00872D85">
        <w:rPr>
          <w:rFonts w:cs="Arial"/>
          <w:color w:val="auto"/>
        </w:rPr>
        <w:t xml:space="preserve"> у случају да </w:t>
      </w:r>
      <w:r w:rsidR="00467E72" w:rsidRPr="00872D85">
        <w:rPr>
          <w:rFonts w:cs="Arial"/>
          <w:color w:val="auto"/>
          <w:lang w:val="sr-Cyrl-RS"/>
        </w:rPr>
        <w:t>П</w:t>
      </w:r>
      <w:r w:rsidRPr="00872D85">
        <w:rPr>
          <w:rFonts w:cs="Arial"/>
          <w:color w:val="auto"/>
        </w:rPr>
        <w:t xml:space="preserve">онуђач подноси понуду са подизвођачем или заједничку понуду подноси група </w:t>
      </w:r>
      <w:r w:rsidR="00467E72" w:rsidRPr="00872D85">
        <w:rPr>
          <w:rFonts w:cs="Arial"/>
          <w:color w:val="auto"/>
          <w:lang w:val="sr-Cyrl-RS"/>
        </w:rPr>
        <w:t>П</w:t>
      </w:r>
      <w:r w:rsidRPr="00872D85">
        <w:rPr>
          <w:rFonts w:cs="Arial"/>
          <w:color w:val="auto"/>
        </w:rPr>
        <w:t>онуђача</w:t>
      </w:r>
      <w:r w:rsidRPr="00872D85">
        <w:rPr>
          <w:rFonts w:cs="Arial"/>
          <w:color w:val="auto"/>
          <w:lang w:val="sr-Cyrl-RS"/>
        </w:rPr>
        <w:t>,</w:t>
      </w:r>
    </w:p>
    <w:p w14:paraId="72503CE5" w14:textId="562C3094" w:rsidR="00EE77EC" w:rsidRPr="00EE77EC" w:rsidRDefault="00EE77EC" w:rsidP="00205208">
      <w:pPr>
        <w:pStyle w:val="KDNabrajanje"/>
        <w:numPr>
          <w:ilvl w:val="0"/>
          <w:numId w:val="6"/>
        </w:numPr>
        <w:spacing w:before="0"/>
        <w:rPr>
          <w:rFonts w:ascii="Arial" w:hAnsi="Arial" w:cs="Arial"/>
          <w:color w:val="auto"/>
        </w:rPr>
      </w:pPr>
      <w:r w:rsidRPr="00EE77EC">
        <w:rPr>
          <w:rFonts w:ascii="Arial" w:hAnsi="Arial" w:cs="Arial"/>
          <w:color w:val="auto"/>
          <w:lang w:val="sr-Cyrl-RS"/>
        </w:rPr>
        <w:t>Доказ о испуњености услова из члана 75. став 1. тачка 5. Закона</w:t>
      </w:r>
    </w:p>
    <w:p w14:paraId="6FC28442" w14:textId="77777777" w:rsidR="00205208" w:rsidRPr="00872D85" w:rsidRDefault="00205208" w:rsidP="00205208">
      <w:pPr>
        <w:pStyle w:val="KDNabrajanje"/>
        <w:numPr>
          <w:ilvl w:val="0"/>
          <w:numId w:val="6"/>
        </w:numPr>
        <w:spacing w:before="0"/>
        <w:rPr>
          <w:color w:val="auto"/>
        </w:rPr>
      </w:pPr>
      <w:r w:rsidRPr="00872D85">
        <w:rPr>
          <w:rFonts w:cs="Arial"/>
          <w:color w:val="auto"/>
        </w:rPr>
        <w:t xml:space="preserve">Потписан и печатом оверен „Модел </w:t>
      </w:r>
      <w:r w:rsidR="00D929FB" w:rsidRPr="00872D85">
        <w:rPr>
          <w:rFonts w:cs="Arial"/>
          <w:color w:val="auto"/>
          <w:lang w:val="sr-Cyrl-RS"/>
        </w:rPr>
        <w:t>У</w:t>
      </w:r>
      <w:r w:rsidRPr="00872D85">
        <w:rPr>
          <w:rFonts w:cs="Arial"/>
          <w:color w:val="auto"/>
        </w:rPr>
        <w:t>говора“ (пожељно је да буде попуњен)</w:t>
      </w:r>
      <w:r w:rsidR="00D929FB" w:rsidRPr="00872D85">
        <w:rPr>
          <w:rFonts w:cs="Arial"/>
          <w:color w:val="auto"/>
          <w:lang w:val="sr-Cyrl-RS"/>
        </w:rPr>
        <w:t>.</w:t>
      </w:r>
    </w:p>
    <w:p w14:paraId="1458BFC1" w14:textId="77777777" w:rsidR="00205208" w:rsidRPr="00872D85" w:rsidRDefault="00205208" w:rsidP="00205208">
      <w:pPr>
        <w:pStyle w:val="KDNabrajanje"/>
        <w:spacing w:before="0"/>
        <w:ind w:left="644" w:firstLine="0"/>
        <w:rPr>
          <w:color w:val="auto"/>
        </w:rPr>
      </w:pPr>
    </w:p>
    <w:p w14:paraId="2BC1189F"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9DA4682"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val="ru-RU"/>
        </w:rPr>
        <w:t xml:space="preserve">Наручилац ће одбити као неприхватљиву понуду </w:t>
      </w:r>
      <w:r w:rsidR="00F93137" w:rsidRPr="00872D85">
        <w:rPr>
          <w:rFonts w:ascii="Arial" w:hAnsi="Arial" w:cs="Arial"/>
          <w:color w:val="auto"/>
          <w:lang w:val="ru-RU"/>
        </w:rPr>
        <w:t>П</w:t>
      </w:r>
      <w:r w:rsidRPr="00872D85">
        <w:rPr>
          <w:rFonts w:ascii="Arial" w:hAnsi="Arial" w:cs="Arial"/>
          <w:color w:val="auto"/>
          <w:lang w:val="ru-RU"/>
        </w:rPr>
        <w:t>онуђача, за коју се у поступку стручне оцене понуда утврди да докази који су саставни део понуде садрже неистините податке.</w:t>
      </w:r>
    </w:p>
    <w:p w14:paraId="35CFAC4A" w14:textId="77777777" w:rsidR="00205208" w:rsidRPr="00872D85" w:rsidRDefault="00205208" w:rsidP="00205208">
      <w:pPr>
        <w:pStyle w:val="KDParagraf"/>
        <w:spacing w:before="0"/>
        <w:rPr>
          <w:rFonts w:ascii="Arial" w:eastAsia="TimesNewRomanPS-BoldMT" w:hAnsi="Arial" w:cs="Arial"/>
          <w:bCs/>
          <w:color w:val="auto"/>
          <w:lang w:val="ru-RU"/>
        </w:rPr>
      </w:pPr>
    </w:p>
    <w:p w14:paraId="7B115C29" w14:textId="77777777" w:rsidR="00205208" w:rsidRPr="00872D85" w:rsidRDefault="00205208" w:rsidP="006B3F23">
      <w:pPr>
        <w:pStyle w:val="KDPodnaslov2"/>
        <w:numPr>
          <w:ilvl w:val="1"/>
          <w:numId w:val="30"/>
        </w:numPr>
        <w:tabs>
          <w:tab w:val="left" w:pos="426"/>
        </w:tabs>
        <w:spacing w:before="0"/>
        <w:ind w:hanging="1800"/>
        <w:jc w:val="both"/>
        <w:outlineLvl w:val="9"/>
        <w:rPr>
          <w:rFonts w:ascii="Arial" w:hAnsi="Arial" w:cs="Arial"/>
          <w:color w:val="auto"/>
        </w:rPr>
      </w:pPr>
      <w:bookmarkStart w:id="27" w:name="_Toc441651580"/>
      <w:bookmarkStart w:id="28" w:name="_Toc442559891"/>
      <w:r w:rsidRPr="00872D85">
        <w:rPr>
          <w:rFonts w:ascii="Arial" w:hAnsi="Arial" w:cs="Arial"/>
          <w:color w:val="auto"/>
        </w:rPr>
        <w:t xml:space="preserve"> Подношење и отварање понуда</w:t>
      </w:r>
      <w:bookmarkEnd w:id="27"/>
      <w:bookmarkEnd w:id="28"/>
      <w:r w:rsidRPr="00872D85">
        <w:rPr>
          <w:rFonts w:ascii="Arial" w:hAnsi="Arial" w:cs="Arial"/>
          <w:color w:val="auto"/>
          <w:lang w:val="sr-Cyrl-RS"/>
        </w:rPr>
        <w:t xml:space="preserve"> </w:t>
      </w:r>
    </w:p>
    <w:p w14:paraId="64098375"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Благовременим се сматрају понуде које су примљене, у складу са </w:t>
      </w:r>
      <w:r w:rsidRPr="00872D85">
        <w:rPr>
          <w:rFonts w:ascii="Arial" w:hAnsi="Arial" w:cs="Arial"/>
          <w:color w:val="auto"/>
          <w:lang w:val="sr-Cyrl-RS"/>
        </w:rPr>
        <w:t>п</w:t>
      </w:r>
      <w:r w:rsidRPr="00872D85">
        <w:rPr>
          <w:rFonts w:ascii="Arial" w:hAnsi="Arial" w:cs="Arial"/>
          <w:color w:val="auto"/>
        </w:rPr>
        <w:t>озивом за подношење понуда</w:t>
      </w:r>
      <w:r w:rsidRPr="00872D85">
        <w:rPr>
          <w:rFonts w:ascii="Arial" w:hAnsi="Arial" w:cs="Arial"/>
          <w:color w:val="auto"/>
          <w:lang w:val="sr-Cyrl-RS"/>
        </w:rPr>
        <w:t>,</w:t>
      </w:r>
      <w:r w:rsidRPr="00872D85">
        <w:rPr>
          <w:rFonts w:ascii="Arial" w:hAnsi="Arial" w:cs="Arial"/>
          <w:color w:val="auto"/>
        </w:rPr>
        <w:t xml:space="preserve"> објављеним на Порталу јавних набавки, без обзира на начин на који су послате.</w:t>
      </w:r>
    </w:p>
    <w:p w14:paraId="5C05155D"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693842" w14:textId="74D46568" w:rsidR="00EE77EC" w:rsidRDefault="00205208" w:rsidP="00205208">
      <w:pPr>
        <w:pStyle w:val="KDParagraf"/>
        <w:spacing w:before="0"/>
        <w:rPr>
          <w:rFonts w:ascii="Arial" w:hAnsi="Arial" w:cs="Arial"/>
          <w:color w:val="auto"/>
        </w:rPr>
      </w:pPr>
      <w:r w:rsidRPr="00872D85">
        <w:rPr>
          <w:rFonts w:ascii="Arial" w:hAnsi="Arial" w:cs="Arial"/>
          <w:color w:val="auto"/>
        </w:rPr>
        <w:t>Комисија за јавне набавке ће благовремено поднете понуде јавно отворити дана наведено</w:t>
      </w:r>
      <w:r w:rsidRPr="00872D85">
        <w:rPr>
          <w:rFonts w:ascii="Arial" w:hAnsi="Arial" w:cs="Arial"/>
          <w:color w:val="auto"/>
          <w:lang w:val="sr-Cyrl-RS"/>
        </w:rPr>
        <w:t>г</w:t>
      </w:r>
      <w:r w:rsidRPr="00872D85">
        <w:rPr>
          <w:rFonts w:ascii="Arial" w:hAnsi="Arial" w:cs="Arial"/>
          <w:color w:val="auto"/>
        </w:rPr>
        <w:t xml:space="preserve"> у </w:t>
      </w:r>
      <w:r w:rsidRPr="00872D85">
        <w:rPr>
          <w:rFonts w:ascii="Arial" w:hAnsi="Arial" w:cs="Arial"/>
          <w:color w:val="auto"/>
          <w:lang w:val="sr-Cyrl-RS"/>
        </w:rPr>
        <w:t>п</w:t>
      </w:r>
      <w:r w:rsidR="00F82C86">
        <w:rPr>
          <w:rFonts w:ascii="Arial" w:hAnsi="Arial" w:cs="Arial"/>
          <w:color w:val="auto"/>
        </w:rPr>
        <w:t>озиву за подношење понуда.</w:t>
      </w:r>
    </w:p>
    <w:p w14:paraId="13432E1C" w14:textId="77777777" w:rsidR="00F82C86" w:rsidRPr="00872D85" w:rsidRDefault="00F82C86" w:rsidP="00205208">
      <w:pPr>
        <w:pStyle w:val="KDParagraf"/>
        <w:spacing w:before="0"/>
        <w:rPr>
          <w:rFonts w:ascii="Arial" w:hAnsi="Arial" w:cs="Arial"/>
          <w:color w:val="auto"/>
        </w:rPr>
      </w:pPr>
    </w:p>
    <w:p w14:paraId="4C492A8F" w14:textId="77777777" w:rsidR="00205208" w:rsidRPr="00872D85" w:rsidRDefault="00205208" w:rsidP="00205208">
      <w:pPr>
        <w:pStyle w:val="KDParagraf"/>
        <w:spacing w:before="0"/>
        <w:rPr>
          <w:rFonts w:ascii="Arial" w:hAnsi="Arial" w:cs="Arial"/>
          <w:color w:val="auto"/>
          <w:lang w:val="sr-Cyrl-RS"/>
        </w:rPr>
      </w:pPr>
      <w:r w:rsidRPr="00872D85">
        <w:rPr>
          <w:rFonts w:ascii="Arial" w:hAnsi="Arial" w:cs="Arial"/>
          <w:color w:val="auto"/>
        </w:rPr>
        <w:t xml:space="preserve">Представници </w:t>
      </w:r>
      <w:r w:rsidR="0084182D" w:rsidRPr="00872D85">
        <w:rPr>
          <w:rFonts w:ascii="Arial" w:hAnsi="Arial" w:cs="Arial"/>
          <w:color w:val="auto"/>
          <w:lang w:val="sr-Cyrl-RS"/>
        </w:rPr>
        <w:t>П</w:t>
      </w:r>
      <w:r w:rsidRPr="00872D85">
        <w:rPr>
          <w:rFonts w:ascii="Arial" w:hAnsi="Arial" w:cs="Arial"/>
          <w:color w:val="auto"/>
        </w:rPr>
        <w:t xml:space="preserve">онуђача који учествују у поступку јавног отварања понуда, морају пре почетка поступка јавног отварања </w:t>
      </w:r>
      <w:r w:rsidRPr="00872D85">
        <w:rPr>
          <w:rFonts w:ascii="Arial" w:hAnsi="Arial" w:cs="Arial"/>
          <w:color w:val="auto"/>
          <w:lang w:val="sr-Cyrl-RS"/>
        </w:rPr>
        <w:t xml:space="preserve">понуда да </w:t>
      </w:r>
      <w:r w:rsidRPr="00872D85">
        <w:rPr>
          <w:rFonts w:ascii="Arial" w:hAnsi="Arial" w:cs="Arial"/>
          <w:color w:val="auto"/>
        </w:rPr>
        <w:t xml:space="preserve">доставе Комисији за јавне набавке писано овлашћење за учествовање у овом поступку, (пожељно је да буде издато на меморандуму </w:t>
      </w:r>
      <w:r w:rsidR="0084182D" w:rsidRPr="00872D85">
        <w:rPr>
          <w:rFonts w:ascii="Arial" w:hAnsi="Arial" w:cs="Arial"/>
          <w:color w:val="auto"/>
          <w:lang w:val="sr-Cyrl-RS"/>
        </w:rPr>
        <w:t>П</w:t>
      </w:r>
      <w:r w:rsidRPr="00872D85">
        <w:rPr>
          <w:rFonts w:ascii="Arial" w:hAnsi="Arial" w:cs="Arial"/>
          <w:color w:val="auto"/>
        </w:rPr>
        <w:t xml:space="preserve">онуђача), заведено и оверено печатом и потписом законског заступника </w:t>
      </w:r>
      <w:r w:rsidR="0084182D" w:rsidRPr="00872D85">
        <w:rPr>
          <w:rFonts w:ascii="Arial" w:hAnsi="Arial" w:cs="Arial"/>
          <w:color w:val="auto"/>
          <w:lang w:val="sr-Cyrl-RS"/>
        </w:rPr>
        <w:lastRenderedPageBreak/>
        <w:t>П</w:t>
      </w:r>
      <w:r w:rsidRPr="00872D85">
        <w:rPr>
          <w:rFonts w:ascii="Arial" w:hAnsi="Arial" w:cs="Arial"/>
          <w:color w:val="auto"/>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Pr="00872D85">
        <w:rPr>
          <w:rFonts w:ascii="Arial" w:hAnsi="Arial" w:cs="Arial"/>
          <w:color w:val="auto"/>
          <w:lang w:val="sr-Cyrl-RS"/>
        </w:rPr>
        <w:t xml:space="preserve"> </w:t>
      </w:r>
    </w:p>
    <w:p w14:paraId="2DF27B7A" w14:textId="77777777" w:rsidR="004004DB" w:rsidRPr="00872D85" w:rsidRDefault="004004DB" w:rsidP="00205208">
      <w:pPr>
        <w:pStyle w:val="KDParagraf"/>
        <w:spacing w:before="0"/>
        <w:rPr>
          <w:rFonts w:ascii="Arial" w:hAnsi="Arial" w:cs="Arial"/>
          <w:color w:val="auto"/>
          <w:lang w:val="sr-Cyrl-RS"/>
        </w:rPr>
      </w:pPr>
    </w:p>
    <w:p w14:paraId="4A77D4C1"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Комисија за јавну набавку води </w:t>
      </w:r>
      <w:r w:rsidR="0084182D" w:rsidRPr="00872D85">
        <w:rPr>
          <w:rFonts w:ascii="Arial" w:hAnsi="Arial" w:cs="Arial"/>
          <w:color w:val="auto"/>
          <w:lang w:val="sr-Cyrl-RS"/>
        </w:rPr>
        <w:t>З</w:t>
      </w:r>
      <w:r w:rsidRPr="00872D85">
        <w:rPr>
          <w:rFonts w:ascii="Arial" w:hAnsi="Arial" w:cs="Arial"/>
          <w:color w:val="auto"/>
        </w:rPr>
        <w:t>аписник о отварању понуда</w:t>
      </w:r>
      <w:r w:rsidRPr="00872D85">
        <w:rPr>
          <w:rFonts w:ascii="Arial" w:hAnsi="Arial" w:cs="Arial"/>
          <w:color w:val="auto"/>
          <w:lang w:val="sr-Cyrl-RS"/>
        </w:rPr>
        <w:t>,</w:t>
      </w:r>
      <w:r w:rsidRPr="00872D85">
        <w:rPr>
          <w:rFonts w:ascii="Arial" w:hAnsi="Arial" w:cs="Arial"/>
          <w:color w:val="auto"/>
        </w:rPr>
        <w:t xml:space="preserve"> у који се уносе подаци у складу са Законом.</w:t>
      </w:r>
    </w:p>
    <w:p w14:paraId="7229DD5B"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Записник о отварању понуда потписују чланови комисије и присутни овлашћени представници </w:t>
      </w:r>
      <w:r w:rsidR="0084182D" w:rsidRPr="00872D85">
        <w:rPr>
          <w:rFonts w:ascii="Arial" w:hAnsi="Arial" w:cs="Arial"/>
          <w:color w:val="auto"/>
          <w:lang w:val="sr-Cyrl-RS"/>
        </w:rPr>
        <w:t>П</w:t>
      </w:r>
      <w:r w:rsidRPr="00872D85">
        <w:rPr>
          <w:rFonts w:ascii="Arial" w:hAnsi="Arial" w:cs="Arial"/>
          <w:color w:val="auto"/>
        </w:rPr>
        <w:t xml:space="preserve">онуђача, који преузимају примерак </w:t>
      </w:r>
      <w:r w:rsidR="0084182D" w:rsidRPr="00872D85">
        <w:rPr>
          <w:rFonts w:ascii="Arial" w:hAnsi="Arial" w:cs="Arial"/>
          <w:color w:val="auto"/>
          <w:lang w:val="sr-Cyrl-RS"/>
        </w:rPr>
        <w:t>З</w:t>
      </w:r>
      <w:r w:rsidRPr="00872D85">
        <w:rPr>
          <w:rFonts w:ascii="Arial" w:hAnsi="Arial" w:cs="Arial"/>
          <w:color w:val="auto"/>
        </w:rPr>
        <w:t>аписника.</w:t>
      </w:r>
    </w:p>
    <w:p w14:paraId="4B1DE5D1" w14:textId="77777777" w:rsidR="00205208" w:rsidRPr="00872D85" w:rsidRDefault="00205208" w:rsidP="00205208">
      <w:pPr>
        <w:pStyle w:val="KDParagraf"/>
        <w:spacing w:before="0"/>
        <w:rPr>
          <w:rFonts w:ascii="Arial" w:hAnsi="Arial" w:cs="Arial"/>
          <w:color w:val="auto"/>
          <w:lang w:val="sr-Cyrl-RS"/>
        </w:rPr>
      </w:pPr>
      <w:r w:rsidRPr="00872D85">
        <w:rPr>
          <w:rFonts w:ascii="Arial" w:hAnsi="Arial" w:cs="Arial"/>
          <w:color w:val="auto"/>
        </w:rPr>
        <w:t>Наручилац ће у року од три (3) дана од дана окончања поступка отварања понуда</w:t>
      </w:r>
      <w:r w:rsidRPr="00872D85">
        <w:rPr>
          <w:rFonts w:ascii="Arial" w:hAnsi="Arial" w:cs="Arial"/>
          <w:color w:val="auto"/>
          <w:lang w:val="sr-Cyrl-RS"/>
        </w:rPr>
        <w:t>,</w:t>
      </w:r>
      <w:r w:rsidRPr="00872D85">
        <w:rPr>
          <w:rFonts w:ascii="Arial" w:hAnsi="Arial" w:cs="Arial"/>
          <w:color w:val="auto"/>
        </w:rPr>
        <w:t xml:space="preserve"> доставити </w:t>
      </w:r>
      <w:r w:rsidR="0084182D" w:rsidRPr="00872D85">
        <w:rPr>
          <w:rFonts w:ascii="Arial" w:hAnsi="Arial" w:cs="Arial"/>
          <w:color w:val="auto"/>
          <w:lang w:val="sr-Cyrl-RS"/>
        </w:rPr>
        <w:t>З</w:t>
      </w:r>
      <w:r w:rsidRPr="00872D85">
        <w:rPr>
          <w:rFonts w:ascii="Arial" w:hAnsi="Arial" w:cs="Arial"/>
          <w:color w:val="auto"/>
        </w:rPr>
        <w:t>аписник о отварању понуда поштом или електронским путем</w:t>
      </w:r>
      <w:r w:rsidRPr="00872D85">
        <w:rPr>
          <w:rFonts w:ascii="Arial" w:hAnsi="Arial" w:cs="Arial"/>
          <w:color w:val="auto"/>
          <w:lang w:val="sr-Cyrl-RS"/>
        </w:rPr>
        <w:t>,</w:t>
      </w:r>
      <w:r w:rsidRPr="00872D85">
        <w:rPr>
          <w:rFonts w:ascii="Arial" w:hAnsi="Arial" w:cs="Arial"/>
          <w:color w:val="auto"/>
        </w:rPr>
        <w:t xml:space="preserve"> </w:t>
      </w:r>
      <w:r w:rsidR="0084182D" w:rsidRPr="00872D85">
        <w:rPr>
          <w:rFonts w:ascii="Arial" w:hAnsi="Arial" w:cs="Arial"/>
          <w:color w:val="auto"/>
          <w:lang w:val="sr-Cyrl-RS"/>
        </w:rPr>
        <w:t>П</w:t>
      </w:r>
      <w:r w:rsidRPr="00872D85">
        <w:rPr>
          <w:rFonts w:ascii="Arial" w:hAnsi="Arial" w:cs="Arial"/>
          <w:color w:val="auto"/>
        </w:rPr>
        <w:t xml:space="preserve">онуђачима који нису </w:t>
      </w:r>
      <w:r w:rsidRPr="00872D85">
        <w:rPr>
          <w:rFonts w:ascii="Arial" w:hAnsi="Arial" w:cs="Arial"/>
          <w:color w:val="auto"/>
          <w:shd w:val="clear" w:color="auto" w:fill="FFFFFF"/>
        </w:rPr>
        <w:t>присуствовали п</w:t>
      </w:r>
      <w:r w:rsidRPr="00872D85">
        <w:rPr>
          <w:rFonts w:ascii="Arial" w:hAnsi="Arial" w:cs="Arial"/>
          <w:color w:val="auto"/>
        </w:rPr>
        <w:t>оступку отварања понуда.</w:t>
      </w:r>
      <w:r w:rsidRPr="00872D85">
        <w:rPr>
          <w:rFonts w:ascii="Arial" w:hAnsi="Arial" w:cs="Arial"/>
          <w:color w:val="auto"/>
          <w:lang w:val="sr-Cyrl-RS"/>
        </w:rPr>
        <w:t xml:space="preserve"> </w:t>
      </w:r>
    </w:p>
    <w:p w14:paraId="55066335" w14:textId="77777777" w:rsidR="00205208" w:rsidRPr="00872D85" w:rsidRDefault="00205208" w:rsidP="00205208">
      <w:pPr>
        <w:pStyle w:val="KDParagraf"/>
        <w:spacing w:before="0"/>
        <w:rPr>
          <w:rFonts w:ascii="Arial" w:hAnsi="Arial" w:cs="Arial"/>
          <w:color w:val="auto"/>
        </w:rPr>
      </w:pPr>
    </w:p>
    <w:p w14:paraId="7118D1C0" w14:textId="77777777" w:rsidR="00205208" w:rsidRPr="00872D85" w:rsidRDefault="00205208" w:rsidP="006B3F23">
      <w:pPr>
        <w:pStyle w:val="KDPodnaslov2"/>
        <w:numPr>
          <w:ilvl w:val="1"/>
          <w:numId w:val="30"/>
        </w:numPr>
        <w:tabs>
          <w:tab w:val="left" w:pos="567"/>
        </w:tabs>
        <w:spacing w:before="0"/>
        <w:ind w:hanging="1800"/>
        <w:jc w:val="both"/>
        <w:outlineLvl w:val="9"/>
        <w:rPr>
          <w:rFonts w:ascii="Arial" w:hAnsi="Arial" w:cs="Arial"/>
          <w:color w:val="auto"/>
        </w:rPr>
      </w:pPr>
      <w:bookmarkStart w:id="29" w:name="_Toc441651581"/>
      <w:bookmarkStart w:id="30" w:name="_Toc442559892"/>
      <w:r w:rsidRPr="00872D85">
        <w:rPr>
          <w:rFonts w:ascii="Arial" w:hAnsi="Arial" w:cs="Arial"/>
          <w:color w:val="auto"/>
        </w:rPr>
        <w:t>Начин подношења понуде</w:t>
      </w:r>
      <w:bookmarkEnd w:id="29"/>
      <w:bookmarkEnd w:id="30"/>
    </w:p>
    <w:p w14:paraId="6033A95C"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val="ru-RU"/>
        </w:rPr>
        <w:t>Понуђач може поднети само једну понуду.</w:t>
      </w:r>
    </w:p>
    <w:p w14:paraId="38F51CF1"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val="ru-RU"/>
        </w:rPr>
        <w:t xml:space="preserve">Понуду може поднети </w:t>
      </w:r>
      <w:r w:rsidR="002F67DA" w:rsidRPr="00872D85">
        <w:rPr>
          <w:rFonts w:ascii="Arial" w:hAnsi="Arial" w:cs="Arial"/>
          <w:color w:val="auto"/>
          <w:lang w:val="ru-RU"/>
        </w:rPr>
        <w:t>П</w:t>
      </w:r>
      <w:r w:rsidRPr="00872D85">
        <w:rPr>
          <w:rFonts w:ascii="Arial" w:hAnsi="Arial" w:cs="Arial"/>
          <w:color w:val="auto"/>
          <w:lang w:val="ru-RU"/>
        </w:rPr>
        <w:t xml:space="preserve">онуђач самостално, група </w:t>
      </w:r>
      <w:r w:rsidR="002F67DA" w:rsidRPr="00872D85">
        <w:rPr>
          <w:rFonts w:ascii="Arial" w:hAnsi="Arial" w:cs="Arial"/>
          <w:color w:val="auto"/>
          <w:lang w:val="ru-RU"/>
        </w:rPr>
        <w:t>П</w:t>
      </w:r>
      <w:r w:rsidRPr="00872D85">
        <w:rPr>
          <w:rFonts w:ascii="Arial" w:hAnsi="Arial" w:cs="Arial"/>
          <w:color w:val="auto"/>
          <w:lang w:val="ru-RU"/>
        </w:rPr>
        <w:t xml:space="preserve">онуђача, као и </w:t>
      </w:r>
      <w:r w:rsidR="002F67DA" w:rsidRPr="00872D85">
        <w:rPr>
          <w:rFonts w:ascii="Arial" w:hAnsi="Arial" w:cs="Arial"/>
          <w:color w:val="auto"/>
          <w:lang w:val="ru-RU"/>
        </w:rPr>
        <w:t>П</w:t>
      </w:r>
      <w:r w:rsidRPr="00872D85">
        <w:rPr>
          <w:rFonts w:ascii="Arial" w:hAnsi="Arial" w:cs="Arial"/>
          <w:color w:val="auto"/>
          <w:lang w:val="ru-RU"/>
        </w:rPr>
        <w:t>онуђач са подизвођачем.</w:t>
      </w:r>
    </w:p>
    <w:p w14:paraId="2E642052"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Понуђач који је самостално поднео понуду не може истовремено да учествује у заједничкој понуди или као подизвођач. У случају да </w:t>
      </w:r>
      <w:r w:rsidR="002F67DA" w:rsidRPr="00872D85">
        <w:rPr>
          <w:rFonts w:ascii="Arial" w:hAnsi="Arial" w:cs="Arial"/>
          <w:color w:val="auto"/>
          <w:lang w:val="sr-Cyrl-RS"/>
        </w:rPr>
        <w:t>П</w:t>
      </w:r>
      <w:r w:rsidRPr="00872D85">
        <w:rPr>
          <w:rFonts w:ascii="Arial" w:hAnsi="Arial" w:cs="Arial"/>
          <w:color w:val="auto"/>
        </w:rPr>
        <w:t>онуђач поступи супротно наведеном упутству</w:t>
      </w:r>
      <w:r w:rsidRPr="00872D85">
        <w:rPr>
          <w:rFonts w:ascii="Arial" w:hAnsi="Arial" w:cs="Arial"/>
          <w:color w:val="auto"/>
          <w:lang w:val="sr-Cyrl-RS"/>
        </w:rPr>
        <w:t>,</w:t>
      </w:r>
      <w:r w:rsidRPr="00872D85">
        <w:rPr>
          <w:rFonts w:ascii="Arial" w:hAnsi="Arial" w:cs="Arial"/>
          <w:color w:val="auto"/>
        </w:rPr>
        <w:t xml:space="preserve"> свака понуда </w:t>
      </w:r>
      <w:r w:rsidR="002F67DA" w:rsidRPr="00872D85">
        <w:rPr>
          <w:rFonts w:ascii="Arial" w:hAnsi="Arial" w:cs="Arial"/>
          <w:color w:val="auto"/>
          <w:lang w:val="sr-Cyrl-RS"/>
        </w:rPr>
        <w:t>П</w:t>
      </w:r>
      <w:r w:rsidRPr="00872D85">
        <w:rPr>
          <w:rFonts w:ascii="Arial" w:hAnsi="Arial" w:cs="Arial"/>
          <w:color w:val="auto"/>
        </w:rPr>
        <w:t>онуђача у којој се појављује биће одбијена.</w:t>
      </w:r>
    </w:p>
    <w:p w14:paraId="5238AA4D"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Понуђач може бити члан само једне групе </w:t>
      </w:r>
      <w:r w:rsidR="002F67DA" w:rsidRPr="00872D85">
        <w:rPr>
          <w:rFonts w:ascii="Arial" w:hAnsi="Arial" w:cs="Arial"/>
          <w:color w:val="auto"/>
          <w:lang w:val="sr-Cyrl-RS"/>
        </w:rPr>
        <w:t>П</w:t>
      </w:r>
      <w:r w:rsidRPr="00872D85">
        <w:rPr>
          <w:rFonts w:ascii="Arial" w:hAnsi="Arial" w:cs="Arial"/>
          <w:color w:val="auto"/>
        </w:rPr>
        <w:t xml:space="preserve">онуђача која подноси заједничку понуду, односно учествовати у само једној заједничкој понуди. Уколико је </w:t>
      </w:r>
      <w:r w:rsidR="002F67DA" w:rsidRPr="00872D85">
        <w:rPr>
          <w:rFonts w:ascii="Arial" w:hAnsi="Arial" w:cs="Arial"/>
          <w:color w:val="auto"/>
          <w:lang w:val="sr-Cyrl-RS"/>
        </w:rPr>
        <w:t>П</w:t>
      </w:r>
      <w:r w:rsidRPr="00872D85">
        <w:rPr>
          <w:rFonts w:ascii="Arial" w:hAnsi="Arial" w:cs="Arial"/>
          <w:color w:val="auto"/>
        </w:rPr>
        <w:t xml:space="preserve">онуђач, у оквиру групе </w:t>
      </w:r>
      <w:r w:rsidR="002F67DA" w:rsidRPr="00872D85">
        <w:rPr>
          <w:rFonts w:ascii="Arial" w:hAnsi="Arial" w:cs="Arial"/>
          <w:color w:val="auto"/>
          <w:lang w:val="sr-Cyrl-RS"/>
        </w:rPr>
        <w:t>П</w:t>
      </w:r>
      <w:r w:rsidRPr="00872D85">
        <w:rPr>
          <w:rFonts w:ascii="Arial" w:hAnsi="Arial" w:cs="Arial"/>
          <w:color w:val="auto"/>
        </w:rPr>
        <w:t>онуђача, поднео две или више заједничких понуда, Наручилац ће све такве понуде одбити.</w:t>
      </w:r>
    </w:p>
    <w:p w14:paraId="62EA34DF"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Понуђач који је члан групе </w:t>
      </w:r>
      <w:r w:rsidR="002F67DA" w:rsidRPr="00872D85">
        <w:rPr>
          <w:rFonts w:ascii="Arial" w:hAnsi="Arial" w:cs="Arial"/>
          <w:color w:val="auto"/>
          <w:lang w:val="sr-Cyrl-RS"/>
        </w:rPr>
        <w:t>П</w:t>
      </w:r>
      <w:r w:rsidRPr="00872D85">
        <w:rPr>
          <w:rFonts w:ascii="Arial" w:hAnsi="Arial" w:cs="Arial"/>
          <w:color w:val="auto"/>
        </w:rPr>
        <w:t xml:space="preserve">онуђача не може истовремено да учествује као подизвођач. У случају да </w:t>
      </w:r>
      <w:r w:rsidR="002F67DA" w:rsidRPr="00872D85">
        <w:rPr>
          <w:rFonts w:ascii="Arial" w:hAnsi="Arial" w:cs="Arial"/>
          <w:color w:val="auto"/>
          <w:lang w:val="sr-Cyrl-RS"/>
        </w:rPr>
        <w:t>П</w:t>
      </w:r>
      <w:r w:rsidRPr="00872D85">
        <w:rPr>
          <w:rFonts w:ascii="Arial" w:hAnsi="Arial" w:cs="Arial"/>
          <w:color w:val="auto"/>
        </w:rPr>
        <w:t>онуђач поступи супротно наведеном упутству</w:t>
      </w:r>
      <w:r w:rsidRPr="00872D85">
        <w:rPr>
          <w:rFonts w:ascii="Arial" w:hAnsi="Arial" w:cs="Arial"/>
          <w:color w:val="auto"/>
          <w:lang w:val="sr-Cyrl-RS"/>
        </w:rPr>
        <w:t>,</w:t>
      </w:r>
      <w:r w:rsidRPr="00872D85">
        <w:rPr>
          <w:rFonts w:ascii="Arial" w:hAnsi="Arial" w:cs="Arial"/>
          <w:color w:val="auto"/>
        </w:rPr>
        <w:t xml:space="preserve"> свака понуда </w:t>
      </w:r>
      <w:r w:rsidR="002F67DA" w:rsidRPr="00872D85">
        <w:rPr>
          <w:rFonts w:ascii="Arial" w:hAnsi="Arial" w:cs="Arial"/>
          <w:color w:val="auto"/>
          <w:lang w:val="sr-Cyrl-RS"/>
        </w:rPr>
        <w:t>П</w:t>
      </w:r>
      <w:r w:rsidRPr="00872D85">
        <w:rPr>
          <w:rFonts w:ascii="Arial" w:hAnsi="Arial" w:cs="Arial"/>
          <w:color w:val="auto"/>
        </w:rPr>
        <w:t>онуђача у којој се појављује</w:t>
      </w:r>
      <w:r w:rsidRPr="00872D85">
        <w:rPr>
          <w:rFonts w:ascii="Arial" w:hAnsi="Arial" w:cs="Arial"/>
          <w:color w:val="auto"/>
          <w:lang w:val="sr-Cyrl-RS"/>
        </w:rPr>
        <w:t>,</w:t>
      </w:r>
      <w:r w:rsidRPr="00872D85">
        <w:rPr>
          <w:rFonts w:ascii="Arial" w:hAnsi="Arial" w:cs="Arial"/>
          <w:color w:val="auto"/>
        </w:rPr>
        <w:t xml:space="preserve"> биће одбијена.</w:t>
      </w:r>
    </w:p>
    <w:p w14:paraId="4DFB343D" w14:textId="77777777" w:rsidR="00205208" w:rsidRPr="00872D85" w:rsidRDefault="00205208" w:rsidP="00205208">
      <w:pPr>
        <w:pStyle w:val="KDParagraf"/>
        <w:spacing w:before="0"/>
        <w:rPr>
          <w:rFonts w:ascii="Arial" w:hAnsi="Arial" w:cs="Arial"/>
          <w:color w:val="auto"/>
        </w:rPr>
      </w:pPr>
    </w:p>
    <w:p w14:paraId="390FF136" w14:textId="77777777" w:rsidR="00205208" w:rsidRPr="00872D85" w:rsidRDefault="00205208" w:rsidP="006B3F23">
      <w:pPr>
        <w:pStyle w:val="KDPodnaslov2"/>
        <w:numPr>
          <w:ilvl w:val="1"/>
          <w:numId w:val="30"/>
        </w:numPr>
        <w:tabs>
          <w:tab w:val="left" w:pos="567"/>
        </w:tabs>
        <w:spacing w:before="0"/>
        <w:ind w:hanging="1800"/>
        <w:jc w:val="both"/>
        <w:outlineLvl w:val="9"/>
        <w:rPr>
          <w:rFonts w:ascii="Arial" w:hAnsi="Arial" w:cs="Arial"/>
          <w:color w:val="auto"/>
        </w:rPr>
      </w:pPr>
      <w:bookmarkStart w:id="31" w:name="_Toc441651582"/>
      <w:bookmarkStart w:id="32" w:name="_Toc442559893"/>
      <w:r w:rsidRPr="00872D85">
        <w:rPr>
          <w:rFonts w:ascii="Arial" w:hAnsi="Arial" w:cs="Arial"/>
          <w:color w:val="auto"/>
        </w:rPr>
        <w:t>Измена, допуна и опозив понуде</w:t>
      </w:r>
      <w:bookmarkEnd w:id="31"/>
      <w:bookmarkEnd w:id="32"/>
    </w:p>
    <w:p w14:paraId="33A5716B" w14:textId="77777777" w:rsidR="00205208" w:rsidRPr="00872D85" w:rsidRDefault="00205208" w:rsidP="00205208">
      <w:pPr>
        <w:pStyle w:val="KDParagraf"/>
        <w:spacing w:before="0"/>
        <w:rPr>
          <w:rFonts w:ascii="Arial" w:hAnsi="Arial" w:cs="Arial"/>
          <w:color w:val="auto"/>
          <w:lang w:val="ru-RU"/>
        </w:rPr>
      </w:pPr>
      <w:r w:rsidRPr="00872D85">
        <w:rPr>
          <w:rFonts w:ascii="Arial" w:hAnsi="Arial" w:cs="Arial"/>
          <w:color w:val="auto"/>
          <w:lang w:val="ru-RU"/>
        </w:rPr>
        <w:t xml:space="preserve">У року за подношење понуде, </w:t>
      </w:r>
      <w:r w:rsidR="009840F9" w:rsidRPr="00872D85">
        <w:rPr>
          <w:rFonts w:ascii="Arial" w:hAnsi="Arial" w:cs="Arial"/>
          <w:color w:val="auto"/>
          <w:lang w:val="ru-RU"/>
        </w:rPr>
        <w:t>П</w:t>
      </w:r>
      <w:r w:rsidRPr="00872D85">
        <w:rPr>
          <w:rFonts w:ascii="Arial" w:hAnsi="Arial" w:cs="Arial"/>
          <w:color w:val="auto"/>
          <w:lang w:val="ru-RU"/>
        </w:rPr>
        <w:t>онуђач може да измени или допуни већ поднету понуду писаним путем, на адресу Наручиоца</w:t>
      </w:r>
      <w:r w:rsidR="002D7B48" w:rsidRPr="00872D85">
        <w:rPr>
          <w:rFonts w:ascii="Arial" w:hAnsi="Arial" w:cs="Arial"/>
          <w:color w:val="auto"/>
          <w:lang w:val="ru-RU"/>
        </w:rPr>
        <w:t xml:space="preserve">, са назнаком „ИЗМЕНА - ДОПУНА </w:t>
      </w:r>
      <w:r w:rsidRPr="00872D85">
        <w:rPr>
          <w:rFonts w:ascii="Arial" w:hAnsi="Arial" w:cs="Arial"/>
          <w:color w:val="auto"/>
          <w:lang w:val="ru-RU"/>
        </w:rPr>
        <w:t xml:space="preserve">Понуде </w:t>
      </w:r>
      <w:r w:rsidR="002D7B48" w:rsidRPr="00872D85">
        <w:rPr>
          <w:rFonts w:ascii="Arial" w:hAnsi="Arial" w:cs="Arial"/>
          <w:color w:val="auto"/>
          <w:lang w:val="ru-RU"/>
        </w:rPr>
        <w:t xml:space="preserve">- </w:t>
      </w:r>
      <w:r w:rsidRPr="00872D85">
        <w:rPr>
          <w:rFonts w:ascii="Arial" w:hAnsi="Arial" w:cs="Arial"/>
          <w:color w:val="auto"/>
          <w:lang w:val="ru-RU"/>
        </w:rPr>
        <w:t>за јавну набавку услуге:</w:t>
      </w:r>
      <w:r w:rsidRPr="00872D85">
        <w:rPr>
          <w:rFonts w:ascii="Arial" w:hAnsi="Arial" w:cs="Arial"/>
          <w:color w:val="auto"/>
          <w:lang w:val="sr-Latn-RS"/>
        </w:rPr>
        <w:t xml:space="preserve"> </w:t>
      </w:r>
      <w:r w:rsidR="009840F9" w:rsidRPr="00872D85">
        <w:rPr>
          <w:rFonts w:ascii="Arial" w:hAnsi="Arial" w:cs="Arial"/>
          <w:color w:val="auto"/>
        </w:rPr>
        <w:t>„</w:t>
      </w:r>
      <w:r w:rsidR="0071771A">
        <w:rPr>
          <w:rFonts w:ascii="Arial" w:hAnsi="Arial" w:cs="Arial"/>
          <w:color w:val="auto"/>
        </w:rPr>
        <w:t>Здравствене услуге</w:t>
      </w:r>
      <w:r w:rsidR="009840F9" w:rsidRPr="00872D85">
        <w:rPr>
          <w:rFonts w:ascii="Arial" w:hAnsi="Arial" w:cs="Arial"/>
          <w:color w:val="auto"/>
        </w:rPr>
        <w:t xml:space="preserve">“, ЈН број </w:t>
      </w:r>
      <w:r w:rsidR="0071771A">
        <w:rPr>
          <w:rFonts w:ascii="Arial" w:hAnsi="Arial" w:cs="Arial"/>
          <w:color w:val="auto"/>
        </w:rPr>
        <w:t>ЦЈНМВ/17/2017</w:t>
      </w:r>
      <w:r w:rsidR="009840F9" w:rsidRPr="00872D85">
        <w:rPr>
          <w:rFonts w:ascii="Arial" w:hAnsi="Arial" w:cs="Arial"/>
          <w:color w:val="auto"/>
        </w:rPr>
        <w:t>, обликовану у 2 партије, за партију број ___</w:t>
      </w:r>
      <w:r w:rsidRPr="00872D85">
        <w:rPr>
          <w:rFonts w:ascii="Arial" w:hAnsi="Arial" w:cs="Arial"/>
          <w:color w:val="auto"/>
        </w:rPr>
        <w:t xml:space="preserve"> </w:t>
      </w:r>
      <w:r w:rsidRPr="00872D85">
        <w:rPr>
          <w:rFonts w:ascii="Arial" w:hAnsi="Arial" w:cs="Arial"/>
          <w:color w:val="auto"/>
          <w:lang w:val="ru-RU"/>
        </w:rPr>
        <w:t xml:space="preserve">– НЕ ОТВАРАТИ“. </w:t>
      </w:r>
      <w:r w:rsidR="000A42EB" w:rsidRPr="00872D85">
        <w:rPr>
          <w:rFonts w:ascii="Arial" w:hAnsi="Arial" w:cs="Arial"/>
          <w:color w:val="auto"/>
          <w:lang w:val="ru-RU"/>
        </w:rPr>
        <w:t xml:space="preserve"> </w:t>
      </w:r>
      <w:r w:rsidR="009840F9" w:rsidRPr="00872D85">
        <w:rPr>
          <w:rFonts w:ascii="Arial" w:hAnsi="Arial" w:cs="Arial"/>
          <w:color w:val="auto"/>
          <w:lang w:val="ru-RU"/>
        </w:rPr>
        <w:t xml:space="preserve"> </w:t>
      </w:r>
    </w:p>
    <w:p w14:paraId="6CFCF6AD"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872D85">
        <w:rPr>
          <w:rFonts w:ascii="Arial" w:hAnsi="Arial" w:cs="Arial"/>
          <w:color w:val="auto"/>
          <w:lang w:val="sr-Cyrl-RS"/>
        </w:rPr>
        <w:t xml:space="preserve"> </w:t>
      </w:r>
      <w:r w:rsidRPr="00872D85">
        <w:rPr>
          <w:rFonts w:ascii="Arial" w:hAnsi="Arial" w:cs="Arial"/>
          <w:color w:val="auto"/>
        </w:rPr>
        <w:t>измена или допуна односи.</w:t>
      </w:r>
    </w:p>
    <w:p w14:paraId="3F903EC3" w14:textId="77777777" w:rsidR="00205208" w:rsidRPr="00872D85" w:rsidRDefault="00205208" w:rsidP="00205208">
      <w:pPr>
        <w:pStyle w:val="KDParagraf"/>
        <w:spacing w:before="0"/>
        <w:rPr>
          <w:rFonts w:ascii="Arial" w:hAnsi="Arial" w:cs="Arial"/>
          <w:color w:val="auto"/>
        </w:rPr>
      </w:pPr>
    </w:p>
    <w:p w14:paraId="1BC498AE" w14:textId="77777777" w:rsidR="00205208" w:rsidRPr="00872D85" w:rsidRDefault="00205208" w:rsidP="00205208">
      <w:pPr>
        <w:pStyle w:val="KDParagraf"/>
        <w:spacing w:before="0"/>
        <w:rPr>
          <w:rFonts w:ascii="Arial" w:hAnsi="Arial" w:cs="Arial"/>
          <w:color w:val="auto"/>
          <w:lang w:val="sr-Cyrl-RS"/>
        </w:rPr>
      </w:pPr>
      <w:r w:rsidRPr="00872D85">
        <w:rPr>
          <w:rFonts w:ascii="Arial" w:hAnsi="Arial" w:cs="Arial"/>
          <w:color w:val="auto"/>
        </w:rPr>
        <w:t>У року за подношење понуде</w:t>
      </w:r>
      <w:r w:rsidRPr="00872D85">
        <w:rPr>
          <w:rFonts w:ascii="Arial" w:hAnsi="Arial" w:cs="Arial"/>
          <w:color w:val="auto"/>
          <w:lang w:val="sr-Cyrl-RS"/>
        </w:rPr>
        <w:t>,</w:t>
      </w:r>
      <w:r w:rsidRPr="00872D85">
        <w:rPr>
          <w:rFonts w:ascii="Arial" w:hAnsi="Arial" w:cs="Arial"/>
          <w:color w:val="auto"/>
        </w:rPr>
        <w:t xml:space="preserve"> </w:t>
      </w:r>
      <w:r w:rsidR="002D7B48" w:rsidRPr="00872D85">
        <w:rPr>
          <w:rFonts w:ascii="Arial" w:hAnsi="Arial" w:cs="Arial"/>
          <w:color w:val="auto"/>
          <w:lang w:val="sr-Cyrl-RS"/>
        </w:rPr>
        <w:t>П</w:t>
      </w:r>
      <w:r w:rsidRPr="00872D85">
        <w:rPr>
          <w:rFonts w:ascii="Arial" w:hAnsi="Arial" w:cs="Arial"/>
          <w:color w:val="auto"/>
        </w:rPr>
        <w:t xml:space="preserve">онуђач може да опозове поднету понуду писаним путем, на адресу </w:t>
      </w:r>
      <w:r w:rsidR="002D7B48" w:rsidRPr="00872D85">
        <w:rPr>
          <w:rFonts w:ascii="Arial" w:hAnsi="Arial" w:cs="Arial"/>
          <w:color w:val="auto"/>
        </w:rPr>
        <w:t>Наручиоца, са назнаком „ОПОЗИВ</w:t>
      </w:r>
      <w:r w:rsidRPr="00872D85">
        <w:rPr>
          <w:rFonts w:ascii="Arial" w:hAnsi="Arial" w:cs="Arial"/>
          <w:color w:val="auto"/>
        </w:rPr>
        <w:t xml:space="preserve"> Понуде </w:t>
      </w:r>
      <w:r w:rsidR="002D7B48" w:rsidRPr="00872D85">
        <w:rPr>
          <w:rFonts w:ascii="Arial" w:hAnsi="Arial" w:cs="Arial"/>
          <w:color w:val="auto"/>
          <w:lang w:val="sr-Cyrl-RS"/>
        </w:rPr>
        <w:t xml:space="preserve">- </w:t>
      </w:r>
      <w:r w:rsidRPr="00872D85">
        <w:rPr>
          <w:rFonts w:ascii="Arial" w:hAnsi="Arial" w:cs="Arial"/>
          <w:color w:val="auto"/>
        </w:rPr>
        <w:t>за јавну набавку</w:t>
      </w:r>
      <w:r w:rsidRPr="00872D85">
        <w:rPr>
          <w:rFonts w:ascii="Arial" w:hAnsi="Arial" w:cs="Arial"/>
          <w:color w:val="auto"/>
          <w:lang w:val="ru-RU"/>
        </w:rPr>
        <w:t xml:space="preserve"> услуге:</w:t>
      </w:r>
      <w:r w:rsidRPr="00872D85">
        <w:rPr>
          <w:rFonts w:ascii="Arial" w:hAnsi="Arial" w:cs="Arial"/>
          <w:color w:val="auto"/>
          <w:lang w:val="sr-Latn-RS"/>
        </w:rPr>
        <w:t xml:space="preserve"> </w:t>
      </w:r>
      <w:r w:rsidR="002D7B48" w:rsidRPr="00872D85">
        <w:rPr>
          <w:rFonts w:ascii="Arial" w:hAnsi="Arial" w:cs="Arial"/>
          <w:color w:val="auto"/>
        </w:rPr>
        <w:t>„</w:t>
      </w:r>
      <w:r w:rsidR="0071771A">
        <w:rPr>
          <w:rFonts w:ascii="Arial" w:hAnsi="Arial" w:cs="Arial"/>
          <w:color w:val="auto"/>
        </w:rPr>
        <w:t>Здравствене услуге</w:t>
      </w:r>
      <w:r w:rsidR="002D7B48" w:rsidRPr="00872D85">
        <w:rPr>
          <w:rFonts w:ascii="Arial" w:hAnsi="Arial" w:cs="Arial"/>
          <w:color w:val="auto"/>
        </w:rPr>
        <w:t xml:space="preserve">“, ЈН број </w:t>
      </w:r>
      <w:r w:rsidR="0071771A">
        <w:rPr>
          <w:rFonts w:ascii="Arial" w:hAnsi="Arial" w:cs="Arial"/>
          <w:color w:val="auto"/>
        </w:rPr>
        <w:t>ЦЈНМВ/17/2017</w:t>
      </w:r>
      <w:r w:rsidR="002D7B48" w:rsidRPr="00872D85">
        <w:rPr>
          <w:rFonts w:ascii="Arial" w:hAnsi="Arial" w:cs="Arial"/>
          <w:color w:val="auto"/>
        </w:rPr>
        <w:t>, обликовану у 2 партије, за партију број ___</w:t>
      </w:r>
      <w:r w:rsidR="000310E4" w:rsidRPr="00872D85">
        <w:rPr>
          <w:rFonts w:ascii="Arial" w:hAnsi="Arial" w:cs="Arial"/>
          <w:color w:val="auto"/>
        </w:rPr>
        <w:t xml:space="preserve"> </w:t>
      </w:r>
      <w:r w:rsidRPr="00872D85">
        <w:rPr>
          <w:rFonts w:ascii="Arial" w:hAnsi="Arial" w:cs="Arial"/>
          <w:color w:val="auto"/>
          <w:lang w:val="sr-Cyrl-RS"/>
        </w:rPr>
        <w:t xml:space="preserve"> </w:t>
      </w:r>
      <w:r w:rsidRPr="00872D85">
        <w:rPr>
          <w:rFonts w:ascii="Arial" w:hAnsi="Arial" w:cs="Arial"/>
          <w:color w:val="auto"/>
        </w:rPr>
        <w:t>– НЕ ОТВАРАТИ“.</w:t>
      </w:r>
      <w:r w:rsidRPr="00872D85">
        <w:rPr>
          <w:rFonts w:ascii="Arial" w:hAnsi="Arial" w:cs="Arial"/>
          <w:color w:val="auto"/>
          <w:lang w:val="sr-Cyrl-RS"/>
        </w:rPr>
        <w:t xml:space="preserve"> </w:t>
      </w:r>
      <w:r w:rsidR="00A16D13" w:rsidRPr="00872D85">
        <w:rPr>
          <w:rFonts w:ascii="Arial" w:hAnsi="Arial" w:cs="Arial"/>
          <w:color w:val="auto"/>
          <w:lang w:val="sr-Cyrl-RS"/>
        </w:rPr>
        <w:t xml:space="preserve"> </w:t>
      </w:r>
      <w:r w:rsidR="000310E4" w:rsidRPr="00872D85">
        <w:rPr>
          <w:rFonts w:ascii="Arial" w:hAnsi="Arial" w:cs="Arial"/>
          <w:color w:val="auto"/>
          <w:lang w:val="sr-Cyrl-RS"/>
        </w:rPr>
        <w:t xml:space="preserve"> </w:t>
      </w:r>
      <w:r w:rsidR="002D7B48" w:rsidRPr="00872D85">
        <w:rPr>
          <w:rFonts w:ascii="Arial" w:hAnsi="Arial" w:cs="Arial"/>
          <w:color w:val="auto"/>
          <w:lang w:val="sr-Cyrl-RS"/>
        </w:rPr>
        <w:t xml:space="preserve"> </w:t>
      </w:r>
    </w:p>
    <w:p w14:paraId="60221CE2"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4F6947" w:rsidRPr="00872D85">
        <w:rPr>
          <w:rFonts w:ascii="Arial" w:hAnsi="Arial" w:cs="Arial"/>
          <w:color w:val="auto"/>
          <w:lang w:val="sr-Cyrl-RS"/>
        </w:rPr>
        <w:t>П</w:t>
      </w:r>
      <w:r w:rsidRPr="00872D85">
        <w:rPr>
          <w:rFonts w:ascii="Arial" w:hAnsi="Arial" w:cs="Arial"/>
          <w:color w:val="auto"/>
        </w:rPr>
        <w:t>онуђачу.</w:t>
      </w:r>
    </w:p>
    <w:p w14:paraId="17BAE37E" w14:textId="77777777" w:rsidR="004004DB" w:rsidRPr="00872D85" w:rsidRDefault="00205208" w:rsidP="00205208">
      <w:pPr>
        <w:pStyle w:val="KDKomentar"/>
        <w:spacing w:before="0"/>
        <w:rPr>
          <w:rFonts w:ascii="Arial" w:hAnsi="Arial" w:cs="Arial"/>
          <w:i w:val="0"/>
          <w:color w:val="auto"/>
          <w:sz w:val="24"/>
          <w:szCs w:val="24"/>
        </w:rPr>
      </w:pPr>
      <w:r w:rsidRPr="00872D85">
        <w:rPr>
          <w:rFonts w:ascii="Arial" w:hAnsi="Arial" w:cs="Arial"/>
          <w:i w:val="0"/>
          <w:color w:val="auto"/>
          <w:sz w:val="24"/>
          <w:szCs w:val="24"/>
        </w:rPr>
        <w:t xml:space="preserve">Уколико </w:t>
      </w:r>
      <w:r w:rsidR="004F6947" w:rsidRPr="00872D85">
        <w:rPr>
          <w:rFonts w:ascii="Arial" w:hAnsi="Arial" w:cs="Arial"/>
          <w:i w:val="0"/>
          <w:color w:val="auto"/>
          <w:sz w:val="24"/>
          <w:szCs w:val="24"/>
          <w:lang w:val="sr-Cyrl-RS"/>
        </w:rPr>
        <w:t>П</w:t>
      </w:r>
      <w:r w:rsidRPr="00872D85">
        <w:rPr>
          <w:rFonts w:ascii="Arial" w:hAnsi="Arial" w:cs="Arial"/>
          <w:i w:val="0"/>
          <w:color w:val="auto"/>
          <w:sz w:val="24"/>
          <w:szCs w:val="24"/>
        </w:rPr>
        <w:t>онуђач измени или опозове понуду</w:t>
      </w:r>
      <w:r w:rsidRPr="00872D85">
        <w:rPr>
          <w:rFonts w:ascii="Arial" w:hAnsi="Arial" w:cs="Arial"/>
          <w:i w:val="0"/>
          <w:color w:val="auto"/>
          <w:sz w:val="24"/>
          <w:szCs w:val="24"/>
          <w:lang w:val="sr-Cyrl-RS"/>
        </w:rPr>
        <w:t>,</w:t>
      </w:r>
      <w:r w:rsidRPr="00872D85">
        <w:rPr>
          <w:rFonts w:ascii="Arial" w:hAnsi="Arial" w:cs="Arial"/>
          <w:i w:val="0"/>
          <w:color w:val="auto"/>
          <w:sz w:val="24"/>
          <w:szCs w:val="24"/>
        </w:rPr>
        <w:t xml:space="preserve"> поднету по истеку рока за подношење понуда, Наручилац ће наплатити средство обезбеђења</w:t>
      </w:r>
      <w:r w:rsidRPr="00872D85">
        <w:rPr>
          <w:rFonts w:ascii="Arial" w:hAnsi="Arial" w:cs="Arial"/>
          <w:i w:val="0"/>
          <w:color w:val="auto"/>
          <w:sz w:val="24"/>
          <w:szCs w:val="24"/>
          <w:lang w:val="sr-Cyrl-RS"/>
        </w:rPr>
        <w:t>,</w:t>
      </w:r>
      <w:r w:rsidRPr="00872D85">
        <w:rPr>
          <w:rFonts w:ascii="Arial" w:hAnsi="Arial" w:cs="Arial"/>
          <w:i w:val="0"/>
          <w:color w:val="auto"/>
          <w:sz w:val="24"/>
          <w:szCs w:val="24"/>
        </w:rPr>
        <w:t xml:space="preserve"> дато на име озбиљности понуде.</w:t>
      </w:r>
    </w:p>
    <w:p w14:paraId="77B626FF" w14:textId="77777777" w:rsidR="00150529" w:rsidRPr="00872D85" w:rsidRDefault="00150529" w:rsidP="00205208">
      <w:pPr>
        <w:pStyle w:val="KDKomentar"/>
        <w:spacing w:before="0"/>
        <w:rPr>
          <w:rFonts w:ascii="Arial" w:hAnsi="Arial" w:cs="Arial"/>
          <w:i w:val="0"/>
          <w:color w:val="auto"/>
          <w:sz w:val="24"/>
          <w:szCs w:val="24"/>
        </w:rPr>
      </w:pPr>
    </w:p>
    <w:p w14:paraId="2202F6C1" w14:textId="77777777" w:rsidR="004004DB" w:rsidRPr="00872D85" w:rsidRDefault="00205208" w:rsidP="006B3F23">
      <w:pPr>
        <w:pStyle w:val="KDPodnaslov2"/>
        <w:numPr>
          <w:ilvl w:val="1"/>
          <w:numId w:val="30"/>
        </w:numPr>
        <w:tabs>
          <w:tab w:val="left" w:pos="567"/>
        </w:tabs>
        <w:spacing w:before="0"/>
        <w:ind w:hanging="1800"/>
        <w:jc w:val="both"/>
        <w:outlineLvl w:val="9"/>
        <w:rPr>
          <w:rFonts w:ascii="Arial" w:hAnsi="Arial" w:cs="Arial"/>
          <w:color w:val="auto"/>
        </w:rPr>
      </w:pPr>
      <w:bookmarkStart w:id="33" w:name="_Toc441651583"/>
      <w:bookmarkStart w:id="34" w:name="_Toc442559894"/>
      <w:r w:rsidRPr="00872D85">
        <w:rPr>
          <w:rFonts w:ascii="Arial" w:hAnsi="Arial" w:cs="Arial"/>
          <w:color w:val="auto"/>
          <w:lang w:val="ru-RU"/>
        </w:rPr>
        <w:t>П</w:t>
      </w:r>
      <w:r w:rsidRPr="00872D85">
        <w:rPr>
          <w:rFonts w:ascii="Arial" w:hAnsi="Arial" w:cs="Arial"/>
          <w:color w:val="auto"/>
        </w:rPr>
        <w:t>артије</w:t>
      </w:r>
      <w:bookmarkEnd w:id="33"/>
      <w:bookmarkEnd w:id="34"/>
    </w:p>
    <w:p w14:paraId="66C1162A" w14:textId="77777777" w:rsidR="00D77D6B" w:rsidRPr="00872D85" w:rsidRDefault="00D77D6B" w:rsidP="00D77D6B">
      <w:pPr>
        <w:tabs>
          <w:tab w:val="left" w:pos="567"/>
        </w:tabs>
        <w:autoSpaceDE w:val="0"/>
        <w:spacing w:before="120"/>
        <w:jc w:val="both"/>
        <w:textAlignment w:val="auto"/>
        <w:rPr>
          <w:rFonts w:ascii="Arial MT" w:hAnsi="Arial MT" w:cs="Arial"/>
          <w:kern w:val="0"/>
          <w:sz w:val="24"/>
          <w:szCs w:val="24"/>
          <w:lang w:val="sr-Cyrl-RS"/>
        </w:rPr>
      </w:pPr>
      <w:r w:rsidRPr="00872D85">
        <w:rPr>
          <w:rFonts w:ascii="Arial MT" w:hAnsi="Arial MT" w:cs="Arial"/>
          <w:kern w:val="0"/>
          <w:sz w:val="24"/>
          <w:szCs w:val="24"/>
        </w:rPr>
        <w:t xml:space="preserve">Jавна набавка је обликована у </w:t>
      </w:r>
      <w:r w:rsidRPr="00872D85">
        <w:rPr>
          <w:rFonts w:ascii="Arial MT" w:hAnsi="Arial MT" w:cs="Arial"/>
          <w:kern w:val="0"/>
          <w:sz w:val="24"/>
          <w:szCs w:val="24"/>
          <w:lang w:val="sr-Cyrl-RS"/>
        </w:rPr>
        <w:t>2</w:t>
      </w:r>
      <w:r w:rsidRPr="00872D85">
        <w:rPr>
          <w:rFonts w:ascii="Arial MT" w:hAnsi="Arial MT" w:cs="Arial"/>
          <w:kern w:val="0"/>
          <w:sz w:val="24"/>
          <w:szCs w:val="24"/>
        </w:rPr>
        <w:t xml:space="preserve"> (</w:t>
      </w:r>
      <w:r w:rsidRPr="00872D85">
        <w:rPr>
          <w:rFonts w:ascii="Arial MT" w:hAnsi="Arial MT" w:cs="Arial"/>
          <w:kern w:val="0"/>
          <w:sz w:val="24"/>
          <w:szCs w:val="24"/>
          <w:lang w:val="sr-Cyrl-RS"/>
        </w:rPr>
        <w:t>две</w:t>
      </w:r>
      <w:r w:rsidRPr="00872D85">
        <w:rPr>
          <w:rFonts w:ascii="Arial MT" w:hAnsi="Arial MT" w:cs="Arial"/>
          <w:kern w:val="0"/>
          <w:sz w:val="24"/>
          <w:szCs w:val="24"/>
        </w:rPr>
        <w:t>) партиј</w:t>
      </w:r>
      <w:r w:rsidRPr="00872D85">
        <w:rPr>
          <w:rFonts w:ascii="Arial MT" w:hAnsi="Arial MT" w:cs="Arial"/>
          <w:kern w:val="0"/>
          <w:sz w:val="24"/>
          <w:szCs w:val="24"/>
          <w:lang w:val="sr-Cyrl-RS"/>
        </w:rPr>
        <w:t>е</w:t>
      </w:r>
      <w:r w:rsidRPr="00872D85">
        <w:rPr>
          <w:rFonts w:ascii="Arial MT" w:hAnsi="Arial MT" w:cs="Arial"/>
          <w:kern w:val="0"/>
          <w:sz w:val="24"/>
          <w:szCs w:val="24"/>
        </w:rPr>
        <w:t>.</w:t>
      </w:r>
      <w:r w:rsidRPr="00872D85">
        <w:rPr>
          <w:rFonts w:ascii="Arial MT" w:hAnsi="Arial MT" w:cs="Arial"/>
          <w:kern w:val="0"/>
          <w:sz w:val="24"/>
          <w:szCs w:val="24"/>
          <w:lang w:val="sr-Cyrl-RS"/>
        </w:rPr>
        <w:t xml:space="preserve"> </w:t>
      </w:r>
    </w:p>
    <w:p w14:paraId="187C311C" w14:textId="77777777" w:rsidR="00D77D6B" w:rsidRPr="00872D85" w:rsidRDefault="00D77D6B" w:rsidP="00D77D6B">
      <w:pPr>
        <w:tabs>
          <w:tab w:val="left" w:pos="567"/>
        </w:tabs>
        <w:autoSpaceDE w:val="0"/>
        <w:spacing w:before="120"/>
        <w:jc w:val="both"/>
        <w:textAlignment w:val="auto"/>
        <w:rPr>
          <w:rFonts w:ascii="Arial MT" w:hAnsi="Arial MT" w:cs="Arial"/>
          <w:kern w:val="0"/>
          <w:sz w:val="24"/>
          <w:szCs w:val="24"/>
        </w:rPr>
      </w:pPr>
      <w:r w:rsidRPr="00872D85">
        <w:rPr>
          <w:rFonts w:ascii="Arial MT" w:hAnsi="Arial MT" w:cs="Arial"/>
          <w:kern w:val="0"/>
          <w:sz w:val="24"/>
          <w:szCs w:val="24"/>
        </w:rPr>
        <w:t xml:space="preserve">Понуђач може да поднесе понуду за једну или </w:t>
      </w:r>
      <w:r w:rsidR="0096550B" w:rsidRPr="00872D85">
        <w:rPr>
          <w:rFonts w:ascii="Arial MT" w:hAnsi="Arial MT" w:cs="Arial"/>
          <w:kern w:val="0"/>
          <w:sz w:val="24"/>
          <w:szCs w:val="24"/>
          <w:lang w:val="sr-Cyrl-RS"/>
        </w:rPr>
        <w:t>об</w:t>
      </w:r>
      <w:r w:rsidRPr="00872D85">
        <w:rPr>
          <w:rFonts w:ascii="Arial MT" w:hAnsi="Arial MT" w:cs="Arial"/>
          <w:kern w:val="0"/>
          <w:sz w:val="24"/>
          <w:szCs w:val="24"/>
        </w:rPr>
        <w:t>е партиј</w:t>
      </w:r>
      <w:r w:rsidR="0096550B" w:rsidRPr="00872D85">
        <w:rPr>
          <w:rFonts w:ascii="Arial MT" w:hAnsi="Arial MT" w:cs="Arial"/>
          <w:kern w:val="0"/>
          <w:sz w:val="24"/>
          <w:szCs w:val="24"/>
          <w:lang w:val="sr-Cyrl-RS"/>
        </w:rPr>
        <w:t>е</w:t>
      </w:r>
      <w:r w:rsidRPr="00872D85">
        <w:rPr>
          <w:rFonts w:ascii="Arial MT" w:hAnsi="Arial MT" w:cs="Arial"/>
          <w:kern w:val="0"/>
          <w:sz w:val="24"/>
          <w:szCs w:val="24"/>
        </w:rPr>
        <w:t>. Понуда мора да обухвати најмање једну целокупну партију.</w:t>
      </w:r>
    </w:p>
    <w:p w14:paraId="6F74CF91" w14:textId="77777777" w:rsidR="00D77D6B" w:rsidRPr="00872D85" w:rsidRDefault="00D77D6B" w:rsidP="00D77D6B">
      <w:pPr>
        <w:tabs>
          <w:tab w:val="left" w:pos="567"/>
        </w:tabs>
        <w:autoSpaceDE w:val="0"/>
        <w:spacing w:before="120"/>
        <w:jc w:val="both"/>
        <w:textAlignment w:val="auto"/>
        <w:rPr>
          <w:rFonts w:ascii="Arial MT" w:hAnsi="Arial MT" w:cs="Arial"/>
          <w:kern w:val="0"/>
          <w:sz w:val="24"/>
          <w:szCs w:val="24"/>
        </w:rPr>
      </w:pPr>
      <w:r w:rsidRPr="00872D85">
        <w:rPr>
          <w:rFonts w:ascii="Arial MT" w:hAnsi="Arial MT" w:cs="Arial"/>
          <w:kern w:val="0"/>
          <w:sz w:val="24"/>
          <w:szCs w:val="24"/>
        </w:rPr>
        <w:t>Понуђач је дужан да у понуди наведе да ли се понуда односи на целокупну набавку или само на одређену партију.</w:t>
      </w:r>
    </w:p>
    <w:p w14:paraId="6F4BEA0E" w14:textId="77777777" w:rsidR="00D77D6B" w:rsidRPr="00872D85" w:rsidRDefault="00D77D6B" w:rsidP="00D77D6B">
      <w:pPr>
        <w:tabs>
          <w:tab w:val="left" w:pos="567"/>
        </w:tabs>
        <w:autoSpaceDE w:val="0"/>
        <w:spacing w:before="120"/>
        <w:jc w:val="both"/>
        <w:textAlignment w:val="auto"/>
        <w:rPr>
          <w:rFonts w:ascii="Arial MT" w:hAnsi="Arial MT" w:cs="Arial"/>
          <w:kern w:val="0"/>
          <w:sz w:val="24"/>
          <w:szCs w:val="24"/>
        </w:rPr>
      </w:pPr>
      <w:r w:rsidRPr="00872D85">
        <w:rPr>
          <w:rFonts w:ascii="Arial MT" w:hAnsi="Arial MT" w:cs="Arial"/>
          <w:kern w:val="0"/>
          <w:sz w:val="24"/>
          <w:szCs w:val="24"/>
        </w:rPr>
        <w:t xml:space="preserve">У случају да </w:t>
      </w:r>
      <w:r w:rsidRPr="00872D85">
        <w:rPr>
          <w:rFonts w:ascii="Arial MT" w:hAnsi="Arial MT" w:cs="Arial"/>
          <w:kern w:val="0"/>
          <w:sz w:val="24"/>
          <w:szCs w:val="24"/>
          <w:lang w:val="sr-Cyrl-RS"/>
        </w:rPr>
        <w:t>П</w:t>
      </w:r>
      <w:r w:rsidRPr="00872D85">
        <w:rPr>
          <w:rFonts w:ascii="Arial MT" w:hAnsi="Arial MT" w:cs="Arial"/>
          <w:kern w:val="0"/>
          <w:sz w:val="24"/>
          <w:szCs w:val="24"/>
        </w:rPr>
        <w:t xml:space="preserve">онуђач поднесе понуду за једну или </w:t>
      </w:r>
      <w:r w:rsidR="004F63B9" w:rsidRPr="00872D85">
        <w:rPr>
          <w:rFonts w:ascii="Arial MT" w:hAnsi="Arial MT" w:cs="Arial"/>
          <w:kern w:val="0"/>
          <w:sz w:val="24"/>
          <w:szCs w:val="24"/>
          <w:lang w:val="sr-Cyrl-RS"/>
        </w:rPr>
        <w:t>об</w:t>
      </w:r>
      <w:r w:rsidRPr="00872D85">
        <w:rPr>
          <w:rFonts w:ascii="Arial MT" w:hAnsi="Arial MT" w:cs="Arial"/>
          <w:kern w:val="0"/>
          <w:sz w:val="24"/>
          <w:szCs w:val="24"/>
        </w:rPr>
        <w:t>е партиј</w:t>
      </w:r>
      <w:r w:rsidR="004F63B9" w:rsidRPr="00872D85">
        <w:rPr>
          <w:rFonts w:ascii="Arial MT" w:hAnsi="Arial MT" w:cs="Arial"/>
          <w:kern w:val="0"/>
          <w:sz w:val="24"/>
          <w:szCs w:val="24"/>
          <w:lang w:val="sr-Cyrl-RS"/>
        </w:rPr>
        <w:t>е</w:t>
      </w:r>
      <w:r w:rsidRPr="00872D85">
        <w:rPr>
          <w:rFonts w:ascii="Arial MT" w:hAnsi="Arial MT" w:cs="Arial"/>
          <w:kern w:val="0"/>
          <w:sz w:val="24"/>
          <w:szCs w:val="24"/>
        </w:rPr>
        <w:t xml:space="preserve">, она мора бити поднета </w:t>
      </w:r>
      <w:r w:rsidRPr="00872D85">
        <w:rPr>
          <w:rFonts w:ascii="Arial MT" w:hAnsi="Arial MT" w:cs="Arial"/>
          <w:kern w:val="0"/>
          <w:sz w:val="24"/>
          <w:szCs w:val="24"/>
        </w:rPr>
        <w:lastRenderedPageBreak/>
        <w:t>тако да се може оцењивати за сваку партију посебно.</w:t>
      </w:r>
    </w:p>
    <w:p w14:paraId="4E5F0901" w14:textId="77777777" w:rsidR="00205208" w:rsidRPr="00872D85" w:rsidRDefault="00205208" w:rsidP="0056586B">
      <w:pPr>
        <w:pStyle w:val="KDParagraf"/>
        <w:spacing w:before="0"/>
        <w:rPr>
          <w:rFonts w:ascii="Arial" w:hAnsi="Arial" w:cs="Arial"/>
          <w:color w:val="auto"/>
          <w:lang w:val="sr-Cyrl-RS"/>
        </w:rPr>
      </w:pPr>
    </w:p>
    <w:p w14:paraId="2EE95730" w14:textId="77777777" w:rsidR="00205208" w:rsidRPr="00872D85" w:rsidRDefault="00205208" w:rsidP="006B3F23">
      <w:pPr>
        <w:pStyle w:val="KDPodnaslov2"/>
        <w:numPr>
          <w:ilvl w:val="1"/>
          <w:numId w:val="30"/>
        </w:numPr>
        <w:tabs>
          <w:tab w:val="left" w:pos="567"/>
        </w:tabs>
        <w:spacing w:before="0"/>
        <w:ind w:hanging="1800"/>
        <w:jc w:val="both"/>
        <w:outlineLvl w:val="9"/>
        <w:rPr>
          <w:rFonts w:ascii="Arial" w:hAnsi="Arial" w:cs="Arial"/>
          <w:color w:val="auto"/>
        </w:rPr>
      </w:pPr>
      <w:bookmarkStart w:id="35" w:name="_Toc441651584"/>
      <w:bookmarkStart w:id="36" w:name="_Toc442559895"/>
      <w:r w:rsidRPr="00872D85">
        <w:rPr>
          <w:rFonts w:ascii="Arial" w:hAnsi="Arial" w:cs="Arial"/>
          <w:color w:val="auto"/>
        </w:rPr>
        <w:t>Понуда са варијантама</w:t>
      </w:r>
      <w:bookmarkEnd w:id="35"/>
      <w:bookmarkEnd w:id="36"/>
      <w:r w:rsidR="00EF5685" w:rsidRPr="00872D85">
        <w:rPr>
          <w:rFonts w:ascii="Arial" w:hAnsi="Arial" w:cs="Arial"/>
          <w:color w:val="auto"/>
          <w:lang w:val="sr-Cyrl-RS"/>
        </w:rPr>
        <w:t xml:space="preserve"> </w:t>
      </w:r>
    </w:p>
    <w:p w14:paraId="48C28E86" w14:textId="77777777" w:rsidR="00205208" w:rsidRPr="00872D85" w:rsidRDefault="00205208" w:rsidP="00205208">
      <w:pPr>
        <w:pStyle w:val="Standard"/>
        <w:tabs>
          <w:tab w:val="left" w:pos="567"/>
          <w:tab w:val="left" w:pos="993"/>
        </w:tabs>
        <w:spacing w:before="0"/>
        <w:rPr>
          <w:rFonts w:ascii="Arial" w:hAnsi="Arial" w:cs="Arial"/>
          <w:color w:val="auto"/>
        </w:rPr>
      </w:pPr>
      <w:r w:rsidRPr="00872D85">
        <w:rPr>
          <w:rFonts w:ascii="Arial" w:hAnsi="Arial" w:cs="Arial"/>
          <w:color w:val="auto"/>
          <w:lang w:val="ru-RU"/>
        </w:rPr>
        <w:t>Понуда са варијантама није дозвољена.</w:t>
      </w:r>
    </w:p>
    <w:p w14:paraId="6AE28C75" w14:textId="77777777" w:rsidR="00205208" w:rsidRPr="00872D85" w:rsidRDefault="00205208" w:rsidP="00205208">
      <w:pPr>
        <w:pStyle w:val="Standard"/>
        <w:tabs>
          <w:tab w:val="left" w:pos="567"/>
          <w:tab w:val="left" w:pos="993"/>
        </w:tabs>
        <w:spacing w:before="0"/>
        <w:rPr>
          <w:rFonts w:ascii="Arial" w:hAnsi="Arial" w:cs="Arial"/>
          <w:color w:val="auto"/>
          <w:lang w:val="ru-RU"/>
        </w:rPr>
      </w:pPr>
    </w:p>
    <w:p w14:paraId="10336648" w14:textId="77777777" w:rsidR="00205208" w:rsidRPr="00872D85" w:rsidRDefault="00205208" w:rsidP="006B3F23">
      <w:pPr>
        <w:pStyle w:val="KDPodnaslov2"/>
        <w:numPr>
          <w:ilvl w:val="1"/>
          <w:numId w:val="30"/>
        </w:numPr>
        <w:tabs>
          <w:tab w:val="left" w:pos="426"/>
        </w:tabs>
        <w:spacing w:before="0"/>
        <w:ind w:hanging="1800"/>
        <w:jc w:val="both"/>
        <w:outlineLvl w:val="9"/>
        <w:rPr>
          <w:rFonts w:ascii="Arial" w:hAnsi="Arial" w:cs="Arial"/>
          <w:color w:val="auto"/>
        </w:rPr>
      </w:pPr>
      <w:bookmarkStart w:id="37" w:name="_Toc441651585"/>
      <w:bookmarkStart w:id="38" w:name="_Toc442559896"/>
      <w:r w:rsidRPr="00872D85">
        <w:rPr>
          <w:rFonts w:ascii="Arial" w:hAnsi="Arial" w:cs="Arial"/>
          <w:color w:val="auto"/>
        </w:rPr>
        <w:t xml:space="preserve"> Подношење понуде са подизвођачима</w:t>
      </w:r>
      <w:bookmarkEnd w:id="37"/>
      <w:bookmarkEnd w:id="38"/>
      <w:r w:rsidR="00EF5685" w:rsidRPr="00872D85">
        <w:rPr>
          <w:rFonts w:ascii="Arial" w:hAnsi="Arial" w:cs="Arial"/>
          <w:color w:val="auto"/>
          <w:lang w:val="sr-Cyrl-RS"/>
        </w:rPr>
        <w:t xml:space="preserve"> </w:t>
      </w:r>
    </w:p>
    <w:p w14:paraId="1EE7A2B6"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Понуђач је дужан да у понуди наведе да ли ће извршење набавке делимично поверити подизвођачу. Ако </w:t>
      </w:r>
      <w:r w:rsidR="008F3ABC" w:rsidRPr="00872D85">
        <w:rPr>
          <w:rFonts w:ascii="Arial" w:hAnsi="Arial" w:cs="Arial"/>
          <w:color w:val="auto"/>
          <w:lang w:val="sr-Cyrl-RS"/>
        </w:rPr>
        <w:t>П</w:t>
      </w:r>
      <w:r w:rsidRPr="00872D85">
        <w:rPr>
          <w:rFonts w:ascii="Arial" w:hAnsi="Arial" w:cs="Arial"/>
          <w:color w:val="auto"/>
        </w:rPr>
        <w:t>онуђач у понуди наведе да ће делимично извршење набавке поверити подизвођачу, дужан је да наведе:</w:t>
      </w:r>
    </w:p>
    <w:p w14:paraId="3759EFB1" w14:textId="77777777" w:rsidR="00205208" w:rsidRPr="00872D85" w:rsidRDefault="00205208" w:rsidP="00205208">
      <w:pPr>
        <w:pStyle w:val="KDParagraf"/>
        <w:numPr>
          <w:ilvl w:val="0"/>
          <w:numId w:val="10"/>
        </w:numPr>
        <w:spacing w:before="0"/>
        <w:ind w:left="567"/>
        <w:rPr>
          <w:rFonts w:ascii="Arial" w:hAnsi="Arial" w:cs="Arial"/>
          <w:color w:val="auto"/>
        </w:rPr>
      </w:pPr>
      <w:r w:rsidRPr="00872D85">
        <w:rPr>
          <w:rFonts w:ascii="Arial" w:hAnsi="Arial" w:cs="Arial"/>
          <w:color w:val="auto"/>
        </w:rPr>
        <w:t xml:space="preserve">назив подизвођача, а уколико </w:t>
      </w:r>
      <w:r w:rsidR="00D30571" w:rsidRPr="00872D85">
        <w:rPr>
          <w:rFonts w:ascii="Arial" w:hAnsi="Arial" w:cs="Arial"/>
          <w:color w:val="auto"/>
          <w:lang w:val="sr-Cyrl-RS"/>
        </w:rPr>
        <w:t>У</w:t>
      </w:r>
      <w:r w:rsidRPr="00872D85">
        <w:rPr>
          <w:rFonts w:ascii="Arial" w:hAnsi="Arial" w:cs="Arial"/>
          <w:color w:val="auto"/>
        </w:rPr>
        <w:t xml:space="preserve">говор између </w:t>
      </w:r>
      <w:r w:rsidR="008F3ABC" w:rsidRPr="00872D85">
        <w:rPr>
          <w:rFonts w:ascii="Arial" w:hAnsi="Arial" w:cs="Arial"/>
          <w:color w:val="auto"/>
          <w:lang w:val="sr-Cyrl-RS"/>
        </w:rPr>
        <w:t>Н</w:t>
      </w:r>
      <w:r w:rsidRPr="00872D85">
        <w:rPr>
          <w:rFonts w:ascii="Arial" w:hAnsi="Arial" w:cs="Arial"/>
          <w:color w:val="auto"/>
        </w:rPr>
        <w:t xml:space="preserve">аручиоца и </w:t>
      </w:r>
      <w:r w:rsidR="008F3ABC" w:rsidRPr="00872D85">
        <w:rPr>
          <w:rFonts w:ascii="Arial" w:hAnsi="Arial" w:cs="Arial"/>
          <w:color w:val="auto"/>
          <w:lang w:val="sr-Cyrl-RS"/>
        </w:rPr>
        <w:t>П</w:t>
      </w:r>
      <w:r w:rsidRPr="00872D85">
        <w:rPr>
          <w:rFonts w:ascii="Arial" w:hAnsi="Arial" w:cs="Arial"/>
          <w:color w:val="auto"/>
        </w:rPr>
        <w:t xml:space="preserve">онуђача буде закључен, тај подизвођач ће бити наведен у </w:t>
      </w:r>
      <w:r w:rsidR="00377219" w:rsidRPr="00872D85">
        <w:rPr>
          <w:rFonts w:ascii="Arial" w:hAnsi="Arial" w:cs="Arial"/>
          <w:color w:val="auto"/>
          <w:lang w:val="sr-Cyrl-RS"/>
        </w:rPr>
        <w:t>У</w:t>
      </w:r>
      <w:r w:rsidRPr="00872D85">
        <w:rPr>
          <w:rFonts w:ascii="Arial" w:hAnsi="Arial" w:cs="Arial"/>
          <w:color w:val="auto"/>
        </w:rPr>
        <w:t>говору;</w:t>
      </w:r>
    </w:p>
    <w:p w14:paraId="104D2F66" w14:textId="77777777" w:rsidR="00205208" w:rsidRPr="00872D85" w:rsidRDefault="00205208" w:rsidP="00205208">
      <w:pPr>
        <w:pStyle w:val="KDParagraf"/>
        <w:numPr>
          <w:ilvl w:val="0"/>
          <w:numId w:val="10"/>
        </w:numPr>
        <w:spacing w:before="0"/>
        <w:ind w:left="567"/>
        <w:rPr>
          <w:rFonts w:ascii="Arial" w:hAnsi="Arial" w:cs="Arial"/>
          <w:color w:val="auto"/>
        </w:rPr>
      </w:pPr>
      <w:r w:rsidRPr="00872D85">
        <w:rPr>
          <w:rFonts w:ascii="Arial" w:hAnsi="Arial" w:cs="Arial"/>
          <w:color w:val="auto"/>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C200437" w14:textId="77777777" w:rsidR="00E21CB9" w:rsidRPr="00872D85" w:rsidRDefault="00E21CB9" w:rsidP="00205208">
      <w:pPr>
        <w:pStyle w:val="KDParagraf"/>
        <w:spacing w:before="0"/>
        <w:rPr>
          <w:rFonts w:ascii="Arial" w:hAnsi="Arial" w:cs="Arial"/>
          <w:color w:val="auto"/>
        </w:rPr>
      </w:pPr>
    </w:p>
    <w:p w14:paraId="734E999A" w14:textId="77777777" w:rsidR="00E21CB9"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Понуђач у потпуности одговара </w:t>
      </w:r>
      <w:r w:rsidR="008F3ABC" w:rsidRPr="00872D85">
        <w:rPr>
          <w:rFonts w:ascii="Arial" w:hAnsi="Arial" w:cs="Arial"/>
          <w:color w:val="auto"/>
          <w:lang w:val="sr-Cyrl-RS"/>
        </w:rPr>
        <w:t>Н</w:t>
      </w:r>
      <w:r w:rsidRPr="00872D85">
        <w:rPr>
          <w:rFonts w:ascii="Arial" w:hAnsi="Arial" w:cs="Arial"/>
          <w:color w:val="auto"/>
        </w:rPr>
        <w:t xml:space="preserve">аручиоцу за извршење уговорене набавке, без обзира на број подизвођача и обавезан је да </w:t>
      </w:r>
      <w:r w:rsidR="009C72B8" w:rsidRPr="00872D85">
        <w:rPr>
          <w:rFonts w:ascii="Arial" w:hAnsi="Arial" w:cs="Arial"/>
          <w:color w:val="auto"/>
          <w:lang w:val="sr-Cyrl-RS"/>
        </w:rPr>
        <w:t>Н</w:t>
      </w:r>
      <w:r w:rsidRPr="00872D85">
        <w:rPr>
          <w:rFonts w:ascii="Arial" w:hAnsi="Arial" w:cs="Arial"/>
          <w:color w:val="auto"/>
        </w:rPr>
        <w:t>аручиоцу, на његов захтев, омогући приступ код подизвођача ради утврђивања испуњености услова.</w:t>
      </w:r>
    </w:p>
    <w:p w14:paraId="2967B13E" w14:textId="77777777" w:rsidR="000F28FD" w:rsidRPr="00872D85" w:rsidRDefault="000F28FD" w:rsidP="00205208">
      <w:pPr>
        <w:pStyle w:val="KDParagraf"/>
        <w:spacing w:before="0"/>
        <w:rPr>
          <w:rFonts w:ascii="Arial" w:hAnsi="Arial" w:cs="Arial"/>
          <w:color w:val="auto"/>
        </w:rPr>
      </w:pPr>
    </w:p>
    <w:p w14:paraId="0A075A96" w14:textId="77777777" w:rsidR="001C0DCF" w:rsidRPr="00872D85" w:rsidRDefault="001C0DCF" w:rsidP="0056586B">
      <w:pPr>
        <w:pStyle w:val="KDParagraf"/>
        <w:spacing w:before="0"/>
        <w:rPr>
          <w:rFonts w:ascii="Arial" w:hAnsi="Arial" w:cs="Arial"/>
          <w:color w:val="auto"/>
        </w:rPr>
      </w:pPr>
      <w:r w:rsidRPr="00872D85">
        <w:rPr>
          <w:rFonts w:ascii="Arial" w:hAnsi="Arial" w:cs="Arial"/>
          <w:color w:val="auto"/>
        </w:rPr>
        <w:t>Обавеза Понуђача је да за Подизвођача достави доказе о испуњености обавезних услова из члана 75. став 1. тачке 1), 2) и 4) Закона</w:t>
      </w:r>
      <w:r w:rsidR="00926A1B" w:rsidRPr="00872D85">
        <w:rPr>
          <w:rFonts w:ascii="Arial" w:hAnsi="Arial" w:cs="Arial"/>
          <w:color w:val="auto"/>
          <w:lang w:val="sr-Cyrl-RS"/>
        </w:rPr>
        <w:t>,</w:t>
      </w:r>
      <w:r w:rsidRPr="00872D85">
        <w:rPr>
          <w:rFonts w:ascii="Arial" w:hAnsi="Arial" w:cs="Arial"/>
          <w:color w:val="auto"/>
        </w:rPr>
        <w:t xml:space="preserve"> наведених у одељку Услови за учешће из члан</w:t>
      </w:r>
      <w:r w:rsidR="00711CCD" w:rsidRPr="00872D85">
        <w:rPr>
          <w:rFonts w:ascii="Arial" w:hAnsi="Arial" w:cs="Arial"/>
          <w:color w:val="auto"/>
          <w:lang w:val="sr-Cyrl-RS"/>
        </w:rPr>
        <w:t>ов</w:t>
      </w:r>
      <w:r w:rsidRPr="00872D85">
        <w:rPr>
          <w:rFonts w:ascii="Arial" w:hAnsi="Arial" w:cs="Arial"/>
          <w:color w:val="auto"/>
        </w:rPr>
        <w:t>а 75. и 76. Закона и Упутство како се доказује испуњеност тих услова, што доказује достављањем Изјаве.</w:t>
      </w:r>
    </w:p>
    <w:p w14:paraId="572AF5C5" w14:textId="77777777" w:rsidR="0091191F" w:rsidRPr="00872D85" w:rsidRDefault="0091191F" w:rsidP="0056586B">
      <w:pPr>
        <w:pStyle w:val="KDParagraf"/>
        <w:spacing w:before="0"/>
        <w:rPr>
          <w:rFonts w:ascii="Arial" w:hAnsi="Arial" w:cs="Arial"/>
          <w:color w:val="auto"/>
        </w:rPr>
      </w:pPr>
      <w:r w:rsidRPr="00872D85">
        <w:rPr>
          <w:rFonts w:ascii="Arial" w:hAnsi="Arial" w:cs="Arial"/>
          <w:color w:val="auto"/>
        </w:rPr>
        <w:t>Доказ из члана 75.</w:t>
      </w:r>
      <w:r w:rsidR="005F5AA7" w:rsidRPr="00872D85">
        <w:rPr>
          <w:rFonts w:ascii="Arial" w:hAnsi="Arial" w:cs="Arial"/>
          <w:color w:val="auto"/>
          <w:lang w:val="sr-Cyrl-RS"/>
        </w:rPr>
        <w:t xml:space="preserve"> </w:t>
      </w:r>
      <w:r w:rsidRPr="00872D85">
        <w:rPr>
          <w:rFonts w:ascii="Arial" w:hAnsi="Arial" w:cs="Arial"/>
          <w:color w:val="auto"/>
        </w:rPr>
        <w:t>став 1.</w:t>
      </w:r>
      <w:r w:rsidR="005F5AA7" w:rsidRPr="00872D85">
        <w:rPr>
          <w:rFonts w:ascii="Arial" w:hAnsi="Arial" w:cs="Arial"/>
          <w:color w:val="auto"/>
          <w:lang w:val="sr-Cyrl-RS"/>
        </w:rPr>
        <w:t xml:space="preserve"> </w:t>
      </w:r>
      <w:r w:rsidRPr="00872D85">
        <w:rPr>
          <w:rFonts w:ascii="Arial" w:hAnsi="Arial" w:cs="Arial"/>
          <w:color w:val="auto"/>
        </w:rPr>
        <w:t>тачка 5) Закона</w:t>
      </w:r>
      <w:r w:rsidR="005F5AA7" w:rsidRPr="00872D85">
        <w:rPr>
          <w:rFonts w:ascii="Arial" w:hAnsi="Arial" w:cs="Arial"/>
          <w:color w:val="auto"/>
          <w:lang w:val="sr-Cyrl-RS"/>
        </w:rPr>
        <w:t>,</w:t>
      </w:r>
      <w:r w:rsidRPr="00872D85">
        <w:rPr>
          <w:rFonts w:ascii="Arial" w:hAnsi="Arial" w:cs="Arial"/>
          <w:color w:val="auto"/>
        </w:rPr>
        <w:t xml:space="preserve"> доставља се за део набавке који ће се вршити преко подизвођача.</w:t>
      </w:r>
    </w:p>
    <w:p w14:paraId="26237922" w14:textId="77777777" w:rsidR="001C0DCF" w:rsidRPr="00872D85" w:rsidRDefault="001C0DCF" w:rsidP="0056586B">
      <w:pPr>
        <w:pStyle w:val="KDParagraf"/>
        <w:spacing w:before="0"/>
        <w:rPr>
          <w:rFonts w:ascii="Arial" w:hAnsi="Arial" w:cs="Arial"/>
          <w:color w:val="auto"/>
        </w:rPr>
      </w:pPr>
      <w:r w:rsidRPr="00872D85">
        <w:rPr>
          <w:rFonts w:ascii="Arial" w:hAnsi="Arial" w:cs="Arial"/>
          <w:color w:val="auto"/>
        </w:rPr>
        <w:t xml:space="preserve">Додатне услове </w:t>
      </w:r>
      <w:r w:rsidR="00926A1B" w:rsidRPr="00872D85">
        <w:rPr>
          <w:rFonts w:ascii="Arial" w:hAnsi="Arial" w:cs="Arial"/>
          <w:color w:val="auto"/>
          <w:lang w:val="sr-Cyrl-RS"/>
        </w:rPr>
        <w:t>П</w:t>
      </w:r>
      <w:r w:rsidRPr="00872D85">
        <w:rPr>
          <w:rFonts w:ascii="Arial" w:hAnsi="Arial" w:cs="Arial"/>
          <w:color w:val="auto"/>
        </w:rPr>
        <w:t>онуђач испуњава самостално, без обзира на агажовање подизвођача.</w:t>
      </w:r>
    </w:p>
    <w:p w14:paraId="39EADCC7" w14:textId="77777777" w:rsidR="001C0DCF" w:rsidRPr="00872D85" w:rsidRDefault="001C0DCF" w:rsidP="000767A9">
      <w:pPr>
        <w:pStyle w:val="KDParagraf"/>
        <w:spacing w:before="0"/>
        <w:rPr>
          <w:rFonts w:ascii="Arial" w:hAnsi="Arial" w:cs="Arial"/>
          <w:color w:val="auto"/>
        </w:rPr>
      </w:pPr>
      <w:r w:rsidRPr="00872D85">
        <w:rPr>
          <w:rFonts w:ascii="Arial" w:hAnsi="Arial" w:cs="Arial"/>
          <w:color w:val="auto"/>
        </w:rPr>
        <w:t xml:space="preserve">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w:t>
      </w:r>
      <w:r w:rsidR="00926A1B" w:rsidRPr="00872D85">
        <w:rPr>
          <w:rFonts w:ascii="Arial" w:hAnsi="Arial" w:cs="Arial"/>
          <w:color w:val="auto"/>
          <w:lang w:val="sr-Cyrl-RS"/>
        </w:rPr>
        <w:t>п</w:t>
      </w:r>
      <w:r w:rsidRPr="00872D85">
        <w:rPr>
          <w:rFonts w:ascii="Arial" w:hAnsi="Arial" w:cs="Arial"/>
          <w:color w:val="auto"/>
        </w:rPr>
        <w:t>одизвођач у своје име.</w:t>
      </w:r>
    </w:p>
    <w:p w14:paraId="02248674" w14:textId="77777777" w:rsidR="000767A9" w:rsidRPr="00872D85" w:rsidRDefault="000767A9" w:rsidP="000767A9">
      <w:pPr>
        <w:pStyle w:val="KDParagraf"/>
        <w:spacing w:before="0"/>
        <w:rPr>
          <w:rFonts w:ascii="Arial" w:hAnsi="Arial" w:cs="Arial"/>
          <w:color w:val="auto"/>
        </w:rPr>
      </w:pPr>
    </w:p>
    <w:p w14:paraId="4E46C08B" w14:textId="77777777" w:rsidR="000767A9" w:rsidRPr="00872D85" w:rsidRDefault="000767A9" w:rsidP="000767A9">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 xml:space="preserve">Понуђач не може ангажовати као подизвођача лице које није навео у понуди, у супротном </w:t>
      </w:r>
      <w:r w:rsidRPr="00872D85">
        <w:rPr>
          <w:rFonts w:ascii="Arial MT" w:hAnsi="Arial MT" w:cs="Arial"/>
          <w:kern w:val="0"/>
          <w:sz w:val="24"/>
          <w:szCs w:val="24"/>
          <w:lang w:val="sr-Cyrl-RS"/>
        </w:rPr>
        <w:t>Н</w:t>
      </w:r>
      <w:r w:rsidRPr="00872D85">
        <w:rPr>
          <w:rFonts w:ascii="Arial MT" w:hAnsi="Arial MT" w:cs="Arial"/>
          <w:kern w:val="0"/>
          <w:sz w:val="24"/>
          <w:szCs w:val="24"/>
        </w:rPr>
        <w:t xml:space="preserve">аручилац ће реализовати средство обезбеђења и раскинути </w:t>
      </w:r>
      <w:r w:rsidRPr="00872D85">
        <w:rPr>
          <w:rFonts w:ascii="Arial MT" w:hAnsi="Arial MT" w:cs="Arial"/>
          <w:kern w:val="0"/>
          <w:sz w:val="24"/>
          <w:szCs w:val="24"/>
          <w:lang w:val="sr-Cyrl-RS"/>
        </w:rPr>
        <w:t>У</w:t>
      </w:r>
      <w:r w:rsidRPr="00872D85">
        <w:rPr>
          <w:rFonts w:ascii="Arial MT" w:hAnsi="Arial MT" w:cs="Arial"/>
          <w:kern w:val="0"/>
          <w:sz w:val="24"/>
          <w:szCs w:val="24"/>
        </w:rPr>
        <w:t xml:space="preserve">говор, осим ако би раскидом </w:t>
      </w:r>
      <w:r w:rsidRPr="00872D85">
        <w:rPr>
          <w:rFonts w:ascii="Arial MT" w:hAnsi="Arial MT" w:cs="Arial"/>
          <w:kern w:val="0"/>
          <w:sz w:val="24"/>
          <w:szCs w:val="24"/>
          <w:lang w:val="sr-Cyrl-RS"/>
        </w:rPr>
        <w:t>У</w:t>
      </w:r>
      <w:r w:rsidRPr="00872D85">
        <w:rPr>
          <w:rFonts w:ascii="Arial MT" w:hAnsi="Arial MT" w:cs="Arial"/>
          <w:kern w:val="0"/>
          <w:sz w:val="24"/>
          <w:szCs w:val="24"/>
        </w:rPr>
        <w:t xml:space="preserve">говора </w:t>
      </w:r>
      <w:r w:rsidRPr="00872D85">
        <w:rPr>
          <w:rFonts w:ascii="Arial MT" w:hAnsi="Arial MT" w:cs="Arial"/>
          <w:kern w:val="0"/>
          <w:sz w:val="24"/>
          <w:szCs w:val="24"/>
          <w:lang w:val="sr-Cyrl-RS"/>
        </w:rPr>
        <w:t>Н</w:t>
      </w:r>
      <w:r w:rsidRPr="00872D85">
        <w:rPr>
          <w:rFonts w:ascii="Arial MT" w:hAnsi="Arial MT" w:cs="Arial"/>
          <w:kern w:val="0"/>
          <w:sz w:val="24"/>
          <w:szCs w:val="24"/>
        </w:rPr>
        <w:t>аручилац претрпео знатну штету.</w:t>
      </w:r>
    </w:p>
    <w:p w14:paraId="0B557B61" w14:textId="77777777" w:rsidR="000767A9" w:rsidRPr="00872D85" w:rsidRDefault="000767A9" w:rsidP="00E52AD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96AEB69" w14:textId="77777777" w:rsidR="00150529" w:rsidRPr="00872D85" w:rsidRDefault="00150529" w:rsidP="00E52AD6">
      <w:pPr>
        <w:tabs>
          <w:tab w:val="left" w:pos="567"/>
        </w:tabs>
        <w:autoSpaceDE w:val="0"/>
        <w:jc w:val="both"/>
        <w:textAlignment w:val="auto"/>
        <w:rPr>
          <w:rFonts w:ascii="Arial MT" w:hAnsi="Arial MT" w:cs="Arial"/>
          <w:kern w:val="0"/>
          <w:sz w:val="24"/>
          <w:szCs w:val="24"/>
        </w:rPr>
      </w:pPr>
    </w:p>
    <w:p w14:paraId="45D61DAB" w14:textId="77777777" w:rsidR="000767A9" w:rsidRPr="00872D85" w:rsidRDefault="000767A9" w:rsidP="00E52AD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Наручилац у овом поступку не предвиђа примену одредби става 9. и 10. члана 80. Закона.</w:t>
      </w:r>
    </w:p>
    <w:p w14:paraId="423D12FF" w14:textId="77777777" w:rsidR="001C0DCF" w:rsidRPr="00872D85" w:rsidRDefault="001C0DCF" w:rsidP="001C0DCF">
      <w:pPr>
        <w:pStyle w:val="KDParagraf"/>
        <w:spacing w:before="0"/>
        <w:rPr>
          <w:rFonts w:ascii="Arial" w:hAnsi="Arial" w:cs="Arial"/>
          <w:color w:val="auto"/>
          <w:lang w:bidi="en-US"/>
        </w:rPr>
      </w:pPr>
    </w:p>
    <w:p w14:paraId="3C0E8D5D" w14:textId="77777777" w:rsidR="000F28FD" w:rsidRPr="00872D85" w:rsidRDefault="000F28FD" w:rsidP="001C0DCF">
      <w:pPr>
        <w:pStyle w:val="KDParagraf"/>
        <w:spacing w:before="0"/>
        <w:rPr>
          <w:rFonts w:ascii="Arial" w:hAnsi="Arial" w:cs="Arial"/>
          <w:color w:val="auto"/>
          <w:lang w:bidi="en-US"/>
        </w:rPr>
      </w:pPr>
    </w:p>
    <w:p w14:paraId="155202A1" w14:textId="77777777" w:rsidR="00205208" w:rsidRPr="00872D85" w:rsidRDefault="0024507E" w:rsidP="006B3F23">
      <w:pPr>
        <w:pStyle w:val="KDPodnaslov2"/>
        <w:numPr>
          <w:ilvl w:val="1"/>
          <w:numId w:val="30"/>
        </w:numPr>
        <w:tabs>
          <w:tab w:val="left" w:pos="567"/>
        </w:tabs>
        <w:spacing w:before="0"/>
        <w:ind w:hanging="1800"/>
        <w:jc w:val="both"/>
        <w:outlineLvl w:val="9"/>
        <w:rPr>
          <w:rFonts w:ascii="Arial" w:hAnsi="Arial" w:cs="Arial"/>
          <w:color w:val="auto"/>
        </w:rPr>
      </w:pPr>
      <w:bookmarkStart w:id="39" w:name="_Toc441651586"/>
      <w:bookmarkStart w:id="40" w:name="_Toc442559897"/>
      <w:r w:rsidRPr="00872D85">
        <w:rPr>
          <w:rFonts w:ascii="Arial" w:hAnsi="Arial" w:cs="Arial"/>
          <w:color w:val="auto"/>
          <w:lang w:val="sr-Cyrl-RS"/>
        </w:rPr>
        <w:t xml:space="preserve"> </w:t>
      </w:r>
      <w:r w:rsidR="00205208" w:rsidRPr="00872D85">
        <w:rPr>
          <w:rFonts w:ascii="Arial" w:hAnsi="Arial" w:cs="Arial"/>
          <w:color w:val="auto"/>
        </w:rPr>
        <w:t>Подношење заједничке понуде</w:t>
      </w:r>
      <w:bookmarkEnd w:id="39"/>
      <w:bookmarkEnd w:id="40"/>
    </w:p>
    <w:p w14:paraId="063B85CD" w14:textId="77777777" w:rsidR="00D82A3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У случају да више </w:t>
      </w:r>
      <w:r w:rsidR="00E9659A" w:rsidRPr="00872D85">
        <w:rPr>
          <w:rFonts w:ascii="Arial" w:hAnsi="Arial" w:cs="Arial"/>
          <w:color w:val="auto"/>
          <w:lang w:val="sr-Cyrl-RS"/>
        </w:rPr>
        <w:t>П</w:t>
      </w:r>
      <w:r w:rsidRPr="00872D85">
        <w:rPr>
          <w:rFonts w:ascii="Arial" w:hAnsi="Arial" w:cs="Arial"/>
          <w:color w:val="auto"/>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Pr="00872D85">
        <w:rPr>
          <w:rFonts w:ascii="Arial" w:hAnsi="Arial" w:cs="Arial"/>
          <w:color w:val="auto"/>
          <w:lang w:val="sr-Cyrl-RS"/>
        </w:rPr>
        <w:t>ом</w:t>
      </w:r>
      <w:r w:rsidRPr="00872D85">
        <w:rPr>
          <w:rFonts w:ascii="Arial" w:hAnsi="Arial" w:cs="Arial"/>
          <w:color w:val="auto"/>
        </w:rPr>
        <w:t xml:space="preserve"> 81. став</w:t>
      </w:r>
      <w:r w:rsidRPr="00872D85">
        <w:rPr>
          <w:rFonts w:ascii="Arial" w:hAnsi="Arial" w:cs="Arial"/>
          <w:color w:val="auto"/>
          <w:lang w:val="sr-Cyrl-RS"/>
        </w:rPr>
        <w:t>ови</w:t>
      </w:r>
      <w:r w:rsidRPr="00872D85">
        <w:rPr>
          <w:rFonts w:ascii="Arial" w:hAnsi="Arial" w:cs="Arial"/>
          <w:color w:val="auto"/>
        </w:rPr>
        <w:t xml:space="preserve"> 4. и 5.</w:t>
      </w:r>
      <w:r w:rsidRPr="00872D85">
        <w:rPr>
          <w:rFonts w:ascii="Arial" w:hAnsi="Arial" w:cs="Arial"/>
          <w:color w:val="auto"/>
          <w:lang w:val="sr-Cyrl-RS"/>
        </w:rPr>
        <w:t xml:space="preserve"> </w:t>
      </w:r>
      <w:r w:rsidRPr="00872D85">
        <w:rPr>
          <w:rFonts w:ascii="Arial" w:hAnsi="Arial" w:cs="Arial"/>
          <w:color w:val="auto"/>
        </w:rPr>
        <w:t>Закона о јавним набавкама и то:</w:t>
      </w:r>
    </w:p>
    <w:p w14:paraId="3488BC80" w14:textId="77777777" w:rsidR="00205208" w:rsidRPr="00872D85" w:rsidRDefault="00205208" w:rsidP="00205208">
      <w:pPr>
        <w:pStyle w:val="KDNabrajanje"/>
        <w:numPr>
          <w:ilvl w:val="0"/>
          <w:numId w:val="7"/>
        </w:numPr>
        <w:spacing w:before="0"/>
        <w:rPr>
          <w:rFonts w:ascii="Arial" w:hAnsi="Arial" w:cs="Arial"/>
          <w:color w:val="auto"/>
        </w:rPr>
      </w:pPr>
      <w:r w:rsidRPr="00872D85">
        <w:rPr>
          <w:rFonts w:ascii="Arial" w:hAnsi="Arial" w:cs="Arial"/>
          <w:color w:val="auto"/>
        </w:rPr>
        <w:t xml:space="preserve">податке о члану групе који ће бити Носилац посла, односно који ће поднети понуду и који ће заступати групу </w:t>
      </w:r>
      <w:r w:rsidR="00E9659A" w:rsidRPr="00872D85">
        <w:rPr>
          <w:rFonts w:ascii="Arial" w:hAnsi="Arial" w:cs="Arial"/>
          <w:color w:val="auto"/>
          <w:lang w:val="sr-Cyrl-RS"/>
        </w:rPr>
        <w:t>П</w:t>
      </w:r>
      <w:r w:rsidRPr="00872D85">
        <w:rPr>
          <w:rFonts w:ascii="Arial" w:hAnsi="Arial" w:cs="Arial"/>
          <w:color w:val="auto"/>
        </w:rPr>
        <w:t>онуђача пред Наручиоцем;</w:t>
      </w:r>
    </w:p>
    <w:p w14:paraId="7CB448B9" w14:textId="77777777" w:rsidR="00205208" w:rsidRPr="00872D85" w:rsidRDefault="00205208" w:rsidP="00306B8F">
      <w:pPr>
        <w:pStyle w:val="KDNabrajanje"/>
        <w:numPr>
          <w:ilvl w:val="0"/>
          <w:numId w:val="7"/>
        </w:numPr>
        <w:spacing w:before="0"/>
        <w:rPr>
          <w:rFonts w:ascii="Arial" w:hAnsi="Arial" w:cs="Arial"/>
          <w:color w:val="auto"/>
        </w:rPr>
      </w:pPr>
      <w:r w:rsidRPr="00872D85">
        <w:rPr>
          <w:rFonts w:ascii="Arial" w:hAnsi="Arial" w:cs="Arial"/>
          <w:color w:val="auto"/>
        </w:rPr>
        <w:t xml:space="preserve">опис послова сваког од </w:t>
      </w:r>
      <w:r w:rsidR="00E9659A" w:rsidRPr="00872D85">
        <w:rPr>
          <w:rFonts w:ascii="Arial" w:hAnsi="Arial" w:cs="Arial"/>
          <w:color w:val="auto"/>
          <w:lang w:val="sr-Cyrl-RS"/>
        </w:rPr>
        <w:t>П</w:t>
      </w:r>
      <w:r w:rsidRPr="00872D85">
        <w:rPr>
          <w:rFonts w:ascii="Arial" w:hAnsi="Arial" w:cs="Arial"/>
          <w:color w:val="auto"/>
        </w:rPr>
        <w:t xml:space="preserve">онуђача из групе </w:t>
      </w:r>
      <w:r w:rsidR="00E9659A" w:rsidRPr="00872D85">
        <w:rPr>
          <w:rFonts w:ascii="Arial" w:hAnsi="Arial" w:cs="Arial"/>
          <w:color w:val="auto"/>
          <w:lang w:val="sr-Cyrl-RS"/>
        </w:rPr>
        <w:t>П</w:t>
      </w:r>
      <w:r w:rsidRPr="00872D85">
        <w:rPr>
          <w:rFonts w:ascii="Arial" w:hAnsi="Arial" w:cs="Arial"/>
          <w:color w:val="auto"/>
        </w:rPr>
        <w:t xml:space="preserve">онуђача у извршењу </w:t>
      </w:r>
      <w:r w:rsidR="00A2551D" w:rsidRPr="00872D85">
        <w:rPr>
          <w:rFonts w:ascii="Arial" w:hAnsi="Arial" w:cs="Arial"/>
          <w:color w:val="auto"/>
          <w:lang w:val="sr-Cyrl-RS"/>
        </w:rPr>
        <w:t>У</w:t>
      </w:r>
      <w:r w:rsidRPr="00872D85">
        <w:rPr>
          <w:rFonts w:ascii="Arial" w:hAnsi="Arial" w:cs="Arial"/>
          <w:color w:val="auto"/>
        </w:rPr>
        <w:t>говора.</w:t>
      </w:r>
    </w:p>
    <w:p w14:paraId="2B56D353" w14:textId="77777777" w:rsidR="00306B8F" w:rsidRPr="00872D85" w:rsidRDefault="00306B8F" w:rsidP="007C650C">
      <w:pPr>
        <w:pStyle w:val="KDParagraf"/>
        <w:spacing w:before="0"/>
        <w:rPr>
          <w:rFonts w:ascii="Arial" w:hAnsi="Arial" w:cs="Arial"/>
          <w:color w:val="auto"/>
          <w:lang w:val="ru-RU"/>
        </w:rPr>
      </w:pPr>
      <w:r w:rsidRPr="00872D85">
        <w:rPr>
          <w:rFonts w:ascii="Arial" w:hAnsi="Arial" w:cs="Arial"/>
          <w:color w:val="auto"/>
          <w:lang w:val="ru-RU"/>
        </w:rPr>
        <w:t>Сваки Понуђач из групе Понуђача која подноси заједничку понуду</w:t>
      </w:r>
      <w:r w:rsidR="00EE43CA" w:rsidRPr="00872D85">
        <w:rPr>
          <w:rFonts w:ascii="Arial" w:hAnsi="Arial" w:cs="Arial"/>
          <w:color w:val="auto"/>
          <w:lang w:val="ru-RU"/>
        </w:rPr>
        <w:t>,</w:t>
      </w:r>
      <w:r w:rsidRPr="00872D85">
        <w:rPr>
          <w:rFonts w:ascii="Arial" w:hAnsi="Arial" w:cs="Arial"/>
          <w:color w:val="auto"/>
          <w:lang w:val="ru-RU"/>
        </w:rPr>
        <w:t xml:space="preserve"> мора да испуњава услове из члана 75.  став 1. тачке 1), 2) и 4) Закона, наведене у одељку Услови за учешће из члан</w:t>
      </w:r>
      <w:r w:rsidR="00E9659A" w:rsidRPr="00872D85">
        <w:rPr>
          <w:rFonts w:ascii="Arial" w:hAnsi="Arial" w:cs="Arial"/>
          <w:color w:val="auto"/>
          <w:lang w:val="ru-RU"/>
        </w:rPr>
        <w:t>ов</w:t>
      </w:r>
      <w:r w:rsidRPr="00872D85">
        <w:rPr>
          <w:rFonts w:ascii="Arial" w:hAnsi="Arial" w:cs="Arial"/>
          <w:color w:val="auto"/>
          <w:lang w:val="ru-RU"/>
        </w:rPr>
        <w:t xml:space="preserve">а 75. и 76. Закона и Упутство како се доказује испуњеност тих услова. </w:t>
      </w:r>
    </w:p>
    <w:p w14:paraId="3CF5E334" w14:textId="77777777" w:rsidR="00306B8F" w:rsidRPr="00872D85" w:rsidRDefault="00306B8F" w:rsidP="007C650C">
      <w:pPr>
        <w:pStyle w:val="KDParagraf"/>
        <w:spacing w:before="0"/>
        <w:rPr>
          <w:rFonts w:ascii="Arial" w:hAnsi="Arial" w:cs="Arial"/>
          <w:color w:val="auto"/>
          <w:lang w:val="ru-RU"/>
        </w:rPr>
      </w:pPr>
      <w:r w:rsidRPr="00872D85">
        <w:rPr>
          <w:rFonts w:ascii="Arial" w:hAnsi="Arial" w:cs="Arial"/>
          <w:color w:val="auto"/>
          <w:lang w:val="ru-RU"/>
        </w:rPr>
        <w:lastRenderedPageBreak/>
        <w:t xml:space="preserve">Додатне услове, у складу са чланом 76. Закона, </w:t>
      </w:r>
      <w:r w:rsidR="00E70DEB" w:rsidRPr="00872D85">
        <w:rPr>
          <w:rFonts w:ascii="Arial" w:hAnsi="Arial" w:cs="Arial"/>
          <w:color w:val="auto"/>
          <w:lang w:val="ru-RU"/>
        </w:rPr>
        <w:t>П</w:t>
      </w:r>
      <w:r w:rsidRPr="00872D85">
        <w:rPr>
          <w:rFonts w:ascii="Arial" w:hAnsi="Arial" w:cs="Arial"/>
          <w:color w:val="auto"/>
          <w:lang w:val="ru-RU"/>
        </w:rPr>
        <w:t>онуђачи из групе испуњавају заједно достављањем Изјаве.</w:t>
      </w:r>
    </w:p>
    <w:p w14:paraId="401A29BE" w14:textId="77777777" w:rsidR="007C650C" w:rsidRPr="00872D85" w:rsidRDefault="007C650C" w:rsidP="007C650C">
      <w:pPr>
        <w:pStyle w:val="KDParagraf"/>
        <w:spacing w:before="0"/>
        <w:rPr>
          <w:rFonts w:ascii="Arial" w:hAnsi="Arial" w:cs="Arial"/>
          <w:color w:val="auto"/>
          <w:lang w:val="ru-RU"/>
        </w:rPr>
      </w:pPr>
      <w:r w:rsidRPr="00872D85">
        <w:rPr>
          <w:rFonts w:ascii="Arial" w:hAnsi="Arial" w:cs="Arial"/>
          <w:color w:val="auto"/>
          <w:lang w:val="ru-RU"/>
        </w:rPr>
        <w:t xml:space="preserve">Услов из члана 75. став 1. тачка 5. Закона, обавезан је да испуни Понуђач из групе Понуђача којем је поверено извршење дела набавке за које је неопходна испуњеност тог услова. </w:t>
      </w:r>
    </w:p>
    <w:p w14:paraId="46C02E6C" w14:textId="77777777" w:rsidR="00306B8F" w:rsidRPr="00872D85" w:rsidRDefault="00306B8F" w:rsidP="007C650C">
      <w:pPr>
        <w:pStyle w:val="KDParagraf"/>
        <w:spacing w:before="0"/>
        <w:rPr>
          <w:rFonts w:ascii="Arial" w:hAnsi="Arial" w:cs="Arial"/>
          <w:color w:val="auto"/>
          <w:lang w:val="ru-RU"/>
        </w:rPr>
      </w:pPr>
      <w:r w:rsidRPr="00872D85">
        <w:rPr>
          <w:rFonts w:ascii="Arial" w:hAnsi="Arial" w:cs="Arial"/>
          <w:color w:val="auto"/>
          <w:lang w:val="ru-RU"/>
        </w:rPr>
        <w:t>У случају заједничке понуде групе Понуђача</w:t>
      </w:r>
      <w:r w:rsidR="00E70DEB" w:rsidRPr="00872D85">
        <w:rPr>
          <w:rFonts w:ascii="Arial" w:hAnsi="Arial" w:cs="Arial"/>
          <w:color w:val="auto"/>
          <w:lang w:val="ru-RU"/>
        </w:rPr>
        <w:t>,</w:t>
      </w:r>
      <w:r w:rsidRPr="00872D85">
        <w:rPr>
          <w:rFonts w:ascii="Arial" w:hAnsi="Arial" w:cs="Arial"/>
          <w:color w:val="auto"/>
          <w:lang w:val="ru-RU"/>
        </w:rPr>
        <w:t xml:space="preserve">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55C1BB40" w14:textId="77777777" w:rsidR="00205208" w:rsidRPr="00872D85" w:rsidRDefault="00306B8F" w:rsidP="00306B8F">
      <w:pPr>
        <w:pStyle w:val="KDParagraf"/>
        <w:spacing w:before="0"/>
        <w:rPr>
          <w:rFonts w:ascii="Arial" w:hAnsi="Arial" w:cs="Arial"/>
          <w:color w:val="auto"/>
          <w:lang w:val="ru-RU"/>
        </w:rPr>
      </w:pPr>
      <w:r w:rsidRPr="00872D85">
        <w:rPr>
          <w:rFonts w:ascii="Arial" w:hAnsi="Arial" w:cs="Arial"/>
          <w:color w:val="auto"/>
          <w:lang w:val="ru-RU"/>
        </w:rPr>
        <w:t xml:space="preserve">Понуђачи из групе </w:t>
      </w:r>
      <w:r w:rsidR="00E70DEB" w:rsidRPr="00872D85">
        <w:rPr>
          <w:rFonts w:ascii="Arial" w:hAnsi="Arial" w:cs="Arial"/>
          <w:color w:val="auto"/>
          <w:lang w:val="ru-RU"/>
        </w:rPr>
        <w:t>П</w:t>
      </w:r>
      <w:r w:rsidRPr="00872D85">
        <w:rPr>
          <w:rFonts w:ascii="Arial" w:hAnsi="Arial" w:cs="Arial"/>
          <w:color w:val="auto"/>
          <w:lang w:val="ru-RU"/>
        </w:rPr>
        <w:t>онуђача одговорају неограничено солидарно према Наручиоцу.</w:t>
      </w:r>
    </w:p>
    <w:p w14:paraId="0439742C" w14:textId="77777777" w:rsidR="00306B8F" w:rsidRPr="00872D85" w:rsidRDefault="00306B8F" w:rsidP="00306B8F">
      <w:pPr>
        <w:pStyle w:val="KDParagraf"/>
        <w:spacing w:before="0"/>
        <w:rPr>
          <w:rFonts w:ascii="Arial" w:hAnsi="Arial" w:cs="Arial"/>
          <w:color w:val="auto"/>
          <w:lang w:bidi="en-US"/>
        </w:rPr>
      </w:pPr>
    </w:p>
    <w:p w14:paraId="2B2A815F" w14:textId="77777777" w:rsidR="00205208" w:rsidRPr="00872D85" w:rsidRDefault="00205208" w:rsidP="006B3F23">
      <w:pPr>
        <w:pStyle w:val="KDPodnaslov2"/>
        <w:numPr>
          <w:ilvl w:val="1"/>
          <w:numId w:val="30"/>
        </w:numPr>
        <w:tabs>
          <w:tab w:val="left" w:pos="426"/>
          <w:tab w:val="left" w:pos="709"/>
          <w:tab w:val="left" w:pos="851"/>
        </w:tabs>
        <w:spacing w:before="0"/>
        <w:ind w:hanging="1800"/>
        <w:jc w:val="both"/>
        <w:outlineLvl w:val="9"/>
        <w:rPr>
          <w:rFonts w:ascii="Arial" w:hAnsi="Arial" w:cs="Arial"/>
          <w:color w:val="auto"/>
        </w:rPr>
      </w:pPr>
      <w:bookmarkStart w:id="41" w:name="_Toc441651587"/>
      <w:bookmarkStart w:id="42" w:name="_Toc442559898"/>
      <w:r w:rsidRPr="00872D85">
        <w:rPr>
          <w:rFonts w:ascii="Arial" w:hAnsi="Arial" w:cs="Arial"/>
          <w:color w:val="auto"/>
        </w:rPr>
        <w:t>Понуђена цена</w:t>
      </w:r>
      <w:bookmarkEnd w:id="41"/>
      <w:bookmarkEnd w:id="42"/>
    </w:p>
    <w:p w14:paraId="18B1D4A2"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Цена се исказује у динарима без пореза на додату вредност.</w:t>
      </w:r>
    </w:p>
    <w:p w14:paraId="79370A63" w14:textId="77777777" w:rsidR="0062125A" w:rsidRPr="00872D85" w:rsidRDefault="0062125A" w:rsidP="0062125A">
      <w:pPr>
        <w:pStyle w:val="KDParagraf"/>
        <w:spacing w:before="0"/>
        <w:rPr>
          <w:rFonts w:ascii="Arial" w:hAnsi="Arial" w:cs="Arial"/>
          <w:color w:val="auto"/>
        </w:rPr>
      </w:pPr>
      <w:r w:rsidRPr="00872D85">
        <w:rPr>
          <w:rFonts w:ascii="Arial" w:hAnsi="Arial" w:cs="Arial"/>
          <w:color w:val="auto"/>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4F96795E" w14:textId="77777777" w:rsidR="00205208" w:rsidRPr="00872D85" w:rsidRDefault="0062125A" w:rsidP="005F6044">
      <w:pPr>
        <w:pStyle w:val="KDParagraf"/>
        <w:spacing w:before="0"/>
        <w:rPr>
          <w:rFonts w:ascii="Arial" w:hAnsi="Arial" w:cs="Arial"/>
          <w:color w:val="auto"/>
        </w:rPr>
      </w:pPr>
      <w:r w:rsidRPr="00872D85">
        <w:rPr>
          <w:rFonts w:ascii="Arial" w:hAnsi="Arial" w:cs="Arial"/>
          <w:color w:val="auto"/>
        </w:rPr>
        <w:t xml:space="preserve"> </w:t>
      </w:r>
      <w:r w:rsidR="00205208" w:rsidRPr="00872D85">
        <w:rPr>
          <w:rFonts w:ascii="Arial" w:hAnsi="Arial" w:cs="Arial"/>
          <w:color w:val="auto"/>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ABAD94C" w14:textId="77777777" w:rsidR="00205208" w:rsidRPr="00872D85" w:rsidRDefault="00205208" w:rsidP="005F6044">
      <w:pPr>
        <w:pStyle w:val="KDParagraf"/>
        <w:spacing w:before="0"/>
        <w:rPr>
          <w:rFonts w:ascii="Arial" w:hAnsi="Arial" w:cs="Arial"/>
          <w:color w:val="auto"/>
        </w:rPr>
      </w:pPr>
    </w:p>
    <w:p w14:paraId="4D2F23C2" w14:textId="77777777" w:rsidR="00205208" w:rsidRPr="00872D85" w:rsidRDefault="00205208" w:rsidP="005F6044">
      <w:pPr>
        <w:pStyle w:val="KDParagraf"/>
        <w:spacing w:before="0"/>
        <w:rPr>
          <w:rFonts w:ascii="Arial" w:hAnsi="Arial" w:cs="Arial"/>
          <w:color w:val="auto"/>
        </w:rPr>
      </w:pPr>
      <w:r w:rsidRPr="00872D85">
        <w:rPr>
          <w:rFonts w:ascii="Arial" w:hAnsi="Arial" w:cs="Arial"/>
          <w:color w:val="auto"/>
        </w:rPr>
        <w:t>Јединичн</w:t>
      </w:r>
      <w:r w:rsidRPr="00872D85">
        <w:rPr>
          <w:rFonts w:ascii="Arial" w:hAnsi="Arial" w:cs="Arial"/>
          <w:color w:val="auto"/>
          <w:lang w:val="sr-Cyrl-RS"/>
        </w:rPr>
        <w:t>а</w:t>
      </w:r>
      <w:r w:rsidRPr="00872D85">
        <w:rPr>
          <w:rFonts w:ascii="Arial" w:hAnsi="Arial" w:cs="Arial"/>
          <w:color w:val="auto"/>
        </w:rPr>
        <w:t xml:space="preserve"> цен</w:t>
      </w:r>
      <w:r w:rsidRPr="00872D85">
        <w:rPr>
          <w:rFonts w:ascii="Arial" w:hAnsi="Arial" w:cs="Arial"/>
          <w:color w:val="auto"/>
          <w:lang w:val="sr-Cyrl-RS"/>
        </w:rPr>
        <w:t>а</w:t>
      </w:r>
      <w:r w:rsidRPr="00872D85">
        <w:rPr>
          <w:rFonts w:ascii="Arial" w:hAnsi="Arial" w:cs="Arial"/>
          <w:color w:val="auto"/>
        </w:rPr>
        <w:t xml:space="preserve"> и укупно понуђена цена морају бити изражене са две децимале у складу са правилом заокруживања бројева. У случају рачунске грешке</w:t>
      </w:r>
      <w:r w:rsidRPr="00872D85">
        <w:rPr>
          <w:rFonts w:ascii="Arial" w:hAnsi="Arial" w:cs="Arial"/>
          <w:color w:val="auto"/>
          <w:lang w:val="sr-Cyrl-RS"/>
        </w:rPr>
        <w:t>,</w:t>
      </w:r>
      <w:r w:rsidRPr="00872D85">
        <w:rPr>
          <w:rFonts w:ascii="Arial" w:hAnsi="Arial" w:cs="Arial"/>
          <w:color w:val="auto"/>
        </w:rPr>
        <w:t xml:space="preserve"> меродавна ће бити јединична цена.</w:t>
      </w:r>
    </w:p>
    <w:p w14:paraId="247B9994" w14:textId="77777777" w:rsidR="00205208" w:rsidRPr="00872D85" w:rsidRDefault="00205208" w:rsidP="005F6044">
      <w:pPr>
        <w:pStyle w:val="KDParagraf"/>
        <w:spacing w:before="0"/>
        <w:rPr>
          <w:rFonts w:ascii="Arial" w:hAnsi="Arial" w:cs="Arial"/>
          <w:color w:val="auto"/>
        </w:rPr>
      </w:pPr>
      <w:r w:rsidRPr="00872D85">
        <w:rPr>
          <w:rFonts w:ascii="Arial" w:hAnsi="Arial" w:cs="Arial"/>
          <w:color w:val="auto"/>
        </w:rPr>
        <w:t>Понуда која је изражена у две валуте, сматраће се неприхватљивом.</w:t>
      </w:r>
    </w:p>
    <w:p w14:paraId="34BF7CE9" w14:textId="77777777" w:rsidR="00205208" w:rsidRPr="00872D85" w:rsidRDefault="00205208" w:rsidP="005F6044">
      <w:pPr>
        <w:pStyle w:val="KDParagraf"/>
        <w:spacing w:before="0"/>
        <w:rPr>
          <w:rFonts w:ascii="Arial" w:hAnsi="Arial" w:cs="Arial"/>
          <w:color w:val="auto"/>
        </w:rPr>
      </w:pPr>
      <w:r w:rsidRPr="00872D85">
        <w:rPr>
          <w:rFonts w:ascii="Arial" w:hAnsi="Arial" w:cs="Arial"/>
          <w:color w:val="auto"/>
        </w:rPr>
        <w:t>Понуђена цена укључује све трошкове везане за реализацију предметне услуге.</w:t>
      </w:r>
    </w:p>
    <w:p w14:paraId="3127CEB0" w14:textId="77777777" w:rsidR="00D82A38" w:rsidRPr="00872D85" w:rsidRDefault="00205208" w:rsidP="00205208">
      <w:pPr>
        <w:pStyle w:val="KDParagraf"/>
        <w:spacing w:before="0"/>
        <w:rPr>
          <w:rFonts w:ascii="Arial" w:hAnsi="Arial" w:cs="Arial"/>
          <w:color w:val="auto"/>
        </w:rPr>
      </w:pPr>
      <w:r w:rsidRPr="00872D85">
        <w:rPr>
          <w:rFonts w:ascii="Arial" w:hAnsi="Arial" w:cs="Arial"/>
          <w:color w:val="auto"/>
        </w:rPr>
        <w:t>Ако је у понуди исказана неуобичајено ниска цена, Наручилац ће поступити у складу са чланом 92. Закона.</w:t>
      </w:r>
    </w:p>
    <w:p w14:paraId="5F30F9D2" w14:textId="77777777" w:rsidR="00D82A38" w:rsidRPr="00872D85" w:rsidRDefault="00D82A38" w:rsidP="00205208">
      <w:pPr>
        <w:pStyle w:val="KDParagraf"/>
        <w:spacing w:before="0"/>
        <w:rPr>
          <w:rFonts w:ascii="Arial" w:eastAsia="Calibri" w:hAnsi="Arial" w:cs="Arial"/>
          <w:color w:val="auto"/>
        </w:rPr>
      </w:pPr>
    </w:p>
    <w:p w14:paraId="74ECDCDB" w14:textId="77777777" w:rsidR="00205208" w:rsidRPr="00872D85" w:rsidRDefault="00205208" w:rsidP="006B3F23">
      <w:pPr>
        <w:pStyle w:val="KDPodnaslov2"/>
        <w:numPr>
          <w:ilvl w:val="1"/>
          <w:numId w:val="30"/>
        </w:numPr>
        <w:tabs>
          <w:tab w:val="left" w:pos="426"/>
          <w:tab w:val="left" w:pos="709"/>
        </w:tabs>
        <w:spacing w:before="0"/>
        <w:ind w:hanging="1800"/>
        <w:jc w:val="both"/>
        <w:outlineLvl w:val="9"/>
        <w:rPr>
          <w:rFonts w:ascii="Arial" w:hAnsi="Arial" w:cs="Arial"/>
          <w:color w:val="auto"/>
        </w:rPr>
      </w:pPr>
      <w:bookmarkStart w:id="43" w:name="_Toc441651588"/>
      <w:bookmarkStart w:id="44" w:name="_Toc442559899"/>
      <w:r w:rsidRPr="00872D85">
        <w:rPr>
          <w:rFonts w:ascii="Arial" w:hAnsi="Arial" w:cs="Arial"/>
          <w:color w:val="auto"/>
        </w:rPr>
        <w:t>Начин и услови плаћања</w:t>
      </w:r>
      <w:bookmarkEnd w:id="43"/>
      <w:bookmarkEnd w:id="44"/>
      <w:r w:rsidR="00CA498E" w:rsidRPr="00872D85">
        <w:rPr>
          <w:rFonts w:ascii="Arial" w:hAnsi="Arial" w:cs="Arial"/>
          <w:color w:val="auto"/>
          <w:lang w:val="sr-Cyrl-RS"/>
        </w:rPr>
        <w:t xml:space="preserve"> </w:t>
      </w:r>
    </w:p>
    <w:p w14:paraId="3DE1A928" w14:textId="77777777" w:rsidR="005F6044" w:rsidRPr="00872D85" w:rsidRDefault="005F6044" w:rsidP="005F6044">
      <w:pPr>
        <w:pStyle w:val="Standard"/>
        <w:ind w:right="-426"/>
        <w:rPr>
          <w:rFonts w:ascii="Arial" w:eastAsia="Calibri" w:hAnsi="Arial" w:cs="Arial"/>
          <w:color w:val="auto"/>
          <w:shd w:val="clear" w:color="auto" w:fill="FFFFFF"/>
          <w:lang w:val="sr-Cyrl-RS"/>
        </w:rPr>
      </w:pPr>
      <w:r w:rsidRPr="00872D85">
        <w:rPr>
          <w:rFonts w:ascii="Arial" w:eastAsia="Calibri" w:hAnsi="Arial" w:cs="Arial"/>
          <w:color w:val="auto"/>
          <w:shd w:val="clear" w:color="auto" w:fill="FFFFFF"/>
          <w:lang w:val="sr-Cyrl-RS"/>
        </w:rPr>
        <w:t xml:space="preserve">Наручилац се обавезује да Понуђачу плати извршену услугу платним налогом, на следећи начин: </w:t>
      </w:r>
    </w:p>
    <w:p w14:paraId="15233714" w14:textId="77777777" w:rsidR="005F6044" w:rsidRPr="00872D85" w:rsidRDefault="007A12CF" w:rsidP="00BF6934">
      <w:pPr>
        <w:pStyle w:val="Standard"/>
        <w:spacing w:before="0"/>
        <w:ind w:right="-425"/>
        <w:rPr>
          <w:rFonts w:ascii="Arial" w:eastAsia="Calibri" w:hAnsi="Arial" w:cs="Arial"/>
          <w:color w:val="auto"/>
          <w:shd w:val="clear" w:color="auto" w:fill="FFFFFF"/>
          <w:lang w:val="sr-Cyrl-RS"/>
        </w:rPr>
      </w:pPr>
      <w:r w:rsidRPr="00872D85">
        <w:rPr>
          <w:rFonts w:ascii="Arial" w:eastAsia="Calibri" w:hAnsi="Arial" w:cs="Arial"/>
          <w:color w:val="auto"/>
          <w:shd w:val="clear" w:color="auto" w:fill="FFFFFF"/>
          <w:lang w:val="sr-Cyrl-RS"/>
        </w:rPr>
        <w:t>П</w:t>
      </w:r>
      <w:r w:rsidR="0004653C" w:rsidRPr="00872D85">
        <w:rPr>
          <w:rFonts w:ascii="Arial" w:eastAsia="Calibri" w:hAnsi="Arial" w:cs="Arial"/>
          <w:color w:val="auto"/>
          <w:shd w:val="clear" w:color="auto" w:fill="FFFFFF"/>
          <w:lang w:val="sr-Cyrl-RS"/>
        </w:rPr>
        <w:t>о испостављању месечних рачуна, у року који не може бити дужи од 45 дана од дана пријема исправног рачуна са прилозима на писарницу Наручиоца</w:t>
      </w:r>
      <w:r w:rsidR="005F6044" w:rsidRPr="00872D85">
        <w:rPr>
          <w:rFonts w:ascii="Arial" w:eastAsia="Calibri" w:hAnsi="Arial" w:cs="Arial"/>
          <w:color w:val="auto"/>
          <w:shd w:val="clear" w:color="auto" w:fill="FFFFFF"/>
          <w:lang w:val="sr-Cyrl-RS"/>
        </w:rPr>
        <w:t>.</w:t>
      </w:r>
    </w:p>
    <w:p w14:paraId="0304C20D" w14:textId="77777777" w:rsidR="00BF6934" w:rsidRPr="00872D85" w:rsidRDefault="00BF6934" w:rsidP="00BF6934">
      <w:pPr>
        <w:pStyle w:val="Standard"/>
        <w:spacing w:before="0"/>
        <w:ind w:right="-425"/>
        <w:rPr>
          <w:rFonts w:ascii="Arial" w:eastAsia="Calibri" w:hAnsi="Arial" w:cs="Arial"/>
          <w:color w:val="auto"/>
          <w:shd w:val="clear" w:color="auto" w:fill="FFFFFF"/>
          <w:lang w:val="sr-Cyrl-RS"/>
        </w:rPr>
      </w:pPr>
    </w:p>
    <w:p w14:paraId="689520A5" w14:textId="77777777" w:rsidR="00A91751" w:rsidRPr="00872D85" w:rsidRDefault="00A91751" w:rsidP="00BF6934">
      <w:pPr>
        <w:pStyle w:val="Standard"/>
        <w:spacing w:before="0"/>
        <w:ind w:right="-425"/>
        <w:rPr>
          <w:rFonts w:ascii="Arial" w:eastAsia="Calibri" w:hAnsi="Arial" w:cs="Arial"/>
          <w:color w:val="auto"/>
          <w:shd w:val="clear" w:color="auto" w:fill="FFFFFF"/>
          <w:lang w:val="sr-Cyrl-RS"/>
        </w:rPr>
      </w:pPr>
      <w:r w:rsidRPr="00872D85">
        <w:rPr>
          <w:rFonts w:ascii="Arial" w:eastAsia="Calibri" w:hAnsi="Arial" w:cs="Arial"/>
          <w:color w:val="auto"/>
          <w:shd w:val="clear" w:color="auto" w:fill="FFFFFF"/>
          <w:lang w:val="sr-Cyrl-RS"/>
        </w:rPr>
        <w:t xml:space="preserve">За обављене услуге из </w:t>
      </w:r>
      <w:r w:rsidR="00DD41D9" w:rsidRPr="00872D85">
        <w:rPr>
          <w:rFonts w:ascii="Arial" w:eastAsia="Calibri" w:hAnsi="Arial" w:cs="Arial"/>
          <w:color w:val="auto"/>
          <w:shd w:val="clear" w:color="auto" w:fill="FFFFFF"/>
          <w:lang w:val="sr-Cyrl-RS"/>
        </w:rPr>
        <w:t>партиј</w:t>
      </w:r>
      <w:r w:rsidR="00B93654" w:rsidRPr="00872D85">
        <w:rPr>
          <w:rFonts w:ascii="Arial" w:eastAsia="Calibri" w:hAnsi="Arial" w:cs="Arial"/>
          <w:color w:val="auto"/>
          <w:shd w:val="clear" w:color="auto" w:fill="FFFFFF"/>
          <w:lang w:val="sr-Cyrl-RS"/>
        </w:rPr>
        <w:t>а</w:t>
      </w:r>
      <w:r w:rsidR="00DD41D9" w:rsidRPr="00872D85">
        <w:rPr>
          <w:rFonts w:ascii="Arial" w:eastAsia="Calibri" w:hAnsi="Arial" w:cs="Arial"/>
          <w:color w:val="auto"/>
          <w:shd w:val="clear" w:color="auto" w:fill="FFFFFF"/>
          <w:lang w:val="sr-Cyrl-RS"/>
        </w:rPr>
        <w:t xml:space="preserve"> број 1</w:t>
      </w:r>
      <w:r w:rsidR="004D59DF" w:rsidRPr="00872D85">
        <w:rPr>
          <w:rFonts w:ascii="Arial" w:eastAsia="Calibri" w:hAnsi="Arial" w:cs="Arial"/>
          <w:color w:val="auto"/>
          <w:shd w:val="clear" w:color="auto" w:fill="FFFFFF"/>
          <w:lang w:val="sr-Cyrl-RS"/>
        </w:rPr>
        <w:t xml:space="preserve"> и 2</w:t>
      </w:r>
      <w:r w:rsidRPr="00872D85">
        <w:rPr>
          <w:rFonts w:ascii="Arial" w:eastAsia="Calibri" w:hAnsi="Arial" w:cs="Arial"/>
          <w:color w:val="auto"/>
          <w:shd w:val="clear" w:color="auto" w:fill="FFFFFF"/>
          <w:lang w:val="sr-Cyrl-RS"/>
        </w:rPr>
        <w:t xml:space="preserve">, </w:t>
      </w:r>
      <w:r w:rsidR="00DD41D9" w:rsidRPr="00872D85">
        <w:rPr>
          <w:rFonts w:ascii="Arial" w:eastAsia="Calibri" w:hAnsi="Arial" w:cs="Arial"/>
          <w:color w:val="auto"/>
          <w:shd w:val="clear" w:color="auto" w:fill="FFFFFF"/>
          <w:lang w:val="sr-Cyrl-RS"/>
        </w:rPr>
        <w:t>Понуђач</w:t>
      </w:r>
      <w:r w:rsidRPr="00872D85">
        <w:rPr>
          <w:rFonts w:ascii="Arial" w:eastAsia="Calibri" w:hAnsi="Arial" w:cs="Arial"/>
          <w:color w:val="auto"/>
          <w:shd w:val="clear" w:color="auto" w:fill="FFFFFF"/>
          <w:lang w:val="sr-Cyrl-RS"/>
        </w:rPr>
        <w:t xml:space="preserve"> испоставља рачуне по истеку календарског месеца у коме су услуге вршене.</w:t>
      </w:r>
    </w:p>
    <w:p w14:paraId="3C12556D" w14:textId="77777777" w:rsidR="004D59DF" w:rsidRPr="00872D85" w:rsidRDefault="004D59DF" w:rsidP="004D59DF">
      <w:pPr>
        <w:pStyle w:val="Standard"/>
        <w:spacing w:before="0"/>
        <w:ind w:right="-426"/>
        <w:rPr>
          <w:rFonts w:ascii="Arial" w:eastAsia="Calibri" w:hAnsi="Arial" w:cs="Arial"/>
          <w:color w:val="auto"/>
          <w:shd w:val="clear" w:color="auto" w:fill="FFFFFF"/>
          <w:lang w:val="sr-Cyrl-RS"/>
        </w:rPr>
      </w:pPr>
    </w:p>
    <w:p w14:paraId="26640E44" w14:textId="77777777" w:rsidR="00A91751" w:rsidRDefault="00A91751" w:rsidP="004D59DF">
      <w:pPr>
        <w:pStyle w:val="Standard"/>
        <w:spacing w:before="0"/>
        <w:ind w:right="-425"/>
        <w:rPr>
          <w:rFonts w:ascii="Arial" w:eastAsia="Calibri" w:hAnsi="Arial" w:cs="Arial"/>
          <w:color w:val="auto"/>
          <w:shd w:val="clear" w:color="auto" w:fill="FFFFFF"/>
          <w:lang w:val="sr-Cyrl-RS"/>
        </w:rPr>
      </w:pPr>
      <w:r w:rsidRPr="00872D85">
        <w:rPr>
          <w:rFonts w:ascii="Arial" w:eastAsia="Calibri" w:hAnsi="Arial" w:cs="Arial"/>
          <w:color w:val="auto"/>
          <w:shd w:val="clear" w:color="auto" w:fill="FFFFFF"/>
          <w:lang w:val="sr-Cyrl-RS"/>
        </w:rPr>
        <w:t>Обавезна пратећа документа уз испостављени рачун:</w:t>
      </w:r>
    </w:p>
    <w:p w14:paraId="67840E1C" w14:textId="77777777" w:rsidR="00617054" w:rsidRPr="00872D85" w:rsidRDefault="00617054" w:rsidP="004D59DF">
      <w:pPr>
        <w:pStyle w:val="Standard"/>
        <w:spacing w:before="0"/>
        <w:ind w:right="-425"/>
        <w:rPr>
          <w:rFonts w:ascii="Arial" w:eastAsia="Calibri" w:hAnsi="Arial" w:cs="Arial"/>
          <w:color w:val="auto"/>
          <w:shd w:val="clear" w:color="auto" w:fill="FFFFFF"/>
          <w:lang w:val="sr-Cyrl-RS"/>
        </w:rPr>
      </w:pPr>
      <w:r>
        <w:rPr>
          <w:rFonts w:ascii="Arial" w:eastAsia="Calibri" w:hAnsi="Arial" w:cs="Arial"/>
          <w:color w:val="auto"/>
          <w:shd w:val="clear" w:color="auto" w:fill="FFFFFF"/>
          <w:lang w:val="sr-Cyrl-RS"/>
        </w:rPr>
        <w:t>Партија број 1:</w:t>
      </w:r>
    </w:p>
    <w:p w14:paraId="501E25FB" w14:textId="77777777" w:rsidR="00A91751" w:rsidRPr="00872D85" w:rsidRDefault="00A91751" w:rsidP="00B93654">
      <w:pPr>
        <w:pStyle w:val="Standard"/>
        <w:tabs>
          <w:tab w:val="left" w:pos="284"/>
        </w:tabs>
        <w:spacing w:before="0"/>
        <w:ind w:right="-425"/>
        <w:rPr>
          <w:rFonts w:ascii="Arial" w:eastAsia="Calibri" w:hAnsi="Arial" w:cs="Arial"/>
          <w:color w:val="auto"/>
          <w:shd w:val="clear" w:color="auto" w:fill="FFFFFF"/>
          <w:lang w:val="sr-Cyrl-RS"/>
        </w:rPr>
      </w:pPr>
      <w:r w:rsidRPr="00872D85">
        <w:rPr>
          <w:rFonts w:ascii="Arial" w:eastAsia="Calibri" w:hAnsi="Arial" w:cs="Arial"/>
          <w:color w:val="auto"/>
          <w:shd w:val="clear" w:color="auto" w:fill="FFFFFF"/>
          <w:lang w:val="sr-Cyrl-RS"/>
        </w:rPr>
        <w:t>-</w:t>
      </w:r>
      <w:r w:rsidRPr="00872D85">
        <w:rPr>
          <w:rFonts w:ascii="Arial" w:eastAsia="Calibri" w:hAnsi="Arial" w:cs="Arial"/>
          <w:color w:val="auto"/>
          <w:shd w:val="clear" w:color="auto" w:fill="FFFFFF"/>
          <w:lang w:val="sr-Cyrl-RS"/>
        </w:rPr>
        <w:tab/>
        <w:t xml:space="preserve">Извештај о пруженим услугама, потписан од стране лица овлашћеног за надзор Наручиоца и потписан и оверен од стране </w:t>
      </w:r>
      <w:r w:rsidR="00B93654" w:rsidRPr="00872D85">
        <w:rPr>
          <w:rFonts w:ascii="Arial" w:eastAsia="Calibri" w:hAnsi="Arial" w:cs="Arial"/>
          <w:color w:val="auto"/>
          <w:shd w:val="clear" w:color="auto" w:fill="FFFFFF"/>
          <w:lang w:val="sr-Cyrl-RS"/>
        </w:rPr>
        <w:t>Понуђача</w:t>
      </w:r>
      <w:r w:rsidRPr="00872D85">
        <w:rPr>
          <w:rFonts w:ascii="Arial" w:eastAsia="Calibri" w:hAnsi="Arial" w:cs="Arial"/>
          <w:color w:val="auto"/>
          <w:shd w:val="clear" w:color="auto" w:fill="FFFFFF"/>
          <w:lang w:val="sr-Cyrl-RS"/>
        </w:rPr>
        <w:t>,</w:t>
      </w:r>
    </w:p>
    <w:p w14:paraId="2FA3F7E9" w14:textId="77777777" w:rsidR="00192874" w:rsidRPr="00872D85" w:rsidRDefault="00A91751" w:rsidP="00B93654">
      <w:pPr>
        <w:pStyle w:val="Standard"/>
        <w:tabs>
          <w:tab w:val="left" w:pos="284"/>
          <w:tab w:val="left" w:pos="426"/>
        </w:tabs>
        <w:spacing w:before="0"/>
        <w:ind w:right="-425"/>
        <w:rPr>
          <w:rFonts w:ascii="Arial" w:eastAsia="Calibri" w:hAnsi="Arial" w:cs="Arial"/>
          <w:color w:val="auto"/>
          <w:shd w:val="clear" w:color="auto" w:fill="FFFFFF"/>
          <w:lang w:val="sr-Cyrl-RS"/>
        </w:rPr>
      </w:pPr>
      <w:r w:rsidRPr="00872D85">
        <w:rPr>
          <w:rFonts w:ascii="Arial" w:eastAsia="Calibri" w:hAnsi="Arial" w:cs="Arial"/>
          <w:color w:val="auto"/>
          <w:shd w:val="clear" w:color="auto" w:fill="FFFFFF"/>
          <w:lang w:val="sr-Cyrl-RS"/>
        </w:rPr>
        <w:t>-</w:t>
      </w:r>
      <w:r w:rsidRPr="00872D85">
        <w:rPr>
          <w:rFonts w:ascii="Arial" w:eastAsia="Calibri" w:hAnsi="Arial" w:cs="Arial"/>
          <w:color w:val="auto"/>
          <w:shd w:val="clear" w:color="auto" w:fill="FFFFFF"/>
          <w:lang w:val="sr-Cyrl-RS"/>
        </w:rPr>
        <w:tab/>
        <w:t>Посебан Извештај о пруженим услугама са списком жена, након  извршених прегледа Остеодензитометрија (мерење коштане густине) и  Access total (хормони штитне жлезде), у случају пружања наведених услуга у ок</w:t>
      </w:r>
      <w:r w:rsidR="00577612">
        <w:rPr>
          <w:rFonts w:ascii="Arial" w:eastAsia="Calibri" w:hAnsi="Arial" w:cs="Arial"/>
          <w:color w:val="auto"/>
          <w:shd w:val="clear" w:color="auto" w:fill="FFFFFF"/>
          <w:lang w:val="sr-Cyrl-RS"/>
        </w:rPr>
        <w:t>виру периодичних прегледа жена,</w:t>
      </w:r>
    </w:p>
    <w:p w14:paraId="406A646F" w14:textId="77777777" w:rsidR="00606FE3" w:rsidRPr="00872D85" w:rsidRDefault="00A91751" w:rsidP="005A3046">
      <w:pPr>
        <w:pStyle w:val="Standard"/>
        <w:tabs>
          <w:tab w:val="left" w:pos="284"/>
        </w:tabs>
        <w:spacing w:before="0"/>
        <w:ind w:right="-425"/>
        <w:rPr>
          <w:rFonts w:ascii="Arial" w:eastAsia="Calibri" w:hAnsi="Arial" w:cs="Arial"/>
          <w:color w:val="auto"/>
          <w:shd w:val="clear" w:color="auto" w:fill="FFFFFF"/>
          <w:lang w:val="sr-Cyrl-RS"/>
        </w:rPr>
      </w:pPr>
      <w:r w:rsidRPr="00872D85">
        <w:rPr>
          <w:rFonts w:ascii="Arial" w:eastAsia="Calibri" w:hAnsi="Arial" w:cs="Arial"/>
          <w:color w:val="auto"/>
          <w:shd w:val="clear" w:color="auto" w:fill="FFFFFF"/>
          <w:lang w:val="sr-Cyrl-RS"/>
        </w:rPr>
        <w:t>-</w:t>
      </w:r>
      <w:r w:rsidRPr="00872D85">
        <w:rPr>
          <w:rFonts w:ascii="Arial" w:eastAsia="Calibri" w:hAnsi="Arial" w:cs="Arial"/>
          <w:color w:val="auto"/>
          <w:shd w:val="clear" w:color="auto" w:fill="FFFFFF"/>
          <w:lang w:val="sr-Cyrl-RS"/>
        </w:rPr>
        <w:tab/>
      </w:r>
      <w:r w:rsidR="00B93654" w:rsidRPr="00872D85">
        <w:rPr>
          <w:rFonts w:ascii="Arial" w:eastAsia="Calibri" w:hAnsi="Arial" w:cs="Arial"/>
          <w:color w:val="auto"/>
          <w:shd w:val="clear" w:color="auto" w:fill="FFFFFF"/>
          <w:lang w:val="sr-Cyrl-CS"/>
        </w:rPr>
        <w:t>У случајевима непредвиђене потребе Наручиоца за здравственим услугама које нису обухваћене у Обрасцу структуре цене</w:t>
      </w:r>
      <w:r w:rsidR="00A70187" w:rsidRPr="00872D85">
        <w:rPr>
          <w:rFonts w:ascii="Arial" w:eastAsia="Calibri" w:hAnsi="Arial" w:cs="Arial"/>
          <w:color w:val="auto"/>
          <w:shd w:val="clear" w:color="auto" w:fill="FFFFFF"/>
          <w:lang w:val="sr-Cyrl-CS"/>
        </w:rPr>
        <w:t xml:space="preserve"> за партију број 1</w:t>
      </w:r>
      <w:r w:rsidR="00B93654" w:rsidRPr="00872D85">
        <w:rPr>
          <w:rFonts w:ascii="Arial" w:eastAsia="Calibri" w:hAnsi="Arial" w:cs="Arial"/>
          <w:color w:val="auto"/>
          <w:shd w:val="clear" w:color="auto" w:fill="FFFFFF"/>
          <w:lang w:val="sr-Cyrl-CS"/>
        </w:rPr>
        <w:t>, а за које Наручилац није у могућности да предвиди врсту, обим и динамику</w:t>
      </w:r>
      <w:r w:rsidRPr="00872D85">
        <w:rPr>
          <w:rFonts w:ascii="Arial" w:eastAsia="Calibri" w:hAnsi="Arial" w:cs="Arial"/>
          <w:color w:val="auto"/>
          <w:shd w:val="clear" w:color="auto" w:fill="FFFFFF"/>
          <w:lang w:val="sr-Cyrl-RS"/>
        </w:rPr>
        <w:t xml:space="preserve">  - Извод из важећег ценовника </w:t>
      </w:r>
      <w:r w:rsidR="00A70187" w:rsidRPr="00872D85">
        <w:rPr>
          <w:rFonts w:ascii="Arial" w:eastAsia="Calibri" w:hAnsi="Arial" w:cs="Arial"/>
          <w:color w:val="auto"/>
          <w:shd w:val="clear" w:color="auto" w:fill="FFFFFF"/>
          <w:lang w:val="sr-Cyrl-RS"/>
        </w:rPr>
        <w:t>Понуђача</w:t>
      </w:r>
      <w:r w:rsidRPr="00872D85">
        <w:rPr>
          <w:rFonts w:ascii="Arial" w:eastAsia="Calibri" w:hAnsi="Arial" w:cs="Arial"/>
          <w:color w:val="auto"/>
          <w:shd w:val="clear" w:color="auto" w:fill="FFFFFF"/>
          <w:lang w:val="sr-Cyrl-RS"/>
        </w:rPr>
        <w:t xml:space="preserve">  (kоји мора бити оверен и потписан од стране овлашћеног лица Наручиоца - потписника Захтева, и од стране </w:t>
      </w:r>
      <w:r w:rsidR="00A70187" w:rsidRPr="00872D85">
        <w:rPr>
          <w:rFonts w:ascii="Arial" w:eastAsia="Calibri" w:hAnsi="Arial" w:cs="Arial"/>
          <w:color w:val="auto"/>
          <w:shd w:val="clear" w:color="auto" w:fill="FFFFFF"/>
          <w:lang w:val="sr-Cyrl-RS"/>
        </w:rPr>
        <w:t>Понуђача</w:t>
      </w:r>
      <w:r w:rsidRPr="00872D85">
        <w:rPr>
          <w:rFonts w:ascii="Arial" w:eastAsia="Calibri" w:hAnsi="Arial" w:cs="Arial"/>
          <w:color w:val="auto"/>
          <w:shd w:val="clear" w:color="auto" w:fill="FFFFFF"/>
          <w:lang w:val="sr-Cyrl-RS"/>
        </w:rPr>
        <w:t>) и Захтев овлашћеног лица Наручиоца за пружањем те врсте услуга.</w:t>
      </w:r>
      <w:r w:rsidR="00A70187" w:rsidRPr="00872D85">
        <w:rPr>
          <w:rFonts w:ascii="Arial" w:eastAsia="Calibri" w:hAnsi="Arial" w:cs="Arial"/>
          <w:color w:val="auto"/>
          <w:shd w:val="clear" w:color="auto" w:fill="FFFFFF"/>
          <w:lang w:val="sr-Cyrl-RS"/>
        </w:rPr>
        <w:t xml:space="preserve"> </w:t>
      </w:r>
    </w:p>
    <w:p w14:paraId="4C9BD868" w14:textId="77777777" w:rsidR="00ED7F23" w:rsidRDefault="00ED7F23" w:rsidP="004D59DF">
      <w:pPr>
        <w:pStyle w:val="Standard"/>
        <w:spacing w:before="0"/>
        <w:ind w:right="-425"/>
        <w:rPr>
          <w:rFonts w:ascii="Arial" w:eastAsia="Calibri" w:hAnsi="Arial" w:cs="Arial"/>
          <w:color w:val="auto"/>
          <w:shd w:val="clear" w:color="auto" w:fill="FFFFFF"/>
          <w:lang w:val="sr-Cyrl-RS"/>
        </w:rPr>
      </w:pPr>
    </w:p>
    <w:p w14:paraId="11C9DEB5" w14:textId="77777777" w:rsidR="00E760F9" w:rsidRPr="00872D85" w:rsidRDefault="00E760F9" w:rsidP="004D59DF">
      <w:pPr>
        <w:pStyle w:val="Standard"/>
        <w:spacing w:before="0"/>
        <w:ind w:right="-425"/>
        <w:rPr>
          <w:rFonts w:ascii="Arial" w:eastAsia="Calibri" w:hAnsi="Arial" w:cs="Arial"/>
          <w:color w:val="auto"/>
          <w:shd w:val="clear" w:color="auto" w:fill="FFFFFF"/>
          <w:lang w:val="sr-Cyrl-RS"/>
        </w:rPr>
      </w:pPr>
      <w:r w:rsidRPr="00872D85">
        <w:rPr>
          <w:rFonts w:ascii="Arial" w:eastAsia="Calibri" w:hAnsi="Arial" w:cs="Arial"/>
          <w:color w:val="auto"/>
          <w:shd w:val="clear" w:color="auto" w:fill="FFFFFF"/>
          <w:lang w:val="sr-Cyrl-RS"/>
        </w:rPr>
        <w:t xml:space="preserve">Партија број 2: </w:t>
      </w:r>
    </w:p>
    <w:p w14:paraId="08717FD4" w14:textId="77777777" w:rsidR="00DD41D9" w:rsidRPr="00872D85" w:rsidRDefault="00DD41D9" w:rsidP="007A1ADC">
      <w:pPr>
        <w:pStyle w:val="Standard"/>
        <w:tabs>
          <w:tab w:val="left" w:pos="142"/>
        </w:tabs>
        <w:spacing w:before="0"/>
        <w:ind w:right="-425"/>
        <w:rPr>
          <w:rFonts w:ascii="Arial" w:eastAsia="Calibri" w:hAnsi="Arial" w:cs="Arial"/>
          <w:color w:val="auto"/>
          <w:shd w:val="clear" w:color="auto" w:fill="FFFFFF"/>
          <w:lang w:val="sr-Cyrl-RS"/>
        </w:rPr>
      </w:pPr>
      <w:r w:rsidRPr="00872D85">
        <w:rPr>
          <w:rFonts w:ascii="Arial" w:eastAsia="Calibri" w:hAnsi="Arial" w:cs="Arial"/>
          <w:color w:val="auto"/>
          <w:shd w:val="clear" w:color="auto" w:fill="FFFFFF"/>
          <w:lang w:val="sr-Cyrl-RS"/>
        </w:rPr>
        <w:t>-</w:t>
      </w:r>
      <w:r w:rsidRPr="00872D85">
        <w:rPr>
          <w:rFonts w:ascii="Arial" w:eastAsia="Calibri" w:hAnsi="Arial" w:cs="Arial"/>
          <w:color w:val="auto"/>
          <w:shd w:val="clear" w:color="auto" w:fill="FFFFFF"/>
          <w:lang w:val="sr-Cyrl-RS"/>
        </w:rPr>
        <w:tab/>
      </w:r>
      <w:r w:rsidR="0075791F" w:rsidRPr="00872D85">
        <w:rPr>
          <w:rFonts w:ascii="Arial" w:eastAsia="Calibri" w:hAnsi="Arial" w:cs="Arial"/>
          <w:color w:val="auto"/>
          <w:shd w:val="clear" w:color="auto" w:fill="FFFFFF"/>
          <w:lang w:val="sr-Cyrl-RS"/>
        </w:rPr>
        <w:t xml:space="preserve"> </w:t>
      </w:r>
      <w:r w:rsidRPr="00872D85">
        <w:rPr>
          <w:rFonts w:ascii="Arial" w:eastAsia="Calibri" w:hAnsi="Arial" w:cs="Arial"/>
          <w:color w:val="auto"/>
          <w:shd w:val="clear" w:color="auto" w:fill="FFFFFF"/>
          <w:lang w:val="sr-Cyrl-RS"/>
        </w:rPr>
        <w:t xml:space="preserve">Извештај о пруженим услугама, потписан од стране лица овлашћеног за надзор Наручиоца </w:t>
      </w:r>
      <w:r w:rsidRPr="00872D85">
        <w:rPr>
          <w:rFonts w:ascii="Arial" w:eastAsia="Calibri" w:hAnsi="Arial" w:cs="Arial"/>
          <w:color w:val="auto"/>
          <w:shd w:val="clear" w:color="auto" w:fill="FFFFFF"/>
          <w:lang w:val="sr-Cyrl-RS"/>
        </w:rPr>
        <w:lastRenderedPageBreak/>
        <w:t xml:space="preserve">и потписан и оверен од стране </w:t>
      </w:r>
      <w:r w:rsidR="0075791F" w:rsidRPr="00872D85">
        <w:rPr>
          <w:rFonts w:ascii="Arial" w:eastAsia="Calibri" w:hAnsi="Arial" w:cs="Arial"/>
          <w:color w:val="auto"/>
          <w:shd w:val="clear" w:color="auto" w:fill="FFFFFF"/>
          <w:lang w:val="sr-Cyrl-RS"/>
        </w:rPr>
        <w:t>Понуђача</w:t>
      </w:r>
      <w:r w:rsidRPr="00872D85">
        <w:rPr>
          <w:rFonts w:ascii="Arial" w:eastAsia="Calibri" w:hAnsi="Arial" w:cs="Arial"/>
          <w:color w:val="auto"/>
          <w:shd w:val="clear" w:color="auto" w:fill="FFFFFF"/>
          <w:lang w:val="sr-Cyrl-RS"/>
        </w:rPr>
        <w:t>.</w:t>
      </w:r>
    </w:p>
    <w:p w14:paraId="054192BB" w14:textId="77777777" w:rsidR="0075791F" w:rsidRPr="00872D85" w:rsidRDefault="0075791F" w:rsidP="007A1ADC">
      <w:pPr>
        <w:pStyle w:val="Standard"/>
        <w:tabs>
          <w:tab w:val="left" w:pos="142"/>
        </w:tabs>
        <w:spacing w:before="0"/>
        <w:ind w:right="-425"/>
        <w:rPr>
          <w:rFonts w:ascii="Arial" w:eastAsia="Calibri" w:hAnsi="Arial" w:cs="Arial"/>
          <w:color w:val="auto"/>
          <w:shd w:val="clear" w:color="auto" w:fill="FFFFFF"/>
          <w:lang w:val="sr-Cyrl-RS"/>
        </w:rPr>
      </w:pPr>
    </w:p>
    <w:p w14:paraId="3FA6B194" w14:textId="108BD04A" w:rsidR="0090003E" w:rsidRPr="0090003E" w:rsidRDefault="0090003E" w:rsidP="0090003E">
      <w:pPr>
        <w:pStyle w:val="Standard"/>
        <w:ind w:right="-425"/>
        <w:rPr>
          <w:rFonts w:eastAsia="Calibri" w:cs="Arial"/>
          <w:shd w:val="clear" w:color="auto" w:fill="FFFFFF"/>
          <w:lang w:val="sr-Cyrl-CS"/>
        </w:rPr>
      </w:pPr>
      <w:r w:rsidRPr="0090003E">
        <w:rPr>
          <w:rFonts w:eastAsia="Calibri" w:cs="Arial"/>
          <w:shd w:val="clear" w:color="auto" w:fill="FFFFFF"/>
          <w:lang w:val="sr-Cyrl-CS"/>
        </w:rPr>
        <w:t>Рачун са обавезним прилозима мора да гласи на Јавно предузеће “Електроприв</w:t>
      </w:r>
      <w:r w:rsidR="00A14B73">
        <w:rPr>
          <w:rFonts w:eastAsia="Calibri" w:cs="Arial"/>
          <w:shd w:val="clear" w:color="auto" w:fill="FFFFFF"/>
          <w:lang w:val="sr-Cyrl-CS"/>
        </w:rPr>
        <w:t>реда Србије“ Београд, Балканаска 13</w:t>
      </w:r>
      <w:r w:rsidRPr="0090003E">
        <w:rPr>
          <w:rFonts w:eastAsia="Calibri" w:cs="Arial"/>
          <w:shd w:val="clear" w:color="auto" w:fill="FFFFFF"/>
          <w:lang w:val="sr-Cyrl-CS"/>
        </w:rPr>
        <w:t>, МБ (20053658), ПИБ (103920327), Огранак РБ Колубара Лазаревац</w:t>
      </w:r>
      <w:r w:rsidRPr="0090003E">
        <w:rPr>
          <w:rFonts w:eastAsia="Calibri" w:cs="Arial"/>
          <w:shd w:val="clear" w:color="auto" w:fill="FFFFFF"/>
        </w:rPr>
        <w:t xml:space="preserve"> </w:t>
      </w:r>
      <w:r w:rsidRPr="0090003E">
        <w:rPr>
          <w:rFonts w:eastAsia="Calibri" w:cs="Arial"/>
          <w:shd w:val="clear" w:color="auto" w:fill="FFFFFF"/>
          <w:lang w:val="sr-Cyrl-CS"/>
        </w:rPr>
        <w:t xml:space="preserve">Светог Саве број 1, 11560 Лазаревац, а </w:t>
      </w:r>
      <w:r>
        <w:rPr>
          <w:rFonts w:eastAsia="Calibri" w:cs="Arial"/>
          <w:shd w:val="clear" w:color="auto" w:fill="FFFFFF"/>
          <w:lang w:val="sr-Cyrl-CS"/>
        </w:rPr>
        <w:t>доставља се</w:t>
      </w:r>
      <w:r w:rsidRPr="0090003E">
        <w:rPr>
          <w:rFonts w:eastAsia="Calibri" w:cs="Arial"/>
          <w:shd w:val="clear" w:color="auto" w:fill="FFFFFF"/>
          <w:lang w:val="sr-Cyrl-CS"/>
        </w:rPr>
        <w:t xml:space="preserve"> на адресу ЈП ЕПС Огранак РБ Колубара, Дише Ђурђевић бб, 11 560 Вреоци. </w:t>
      </w:r>
    </w:p>
    <w:p w14:paraId="78F74398" w14:textId="77777777" w:rsidR="005F6044" w:rsidRPr="00872D85" w:rsidRDefault="005F6044" w:rsidP="007A1ADC">
      <w:pPr>
        <w:pStyle w:val="Standard"/>
        <w:spacing w:before="0"/>
        <w:ind w:right="-426"/>
        <w:rPr>
          <w:rFonts w:eastAsia="Calibri" w:cs="Arial"/>
          <w:color w:val="auto"/>
          <w:shd w:val="clear" w:color="auto" w:fill="FFFFFF"/>
          <w:lang w:val="sr-Cyrl-RS"/>
        </w:rPr>
      </w:pPr>
    </w:p>
    <w:p w14:paraId="40E90D56" w14:textId="77777777" w:rsidR="00205208" w:rsidRPr="00872D85" w:rsidRDefault="005F6044" w:rsidP="007A1ADC">
      <w:pPr>
        <w:pStyle w:val="Standard"/>
        <w:spacing w:before="0"/>
        <w:ind w:right="-426"/>
        <w:rPr>
          <w:rFonts w:eastAsia="Calibri" w:cs="Arial"/>
          <w:color w:val="auto"/>
          <w:shd w:val="clear" w:color="auto" w:fill="FFFFFF"/>
          <w:lang w:val="sr-Cyrl-RS"/>
        </w:rPr>
      </w:pPr>
      <w:r w:rsidRPr="00872D85">
        <w:rPr>
          <w:rFonts w:eastAsia="Calibri" w:cs="Arial"/>
          <w:color w:val="auto"/>
          <w:shd w:val="clear" w:color="auto" w:fill="FFFFFF"/>
          <w:lang w:val="sr-Cyrl-RS"/>
        </w:rPr>
        <w:t xml:space="preserve">У испостављеном рачуну, изабрани Понуђач је дужан да се позове на број и датум Уговора, број јавне набавке и на организациони део Наручиоца на који се рачун односи (Површински Копови, </w:t>
      </w:r>
      <w:r w:rsidR="00833A2B" w:rsidRPr="00872D85">
        <w:rPr>
          <w:rFonts w:eastAsia="Calibri" w:cs="Arial"/>
          <w:color w:val="auto"/>
          <w:shd w:val="clear" w:color="auto" w:fill="FFFFFF"/>
          <w:lang w:val="sr-Cyrl-RS"/>
        </w:rPr>
        <w:t xml:space="preserve">Прерада, </w:t>
      </w:r>
      <w:r w:rsidRPr="00872D85">
        <w:rPr>
          <w:rFonts w:eastAsia="Calibri" w:cs="Arial"/>
          <w:color w:val="auto"/>
          <w:shd w:val="clear" w:color="auto" w:fill="FFFFFF"/>
          <w:lang w:val="sr-Cyrl-RS"/>
        </w:rPr>
        <w:t>Колубара Метал, Колубара Пројект</w:t>
      </w:r>
      <w:r w:rsidR="00D350C7" w:rsidRPr="00872D85">
        <w:rPr>
          <w:rFonts w:eastAsia="Calibri" w:cs="Arial"/>
          <w:color w:val="auto"/>
          <w:shd w:val="clear" w:color="auto" w:fill="FFFFFF"/>
          <w:lang w:val="sr-Cyrl-RS"/>
        </w:rPr>
        <w:t>,</w:t>
      </w:r>
      <w:r w:rsidRPr="00872D85">
        <w:rPr>
          <w:rFonts w:eastAsia="Calibri" w:cs="Arial"/>
          <w:color w:val="auto"/>
          <w:shd w:val="clear" w:color="auto" w:fill="FFFFFF"/>
          <w:lang w:val="sr-Cyrl-RS"/>
        </w:rPr>
        <w:t xml:space="preserve"> Дирекција),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7B18478" w14:textId="77777777" w:rsidR="005F6044" w:rsidRPr="00872D85" w:rsidRDefault="005F6044" w:rsidP="005F6044">
      <w:pPr>
        <w:pStyle w:val="Standard"/>
        <w:spacing w:before="0"/>
        <w:ind w:right="-426"/>
        <w:rPr>
          <w:rFonts w:ascii="Arial" w:eastAsia="Calibri" w:hAnsi="Arial" w:cs="Arial"/>
          <w:i/>
          <w:color w:val="auto"/>
        </w:rPr>
      </w:pPr>
    </w:p>
    <w:p w14:paraId="0033BC79" w14:textId="77777777" w:rsidR="00205208" w:rsidRPr="00872D85" w:rsidRDefault="00205208" w:rsidP="006B3F23">
      <w:pPr>
        <w:pStyle w:val="KDPodnaslov2"/>
        <w:numPr>
          <w:ilvl w:val="1"/>
          <w:numId w:val="30"/>
        </w:numPr>
        <w:tabs>
          <w:tab w:val="left" w:pos="426"/>
          <w:tab w:val="left" w:pos="709"/>
          <w:tab w:val="left" w:pos="851"/>
        </w:tabs>
        <w:spacing w:before="0"/>
        <w:ind w:hanging="1800"/>
        <w:jc w:val="both"/>
        <w:outlineLvl w:val="9"/>
        <w:rPr>
          <w:rFonts w:ascii="Arial" w:hAnsi="Arial" w:cs="Arial"/>
          <w:color w:val="auto"/>
        </w:rPr>
      </w:pPr>
      <w:bookmarkStart w:id="45" w:name="_Toc441651589"/>
      <w:bookmarkStart w:id="46" w:name="_Toc442559900"/>
      <w:r w:rsidRPr="00872D85">
        <w:rPr>
          <w:rFonts w:ascii="Arial" w:hAnsi="Arial" w:cs="Arial"/>
          <w:color w:val="auto"/>
        </w:rPr>
        <w:t>Рок важења понуде</w:t>
      </w:r>
      <w:bookmarkEnd w:id="45"/>
      <w:bookmarkEnd w:id="46"/>
      <w:r w:rsidR="003167AE" w:rsidRPr="00872D85">
        <w:rPr>
          <w:rFonts w:ascii="Arial" w:hAnsi="Arial" w:cs="Arial"/>
          <w:color w:val="auto"/>
          <w:lang w:val="sr-Cyrl-RS"/>
        </w:rPr>
        <w:t xml:space="preserve"> </w:t>
      </w:r>
      <w:r w:rsidR="00B242E8" w:rsidRPr="00872D85">
        <w:rPr>
          <w:rFonts w:ascii="Arial" w:hAnsi="Arial" w:cs="Arial"/>
          <w:color w:val="auto"/>
          <w:lang w:val="sr-Cyrl-RS"/>
        </w:rPr>
        <w:t>–</w:t>
      </w:r>
      <w:r w:rsidR="006206A6" w:rsidRPr="00872D85">
        <w:rPr>
          <w:rFonts w:ascii="Arial" w:hAnsi="Arial" w:cs="Arial"/>
          <w:color w:val="auto"/>
          <w:lang w:val="sr-Cyrl-RS"/>
        </w:rPr>
        <w:t xml:space="preserve"> за обе партије</w:t>
      </w:r>
    </w:p>
    <w:p w14:paraId="5BD22F5E" w14:textId="77777777" w:rsidR="00205208" w:rsidRPr="00872D85" w:rsidRDefault="00205208" w:rsidP="00205208">
      <w:pPr>
        <w:pStyle w:val="Standard"/>
        <w:spacing w:before="0"/>
        <w:rPr>
          <w:color w:val="auto"/>
        </w:rPr>
      </w:pPr>
      <w:r w:rsidRPr="00872D85">
        <w:rPr>
          <w:rFonts w:cs="Arial"/>
          <w:color w:val="auto"/>
          <w:lang w:val="ru-RU"/>
        </w:rPr>
        <w:t xml:space="preserve">Понуда мора да важи најмање </w:t>
      </w:r>
      <w:r w:rsidRPr="00872D85">
        <w:rPr>
          <w:rFonts w:cs="Arial"/>
          <w:color w:val="auto"/>
        </w:rPr>
        <w:t>90</w:t>
      </w:r>
      <w:r w:rsidRPr="00872D85">
        <w:rPr>
          <w:rFonts w:cs="Arial"/>
          <w:color w:val="auto"/>
          <w:lang w:val="ru-RU"/>
        </w:rPr>
        <w:t xml:space="preserve"> (словима:</w:t>
      </w:r>
      <w:r w:rsidRPr="00872D85">
        <w:rPr>
          <w:rFonts w:cs="Arial"/>
          <w:color w:val="auto"/>
        </w:rPr>
        <w:t>деведесет</w:t>
      </w:r>
      <w:r w:rsidRPr="00872D85">
        <w:rPr>
          <w:rFonts w:cs="Arial"/>
          <w:color w:val="auto"/>
          <w:lang w:val="ru-RU"/>
        </w:rPr>
        <w:t>) дана од дана отварања понуда.</w:t>
      </w:r>
    </w:p>
    <w:p w14:paraId="297018F2" w14:textId="77777777" w:rsidR="00205208" w:rsidRPr="00872D85" w:rsidRDefault="00205208" w:rsidP="00205208">
      <w:pPr>
        <w:pStyle w:val="Standard"/>
        <w:spacing w:before="0"/>
        <w:rPr>
          <w:rFonts w:cs="Arial"/>
          <w:color w:val="auto"/>
        </w:rPr>
      </w:pPr>
      <w:r w:rsidRPr="00872D85">
        <w:rPr>
          <w:rFonts w:cs="Arial"/>
          <w:color w:val="auto"/>
        </w:rPr>
        <w:t xml:space="preserve">У случају да </w:t>
      </w:r>
      <w:r w:rsidR="00B04836" w:rsidRPr="00872D85">
        <w:rPr>
          <w:rFonts w:cs="Arial"/>
          <w:color w:val="auto"/>
          <w:lang w:val="sr-Cyrl-RS"/>
        </w:rPr>
        <w:t>П</w:t>
      </w:r>
      <w:r w:rsidRPr="00872D85">
        <w:rPr>
          <w:rFonts w:cs="Arial"/>
          <w:color w:val="auto"/>
        </w:rPr>
        <w:t>онуђач наведе краћи рок важења понуде, понуда ће бити одбијена као неприхватљива.</w:t>
      </w:r>
    </w:p>
    <w:p w14:paraId="4C79BE13" w14:textId="77777777" w:rsidR="00205208" w:rsidRPr="00872D85" w:rsidRDefault="00205208" w:rsidP="003A7FB5">
      <w:pPr>
        <w:pStyle w:val="Standard"/>
        <w:spacing w:before="0"/>
        <w:rPr>
          <w:rFonts w:ascii="Arial" w:hAnsi="Arial" w:cs="Arial"/>
          <w:color w:val="auto"/>
          <w:lang w:val="sr-Cyrl-RS"/>
        </w:rPr>
      </w:pPr>
      <w:r w:rsidRPr="00872D85">
        <w:rPr>
          <w:rFonts w:ascii="Arial" w:hAnsi="Arial" w:cs="Arial"/>
          <w:color w:val="auto"/>
          <w:lang w:val="sr-Cyrl-RS"/>
        </w:rPr>
        <w:t xml:space="preserve">  </w:t>
      </w:r>
    </w:p>
    <w:p w14:paraId="757DC7A6" w14:textId="77777777" w:rsidR="001F23C4" w:rsidRPr="00872D85" w:rsidRDefault="001F23C4" w:rsidP="006B3F23">
      <w:pPr>
        <w:keepNext/>
        <w:numPr>
          <w:ilvl w:val="1"/>
          <w:numId w:val="23"/>
        </w:numPr>
        <w:tabs>
          <w:tab w:val="left" w:pos="205"/>
        </w:tabs>
        <w:autoSpaceDE w:val="0"/>
        <w:jc w:val="both"/>
        <w:textAlignment w:val="auto"/>
        <w:rPr>
          <w:rFonts w:ascii="Arial MT" w:hAnsi="Arial MT"/>
          <w:b/>
          <w:kern w:val="0"/>
          <w:sz w:val="24"/>
          <w:szCs w:val="24"/>
        </w:rPr>
      </w:pPr>
      <w:bookmarkStart w:id="47" w:name="_Toc441651593"/>
      <w:bookmarkStart w:id="48" w:name="_Toc442559904"/>
      <w:r w:rsidRPr="00872D85">
        <w:rPr>
          <w:rFonts w:ascii="Arial MT" w:hAnsi="Arial MT" w:cs="Arial"/>
          <w:b/>
          <w:kern w:val="0"/>
          <w:sz w:val="24"/>
          <w:szCs w:val="24"/>
        </w:rPr>
        <w:t>4. Средства финансијског обезбеђења</w:t>
      </w:r>
      <w:bookmarkEnd w:id="47"/>
      <w:bookmarkEnd w:id="48"/>
      <w:r w:rsidR="00B242E8" w:rsidRPr="00872D85">
        <w:rPr>
          <w:rFonts w:ascii="Arial MT" w:hAnsi="Arial MT" w:cs="Arial"/>
          <w:b/>
          <w:kern w:val="0"/>
          <w:sz w:val="24"/>
          <w:szCs w:val="24"/>
          <w:lang w:val="sr-Cyrl-RS"/>
        </w:rPr>
        <w:t xml:space="preserve"> – за обе партије </w:t>
      </w:r>
    </w:p>
    <w:p w14:paraId="756128F5" w14:textId="77777777" w:rsidR="001F23C4" w:rsidRDefault="001F23C4" w:rsidP="001F23C4">
      <w:pPr>
        <w:tabs>
          <w:tab w:val="left" w:pos="567"/>
        </w:tabs>
        <w:autoSpaceDE w:val="0"/>
        <w:jc w:val="both"/>
        <w:textAlignment w:val="auto"/>
        <w:rPr>
          <w:rFonts w:ascii="Arial MT" w:eastAsia="TimesNewRomanPSMT" w:hAnsi="Arial MT" w:cs="Arial"/>
          <w:bCs/>
          <w:iCs/>
          <w:kern w:val="0"/>
          <w:sz w:val="24"/>
          <w:szCs w:val="24"/>
        </w:rPr>
      </w:pPr>
      <w:r w:rsidRPr="00872D85">
        <w:rPr>
          <w:rFonts w:ascii="Arial MT" w:hAnsi="Arial MT" w:cs="Arial"/>
          <w:bCs/>
          <w:kern w:val="0"/>
          <w:sz w:val="24"/>
          <w:szCs w:val="24"/>
        </w:rPr>
        <w:t xml:space="preserve">Наручилац користи право да захтева средства финансијског обезбеђења (у даљем тексу СФО) </w:t>
      </w:r>
      <w:r w:rsidRPr="00872D85">
        <w:rPr>
          <w:rFonts w:ascii="Arial MT" w:hAnsi="Arial MT" w:cs="Arial"/>
          <w:kern w:val="0"/>
          <w:sz w:val="24"/>
          <w:szCs w:val="24"/>
        </w:rPr>
        <w:t xml:space="preserve">којим </w:t>
      </w:r>
      <w:r w:rsidR="002422A1" w:rsidRPr="00872D85">
        <w:rPr>
          <w:rFonts w:ascii="Arial MT" w:hAnsi="Arial MT" w:cs="Arial"/>
          <w:kern w:val="0"/>
          <w:sz w:val="24"/>
          <w:szCs w:val="24"/>
          <w:lang w:val="sr-Cyrl-RS"/>
        </w:rPr>
        <w:t>П</w:t>
      </w:r>
      <w:r w:rsidRPr="00872D85">
        <w:rPr>
          <w:rFonts w:ascii="Arial MT" w:hAnsi="Arial MT" w:cs="Arial"/>
          <w:kern w:val="0"/>
          <w:sz w:val="24"/>
          <w:szCs w:val="24"/>
        </w:rPr>
        <w:t xml:space="preserve">онуђачи обезбеђују испуњење својих обавеза у </w:t>
      </w:r>
      <w:r w:rsidRPr="00872D85">
        <w:rPr>
          <w:rFonts w:ascii="Arial MT" w:eastAsia="TimesNewRomanPS-BoldMT" w:hAnsi="Arial MT" w:cs="Arial"/>
          <w:bCs/>
          <w:kern w:val="0"/>
          <w:sz w:val="24"/>
          <w:szCs w:val="24"/>
        </w:rPr>
        <w:t xml:space="preserve">поступку јавне набавке </w:t>
      </w:r>
      <w:r w:rsidRPr="00872D85">
        <w:rPr>
          <w:rFonts w:ascii="Arial MT" w:hAnsi="Arial MT" w:cs="Arial"/>
          <w:kern w:val="0"/>
          <w:sz w:val="24"/>
          <w:szCs w:val="24"/>
        </w:rPr>
        <w:t>мале вредности, као и испуњење својих уговорних обавеза (достављају се по закључењу Уговора или по извршењу).</w:t>
      </w:r>
      <w:r w:rsidR="002422A1" w:rsidRPr="00872D85">
        <w:rPr>
          <w:rFonts w:ascii="Arial MT" w:hAnsi="Arial MT" w:cs="Arial"/>
          <w:kern w:val="0"/>
          <w:sz w:val="24"/>
          <w:szCs w:val="24"/>
          <w:lang w:val="sr-Cyrl-RS"/>
        </w:rPr>
        <w:t xml:space="preserve"> </w:t>
      </w:r>
      <w:r w:rsidRPr="00872D85">
        <w:rPr>
          <w:rFonts w:ascii="Arial MT" w:eastAsia="TimesNewRomanPSMT" w:hAnsi="Arial MT" w:cs="Arial"/>
          <w:bCs/>
          <w:iCs/>
          <w:kern w:val="0"/>
          <w:sz w:val="24"/>
          <w:szCs w:val="24"/>
        </w:rPr>
        <w:t xml:space="preserve">Сви трошкови око прибављања средстава обезбеђења падају на терет </w:t>
      </w:r>
      <w:r w:rsidR="002422A1" w:rsidRPr="00872D85">
        <w:rPr>
          <w:rFonts w:ascii="Arial MT" w:eastAsia="TimesNewRomanPSMT" w:hAnsi="Arial MT" w:cs="Arial"/>
          <w:bCs/>
          <w:iCs/>
          <w:kern w:val="0"/>
          <w:sz w:val="24"/>
          <w:szCs w:val="24"/>
          <w:lang w:val="sr-Cyrl-RS"/>
        </w:rPr>
        <w:t>П</w:t>
      </w:r>
      <w:r w:rsidRPr="00872D85">
        <w:rPr>
          <w:rFonts w:ascii="Arial MT" w:eastAsia="TimesNewRomanPSMT" w:hAnsi="Arial MT" w:cs="Arial"/>
          <w:bCs/>
          <w:iCs/>
          <w:kern w:val="0"/>
          <w:sz w:val="24"/>
          <w:szCs w:val="24"/>
        </w:rPr>
        <w:t>онуђача, и исти могу бити наведени у Обрасцу трошкова припреме понуде.</w:t>
      </w:r>
    </w:p>
    <w:p w14:paraId="2B6D305F" w14:textId="77777777" w:rsidR="00ED7F23" w:rsidRPr="00872D85" w:rsidRDefault="00ED7F23" w:rsidP="001F23C4">
      <w:pPr>
        <w:tabs>
          <w:tab w:val="left" w:pos="567"/>
        </w:tabs>
        <w:autoSpaceDE w:val="0"/>
        <w:jc w:val="both"/>
        <w:textAlignment w:val="auto"/>
        <w:rPr>
          <w:rFonts w:ascii="Arial MT" w:eastAsia="TimesNewRomanPSMT" w:hAnsi="Arial MT" w:cs="Arial"/>
          <w:bCs/>
          <w:iCs/>
          <w:kern w:val="0"/>
          <w:sz w:val="24"/>
          <w:szCs w:val="24"/>
        </w:rPr>
      </w:pPr>
    </w:p>
    <w:p w14:paraId="16E57F9C" w14:textId="77777777" w:rsidR="00ED7F23" w:rsidRPr="00617054" w:rsidRDefault="001F23C4" w:rsidP="001F23C4">
      <w:pPr>
        <w:suppressAutoHyphens w:val="0"/>
        <w:autoSpaceDE w:val="0"/>
        <w:jc w:val="both"/>
        <w:textAlignment w:val="auto"/>
        <w:rPr>
          <w:rFonts w:ascii="Arial MT" w:hAnsi="Arial MT"/>
          <w:kern w:val="0"/>
          <w:sz w:val="24"/>
          <w:szCs w:val="24"/>
        </w:rPr>
      </w:pPr>
      <w:r w:rsidRPr="00872D85">
        <w:rPr>
          <w:rFonts w:ascii="Arial MT" w:eastAsia="TimesNewRomanPSMT" w:hAnsi="Arial MT" w:cs="Arial"/>
          <w:bCs/>
          <w:iCs/>
          <w:kern w:val="0"/>
          <w:sz w:val="24"/>
          <w:szCs w:val="24"/>
        </w:rPr>
        <w:t xml:space="preserve">Члан групе </w:t>
      </w:r>
      <w:r w:rsidR="002422A1" w:rsidRPr="00872D85">
        <w:rPr>
          <w:rFonts w:ascii="Arial MT" w:eastAsia="TimesNewRomanPSMT" w:hAnsi="Arial MT" w:cs="Arial"/>
          <w:bCs/>
          <w:iCs/>
          <w:kern w:val="0"/>
          <w:sz w:val="24"/>
          <w:szCs w:val="24"/>
          <w:lang w:val="sr-Cyrl-RS"/>
        </w:rPr>
        <w:t>П</w:t>
      </w:r>
      <w:r w:rsidRPr="00872D85">
        <w:rPr>
          <w:rFonts w:ascii="Arial MT" w:eastAsia="TimesNewRomanPSMT" w:hAnsi="Arial MT" w:cs="Arial"/>
          <w:bCs/>
          <w:iCs/>
          <w:kern w:val="0"/>
          <w:sz w:val="24"/>
          <w:szCs w:val="24"/>
        </w:rPr>
        <w:t>онуђача може бити налогодавац СФО.</w:t>
      </w:r>
    </w:p>
    <w:p w14:paraId="7D5D4801" w14:textId="77777777" w:rsidR="00ED7F23" w:rsidRPr="00617054" w:rsidRDefault="001F23C4" w:rsidP="001F23C4">
      <w:pPr>
        <w:suppressAutoHyphens w:val="0"/>
        <w:autoSpaceDE w:val="0"/>
        <w:jc w:val="both"/>
        <w:textAlignment w:val="auto"/>
        <w:rPr>
          <w:rFonts w:ascii="Arial MT" w:hAnsi="Arial MT"/>
          <w:kern w:val="0"/>
          <w:sz w:val="24"/>
          <w:szCs w:val="24"/>
        </w:rPr>
      </w:pPr>
      <w:r w:rsidRPr="00872D85">
        <w:rPr>
          <w:rFonts w:ascii="Arial MT" w:eastAsia="TimesNewRomanPSMT" w:hAnsi="Arial MT" w:cs="Arial"/>
          <w:bCs/>
          <w:iCs/>
          <w:kern w:val="0"/>
          <w:sz w:val="24"/>
          <w:szCs w:val="24"/>
        </w:rPr>
        <w:t>СФО морају да буду у валути у којој је и понуда.</w:t>
      </w:r>
    </w:p>
    <w:p w14:paraId="7EA04160" w14:textId="77777777" w:rsidR="001F23C4" w:rsidRPr="00872D85" w:rsidRDefault="001F23C4" w:rsidP="001F23C4">
      <w:pPr>
        <w:suppressAutoHyphens w:val="0"/>
        <w:autoSpaceDE w:val="0"/>
        <w:jc w:val="both"/>
        <w:textAlignment w:val="auto"/>
        <w:rPr>
          <w:rFonts w:ascii="Arial MT" w:eastAsia="TimesNewRomanPSMT" w:hAnsi="Arial MT" w:cs="Arial"/>
          <w:bCs/>
          <w:iCs/>
          <w:kern w:val="0"/>
          <w:sz w:val="24"/>
          <w:szCs w:val="24"/>
        </w:rPr>
      </w:pPr>
      <w:r w:rsidRPr="00872D85">
        <w:rPr>
          <w:rFonts w:ascii="Arial MT" w:eastAsia="TimesNewRomanPSMT" w:hAnsi="Arial MT" w:cs="Arial"/>
          <w:bCs/>
          <w:iCs/>
          <w:kern w:val="0"/>
          <w:sz w:val="24"/>
          <w:szCs w:val="24"/>
        </w:rPr>
        <w:t>Ако се за време трајања Уговора промене рокови за извршење уговорне обавезе, важност  СФО мора се продужити.</w:t>
      </w:r>
    </w:p>
    <w:p w14:paraId="64F8F92F" w14:textId="77777777" w:rsidR="003806C3" w:rsidRPr="00872D85" w:rsidRDefault="003806C3" w:rsidP="001F23C4">
      <w:pPr>
        <w:suppressAutoHyphens w:val="0"/>
        <w:autoSpaceDE w:val="0"/>
        <w:jc w:val="both"/>
        <w:textAlignment w:val="auto"/>
        <w:rPr>
          <w:rFonts w:ascii="Arial MT" w:hAnsi="Arial MT" w:cs="Arial"/>
          <w:kern w:val="0"/>
          <w:sz w:val="24"/>
          <w:szCs w:val="24"/>
          <w:lang w:val="ru-RU"/>
        </w:rPr>
      </w:pPr>
    </w:p>
    <w:p w14:paraId="3E7C5CE9" w14:textId="77777777" w:rsidR="001F23C4" w:rsidRPr="00872D85" w:rsidRDefault="001F23C4" w:rsidP="001F23C4">
      <w:pPr>
        <w:suppressAutoHyphens w:val="0"/>
        <w:autoSpaceDE w:val="0"/>
        <w:jc w:val="both"/>
        <w:textAlignment w:val="auto"/>
        <w:rPr>
          <w:rFonts w:ascii="Arial MT" w:hAnsi="Arial MT" w:cs="Arial"/>
          <w:kern w:val="0"/>
          <w:sz w:val="24"/>
          <w:szCs w:val="24"/>
          <w:lang w:val="ru-RU"/>
        </w:rPr>
      </w:pPr>
      <w:r w:rsidRPr="00872D85">
        <w:rPr>
          <w:rFonts w:ascii="Arial MT" w:hAnsi="Arial MT" w:cs="Arial"/>
          <w:kern w:val="0"/>
          <w:sz w:val="24"/>
          <w:szCs w:val="24"/>
          <w:lang w:val="ru-RU"/>
        </w:rPr>
        <w:t>Понуђач је дужан да достави следећа средства финансијског обезбеђења:</w:t>
      </w:r>
    </w:p>
    <w:p w14:paraId="44053282" w14:textId="77777777" w:rsidR="00606FE3" w:rsidRPr="00872D85" w:rsidRDefault="00606FE3" w:rsidP="001F23C4">
      <w:pPr>
        <w:autoSpaceDE w:val="0"/>
        <w:jc w:val="both"/>
        <w:textAlignment w:val="auto"/>
        <w:rPr>
          <w:rFonts w:eastAsia="Calibri" w:cs="Arial"/>
          <w:b/>
          <w:kern w:val="0"/>
          <w:sz w:val="24"/>
          <w:szCs w:val="24"/>
          <w:u w:val="single"/>
        </w:rPr>
      </w:pPr>
    </w:p>
    <w:p w14:paraId="166F733B" w14:textId="77777777" w:rsidR="001F23C4" w:rsidRPr="00872D85" w:rsidRDefault="001F23C4" w:rsidP="001F23C4">
      <w:pPr>
        <w:autoSpaceDE w:val="0"/>
        <w:jc w:val="both"/>
        <w:textAlignment w:val="auto"/>
        <w:rPr>
          <w:rFonts w:eastAsia="Calibri" w:cs="Arial"/>
          <w:b/>
          <w:kern w:val="0"/>
          <w:sz w:val="24"/>
          <w:szCs w:val="24"/>
          <w:u w:val="single"/>
        </w:rPr>
      </w:pPr>
      <w:r w:rsidRPr="00872D85">
        <w:rPr>
          <w:rFonts w:eastAsia="Calibri" w:cs="Arial"/>
          <w:b/>
          <w:kern w:val="0"/>
          <w:sz w:val="24"/>
          <w:szCs w:val="24"/>
          <w:u w:val="single"/>
        </w:rPr>
        <w:t>У понуди:</w:t>
      </w:r>
    </w:p>
    <w:p w14:paraId="4CA45548" w14:textId="77777777" w:rsidR="005706CB" w:rsidRPr="00872D85" w:rsidRDefault="005706CB" w:rsidP="001F23C4">
      <w:pPr>
        <w:autoSpaceDE w:val="0"/>
        <w:jc w:val="both"/>
        <w:textAlignment w:val="auto"/>
        <w:rPr>
          <w:rFonts w:eastAsia="Calibri" w:cs="Arial"/>
          <w:b/>
          <w:kern w:val="0"/>
          <w:sz w:val="24"/>
          <w:szCs w:val="24"/>
          <w:u w:val="single"/>
        </w:rPr>
      </w:pPr>
    </w:p>
    <w:p w14:paraId="5768837F" w14:textId="77777777" w:rsidR="00B242E8" w:rsidRPr="00872D85" w:rsidRDefault="00B242E8" w:rsidP="00B242E8">
      <w:pPr>
        <w:autoSpaceDE w:val="0"/>
        <w:jc w:val="both"/>
        <w:textAlignment w:val="auto"/>
        <w:rPr>
          <w:rFonts w:eastAsia="Calibri" w:cs="Arial"/>
          <w:b/>
          <w:kern w:val="0"/>
          <w:sz w:val="24"/>
          <w:szCs w:val="24"/>
          <w:u w:val="single"/>
          <w:lang w:val="sr-Cyrl-RS"/>
        </w:rPr>
      </w:pPr>
      <w:r w:rsidRPr="00872D85">
        <w:rPr>
          <w:rFonts w:ascii="Arial MT" w:hAnsi="Arial MT" w:cs="Arial"/>
          <w:b/>
          <w:kern w:val="0"/>
          <w:sz w:val="24"/>
          <w:szCs w:val="24"/>
        </w:rPr>
        <w:t>Меница за озбиљност понуде</w:t>
      </w:r>
      <w:r w:rsidR="00546B6E" w:rsidRPr="00872D85">
        <w:rPr>
          <w:rFonts w:ascii="Arial MT" w:hAnsi="Arial MT" w:cs="Arial"/>
          <w:b/>
          <w:kern w:val="0"/>
          <w:sz w:val="24"/>
          <w:szCs w:val="24"/>
          <w:lang w:val="sr-Cyrl-RS"/>
        </w:rPr>
        <w:t xml:space="preserve"> - за партије број 1 и 2</w:t>
      </w:r>
    </w:p>
    <w:p w14:paraId="5F897EE5" w14:textId="77777777" w:rsidR="00B242E8" w:rsidRPr="00872D85" w:rsidRDefault="00B242E8" w:rsidP="00B242E8">
      <w:pPr>
        <w:autoSpaceDE w:val="0"/>
        <w:jc w:val="both"/>
        <w:textAlignment w:val="auto"/>
        <w:rPr>
          <w:rFonts w:eastAsia="Calibri" w:cs="Arial"/>
          <w:b/>
          <w:kern w:val="0"/>
          <w:sz w:val="24"/>
          <w:szCs w:val="24"/>
          <w:u w:val="single"/>
          <w:lang w:val="sr-Cyrl-RS"/>
        </w:rPr>
      </w:pPr>
    </w:p>
    <w:p w14:paraId="38D5F647" w14:textId="77777777" w:rsidR="00B242E8" w:rsidRPr="00872D85" w:rsidRDefault="00B242E8" w:rsidP="00B242E8">
      <w:pPr>
        <w:suppressAutoHyphens w:val="0"/>
        <w:autoSpaceDE w:val="0"/>
        <w:jc w:val="both"/>
        <w:textAlignment w:val="auto"/>
        <w:rPr>
          <w:rFonts w:ascii="Arial MT" w:hAnsi="Arial MT"/>
          <w:kern w:val="0"/>
          <w:sz w:val="24"/>
          <w:szCs w:val="24"/>
        </w:rPr>
      </w:pPr>
      <w:r w:rsidRPr="00872D85">
        <w:rPr>
          <w:rFonts w:ascii="Arial MT" w:hAnsi="Arial MT" w:cs="Arial"/>
          <w:kern w:val="0"/>
          <w:sz w:val="24"/>
          <w:szCs w:val="24"/>
        </w:rPr>
        <w:t>Понуђач је обавезан да уз понуду Наручиоцу достави:</w:t>
      </w:r>
    </w:p>
    <w:p w14:paraId="0355C888" w14:textId="77777777" w:rsidR="00B242E8" w:rsidRPr="00872D85" w:rsidRDefault="00B242E8" w:rsidP="006B3F23">
      <w:pPr>
        <w:numPr>
          <w:ilvl w:val="0"/>
          <w:numId w:val="26"/>
        </w:numPr>
        <w:suppressAutoHyphens w:val="0"/>
        <w:autoSpaceDE w:val="0"/>
        <w:jc w:val="both"/>
        <w:textAlignment w:val="auto"/>
        <w:rPr>
          <w:rFonts w:ascii="Arial MT" w:hAnsi="Arial MT"/>
          <w:kern w:val="0"/>
          <w:sz w:val="24"/>
          <w:szCs w:val="24"/>
        </w:rPr>
      </w:pPr>
      <w:r w:rsidRPr="00872D85">
        <w:rPr>
          <w:rFonts w:ascii="Arial MT" w:hAnsi="Arial MT" w:cs="Arial"/>
          <w:kern w:val="0"/>
          <w:sz w:val="24"/>
          <w:szCs w:val="24"/>
        </w:rPr>
        <w:t>бланко сопствену меницу за озбиљност понуде која је:</w:t>
      </w:r>
    </w:p>
    <w:p w14:paraId="0CFAA881" w14:textId="77777777" w:rsidR="00B242E8" w:rsidRPr="00872D85" w:rsidRDefault="00B242E8" w:rsidP="00B242E8">
      <w:pPr>
        <w:numPr>
          <w:ilvl w:val="0"/>
          <w:numId w:val="13"/>
        </w:numPr>
        <w:suppressAutoHyphens w:val="0"/>
        <w:autoSpaceDE w:val="0"/>
        <w:ind w:left="1710" w:firstLine="0"/>
        <w:jc w:val="both"/>
        <w:textAlignment w:val="auto"/>
        <w:rPr>
          <w:rFonts w:ascii="Arial MT" w:hAnsi="Arial MT"/>
          <w:kern w:val="0"/>
          <w:sz w:val="24"/>
          <w:szCs w:val="24"/>
        </w:rPr>
      </w:pPr>
      <w:r w:rsidRPr="00872D85">
        <w:rPr>
          <w:rFonts w:ascii="Arial MT" w:hAnsi="Arial MT" w:cs="Arial"/>
          <w:kern w:val="0"/>
          <w:sz w:val="24"/>
          <w:szCs w:val="24"/>
        </w:rPr>
        <w:t xml:space="preserve">потписана од стране законског заступника или лица по овлашћењу законског заступника и </w:t>
      </w:r>
      <w:r w:rsidRPr="00872D85">
        <w:rPr>
          <w:rFonts w:ascii="Arial MT" w:hAnsi="Arial MT" w:cs="Arial"/>
          <w:kern w:val="0"/>
          <w:sz w:val="24"/>
          <w:szCs w:val="24"/>
          <w:lang w:val="sr-Cyrl-RS"/>
        </w:rPr>
        <w:t xml:space="preserve">оверена службеним печатом, </w:t>
      </w:r>
      <w:r w:rsidRPr="00872D85">
        <w:rPr>
          <w:rFonts w:ascii="Arial MT" w:hAnsi="Arial MT" w:cs="Arial"/>
          <w:kern w:val="0"/>
          <w:sz w:val="24"/>
          <w:szCs w:val="24"/>
        </w:rPr>
        <w:t xml:space="preserve">на начин који прописује Закон о меници (“Сл. </w:t>
      </w:r>
      <w:r w:rsidRPr="00872D85">
        <w:rPr>
          <w:rFonts w:ascii="Arial MT" w:hAnsi="Arial MT" w:cs="Arial" w:hint="eastAsia"/>
          <w:kern w:val="0"/>
          <w:sz w:val="24"/>
          <w:szCs w:val="24"/>
        </w:rPr>
        <w:t>Л</w:t>
      </w:r>
      <w:r w:rsidRPr="00872D85">
        <w:rPr>
          <w:rFonts w:ascii="Arial MT" w:hAnsi="Arial MT" w:cs="Arial"/>
          <w:kern w:val="0"/>
          <w:sz w:val="24"/>
          <w:szCs w:val="24"/>
        </w:rPr>
        <w:t xml:space="preserve">ист ФНРЈ” бр. 104/46, “Сл. </w:t>
      </w:r>
      <w:r w:rsidRPr="00872D85">
        <w:rPr>
          <w:rFonts w:ascii="Arial MT" w:hAnsi="Arial MT" w:cs="Arial" w:hint="eastAsia"/>
          <w:kern w:val="0"/>
          <w:sz w:val="24"/>
          <w:szCs w:val="24"/>
        </w:rPr>
        <w:t>Л</w:t>
      </w:r>
      <w:r w:rsidRPr="00872D85">
        <w:rPr>
          <w:rFonts w:ascii="Arial MT" w:hAnsi="Arial MT" w:cs="Arial"/>
          <w:kern w:val="0"/>
          <w:sz w:val="24"/>
          <w:szCs w:val="24"/>
        </w:rPr>
        <w:t xml:space="preserve">ист СФРЈ” бр. 16/65, 54/70 и 57/89 и “Сл. </w:t>
      </w:r>
      <w:r w:rsidRPr="00872D85">
        <w:rPr>
          <w:rFonts w:ascii="Arial MT" w:hAnsi="Arial MT" w:cs="Arial" w:hint="eastAsia"/>
          <w:kern w:val="0"/>
          <w:sz w:val="24"/>
          <w:szCs w:val="24"/>
        </w:rPr>
        <w:t>Л</w:t>
      </w:r>
      <w:r w:rsidRPr="00872D85">
        <w:rPr>
          <w:rFonts w:ascii="Arial MT" w:hAnsi="Arial MT" w:cs="Arial"/>
          <w:kern w:val="0"/>
          <w:sz w:val="24"/>
          <w:szCs w:val="24"/>
        </w:rPr>
        <w:t xml:space="preserve">ист СРЈ” бр. 46/96, Сл. </w:t>
      </w:r>
      <w:r w:rsidRPr="00872D85">
        <w:rPr>
          <w:rFonts w:ascii="Arial MT" w:hAnsi="Arial MT" w:cs="Arial" w:hint="eastAsia"/>
          <w:kern w:val="0"/>
          <w:sz w:val="24"/>
          <w:szCs w:val="24"/>
        </w:rPr>
        <w:t>Л</w:t>
      </w:r>
      <w:r w:rsidRPr="00872D85">
        <w:rPr>
          <w:rFonts w:ascii="Arial MT" w:hAnsi="Arial MT" w:cs="Arial"/>
          <w:kern w:val="0"/>
          <w:sz w:val="24"/>
          <w:szCs w:val="24"/>
        </w:rPr>
        <w:t xml:space="preserve">ист СЦГ бр. 01/03 Уст. </w:t>
      </w:r>
      <w:r w:rsidRPr="00872D85">
        <w:rPr>
          <w:rFonts w:ascii="Arial MT" w:hAnsi="Arial MT" w:cs="Arial" w:hint="eastAsia"/>
          <w:kern w:val="0"/>
          <w:sz w:val="24"/>
          <w:szCs w:val="24"/>
        </w:rPr>
        <w:t>П</w:t>
      </w:r>
      <w:r w:rsidRPr="00872D85">
        <w:rPr>
          <w:rFonts w:ascii="Arial MT" w:hAnsi="Arial MT" w:cs="Arial"/>
          <w:kern w:val="0"/>
          <w:sz w:val="24"/>
          <w:szCs w:val="24"/>
        </w:rPr>
        <w:t>овеља)</w:t>
      </w:r>
    </w:p>
    <w:p w14:paraId="071F1EF4" w14:textId="77777777" w:rsidR="00B242E8" w:rsidRPr="00872D85" w:rsidRDefault="00B242E8" w:rsidP="00B242E8">
      <w:pPr>
        <w:numPr>
          <w:ilvl w:val="0"/>
          <w:numId w:val="13"/>
        </w:numPr>
        <w:suppressAutoHyphens w:val="0"/>
        <w:autoSpaceDE w:val="0"/>
        <w:ind w:left="1710" w:firstLine="0"/>
        <w:jc w:val="both"/>
        <w:textAlignment w:val="auto"/>
        <w:rPr>
          <w:rFonts w:ascii="Arial MT" w:hAnsi="Arial MT"/>
          <w:kern w:val="0"/>
          <w:sz w:val="24"/>
          <w:szCs w:val="24"/>
        </w:rPr>
      </w:pPr>
      <w:r w:rsidRPr="00872D85">
        <w:rPr>
          <w:rFonts w:ascii="Arial MT" w:hAnsi="Arial MT" w:cs="Arial"/>
          <w:kern w:val="0"/>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r w:rsidRPr="00872D85">
        <w:rPr>
          <w:rFonts w:ascii="Arial MT" w:hAnsi="Arial MT" w:cs="Arial" w:hint="eastAsia"/>
          <w:kern w:val="0"/>
          <w:sz w:val="24"/>
          <w:szCs w:val="24"/>
        </w:rPr>
        <w:t>Г</w:t>
      </w:r>
      <w:r w:rsidRPr="00872D85">
        <w:rPr>
          <w:rFonts w:ascii="Arial MT" w:hAnsi="Arial MT" w:cs="Arial"/>
          <w:kern w:val="0"/>
          <w:sz w:val="24"/>
          <w:szCs w:val="24"/>
        </w:rPr>
        <w:t xml:space="preserve">ласник РС“ бр. 56/11 и 80/15) и то документује овереним захтевом пословној банци да региструје меницу са одређеним серијским бројем, и основ за издавање </w:t>
      </w:r>
      <w:r w:rsidRPr="00872D85">
        <w:rPr>
          <w:rFonts w:ascii="Arial MT" w:hAnsi="Arial MT" w:cs="Arial"/>
          <w:kern w:val="0"/>
          <w:sz w:val="24"/>
          <w:szCs w:val="24"/>
        </w:rPr>
        <w:lastRenderedPageBreak/>
        <w:t>менице и меничног овлашћења (број ЈН).</w:t>
      </w:r>
    </w:p>
    <w:p w14:paraId="4FF3320F" w14:textId="77777777" w:rsidR="00B242E8" w:rsidRPr="007677E7" w:rsidRDefault="00B242E8" w:rsidP="006B3F23">
      <w:pPr>
        <w:numPr>
          <w:ilvl w:val="0"/>
          <w:numId w:val="26"/>
        </w:numPr>
        <w:autoSpaceDE w:val="0"/>
        <w:jc w:val="both"/>
        <w:textAlignment w:val="auto"/>
        <w:rPr>
          <w:rFonts w:ascii="Arial MT" w:eastAsia="Calibri" w:hAnsi="Arial MT"/>
          <w:kern w:val="0"/>
          <w:sz w:val="24"/>
          <w:szCs w:val="24"/>
          <w:lang w:val="sr-Cyrl-RS"/>
        </w:rPr>
      </w:pPr>
      <w:r w:rsidRPr="00872D85">
        <w:rPr>
          <w:rFonts w:ascii="Arial MT" w:eastAsia="Calibri" w:hAnsi="Arial MT" w:cs="Arial"/>
          <w:kern w:val="0"/>
          <w:sz w:val="24"/>
          <w:szCs w:val="24"/>
        </w:rPr>
        <w:t>Менично писмо – овлашћење</w:t>
      </w:r>
      <w:r w:rsidRPr="00872D85">
        <w:rPr>
          <w:rFonts w:ascii="Arial MT" w:eastAsia="Calibri" w:hAnsi="Arial MT" w:cs="Arial"/>
          <w:kern w:val="0"/>
          <w:sz w:val="24"/>
          <w:szCs w:val="24"/>
          <w:lang w:val="sr-Cyrl-RS"/>
        </w:rPr>
        <w:t>,</w:t>
      </w:r>
      <w:r w:rsidRPr="00872D85">
        <w:rPr>
          <w:rFonts w:ascii="Arial MT" w:eastAsia="Calibri" w:hAnsi="Arial MT" w:cs="Arial"/>
          <w:kern w:val="0"/>
          <w:sz w:val="24"/>
          <w:szCs w:val="24"/>
        </w:rPr>
        <w:t xml:space="preserve"> којим </w:t>
      </w:r>
      <w:r w:rsidRPr="00872D85">
        <w:rPr>
          <w:rFonts w:ascii="Arial MT" w:eastAsia="Calibri" w:hAnsi="Arial MT" w:cs="Arial"/>
          <w:kern w:val="0"/>
          <w:sz w:val="24"/>
          <w:szCs w:val="24"/>
          <w:lang w:val="sr-Cyrl-RS"/>
        </w:rPr>
        <w:t>П</w:t>
      </w:r>
      <w:r w:rsidRPr="00872D85">
        <w:rPr>
          <w:rFonts w:ascii="Arial MT" w:eastAsia="Calibri" w:hAnsi="Arial MT" w:cs="Arial"/>
          <w:kern w:val="0"/>
          <w:sz w:val="24"/>
          <w:szCs w:val="24"/>
        </w:rPr>
        <w:t xml:space="preserve">онуђач овлашћује </w:t>
      </w:r>
      <w:r w:rsidRPr="00872D85">
        <w:rPr>
          <w:rFonts w:ascii="Arial MT" w:eastAsia="Calibri" w:hAnsi="Arial MT" w:cs="Arial"/>
          <w:kern w:val="0"/>
          <w:sz w:val="24"/>
          <w:szCs w:val="24"/>
          <w:lang w:val="sr-Cyrl-RS"/>
        </w:rPr>
        <w:t>Н</w:t>
      </w:r>
      <w:r w:rsidRPr="00872D85">
        <w:rPr>
          <w:rFonts w:ascii="Arial MT" w:eastAsia="Calibri" w:hAnsi="Arial MT" w:cs="Arial"/>
          <w:kern w:val="0"/>
          <w:sz w:val="24"/>
          <w:szCs w:val="24"/>
        </w:rPr>
        <w:t xml:space="preserve">аручиоца </w:t>
      </w:r>
      <w:r w:rsidRPr="00872D85">
        <w:rPr>
          <w:rFonts w:cs="Arial"/>
          <w:kern w:val="0"/>
          <w:sz w:val="24"/>
          <w:szCs w:val="24"/>
        </w:rPr>
        <w:t xml:space="preserve">да може наплатити меницу </w:t>
      </w:r>
      <w:r w:rsidRPr="00872D85">
        <w:rPr>
          <w:rFonts w:cs="Arial"/>
          <w:kern w:val="0"/>
          <w:sz w:val="24"/>
          <w:szCs w:val="24"/>
          <w:lang w:val="sr-Cyrl-RS"/>
        </w:rPr>
        <w:t xml:space="preserve">на први позив, безусловно, неопозиво, вансудски и без </w:t>
      </w:r>
      <w:r w:rsidRPr="007677E7">
        <w:rPr>
          <w:rFonts w:cs="Arial"/>
          <w:kern w:val="0"/>
          <w:sz w:val="24"/>
          <w:szCs w:val="24"/>
          <w:lang w:val="sr-Cyrl-RS"/>
        </w:rPr>
        <w:t xml:space="preserve">трошкова, </w:t>
      </w:r>
      <w:r w:rsidRPr="007677E7">
        <w:rPr>
          <w:rFonts w:cs="Arial"/>
          <w:b/>
          <w:kern w:val="0"/>
          <w:sz w:val="24"/>
          <w:szCs w:val="24"/>
        </w:rPr>
        <w:t>на износ од</w:t>
      </w:r>
      <w:r w:rsidRPr="007677E7">
        <w:rPr>
          <w:rFonts w:cs="Arial"/>
          <w:b/>
          <w:kern w:val="0"/>
          <w:sz w:val="24"/>
          <w:szCs w:val="24"/>
          <w:lang w:val="sr-Cyrl-RS"/>
        </w:rPr>
        <w:t>:</w:t>
      </w:r>
    </w:p>
    <w:p w14:paraId="3FD444DD" w14:textId="2D64F9ED" w:rsidR="00617054" w:rsidRPr="007677E7" w:rsidRDefault="00617054" w:rsidP="00617054">
      <w:pPr>
        <w:ind w:left="720" w:right="-2"/>
        <w:jc w:val="both"/>
        <w:rPr>
          <w:rFonts w:cs="Arial"/>
          <w:sz w:val="24"/>
          <w:szCs w:val="24"/>
        </w:rPr>
      </w:pPr>
      <w:r w:rsidRPr="007677E7">
        <w:rPr>
          <w:rFonts w:cs="Arial"/>
          <w:sz w:val="24"/>
          <w:szCs w:val="24"/>
        </w:rPr>
        <w:t>•</w:t>
      </w:r>
      <w:r w:rsidRPr="007677E7">
        <w:rPr>
          <w:rFonts w:cs="Arial"/>
          <w:sz w:val="24"/>
          <w:szCs w:val="24"/>
        </w:rPr>
        <w:tab/>
        <w:t>За партију 1: 5% од укупне вредности понуде без ПДВ;</w:t>
      </w:r>
    </w:p>
    <w:p w14:paraId="4D629CD7" w14:textId="57DA7B99" w:rsidR="00B242E8" w:rsidRPr="00872D85" w:rsidRDefault="00617054" w:rsidP="00617054">
      <w:pPr>
        <w:ind w:left="720" w:right="-2"/>
        <w:jc w:val="both"/>
        <w:rPr>
          <w:rFonts w:eastAsia="Calibri" w:cs="Arial"/>
          <w:sz w:val="24"/>
          <w:szCs w:val="24"/>
          <w:lang w:val="sr-Cyrl-RS"/>
        </w:rPr>
      </w:pPr>
      <w:r w:rsidRPr="007677E7">
        <w:rPr>
          <w:rFonts w:cs="Arial"/>
          <w:sz w:val="24"/>
          <w:szCs w:val="24"/>
        </w:rPr>
        <w:t>•</w:t>
      </w:r>
      <w:r w:rsidRPr="007677E7">
        <w:rPr>
          <w:rFonts w:cs="Arial"/>
          <w:sz w:val="24"/>
          <w:szCs w:val="24"/>
        </w:rPr>
        <w:tab/>
        <w:t>За п</w:t>
      </w:r>
      <w:r w:rsidR="00F82C86">
        <w:rPr>
          <w:rFonts w:cs="Arial"/>
          <w:sz w:val="24"/>
          <w:szCs w:val="24"/>
        </w:rPr>
        <w:t xml:space="preserve">артију 2: 5% од укупне </w:t>
      </w:r>
      <w:r w:rsidRPr="007677E7">
        <w:rPr>
          <w:rFonts w:cs="Arial"/>
          <w:sz w:val="24"/>
          <w:szCs w:val="24"/>
        </w:rPr>
        <w:t>вредности понуде без ПДВ</w:t>
      </w:r>
      <w:r w:rsidRPr="00617054">
        <w:rPr>
          <w:rFonts w:cs="Arial"/>
          <w:sz w:val="24"/>
          <w:szCs w:val="24"/>
        </w:rPr>
        <w:t>;</w:t>
      </w:r>
      <w:r>
        <w:rPr>
          <w:rFonts w:cs="Arial"/>
          <w:sz w:val="24"/>
          <w:szCs w:val="24"/>
          <w:lang w:val="sr-Cyrl-RS"/>
        </w:rPr>
        <w:t xml:space="preserve"> </w:t>
      </w:r>
      <w:r w:rsidR="00B242E8" w:rsidRPr="00872D85">
        <w:rPr>
          <w:rFonts w:cs="Arial"/>
          <w:sz w:val="24"/>
          <w:szCs w:val="24"/>
        </w:rPr>
        <w:t>са роком важења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5B27B3AE" w14:textId="77777777" w:rsidR="00B242E8" w:rsidRPr="00872D85" w:rsidRDefault="00B242E8" w:rsidP="006B3F23">
      <w:pPr>
        <w:numPr>
          <w:ilvl w:val="0"/>
          <w:numId w:val="26"/>
        </w:numPr>
        <w:suppressAutoHyphens w:val="0"/>
        <w:autoSpaceDE w:val="0"/>
        <w:ind w:hanging="357"/>
        <w:jc w:val="both"/>
        <w:textAlignment w:val="auto"/>
        <w:rPr>
          <w:rFonts w:ascii="Arial MT" w:hAnsi="Arial MT"/>
          <w:kern w:val="0"/>
          <w:sz w:val="24"/>
          <w:szCs w:val="24"/>
        </w:rPr>
      </w:pPr>
      <w:r w:rsidRPr="00872D85">
        <w:rPr>
          <w:rFonts w:ascii="Arial MT" w:hAnsi="Arial MT" w:cs="Arial"/>
          <w:kern w:val="0"/>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872D85">
        <w:rPr>
          <w:rFonts w:ascii="Arial MT" w:hAnsi="Arial MT" w:cs="Arial"/>
          <w:kern w:val="0"/>
          <w:sz w:val="24"/>
          <w:szCs w:val="24"/>
          <w:lang w:val="sr-Cyrl-RS"/>
        </w:rPr>
        <w:t>П</w:t>
      </w:r>
      <w:r w:rsidRPr="00872D85">
        <w:rPr>
          <w:rFonts w:ascii="Arial MT" w:hAnsi="Arial MT" w:cs="Arial"/>
          <w:kern w:val="0"/>
          <w:sz w:val="24"/>
          <w:szCs w:val="24"/>
        </w:rPr>
        <w:t>онуђача;</w:t>
      </w:r>
    </w:p>
    <w:p w14:paraId="1D24F04E" w14:textId="77777777" w:rsidR="00B242E8" w:rsidRPr="00872D85" w:rsidRDefault="00B242E8" w:rsidP="006B3F23">
      <w:pPr>
        <w:numPr>
          <w:ilvl w:val="0"/>
          <w:numId w:val="26"/>
        </w:numPr>
        <w:suppressAutoHyphens w:val="0"/>
        <w:autoSpaceDE w:val="0"/>
        <w:jc w:val="both"/>
        <w:textAlignment w:val="auto"/>
        <w:rPr>
          <w:rFonts w:ascii="Arial MT" w:hAnsi="Arial MT"/>
          <w:kern w:val="0"/>
          <w:sz w:val="24"/>
          <w:szCs w:val="24"/>
        </w:rPr>
      </w:pPr>
      <w:r w:rsidRPr="00872D85">
        <w:rPr>
          <w:rFonts w:ascii="Arial MT" w:hAnsi="Arial MT" w:cs="Arial"/>
          <w:kern w:val="0"/>
          <w:sz w:val="24"/>
          <w:szCs w:val="24"/>
          <w:lang w:val="sr-Cyrl-RS"/>
        </w:rPr>
        <w:t xml:space="preserve">оверену </w:t>
      </w:r>
      <w:r w:rsidRPr="00872D85">
        <w:rPr>
          <w:rFonts w:ascii="Arial MT" w:hAnsi="Arial MT" w:cs="Arial"/>
          <w:kern w:val="0"/>
          <w:sz w:val="24"/>
          <w:szCs w:val="24"/>
        </w:rPr>
        <w:t xml:space="preserve">фотокопију важећег Картона депонованих потписа овлашћених лица за располагање новчаним средствима </w:t>
      </w:r>
      <w:r w:rsidRPr="00872D85">
        <w:rPr>
          <w:rFonts w:ascii="Arial MT" w:hAnsi="Arial MT" w:cs="Arial"/>
          <w:kern w:val="0"/>
          <w:sz w:val="24"/>
          <w:szCs w:val="24"/>
          <w:lang w:val="sr-Cyrl-RS"/>
        </w:rPr>
        <w:t>П</w:t>
      </w:r>
      <w:r w:rsidRPr="00872D85">
        <w:rPr>
          <w:rFonts w:ascii="Arial MT" w:hAnsi="Arial MT" w:cs="Arial"/>
          <w:kern w:val="0"/>
          <w:sz w:val="24"/>
          <w:szCs w:val="24"/>
        </w:rPr>
        <w:t>онуђача код пословне банке;</w:t>
      </w:r>
    </w:p>
    <w:p w14:paraId="2D23AEDD" w14:textId="77777777" w:rsidR="00B242E8" w:rsidRPr="00872D85" w:rsidRDefault="00B242E8" w:rsidP="006B3F23">
      <w:pPr>
        <w:numPr>
          <w:ilvl w:val="0"/>
          <w:numId w:val="26"/>
        </w:numPr>
        <w:suppressAutoHyphens w:val="0"/>
        <w:autoSpaceDE w:val="0"/>
        <w:jc w:val="both"/>
        <w:textAlignment w:val="auto"/>
        <w:rPr>
          <w:rFonts w:ascii="Arial MT" w:hAnsi="Arial MT"/>
          <w:kern w:val="0"/>
          <w:sz w:val="24"/>
          <w:szCs w:val="24"/>
        </w:rPr>
      </w:pPr>
      <w:r w:rsidRPr="00872D85">
        <w:rPr>
          <w:rFonts w:ascii="Arial MT" w:hAnsi="Arial MT" w:cs="Arial"/>
          <w:kern w:val="0"/>
          <w:sz w:val="24"/>
          <w:szCs w:val="24"/>
        </w:rPr>
        <w:t>фотокопију ОП обрасца;</w:t>
      </w:r>
    </w:p>
    <w:p w14:paraId="4CF8158C" w14:textId="77777777" w:rsidR="00B242E8" w:rsidRPr="00872D85" w:rsidRDefault="00B242E8" w:rsidP="006B3F23">
      <w:pPr>
        <w:numPr>
          <w:ilvl w:val="0"/>
          <w:numId w:val="26"/>
        </w:numPr>
        <w:suppressAutoHyphens w:val="0"/>
        <w:autoSpaceDE w:val="0"/>
        <w:jc w:val="both"/>
        <w:textAlignment w:val="auto"/>
        <w:rPr>
          <w:rFonts w:ascii="Arial MT" w:hAnsi="Arial MT"/>
          <w:kern w:val="0"/>
          <w:sz w:val="24"/>
          <w:szCs w:val="24"/>
        </w:rPr>
      </w:pPr>
      <w:r w:rsidRPr="00872D85">
        <w:rPr>
          <w:rFonts w:ascii="Arial MT" w:hAnsi="Arial MT"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45F7DB7" w14:textId="77777777" w:rsidR="00B242E8" w:rsidRPr="00872D85" w:rsidRDefault="00B242E8" w:rsidP="00B242E8">
      <w:pPr>
        <w:suppressAutoHyphens w:val="0"/>
        <w:autoSpaceDE w:val="0"/>
        <w:jc w:val="both"/>
        <w:textAlignment w:val="auto"/>
        <w:rPr>
          <w:rFonts w:ascii="Arial MT" w:hAnsi="Arial MT" w:cs="Arial"/>
          <w:kern w:val="0"/>
          <w:sz w:val="24"/>
          <w:szCs w:val="24"/>
        </w:rPr>
      </w:pPr>
    </w:p>
    <w:p w14:paraId="3E66B7DD" w14:textId="77777777" w:rsidR="00B242E8" w:rsidRPr="00872D85" w:rsidRDefault="00B242E8" w:rsidP="00B242E8">
      <w:pPr>
        <w:suppressAutoHyphens w:val="0"/>
        <w:autoSpaceDE w:val="0"/>
        <w:jc w:val="both"/>
        <w:textAlignment w:val="auto"/>
        <w:rPr>
          <w:rFonts w:ascii="Arial MT" w:hAnsi="Arial MT"/>
          <w:kern w:val="0"/>
          <w:sz w:val="24"/>
          <w:szCs w:val="24"/>
        </w:rPr>
      </w:pPr>
      <w:r w:rsidRPr="00872D85">
        <w:rPr>
          <w:rFonts w:ascii="Arial MT" w:hAnsi="Arial MT"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5A85FB9" w14:textId="77777777" w:rsidR="00B242E8" w:rsidRPr="00872D85" w:rsidRDefault="00B242E8" w:rsidP="00B242E8">
      <w:pPr>
        <w:suppressAutoHyphens w:val="0"/>
        <w:autoSpaceDE w:val="0"/>
        <w:jc w:val="both"/>
        <w:textAlignment w:val="auto"/>
        <w:rPr>
          <w:rFonts w:ascii="Arial MT" w:hAnsi="Arial MT" w:cs="Arial"/>
          <w:kern w:val="0"/>
          <w:sz w:val="24"/>
          <w:szCs w:val="24"/>
        </w:rPr>
      </w:pPr>
      <w:r w:rsidRPr="00872D85">
        <w:rPr>
          <w:rFonts w:ascii="Arial MT" w:hAnsi="Arial MT" w:cs="Arial"/>
          <w:kern w:val="0"/>
          <w:sz w:val="24"/>
          <w:szCs w:val="24"/>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276CE5CB" w14:textId="77777777" w:rsidR="00B242E8" w:rsidRPr="00872D85" w:rsidRDefault="00B242E8" w:rsidP="00B242E8">
      <w:pPr>
        <w:suppressAutoHyphens w:val="0"/>
        <w:autoSpaceDE w:val="0"/>
        <w:jc w:val="both"/>
        <w:textAlignment w:val="auto"/>
        <w:rPr>
          <w:rFonts w:ascii="Arial MT" w:hAnsi="Arial MT"/>
          <w:kern w:val="0"/>
          <w:sz w:val="24"/>
          <w:szCs w:val="24"/>
        </w:rPr>
      </w:pPr>
    </w:p>
    <w:p w14:paraId="17B86F52" w14:textId="77777777" w:rsidR="00B242E8" w:rsidRPr="00872D85" w:rsidRDefault="00B242E8" w:rsidP="00B242E8">
      <w:pPr>
        <w:suppressAutoHyphens w:val="0"/>
        <w:autoSpaceDE w:val="0"/>
        <w:jc w:val="both"/>
        <w:textAlignment w:val="auto"/>
        <w:rPr>
          <w:rFonts w:ascii="Arial MT" w:hAnsi="Arial MT"/>
          <w:kern w:val="0"/>
          <w:sz w:val="24"/>
          <w:szCs w:val="24"/>
        </w:rPr>
      </w:pPr>
      <w:r w:rsidRPr="00872D85">
        <w:rPr>
          <w:rFonts w:ascii="Arial MT" w:hAnsi="Arial MT" w:cs="Arial"/>
          <w:kern w:val="0"/>
          <w:sz w:val="24"/>
          <w:szCs w:val="24"/>
        </w:rPr>
        <w:t xml:space="preserve">Меница ће бити враћена </w:t>
      </w:r>
      <w:r w:rsidRPr="00872D85">
        <w:rPr>
          <w:rFonts w:ascii="Arial MT" w:hAnsi="Arial MT" w:cs="Arial"/>
          <w:kern w:val="0"/>
          <w:sz w:val="24"/>
          <w:szCs w:val="24"/>
          <w:lang w:val="sr-Cyrl-RS"/>
        </w:rPr>
        <w:t>П</w:t>
      </w:r>
      <w:r w:rsidRPr="00872D85">
        <w:rPr>
          <w:rFonts w:ascii="Arial MT" w:hAnsi="Arial MT" w:cs="Arial"/>
          <w:kern w:val="0"/>
          <w:sz w:val="24"/>
          <w:szCs w:val="24"/>
        </w:rPr>
        <w:t>онуђачу са којим није закључен Уговор</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одмах по закључењу Уговора са </w:t>
      </w:r>
      <w:r w:rsidRPr="00872D85">
        <w:rPr>
          <w:rFonts w:ascii="Arial MT" w:hAnsi="Arial MT" w:cs="Arial"/>
          <w:kern w:val="0"/>
          <w:sz w:val="24"/>
          <w:szCs w:val="24"/>
          <w:lang w:val="sr-Cyrl-RS"/>
        </w:rPr>
        <w:t>П</w:t>
      </w:r>
      <w:r w:rsidRPr="00872D85">
        <w:rPr>
          <w:rFonts w:ascii="Arial MT" w:hAnsi="Arial MT" w:cs="Arial"/>
          <w:kern w:val="0"/>
          <w:sz w:val="24"/>
          <w:szCs w:val="24"/>
        </w:rPr>
        <w:t>онуђачем чија понуда буде изабрана као најповољнија.</w:t>
      </w:r>
    </w:p>
    <w:p w14:paraId="199356B6" w14:textId="77777777" w:rsidR="00B16844" w:rsidRPr="00872D85" w:rsidRDefault="00B242E8" w:rsidP="00050749">
      <w:pPr>
        <w:suppressAutoHyphens w:val="0"/>
        <w:autoSpaceDE w:val="0"/>
        <w:jc w:val="both"/>
        <w:textAlignment w:val="auto"/>
        <w:rPr>
          <w:rFonts w:ascii="Arial MT" w:hAnsi="Arial MT"/>
          <w:kern w:val="0"/>
          <w:sz w:val="24"/>
          <w:szCs w:val="24"/>
        </w:rPr>
      </w:pPr>
      <w:r w:rsidRPr="00872D85">
        <w:rPr>
          <w:rFonts w:ascii="Arial MT" w:hAnsi="Arial MT" w:cs="Arial"/>
          <w:kern w:val="0"/>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bookmarkStart w:id="49" w:name="_Toc441651599"/>
      <w:bookmarkStart w:id="50" w:name="_Toc442559910"/>
    </w:p>
    <w:p w14:paraId="44724741" w14:textId="77777777" w:rsidR="001F23C4" w:rsidRPr="00872D85" w:rsidRDefault="001F23C4" w:rsidP="001F23C4">
      <w:pPr>
        <w:keepNext/>
        <w:tabs>
          <w:tab w:val="left" w:pos="851"/>
        </w:tabs>
        <w:autoSpaceDE w:val="0"/>
        <w:jc w:val="both"/>
        <w:textAlignment w:val="auto"/>
        <w:rPr>
          <w:rFonts w:ascii="Arial MT" w:hAnsi="Arial MT" w:cs="Arial"/>
          <w:b/>
          <w:kern w:val="0"/>
          <w:sz w:val="24"/>
          <w:szCs w:val="24"/>
          <w:u w:val="single"/>
        </w:rPr>
      </w:pPr>
      <w:r w:rsidRPr="00872D85">
        <w:rPr>
          <w:rFonts w:ascii="Arial MT" w:hAnsi="Arial MT" w:cs="Arial"/>
          <w:b/>
          <w:kern w:val="0"/>
          <w:sz w:val="24"/>
          <w:szCs w:val="24"/>
          <w:u w:val="single"/>
        </w:rPr>
        <w:t>Уз Уговор:</w:t>
      </w:r>
    </w:p>
    <w:p w14:paraId="6F2458DC" w14:textId="77777777" w:rsidR="001F23C4" w:rsidRPr="00872D85" w:rsidRDefault="001F23C4" w:rsidP="001F23C4">
      <w:pPr>
        <w:keepNext/>
        <w:tabs>
          <w:tab w:val="left" w:pos="851"/>
        </w:tabs>
        <w:autoSpaceDE w:val="0"/>
        <w:jc w:val="both"/>
        <w:textAlignment w:val="auto"/>
        <w:rPr>
          <w:rFonts w:ascii="Arial MT" w:hAnsi="Arial MT" w:cs="Arial"/>
          <w:b/>
          <w:kern w:val="0"/>
          <w:sz w:val="24"/>
          <w:szCs w:val="24"/>
          <w:u w:val="single"/>
        </w:rPr>
      </w:pPr>
    </w:p>
    <w:p w14:paraId="6071DE5D" w14:textId="77777777" w:rsidR="001F23C4" w:rsidRPr="00872D85" w:rsidRDefault="001F23C4" w:rsidP="001F23C4">
      <w:pPr>
        <w:keepNext/>
        <w:tabs>
          <w:tab w:val="left" w:pos="851"/>
        </w:tabs>
        <w:autoSpaceDE w:val="0"/>
        <w:jc w:val="both"/>
        <w:textAlignment w:val="auto"/>
        <w:rPr>
          <w:rFonts w:ascii="Arial MT" w:hAnsi="Arial MT" w:cs="Arial"/>
          <w:b/>
          <w:kern w:val="0"/>
          <w:sz w:val="24"/>
          <w:szCs w:val="24"/>
          <w:lang w:val="sr-Cyrl-RS"/>
        </w:rPr>
      </w:pPr>
      <w:r w:rsidRPr="00872D85">
        <w:rPr>
          <w:rFonts w:ascii="Arial MT" w:hAnsi="Arial MT" w:cs="Arial"/>
          <w:b/>
          <w:kern w:val="0"/>
          <w:sz w:val="24"/>
          <w:szCs w:val="24"/>
        </w:rPr>
        <w:t>Меница за добро извршење посла</w:t>
      </w:r>
      <w:bookmarkEnd w:id="49"/>
      <w:bookmarkEnd w:id="50"/>
      <w:r w:rsidR="00546B6E" w:rsidRPr="00872D85">
        <w:rPr>
          <w:rFonts w:ascii="Arial MT" w:hAnsi="Arial MT" w:cs="Arial"/>
          <w:b/>
          <w:kern w:val="0"/>
          <w:sz w:val="24"/>
          <w:szCs w:val="24"/>
          <w:lang w:val="sr-Cyrl-RS"/>
        </w:rPr>
        <w:t xml:space="preserve"> </w:t>
      </w:r>
      <w:r w:rsidR="00053EB6" w:rsidRPr="00872D85">
        <w:rPr>
          <w:rFonts w:ascii="Arial MT" w:hAnsi="Arial MT" w:cs="Arial"/>
          <w:b/>
          <w:kern w:val="0"/>
          <w:sz w:val="24"/>
          <w:szCs w:val="24"/>
          <w:lang w:val="sr-Cyrl-RS"/>
        </w:rPr>
        <w:t>- за партије број 1 и</w:t>
      </w:r>
      <w:r w:rsidR="00546B6E" w:rsidRPr="00872D85">
        <w:rPr>
          <w:rFonts w:ascii="Arial MT" w:hAnsi="Arial MT" w:cs="Arial"/>
          <w:b/>
          <w:kern w:val="0"/>
          <w:sz w:val="24"/>
          <w:szCs w:val="24"/>
          <w:lang w:val="sr-Cyrl-RS"/>
        </w:rPr>
        <w:t xml:space="preserve"> 2</w:t>
      </w:r>
    </w:p>
    <w:p w14:paraId="0B6C8C1A" w14:textId="77777777" w:rsidR="001F23C4" w:rsidRPr="00872D85" w:rsidRDefault="001F23C4" w:rsidP="001F23C4">
      <w:pPr>
        <w:keepNext/>
        <w:tabs>
          <w:tab w:val="left" w:pos="851"/>
        </w:tabs>
        <w:autoSpaceDE w:val="0"/>
        <w:jc w:val="both"/>
        <w:textAlignment w:val="auto"/>
        <w:rPr>
          <w:rFonts w:ascii="Arial MT" w:hAnsi="Arial MT"/>
          <w:kern w:val="0"/>
          <w:sz w:val="24"/>
          <w:szCs w:val="24"/>
        </w:rPr>
      </w:pPr>
    </w:p>
    <w:p w14:paraId="5E476DA7" w14:textId="77777777" w:rsidR="00972167" w:rsidRPr="00872D85" w:rsidRDefault="00972167" w:rsidP="00972167">
      <w:pPr>
        <w:suppressAutoHyphens w:val="0"/>
        <w:autoSpaceDE w:val="0"/>
        <w:jc w:val="both"/>
        <w:textAlignment w:val="auto"/>
        <w:rPr>
          <w:rFonts w:ascii="Arial MT" w:hAnsi="Arial MT"/>
          <w:kern w:val="0"/>
          <w:sz w:val="24"/>
          <w:szCs w:val="24"/>
        </w:rPr>
      </w:pPr>
      <w:r w:rsidRPr="00872D85">
        <w:rPr>
          <w:rFonts w:ascii="Arial MT" w:hAnsi="Arial MT" w:cs="Arial"/>
          <w:kern w:val="0"/>
          <w:sz w:val="24"/>
          <w:szCs w:val="24"/>
        </w:rPr>
        <w:t xml:space="preserve">Понуђач је обавезан да, </w:t>
      </w:r>
      <w:r w:rsidRPr="00872D85">
        <w:rPr>
          <w:rFonts w:ascii="Arial MT" w:hAnsi="Arial MT" w:cs="Arial"/>
          <w:kern w:val="0"/>
          <w:sz w:val="24"/>
          <w:szCs w:val="24"/>
          <w:lang w:val="sr-Latn-CS"/>
        </w:rPr>
        <w:t>уз потписане примерке Уговора</w:t>
      </w:r>
      <w:r w:rsidRPr="00872D85">
        <w:rPr>
          <w:rFonts w:ascii="Arial MT" w:hAnsi="Arial MT" w:cs="Arial"/>
          <w:kern w:val="0"/>
          <w:sz w:val="24"/>
          <w:szCs w:val="24"/>
        </w:rPr>
        <w:t>, Наручиоцу достави:</w:t>
      </w:r>
    </w:p>
    <w:p w14:paraId="75467FF3" w14:textId="77777777" w:rsidR="00972167" w:rsidRPr="00872D85" w:rsidRDefault="00972167" w:rsidP="006B3F23">
      <w:pPr>
        <w:numPr>
          <w:ilvl w:val="0"/>
          <w:numId w:val="24"/>
        </w:numPr>
        <w:suppressAutoHyphens w:val="0"/>
        <w:autoSpaceDE w:val="0"/>
        <w:spacing w:line="276" w:lineRule="auto"/>
        <w:jc w:val="both"/>
        <w:textAlignment w:val="auto"/>
        <w:rPr>
          <w:rFonts w:ascii="Arial MT" w:hAnsi="Arial MT" w:cs="Arial"/>
          <w:kern w:val="0"/>
          <w:sz w:val="24"/>
          <w:szCs w:val="24"/>
        </w:rPr>
      </w:pPr>
      <w:r w:rsidRPr="00872D85">
        <w:rPr>
          <w:rFonts w:ascii="Arial MT" w:hAnsi="Arial MT" w:cs="Arial"/>
          <w:kern w:val="0"/>
          <w:sz w:val="24"/>
          <w:szCs w:val="24"/>
        </w:rPr>
        <w:t>бланко сопствену меницу за добро извршење посла која је:</w:t>
      </w:r>
    </w:p>
    <w:p w14:paraId="2CA776C7" w14:textId="77777777" w:rsidR="00972167" w:rsidRPr="00872D85" w:rsidRDefault="00972167" w:rsidP="006B3F23">
      <w:pPr>
        <w:widowControl/>
        <w:numPr>
          <w:ilvl w:val="0"/>
          <w:numId w:val="25"/>
        </w:numPr>
        <w:suppressAutoHyphens w:val="0"/>
        <w:ind w:left="1710"/>
        <w:jc w:val="both"/>
        <w:textAlignment w:val="auto"/>
        <w:rPr>
          <w:rFonts w:ascii="Arial MT" w:hAnsi="Arial MT" w:cs="Arial"/>
          <w:kern w:val="0"/>
          <w:sz w:val="24"/>
          <w:szCs w:val="24"/>
        </w:rPr>
      </w:pPr>
      <w:r w:rsidRPr="00872D85">
        <w:rPr>
          <w:rFonts w:ascii="Arial MT" w:hAnsi="Arial MT" w:cs="Arial"/>
          <w:kern w:val="0"/>
          <w:sz w:val="24"/>
          <w:szCs w:val="24"/>
        </w:rPr>
        <w:t xml:space="preserve">потписана од стране законског заступника или лица по овлашћењу  законског заступника и </w:t>
      </w:r>
      <w:r w:rsidRPr="00872D85">
        <w:rPr>
          <w:rFonts w:ascii="Arial MT" w:hAnsi="Arial MT" w:cs="Arial"/>
          <w:kern w:val="0"/>
          <w:sz w:val="24"/>
          <w:szCs w:val="24"/>
          <w:lang w:val="sr-Cyrl-RS"/>
        </w:rPr>
        <w:t>оверена службеним печатом,</w:t>
      </w:r>
      <w:r w:rsidRPr="00872D85">
        <w:rPr>
          <w:rFonts w:ascii="Arial MT" w:hAnsi="Arial MT"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2F84808B" w14:textId="77777777" w:rsidR="00972167" w:rsidRPr="00872D85" w:rsidRDefault="00972167" w:rsidP="006B3F23">
      <w:pPr>
        <w:widowControl/>
        <w:numPr>
          <w:ilvl w:val="0"/>
          <w:numId w:val="25"/>
        </w:numPr>
        <w:suppressAutoHyphens w:val="0"/>
        <w:ind w:left="1710"/>
        <w:jc w:val="both"/>
        <w:textAlignment w:val="auto"/>
        <w:rPr>
          <w:rFonts w:ascii="Arial MT" w:hAnsi="Arial MT" w:cs="Arial"/>
          <w:kern w:val="0"/>
          <w:sz w:val="24"/>
          <w:szCs w:val="24"/>
        </w:rPr>
      </w:pPr>
      <w:r w:rsidRPr="00872D85">
        <w:rPr>
          <w:rFonts w:ascii="Arial MT" w:hAnsi="Arial MT" w:cs="Arial"/>
          <w:kern w:val="0"/>
          <w:sz w:val="24"/>
          <w:szCs w:val="24"/>
        </w:rPr>
        <w:t>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9441C95" w14:textId="134646FC" w:rsidR="00972167" w:rsidRPr="00872D85" w:rsidRDefault="00972167" w:rsidP="001554FA">
      <w:pPr>
        <w:numPr>
          <w:ilvl w:val="0"/>
          <w:numId w:val="24"/>
        </w:numPr>
        <w:suppressAutoHyphens w:val="0"/>
        <w:autoSpaceDE w:val="0"/>
        <w:jc w:val="both"/>
        <w:textAlignment w:val="auto"/>
        <w:rPr>
          <w:rFonts w:eastAsia="Calibri" w:cs="Arial"/>
          <w:kern w:val="0"/>
          <w:sz w:val="24"/>
          <w:szCs w:val="24"/>
        </w:rPr>
      </w:pPr>
      <w:r w:rsidRPr="00872D85">
        <w:rPr>
          <w:rFonts w:eastAsia="Calibri" w:cs="Arial"/>
          <w:kern w:val="0"/>
          <w:sz w:val="24"/>
          <w:szCs w:val="24"/>
        </w:rPr>
        <w:t xml:space="preserve">Менично писмо – овлашћење којим Понуђач овлашћује Наручиоца да може наплатити меницу на први позив, безусловно, неопозиво, вансудски и без трошкова, </w:t>
      </w:r>
      <w:r w:rsidRPr="00872D85">
        <w:rPr>
          <w:rFonts w:eastAsia="Calibri" w:cs="Arial"/>
          <w:kern w:val="0"/>
          <w:sz w:val="24"/>
          <w:szCs w:val="24"/>
        </w:rPr>
        <w:lastRenderedPageBreak/>
        <w:t>на износ од</w:t>
      </w:r>
      <w:r w:rsidRPr="00872D85">
        <w:rPr>
          <w:rFonts w:eastAsia="Calibri" w:cs="Arial"/>
          <w:kern w:val="0"/>
          <w:sz w:val="24"/>
          <w:szCs w:val="24"/>
          <w:lang w:val="sr-Latn-CS"/>
        </w:rPr>
        <w:t xml:space="preserve"> </w:t>
      </w:r>
      <w:r w:rsidRPr="00872D85">
        <w:rPr>
          <w:rFonts w:eastAsia="Calibri" w:cs="Arial"/>
          <w:bCs/>
          <w:kern w:val="0"/>
          <w:sz w:val="24"/>
          <w:szCs w:val="24"/>
          <w:lang w:val="sr-Cyrl-RS"/>
        </w:rPr>
        <w:t>1</w:t>
      </w:r>
      <w:r w:rsidR="007677E7">
        <w:rPr>
          <w:rFonts w:eastAsia="Calibri" w:cs="Arial"/>
          <w:bCs/>
          <w:kern w:val="0"/>
          <w:sz w:val="24"/>
          <w:szCs w:val="24"/>
          <w:lang w:val="sr-Cyrl-RS"/>
        </w:rPr>
        <w:t>0</w:t>
      </w:r>
      <w:r w:rsidRPr="00872D85">
        <w:rPr>
          <w:rFonts w:eastAsia="Calibri" w:cs="Arial"/>
          <w:bCs/>
          <w:kern w:val="0"/>
          <w:sz w:val="24"/>
          <w:szCs w:val="24"/>
          <w:lang w:val="sr-Cyrl-RS"/>
        </w:rPr>
        <w:t>% од вредности Уговора без ПДВ</w:t>
      </w:r>
      <w:r w:rsidRPr="00872D85">
        <w:rPr>
          <w:rFonts w:eastAsia="Calibri" w:cs="Arial"/>
          <w:kern w:val="0"/>
          <w:sz w:val="24"/>
          <w:szCs w:val="24"/>
        </w:rPr>
        <w:t>, са роком важења минимално</w:t>
      </w:r>
      <w:r w:rsidRPr="00872D85">
        <w:rPr>
          <w:rFonts w:eastAsia="Calibri" w:cs="Arial"/>
          <w:kern w:val="0"/>
          <w:sz w:val="24"/>
          <w:szCs w:val="24"/>
          <w:lang w:val="sr-Cyrl-RS"/>
        </w:rPr>
        <w:t xml:space="preserve"> </w:t>
      </w:r>
      <w:r w:rsidRPr="00872D85">
        <w:rPr>
          <w:rFonts w:eastAsia="Calibri" w:cs="Arial"/>
          <w:kern w:val="0"/>
          <w:sz w:val="24"/>
          <w:szCs w:val="24"/>
        </w:rPr>
        <w:t xml:space="preserve">30 дана дужим од рока важења </w:t>
      </w:r>
      <w:r w:rsidRPr="00872D85">
        <w:rPr>
          <w:rFonts w:eastAsia="Calibri" w:cs="Arial"/>
          <w:kern w:val="0"/>
          <w:sz w:val="24"/>
          <w:szCs w:val="24"/>
          <w:lang w:val="sr-Cyrl-RS"/>
        </w:rPr>
        <w:t>У</w:t>
      </w:r>
      <w:r w:rsidRPr="00872D85">
        <w:rPr>
          <w:rFonts w:eastAsia="Calibri" w:cs="Arial"/>
          <w:kern w:val="0"/>
          <w:sz w:val="24"/>
          <w:szCs w:val="24"/>
        </w:rPr>
        <w:t xml:space="preserve">говора, с тим да евентуални продужетак рока важења </w:t>
      </w:r>
      <w:r w:rsidRPr="00872D85">
        <w:rPr>
          <w:rFonts w:eastAsia="Calibri" w:cs="Arial"/>
          <w:kern w:val="0"/>
          <w:sz w:val="24"/>
          <w:szCs w:val="24"/>
          <w:lang w:val="sr-Cyrl-RS"/>
        </w:rPr>
        <w:t>У</w:t>
      </w:r>
      <w:r w:rsidRPr="00872D85">
        <w:rPr>
          <w:rFonts w:eastAsia="Calibri" w:cs="Arial"/>
          <w:kern w:val="0"/>
          <w:sz w:val="24"/>
          <w:szCs w:val="24"/>
        </w:rPr>
        <w:t>говора има за последицу и продужење рока важења менице и меничног овлашћења, које мора бити издато на основу Закона о меници;</w:t>
      </w:r>
      <w:r w:rsidRPr="00872D85">
        <w:rPr>
          <w:rFonts w:eastAsia="Calibri" w:cs="Arial"/>
          <w:kern w:val="0"/>
          <w:sz w:val="24"/>
          <w:szCs w:val="24"/>
          <w:lang w:val="sr-Cyrl-RS"/>
        </w:rPr>
        <w:t xml:space="preserve">  </w:t>
      </w:r>
    </w:p>
    <w:p w14:paraId="15092991" w14:textId="77777777" w:rsidR="00972167" w:rsidRPr="00872D85" w:rsidRDefault="00972167" w:rsidP="001554FA">
      <w:pPr>
        <w:numPr>
          <w:ilvl w:val="0"/>
          <w:numId w:val="24"/>
        </w:numPr>
        <w:suppressAutoHyphens w:val="0"/>
        <w:autoSpaceDE w:val="0"/>
        <w:jc w:val="both"/>
        <w:textAlignment w:val="auto"/>
        <w:rPr>
          <w:rFonts w:eastAsia="Calibri" w:cs="Arial"/>
          <w:kern w:val="0"/>
          <w:sz w:val="24"/>
          <w:szCs w:val="24"/>
        </w:rPr>
      </w:pPr>
      <w:r w:rsidRPr="00872D85">
        <w:rPr>
          <w:rFonts w:eastAsia="Calibri"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B8C6450" w14:textId="77777777" w:rsidR="00972167" w:rsidRPr="00872D85" w:rsidRDefault="00972167" w:rsidP="001554FA">
      <w:pPr>
        <w:numPr>
          <w:ilvl w:val="0"/>
          <w:numId w:val="24"/>
        </w:numPr>
        <w:suppressAutoHyphens w:val="0"/>
        <w:autoSpaceDE w:val="0"/>
        <w:jc w:val="both"/>
        <w:textAlignment w:val="auto"/>
        <w:rPr>
          <w:rFonts w:eastAsia="Calibri" w:cs="Arial"/>
          <w:kern w:val="0"/>
          <w:sz w:val="24"/>
          <w:szCs w:val="24"/>
        </w:rPr>
      </w:pPr>
      <w:r w:rsidRPr="00872D85">
        <w:rPr>
          <w:rFonts w:eastAsia="Calibri" w:cs="Arial"/>
          <w:kern w:val="0"/>
          <w:sz w:val="24"/>
          <w:szCs w:val="24"/>
          <w:lang w:val="sr-Cyrl-RS"/>
        </w:rPr>
        <w:t xml:space="preserve">оверену </w:t>
      </w:r>
      <w:r w:rsidRPr="00872D85">
        <w:rPr>
          <w:rFonts w:eastAsia="Calibri" w:cs="Arial"/>
          <w:kern w:val="0"/>
          <w:sz w:val="24"/>
          <w:szCs w:val="24"/>
        </w:rPr>
        <w:t xml:space="preserve">фотокопију важећег Картона депонованих потписа овлашћених лица за   располагање новчаним средствима </w:t>
      </w:r>
      <w:r w:rsidRPr="00872D85">
        <w:rPr>
          <w:rFonts w:eastAsia="Calibri" w:cs="Arial"/>
          <w:kern w:val="0"/>
          <w:sz w:val="24"/>
          <w:szCs w:val="24"/>
          <w:lang w:val="sr-Cyrl-RS"/>
        </w:rPr>
        <w:t>П</w:t>
      </w:r>
      <w:r w:rsidRPr="00872D85">
        <w:rPr>
          <w:rFonts w:eastAsia="Calibri" w:cs="Arial"/>
          <w:kern w:val="0"/>
          <w:sz w:val="24"/>
          <w:szCs w:val="24"/>
        </w:rPr>
        <w:t>онуђача код пословне банке,</w:t>
      </w:r>
      <w:r w:rsidRPr="00872D85">
        <w:rPr>
          <w:rFonts w:eastAsia="Calibri" w:cs="Arial"/>
          <w:kern w:val="0"/>
          <w:sz w:val="24"/>
          <w:szCs w:val="24"/>
          <w:lang w:val="sr-Cyrl-RS"/>
        </w:rPr>
        <w:t xml:space="preserve"> </w:t>
      </w:r>
    </w:p>
    <w:p w14:paraId="73F11339" w14:textId="77777777" w:rsidR="00972167" w:rsidRPr="00872D85" w:rsidRDefault="00972167" w:rsidP="001554FA">
      <w:pPr>
        <w:numPr>
          <w:ilvl w:val="0"/>
          <w:numId w:val="24"/>
        </w:numPr>
        <w:suppressAutoHyphens w:val="0"/>
        <w:autoSpaceDE w:val="0"/>
        <w:jc w:val="both"/>
        <w:textAlignment w:val="auto"/>
        <w:rPr>
          <w:rFonts w:eastAsia="Calibri" w:cs="Arial"/>
          <w:kern w:val="0"/>
          <w:sz w:val="24"/>
          <w:szCs w:val="24"/>
        </w:rPr>
      </w:pPr>
      <w:r w:rsidRPr="00872D85">
        <w:rPr>
          <w:rFonts w:eastAsia="Calibri" w:cs="Arial"/>
          <w:kern w:val="0"/>
          <w:sz w:val="24"/>
          <w:szCs w:val="24"/>
        </w:rPr>
        <w:t>фотокопију ОП обрасца,</w:t>
      </w:r>
    </w:p>
    <w:p w14:paraId="027B5A76" w14:textId="77777777" w:rsidR="00972167" w:rsidRPr="00872D85" w:rsidRDefault="00972167" w:rsidP="001554FA">
      <w:pPr>
        <w:numPr>
          <w:ilvl w:val="0"/>
          <w:numId w:val="24"/>
        </w:numPr>
        <w:suppressAutoHyphens w:val="0"/>
        <w:autoSpaceDE w:val="0"/>
        <w:jc w:val="both"/>
        <w:textAlignment w:val="auto"/>
        <w:rPr>
          <w:rFonts w:eastAsia="Calibri" w:cs="Arial"/>
          <w:kern w:val="0"/>
          <w:sz w:val="24"/>
          <w:szCs w:val="24"/>
        </w:rPr>
      </w:pPr>
      <w:r w:rsidRPr="00872D85">
        <w:rPr>
          <w:rFonts w:eastAsia="Calibri"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1554FA">
        <w:rPr>
          <w:rFonts w:eastAsia="Calibri" w:cs="Arial"/>
          <w:kern w:val="0"/>
          <w:sz w:val="24"/>
          <w:szCs w:val="24"/>
        </w:rPr>
        <w:t>егистра меница и овлашћења НБС).</w:t>
      </w:r>
    </w:p>
    <w:p w14:paraId="514A11F2" w14:textId="77777777" w:rsidR="00972167" w:rsidRPr="00872D85" w:rsidRDefault="00972167" w:rsidP="001554FA">
      <w:pPr>
        <w:tabs>
          <w:tab w:val="left" w:pos="284"/>
          <w:tab w:val="left" w:pos="330"/>
          <w:tab w:val="left" w:pos="567"/>
        </w:tabs>
        <w:suppressAutoHyphens w:val="0"/>
        <w:autoSpaceDE w:val="0"/>
        <w:jc w:val="both"/>
        <w:textAlignment w:val="auto"/>
        <w:rPr>
          <w:rFonts w:ascii="Arial MT" w:hAnsi="Arial MT" w:cs="Arial"/>
          <w:kern w:val="0"/>
          <w:sz w:val="24"/>
          <w:szCs w:val="24"/>
        </w:rPr>
      </w:pPr>
    </w:p>
    <w:p w14:paraId="219F49C9" w14:textId="77777777" w:rsidR="00972167" w:rsidRPr="00872D85" w:rsidRDefault="00972167" w:rsidP="00050749">
      <w:pPr>
        <w:tabs>
          <w:tab w:val="left" w:pos="284"/>
          <w:tab w:val="left" w:pos="330"/>
          <w:tab w:val="left" w:pos="567"/>
        </w:tabs>
        <w:suppressAutoHyphens w:val="0"/>
        <w:autoSpaceDE w:val="0"/>
        <w:jc w:val="both"/>
        <w:textAlignment w:val="auto"/>
        <w:rPr>
          <w:rFonts w:ascii="Arial MT" w:hAnsi="Arial MT"/>
          <w:kern w:val="0"/>
          <w:sz w:val="24"/>
          <w:szCs w:val="24"/>
          <w:lang w:val="sr-Cyrl-RS"/>
        </w:rPr>
      </w:pPr>
      <w:r w:rsidRPr="00872D85">
        <w:rPr>
          <w:rFonts w:ascii="Arial MT" w:hAnsi="Arial MT" w:cs="Arial"/>
          <w:kern w:val="0"/>
          <w:sz w:val="24"/>
          <w:szCs w:val="24"/>
        </w:rPr>
        <w:t xml:space="preserve">Меница може бити наплаћена у случају да изабрани </w:t>
      </w:r>
      <w:r w:rsidRPr="00872D85">
        <w:rPr>
          <w:rFonts w:ascii="Arial MT" w:hAnsi="Arial MT" w:cs="Arial"/>
          <w:kern w:val="0"/>
          <w:sz w:val="24"/>
          <w:szCs w:val="24"/>
          <w:lang w:val="sr-Cyrl-RS"/>
        </w:rPr>
        <w:t>П</w:t>
      </w:r>
      <w:r w:rsidRPr="00872D85">
        <w:rPr>
          <w:rFonts w:ascii="Arial MT" w:hAnsi="Arial MT" w:cs="Arial"/>
          <w:kern w:val="0"/>
          <w:sz w:val="24"/>
          <w:szCs w:val="24"/>
        </w:rPr>
        <w:t xml:space="preserve">онуђач не буде извршавао своје уговорне обавезе у роковима и на начин предвиђен </w:t>
      </w:r>
      <w:r w:rsidRPr="00872D85">
        <w:rPr>
          <w:rFonts w:ascii="Arial MT" w:hAnsi="Arial MT" w:cs="Arial"/>
          <w:kern w:val="0"/>
          <w:sz w:val="24"/>
          <w:szCs w:val="24"/>
          <w:lang w:val="sr-Cyrl-RS"/>
        </w:rPr>
        <w:t>У</w:t>
      </w:r>
      <w:r w:rsidRPr="00872D85">
        <w:rPr>
          <w:rFonts w:ascii="Arial MT" w:hAnsi="Arial MT" w:cs="Arial"/>
          <w:kern w:val="0"/>
          <w:sz w:val="24"/>
          <w:szCs w:val="24"/>
        </w:rPr>
        <w:t>говором</w:t>
      </w:r>
      <w:r w:rsidRPr="00872D85">
        <w:rPr>
          <w:rFonts w:ascii="Arial MT" w:hAnsi="Arial MT" w:cs="Arial"/>
          <w:kern w:val="0"/>
          <w:sz w:val="24"/>
          <w:szCs w:val="24"/>
          <w:lang w:val="sr-Cyrl-RS"/>
        </w:rPr>
        <w:t>.</w:t>
      </w:r>
    </w:p>
    <w:p w14:paraId="76DE5877" w14:textId="77777777" w:rsidR="001F23C4" w:rsidRPr="00872D85" w:rsidRDefault="00972167" w:rsidP="00050749">
      <w:pPr>
        <w:tabs>
          <w:tab w:val="left" w:pos="284"/>
          <w:tab w:val="left" w:pos="330"/>
          <w:tab w:val="left" w:pos="567"/>
        </w:tabs>
        <w:suppressAutoHyphens w:val="0"/>
        <w:autoSpaceDE w:val="0"/>
        <w:jc w:val="both"/>
        <w:textAlignment w:val="auto"/>
        <w:rPr>
          <w:rFonts w:ascii="Arial MT" w:hAnsi="Arial MT"/>
          <w:kern w:val="0"/>
          <w:sz w:val="24"/>
          <w:szCs w:val="24"/>
          <w:lang w:val="sr-Cyrl-RS"/>
        </w:rPr>
      </w:pPr>
      <w:r w:rsidRPr="00872D85">
        <w:rPr>
          <w:rFonts w:ascii="Arial MT" w:hAnsi="Arial MT"/>
          <w:kern w:val="0"/>
          <w:sz w:val="24"/>
          <w:szCs w:val="24"/>
          <w:lang w:val="sr-Cyrl-RS"/>
        </w:rPr>
        <w:t xml:space="preserve">  </w:t>
      </w:r>
    </w:p>
    <w:p w14:paraId="4AF4D321" w14:textId="77777777" w:rsidR="001F23C4" w:rsidRPr="00872D85" w:rsidRDefault="001F23C4" w:rsidP="00050749">
      <w:pPr>
        <w:keepNext/>
        <w:tabs>
          <w:tab w:val="left" w:pos="851"/>
        </w:tabs>
        <w:autoSpaceDE w:val="0"/>
        <w:jc w:val="both"/>
        <w:textAlignment w:val="auto"/>
        <w:rPr>
          <w:rFonts w:ascii="Arial MT" w:eastAsia="TimesNewRomanPSMT" w:hAnsi="Arial MT" w:cs="Arial"/>
          <w:b/>
          <w:bCs/>
          <w:iCs/>
          <w:kern w:val="0"/>
          <w:sz w:val="24"/>
          <w:szCs w:val="24"/>
        </w:rPr>
      </w:pPr>
      <w:r w:rsidRPr="00872D85">
        <w:rPr>
          <w:rFonts w:ascii="Arial MT" w:eastAsia="TimesNewRomanPSMT" w:hAnsi="Arial MT" w:cs="Arial"/>
          <w:b/>
          <w:bCs/>
          <w:iCs/>
          <w:kern w:val="0"/>
          <w:sz w:val="24"/>
          <w:szCs w:val="24"/>
        </w:rPr>
        <w:t>Достављање средстава финансијског обезбеђења</w:t>
      </w:r>
    </w:p>
    <w:p w14:paraId="2D54633E" w14:textId="2557ADDA" w:rsidR="001F23C4" w:rsidRPr="00872D85" w:rsidRDefault="001F23C4" w:rsidP="001F23C4">
      <w:pPr>
        <w:tabs>
          <w:tab w:val="left" w:pos="567"/>
          <w:tab w:val="left" w:pos="709"/>
        </w:tabs>
        <w:spacing w:after="120"/>
        <w:jc w:val="both"/>
        <w:rPr>
          <w:rFonts w:eastAsia="TimesNewRomanPSMT" w:cs="Arial"/>
          <w:bCs/>
          <w:sz w:val="24"/>
          <w:szCs w:val="24"/>
        </w:rPr>
      </w:pPr>
      <w:r w:rsidRPr="00872D85">
        <w:rPr>
          <w:rFonts w:eastAsia="TimesNewRomanPSMT" w:cs="Arial"/>
          <w:bCs/>
          <w:sz w:val="24"/>
          <w:szCs w:val="24"/>
        </w:rPr>
        <w:t xml:space="preserve">Средство финансијског обезбеђења </w:t>
      </w:r>
      <w:r w:rsidRPr="001554FA">
        <w:rPr>
          <w:rFonts w:eastAsia="TimesNewRomanPSMT" w:cs="Arial"/>
          <w:bCs/>
          <w:sz w:val="24"/>
          <w:szCs w:val="24"/>
          <w:u w:val="single"/>
        </w:rPr>
        <w:t>за озбиљност понуде</w:t>
      </w:r>
      <w:r w:rsidRPr="00872D85">
        <w:rPr>
          <w:rFonts w:eastAsia="TimesNewRomanPSMT" w:cs="Arial"/>
          <w:bCs/>
          <w:sz w:val="24"/>
          <w:szCs w:val="24"/>
        </w:rPr>
        <w:t xml:space="preserve"> доставља се као саставни део понуде, и гласи на Јавно предузеће „Електропривреда Србије“ Београд, улица </w:t>
      </w:r>
      <w:r w:rsidR="007677E7">
        <w:rPr>
          <w:rFonts w:eastAsia="TimesNewRomanPSMT" w:cs="Arial"/>
          <w:bCs/>
          <w:sz w:val="24"/>
          <w:szCs w:val="24"/>
        </w:rPr>
        <w:t>Балканска 13</w:t>
      </w:r>
      <w:r w:rsidRPr="00872D85">
        <w:rPr>
          <w:rFonts w:eastAsia="TimesNewRomanPSMT" w:cs="Arial"/>
          <w:bCs/>
          <w:sz w:val="24"/>
          <w:szCs w:val="24"/>
        </w:rPr>
        <w:t>,Огранак РБ Колубара.</w:t>
      </w:r>
    </w:p>
    <w:p w14:paraId="19701B97" w14:textId="5BA613C9" w:rsidR="001F23C4" w:rsidRPr="00872D85" w:rsidRDefault="001F23C4" w:rsidP="001F23C4">
      <w:pPr>
        <w:tabs>
          <w:tab w:val="left" w:pos="567"/>
          <w:tab w:val="left" w:pos="709"/>
        </w:tabs>
        <w:spacing w:after="120"/>
        <w:jc w:val="both"/>
      </w:pPr>
      <w:r w:rsidRPr="00872D85">
        <w:rPr>
          <w:rFonts w:eastAsia="TimesNewRomanPSMT" w:cs="Arial"/>
          <w:bCs/>
          <w:sz w:val="24"/>
          <w:szCs w:val="24"/>
        </w:rPr>
        <w:t xml:space="preserve">Средство финансијског обезбеђења </w:t>
      </w:r>
      <w:r w:rsidRPr="001554FA">
        <w:rPr>
          <w:rFonts w:eastAsia="TimesNewRomanPSMT" w:cs="Arial"/>
          <w:bCs/>
          <w:sz w:val="24"/>
          <w:szCs w:val="24"/>
          <w:u w:val="single"/>
        </w:rPr>
        <w:t>за добро извршење посла</w:t>
      </w:r>
      <w:r w:rsidRPr="00872D85">
        <w:rPr>
          <w:rFonts w:eastAsia="TimesNewRomanPSMT" w:cs="Arial"/>
          <w:bCs/>
          <w:sz w:val="24"/>
          <w:szCs w:val="24"/>
        </w:rPr>
        <w:t xml:space="preserve">  гласи на Јавно предузеће „Електропривреда Србије“ Београд, улица </w:t>
      </w:r>
      <w:r w:rsidR="007677E7">
        <w:rPr>
          <w:rFonts w:eastAsia="TimesNewRomanPSMT" w:cs="Arial"/>
          <w:bCs/>
          <w:sz w:val="24"/>
          <w:szCs w:val="24"/>
        </w:rPr>
        <w:t>Балканска 13</w:t>
      </w:r>
      <w:r w:rsidRPr="00872D85">
        <w:rPr>
          <w:rFonts w:eastAsia="TimesNewRomanPSMT" w:cs="Arial"/>
          <w:bCs/>
          <w:sz w:val="24"/>
          <w:szCs w:val="24"/>
        </w:rPr>
        <w:t xml:space="preserve">  Огранак РБ Колубара  </w:t>
      </w:r>
      <w:r w:rsidRPr="00872D85">
        <w:rPr>
          <w:rFonts w:cs="Arial"/>
          <w:b/>
          <w:sz w:val="24"/>
          <w:szCs w:val="24"/>
        </w:rPr>
        <w:t>и доставља се лично или поштом на адресу:</w:t>
      </w:r>
    </w:p>
    <w:p w14:paraId="7CDF3011" w14:textId="77777777" w:rsidR="001F23C4" w:rsidRPr="00872D85" w:rsidRDefault="001F23C4" w:rsidP="001F23C4">
      <w:pPr>
        <w:spacing w:line="100" w:lineRule="atLeast"/>
        <w:jc w:val="center"/>
      </w:pPr>
      <w:r w:rsidRPr="00872D85">
        <w:rPr>
          <w:rFonts w:cs="Arial"/>
          <w:b/>
          <w:sz w:val="24"/>
          <w:szCs w:val="24"/>
        </w:rPr>
        <w:t>Огранак РБ Колубара, Ул</w:t>
      </w:r>
      <w:r w:rsidR="005351BC" w:rsidRPr="00872D85">
        <w:rPr>
          <w:rFonts w:cs="Arial"/>
          <w:b/>
          <w:sz w:val="24"/>
          <w:szCs w:val="24"/>
          <w:lang w:val="sr-Cyrl-RS"/>
        </w:rPr>
        <w:t>ица</w:t>
      </w:r>
      <w:r w:rsidRPr="00872D85">
        <w:rPr>
          <w:rFonts w:cs="Arial"/>
          <w:b/>
          <w:sz w:val="24"/>
          <w:szCs w:val="24"/>
        </w:rPr>
        <w:t xml:space="preserve"> Дише Ђурђевић бб,</w:t>
      </w:r>
      <w:r w:rsidR="005351BC" w:rsidRPr="00872D85">
        <w:rPr>
          <w:rFonts w:cs="Arial"/>
          <w:b/>
          <w:sz w:val="24"/>
          <w:szCs w:val="24"/>
          <w:lang w:val="sr-Cyrl-RS"/>
        </w:rPr>
        <w:t xml:space="preserve"> </w:t>
      </w:r>
      <w:r w:rsidRPr="00872D85">
        <w:rPr>
          <w:rFonts w:cs="Arial"/>
          <w:b/>
          <w:sz w:val="24"/>
          <w:szCs w:val="24"/>
        </w:rPr>
        <w:t>11</w:t>
      </w:r>
      <w:r w:rsidR="00050749" w:rsidRPr="00872D85">
        <w:rPr>
          <w:rFonts w:cs="Arial"/>
          <w:b/>
          <w:sz w:val="24"/>
          <w:szCs w:val="24"/>
          <w:lang w:val="sr-Cyrl-RS"/>
        </w:rPr>
        <w:t xml:space="preserve"> </w:t>
      </w:r>
      <w:r w:rsidRPr="00872D85">
        <w:rPr>
          <w:rFonts w:cs="Arial"/>
          <w:b/>
          <w:sz w:val="24"/>
          <w:szCs w:val="24"/>
        </w:rPr>
        <w:t>560 Вреоци</w:t>
      </w:r>
    </w:p>
    <w:p w14:paraId="1943EF91" w14:textId="77777777" w:rsidR="001F23C4" w:rsidRPr="00872D85" w:rsidRDefault="001F23C4" w:rsidP="001F23C4">
      <w:pPr>
        <w:tabs>
          <w:tab w:val="left" w:pos="1134"/>
        </w:tabs>
        <w:jc w:val="center"/>
        <w:rPr>
          <w:b/>
          <w:sz w:val="24"/>
          <w:szCs w:val="24"/>
        </w:rPr>
      </w:pPr>
      <w:r w:rsidRPr="00872D85">
        <w:rPr>
          <w:i/>
          <w:sz w:val="24"/>
          <w:szCs w:val="24"/>
        </w:rPr>
        <w:t>са назнаком:</w:t>
      </w:r>
      <w:r w:rsidRPr="00872D85">
        <w:rPr>
          <w:b/>
          <w:sz w:val="24"/>
          <w:szCs w:val="24"/>
        </w:rPr>
        <w:t xml:space="preserve"> Средство финансијског обезбеђења </w:t>
      </w:r>
    </w:p>
    <w:p w14:paraId="5E4A5D06" w14:textId="77777777" w:rsidR="001F23C4" w:rsidRPr="00872D85" w:rsidRDefault="001F23C4" w:rsidP="001F23C4">
      <w:pPr>
        <w:tabs>
          <w:tab w:val="left" w:pos="1134"/>
        </w:tabs>
        <w:jc w:val="center"/>
        <w:rPr>
          <w:b/>
          <w:sz w:val="24"/>
          <w:szCs w:val="24"/>
          <w:lang w:val="sr-Cyrl-RS"/>
        </w:rPr>
      </w:pPr>
      <w:r w:rsidRPr="00872D85">
        <w:rPr>
          <w:b/>
          <w:sz w:val="24"/>
          <w:szCs w:val="24"/>
        </w:rPr>
        <w:t xml:space="preserve">за ЈН број </w:t>
      </w:r>
      <w:r w:rsidR="0071771A">
        <w:rPr>
          <w:b/>
          <w:sz w:val="24"/>
          <w:szCs w:val="24"/>
        </w:rPr>
        <w:t>ЦЈНМВ/17/2017</w:t>
      </w:r>
      <w:r w:rsidR="00050749" w:rsidRPr="00872D85">
        <w:rPr>
          <w:b/>
          <w:sz w:val="24"/>
          <w:szCs w:val="24"/>
          <w:lang w:val="sr-Cyrl-RS"/>
        </w:rPr>
        <w:t xml:space="preserve"> </w:t>
      </w:r>
    </w:p>
    <w:p w14:paraId="65DF96BB" w14:textId="77777777" w:rsidR="003F3B1F" w:rsidRPr="00872D85" w:rsidRDefault="003F3B1F" w:rsidP="003A7FB5">
      <w:pPr>
        <w:pStyle w:val="Standard"/>
        <w:spacing w:before="0"/>
        <w:rPr>
          <w:rFonts w:ascii="Arial" w:hAnsi="Arial" w:cs="Arial"/>
          <w:color w:val="auto"/>
          <w:lang w:val="sr-Cyrl-RS"/>
        </w:rPr>
      </w:pPr>
    </w:p>
    <w:p w14:paraId="4DA65ED2" w14:textId="77777777" w:rsidR="00205208" w:rsidRPr="00872D85" w:rsidRDefault="00205208" w:rsidP="006B3F23">
      <w:pPr>
        <w:pStyle w:val="KDPodnaslov2"/>
        <w:numPr>
          <w:ilvl w:val="1"/>
          <w:numId w:val="31"/>
        </w:numPr>
        <w:tabs>
          <w:tab w:val="left" w:pos="709"/>
        </w:tabs>
        <w:spacing w:before="0"/>
        <w:ind w:left="709"/>
        <w:jc w:val="both"/>
        <w:outlineLvl w:val="9"/>
        <w:rPr>
          <w:rFonts w:ascii="Arial" w:hAnsi="Arial" w:cs="Arial"/>
          <w:color w:val="auto"/>
        </w:rPr>
      </w:pPr>
      <w:r w:rsidRPr="00872D85">
        <w:rPr>
          <w:rFonts w:ascii="Arial" w:hAnsi="Arial" w:cs="Arial"/>
          <w:color w:val="auto"/>
        </w:rPr>
        <w:t>Начин означавања поверљивих података у понуди</w:t>
      </w:r>
      <w:r w:rsidR="00681FFC" w:rsidRPr="00872D85">
        <w:rPr>
          <w:rFonts w:ascii="Arial" w:hAnsi="Arial" w:cs="Arial"/>
          <w:color w:val="auto"/>
          <w:lang w:val="sr-Cyrl-RS"/>
        </w:rPr>
        <w:t>:</w:t>
      </w:r>
      <w:r w:rsidR="003167AE" w:rsidRPr="00872D85">
        <w:rPr>
          <w:rFonts w:ascii="Arial" w:hAnsi="Arial" w:cs="Arial"/>
          <w:color w:val="auto"/>
          <w:lang w:val="sr-Cyrl-RS"/>
        </w:rPr>
        <w:t xml:space="preserve"> </w:t>
      </w:r>
    </w:p>
    <w:p w14:paraId="029084CC"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Подаци које </w:t>
      </w:r>
      <w:r w:rsidR="007F17A5" w:rsidRPr="00872D85">
        <w:rPr>
          <w:rFonts w:ascii="Arial" w:hAnsi="Arial" w:cs="Arial"/>
          <w:color w:val="auto"/>
          <w:lang w:val="sr-Cyrl-RS"/>
        </w:rPr>
        <w:t>П</w:t>
      </w:r>
      <w:r w:rsidRPr="00872D85">
        <w:rPr>
          <w:rFonts w:ascii="Arial" w:hAnsi="Arial" w:cs="Arial"/>
          <w:color w:val="auto"/>
        </w:rPr>
        <w:t>онуђач оправдано означи као поверљиве</w:t>
      </w:r>
      <w:r w:rsidRPr="00872D85">
        <w:rPr>
          <w:rFonts w:ascii="Arial" w:hAnsi="Arial" w:cs="Arial"/>
          <w:color w:val="auto"/>
          <w:lang w:val="sr-Cyrl-RS"/>
        </w:rPr>
        <w:t>,</w:t>
      </w:r>
      <w:r w:rsidRPr="00872D85">
        <w:rPr>
          <w:rFonts w:ascii="Arial" w:hAnsi="Arial" w:cs="Arial"/>
          <w:color w:val="auto"/>
        </w:rPr>
        <w:t xml:space="preserve">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7D4325CD"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Наручилац може да одбије да пружи информацију која би значила повреду поверљивости података добијених у понуди.</w:t>
      </w:r>
    </w:p>
    <w:p w14:paraId="140E2350"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Као поверљива, </w:t>
      </w:r>
      <w:r w:rsidR="007F17A5" w:rsidRPr="00872D85">
        <w:rPr>
          <w:rFonts w:ascii="Arial" w:hAnsi="Arial" w:cs="Arial"/>
          <w:color w:val="auto"/>
          <w:lang w:val="sr-Cyrl-RS"/>
        </w:rPr>
        <w:t>П</w:t>
      </w:r>
      <w:r w:rsidRPr="00872D85">
        <w:rPr>
          <w:rFonts w:ascii="Arial" w:hAnsi="Arial" w:cs="Arial"/>
          <w:color w:val="auto"/>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7D6D6596"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Наручилац ће као поверљива третирати она документа која у десном горњем углу великим словима имају исписано „ПОВЕРЉИВО“.</w:t>
      </w:r>
    </w:p>
    <w:p w14:paraId="68DF2E2A"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Наручилац не одговара за поверљивост података који нису означени на горе наведени начин.</w:t>
      </w:r>
    </w:p>
    <w:p w14:paraId="54FAF911"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Ако се као поверљиви означе подаци који не одговарају горе наведеним условима, Наручилац ће позвати </w:t>
      </w:r>
      <w:r w:rsidR="007F17A5" w:rsidRPr="00872D85">
        <w:rPr>
          <w:rFonts w:ascii="Arial" w:hAnsi="Arial" w:cs="Arial"/>
          <w:color w:val="auto"/>
          <w:lang w:val="sr-Cyrl-RS"/>
        </w:rPr>
        <w:t>П</w:t>
      </w:r>
      <w:r w:rsidRPr="00872D85">
        <w:rPr>
          <w:rFonts w:ascii="Arial" w:hAnsi="Arial" w:cs="Arial"/>
          <w:color w:val="auto"/>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B31EC06"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val="ru-RU"/>
        </w:rPr>
        <w:t xml:space="preserve">Ако </w:t>
      </w:r>
      <w:r w:rsidR="007F17A5" w:rsidRPr="00872D85">
        <w:rPr>
          <w:rFonts w:ascii="Arial" w:hAnsi="Arial" w:cs="Arial"/>
          <w:color w:val="auto"/>
          <w:lang w:val="ru-RU"/>
        </w:rPr>
        <w:t>П</w:t>
      </w:r>
      <w:r w:rsidRPr="00872D85">
        <w:rPr>
          <w:rFonts w:ascii="Arial" w:hAnsi="Arial" w:cs="Arial"/>
          <w:color w:val="auto"/>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05387CC6"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 xml:space="preserve">Наручилац је дужан да доследно поштује законите интересе </w:t>
      </w:r>
      <w:r w:rsidR="007F17A5" w:rsidRPr="00872D85">
        <w:rPr>
          <w:rFonts w:ascii="Arial" w:hAnsi="Arial" w:cs="Arial"/>
          <w:color w:val="auto"/>
          <w:lang w:val="sr-Cyrl-RS"/>
        </w:rPr>
        <w:t>П</w:t>
      </w:r>
      <w:r w:rsidRPr="00872D85">
        <w:rPr>
          <w:rFonts w:ascii="Arial" w:hAnsi="Arial" w:cs="Arial"/>
          <w:color w:val="auto"/>
        </w:rPr>
        <w:t>онуђача, штитећи њихове техничке и пословне тајне у смислу закона којим се уређује заштита пословне тајне.</w:t>
      </w:r>
    </w:p>
    <w:p w14:paraId="63175C31"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Неће се сматрати поверљивим докази о испуњености обавезних услова,</w:t>
      </w:r>
      <w:r w:rsidRPr="00872D85">
        <w:rPr>
          <w:rFonts w:ascii="Arial" w:hAnsi="Arial" w:cs="Arial"/>
          <w:color w:val="auto"/>
          <w:lang w:val="sr-Cyrl-RS"/>
        </w:rPr>
        <w:t xml:space="preserve"> </w:t>
      </w:r>
      <w:r w:rsidRPr="00872D85">
        <w:rPr>
          <w:rFonts w:ascii="Arial" w:hAnsi="Arial" w:cs="Arial"/>
          <w:color w:val="auto"/>
        </w:rPr>
        <w:t xml:space="preserve">цена и други </w:t>
      </w:r>
      <w:r w:rsidRPr="00872D85">
        <w:rPr>
          <w:rFonts w:ascii="Arial" w:hAnsi="Arial" w:cs="Arial"/>
          <w:color w:val="auto"/>
        </w:rPr>
        <w:lastRenderedPageBreak/>
        <w:t>подаци из понуде</w:t>
      </w:r>
      <w:r w:rsidRPr="00872D85">
        <w:rPr>
          <w:rFonts w:ascii="Arial" w:hAnsi="Arial" w:cs="Arial"/>
          <w:color w:val="auto"/>
          <w:lang w:val="sr-Cyrl-RS"/>
        </w:rPr>
        <w:t>,</w:t>
      </w:r>
      <w:r w:rsidRPr="00872D85">
        <w:rPr>
          <w:rFonts w:ascii="Arial" w:hAnsi="Arial" w:cs="Arial"/>
          <w:color w:val="auto"/>
        </w:rPr>
        <w:t xml:space="preserve"> који су од значаја за примену критеријума и рангирање понуде.</w:t>
      </w:r>
    </w:p>
    <w:p w14:paraId="1238C0B6" w14:textId="77777777" w:rsidR="00205208" w:rsidRPr="00872D85" w:rsidRDefault="00205208" w:rsidP="00205208">
      <w:pPr>
        <w:pStyle w:val="Standard"/>
        <w:spacing w:before="0"/>
        <w:rPr>
          <w:rFonts w:ascii="Arial" w:eastAsia="TimesNewRomanPSMT" w:hAnsi="Arial" w:cs="Arial"/>
          <w:bCs/>
          <w:color w:val="auto"/>
        </w:rPr>
      </w:pPr>
    </w:p>
    <w:p w14:paraId="2645B1BA" w14:textId="77777777" w:rsidR="00205208" w:rsidRPr="00872D85" w:rsidRDefault="00205208" w:rsidP="006B3F23">
      <w:pPr>
        <w:pStyle w:val="KDPodnaslov2"/>
        <w:numPr>
          <w:ilvl w:val="1"/>
          <w:numId w:val="31"/>
        </w:numPr>
        <w:tabs>
          <w:tab w:val="left" w:pos="709"/>
        </w:tabs>
        <w:spacing w:before="0"/>
        <w:ind w:left="709"/>
        <w:jc w:val="both"/>
        <w:outlineLvl w:val="9"/>
        <w:rPr>
          <w:rFonts w:ascii="Arial" w:hAnsi="Arial" w:cs="Arial"/>
          <w:color w:val="auto"/>
        </w:rPr>
      </w:pPr>
      <w:r w:rsidRPr="00872D85">
        <w:rPr>
          <w:rFonts w:ascii="Arial" w:hAnsi="Arial" w:cs="Arial"/>
          <w:color w:val="auto"/>
        </w:rPr>
        <w:t>Поштовање обавеза које произлазе из прописа о заштити на раду и других прописа</w:t>
      </w:r>
    </w:p>
    <w:p w14:paraId="5ABFFB78"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бр</w:t>
      </w:r>
      <w:r w:rsidR="00180B84" w:rsidRPr="00872D85">
        <w:rPr>
          <w:rFonts w:ascii="Arial" w:hAnsi="Arial" w:cs="Arial"/>
          <w:color w:val="auto"/>
          <w:lang w:val="ru-RU"/>
        </w:rPr>
        <w:t>ој</w:t>
      </w:r>
      <w:r w:rsidRPr="00872D85">
        <w:rPr>
          <w:rFonts w:ascii="Arial" w:hAnsi="Arial" w:cs="Arial"/>
          <w:color w:val="auto"/>
          <w:lang w:val="ru-RU"/>
        </w:rPr>
        <w:t xml:space="preserve"> 4 из конкурсне документације).</w:t>
      </w:r>
    </w:p>
    <w:p w14:paraId="121F0EB3" w14:textId="77777777" w:rsidR="00205208" w:rsidRPr="00872D85" w:rsidRDefault="00205208" w:rsidP="00205208">
      <w:pPr>
        <w:pStyle w:val="KDParagraf"/>
        <w:spacing w:before="0"/>
        <w:rPr>
          <w:rFonts w:ascii="Arial" w:hAnsi="Arial" w:cs="Arial"/>
          <w:color w:val="auto"/>
          <w:lang w:val="ru-RU"/>
        </w:rPr>
      </w:pPr>
    </w:p>
    <w:p w14:paraId="4C83B647" w14:textId="77777777" w:rsidR="00205208" w:rsidRPr="00872D85" w:rsidRDefault="00205208" w:rsidP="006B3F23">
      <w:pPr>
        <w:pStyle w:val="KDPodnaslov2"/>
        <w:numPr>
          <w:ilvl w:val="1"/>
          <w:numId w:val="31"/>
        </w:numPr>
        <w:tabs>
          <w:tab w:val="left" w:pos="709"/>
        </w:tabs>
        <w:spacing w:before="0"/>
        <w:ind w:hanging="1800"/>
        <w:jc w:val="both"/>
        <w:outlineLvl w:val="9"/>
        <w:rPr>
          <w:rFonts w:ascii="Arial" w:hAnsi="Arial" w:cs="Arial"/>
          <w:color w:val="auto"/>
        </w:rPr>
      </w:pPr>
      <w:r w:rsidRPr="00872D85">
        <w:rPr>
          <w:rFonts w:ascii="Arial" w:hAnsi="Arial" w:cs="Arial"/>
          <w:color w:val="auto"/>
        </w:rPr>
        <w:t>Накнада за коришћење патената</w:t>
      </w:r>
    </w:p>
    <w:p w14:paraId="73F4A60B"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val="ru-RU"/>
        </w:rPr>
        <w:t xml:space="preserve">Накнаду за коришћење патената, као и одговорност за повреду заштићених права интелектуалне својине трећих лица сноси </w:t>
      </w:r>
      <w:r w:rsidR="007F17A5" w:rsidRPr="00872D85">
        <w:rPr>
          <w:rFonts w:ascii="Arial" w:hAnsi="Arial" w:cs="Arial"/>
          <w:color w:val="auto"/>
          <w:lang w:val="ru-RU"/>
        </w:rPr>
        <w:t>П</w:t>
      </w:r>
      <w:r w:rsidRPr="00872D85">
        <w:rPr>
          <w:rFonts w:ascii="Arial" w:hAnsi="Arial" w:cs="Arial"/>
          <w:color w:val="auto"/>
          <w:lang w:val="ru-RU"/>
        </w:rPr>
        <w:t>онуђач.</w:t>
      </w:r>
    </w:p>
    <w:p w14:paraId="0B92F58D" w14:textId="77777777" w:rsidR="00205208" w:rsidRPr="00872D85" w:rsidRDefault="00205208" w:rsidP="00205208">
      <w:pPr>
        <w:pStyle w:val="KDParagraf"/>
        <w:spacing w:before="0"/>
        <w:rPr>
          <w:rFonts w:ascii="Arial" w:hAnsi="Arial" w:cs="Arial"/>
          <w:color w:val="auto"/>
          <w:lang w:val="ru-RU"/>
        </w:rPr>
      </w:pPr>
    </w:p>
    <w:p w14:paraId="1FE2D7F3" w14:textId="77777777" w:rsidR="00205208" w:rsidRPr="00872D85" w:rsidRDefault="00205208" w:rsidP="006B3F23">
      <w:pPr>
        <w:pStyle w:val="KDPodnaslov2"/>
        <w:numPr>
          <w:ilvl w:val="1"/>
          <w:numId w:val="31"/>
        </w:numPr>
        <w:tabs>
          <w:tab w:val="left" w:pos="426"/>
          <w:tab w:val="left" w:pos="709"/>
        </w:tabs>
        <w:spacing w:before="0"/>
        <w:ind w:hanging="1800"/>
        <w:jc w:val="both"/>
        <w:outlineLvl w:val="9"/>
        <w:rPr>
          <w:rFonts w:ascii="Arial" w:hAnsi="Arial" w:cs="Arial"/>
          <w:color w:val="auto"/>
        </w:rPr>
      </w:pPr>
      <w:r w:rsidRPr="00872D85">
        <w:rPr>
          <w:rFonts w:ascii="Arial" w:hAnsi="Arial" w:cs="Arial"/>
          <w:color w:val="auto"/>
        </w:rPr>
        <w:t>Начело заштите животне средине и обезбеђивања енергетске ефикасности</w:t>
      </w:r>
    </w:p>
    <w:p w14:paraId="5C8341D1"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val="ru-RU"/>
        </w:rPr>
        <w:t>Наручилац је дужан да набавља услуге које не загађују, односно које минимално утичу на животну средину, односно које обезбеђују адекватно смањење потрошње енергије – енергетску ефикасност.</w:t>
      </w:r>
    </w:p>
    <w:p w14:paraId="3280E623" w14:textId="77777777" w:rsidR="00205208" w:rsidRPr="00872D85" w:rsidRDefault="00205208" w:rsidP="00205208">
      <w:pPr>
        <w:pStyle w:val="Standard"/>
        <w:spacing w:before="0"/>
        <w:ind w:left="851"/>
        <w:rPr>
          <w:rFonts w:ascii="Arial" w:eastAsia="TimesNewRomanPSMT" w:hAnsi="Arial" w:cs="Arial"/>
          <w:bCs/>
          <w:iCs/>
          <w:color w:val="auto"/>
        </w:rPr>
      </w:pPr>
    </w:p>
    <w:p w14:paraId="1609A62F" w14:textId="77777777" w:rsidR="00205208" w:rsidRPr="00872D85" w:rsidRDefault="00220AE6" w:rsidP="006B3F23">
      <w:pPr>
        <w:pStyle w:val="KDPodnaslov2"/>
        <w:numPr>
          <w:ilvl w:val="1"/>
          <w:numId w:val="31"/>
        </w:numPr>
        <w:tabs>
          <w:tab w:val="left" w:pos="567"/>
          <w:tab w:val="left" w:pos="709"/>
        </w:tabs>
        <w:spacing w:before="0"/>
        <w:ind w:hanging="1800"/>
        <w:jc w:val="both"/>
        <w:outlineLvl w:val="9"/>
        <w:rPr>
          <w:rFonts w:ascii="Arial" w:hAnsi="Arial" w:cs="Arial"/>
          <w:color w:val="auto"/>
        </w:rPr>
      </w:pPr>
      <w:bookmarkStart w:id="51" w:name="_Toc441651602"/>
      <w:bookmarkStart w:id="52" w:name="_Toc442559913"/>
      <w:r w:rsidRPr="00872D85">
        <w:rPr>
          <w:rFonts w:ascii="Arial" w:hAnsi="Arial" w:cs="Arial"/>
          <w:color w:val="auto"/>
          <w:lang w:val="sr-Cyrl-RS"/>
        </w:rPr>
        <w:t xml:space="preserve"> </w:t>
      </w:r>
      <w:r w:rsidR="00205208" w:rsidRPr="00872D85">
        <w:rPr>
          <w:rFonts w:ascii="Arial" w:hAnsi="Arial" w:cs="Arial"/>
          <w:color w:val="auto"/>
        </w:rPr>
        <w:t>Додатне информације и објашњења</w:t>
      </w:r>
      <w:bookmarkEnd w:id="51"/>
      <w:bookmarkEnd w:id="52"/>
    </w:p>
    <w:p w14:paraId="0B3907E8" w14:textId="1A9AC978" w:rsidR="00205208" w:rsidRPr="00872D85" w:rsidRDefault="00205208" w:rsidP="00205208">
      <w:pPr>
        <w:pStyle w:val="Standard"/>
        <w:spacing w:before="0"/>
        <w:rPr>
          <w:rFonts w:ascii="Arial" w:hAnsi="Arial" w:cs="Arial"/>
          <w:color w:val="auto"/>
        </w:rPr>
      </w:pPr>
      <w:r w:rsidRPr="00872D85">
        <w:rPr>
          <w:rFonts w:ascii="Arial" w:hAnsi="Arial" w:cs="Arial"/>
          <w:color w:val="auto"/>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872D85">
        <w:rPr>
          <w:rFonts w:ascii="Arial" w:hAnsi="Arial" w:cs="Arial"/>
          <w:color w:val="auto"/>
          <w:shd w:val="clear" w:color="auto" w:fill="FFFFFF"/>
          <w:lang w:val="ru-RU"/>
        </w:rPr>
        <w:t>ЈП ЕПС - Огранак РБ Колубара, Ул. Дише Ђурђевић бб, 11</w:t>
      </w:r>
      <w:r w:rsidR="006972DA" w:rsidRPr="00872D85">
        <w:rPr>
          <w:rFonts w:ascii="Arial" w:hAnsi="Arial" w:cs="Arial"/>
          <w:color w:val="auto"/>
          <w:shd w:val="clear" w:color="auto" w:fill="FFFFFF"/>
          <w:lang w:val="ru-RU"/>
        </w:rPr>
        <w:t xml:space="preserve"> </w:t>
      </w:r>
      <w:r w:rsidRPr="00872D85">
        <w:rPr>
          <w:rFonts w:ascii="Arial" w:hAnsi="Arial" w:cs="Arial"/>
          <w:color w:val="auto"/>
          <w:shd w:val="clear" w:color="auto" w:fill="FFFFFF"/>
          <w:lang w:val="ru-RU"/>
        </w:rPr>
        <w:t>560 Вреоци</w:t>
      </w:r>
      <w:r w:rsidRPr="00872D85">
        <w:rPr>
          <w:rFonts w:ascii="Arial" w:hAnsi="Arial" w:cs="Arial"/>
          <w:color w:val="auto"/>
          <w:lang w:val="ru-RU"/>
        </w:rPr>
        <w:t xml:space="preserve">, са назнаком: „ОБЈАШЊЕЊА – јавна набавка број </w:t>
      </w:r>
      <w:r w:rsidR="0071771A">
        <w:rPr>
          <w:rFonts w:ascii="Arial" w:hAnsi="Arial" w:cs="Arial"/>
          <w:b/>
          <w:color w:val="auto"/>
          <w:lang w:val="sr-Latn-RS"/>
        </w:rPr>
        <w:t>ЦЈНМВ/17/2017</w:t>
      </w:r>
      <w:r w:rsidRPr="00872D85">
        <w:rPr>
          <w:rFonts w:ascii="Arial" w:hAnsi="Arial" w:cs="Arial"/>
          <w:color w:val="auto"/>
          <w:lang w:val="ru-RU"/>
        </w:rPr>
        <w:t>“ или електронским путем на е-</w:t>
      </w:r>
      <w:r w:rsidRPr="00872D85">
        <w:rPr>
          <w:rFonts w:ascii="Arial" w:hAnsi="Arial" w:cs="Arial"/>
          <w:color w:val="auto"/>
        </w:rPr>
        <w:t>mail</w:t>
      </w:r>
      <w:r w:rsidRPr="00872D85">
        <w:rPr>
          <w:rFonts w:ascii="Arial" w:hAnsi="Arial" w:cs="Arial"/>
          <w:color w:val="auto"/>
          <w:lang w:val="ru-RU"/>
        </w:rPr>
        <w:t xml:space="preserve"> адресу:</w:t>
      </w:r>
      <w:r w:rsidRPr="00872D85">
        <w:rPr>
          <w:rFonts w:ascii="Arial" w:hAnsi="Arial" w:cs="Arial"/>
          <w:color w:val="auto"/>
          <w:lang w:val="sr-Latn-RS"/>
        </w:rPr>
        <w:t xml:space="preserve"> </w:t>
      </w:r>
      <w:hyperlink r:id="rId9" w:history="1">
        <w:r w:rsidR="007677E7" w:rsidRPr="00221DA7">
          <w:rPr>
            <w:rStyle w:val="Hyperlink"/>
            <w:rFonts w:ascii="Arial" w:hAnsi="Arial" w:cs="Arial"/>
            <w:lang w:val="sr-Latn-CS"/>
          </w:rPr>
          <w:t>milos.zarkovic</w:t>
        </w:r>
        <w:r w:rsidR="007677E7" w:rsidRPr="00221DA7">
          <w:rPr>
            <w:rStyle w:val="Hyperlink"/>
            <w:rFonts w:ascii="Arial" w:hAnsi="Arial" w:cs="Arial"/>
          </w:rPr>
          <w:t>@rbkolubara.rs</w:t>
        </w:r>
      </w:hyperlink>
      <w:r w:rsidRPr="00872D85">
        <w:rPr>
          <w:rFonts w:ascii="Arial" w:hAnsi="Arial" w:cs="Arial"/>
          <w:color w:val="auto"/>
          <w:lang w:val="ru-RU"/>
        </w:rPr>
        <w:t>,</w:t>
      </w:r>
      <w:r w:rsidRPr="00872D85">
        <w:rPr>
          <w:rFonts w:ascii="Arial" w:hAnsi="Arial" w:cs="Arial"/>
          <w:color w:val="auto"/>
          <w:lang w:val="sr-Latn-RS"/>
        </w:rPr>
        <w:t xml:space="preserve"> </w:t>
      </w:r>
      <w:r w:rsidRPr="00872D85">
        <w:rPr>
          <w:rFonts w:ascii="Arial" w:hAnsi="Arial" w:cs="Arial"/>
          <w:color w:val="auto"/>
          <w:lang w:val="ru-RU"/>
        </w:rPr>
        <w:t xml:space="preserve">радним данима (понедељак – петак). </w:t>
      </w:r>
      <w:r w:rsidRPr="00872D85">
        <w:rPr>
          <w:rFonts w:ascii="Arial" w:hAnsi="Arial" w:cs="Arial"/>
          <w:color w:val="auto"/>
        </w:rPr>
        <w:t>Захтев за појашњење примљен после наведеног времена или током викенда/нерадног дана</w:t>
      </w:r>
      <w:r w:rsidRPr="00872D85">
        <w:rPr>
          <w:rFonts w:ascii="Arial" w:hAnsi="Arial" w:cs="Arial"/>
          <w:color w:val="auto"/>
          <w:lang w:val="sr-Cyrl-RS"/>
        </w:rPr>
        <w:t>,</w:t>
      </w:r>
      <w:r w:rsidRPr="00872D85">
        <w:rPr>
          <w:rFonts w:ascii="Arial" w:hAnsi="Arial" w:cs="Arial"/>
          <w:color w:val="auto"/>
        </w:rPr>
        <w:t xml:space="preserve"> биће евидентиран као примљен првог следећег радног дана.</w:t>
      </w:r>
    </w:p>
    <w:p w14:paraId="25F116EA" w14:textId="77777777" w:rsidR="00606FE3" w:rsidRPr="00872D85" w:rsidRDefault="00606FE3" w:rsidP="00205208">
      <w:pPr>
        <w:pStyle w:val="Standard"/>
        <w:spacing w:before="0"/>
        <w:rPr>
          <w:rFonts w:ascii="Arial" w:hAnsi="Arial" w:cs="Arial"/>
          <w:color w:val="auto"/>
          <w:lang w:val="ru-RU"/>
        </w:rPr>
      </w:pPr>
    </w:p>
    <w:p w14:paraId="2D08DB5C" w14:textId="77777777" w:rsidR="00205208" w:rsidRPr="00872D85" w:rsidRDefault="00205208" w:rsidP="00205208">
      <w:pPr>
        <w:pStyle w:val="Standard"/>
        <w:spacing w:before="0"/>
        <w:rPr>
          <w:rFonts w:ascii="Arial" w:hAnsi="Arial" w:cs="Arial"/>
          <w:color w:val="auto"/>
          <w:lang w:val="ru-RU"/>
        </w:rPr>
      </w:pPr>
      <w:r w:rsidRPr="00872D85">
        <w:rPr>
          <w:rFonts w:ascii="Arial" w:hAnsi="Arial" w:cs="Arial"/>
          <w:color w:val="auto"/>
          <w:lang w:val="ru-RU"/>
        </w:rPr>
        <w:t xml:space="preserve">Наручилац ће у року од три дана по пријему захтева, објавити </w:t>
      </w:r>
      <w:r w:rsidRPr="00872D85">
        <w:rPr>
          <w:rFonts w:ascii="Arial" w:hAnsi="Arial" w:cs="Arial"/>
          <w:color w:val="auto"/>
        </w:rPr>
        <w:t>Одговор на захтев</w:t>
      </w:r>
      <w:r w:rsidRPr="00872D85">
        <w:rPr>
          <w:rFonts w:ascii="Arial" w:hAnsi="Arial" w:cs="Arial"/>
          <w:color w:val="auto"/>
          <w:lang w:val="ru-RU"/>
        </w:rPr>
        <w:t xml:space="preserve"> на Порталу јавних набавки и својој интернет страници.</w:t>
      </w:r>
    </w:p>
    <w:p w14:paraId="47D435C8" w14:textId="77777777" w:rsidR="00205208" w:rsidRPr="00872D85" w:rsidRDefault="00205208" w:rsidP="00205208">
      <w:pPr>
        <w:pStyle w:val="Standard"/>
        <w:spacing w:before="0"/>
        <w:rPr>
          <w:rFonts w:ascii="Arial" w:hAnsi="Arial" w:cs="Arial"/>
          <w:color w:val="auto"/>
        </w:rPr>
      </w:pPr>
    </w:p>
    <w:p w14:paraId="33201FEF" w14:textId="77777777" w:rsidR="00205208" w:rsidRPr="00872D85" w:rsidRDefault="00205208" w:rsidP="00205208">
      <w:pPr>
        <w:pStyle w:val="KDMojTekst"/>
        <w:spacing w:before="0"/>
        <w:rPr>
          <w:rFonts w:ascii="Arial" w:hAnsi="Arial" w:cs="Arial"/>
          <w:color w:val="auto"/>
          <w:sz w:val="24"/>
          <w:szCs w:val="24"/>
        </w:rPr>
      </w:pPr>
      <w:r w:rsidRPr="00872D85">
        <w:rPr>
          <w:rFonts w:ascii="Arial" w:hAnsi="Arial" w:cs="Arial"/>
          <w:i w:val="0"/>
          <w:color w:val="auto"/>
          <w:sz w:val="24"/>
          <w:szCs w:val="24"/>
        </w:rPr>
        <w:t>Тражење додатних информација и појашњења телефоном није дозвољено.</w:t>
      </w:r>
    </w:p>
    <w:p w14:paraId="7275EB56" w14:textId="77777777" w:rsidR="00205208" w:rsidRPr="00872D85" w:rsidRDefault="00205208" w:rsidP="00205208">
      <w:pPr>
        <w:pStyle w:val="Standard"/>
        <w:spacing w:before="0"/>
        <w:rPr>
          <w:rFonts w:ascii="Arial" w:hAnsi="Arial" w:cs="Arial"/>
          <w:color w:val="auto"/>
          <w:lang w:val="ru-RU"/>
        </w:rPr>
      </w:pPr>
      <w:r w:rsidRPr="00872D85">
        <w:rPr>
          <w:rFonts w:ascii="Arial" w:hAnsi="Arial" w:cs="Arial"/>
          <w:color w:val="auto"/>
          <w:lang w:val="ru-RU"/>
        </w:rPr>
        <w:t xml:space="preserve">Ако је документ из поступка јавне набавке достављен од стране </w:t>
      </w:r>
      <w:r w:rsidR="0072064C" w:rsidRPr="00872D85">
        <w:rPr>
          <w:rFonts w:ascii="Arial" w:hAnsi="Arial" w:cs="Arial"/>
          <w:color w:val="auto"/>
          <w:lang w:val="ru-RU"/>
        </w:rPr>
        <w:t>Н</w:t>
      </w:r>
      <w:r w:rsidRPr="00872D85">
        <w:rPr>
          <w:rFonts w:ascii="Arial" w:hAnsi="Arial" w:cs="Arial"/>
          <w:color w:val="auto"/>
          <w:lang w:val="ru-RU"/>
        </w:rPr>
        <w:t xml:space="preserve">аручиоца или </w:t>
      </w:r>
      <w:r w:rsidR="0072064C" w:rsidRPr="00872D85">
        <w:rPr>
          <w:rFonts w:ascii="Arial" w:hAnsi="Arial" w:cs="Arial"/>
          <w:color w:val="auto"/>
          <w:lang w:val="ru-RU"/>
        </w:rPr>
        <w:t>П</w:t>
      </w:r>
      <w:r w:rsidRPr="00872D85">
        <w:rPr>
          <w:rFonts w:ascii="Arial" w:hAnsi="Arial" w:cs="Arial"/>
          <w:color w:val="auto"/>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0D24871" w14:textId="77777777" w:rsidR="00205208" w:rsidRPr="00872D85" w:rsidRDefault="00205208" w:rsidP="00205208">
      <w:pPr>
        <w:pStyle w:val="Standard"/>
        <w:spacing w:before="0"/>
        <w:rPr>
          <w:rFonts w:ascii="Arial" w:hAnsi="Arial" w:cs="Arial"/>
          <w:color w:val="auto"/>
        </w:rPr>
      </w:pPr>
    </w:p>
    <w:p w14:paraId="0E31D6D1" w14:textId="77777777" w:rsidR="00205208" w:rsidRPr="00872D85" w:rsidRDefault="00205208" w:rsidP="00205208">
      <w:pPr>
        <w:pStyle w:val="Standard"/>
        <w:spacing w:before="0"/>
        <w:rPr>
          <w:rFonts w:ascii="Arial" w:hAnsi="Arial" w:cs="Arial"/>
          <w:color w:val="auto"/>
        </w:rPr>
      </w:pPr>
      <w:r w:rsidRPr="00872D85">
        <w:rPr>
          <w:rFonts w:ascii="Arial" w:hAnsi="Arial" w:cs="Arial"/>
          <w:color w:val="auto"/>
          <w:lang w:val="ru-RU"/>
        </w:rPr>
        <w:t xml:space="preserve">Ако </w:t>
      </w:r>
      <w:r w:rsidR="0072064C" w:rsidRPr="00872D85">
        <w:rPr>
          <w:rFonts w:ascii="Arial" w:hAnsi="Arial" w:cs="Arial"/>
          <w:color w:val="auto"/>
          <w:lang w:val="ru-RU"/>
        </w:rPr>
        <w:t>Н</w:t>
      </w:r>
      <w:r w:rsidRPr="00872D85">
        <w:rPr>
          <w:rFonts w:ascii="Arial" w:hAnsi="Arial" w:cs="Arial"/>
          <w:color w:val="auto"/>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90AD982" w14:textId="77777777" w:rsidR="00205208" w:rsidRPr="00872D85" w:rsidRDefault="00205208" w:rsidP="00205208">
      <w:pPr>
        <w:pStyle w:val="Standard"/>
        <w:spacing w:before="0"/>
        <w:rPr>
          <w:rFonts w:ascii="Arial" w:hAnsi="Arial" w:cs="Arial"/>
          <w:color w:val="auto"/>
        </w:rPr>
      </w:pPr>
      <w:r w:rsidRPr="00872D85">
        <w:rPr>
          <w:rFonts w:ascii="Arial" w:hAnsi="Arial" w:cs="Arial"/>
          <w:color w:val="auto"/>
          <w:lang w:val="ru-RU"/>
        </w:rPr>
        <w:t xml:space="preserve">Ако </w:t>
      </w:r>
      <w:r w:rsidR="0072064C" w:rsidRPr="00872D85">
        <w:rPr>
          <w:rFonts w:ascii="Arial" w:hAnsi="Arial" w:cs="Arial"/>
          <w:color w:val="auto"/>
          <w:lang w:val="ru-RU"/>
        </w:rPr>
        <w:t>Н</w:t>
      </w:r>
      <w:r w:rsidRPr="00872D85">
        <w:rPr>
          <w:rFonts w:ascii="Arial" w:hAnsi="Arial" w:cs="Arial"/>
          <w:color w:val="auto"/>
          <w:lang w:val="ru-RU"/>
        </w:rPr>
        <w:t xml:space="preserve">аручилац измени или допуни конкурсну документацију осам или мање дана пре истека рока за подношење понуда, </w:t>
      </w:r>
      <w:r w:rsidR="00045A04" w:rsidRPr="00872D85">
        <w:rPr>
          <w:rFonts w:ascii="Arial" w:hAnsi="Arial" w:cs="Arial"/>
          <w:color w:val="auto"/>
          <w:lang w:val="ru-RU"/>
        </w:rPr>
        <w:t>Н</w:t>
      </w:r>
      <w:r w:rsidRPr="00872D85">
        <w:rPr>
          <w:rFonts w:ascii="Arial" w:hAnsi="Arial" w:cs="Arial"/>
          <w:color w:val="auto"/>
          <w:lang w:val="ru-RU"/>
        </w:rPr>
        <w:t>аручилац је дужан да продужи рок за подношење понуда и објави обавештење о продужењу рока за подношење понуда.</w:t>
      </w:r>
    </w:p>
    <w:p w14:paraId="204711F1" w14:textId="77777777" w:rsidR="00205208" w:rsidRPr="00872D85" w:rsidRDefault="00205208" w:rsidP="00205208">
      <w:pPr>
        <w:pStyle w:val="Standard"/>
        <w:spacing w:before="0"/>
        <w:rPr>
          <w:rFonts w:ascii="Arial" w:hAnsi="Arial" w:cs="Arial"/>
          <w:color w:val="auto"/>
          <w:lang w:val="ru-RU"/>
        </w:rPr>
      </w:pPr>
      <w:r w:rsidRPr="00872D85">
        <w:rPr>
          <w:rFonts w:ascii="Arial" w:hAnsi="Arial" w:cs="Arial"/>
          <w:color w:val="auto"/>
          <w:lang w:val="ru-RU"/>
        </w:rPr>
        <w:t>По истеку рока предвиђеног за подношење понуда</w:t>
      </w:r>
      <w:r w:rsidR="0076597F" w:rsidRPr="00872D85">
        <w:rPr>
          <w:rFonts w:ascii="Arial" w:hAnsi="Arial" w:cs="Arial"/>
          <w:color w:val="auto"/>
          <w:lang w:val="ru-RU"/>
        </w:rPr>
        <w:t>,</w:t>
      </w:r>
      <w:r w:rsidRPr="00872D85">
        <w:rPr>
          <w:rFonts w:ascii="Arial" w:hAnsi="Arial" w:cs="Arial"/>
          <w:color w:val="auto"/>
          <w:lang w:val="ru-RU"/>
        </w:rPr>
        <w:t xml:space="preserve"> </w:t>
      </w:r>
      <w:r w:rsidR="00045A04" w:rsidRPr="00872D85">
        <w:rPr>
          <w:rFonts w:ascii="Arial" w:hAnsi="Arial" w:cs="Arial"/>
          <w:color w:val="auto"/>
          <w:lang w:val="ru-RU"/>
        </w:rPr>
        <w:t>Н</w:t>
      </w:r>
      <w:r w:rsidRPr="00872D85">
        <w:rPr>
          <w:rFonts w:ascii="Arial" w:hAnsi="Arial" w:cs="Arial"/>
          <w:color w:val="auto"/>
          <w:lang w:val="ru-RU"/>
        </w:rPr>
        <w:t>аручилац не може да мења нити да допуњује конкурсну документацију.</w:t>
      </w:r>
    </w:p>
    <w:p w14:paraId="6188097D" w14:textId="77777777" w:rsidR="00205208" w:rsidRPr="00872D85" w:rsidRDefault="00205208" w:rsidP="00205208">
      <w:pPr>
        <w:pStyle w:val="Standard"/>
        <w:spacing w:before="0"/>
        <w:rPr>
          <w:rFonts w:ascii="Arial" w:hAnsi="Arial" w:cs="Arial"/>
          <w:color w:val="auto"/>
        </w:rPr>
      </w:pPr>
    </w:p>
    <w:p w14:paraId="3AE0F06E" w14:textId="77777777" w:rsidR="00205208" w:rsidRPr="00872D85" w:rsidRDefault="00205208" w:rsidP="00205208">
      <w:pPr>
        <w:pStyle w:val="KDMojTekst"/>
        <w:spacing w:before="0"/>
        <w:rPr>
          <w:rFonts w:ascii="Arial" w:hAnsi="Arial" w:cs="Arial"/>
          <w:color w:val="auto"/>
          <w:sz w:val="24"/>
          <w:szCs w:val="24"/>
        </w:rPr>
      </w:pPr>
      <w:r w:rsidRPr="00872D85">
        <w:rPr>
          <w:rFonts w:ascii="Arial" w:hAnsi="Arial" w:cs="Arial"/>
          <w:i w:val="0"/>
          <w:color w:val="auto"/>
          <w:sz w:val="24"/>
          <w:szCs w:val="24"/>
        </w:rPr>
        <w:t>Комуникација у поступку јавне набавке се врши на начин предвиђен чланом 20. Закона.</w:t>
      </w:r>
    </w:p>
    <w:p w14:paraId="627474A4"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0" w:history="1">
        <w:r w:rsidRPr="00872D85">
          <w:rPr>
            <w:rFonts w:ascii="Arial" w:hAnsi="Arial" w:cs="Arial"/>
            <w:color w:val="auto"/>
          </w:rPr>
          <w:t>www.</w:t>
        </w:r>
      </w:hyperlink>
      <w:hyperlink r:id="rId11" w:history="1">
        <w:r w:rsidRPr="00872D85">
          <w:rPr>
            <w:rFonts w:ascii="Arial" w:hAnsi="Arial" w:cs="Arial"/>
            <w:color w:val="auto"/>
          </w:rPr>
          <w:t>к</w:t>
        </w:r>
      </w:hyperlink>
      <w:hyperlink r:id="rId12" w:history="1">
        <w:r w:rsidRPr="00872D85">
          <w:rPr>
            <w:rFonts w:ascii="Arial" w:hAnsi="Arial" w:cs="Arial"/>
            <w:color w:val="auto"/>
          </w:rPr>
          <w:t>jn.gov.rs</w:t>
        </w:r>
      </w:hyperlink>
      <w:r w:rsidRPr="00872D85">
        <w:rPr>
          <w:rFonts w:ascii="Arial" w:hAnsi="Arial" w:cs="Arial"/>
          <w:color w:val="auto"/>
          <w:lang w:val="ru-RU"/>
        </w:rPr>
        <w:t>).</w:t>
      </w:r>
    </w:p>
    <w:p w14:paraId="28AB98C3" w14:textId="77777777" w:rsidR="00205208" w:rsidRPr="00872D85" w:rsidRDefault="00205208" w:rsidP="00205208">
      <w:pPr>
        <w:pStyle w:val="KDMojTekst"/>
        <w:spacing w:before="0"/>
        <w:rPr>
          <w:rFonts w:ascii="Arial" w:hAnsi="Arial" w:cs="Arial"/>
          <w:i w:val="0"/>
          <w:color w:val="auto"/>
          <w:sz w:val="24"/>
          <w:szCs w:val="24"/>
        </w:rPr>
      </w:pPr>
    </w:p>
    <w:p w14:paraId="5A103ADE" w14:textId="77777777" w:rsidR="00205208" w:rsidRPr="00872D85" w:rsidRDefault="00205208" w:rsidP="006B3F23">
      <w:pPr>
        <w:pStyle w:val="KDPodnaslov2"/>
        <w:numPr>
          <w:ilvl w:val="1"/>
          <w:numId w:val="31"/>
        </w:numPr>
        <w:tabs>
          <w:tab w:val="left" w:pos="709"/>
          <w:tab w:val="left" w:pos="851"/>
        </w:tabs>
        <w:spacing w:before="0"/>
        <w:ind w:hanging="1800"/>
        <w:jc w:val="both"/>
        <w:outlineLvl w:val="9"/>
        <w:rPr>
          <w:rFonts w:ascii="Arial" w:hAnsi="Arial" w:cs="Arial"/>
          <w:color w:val="auto"/>
        </w:rPr>
      </w:pPr>
      <w:bookmarkStart w:id="53" w:name="_Toc441651603"/>
      <w:bookmarkStart w:id="54" w:name="_Toc442559914"/>
      <w:r w:rsidRPr="00872D85">
        <w:rPr>
          <w:rFonts w:ascii="Arial" w:hAnsi="Arial" w:cs="Arial"/>
          <w:color w:val="auto"/>
        </w:rPr>
        <w:t>Трошкови понуде</w:t>
      </w:r>
      <w:bookmarkEnd w:id="53"/>
      <w:bookmarkEnd w:id="54"/>
      <w:r w:rsidR="0076597F" w:rsidRPr="00872D85">
        <w:rPr>
          <w:rFonts w:ascii="Arial" w:hAnsi="Arial" w:cs="Arial"/>
          <w:color w:val="auto"/>
          <w:lang w:val="sr-Cyrl-RS"/>
        </w:rPr>
        <w:t xml:space="preserve"> </w:t>
      </w:r>
    </w:p>
    <w:p w14:paraId="3BAF422C" w14:textId="77777777" w:rsidR="00205208" w:rsidRPr="00872D85" w:rsidRDefault="00205208" w:rsidP="00205208">
      <w:pPr>
        <w:pStyle w:val="KDParagraf"/>
        <w:spacing w:before="0"/>
        <w:rPr>
          <w:rFonts w:ascii="Arial" w:hAnsi="Arial" w:cs="Arial"/>
          <w:color w:val="auto"/>
          <w:lang w:val="ru-RU"/>
        </w:rPr>
      </w:pPr>
      <w:r w:rsidRPr="00872D85">
        <w:rPr>
          <w:rFonts w:ascii="Arial" w:hAnsi="Arial" w:cs="Arial"/>
          <w:color w:val="auto"/>
          <w:lang w:val="ru-RU"/>
        </w:rPr>
        <w:t xml:space="preserve">Трошкове припреме и подношења понуде сноси искључиво </w:t>
      </w:r>
      <w:r w:rsidR="00045A04" w:rsidRPr="00872D85">
        <w:rPr>
          <w:rFonts w:ascii="Arial" w:hAnsi="Arial" w:cs="Arial"/>
          <w:color w:val="auto"/>
          <w:lang w:val="ru-RU"/>
        </w:rPr>
        <w:t>П</w:t>
      </w:r>
      <w:r w:rsidRPr="00872D85">
        <w:rPr>
          <w:rFonts w:ascii="Arial" w:hAnsi="Arial" w:cs="Arial"/>
          <w:color w:val="auto"/>
          <w:lang w:val="ru-RU"/>
        </w:rPr>
        <w:t xml:space="preserve">онуђач и не може тражити од </w:t>
      </w:r>
      <w:r w:rsidR="00045A04" w:rsidRPr="00872D85">
        <w:rPr>
          <w:rFonts w:ascii="Arial" w:hAnsi="Arial" w:cs="Arial"/>
          <w:color w:val="auto"/>
          <w:lang w:val="ru-RU"/>
        </w:rPr>
        <w:t>Н</w:t>
      </w:r>
      <w:r w:rsidRPr="00872D85">
        <w:rPr>
          <w:rFonts w:ascii="Arial" w:hAnsi="Arial" w:cs="Arial"/>
          <w:color w:val="auto"/>
          <w:lang w:val="ru-RU"/>
        </w:rPr>
        <w:t>аручиоца накнаду трошкова.</w:t>
      </w:r>
    </w:p>
    <w:p w14:paraId="4D8A5E90" w14:textId="77777777" w:rsidR="00205208" w:rsidRPr="00872D85" w:rsidRDefault="00205208" w:rsidP="00205208">
      <w:pPr>
        <w:pStyle w:val="KDParagraf"/>
        <w:spacing w:before="0"/>
        <w:rPr>
          <w:rFonts w:ascii="Arial" w:hAnsi="Arial" w:cs="Arial"/>
          <w:color w:val="auto"/>
          <w:lang w:val="sr-Cyrl-RS"/>
        </w:rPr>
      </w:pPr>
      <w:r w:rsidRPr="00872D85">
        <w:rPr>
          <w:rFonts w:ascii="Arial" w:hAnsi="Arial" w:cs="Arial"/>
          <w:color w:val="auto"/>
        </w:rPr>
        <w:t>Понуђач може у оквиру понуде да достави укупан износ и структуру трошкова припремања понуде</w:t>
      </w:r>
      <w:r w:rsidRPr="00872D85">
        <w:rPr>
          <w:rFonts w:ascii="Arial" w:hAnsi="Arial" w:cs="Arial"/>
          <w:color w:val="auto"/>
          <w:lang w:val="sr-Cyrl-RS"/>
        </w:rPr>
        <w:t>,</w:t>
      </w:r>
      <w:r w:rsidRPr="00872D85">
        <w:rPr>
          <w:rFonts w:ascii="Arial" w:hAnsi="Arial" w:cs="Arial"/>
          <w:color w:val="auto"/>
        </w:rPr>
        <w:t xml:space="preserve"> тако што попуњава, потписује и оверава печатом Образац трошкова припреме понуде.</w:t>
      </w:r>
      <w:r w:rsidRPr="00872D85">
        <w:rPr>
          <w:rFonts w:ascii="Arial" w:hAnsi="Arial" w:cs="Arial"/>
          <w:color w:val="auto"/>
          <w:lang w:val="sr-Cyrl-RS"/>
        </w:rPr>
        <w:t xml:space="preserve"> </w:t>
      </w:r>
    </w:p>
    <w:p w14:paraId="505A8637" w14:textId="77777777" w:rsidR="00205208" w:rsidRPr="00872D85" w:rsidRDefault="00205208" w:rsidP="00205208">
      <w:pPr>
        <w:pStyle w:val="KDParagraf"/>
        <w:spacing w:before="0"/>
        <w:rPr>
          <w:rFonts w:ascii="Arial" w:hAnsi="Arial" w:cs="Arial"/>
          <w:color w:val="auto"/>
          <w:lang w:val="sr-Cyrl-RS"/>
        </w:rPr>
      </w:pPr>
      <w:r w:rsidRPr="00872D85">
        <w:rPr>
          <w:rFonts w:ascii="Arial" w:hAnsi="Arial" w:cs="Arial"/>
          <w:color w:val="auto"/>
        </w:rPr>
        <w:t xml:space="preserve">Ако је поступак јавне набавке обустављен из разлога који су на страни Наручиоца, Наручилац је дужан да </w:t>
      </w:r>
      <w:r w:rsidR="00045A04" w:rsidRPr="00872D85">
        <w:rPr>
          <w:rFonts w:ascii="Arial" w:hAnsi="Arial" w:cs="Arial"/>
          <w:color w:val="auto"/>
          <w:lang w:val="sr-Cyrl-RS"/>
        </w:rPr>
        <w:t>П</w:t>
      </w:r>
      <w:r w:rsidRPr="00872D85">
        <w:rPr>
          <w:rFonts w:ascii="Arial" w:hAnsi="Arial" w:cs="Arial"/>
          <w:color w:val="auto"/>
        </w:rPr>
        <w:t xml:space="preserve">онуђачу надокнади </w:t>
      </w:r>
      <w:r w:rsidR="00304CDE" w:rsidRPr="00872D85">
        <w:rPr>
          <w:rFonts w:ascii="Arial" w:hAnsi="Arial" w:cs="Arial"/>
          <w:color w:val="auto"/>
        </w:rPr>
        <w:t xml:space="preserve">трошкове </w:t>
      </w:r>
      <w:r w:rsidR="006C115F" w:rsidRPr="00872D85">
        <w:rPr>
          <w:rFonts w:ascii="Arial" w:hAnsi="Arial" w:cs="Arial"/>
          <w:color w:val="auto"/>
        </w:rPr>
        <w:t>прибављања средст</w:t>
      </w:r>
      <w:r w:rsidR="00C427D2" w:rsidRPr="00872D85">
        <w:rPr>
          <w:rFonts w:ascii="Arial" w:hAnsi="Arial" w:cs="Arial"/>
          <w:color w:val="auto"/>
          <w:lang w:val="sr-Cyrl-RS"/>
        </w:rPr>
        <w:t>а</w:t>
      </w:r>
      <w:r w:rsidR="006C115F" w:rsidRPr="00872D85">
        <w:rPr>
          <w:rFonts w:ascii="Arial" w:hAnsi="Arial" w:cs="Arial"/>
          <w:color w:val="auto"/>
        </w:rPr>
        <w:t>ва обезбеђења</w:t>
      </w:r>
      <w:r w:rsidR="00304CDE" w:rsidRPr="00872D85">
        <w:rPr>
          <w:rFonts w:ascii="Arial" w:hAnsi="Arial" w:cs="Arial"/>
          <w:color w:val="auto"/>
        </w:rPr>
        <w:t>,</w:t>
      </w:r>
      <w:r w:rsidRPr="00872D85">
        <w:rPr>
          <w:rFonts w:ascii="Arial" w:hAnsi="Arial" w:cs="Arial"/>
          <w:color w:val="auto"/>
        </w:rPr>
        <w:t xml:space="preserve"> под условом да је </w:t>
      </w:r>
      <w:r w:rsidR="00045A04" w:rsidRPr="00872D85">
        <w:rPr>
          <w:rFonts w:ascii="Arial" w:hAnsi="Arial" w:cs="Arial"/>
          <w:color w:val="auto"/>
          <w:lang w:val="sr-Cyrl-RS"/>
        </w:rPr>
        <w:t>П</w:t>
      </w:r>
      <w:r w:rsidRPr="00872D85">
        <w:rPr>
          <w:rFonts w:ascii="Arial" w:hAnsi="Arial" w:cs="Arial"/>
          <w:color w:val="auto"/>
        </w:rPr>
        <w:t>онуђач тражио накнаду тих трошкова у својој понуди.</w:t>
      </w:r>
      <w:r w:rsidR="006C115F" w:rsidRPr="00872D85">
        <w:rPr>
          <w:rFonts w:ascii="Arial" w:hAnsi="Arial" w:cs="Arial"/>
          <w:color w:val="auto"/>
          <w:lang w:val="sr-Cyrl-RS"/>
        </w:rPr>
        <w:t xml:space="preserve"> </w:t>
      </w:r>
      <w:r w:rsidR="00304CDE" w:rsidRPr="00872D85">
        <w:rPr>
          <w:rFonts w:ascii="Arial" w:hAnsi="Arial" w:cs="Arial"/>
          <w:color w:val="auto"/>
          <w:lang w:val="sr-Cyrl-RS"/>
        </w:rPr>
        <w:t xml:space="preserve">  </w:t>
      </w:r>
    </w:p>
    <w:p w14:paraId="3BDBC5E5" w14:textId="77777777" w:rsidR="00205208" w:rsidRPr="00872D85" w:rsidRDefault="00205208" w:rsidP="00205208">
      <w:pPr>
        <w:pStyle w:val="KDParagraf"/>
        <w:spacing w:before="0"/>
        <w:rPr>
          <w:rFonts w:ascii="Arial" w:hAnsi="Arial" w:cs="Arial"/>
          <w:color w:val="auto"/>
        </w:rPr>
      </w:pPr>
    </w:p>
    <w:p w14:paraId="7943BAD4" w14:textId="77777777" w:rsidR="00205208" w:rsidRPr="00872D85" w:rsidRDefault="00DB51B3" w:rsidP="006B3F23">
      <w:pPr>
        <w:pStyle w:val="KDPodnaslov2"/>
        <w:numPr>
          <w:ilvl w:val="1"/>
          <w:numId w:val="31"/>
        </w:numPr>
        <w:tabs>
          <w:tab w:val="left" w:pos="567"/>
        </w:tabs>
        <w:spacing w:before="0"/>
        <w:ind w:hanging="1800"/>
        <w:jc w:val="both"/>
        <w:outlineLvl w:val="9"/>
        <w:rPr>
          <w:rFonts w:ascii="Arial" w:hAnsi="Arial" w:cs="Arial"/>
          <w:color w:val="auto"/>
        </w:rPr>
      </w:pPr>
      <w:r w:rsidRPr="00872D85">
        <w:rPr>
          <w:rFonts w:ascii="Arial" w:hAnsi="Arial" w:cs="Arial"/>
          <w:color w:val="auto"/>
          <w:lang w:val="sr-Cyrl-RS"/>
        </w:rPr>
        <w:t xml:space="preserve"> </w:t>
      </w:r>
      <w:r w:rsidR="00205208" w:rsidRPr="00872D85">
        <w:rPr>
          <w:rFonts w:ascii="Arial" w:hAnsi="Arial" w:cs="Arial"/>
          <w:color w:val="auto"/>
        </w:rPr>
        <w:t>Додатна објашњења, контрола и допуштене исправке</w:t>
      </w:r>
    </w:p>
    <w:p w14:paraId="366352A6" w14:textId="77777777" w:rsidR="00205208" w:rsidRPr="00872D85" w:rsidRDefault="00205208" w:rsidP="00205208">
      <w:pPr>
        <w:pStyle w:val="KDParagraf"/>
        <w:spacing w:before="0"/>
        <w:rPr>
          <w:rFonts w:ascii="Arial" w:hAnsi="Arial" w:cs="Arial"/>
          <w:color w:val="auto"/>
        </w:rPr>
      </w:pPr>
      <w:r w:rsidRPr="00872D85">
        <w:rPr>
          <w:rFonts w:ascii="Arial" w:eastAsia="TimesNewRomanPSMT" w:hAnsi="Arial" w:cs="Arial"/>
          <w:color w:val="auto"/>
        </w:rPr>
        <w:t xml:space="preserve">Наручилац може да захтева од </w:t>
      </w:r>
      <w:r w:rsidR="002E4D38" w:rsidRPr="00872D85">
        <w:rPr>
          <w:rFonts w:ascii="Arial" w:eastAsia="TimesNewRomanPSMT" w:hAnsi="Arial" w:cs="Arial"/>
          <w:color w:val="auto"/>
          <w:lang w:val="sr-Cyrl-RS"/>
        </w:rPr>
        <w:t>П</w:t>
      </w:r>
      <w:r w:rsidRPr="00872D85">
        <w:rPr>
          <w:rFonts w:ascii="Arial" w:eastAsia="TimesNewRomanPSMT" w:hAnsi="Arial" w:cs="Arial"/>
          <w:color w:val="auto"/>
        </w:rPr>
        <w:t xml:space="preserve">онуђача додатна објашњења која ће му помоћи при прегледу, вредновању и упоређивању понуда, а може да врши и контролу (увид) код </w:t>
      </w:r>
      <w:r w:rsidR="002E4D38" w:rsidRPr="00872D85">
        <w:rPr>
          <w:rFonts w:ascii="Arial" w:eastAsia="TimesNewRomanPSMT" w:hAnsi="Arial" w:cs="Arial"/>
          <w:color w:val="auto"/>
          <w:lang w:val="sr-Cyrl-RS"/>
        </w:rPr>
        <w:t>П</w:t>
      </w:r>
      <w:r w:rsidRPr="00872D85">
        <w:rPr>
          <w:rFonts w:ascii="Arial" w:eastAsia="TimesNewRomanPSMT" w:hAnsi="Arial" w:cs="Arial"/>
          <w:color w:val="auto"/>
        </w:rPr>
        <w:t>онуђача, односно његовог подизвођача.</w:t>
      </w:r>
    </w:p>
    <w:p w14:paraId="1B66790F" w14:textId="77777777" w:rsidR="00205208" w:rsidRPr="00872D85" w:rsidRDefault="00205208" w:rsidP="00205208">
      <w:pPr>
        <w:pStyle w:val="KDParagraf"/>
        <w:spacing w:before="0"/>
        <w:rPr>
          <w:rFonts w:ascii="Arial" w:eastAsia="TimesNewRomanPSMT" w:hAnsi="Arial" w:cs="Arial"/>
          <w:color w:val="auto"/>
          <w:lang w:val="ru-RU"/>
        </w:rPr>
      </w:pPr>
      <w:r w:rsidRPr="00872D85">
        <w:rPr>
          <w:rFonts w:ascii="Arial" w:eastAsia="TimesNewRomanPSMT" w:hAnsi="Arial" w:cs="Arial"/>
          <w:color w:val="auto"/>
          <w:lang w:val="ru-RU"/>
        </w:rPr>
        <w:t xml:space="preserve">Уколико је потребно вршити додатна објашњења, </w:t>
      </w:r>
      <w:r w:rsidR="002E4D38" w:rsidRPr="00872D85">
        <w:rPr>
          <w:rFonts w:ascii="Arial" w:eastAsia="TimesNewRomanPSMT" w:hAnsi="Arial" w:cs="Arial"/>
          <w:color w:val="auto"/>
          <w:lang w:val="ru-RU"/>
        </w:rPr>
        <w:t>Н</w:t>
      </w:r>
      <w:r w:rsidRPr="00872D85">
        <w:rPr>
          <w:rFonts w:ascii="Arial" w:eastAsia="TimesNewRomanPSMT" w:hAnsi="Arial" w:cs="Arial"/>
          <w:color w:val="auto"/>
          <w:lang w:val="ru-RU"/>
        </w:rPr>
        <w:t xml:space="preserve">аручилац ће </w:t>
      </w:r>
      <w:r w:rsidR="002E4D38" w:rsidRPr="00872D85">
        <w:rPr>
          <w:rFonts w:ascii="Arial" w:eastAsia="TimesNewRomanPSMT" w:hAnsi="Arial" w:cs="Arial"/>
          <w:color w:val="auto"/>
          <w:lang w:val="ru-RU"/>
        </w:rPr>
        <w:t>П</w:t>
      </w:r>
      <w:r w:rsidRPr="00872D85">
        <w:rPr>
          <w:rFonts w:ascii="Arial" w:eastAsia="TimesNewRomanPSMT" w:hAnsi="Arial" w:cs="Arial"/>
          <w:color w:val="auto"/>
          <w:lang w:val="ru-RU"/>
        </w:rPr>
        <w:t xml:space="preserve">онуђачу оставити примерени рок да поступи по позиву Наручиоца, односно да омогући Наручиоцу контролу (увид) код </w:t>
      </w:r>
      <w:r w:rsidR="002E4D38" w:rsidRPr="00872D85">
        <w:rPr>
          <w:rFonts w:ascii="Arial" w:eastAsia="TimesNewRomanPSMT" w:hAnsi="Arial" w:cs="Arial"/>
          <w:color w:val="auto"/>
          <w:lang w:val="ru-RU"/>
        </w:rPr>
        <w:t>П</w:t>
      </w:r>
      <w:r w:rsidRPr="00872D85">
        <w:rPr>
          <w:rFonts w:ascii="Arial" w:eastAsia="TimesNewRomanPSMT" w:hAnsi="Arial" w:cs="Arial"/>
          <w:color w:val="auto"/>
          <w:lang w:val="ru-RU"/>
        </w:rPr>
        <w:t>онуђача, као и код његовог подизвођача.</w:t>
      </w:r>
    </w:p>
    <w:p w14:paraId="453EE441" w14:textId="77777777" w:rsidR="00205208" w:rsidRPr="00872D85" w:rsidRDefault="00205208" w:rsidP="00205208">
      <w:pPr>
        <w:pStyle w:val="KDParagraf"/>
        <w:spacing w:before="0"/>
        <w:rPr>
          <w:rFonts w:ascii="Arial" w:hAnsi="Arial" w:cs="Arial"/>
          <w:color w:val="auto"/>
        </w:rPr>
      </w:pPr>
    </w:p>
    <w:p w14:paraId="18C7671C" w14:textId="77777777" w:rsidR="00205208" w:rsidRPr="00872D85" w:rsidRDefault="00205208" w:rsidP="00205208">
      <w:pPr>
        <w:pStyle w:val="KDParagraf"/>
        <w:spacing w:before="0"/>
        <w:rPr>
          <w:rFonts w:ascii="Arial" w:hAnsi="Arial" w:cs="Arial"/>
          <w:color w:val="auto"/>
        </w:rPr>
      </w:pPr>
      <w:r w:rsidRPr="00872D85">
        <w:rPr>
          <w:rFonts w:ascii="Arial" w:eastAsia="TimesNewRomanPSMT" w:hAnsi="Arial" w:cs="Arial"/>
          <w:color w:val="auto"/>
        </w:rPr>
        <w:t xml:space="preserve">Наручилац може уз сагласност </w:t>
      </w:r>
      <w:r w:rsidR="002E4D38" w:rsidRPr="00872D85">
        <w:rPr>
          <w:rFonts w:ascii="Arial" w:eastAsia="TimesNewRomanPSMT" w:hAnsi="Arial" w:cs="Arial"/>
          <w:color w:val="auto"/>
          <w:lang w:val="sr-Cyrl-RS"/>
        </w:rPr>
        <w:t>П</w:t>
      </w:r>
      <w:r w:rsidRPr="00872D85">
        <w:rPr>
          <w:rFonts w:ascii="Arial" w:eastAsia="TimesNewRomanPSMT" w:hAnsi="Arial" w:cs="Arial"/>
          <w:color w:val="auto"/>
        </w:rPr>
        <w:t>онуђача, да изврши исправке рачунских грешака уочених приликом разматрања понуде</w:t>
      </w:r>
      <w:r w:rsidRPr="00872D85">
        <w:rPr>
          <w:rFonts w:ascii="Arial" w:eastAsia="TimesNewRomanPSMT" w:hAnsi="Arial" w:cs="Arial"/>
          <w:color w:val="auto"/>
          <w:lang w:val="sr-Cyrl-RS"/>
        </w:rPr>
        <w:t>,</w:t>
      </w:r>
      <w:r w:rsidRPr="00872D85">
        <w:rPr>
          <w:rFonts w:ascii="Arial" w:eastAsia="TimesNewRomanPSMT" w:hAnsi="Arial" w:cs="Arial"/>
          <w:color w:val="auto"/>
        </w:rPr>
        <w:t xml:space="preserve"> по окончаном поступку отварања понуда.</w:t>
      </w:r>
    </w:p>
    <w:p w14:paraId="34CB5A50" w14:textId="77777777" w:rsidR="00205208" w:rsidRPr="00872D85" w:rsidRDefault="00205208" w:rsidP="00205208">
      <w:pPr>
        <w:pStyle w:val="KDParagraf"/>
        <w:spacing w:before="0"/>
        <w:rPr>
          <w:rFonts w:ascii="Arial" w:hAnsi="Arial" w:cs="Arial"/>
          <w:color w:val="auto"/>
        </w:rPr>
      </w:pPr>
      <w:r w:rsidRPr="00872D85">
        <w:rPr>
          <w:rFonts w:ascii="Arial" w:eastAsia="TimesNewRomanPSMT" w:hAnsi="Arial" w:cs="Arial"/>
          <w:color w:val="auto"/>
        </w:rPr>
        <w:t xml:space="preserve">У случају разлике између јединичне цене и укупне цене, меродавна је јединична цена. Ако се </w:t>
      </w:r>
      <w:r w:rsidR="002E4D38" w:rsidRPr="00872D85">
        <w:rPr>
          <w:rFonts w:ascii="Arial" w:eastAsia="TimesNewRomanPSMT" w:hAnsi="Arial" w:cs="Arial"/>
          <w:color w:val="auto"/>
          <w:lang w:val="sr-Cyrl-RS"/>
        </w:rPr>
        <w:t>П</w:t>
      </w:r>
      <w:r w:rsidRPr="00872D85">
        <w:rPr>
          <w:rFonts w:ascii="Arial" w:eastAsia="TimesNewRomanPSMT" w:hAnsi="Arial" w:cs="Arial"/>
          <w:color w:val="auto"/>
        </w:rPr>
        <w:t xml:space="preserve">онуђач не сагласи са исправком рачунских грешака, </w:t>
      </w:r>
      <w:r w:rsidR="002E4D38" w:rsidRPr="00872D85">
        <w:rPr>
          <w:rFonts w:ascii="Arial" w:eastAsia="TimesNewRomanPSMT" w:hAnsi="Arial" w:cs="Arial"/>
          <w:color w:val="auto"/>
          <w:lang w:val="sr-Cyrl-RS"/>
        </w:rPr>
        <w:t>Н</w:t>
      </w:r>
      <w:r w:rsidRPr="00872D85">
        <w:rPr>
          <w:rFonts w:ascii="Arial" w:eastAsia="TimesNewRomanPSMT" w:hAnsi="Arial" w:cs="Arial"/>
          <w:color w:val="auto"/>
        </w:rPr>
        <w:t>аручилац ће његову понуду одбити као неприхватљиву.</w:t>
      </w:r>
    </w:p>
    <w:p w14:paraId="7854914A" w14:textId="77777777" w:rsidR="00205208" w:rsidRPr="00872D85" w:rsidRDefault="00205208" w:rsidP="00205208">
      <w:pPr>
        <w:pStyle w:val="Standard"/>
        <w:spacing w:before="0"/>
        <w:rPr>
          <w:rFonts w:ascii="Arial" w:hAnsi="Arial" w:cs="Arial"/>
          <w:color w:val="auto"/>
        </w:rPr>
      </w:pPr>
    </w:p>
    <w:p w14:paraId="5F56C91B" w14:textId="77777777" w:rsidR="00205208" w:rsidRPr="00872D85" w:rsidRDefault="00205208" w:rsidP="006B3F23">
      <w:pPr>
        <w:pStyle w:val="KDPodnaslov2"/>
        <w:numPr>
          <w:ilvl w:val="1"/>
          <w:numId w:val="31"/>
        </w:numPr>
        <w:tabs>
          <w:tab w:val="left" w:pos="567"/>
          <w:tab w:val="left" w:pos="709"/>
        </w:tabs>
        <w:spacing w:before="0"/>
        <w:ind w:hanging="1800"/>
        <w:jc w:val="both"/>
        <w:outlineLvl w:val="9"/>
        <w:rPr>
          <w:rFonts w:ascii="Arial" w:hAnsi="Arial" w:cs="Arial"/>
          <w:color w:val="auto"/>
        </w:rPr>
      </w:pPr>
      <w:bookmarkStart w:id="55" w:name="_Toc441651606"/>
      <w:bookmarkStart w:id="56" w:name="_Toc442559917"/>
      <w:r w:rsidRPr="00872D85">
        <w:rPr>
          <w:rFonts w:ascii="Arial" w:hAnsi="Arial" w:cs="Arial"/>
          <w:color w:val="auto"/>
        </w:rPr>
        <w:t>Разлози за одбијање понуде</w:t>
      </w:r>
      <w:bookmarkEnd w:id="55"/>
      <w:bookmarkEnd w:id="56"/>
    </w:p>
    <w:p w14:paraId="1F6DE927" w14:textId="77777777" w:rsidR="00205208" w:rsidRPr="00872D85" w:rsidRDefault="00205208" w:rsidP="00205208">
      <w:pPr>
        <w:pStyle w:val="Standard"/>
        <w:spacing w:before="0"/>
        <w:rPr>
          <w:rFonts w:ascii="Arial" w:hAnsi="Arial" w:cs="Arial"/>
          <w:color w:val="auto"/>
        </w:rPr>
      </w:pPr>
      <w:r w:rsidRPr="00872D85">
        <w:rPr>
          <w:rFonts w:ascii="Arial" w:eastAsia="TimesNewRomanPSMT" w:hAnsi="Arial" w:cs="Arial"/>
          <w:bCs/>
          <w:iCs/>
          <w:color w:val="auto"/>
        </w:rPr>
        <w:t>Понуда ће бити одбијена ако:</w:t>
      </w:r>
    </w:p>
    <w:p w14:paraId="56963690" w14:textId="77777777" w:rsidR="00205208" w:rsidRPr="00872D85" w:rsidRDefault="00205208" w:rsidP="00205208">
      <w:pPr>
        <w:pStyle w:val="ListParagraph"/>
        <w:numPr>
          <w:ilvl w:val="0"/>
          <w:numId w:val="4"/>
        </w:numPr>
        <w:spacing w:after="0" w:line="240" w:lineRule="auto"/>
        <w:ind w:left="714" w:hanging="357"/>
        <w:rPr>
          <w:rFonts w:ascii="Arial" w:hAnsi="Arial" w:cs="Arial"/>
          <w:color w:val="auto"/>
        </w:rPr>
      </w:pPr>
      <w:r w:rsidRPr="00872D85">
        <w:rPr>
          <w:rFonts w:ascii="Arial" w:eastAsia="TimesNewRomanPSMT" w:hAnsi="Arial" w:cs="Arial"/>
          <w:bCs/>
          <w:iCs/>
          <w:color w:val="auto"/>
        </w:rPr>
        <w:t>је неблаговремена, неприхватљива или неодговарајућа;</w:t>
      </w:r>
      <w:r w:rsidR="009537CE" w:rsidRPr="00872D85">
        <w:rPr>
          <w:rFonts w:ascii="Arial" w:eastAsia="TimesNewRomanPSMT" w:hAnsi="Arial" w:cs="Arial"/>
          <w:bCs/>
          <w:iCs/>
          <w:color w:val="auto"/>
          <w:lang w:val="sr-Cyrl-RS"/>
        </w:rPr>
        <w:t xml:space="preserve">  </w:t>
      </w:r>
    </w:p>
    <w:p w14:paraId="5BB81165" w14:textId="77777777" w:rsidR="00205208" w:rsidRPr="00872D85" w:rsidRDefault="00205208" w:rsidP="00205208">
      <w:pPr>
        <w:pStyle w:val="ListParagraph"/>
        <w:numPr>
          <w:ilvl w:val="0"/>
          <w:numId w:val="4"/>
        </w:numPr>
        <w:spacing w:after="0" w:line="240" w:lineRule="auto"/>
        <w:ind w:left="714" w:hanging="357"/>
        <w:rPr>
          <w:rFonts w:ascii="Arial" w:hAnsi="Arial" w:cs="Arial"/>
          <w:color w:val="auto"/>
        </w:rPr>
      </w:pPr>
      <w:r w:rsidRPr="00872D85">
        <w:rPr>
          <w:rFonts w:ascii="Arial" w:eastAsia="TimesNewRomanPSMT" w:hAnsi="Arial" w:cs="Arial"/>
          <w:bCs/>
          <w:iCs/>
          <w:color w:val="auto"/>
        </w:rPr>
        <w:t xml:space="preserve">ако се </w:t>
      </w:r>
      <w:r w:rsidR="002E4D38" w:rsidRPr="00872D85">
        <w:rPr>
          <w:rFonts w:ascii="Arial" w:eastAsia="TimesNewRomanPSMT" w:hAnsi="Arial" w:cs="Arial"/>
          <w:bCs/>
          <w:iCs/>
          <w:color w:val="auto"/>
          <w:lang w:val="sr-Cyrl-RS"/>
        </w:rPr>
        <w:t>П</w:t>
      </w:r>
      <w:r w:rsidRPr="00872D85">
        <w:rPr>
          <w:rFonts w:ascii="Arial" w:eastAsia="TimesNewRomanPSMT" w:hAnsi="Arial" w:cs="Arial"/>
          <w:bCs/>
          <w:iCs/>
          <w:color w:val="auto"/>
        </w:rPr>
        <w:t>онуђач не сагласи са исправком рачунских грешака;</w:t>
      </w:r>
    </w:p>
    <w:p w14:paraId="3F803CCA" w14:textId="77777777" w:rsidR="00205208" w:rsidRPr="00872D85" w:rsidRDefault="00205208" w:rsidP="00205208">
      <w:pPr>
        <w:pStyle w:val="ListParagraph"/>
        <w:numPr>
          <w:ilvl w:val="0"/>
          <w:numId w:val="4"/>
        </w:numPr>
        <w:spacing w:after="0" w:line="240" w:lineRule="auto"/>
        <w:ind w:left="714" w:hanging="357"/>
        <w:rPr>
          <w:rFonts w:ascii="Arial" w:hAnsi="Arial" w:cs="Arial"/>
          <w:color w:val="auto"/>
        </w:rPr>
      </w:pPr>
      <w:r w:rsidRPr="00872D85">
        <w:rPr>
          <w:rFonts w:ascii="Arial" w:eastAsia="TimesNewRomanPSMT" w:hAnsi="Arial" w:cs="Arial"/>
          <w:bCs/>
          <w:iCs/>
          <w:color w:val="auto"/>
        </w:rPr>
        <w:t>ако има битне недостатке</w:t>
      </w:r>
      <w:r w:rsidRPr="00872D85">
        <w:rPr>
          <w:rFonts w:ascii="Arial" w:eastAsia="TimesNewRomanPSMT" w:hAnsi="Arial" w:cs="Arial"/>
          <w:bCs/>
          <w:iCs/>
          <w:color w:val="auto"/>
          <w:lang w:val="sr-Cyrl-RS"/>
        </w:rPr>
        <w:t>,</w:t>
      </w:r>
      <w:r w:rsidRPr="00872D85">
        <w:rPr>
          <w:rFonts w:ascii="Arial" w:eastAsia="TimesNewRomanPSMT" w:hAnsi="Arial" w:cs="Arial"/>
          <w:bCs/>
          <w:iCs/>
          <w:color w:val="auto"/>
        </w:rPr>
        <w:t xml:space="preserve"> сходно члану 106. ЗЈН</w:t>
      </w:r>
      <w:r w:rsidRPr="00872D85">
        <w:rPr>
          <w:rFonts w:ascii="Arial" w:eastAsia="TimesNewRomanPSMT" w:hAnsi="Arial" w:cs="Arial"/>
          <w:bCs/>
          <w:iCs/>
          <w:color w:val="auto"/>
          <w:lang w:val="sr-Cyrl-RS"/>
        </w:rPr>
        <w:t>,</w:t>
      </w:r>
    </w:p>
    <w:p w14:paraId="35A8D6D8" w14:textId="77777777" w:rsidR="00205208" w:rsidRPr="00872D85" w:rsidRDefault="00205208" w:rsidP="00205208">
      <w:pPr>
        <w:pStyle w:val="ListParagraph"/>
        <w:spacing w:after="0" w:line="240" w:lineRule="auto"/>
        <w:ind w:left="0"/>
        <w:rPr>
          <w:rFonts w:ascii="Arial" w:hAnsi="Arial" w:cs="Arial"/>
          <w:color w:val="auto"/>
        </w:rPr>
      </w:pPr>
      <w:r w:rsidRPr="00872D85">
        <w:rPr>
          <w:rFonts w:ascii="Arial" w:eastAsia="TimesNewRomanPSMT" w:hAnsi="Arial" w:cs="Arial"/>
          <w:bCs/>
          <w:iCs/>
          <w:color w:val="auto"/>
          <w:lang w:val="sr-Cyrl-RS"/>
        </w:rPr>
        <w:t xml:space="preserve">           </w:t>
      </w:r>
      <w:r w:rsidRPr="00872D85">
        <w:rPr>
          <w:rFonts w:ascii="Arial" w:eastAsia="TimesNewRomanPSMT" w:hAnsi="Arial" w:cs="Arial"/>
          <w:bCs/>
          <w:iCs/>
          <w:color w:val="auto"/>
        </w:rPr>
        <w:t>односно ако:</w:t>
      </w:r>
    </w:p>
    <w:p w14:paraId="2946DE8F" w14:textId="77777777" w:rsidR="00205208" w:rsidRPr="00872D85" w:rsidRDefault="00205208" w:rsidP="003B40A6">
      <w:pPr>
        <w:pStyle w:val="KDNabrajanje"/>
        <w:numPr>
          <w:ilvl w:val="0"/>
          <w:numId w:val="5"/>
        </w:numPr>
        <w:spacing w:before="0"/>
        <w:ind w:left="714" w:hanging="357"/>
        <w:rPr>
          <w:rFonts w:ascii="Arial" w:hAnsi="Arial" w:cs="Arial"/>
          <w:color w:val="auto"/>
        </w:rPr>
      </w:pPr>
      <w:r w:rsidRPr="00872D85">
        <w:rPr>
          <w:rFonts w:ascii="Arial" w:hAnsi="Arial" w:cs="Arial"/>
          <w:color w:val="auto"/>
        </w:rPr>
        <w:t xml:space="preserve">Понуђач не докаже да </w:t>
      </w:r>
      <w:r w:rsidRPr="00872D85">
        <w:rPr>
          <w:rFonts w:ascii="Arial" w:eastAsia="TimesNewRomanPSMT" w:hAnsi="Arial" w:cs="Arial"/>
          <w:bCs/>
          <w:iCs/>
          <w:color w:val="auto"/>
        </w:rPr>
        <w:t>испуњава обавезне услове за учешће;</w:t>
      </w:r>
    </w:p>
    <w:p w14:paraId="1ED4CF5F" w14:textId="77777777" w:rsidR="003B40A6" w:rsidRPr="00872D85" w:rsidRDefault="003B40A6" w:rsidP="003B40A6">
      <w:pPr>
        <w:pStyle w:val="ListParagraph"/>
        <w:numPr>
          <w:ilvl w:val="0"/>
          <w:numId w:val="5"/>
        </w:numPr>
        <w:spacing w:after="0"/>
        <w:rPr>
          <w:rFonts w:ascii="Arial" w:eastAsia="Times New Roman" w:hAnsi="Arial" w:cs="Arial"/>
          <w:color w:val="auto"/>
          <w:lang w:val="ru-RU"/>
        </w:rPr>
      </w:pPr>
      <w:r w:rsidRPr="00872D85">
        <w:rPr>
          <w:rFonts w:ascii="Arial" w:eastAsia="Times New Roman" w:hAnsi="Arial" w:cs="Arial"/>
          <w:color w:val="auto"/>
          <w:lang w:val="ru-RU"/>
        </w:rPr>
        <w:t>Понуђач не докаже да испуњава додатне услове;</w:t>
      </w:r>
    </w:p>
    <w:p w14:paraId="6524248F" w14:textId="77777777" w:rsidR="00443443" w:rsidRPr="00872D85" w:rsidRDefault="002E4D38" w:rsidP="003B40A6">
      <w:pPr>
        <w:pStyle w:val="KDNabrajanje"/>
        <w:numPr>
          <w:ilvl w:val="0"/>
          <w:numId w:val="5"/>
        </w:numPr>
        <w:spacing w:before="0"/>
        <w:ind w:left="714" w:hanging="357"/>
        <w:rPr>
          <w:rFonts w:ascii="Arial" w:hAnsi="Arial" w:cs="Arial"/>
          <w:color w:val="auto"/>
        </w:rPr>
      </w:pPr>
      <w:r w:rsidRPr="00872D85">
        <w:rPr>
          <w:rFonts w:ascii="Arial" w:eastAsia="TimesNewRomanPSMT" w:hAnsi="Arial" w:cs="Arial"/>
          <w:bCs/>
          <w:iCs/>
          <w:color w:val="auto"/>
          <w:lang w:val="sr-Cyrl-RS"/>
        </w:rPr>
        <w:t>П</w:t>
      </w:r>
      <w:r w:rsidR="00443443" w:rsidRPr="00872D85">
        <w:rPr>
          <w:rFonts w:ascii="Arial" w:eastAsia="TimesNewRomanPSMT" w:hAnsi="Arial" w:cs="Arial"/>
          <w:bCs/>
          <w:iCs/>
          <w:color w:val="auto"/>
        </w:rPr>
        <w:t>онуђач није доставио тражено средство обезбеђења;</w:t>
      </w:r>
    </w:p>
    <w:p w14:paraId="369B72DE" w14:textId="77777777" w:rsidR="00205208" w:rsidRPr="00872D85" w:rsidRDefault="00205208" w:rsidP="003B40A6">
      <w:pPr>
        <w:pStyle w:val="KDNabrajanje"/>
        <w:numPr>
          <w:ilvl w:val="0"/>
          <w:numId w:val="5"/>
        </w:numPr>
        <w:spacing w:before="0"/>
        <w:ind w:left="714" w:hanging="357"/>
        <w:rPr>
          <w:rFonts w:ascii="Arial" w:hAnsi="Arial" w:cs="Arial"/>
          <w:color w:val="auto"/>
        </w:rPr>
      </w:pPr>
      <w:r w:rsidRPr="00872D85">
        <w:rPr>
          <w:rFonts w:ascii="Arial" w:eastAsia="TimesNewRomanPSMT" w:hAnsi="Arial" w:cs="Arial"/>
          <w:color w:val="auto"/>
        </w:rPr>
        <w:t>је понуђени рок важења понуде краћи од прописаног;</w:t>
      </w:r>
      <w:r w:rsidR="003B40A6" w:rsidRPr="00872D85">
        <w:rPr>
          <w:rFonts w:ascii="Arial" w:eastAsia="TimesNewRomanPSMT" w:hAnsi="Arial" w:cs="Arial"/>
          <w:color w:val="auto"/>
          <w:lang w:val="sr-Cyrl-RS"/>
        </w:rPr>
        <w:t xml:space="preserve"> </w:t>
      </w:r>
    </w:p>
    <w:p w14:paraId="04927E3A" w14:textId="77777777" w:rsidR="00205208" w:rsidRPr="00872D85" w:rsidRDefault="00205208" w:rsidP="00205208">
      <w:pPr>
        <w:pStyle w:val="KDNabrajanje"/>
        <w:numPr>
          <w:ilvl w:val="0"/>
          <w:numId w:val="5"/>
        </w:numPr>
        <w:spacing w:before="0"/>
        <w:ind w:left="714" w:hanging="357"/>
        <w:rPr>
          <w:rFonts w:ascii="Arial" w:hAnsi="Arial" w:cs="Arial"/>
          <w:color w:val="auto"/>
        </w:rPr>
      </w:pPr>
      <w:r w:rsidRPr="00872D85">
        <w:rPr>
          <w:rFonts w:ascii="Arial" w:eastAsia="TimesNewRomanPSMT" w:hAnsi="Arial" w:cs="Arial"/>
          <w:bCs/>
          <w:iCs/>
          <w:color w:val="auto"/>
        </w:rPr>
        <w:t>понуда садржи друге недостатке због којих није могуће утврдити стварну садржину понуде или није могуће упоредити је са другим понудама.</w:t>
      </w:r>
    </w:p>
    <w:p w14:paraId="030126CE" w14:textId="77777777" w:rsidR="002E4D38" w:rsidRPr="00872D85" w:rsidRDefault="002E4D38" w:rsidP="00205208">
      <w:pPr>
        <w:pStyle w:val="Standard"/>
        <w:spacing w:before="0"/>
        <w:rPr>
          <w:rFonts w:ascii="Arial" w:hAnsi="Arial" w:cs="Arial"/>
          <w:color w:val="auto"/>
        </w:rPr>
      </w:pPr>
    </w:p>
    <w:p w14:paraId="5E3A54FF" w14:textId="77777777" w:rsidR="00205208" w:rsidRPr="00872D85" w:rsidRDefault="00205208" w:rsidP="00205208">
      <w:pPr>
        <w:pStyle w:val="Standard"/>
        <w:spacing w:before="0"/>
        <w:rPr>
          <w:rFonts w:ascii="Arial" w:hAnsi="Arial" w:cs="Arial"/>
          <w:color w:val="auto"/>
          <w:lang w:val="sr-Cyrl-RS"/>
        </w:rPr>
      </w:pPr>
      <w:r w:rsidRPr="00872D85">
        <w:rPr>
          <w:rFonts w:ascii="Arial" w:hAnsi="Arial" w:cs="Arial"/>
          <w:color w:val="auto"/>
        </w:rPr>
        <w:t xml:space="preserve">Наручилац ће донети </w:t>
      </w:r>
      <w:r w:rsidRPr="00872D85">
        <w:rPr>
          <w:rFonts w:ascii="Arial" w:hAnsi="Arial" w:cs="Arial"/>
          <w:color w:val="auto"/>
          <w:lang w:val="sr-Cyrl-RS"/>
        </w:rPr>
        <w:t>О</w:t>
      </w:r>
      <w:r w:rsidRPr="00872D85">
        <w:rPr>
          <w:rFonts w:ascii="Arial" w:hAnsi="Arial" w:cs="Arial"/>
          <w:color w:val="auto"/>
        </w:rPr>
        <w:t>длуку о обустави поступка јавне набавке</w:t>
      </w:r>
      <w:r w:rsidRPr="00872D85">
        <w:rPr>
          <w:rFonts w:ascii="Arial" w:hAnsi="Arial" w:cs="Arial"/>
          <w:color w:val="auto"/>
          <w:lang w:val="sr-Cyrl-RS"/>
        </w:rPr>
        <w:t>,</w:t>
      </w:r>
      <w:r w:rsidRPr="00872D85">
        <w:rPr>
          <w:rFonts w:ascii="Arial" w:hAnsi="Arial" w:cs="Arial"/>
          <w:color w:val="auto"/>
        </w:rPr>
        <w:t xml:space="preserve"> у складу са чланом 109. Закона.</w:t>
      </w:r>
      <w:r w:rsidRPr="00872D85">
        <w:rPr>
          <w:rFonts w:ascii="Arial" w:hAnsi="Arial" w:cs="Arial"/>
          <w:color w:val="auto"/>
          <w:lang w:val="sr-Cyrl-RS"/>
        </w:rPr>
        <w:t xml:space="preserve">  </w:t>
      </w:r>
    </w:p>
    <w:p w14:paraId="7EDBA243" w14:textId="77777777" w:rsidR="00205208" w:rsidRPr="00872D85" w:rsidRDefault="00205208" w:rsidP="00205208">
      <w:pPr>
        <w:pStyle w:val="ListParagraph"/>
        <w:spacing w:after="0" w:line="240" w:lineRule="auto"/>
        <w:ind w:left="0"/>
        <w:rPr>
          <w:rFonts w:ascii="Arial" w:eastAsia="TimesNewRomanPSMT" w:hAnsi="Arial" w:cs="Arial"/>
          <w:bCs/>
          <w:iCs/>
          <w:color w:val="auto"/>
        </w:rPr>
      </w:pPr>
    </w:p>
    <w:p w14:paraId="4AECDD33" w14:textId="77777777" w:rsidR="00205208" w:rsidRPr="00872D85" w:rsidRDefault="00602D1C" w:rsidP="006B3F23">
      <w:pPr>
        <w:pStyle w:val="KDPodnaslov2"/>
        <w:numPr>
          <w:ilvl w:val="1"/>
          <w:numId w:val="31"/>
        </w:numPr>
        <w:tabs>
          <w:tab w:val="left" w:pos="567"/>
        </w:tabs>
        <w:spacing w:before="0"/>
        <w:ind w:hanging="1800"/>
        <w:jc w:val="both"/>
        <w:outlineLvl w:val="9"/>
        <w:rPr>
          <w:rFonts w:ascii="Arial" w:hAnsi="Arial" w:cs="Arial"/>
          <w:color w:val="auto"/>
        </w:rPr>
      </w:pPr>
      <w:r w:rsidRPr="00872D85">
        <w:rPr>
          <w:rFonts w:ascii="Arial" w:hAnsi="Arial" w:cs="Arial"/>
          <w:color w:val="auto"/>
          <w:lang w:val="sr-Cyrl-RS"/>
        </w:rPr>
        <w:t xml:space="preserve"> </w:t>
      </w:r>
      <w:r w:rsidR="00205208" w:rsidRPr="00872D85">
        <w:rPr>
          <w:rFonts w:ascii="Arial" w:hAnsi="Arial" w:cs="Arial"/>
          <w:color w:val="auto"/>
        </w:rPr>
        <w:t xml:space="preserve">Рок за доношење Одлуке о додели </w:t>
      </w:r>
      <w:r w:rsidR="00205208" w:rsidRPr="00872D85">
        <w:rPr>
          <w:rFonts w:ascii="Arial" w:hAnsi="Arial" w:cs="Arial"/>
          <w:color w:val="auto"/>
          <w:lang w:val="sr-Cyrl-RS"/>
        </w:rPr>
        <w:t>У</w:t>
      </w:r>
      <w:r w:rsidR="00205208" w:rsidRPr="00872D85">
        <w:rPr>
          <w:rFonts w:ascii="Arial" w:hAnsi="Arial" w:cs="Arial"/>
          <w:color w:val="auto"/>
        </w:rPr>
        <w:t>говора/обустави</w:t>
      </w:r>
    </w:p>
    <w:p w14:paraId="7BEEC6EA" w14:textId="77777777" w:rsidR="00205208" w:rsidRPr="00872D85" w:rsidRDefault="00205208" w:rsidP="00205208">
      <w:pPr>
        <w:pStyle w:val="KDParagraf"/>
        <w:spacing w:before="0"/>
        <w:rPr>
          <w:rFonts w:ascii="Arial" w:hAnsi="Arial" w:cs="Arial"/>
          <w:color w:val="auto"/>
        </w:rPr>
      </w:pPr>
      <w:r w:rsidRPr="00872D85">
        <w:rPr>
          <w:rFonts w:ascii="Arial" w:eastAsia="TimesNewRomanPSMT" w:hAnsi="Arial" w:cs="Arial"/>
          <w:color w:val="auto"/>
        </w:rPr>
        <w:t xml:space="preserve">Наручилац ће </w:t>
      </w:r>
      <w:r w:rsidRPr="00872D85">
        <w:rPr>
          <w:rFonts w:ascii="Arial" w:eastAsia="TimesNewRomanPSMT" w:hAnsi="Arial" w:cs="Arial"/>
          <w:color w:val="auto"/>
          <w:lang w:val="sr-Cyrl-RS"/>
        </w:rPr>
        <w:t>О</w:t>
      </w:r>
      <w:r w:rsidRPr="00872D85">
        <w:rPr>
          <w:rFonts w:ascii="Arial" w:eastAsia="TimesNewRomanPSMT" w:hAnsi="Arial" w:cs="Arial"/>
          <w:color w:val="auto"/>
        </w:rPr>
        <w:t xml:space="preserve">длуку о додели </w:t>
      </w:r>
      <w:r w:rsidRPr="00872D85">
        <w:rPr>
          <w:rFonts w:ascii="Arial" w:eastAsia="TimesNewRomanPSMT" w:hAnsi="Arial" w:cs="Arial"/>
          <w:color w:val="auto"/>
          <w:lang w:val="sr-Cyrl-RS"/>
        </w:rPr>
        <w:t>У</w:t>
      </w:r>
      <w:r w:rsidRPr="00872D85">
        <w:rPr>
          <w:rFonts w:ascii="Arial" w:eastAsia="TimesNewRomanPSMT" w:hAnsi="Arial" w:cs="Arial"/>
          <w:color w:val="auto"/>
        </w:rPr>
        <w:t>говора</w:t>
      </w:r>
      <w:r w:rsidRPr="00872D85">
        <w:rPr>
          <w:rFonts w:ascii="Arial" w:eastAsia="TimesNewRomanPSMT" w:hAnsi="Arial" w:cs="Arial"/>
          <w:i/>
          <w:color w:val="auto"/>
        </w:rPr>
        <w:t>/обустави поступка</w:t>
      </w:r>
      <w:r w:rsidRPr="00872D85">
        <w:rPr>
          <w:rFonts w:ascii="Arial" w:eastAsia="TimesNewRomanPSMT" w:hAnsi="Arial" w:cs="Arial"/>
          <w:i/>
          <w:color w:val="auto"/>
          <w:lang w:val="sr-Cyrl-RS"/>
        </w:rPr>
        <w:t>,</w:t>
      </w:r>
      <w:r w:rsidRPr="00872D85">
        <w:rPr>
          <w:rFonts w:ascii="Arial" w:eastAsia="TimesNewRomanPSMT" w:hAnsi="Arial" w:cs="Arial"/>
          <w:color w:val="auto"/>
        </w:rPr>
        <w:t xml:space="preserve"> донети у року од максимално </w:t>
      </w:r>
      <w:r w:rsidRPr="00872D85">
        <w:rPr>
          <w:rFonts w:ascii="Arial" w:eastAsia="TimesNewRomanPSMT" w:hAnsi="Arial" w:cs="Arial"/>
          <w:color w:val="auto"/>
          <w:shd w:val="clear" w:color="auto" w:fill="FFFFFF"/>
        </w:rPr>
        <w:t>10</w:t>
      </w:r>
      <w:r w:rsidRPr="00872D85">
        <w:rPr>
          <w:rFonts w:ascii="Arial" w:eastAsia="TimesNewRomanPSMT" w:hAnsi="Arial" w:cs="Arial"/>
          <w:color w:val="auto"/>
          <w:shd w:val="clear" w:color="auto" w:fill="FFFFFF"/>
          <w:lang w:val="sr-Cyrl-RS"/>
        </w:rPr>
        <w:t xml:space="preserve"> </w:t>
      </w:r>
      <w:r w:rsidRPr="00872D85">
        <w:rPr>
          <w:rFonts w:ascii="Arial" w:eastAsia="TimesNewRomanPSMT" w:hAnsi="Arial" w:cs="Arial"/>
          <w:color w:val="auto"/>
          <w:shd w:val="clear" w:color="auto" w:fill="FFFFFF"/>
        </w:rPr>
        <w:t>(</w:t>
      </w:r>
      <w:r w:rsidRPr="00872D85">
        <w:rPr>
          <w:rFonts w:ascii="Arial" w:eastAsia="TimesNewRomanPSMT" w:hAnsi="Arial" w:cs="Arial"/>
          <w:color w:val="auto"/>
          <w:shd w:val="clear" w:color="auto" w:fill="FFFFFF"/>
          <w:lang w:val="sr-Cyrl-RS"/>
        </w:rPr>
        <w:t>десет</w:t>
      </w:r>
      <w:r w:rsidRPr="00872D85">
        <w:rPr>
          <w:rFonts w:ascii="Arial" w:eastAsia="TimesNewRomanPSMT" w:hAnsi="Arial" w:cs="Arial"/>
          <w:color w:val="auto"/>
          <w:shd w:val="clear" w:color="auto" w:fill="FFFFFF"/>
        </w:rPr>
        <w:t xml:space="preserve">) </w:t>
      </w:r>
      <w:r w:rsidRPr="00872D85">
        <w:rPr>
          <w:rFonts w:ascii="Arial" w:eastAsia="TimesNewRomanPSMT" w:hAnsi="Arial" w:cs="Arial"/>
          <w:color w:val="auto"/>
        </w:rPr>
        <w:t>дана од дана јавног отварања понуда.</w:t>
      </w:r>
    </w:p>
    <w:p w14:paraId="1251F399" w14:textId="77777777" w:rsidR="00205208" w:rsidRPr="00872D85" w:rsidRDefault="00205208" w:rsidP="00205208">
      <w:pPr>
        <w:pStyle w:val="KDParagraf"/>
        <w:spacing w:before="0"/>
        <w:rPr>
          <w:rFonts w:ascii="Arial" w:eastAsia="TimesNewRomanPSMT" w:hAnsi="Arial" w:cs="Arial"/>
          <w:color w:val="auto"/>
        </w:rPr>
      </w:pPr>
      <w:r w:rsidRPr="00872D85">
        <w:rPr>
          <w:rFonts w:ascii="Arial" w:eastAsia="TimesNewRomanPSMT" w:hAnsi="Arial" w:cs="Arial"/>
          <w:color w:val="auto"/>
        </w:rPr>
        <w:t xml:space="preserve">Одлуку о додели </w:t>
      </w:r>
      <w:r w:rsidRPr="00872D85">
        <w:rPr>
          <w:rFonts w:ascii="Arial" w:eastAsia="TimesNewRomanPSMT" w:hAnsi="Arial" w:cs="Arial"/>
          <w:color w:val="auto"/>
          <w:lang w:val="sr-Cyrl-RS"/>
        </w:rPr>
        <w:t>У</w:t>
      </w:r>
      <w:r w:rsidRPr="00872D85">
        <w:rPr>
          <w:rFonts w:ascii="Arial" w:eastAsia="TimesNewRomanPSMT" w:hAnsi="Arial" w:cs="Arial"/>
          <w:color w:val="auto"/>
        </w:rPr>
        <w:t>говора/обустави поступка</w:t>
      </w:r>
      <w:r w:rsidRPr="00872D85">
        <w:rPr>
          <w:rFonts w:ascii="Arial" w:eastAsia="TimesNewRomanPSMT" w:hAnsi="Arial" w:cs="Arial"/>
          <w:color w:val="auto"/>
          <w:lang w:val="sr-Cyrl-RS"/>
        </w:rPr>
        <w:t>,</w:t>
      </w:r>
      <w:r w:rsidRPr="00872D85">
        <w:rPr>
          <w:rFonts w:ascii="Arial" w:eastAsia="TimesNewRomanPSMT" w:hAnsi="Arial" w:cs="Arial"/>
          <w:color w:val="auto"/>
        </w:rPr>
        <w:t xml:space="preserve">  Наручилац ће објавити на Порталу јавних набавки и на својој интернет страници</w:t>
      </w:r>
      <w:r w:rsidRPr="00872D85">
        <w:rPr>
          <w:rFonts w:ascii="Arial" w:eastAsia="TimesNewRomanPSMT" w:hAnsi="Arial" w:cs="Arial"/>
          <w:color w:val="auto"/>
          <w:lang w:val="sr-Cyrl-RS"/>
        </w:rPr>
        <w:t>,</w:t>
      </w:r>
      <w:r w:rsidRPr="00872D85">
        <w:rPr>
          <w:rFonts w:ascii="Arial" w:eastAsia="TimesNewRomanPSMT" w:hAnsi="Arial" w:cs="Arial"/>
          <w:color w:val="auto"/>
        </w:rPr>
        <w:t xml:space="preserve"> у року од 3 (три) дана од дана доношења.</w:t>
      </w:r>
    </w:p>
    <w:p w14:paraId="6CFB0055" w14:textId="77777777" w:rsidR="00205208" w:rsidRPr="00872D85" w:rsidRDefault="00205208" w:rsidP="00205208">
      <w:pPr>
        <w:pStyle w:val="KDParagraf"/>
        <w:spacing w:before="0"/>
        <w:rPr>
          <w:rFonts w:ascii="Arial" w:hAnsi="Arial" w:cs="Arial"/>
          <w:color w:val="auto"/>
        </w:rPr>
      </w:pPr>
    </w:p>
    <w:p w14:paraId="7448AF37" w14:textId="77777777" w:rsidR="00205208" w:rsidRPr="00872D85" w:rsidRDefault="00205208" w:rsidP="006B3F23">
      <w:pPr>
        <w:pStyle w:val="KDPodnaslov2"/>
        <w:numPr>
          <w:ilvl w:val="1"/>
          <w:numId w:val="31"/>
        </w:numPr>
        <w:tabs>
          <w:tab w:val="left" w:pos="709"/>
        </w:tabs>
        <w:spacing w:before="0"/>
        <w:ind w:hanging="1800"/>
        <w:jc w:val="both"/>
        <w:outlineLvl w:val="9"/>
        <w:rPr>
          <w:rFonts w:ascii="Arial" w:hAnsi="Arial" w:cs="Arial"/>
          <w:color w:val="auto"/>
        </w:rPr>
      </w:pPr>
      <w:bookmarkStart w:id="57" w:name="_Toc441651607"/>
      <w:bookmarkStart w:id="58" w:name="_Toc442559918"/>
      <w:r w:rsidRPr="00872D85">
        <w:rPr>
          <w:rFonts w:ascii="Arial" w:hAnsi="Arial" w:cs="Arial"/>
          <w:color w:val="auto"/>
          <w:lang w:val="ru-RU"/>
        </w:rPr>
        <w:t>Н</w:t>
      </w:r>
      <w:r w:rsidRPr="00872D85">
        <w:rPr>
          <w:rFonts w:ascii="Arial" w:hAnsi="Arial" w:cs="Arial"/>
          <w:color w:val="auto"/>
        </w:rPr>
        <w:t>егативне референце</w:t>
      </w:r>
      <w:bookmarkEnd w:id="57"/>
      <w:bookmarkEnd w:id="58"/>
    </w:p>
    <w:p w14:paraId="2376D861" w14:textId="77777777" w:rsidR="00205208" w:rsidRPr="00872D85" w:rsidRDefault="00205208" w:rsidP="00205208">
      <w:pPr>
        <w:pStyle w:val="Standard"/>
        <w:spacing w:before="0"/>
        <w:rPr>
          <w:rFonts w:ascii="Arial" w:hAnsi="Arial" w:cs="Arial"/>
          <w:color w:val="auto"/>
        </w:rPr>
      </w:pPr>
      <w:r w:rsidRPr="00872D85">
        <w:rPr>
          <w:rFonts w:ascii="Arial" w:hAnsi="Arial" w:cs="Arial"/>
          <w:color w:val="auto"/>
          <w:lang w:val="ru-RU"/>
        </w:rPr>
        <w:t xml:space="preserve">Наручилац може одбити понуду уколико поседује доказ да је </w:t>
      </w:r>
      <w:r w:rsidR="006C054A" w:rsidRPr="00872D85">
        <w:rPr>
          <w:rFonts w:ascii="Arial" w:hAnsi="Arial" w:cs="Arial"/>
          <w:color w:val="auto"/>
          <w:lang w:val="ru-RU"/>
        </w:rPr>
        <w:t>П</w:t>
      </w:r>
      <w:r w:rsidRPr="00872D85">
        <w:rPr>
          <w:rFonts w:ascii="Arial" w:hAnsi="Arial" w:cs="Arial"/>
          <w:color w:val="auto"/>
          <w:lang w:val="ru-RU"/>
        </w:rPr>
        <w:t>онуђач у претходне три године пре објављивања позива за подношење понуда, у поступку јавне набавке:</w:t>
      </w:r>
    </w:p>
    <w:p w14:paraId="2157BD68" w14:textId="77777777" w:rsidR="00205208" w:rsidRPr="00872D85" w:rsidRDefault="00205208" w:rsidP="00205208">
      <w:pPr>
        <w:pStyle w:val="KDNabrajanje"/>
        <w:numPr>
          <w:ilvl w:val="0"/>
          <w:numId w:val="8"/>
        </w:numPr>
        <w:spacing w:before="0"/>
        <w:rPr>
          <w:rFonts w:ascii="Arial" w:hAnsi="Arial" w:cs="Arial"/>
          <w:color w:val="auto"/>
        </w:rPr>
      </w:pPr>
      <w:r w:rsidRPr="00872D85">
        <w:rPr>
          <w:rFonts w:ascii="Arial" w:hAnsi="Arial" w:cs="Arial"/>
          <w:color w:val="auto"/>
        </w:rPr>
        <w:t>поступао супротно забрани из чл. 23. и 25. Закона;</w:t>
      </w:r>
    </w:p>
    <w:p w14:paraId="3E0A1327" w14:textId="77777777" w:rsidR="00205208" w:rsidRPr="00872D85" w:rsidRDefault="00205208" w:rsidP="00205208">
      <w:pPr>
        <w:pStyle w:val="KDNabrajanje"/>
        <w:numPr>
          <w:ilvl w:val="0"/>
          <w:numId w:val="8"/>
        </w:numPr>
        <w:spacing w:before="0"/>
        <w:rPr>
          <w:rFonts w:ascii="Arial" w:hAnsi="Arial" w:cs="Arial"/>
          <w:color w:val="auto"/>
        </w:rPr>
      </w:pPr>
      <w:r w:rsidRPr="00872D85">
        <w:rPr>
          <w:rFonts w:ascii="Arial" w:hAnsi="Arial" w:cs="Arial"/>
          <w:color w:val="auto"/>
        </w:rPr>
        <w:t>учинио повреду конкуренције;</w:t>
      </w:r>
    </w:p>
    <w:p w14:paraId="238D86E0" w14:textId="77777777" w:rsidR="00205208" w:rsidRPr="00872D85" w:rsidRDefault="00205208" w:rsidP="00205208">
      <w:pPr>
        <w:pStyle w:val="KDNabrajanje"/>
        <w:numPr>
          <w:ilvl w:val="0"/>
          <w:numId w:val="8"/>
        </w:numPr>
        <w:spacing w:before="0"/>
        <w:rPr>
          <w:rFonts w:ascii="Arial" w:hAnsi="Arial" w:cs="Arial"/>
          <w:color w:val="auto"/>
        </w:rPr>
      </w:pPr>
      <w:r w:rsidRPr="00872D85">
        <w:rPr>
          <w:rFonts w:ascii="Arial" w:hAnsi="Arial" w:cs="Arial"/>
          <w:color w:val="auto"/>
        </w:rPr>
        <w:t xml:space="preserve">доставио неистините податке у понуди или без оправданих разлога одбио да </w:t>
      </w:r>
      <w:r w:rsidRPr="00872D85">
        <w:rPr>
          <w:rFonts w:ascii="Arial" w:hAnsi="Arial" w:cs="Arial"/>
          <w:color w:val="auto"/>
        </w:rPr>
        <w:lastRenderedPageBreak/>
        <w:t xml:space="preserve">закључи </w:t>
      </w:r>
      <w:r w:rsidRPr="00872D85">
        <w:rPr>
          <w:rFonts w:ascii="Arial" w:hAnsi="Arial" w:cs="Arial"/>
          <w:color w:val="auto"/>
          <w:lang w:val="sr-Cyrl-RS"/>
        </w:rPr>
        <w:t>У</w:t>
      </w:r>
      <w:r w:rsidRPr="00872D85">
        <w:rPr>
          <w:rFonts w:ascii="Arial" w:hAnsi="Arial" w:cs="Arial"/>
          <w:color w:val="auto"/>
        </w:rPr>
        <w:t xml:space="preserve">говор о јавној набавци, након што му је </w:t>
      </w:r>
      <w:r w:rsidRPr="00872D85">
        <w:rPr>
          <w:rFonts w:ascii="Arial" w:hAnsi="Arial" w:cs="Arial"/>
          <w:color w:val="auto"/>
          <w:lang w:val="sr-Cyrl-RS"/>
        </w:rPr>
        <w:t>У</w:t>
      </w:r>
      <w:r w:rsidRPr="00872D85">
        <w:rPr>
          <w:rFonts w:ascii="Arial" w:hAnsi="Arial" w:cs="Arial"/>
          <w:color w:val="auto"/>
        </w:rPr>
        <w:t>говор додељен;</w:t>
      </w:r>
    </w:p>
    <w:p w14:paraId="077C12B3" w14:textId="77777777" w:rsidR="00205208" w:rsidRPr="00872D85" w:rsidRDefault="00205208" w:rsidP="00205208">
      <w:pPr>
        <w:pStyle w:val="KDNabrajanje"/>
        <w:numPr>
          <w:ilvl w:val="0"/>
          <w:numId w:val="8"/>
        </w:numPr>
        <w:spacing w:before="0"/>
        <w:rPr>
          <w:rFonts w:ascii="Arial" w:hAnsi="Arial" w:cs="Arial"/>
          <w:color w:val="auto"/>
        </w:rPr>
      </w:pPr>
      <w:r w:rsidRPr="00872D85">
        <w:rPr>
          <w:rFonts w:ascii="Arial" w:hAnsi="Arial" w:cs="Arial"/>
          <w:color w:val="auto"/>
        </w:rPr>
        <w:t>одбио да достави доказе и средства обезбеђења</w:t>
      </w:r>
      <w:r w:rsidRPr="00872D85">
        <w:rPr>
          <w:rFonts w:ascii="Arial" w:hAnsi="Arial" w:cs="Arial"/>
          <w:color w:val="auto"/>
          <w:lang w:val="sr-Cyrl-RS"/>
        </w:rPr>
        <w:t>,</w:t>
      </w:r>
      <w:r w:rsidRPr="00872D85">
        <w:rPr>
          <w:rFonts w:ascii="Arial" w:hAnsi="Arial" w:cs="Arial"/>
          <w:color w:val="auto"/>
        </w:rPr>
        <w:t xml:space="preserve"> на шта се у понуди обавезао.</w:t>
      </w:r>
    </w:p>
    <w:p w14:paraId="3DE60FE7" w14:textId="77777777" w:rsidR="00F6628D" w:rsidRPr="00872D85" w:rsidRDefault="00F6628D" w:rsidP="00205208">
      <w:pPr>
        <w:pStyle w:val="KDParagraf"/>
        <w:spacing w:before="0"/>
        <w:rPr>
          <w:rFonts w:ascii="Arial" w:hAnsi="Arial" w:cs="Arial"/>
          <w:color w:val="auto"/>
          <w:lang w:val="ru-RU"/>
        </w:rPr>
      </w:pPr>
    </w:p>
    <w:p w14:paraId="3DFCF792" w14:textId="77777777" w:rsidR="00205208" w:rsidRPr="00872D85" w:rsidRDefault="00205208" w:rsidP="00205208">
      <w:pPr>
        <w:pStyle w:val="KDParagraf"/>
        <w:spacing w:before="0"/>
        <w:rPr>
          <w:rFonts w:ascii="Arial" w:hAnsi="Arial" w:cs="Arial"/>
          <w:color w:val="auto"/>
          <w:lang w:val="ru-RU"/>
        </w:rPr>
      </w:pPr>
      <w:r w:rsidRPr="00872D85">
        <w:rPr>
          <w:rFonts w:ascii="Arial" w:hAnsi="Arial" w:cs="Arial"/>
          <w:color w:val="auto"/>
          <w:lang w:val="ru-RU"/>
        </w:rPr>
        <w:t xml:space="preserve">Наручилац може одбити понуду уколико поседује доказ који потврђује да </w:t>
      </w:r>
      <w:r w:rsidR="006C054A" w:rsidRPr="00872D85">
        <w:rPr>
          <w:rFonts w:ascii="Arial" w:hAnsi="Arial" w:cs="Arial"/>
          <w:color w:val="auto"/>
          <w:lang w:val="ru-RU"/>
        </w:rPr>
        <w:t>П</w:t>
      </w:r>
      <w:r w:rsidRPr="00872D85">
        <w:rPr>
          <w:rFonts w:ascii="Arial" w:hAnsi="Arial" w:cs="Arial"/>
          <w:color w:val="auto"/>
          <w:lang w:val="ru-RU"/>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2CB27009" w14:textId="77777777" w:rsidR="00815273" w:rsidRPr="00872D85" w:rsidRDefault="00815273" w:rsidP="00205208">
      <w:pPr>
        <w:pStyle w:val="KDParagraf"/>
        <w:spacing w:before="0"/>
        <w:rPr>
          <w:rFonts w:ascii="Arial" w:hAnsi="Arial" w:cs="Arial"/>
          <w:color w:val="auto"/>
        </w:rPr>
      </w:pPr>
    </w:p>
    <w:p w14:paraId="5480D47F"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rPr>
        <w:t>Доказ наведеног може бити:</w:t>
      </w:r>
    </w:p>
    <w:p w14:paraId="6D64F40F" w14:textId="77777777" w:rsidR="00205208" w:rsidRPr="00872D85" w:rsidRDefault="00205208" w:rsidP="00205208">
      <w:pPr>
        <w:pStyle w:val="KDNabrajanje"/>
        <w:numPr>
          <w:ilvl w:val="0"/>
          <w:numId w:val="9"/>
        </w:numPr>
        <w:spacing w:before="0"/>
        <w:rPr>
          <w:rFonts w:ascii="Arial" w:hAnsi="Arial" w:cs="Arial"/>
          <w:color w:val="auto"/>
        </w:rPr>
      </w:pPr>
      <w:r w:rsidRPr="00872D85">
        <w:rPr>
          <w:rFonts w:ascii="Arial" w:hAnsi="Arial" w:cs="Arial"/>
          <w:color w:val="auto"/>
        </w:rPr>
        <w:t>правоснажна судска одлука или коначна одлука другог надлежног органа;</w:t>
      </w:r>
    </w:p>
    <w:p w14:paraId="54F3E12E" w14:textId="77777777" w:rsidR="00205208" w:rsidRPr="00872D85" w:rsidRDefault="00205208" w:rsidP="00205208">
      <w:pPr>
        <w:pStyle w:val="KDNabrajanje"/>
        <w:numPr>
          <w:ilvl w:val="0"/>
          <w:numId w:val="9"/>
        </w:numPr>
        <w:spacing w:before="0"/>
        <w:rPr>
          <w:rFonts w:ascii="Arial" w:hAnsi="Arial" w:cs="Arial"/>
          <w:color w:val="auto"/>
        </w:rPr>
      </w:pPr>
      <w:r w:rsidRPr="00872D85">
        <w:rPr>
          <w:rFonts w:ascii="Arial" w:hAnsi="Arial" w:cs="Arial"/>
          <w:color w:val="auto"/>
        </w:rPr>
        <w:t>исправа о реализованом средству обезбеђења испуњења обавеза у поступку јавне набавке или испуњења уговорних обавеза;</w:t>
      </w:r>
    </w:p>
    <w:p w14:paraId="2B1273C2" w14:textId="77777777" w:rsidR="00205208" w:rsidRPr="00872D85" w:rsidRDefault="00205208" w:rsidP="00205208">
      <w:pPr>
        <w:pStyle w:val="KDNabrajanje"/>
        <w:numPr>
          <w:ilvl w:val="0"/>
          <w:numId w:val="9"/>
        </w:numPr>
        <w:spacing w:before="0"/>
        <w:rPr>
          <w:rFonts w:ascii="Arial" w:hAnsi="Arial" w:cs="Arial"/>
          <w:color w:val="auto"/>
        </w:rPr>
      </w:pPr>
      <w:r w:rsidRPr="00872D85">
        <w:rPr>
          <w:rFonts w:ascii="Arial" w:hAnsi="Arial" w:cs="Arial"/>
          <w:color w:val="auto"/>
        </w:rPr>
        <w:t>исправа о наплаћеној уговорној казни;</w:t>
      </w:r>
    </w:p>
    <w:p w14:paraId="7DEFAF57" w14:textId="77777777" w:rsidR="00205208" w:rsidRPr="00872D85" w:rsidRDefault="00205208" w:rsidP="00205208">
      <w:pPr>
        <w:pStyle w:val="KDNabrajanje"/>
        <w:numPr>
          <w:ilvl w:val="0"/>
          <w:numId w:val="9"/>
        </w:numPr>
        <w:spacing w:before="0"/>
        <w:rPr>
          <w:rFonts w:ascii="Arial" w:hAnsi="Arial" w:cs="Arial"/>
          <w:color w:val="auto"/>
        </w:rPr>
      </w:pPr>
      <w:r w:rsidRPr="00872D85">
        <w:rPr>
          <w:rFonts w:ascii="Arial" w:hAnsi="Arial" w:cs="Arial"/>
          <w:color w:val="auto"/>
        </w:rPr>
        <w:t>рекламације потрошача, односно корисника, ако нису отклоњене у уговореном року;</w:t>
      </w:r>
    </w:p>
    <w:p w14:paraId="6F26A2F3" w14:textId="77777777" w:rsidR="00205208" w:rsidRPr="00872D85" w:rsidRDefault="00205208" w:rsidP="00205208">
      <w:pPr>
        <w:pStyle w:val="KDNabrajanje"/>
        <w:numPr>
          <w:ilvl w:val="0"/>
          <w:numId w:val="9"/>
        </w:numPr>
        <w:spacing w:before="0"/>
        <w:rPr>
          <w:rFonts w:ascii="Arial" w:hAnsi="Arial" w:cs="Arial"/>
          <w:color w:val="auto"/>
        </w:rPr>
      </w:pPr>
      <w:r w:rsidRPr="00872D85">
        <w:rPr>
          <w:rFonts w:ascii="Arial" w:hAnsi="Arial" w:cs="Arial"/>
          <w:color w:val="auto"/>
        </w:rPr>
        <w:t xml:space="preserve">изјава о раскиду </w:t>
      </w:r>
      <w:r w:rsidRPr="00872D85">
        <w:rPr>
          <w:rFonts w:ascii="Arial" w:hAnsi="Arial" w:cs="Arial"/>
          <w:color w:val="auto"/>
          <w:lang w:val="sr-Cyrl-RS"/>
        </w:rPr>
        <w:t>У</w:t>
      </w:r>
      <w:r w:rsidRPr="00872D85">
        <w:rPr>
          <w:rFonts w:ascii="Arial" w:hAnsi="Arial" w:cs="Arial"/>
          <w:color w:val="auto"/>
        </w:rPr>
        <w:t xml:space="preserve">говора због неиспуњења битних елемената </w:t>
      </w:r>
      <w:r w:rsidRPr="00872D85">
        <w:rPr>
          <w:rFonts w:ascii="Arial" w:hAnsi="Arial" w:cs="Arial"/>
          <w:color w:val="auto"/>
          <w:lang w:val="sr-Cyrl-RS"/>
        </w:rPr>
        <w:t>У</w:t>
      </w:r>
      <w:r w:rsidRPr="00872D85">
        <w:rPr>
          <w:rFonts w:ascii="Arial" w:hAnsi="Arial" w:cs="Arial"/>
          <w:color w:val="auto"/>
        </w:rPr>
        <w:t>говора</w:t>
      </w:r>
      <w:r w:rsidRPr="00872D85">
        <w:rPr>
          <w:rFonts w:ascii="Arial" w:hAnsi="Arial" w:cs="Arial"/>
          <w:color w:val="auto"/>
          <w:lang w:val="sr-Cyrl-RS"/>
        </w:rPr>
        <w:t>,</w:t>
      </w:r>
      <w:r w:rsidRPr="00872D85">
        <w:rPr>
          <w:rFonts w:ascii="Arial" w:hAnsi="Arial" w:cs="Arial"/>
          <w:color w:val="auto"/>
        </w:rPr>
        <w:t xml:space="preserve"> дата на начин и под условима предвиђеним законом којим се уређују облигациони односи;</w:t>
      </w:r>
    </w:p>
    <w:p w14:paraId="38463858" w14:textId="77777777" w:rsidR="00205208" w:rsidRPr="00872D85" w:rsidRDefault="00205208" w:rsidP="00205208">
      <w:pPr>
        <w:pStyle w:val="KDNabrajanje"/>
        <w:numPr>
          <w:ilvl w:val="0"/>
          <w:numId w:val="9"/>
        </w:numPr>
        <w:spacing w:before="0"/>
        <w:rPr>
          <w:rFonts w:ascii="Arial" w:hAnsi="Arial" w:cs="Arial"/>
          <w:color w:val="auto"/>
        </w:rPr>
      </w:pPr>
      <w:r w:rsidRPr="00872D85">
        <w:rPr>
          <w:rFonts w:ascii="Arial" w:hAnsi="Arial" w:cs="Arial"/>
          <w:color w:val="auto"/>
        </w:rPr>
        <w:t xml:space="preserve">доказ о ангажовању на извршењу </w:t>
      </w:r>
      <w:r w:rsidRPr="00872D85">
        <w:rPr>
          <w:rFonts w:ascii="Arial" w:hAnsi="Arial" w:cs="Arial"/>
          <w:color w:val="auto"/>
          <w:lang w:val="sr-Cyrl-RS"/>
        </w:rPr>
        <w:t>У</w:t>
      </w:r>
      <w:r w:rsidRPr="00872D85">
        <w:rPr>
          <w:rFonts w:ascii="Arial" w:hAnsi="Arial" w:cs="Arial"/>
          <w:color w:val="auto"/>
        </w:rPr>
        <w:t xml:space="preserve">говора о јавној набавци лица која нису означена у понуди као подизвођачи, односно чланови групе </w:t>
      </w:r>
      <w:r w:rsidR="006C054A" w:rsidRPr="00872D85">
        <w:rPr>
          <w:rFonts w:ascii="Arial" w:hAnsi="Arial" w:cs="Arial"/>
          <w:color w:val="auto"/>
          <w:lang w:val="sr-Cyrl-RS"/>
        </w:rPr>
        <w:t>П</w:t>
      </w:r>
      <w:r w:rsidRPr="00872D85">
        <w:rPr>
          <w:rFonts w:ascii="Arial" w:hAnsi="Arial" w:cs="Arial"/>
          <w:color w:val="auto"/>
        </w:rPr>
        <w:t>онуђача;</w:t>
      </w:r>
    </w:p>
    <w:p w14:paraId="78EC4961" w14:textId="77777777" w:rsidR="00205208" w:rsidRPr="00872D85" w:rsidRDefault="00205208" w:rsidP="00205208">
      <w:pPr>
        <w:pStyle w:val="KDNabrajanje"/>
        <w:numPr>
          <w:ilvl w:val="0"/>
          <w:numId w:val="9"/>
        </w:numPr>
        <w:spacing w:before="0"/>
        <w:rPr>
          <w:rFonts w:ascii="Arial" w:hAnsi="Arial" w:cs="Arial"/>
          <w:color w:val="auto"/>
        </w:rPr>
      </w:pPr>
      <w:r w:rsidRPr="00872D85">
        <w:rPr>
          <w:rFonts w:ascii="Arial" w:hAnsi="Arial" w:cs="Arial"/>
          <w:color w:val="auto"/>
        </w:rPr>
        <w:t>други одговарајући доказ примерен предмету јавне набавке</w:t>
      </w:r>
      <w:r w:rsidRPr="00872D85">
        <w:rPr>
          <w:rFonts w:ascii="Arial" w:hAnsi="Arial" w:cs="Arial"/>
          <w:color w:val="auto"/>
          <w:lang w:val="sr-Cyrl-RS"/>
        </w:rPr>
        <w:t>,</w:t>
      </w:r>
      <w:r w:rsidRPr="00872D85">
        <w:rPr>
          <w:rFonts w:ascii="Arial" w:hAnsi="Arial" w:cs="Arial"/>
          <w:color w:val="auto"/>
        </w:rPr>
        <w:t xml:space="preserve"> који се односи на испуњење обавеза у ранијим поступцима јавне набавке или по раније закљученим </w:t>
      </w:r>
      <w:r w:rsidRPr="00872D85">
        <w:rPr>
          <w:rFonts w:ascii="Arial" w:hAnsi="Arial" w:cs="Arial"/>
          <w:color w:val="auto"/>
          <w:lang w:val="sr-Cyrl-RS"/>
        </w:rPr>
        <w:t>У</w:t>
      </w:r>
      <w:r w:rsidRPr="00872D85">
        <w:rPr>
          <w:rFonts w:ascii="Arial" w:hAnsi="Arial" w:cs="Arial"/>
          <w:color w:val="auto"/>
        </w:rPr>
        <w:t>говорима о јавним набавкама.</w:t>
      </w:r>
    </w:p>
    <w:p w14:paraId="1BC7FE09" w14:textId="77777777" w:rsidR="00205208" w:rsidRPr="00872D85" w:rsidRDefault="00205208" w:rsidP="00205208">
      <w:pPr>
        <w:pStyle w:val="KDNabrajanje"/>
        <w:spacing w:before="0"/>
        <w:ind w:left="644" w:firstLine="0"/>
        <w:rPr>
          <w:rFonts w:ascii="Arial" w:hAnsi="Arial" w:cs="Arial"/>
          <w:color w:val="auto"/>
        </w:rPr>
      </w:pPr>
    </w:p>
    <w:p w14:paraId="6269530B" w14:textId="77777777" w:rsidR="001C196C" w:rsidRPr="00872D85" w:rsidRDefault="001C196C" w:rsidP="00205208">
      <w:pPr>
        <w:pStyle w:val="KDParagraf"/>
        <w:spacing w:before="0"/>
        <w:rPr>
          <w:rFonts w:ascii="Arial" w:hAnsi="Arial" w:cs="Arial"/>
          <w:color w:val="auto"/>
          <w:lang w:val="ru-RU"/>
        </w:rPr>
      </w:pPr>
    </w:p>
    <w:p w14:paraId="7DA3BA8A" w14:textId="77777777" w:rsidR="006C054A" w:rsidRPr="00872D85" w:rsidRDefault="00205208" w:rsidP="00205208">
      <w:pPr>
        <w:pStyle w:val="KDParagraf"/>
        <w:spacing w:before="0"/>
        <w:rPr>
          <w:rFonts w:ascii="Arial" w:hAnsi="Arial" w:cs="Arial"/>
          <w:color w:val="auto"/>
        </w:rPr>
      </w:pPr>
      <w:r w:rsidRPr="00872D85">
        <w:rPr>
          <w:rFonts w:ascii="Arial" w:hAnsi="Arial" w:cs="Arial"/>
          <w:color w:val="auto"/>
          <w:lang w:val="ru-RU"/>
        </w:rPr>
        <w:t xml:space="preserve">Наручилац може одбити понуду ако поседује доказ из става 3. тачка 1) члана 82. </w:t>
      </w:r>
      <w:r w:rsidRPr="00872D85">
        <w:rPr>
          <w:rFonts w:ascii="Arial" w:hAnsi="Arial" w:cs="Arial"/>
          <w:color w:val="auto"/>
        </w:rPr>
        <w:t xml:space="preserve">Закона, који се односи на поступак који је спровео или </w:t>
      </w:r>
      <w:r w:rsidRPr="00872D85">
        <w:rPr>
          <w:rFonts w:ascii="Arial" w:hAnsi="Arial" w:cs="Arial"/>
          <w:color w:val="auto"/>
          <w:lang w:val="sr-Cyrl-RS"/>
        </w:rPr>
        <w:t>У</w:t>
      </w:r>
      <w:r w:rsidRPr="00872D85">
        <w:rPr>
          <w:rFonts w:ascii="Arial" w:hAnsi="Arial" w:cs="Arial"/>
          <w:color w:val="auto"/>
        </w:rPr>
        <w:t xml:space="preserve">говор који је закључио и други </w:t>
      </w:r>
      <w:r w:rsidR="006C054A" w:rsidRPr="00872D85">
        <w:rPr>
          <w:rFonts w:ascii="Arial" w:hAnsi="Arial" w:cs="Arial"/>
          <w:color w:val="auto"/>
          <w:lang w:val="sr-Cyrl-RS"/>
        </w:rPr>
        <w:t>Н</w:t>
      </w:r>
      <w:r w:rsidRPr="00872D85">
        <w:rPr>
          <w:rFonts w:ascii="Arial" w:hAnsi="Arial" w:cs="Arial"/>
          <w:color w:val="auto"/>
        </w:rPr>
        <w:t>аручилац</w:t>
      </w:r>
      <w:r w:rsidRPr="00872D85">
        <w:rPr>
          <w:rFonts w:ascii="Arial" w:hAnsi="Arial" w:cs="Arial"/>
          <w:color w:val="auto"/>
          <w:lang w:val="sr-Cyrl-RS"/>
        </w:rPr>
        <w:t>,</w:t>
      </w:r>
      <w:r w:rsidRPr="00872D85">
        <w:rPr>
          <w:rFonts w:ascii="Arial" w:hAnsi="Arial" w:cs="Arial"/>
          <w:color w:val="auto"/>
        </w:rPr>
        <w:t xml:space="preserve"> ако је предмет јавне набавке истоврсан.</w:t>
      </w:r>
    </w:p>
    <w:p w14:paraId="0D382F68" w14:textId="77777777" w:rsidR="00D8670C" w:rsidRPr="00872D85" w:rsidRDefault="00D8670C" w:rsidP="00205208">
      <w:pPr>
        <w:pStyle w:val="KDParagraf"/>
        <w:spacing w:before="0"/>
        <w:rPr>
          <w:rFonts w:ascii="Arial" w:hAnsi="Arial" w:cs="Arial"/>
          <w:color w:val="auto"/>
          <w:lang w:bidi="en-US"/>
        </w:rPr>
      </w:pPr>
    </w:p>
    <w:p w14:paraId="3F7F5238"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bidi="en-US"/>
        </w:rPr>
        <w:t xml:space="preserve">Наручилац </w:t>
      </w:r>
      <w:r w:rsidRPr="00872D85">
        <w:rPr>
          <w:rFonts w:ascii="Arial" w:hAnsi="Arial" w:cs="Arial"/>
          <w:color w:val="auto"/>
          <w:shd w:val="clear" w:color="auto" w:fill="FFFFFF"/>
          <w:lang w:bidi="en-US"/>
        </w:rPr>
        <w:t xml:space="preserve">може </w:t>
      </w:r>
      <w:r w:rsidRPr="00872D85">
        <w:rPr>
          <w:rFonts w:ascii="Arial" w:hAnsi="Arial" w:cs="Arial"/>
          <w:color w:val="auto"/>
          <w:lang w:bidi="en-US"/>
        </w:rPr>
        <w:t xml:space="preserve">поступити на наведене начине и у случају заједничке понуде групе </w:t>
      </w:r>
      <w:r w:rsidR="006C054A" w:rsidRPr="00872D85">
        <w:rPr>
          <w:rFonts w:ascii="Arial" w:hAnsi="Arial" w:cs="Arial"/>
          <w:color w:val="auto"/>
          <w:lang w:val="sr-Cyrl-RS" w:bidi="en-US"/>
        </w:rPr>
        <w:t>П</w:t>
      </w:r>
      <w:r w:rsidRPr="00872D85">
        <w:rPr>
          <w:rFonts w:ascii="Arial" w:hAnsi="Arial" w:cs="Arial"/>
          <w:color w:val="auto"/>
          <w:lang w:bidi="en-US"/>
        </w:rPr>
        <w:t>онуђача</w:t>
      </w:r>
      <w:r w:rsidRPr="00872D85">
        <w:rPr>
          <w:rFonts w:ascii="Arial" w:hAnsi="Arial" w:cs="Arial"/>
          <w:color w:val="auto"/>
          <w:lang w:val="sr-Cyrl-RS" w:bidi="en-US"/>
        </w:rPr>
        <w:t>,</w:t>
      </w:r>
      <w:r w:rsidRPr="00872D85">
        <w:rPr>
          <w:rFonts w:ascii="Arial" w:hAnsi="Arial" w:cs="Arial"/>
          <w:color w:val="auto"/>
          <w:lang w:bidi="en-US"/>
        </w:rPr>
        <w:t xml:space="preserve"> уколико утврди да постоје напред наведени докази за једног или више чланова групе </w:t>
      </w:r>
      <w:r w:rsidR="006C054A" w:rsidRPr="00872D85">
        <w:rPr>
          <w:rFonts w:ascii="Arial" w:hAnsi="Arial" w:cs="Arial"/>
          <w:color w:val="auto"/>
          <w:lang w:val="sr-Cyrl-RS" w:bidi="en-US"/>
        </w:rPr>
        <w:t>П</w:t>
      </w:r>
      <w:r w:rsidRPr="00872D85">
        <w:rPr>
          <w:rFonts w:ascii="Arial" w:hAnsi="Arial" w:cs="Arial"/>
          <w:color w:val="auto"/>
          <w:lang w:bidi="en-US"/>
        </w:rPr>
        <w:t>онуђача.</w:t>
      </w:r>
    </w:p>
    <w:p w14:paraId="1281F2FB" w14:textId="77777777" w:rsidR="00205208" w:rsidRPr="00872D85" w:rsidRDefault="00205208" w:rsidP="00205208">
      <w:pPr>
        <w:pStyle w:val="KDParagraf"/>
        <w:spacing w:before="0"/>
        <w:rPr>
          <w:rFonts w:ascii="Arial" w:hAnsi="Arial" w:cs="Arial"/>
          <w:color w:val="auto"/>
          <w:lang w:bidi="en-US"/>
        </w:rPr>
      </w:pPr>
    </w:p>
    <w:p w14:paraId="1E534959" w14:textId="77777777" w:rsidR="00205208" w:rsidRPr="00872D85" w:rsidRDefault="0020661E" w:rsidP="006B3F23">
      <w:pPr>
        <w:pStyle w:val="KDPodnaslov2"/>
        <w:numPr>
          <w:ilvl w:val="1"/>
          <w:numId w:val="31"/>
        </w:numPr>
        <w:tabs>
          <w:tab w:val="left" w:pos="567"/>
        </w:tabs>
        <w:spacing w:before="0"/>
        <w:ind w:hanging="1800"/>
        <w:jc w:val="both"/>
        <w:outlineLvl w:val="9"/>
        <w:rPr>
          <w:rFonts w:ascii="Arial" w:hAnsi="Arial" w:cs="Arial"/>
          <w:color w:val="auto"/>
        </w:rPr>
      </w:pPr>
      <w:bookmarkStart w:id="59" w:name="_Toc441651608"/>
      <w:bookmarkStart w:id="60" w:name="_Toc442559919"/>
      <w:r w:rsidRPr="00872D85">
        <w:rPr>
          <w:rFonts w:ascii="Arial" w:hAnsi="Arial" w:cs="Arial"/>
          <w:color w:val="auto"/>
          <w:lang w:val="sr-Cyrl-RS"/>
        </w:rPr>
        <w:t xml:space="preserve"> </w:t>
      </w:r>
      <w:r w:rsidR="00205208" w:rsidRPr="00872D85">
        <w:rPr>
          <w:rFonts w:ascii="Arial" w:hAnsi="Arial" w:cs="Arial"/>
          <w:color w:val="auto"/>
        </w:rPr>
        <w:t>Увид у документацију</w:t>
      </w:r>
      <w:bookmarkEnd w:id="59"/>
      <w:bookmarkEnd w:id="60"/>
      <w:r w:rsidRPr="00872D85">
        <w:rPr>
          <w:rFonts w:ascii="Arial" w:hAnsi="Arial" w:cs="Arial"/>
          <w:color w:val="auto"/>
          <w:lang w:val="sr-Cyrl-RS"/>
        </w:rPr>
        <w:t xml:space="preserve"> </w:t>
      </w:r>
    </w:p>
    <w:p w14:paraId="7C319DB7"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bidi="en-US"/>
        </w:rPr>
        <w:t xml:space="preserve">Понуђач има право да изврши увид у документацију о спроведеном поступку јавне набавке после доношења </w:t>
      </w:r>
      <w:r w:rsidRPr="00872D85">
        <w:rPr>
          <w:rFonts w:ascii="Arial" w:hAnsi="Arial" w:cs="Arial"/>
          <w:color w:val="auto"/>
          <w:lang w:val="sr-Cyrl-RS" w:bidi="en-US"/>
        </w:rPr>
        <w:t>О</w:t>
      </w:r>
      <w:r w:rsidRPr="00872D85">
        <w:rPr>
          <w:rFonts w:ascii="Arial" w:hAnsi="Arial" w:cs="Arial"/>
          <w:color w:val="auto"/>
          <w:lang w:bidi="en-US"/>
        </w:rPr>
        <w:t xml:space="preserve">длуке о додели </w:t>
      </w:r>
      <w:r w:rsidRPr="00872D85">
        <w:rPr>
          <w:rFonts w:ascii="Arial" w:hAnsi="Arial" w:cs="Arial"/>
          <w:color w:val="auto"/>
          <w:lang w:val="sr-Cyrl-RS" w:bidi="en-US"/>
        </w:rPr>
        <w:t>У</w:t>
      </w:r>
      <w:r w:rsidRPr="00872D85">
        <w:rPr>
          <w:rFonts w:ascii="Arial" w:hAnsi="Arial" w:cs="Arial"/>
          <w:color w:val="auto"/>
          <w:lang w:bidi="en-US"/>
        </w:rPr>
        <w:t xml:space="preserve">говора, односно </w:t>
      </w:r>
      <w:r w:rsidRPr="00872D85">
        <w:rPr>
          <w:rFonts w:ascii="Arial" w:hAnsi="Arial" w:cs="Arial"/>
          <w:color w:val="auto"/>
          <w:lang w:val="sr-Cyrl-RS" w:bidi="en-US"/>
        </w:rPr>
        <w:t>О</w:t>
      </w:r>
      <w:r w:rsidRPr="00872D85">
        <w:rPr>
          <w:rFonts w:ascii="Arial" w:hAnsi="Arial" w:cs="Arial"/>
          <w:color w:val="auto"/>
          <w:lang w:bidi="en-US"/>
        </w:rPr>
        <w:t>длуке о обустави поступка</w:t>
      </w:r>
      <w:r w:rsidRPr="00872D85">
        <w:rPr>
          <w:rFonts w:ascii="Arial" w:hAnsi="Arial" w:cs="Arial"/>
          <w:color w:val="auto"/>
          <w:lang w:val="sr-Cyrl-RS" w:bidi="en-US"/>
        </w:rPr>
        <w:t>,</w:t>
      </w:r>
      <w:r w:rsidRPr="00872D85">
        <w:rPr>
          <w:rFonts w:ascii="Arial" w:hAnsi="Arial" w:cs="Arial"/>
          <w:color w:val="auto"/>
          <w:lang w:bidi="en-US"/>
        </w:rPr>
        <w:t xml:space="preserve"> о чему може поднети писмени захтев Наручиоцу.</w:t>
      </w:r>
    </w:p>
    <w:p w14:paraId="167C7323" w14:textId="77777777" w:rsidR="00205208" w:rsidRPr="00872D85" w:rsidRDefault="00205208" w:rsidP="00205208">
      <w:pPr>
        <w:pStyle w:val="KDParagraf"/>
        <w:spacing w:before="0"/>
        <w:rPr>
          <w:rFonts w:ascii="Arial" w:hAnsi="Arial" w:cs="Arial"/>
          <w:color w:val="auto"/>
        </w:rPr>
      </w:pPr>
      <w:r w:rsidRPr="00872D85">
        <w:rPr>
          <w:rFonts w:ascii="Arial" w:hAnsi="Arial" w:cs="Arial"/>
          <w:color w:val="auto"/>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5962C4" w:rsidRPr="00872D85">
        <w:rPr>
          <w:rFonts w:ascii="Arial" w:hAnsi="Arial" w:cs="Arial"/>
          <w:color w:val="auto"/>
          <w:lang w:val="sr-Cyrl-RS" w:bidi="en-US"/>
        </w:rPr>
        <w:t xml:space="preserve">аном </w:t>
      </w:r>
      <w:r w:rsidRPr="00872D85">
        <w:rPr>
          <w:rFonts w:ascii="Arial" w:hAnsi="Arial" w:cs="Arial"/>
          <w:color w:val="auto"/>
          <w:lang w:bidi="en-US"/>
        </w:rPr>
        <w:t>14. Закона.</w:t>
      </w:r>
    </w:p>
    <w:p w14:paraId="3F59D0B8" w14:textId="77777777" w:rsidR="00205208" w:rsidRPr="00872D85" w:rsidRDefault="00205208" w:rsidP="00205208">
      <w:pPr>
        <w:pStyle w:val="KDParagraf"/>
        <w:spacing w:before="0"/>
        <w:rPr>
          <w:rFonts w:ascii="Arial" w:hAnsi="Arial" w:cs="Arial"/>
          <w:color w:val="auto"/>
          <w:lang w:bidi="en-US"/>
        </w:rPr>
      </w:pPr>
    </w:p>
    <w:p w14:paraId="73A8F5DD" w14:textId="77777777" w:rsidR="00205208" w:rsidRPr="00872D85" w:rsidRDefault="00F6628D" w:rsidP="006B3F23">
      <w:pPr>
        <w:pStyle w:val="KDPodnaslov2"/>
        <w:numPr>
          <w:ilvl w:val="1"/>
          <w:numId w:val="31"/>
        </w:numPr>
        <w:tabs>
          <w:tab w:val="left" w:pos="567"/>
        </w:tabs>
        <w:spacing w:before="0"/>
        <w:ind w:hanging="1800"/>
        <w:jc w:val="both"/>
        <w:outlineLvl w:val="9"/>
        <w:rPr>
          <w:rFonts w:ascii="Arial" w:hAnsi="Arial" w:cs="Arial"/>
          <w:color w:val="auto"/>
        </w:rPr>
      </w:pPr>
      <w:bookmarkStart w:id="61" w:name="_Toc441651609"/>
      <w:bookmarkStart w:id="62" w:name="_Toc442559920"/>
      <w:r w:rsidRPr="00872D85">
        <w:rPr>
          <w:rFonts w:ascii="Arial" w:hAnsi="Arial" w:cs="Arial"/>
          <w:color w:val="auto"/>
          <w:lang w:val="ru-RU"/>
        </w:rPr>
        <w:t xml:space="preserve"> </w:t>
      </w:r>
      <w:r w:rsidR="00205208" w:rsidRPr="00872D85">
        <w:rPr>
          <w:rFonts w:ascii="Arial" w:hAnsi="Arial" w:cs="Arial"/>
          <w:color w:val="auto"/>
          <w:lang w:val="ru-RU"/>
        </w:rPr>
        <w:t>З</w:t>
      </w:r>
      <w:r w:rsidR="00205208" w:rsidRPr="00872D85">
        <w:rPr>
          <w:rFonts w:ascii="Arial" w:hAnsi="Arial" w:cs="Arial"/>
          <w:color w:val="auto"/>
        </w:rPr>
        <w:t xml:space="preserve">аштита права </w:t>
      </w:r>
      <w:r w:rsidR="00205208" w:rsidRPr="00872D85">
        <w:rPr>
          <w:rFonts w:ascii="Arial" w:hAnsi="Arial" w:cs="Arial"/>
          <w:color w:val="auto"/>
          <w:lang w:val="sr-Cyrl-RS"/>
        </w:rPr>
        <w:t>П</w:t>
      </w:r>
      <w:r w:rsidR="00205208" w:rsidRPr="00872D85">
        <w:rPr>
          <w:rFonts w:ascii="Arial" w:hAnsi="Arial" w:cs="Arial"/>
          <w:color w:val="auto"/>
        </w:rPr>
        <w:t>онуђача</w:t>
      </w:r>
      <w:bookmarkEnd w:id="61"/>
      <w:bookmarkEnd w:id="62"/>
    </w:p>
    <w:p w14:paraId="33ED0304" w14:textId="77777777" w:rsidR="00205208" w:rsidRPr="00872D85" w:rsidRDefault="00205208" w:rsidP="00F6628D">
      <w:pPr>
        <w:jc w:val="both"/>
        <w:rPr>
          <w:rFonts w:cs="Arial"/>
          <w:sz w:val="24"/>
          <w:szCs w:val="24"/>
          <w:lang w:bidi="en-US"/>
        </w:rPr>
      </w:pPr>
      <w:r w:rsidRPr="00872D85">
        <w:rPr>
          <w:rFonts w:cs="Arial"/>
          <w:sz w:val="24"/>
          <w:szCs w:val="24"/>
          <w:lang w:bidi="en-US"/>
        </w:rPr>
        <w:t xml:space="preserve">Захтев за заштиту права може да поднесе </w:t>
      </w:r>
      <w:r w:rsidRPr="00872D85">
        <w:rPr>
          <w:rFonts w:cs="Arial"/>
          <w:sz w:val="24"/>
          <w:szCs w:val="24"/>
          <w:lang w:val="sr-Cyrl-RS" w:bidi="en-US"/>
        </w:rPr>
        <w:t>П</w:t>
      </w:r>
      <w:r w:rsidRPr="00872D85">
        <w:rPr>
          <w:rFonts w:cs="Arial"/>
          <w:sz w:val="24"/>
          <w:szCs w:val="24"/>
          <w:lang w:bidi="en-US"/>
        </w:rPr>
        <w:t>онуђач, односно свако заинтересовано лице, кој</w:t>
      </w:r>
      <w:r w:rsidRPr="00872D85">
        <w:rPr>
          <w:rFonts w:cs="Arial"/>
          <w:sz w:val="24"/>
          <w:szCs w:val="24"/>
          <w:lang w:val="sr-Cyrl-RS" w:bidi="en-US"/>
        </w:rPr>
        <w:t>е</w:t>
      </w:r>
      <w:r w:rsidRPr="00872D85">
        <w:rPr>
          <w:rFonts w:cs="Arial"/>
          <w:sz w:val="24"/>
          <w:szCs w:val="24"/>
          <w:lang w:bidi="en-US"/>
        </w:rPr>
        <w:t xml:space="preserve"> има интерес за доделу </w:t>
      </w:r>
      <w:r w:rsidRPr="00872D85">
        <w:rPr>
          <w:rFonts w:cs="Arial"/>
          <w:sz w:val="24"/>
          <w:szCs w:val="24"/>
          <w:lang w:val="sr-Cyrl-RS" w:bidi="en-US"/>
        </w:rPr>
        <w:t>У</w:t>
      </w:r>
      <w:r w:rsidRPr="00872D85">
        <w:rPr>
          <w:rFonts w:cs="Arial"/>
          <w:sz w:val="24"/>
          <w:szCs w:val="24"/>
          <w:lang w:bidi="en-US"/>
        </w:rPr>
        <w:t>говора у конкретном поступку јавне набавке и кој</w:t>
      </w:r>
      <w:r w:rsidRPr="00872D85">
        <w:rPr>
          <w:rFonts w:cs="Arial"/>
          <w:sz w:val="24"/>
          <w:szCs w:val="24"/>
          <w:lang w:val="sr-Cyrl-RS" w:bidi="en-US"/>
        </w:rPr>
        <w:t>е</w:t>
      </w:r>
      <w:r w:rsidRPr="00872D85">
        <w:rPr>
          <w:rFonts w:cs="Arial"/>
          <w:sz w:val="24"/>
          <w:szCs w:val="24"/>
          <w:lang w:bidi="en-US"/>
        </w:rPr>
        <w:t xml:space="preserve"> је претрпе</w:t>
      </w:r>
      <w:r w:rsidRPr="00872D85">
        <w:rPr>
          <w:rFonts w:cs="Arial"/>
          <w:sz w:val="24"/>
          <w:szCs w:val="24"/>
          <w:lang w:val="sr-Cyrl-RS" w:bidi="en-US"/>
        </w:rPr>
        <w:t>л</w:t>
      </w:r>
      <w:r w:rsidRPr="00872D85">
        <w:rPr>
          <w:rFonts w:cs="Arial"/>
          <w:sz w:val="24"/>
          <w:szCs w:val="24"/>
          <w:lang w:bidi="en-US"/>
        </w:rPr>
        <w:t>о или би мог</w:t>
      </w:r>
      <w:r w:rsidRPr="00872D85">
        <w:rPr>
          <w:rFonts w:cs="Arial"/>
          <w:sz w:val="24"/>
          <w:szCs w:val="24"/>
          <w:lang w:val="sr-Cyrl-RS" w:bidi="en-US"/>
        </w:rPr>
        <w:t>л</w:t>
      </w:r>
      <w:r w:rsidRPr="00872D85">
        <w:rPr>
          <w:rFonts w:cs="Arial"/>
          <w:sz w:val="24"/>
          <w:szCs w:val="24"/>
          <w:lang w:bidi="en-US"/>
        </w:rPr>
        <w:t xml:space="preserve">о да претрпи штету због поступања </w:t>
      </w:r>
      <w:r w:rsidRPr="00872D85">
        <w:rPr>
          <w:rFonts w:cs="Arial"/>
          <w:sz w:val="24"/>
          <w:szCs w:val="24"/>
          <w:lang w:val="sr-Cyrl-RS" w:bidi="en-US"/>
        </w:rPr>
        <w:t>Н</w:t>
      </w:r>
      <w:r w:rsidRPr="00872D85">
        <w:rPr>
          <w:rFonts w:cs="Arial"/>
          <w:sz w:val="24"/>
          <w:szCs w:val="24"/>
          <w:lang w:bidi="en-US"/>
        </w:rPr>
        <w:t>аручиоца противно одредбама ЗЈН.</w:t>
      </w:r>
    </w:p>
    <w:p w14:paraId="2699814D" w14:textId="77777777" w:rsidR="00205208" w:rsidRPr="00872D85" w:rsidRDefault="00205208" w:rsidP="00F6628D">
      <w:pPr>
        <w:jc w:val="both"/>
        <w:rPr>
          <w:rFonts w:cs="Arial"/>
          <w:sz w:val="24"/>
          <w:szCs w:val="24"/>
          <w:lang w:bidi="en-US"/>
        </w:rPr>
      </w:pPr>
    </w:p>
    <w:p w14:paraId="6A02406F" w14:textId="77777777" w:rsidR="00205208" w:rsidRPr="00872D85" w:rsidRDefault="00205208" w:rsidP="00F6628D">
      <w:pPr>
        <w:jc w:val="both"/>
        <w:rPr>
          <w:rFonts w:cs="Arial"/>
          <w:sz w:val="24"/>
          <w:szCs w:val="24"/>
          <w:lang w:bidi="en-US"/>
        </w:rPr>
      </w:pPr>
      <w:r w:rsidRPr="00872D85">
        <w:rPr>
          <w:rFonts w:cs="Arial"/>
          <w:sz w:val="24"/>
          <w:szCs w:val="24"/>
          <w:lang w:bidi="en-US"/>
        </w:rPr>
        <w:t xml:space="preserve">Захтев за заштиту права подноси се </w:t>
      </w:r>
      <w:r w:rsidRPr="00872D85">
        <w:rPr>
          <w:rFonts w:cs="Arial"/>
          <w:sz w:val="24"/>
          <w:szCs w:val="24"/>
          <w:lang w:val="sr-Cyrl-RS" w:bidi="en-US"/>
        </w:rPr>
        <w:t>Н</w:t>
      </w:r>
      <w:r w:rsidRPr="00872D85">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736EDDE1" w14:textId="5C86EA9F" w:rsidR="00205208" w:rsidRPr="00872D85" w:rsidRDefault="00205208" w:rsidP="00205208">
      <w:pPr>
        <w:pStyle w:val="Standard"/>
        <w:spacing w:before="0"/>
        <w:rPr>
          <w:rFonts w:ascii="Arial" w:hAnsi="Arial" w:cs="Arial"/>
          <w:color w:val="auto"/>
          <w:lang w:val="sr-Cyrl-RS"/>
        </w:rPr>
      </w:pPr>
      <w:r w:rsidRPr="00872D85">
        <w:rPr>
          <w:rFonts w:ascii="Arial" w:hAnsi="Arial" w:cs="Arial"/>
          <w:color w:val="auto"/>
          <w:lang w:bidi="en-US"/>
        </w:rPr>
        <w:t xml:space="preserve">Захтев за заштиту права се доставља </w:t>
      </w:r>
      <w:r w:rsidRPr="00872D85">
        <w:rPr>
          <w:rFonts w:ascii="Arial" w:hAnsi="Arial" w:cs="Arial"/>
          <w:color w:val="auto"/>
          <w:lang w:val="sr-Cyrl-RS" w:bidi="en-US"/>
        </w:rPr>
        <w:t>Н</w:t>
      </w:r>
      <w:r w:rsidRPr="00872D85">
        <w:rPr>
          <w:rFonts w:ascii="Arial" w:hAnsi="Arial" w:cs="Arial"/>
          <w:color w:val="auto"/>
          <w:lang w:bidi="en-US"/>
        </w:rPr>
        <w:t xml:space="preserve">аручиоцу непосредно, електронском поштом на e-mail </w:t>
      </w:r>
      <w:hyperlink r:id="rId13" w:history="1">
        <w:r w:rsidR="007677E7" w:rsidRPr="00221DA7">
          <w:rPr>
            <w:rStyle w:val="Hyperlink"/>
            <w:rFonts w:ascii="Arial" w:hAnsi="Arial" w:cs="Arial"/>
            <w:lang w:bidi="en-US"/>
          </w:rPr>
          <w:t>milos.zarkovic@rbkolubara.rs</w:t>
        </w:r>
      </w:hyperlink>
      <w:r w:rsidRPr="00872D85">
        <w:rPr>
          <w:rFonts w:ascii="Arial" w:hAnsi="Arial" w:cs="Arial"/>
          <w:color w:val="auto"/>
          <w:lang w:bidi="en-US"/>
        </w:rPr>
        <w:t xml:space="preserve"> или препорученом пошиљком са повратницом </w:t>
      </w:r>
      <w:r w:rsidRPr="00872D85">
        <w:rPr>
          <w:rFonts w:ascii="Arial" w:hAnsi="Arial" w:cs="Arial"/>
          <w:color w:val="auto"/>
        </w:rPr>
        <w:t xml:space="preserve">на адресу: </w:t>
      </w:r>
      <w:r w:rsidR="00F82C86">
        <w:rPr>
          <w:rFonts w:ascii="Arial" w:hAnsi="Arial" w:cs="Arial"/>
          <w:color w:val="auto"/>
          <w:shd w:val="clear" w:color="auto" w:fill="FFFFFF"/>
          <w:lang w:val="ru-RU"/>
        </w:rPr>
        <w:t xml:space="preserve">Јавно предузеће «Електропривреда Србије» Београд, ул. Балкансак 13, 11000 </w:t>
      </w:r>
      <w:r w:rsidR="00F82C86">
        <w:rPr>
          <w:rFonts w:ascii="Arial" w:hAnsi="Arial" w:cs="Arial"/>
          <w:color w:val="auto"/>
          <w:shd w:val="clear" w:color="auto" w:fill="FFFFFF"/>
          <w:lang w:val="ru-RU"/>
        </w:rPr>
        <w:lastRenderedPageBreak/>
        <w:t>Београд</w:t>
      </w:r>
      <w:r w:rsidR="00530957" w:rsidRPr="00872D85">
        <w:rPr>
          <w:rFonts w:ascii="Arial" w:hAnsi="Arial" w:cs="Arial"/>
          <w:color w:val="auto"/>
          <w:shd w:val="clear" w:color="auto" w:fill="FFFFFF"/>
          <w:lang w:val="ru-RU"/>
        </w:rPr>
        <w:t>,</w:t>
      </w:r>
      <w:r w:rsidRPr="00872D85">
        <w:rPr>
          <w:rFonts w:ascii="Arial" w:hAnsi="Arial" w:cs="Arial"/>
          <w:color w:val="auto"/>
        </w:rPr>
        <w:t xml:space="preserve"> са назнаком</w:t>
      </w:r>
      <w:r w:rsidRPr="00872D85">
        <w:rPr>
          <w:rFonts w:ascii="Arial" w:hAnsi="Arial" w:cs="Arial"/>
          <w:color w:val="auto"/>
          <w:lang w:val="sr-Cyrl-RS"/>
        </w:rPr>
        <w:t xml:space="preserve"> -</w:t>
      </w:r>
      <w:r w:rsidRPr="00872D85">
        <w:rPr>
          <w:rFonts w:ascii="Arial" w:hAnsi="Arial" w:cs="Arial"/>
          <w:color w:val="auto"/>
        </w:rPr>
        <w:t xml:space="preserve"> Захтев за заштиту права за ЈН услуга:</w:t>
      </w:r>
      <w:r w:rsidRPr="00872D85">
        <w:rPr>
          <w:rFonts w:ascii="Arial" w:hAnsi="Arial" w:cs="Arial"/>
          <w:color w:val="auto"/>
          <w:lang w:val="sr-Cyrl-RS"/>
        </w:rPr>
        <w:t xml:space="preserve"> </w:t>
      </w:r>
      <w:r w:rsidR="004C08AD" w:rsidRPr="00872D85">
        <w:rPr>
          <w:rFonts w:ascii="Arial" w:hAnsi="Arial" w:cs="Arial"/>
          <w:color w:val="auto"/>
          <w:lang w:val="sr-Cyrl-RS"/>
        </w:rPr>
        <w:t>„</w:t>
      </w:r>
      <w:r w:rsidR="0071771A">
        <w:rPr>
          <w:rFonts w:ascii="Arial" w:hAnsi="Arial" w:cs="Arial"/>
          <w:color w:val="auto"/>
          <w:lang w:val="sr-Cyrl-RS"/>
        </w:rPr>
        <w:t>Здравствене услуге</w:t>
      </w:r>
      <w:r w:rsidR="004C08AD" w:rsidRPr="00872D85">
        <w:rPr>
          <w:rFonts w:ascii="Arial" w:hAnsi="Arial" w:cs="Arial"/>
          <w:color w:val="auto"/>
          <w:lang w:val="sr-Cyrl-RS"/>
        </w:rPr>
        <w:t xml:space="preserve">“, ЈН број </w:t>
      </w:r>
      <w:r w:rsidR="0071771A">
        <w:rPr>
          <w:rFonts w:ascii="Arial" w:hAnsi="Arial" w:cs="Arial"/>
          <w:color w:val="auto"/>
          <w:lang w:val="sr-Cyrl-RS"/>
        </w:rPr>
        <w:t>ЦЈНМВ/17/2017</w:t>
      </w:r>
      <w:r w:rsidR="004C08AD" w:rsidRPr="00872D85">
        <w:rPr>
          <w:rFonts w:ascii="Arial" w:hAnsi="Arial" w:cs="Arial"/>
          <w:color w:val="auto"/>
          <w:lang w:val="sr-Cyrl-RS"/>
        </w:rPr>
        <w:t>, обликовану у 2 партије, за партију број ___</w:t>
      </w:r>
      <w:r w:rsidRPr="00872D85">
        <w:rPr>
          <w:rFonts w:ascii="Arial" w:hAnsi="Arial" w:cs="Arial"/>
          <w:color w:val="auto"/>
        </w:rPr>
        <w:t>, а копија се истовремено доставља Републичкој комисији.</w:t>
      </w:r>
      <w:r w:rsidRPr="00872D85">
        <w:rPr>
          <w:rFonts w:ascii="Arial" w:hAnsi="Arial" w:cs="Arial"/>
          <w:color w:val="auto"/>
          <w:lang w:val="sr-Cyrl-RS"/>
        </w:rPr>
        <w:t xml:space="preserve"> </w:t>
      </w:r>
      <w:r w:rsidR="00F6628D" w:rsidRPr="00872D85">
        <w:rPr>
          <w:rFonts w:ascii="Arial" w:hAnsi="Arial" w:cs="Arial"/>
          <w:color w:val="auto"/>
          <w:lang w:val="sr-Cyrl-RS"/>
        </w:rPr>
        <w:t xml:space="preserve"> </w:t>
      </w:r>
      <w:r w:rsidR="00A84246" w:rsidRPr="00872D85">
        <w:rPr>
          <w:rFonts w:ascii="Arial" w:hAnsi="Arial" w:cs="Arial"/>
          <w:color w:val="auto"/>
          <w:lang w:val="sr-Cyrl-RS"/>
        </w:rPr>
        <w:t xml:space="preserve"> </w:t>
      </w:r>
      <w:r w:rsidR="00913B8B" w:rsidRPr="00872D85">
        <w:rPr>
          <w:rFonts w:ascii="Arial" w:hAnsi="Arial" w:cs="Arial"/>
          <w:color w:val="auto"/>
          <w:lang w:val="sr-Cyrl-RS"/>
        </w:rPr>
        <w:t xml:space="preserve"> </w:t>
      </w:r>
      <w:r w:rsidR="00A84246" w:rsidRPr="00872D85">
        <w:rPr>
          <w:rFonts w:ascii="Arial" w:hAnsi="Arial" w:cs="Arial"/>
          <w:color w:val="auto"/>
          <w:lang w:val="sr-Cyrl-RS"/>
        </w:rPr>
        <w:t xml:space="preserve"> </w:t>
      </w:r>
      <w:r w:rsidR="004C08AD" w:rsidRPr="00872D85">
        <w:rPr>
          <w:rFonts w:ascii="Arial" w:hAnsi="Arial" w:cs="Arial"/>
          <w:color w:val="auto"/>
          <w:lang w:val="sr-Cyrl-RS"/>
        </w:rPr>
        <w:t xml:space="preserve"> </w:t>
      </w:r>
      <w:r w:rsidR="00786EDF" w:rsidRPr="00872D85">
        <w:rPr>
          <w:rFonts w:ascii="Arial" w:hAnsi="Arial" w:cs="Arial"/>
          <w:color w:val="auto"/>
          <w:lang w:val="sr-Cyrl-RS"/>
        </w:rPr>
        <w:t xml:space="preserve">  </w:t>
      </w:r>
      <w:r w:rsidR="000F5423" w:rsidRPr="00872D85">
        <w:rPr>
          <w:rFonts w:ascii="Arial" w:hAnsi="Arial" w:cs="Arial"/>
          <w:color w:val="auto"/>
          <w:lang w:val="sr-Cyrl-RS"/>
        </w:rPr>
        <w:t xml:space="preserve"> </w:t>
      </w:r>
    </w:p>
    <w:p w14:paraId="7F42EEBB" w14:textId="77777777" w:rsidR="00205208" w:rsidRPr="00872D85" w:rsidRDefault="00205208" w:rsidP="00205208">
      <w:pPr>
        <w:pStyle w:val="Standard"/>
        <w:spacing w:before="0"/>
        <w:rPr>
          <w:rFonts w:ascii="Arial" w:hAnsi="Arial" w:cs="Arial"/>
          <w:color w:val="auto"/>
          <w:lang w:val="sr-Cyrl-RS"/>
        </w:rPr>
      </w:pPr>
    </w:p>
    <w:p w14:paraId="45CD6EA6" w14:textId="77777777" w:rsidR="00205208" w:rsidRPr="00872D85" w:rsidRDefault="00205208" w:rsidP="00205208">
      <w:pPr>
        <w:jc w:val="both"/>
        <w:rPr>
          <w:rFonts w:cs="Arial"/>
          <w:sz w:val="24"/>
          <w:szCs w:val="24"/>
          <w:lang w:bidi="en-US"/>
        </w:rPr>
      </w:pPr>
      <w:r w:rsidRPr="00872D85">
        <w:rPr>
          <w:rFonts w:cs="Arial"/>
          <w:sz w:val="24"/>
          <w:szCs w:val="24"/>
          <w:lang w:bidi="en-US"/>
        </w:rPr>
        <w:t xml:space="preserve">Захтев за заштиту права се може поднети у току целог поступка јавне набавке, против сваке радње </w:t>
      </w:r>
      <w:r w:rsidRPr="00872D85">
        <w:rPr>
          <w:rFonts w:cs="Arial"/>
          <w:sz w:val="24"/>
          <w:szCs w:val="24"/>
          <w:lang w:val="sr-Cyrl-RS" w:bidi="en-US"/>
        </w:rPr>
        <w:t>Н</w:t>
      </w:r>
      <w:r w:rsidRPr="00872D85">
        <w:rPr>
          <w:rFonts w:cs="Arial"/>
          <w:sz w:val="24"/>
          <w:szCs w:val="24"/>
          <w:lang w:bidi="en-US"/>
        </w:rPr>
        <w:t xml:space="preserve">аручиоца, осим уколико ЗЈН није другачије одређено. О поднетом захтеву за заштиту права </w:t>
      </w:r>
      <w:r w:rsidR="00AC1C8E" w:rsidRPr="00872D85">
        <w:rPr>
          <w:rFonts w:cs="Arial"/>
          <w:sz w:val="24"/>
          <w:szCs w:val="24"/>
          <w:lang w:val="sr-Cyrl-RS" w:bidi="en-US"/>
        </w:rPr>
        <w:t>Н</w:t>
      </w:r>
      <w:r w:rsidRPr="00872D85">
        <w:rPr>
          <w:rFonts w:cs="Arial"/>
          <w:sz w:val="24"/>
          <w:szCs w:val="24"/>
          <w:lang w:bidi="en-US"/>
        </w:rPr>
        <w:t xml:space="preserve">аручилац обавештава све учеснике у поступку јавне набавке, односно објављује </w:t>
      </w:r>
      <w:r w:rsidR="00AC1C8E" w:rsidRPr="00872D85">
        <w:rPr>
          <w:rFonts w:cs="Arial"/>
          <w:sz w:val="24"/>
          <w:szCs w:val="24"/>
          <w:lang w:val="sr-Cyrl-RS" w:bidi="en-US"/>
        </w:rPr>
        <w:t>О</w:t>
      </w:r>
      <w:r w:rsidRPr="00872D85">
        <w:rPr>
          <w:rFonts w:cs="Arial"/>
          <w:sz w:val="24"/>
          <w:szCs w:val="24"/>
          <w:lang w:bidi="en-US"/>
        </w:rPr>
        <w:t>бавештење о поднетом захтеву на Порталу јавних набавки и на својој интернет страници, најкасније у року од два дана од дана пријема захтева.</w:t>
      </w:r>
    </w:p>
    <w:p w14:paraId="751AB3BD" w14:textId="77777777" w:rsidR="00205208" w:rsidRPr="00872D85" w:rsidRDefault="00205208" w:rsidP="00205208">
      <w:pPr>
        <w:jc w:val="both"/>
        <w:rPr>
          <w:rFonts w:cs="Arial"/>
          <w:sz w:val="24"/>
          <w:szCs w:val="24"/>
          <w:lang w:bidi="en-US"/>
        </w:rPr>
      </w:pPr>
    </w:p>
    <w:p w14:paraId="1C6E46E8" w14:textId="77777777" w:rsidR="00205208" w:rsidRPr="00872D85" w:rsidRDefault="00205208" w:rsidP="00205208">
      <w:pPr>
        <w:jc w:val="both"/>
        <w:rPr>
          <w:rFonts w:cs="Arial"/>
          <w:sz w:val="24"/>
          <w:szCs w:val="24"/>
          <w:lang w:bidi="en-US"/>
        </w:rPr>
      </w:pPr>
      <w:r w:rsidRPr="00872D85">
        <w:rPr>
          <w:rFonts w:cs="Arial"/>
          <w:sz w:val="24"/>
          <w:szCs w:val="24"/>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AC1C8E" w:rsidRPr="00872D85">
        <w:rPr>
          <w:rFonts w:cs="Arial"/>
          <w:sz w:val="24"/>
          <w:szCs w:val="24"/>
          <w:lang w:val="sr-Cyrl-RS" w:bidi="en-US"/>
        </w:rPr>
        <w:t>Н</w:t>
      </w:r>
      <w:r w:rsidRPr="00872D85">
        <w:rPr>
          <w:rFonts w:cs="Arial"/>
          <w:sz w:val="24"/>
          <w:szCs w:val="24"/>
          <w:lang w:bidi="en-US"/>
        </w:rPr>
        <w:t xml:space="preserve">аручиоца најкасније </w:t>
      </w:r>
      <w:r w:rsidRPr="00872D85">
        <w:rPr>
          <w:rFonts w:cs="Arial"/>
          <w:sz w:val="24"/>
          <w:szCs w:val="24"/>
          <w:lang w:val="sr-Cyrl-RS" w:bidi="en-US"/>
        </w:rPr>
        <w:t>3 (</w:t>
      </w:r>
      <w:r w:rsidRPr="00872D85">
        <w:rPr>
          <w:rFonts w:cs="Arial"/>
          <w:sz w:val="24"/>
          <w:szCs w:val="24"/>
          <w:lang w:bidi="en-US"/>
        </w:rPr>
        <w:t>три</w:t>
      </w:r>
      <w:r w:rsidRPr="00872D85">
        <w:rPr>
          <w:rFonts w:cs="Arial"/>
          <w:sz w:val="24"/>
          <w:szCs w:val="24"/>
          <w:lang w:val="sr-Cyrl-RS" w:bidi="en-US"/>
        </w:rPr>
        <w:t>)</w:t>
      </w:r>
      <w:r w:rsidRPr="00872D85">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w:t>
      </w:r>
      <w:r w:rsidR="00AC1C8E" w:rsidRPr="00872D85">
        <w:rPr>
          <w:rFonts w:cs="Arial"/>
          <w:sz w:val="24"/>
          <w:szCs w:val="24"/>
          <w:lang w:val="sr-Cyrl-RS" w:bidi="en-US"/>
        </w:rPr>
        <w:t>Н</w:t>
      </w:r>
      <w:r w:rsidRPr="00872D85">
        <w:rPr>
          <w:rFonts w:cs="Arial"/>
          <w:sz w:val="24"/>
          <w:szCs w:val="24"/>
          <w:lang w:bidi="en-US"/>
        </w:rPr>
        <w:t xml:space="preserve">аручиоцу на евентуалне недостатке и неправилности, а </w:t>
      </w:r>
      <w:r w:rsidR="00AC1C8E" w:rsidRPr="00872D85">
        <w:rPr>
          <w:rFonts w:cs="Arial"/>
          <w:sz w:val="24"/>
          <w:szCs w:val="24"/>
          <w:lang w:val="sr-Cyrl-RS" w:bidi="en-US"/>
        </w:rPr>
        <w:t>Н</w:t>
      </w:r>
      <w:r w:rsidRPr="00872D85">
        <w:rPr>
          <w:rFonts w:cs="Arial"/>
          <w:sz w:val="24"/>
          <w:szCs w:val="24"/>
          <w:lang w:bidi="en-US"/>
        </w:rPr>
        <w:t>аручилац исте није отклонио.</w:t>
      </w:r>
    </w:p>
    <w:p w14:paraId="4DA305D3" w14:textId="77777777" w:rsidR="00AC1C8E" w:rsidRPr="00872D85" w:rsidRDefault="00205208" w:rsidP="00205208">
      <w:pPr>
        <w:jc w:val="both"/>
        <w:rPr>
          <w:rFonts w:cs="Arial"/>
          <w:sz w:val="24"/>
          <w:szCs w:val="24"/>
          <w:lang w:bidi="en-US"/>
        </w:rPr>
      </w:pPr>
      <w:r w:rsidRPr="00872D85">
        <w:rPr>
          <w:rFonts w:cs="Arial"/>
          <w:sz w:val="24"/>
          <w:szCs w:val="24"/>
          <w:lang w:bidi="en-US"/>
        </w:rPr>
        <w:t xml:space="preserve">Захтев за заштиту права којим се оспоравају радње које </w:t>
      </w:r>
      <w:r w:rsidR="00AC1C8E" w:rsidRPr="00872D85">
        <w:rPr>
          <w:rFonts w:cs="Arial"/>
          <w:sz w:val="24"/>
          <w:szCs w:val="24"/>
          <w:lang w:val="sr-Cyrl-RS" w:bidi="en-US"/>
        </w:rPr>
        <w:t>Н</w:t>
      </w:r>
      <w:r w:rsidRPr="00872D85">
        <w:rPr>
          <w:rFonts w:cs="Arial"/>
          <w:sz w:val="24"/>
          <w:szCs w:val="24"/>
          <w:lang w:bidi="en-U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02235DCD" w14:textId="77777777" w:rsidR="00D8670C" w:rsidRPr="00872D85" w:rsidRDefault="00D8670C" w:rsidP="00205208">
      <w:pPr>
        <w:jc w:val="both"/>
        <w:rPr>
          <w:rFonts w:cs="Arial"/>
          <w:sz w:val="24"/>
          <w:szCs w:val="24"/>
          <w:lang w:bidi="en-US"/>
        </w:rPr>
      </w:pPr>
    </w:p>
    <w:p w14:paraId="21D23566" w14:textId="77777777" w:rsidR="00205208" w:rsidRPr="00872D85" w:rsidRDefault="00205208" w:rsidP="00205208">
      <w:pPr>
        <w:jc w:val="both"/>
        <w:rPr>
          <w:rFonts w:cs="Arial"/>
          <w:sz w:val="24"/>
          <w:szCs w:val="24"/>
          <w:lang w:bidi="en-US"/>
        </w:rPr>
      </w:pPr>
      <w:r w:rsidRPr="00872D85">
        <w:rPr>
          <w:rFonts w:cs="Arial"/>
          <w:sz w:val="24"/>
          <w:szCs w:val="24"/>
          <w:lang w:bidi="en-US"/>
        </w:rPr>
        <w:t xml:space="preserve">После доношења </w:t>
      </w:r>
      <w:r w:rsidRPr="00872D85">
        <w:rPr>
          <w:rFonts w:cs="Arial"/>
          <w:sz w:val="24"/>
          <w:szCs w:val="24"/>
          <w:lang w:val="sr-Cyrl-RS" w:bidi="en-US"/>
        </w:rPr>
        <w:t>О</w:t>
      </w:r>
      <w:r w:rsidRPr="00872D85">
        <w:rPr>
          <w:rFonts w:cs="Arial"/>
          <w:sz w:val="24"/>
          <w:szCs w:val="24"/>
          <w:lang w:bidi="en-US"/>
        </w:rPr>
        <w:t xml:space="preserve">длуке о додели </w:t>
      </w:r>
      <w:r w:rsidRPr="00872D85">
        <w:rPr>
          <w:rFonts w:cs="Arial"/>
          <w:sz w:val="24"/>
          <w:szCs w:val="24"/>
          <w:lang w:val="sr-Cyrl-RS" w:bidi="en-US"/>
        </w:rPr>
        <w:t>У</w:t>
      </w:r>
      <w:r w:rsidRPr="00872D85">
        <w:rPr>
          <w:rFonts w:cs="Arial"/>
          <w:sz w:val="24"/>
          <w:szCs w:val="24"/>
          <w:lang w:bidi="en-US"/>
        </w:rPr>
        <w:t>говора из чл</w:t>
      </w:r>
      <w:r w:rsidR="00AC1C8E" w:rsidRPr="00872D85">
        <w:rPr>
          <w:rFonts w:cs="Arial"/>
          <w:sz w:val="24"/>
          <w:szCs w:val="24"/>
          <w:lang w:val="sr-Cyrl-RS" w:bidi="en-US"/>
        </w:rPr>
        <w:t xml:space="preserve">ана </w:t>
      </w:r>
      <w:r w:rsidRPr="00872D85">
        <w:rPr>
          <w:rFonts w:cs="Arial"/>
          <w:sz w:val="24"/>
          <w:szCs w:val="24"/>
          <w:lang w:bidi="en-US"/>
        </w:rPr>
        <w:t xml:space="preserve">108. ЗЈН или </w:t>
      </w:r>
      <w:r w:rsidRPr="00872D85">
        <w:rPr>
          <w:rFonts w:cs="Arial"/>
          <w:sz w:val="24"/>
          <w:szCs w:val="24"/>
          <w:lang w:val="sr-Cyrl-RS" w:bidi="en-US"/>
        </w:rPr>
        <w:t>О</w:t>
      </w:r>
      <w:r w:rsidRPr="00872D85">
        <w:rPr>
          <w:rFonts w:cs="Arial"/>
          <w:sz w:val="24"/>
          <w:szCs w:val="24"/>
          <w:lang w:bidi="en-US"/>
        </w:rPr>
        <w:t>длуке о обустави поступка јавне набавке из чл</w:t>
      </w:r>
      <w:r w:rsidR="00AC1C8E" w:rsidRPr="00872D85">
        <w:rPr>
          <w:rFonts w:cs="Arial"/>
          <w:sz w:val="24"/>
          <w:szCs w:val="24"/>
          <w:lang w:val="sr-Cyrl-RS" w:bidi="en-US"/>
        </w:rPr>
        <w:t>ана</w:t>
      </w:r>
      <w:r w:rsidRPr="00872D85">
        <w:rPr>
          <w:rFonts w:cs="Arial"/>
          <w:sz w:val="24"/>
          <w:szCs w:val="24"/>
          <w:lang w:bidi="en-US"/>
        </w:rPr>
        <w:t xml:space="preserve"> 109. ЗЈН, рок за подношење захтева за заштиту права је 5 (пет) дана од дана објављивања </w:t>
      </w:r>
      <w:r w:rsidRPr="00872D85">
        <w:rPr>
          <w:rFonts w:cs="Arial"/>
          <w:sz w:val="24"/>
          <w:szCs w:val="24"/>
          <w:lang w:val="sr-Cyrl-RS" w:bidi="en-US"/>
        </w:rPr>
        <w:t>О</w:t>
      </w:r>
      <w:r w:rsidRPr="00872D85">
        <w:rPr>
          <w:rFonts w:cs="Arial"/>
          <w:sz w:val="24"/>
          <w:szCs w:val="24"/>
          <w:lang w:bidi="en-US"/>
        </w:rPr>
        <w:t>длуке на Порталу јавних набавки.</w:t>
      </w:r>
    </w:p>
    <w:p w14:paraId="18575F2E" w14:textId="77777777" w:rsidR="001C196C" w:rsidRPr="00872D85" w:rsidRDefault="001C196C" w:rsidP="00205208">
      <w:pPr>
        <w:jc w:val="both"/>
        <w:rPr>
          <w:rFonts w:cs="Arial"/>
          <w:sz w:val="24"/>
          <w:szCs w:val="24"/>
          <w:lang w:bidi="en-US"/>
        </w:rPr>
      </w:pPr>
    </w:p>
    <w:p w14:paraId="6AEB1903" w14:textId="77777777" w:rsidR="00205208" w:rsidRPr="00872D85" w:rsidRDefault="00205208" w:rsidP="00205208">
      <w:pPr>
        <w:jc w:val="both"/>
        <w:rPr>
          <w:rFonts w:cs="Arial"/>
          <w:sz w:val="24"/>
          <w:szCs w:val="24"/>
          <w:lang w:bidi="en-US"/>
        </w:rPr>
      </w:pPr>
      <w:r w:rsidRPr="00872D85">
        <w:rPr>
          <w:rFonts w:cs="Arial"/>
          <w:sz w:val="24"/>
          <w:szCs w:val="24"/>
          <w:lang w:bidi="en-US"/>
        </w:rPr>
        <w:t xml:space="preserve">Захтевом за заштиту права не могу се оспоравати радње </w:t>
      </w:r>
      <w:r w:rsidR="00D8670C" w:rsidRPr="00872D85">
        <w:rPr>
          <w:rFonts w:cs="Arial"/>
          <w:sz w:val="24"/>
          <w:szCs w:val="24"/>
          <w:lang w:val="sr-Cyrl-RS" w:bidi="en-US"/>
        </w:rPr>
        <w:t>Н</w:t>
      </w:r>
      <w:r w:rsidRPr="00872D85">
        <w:rPr>
          <w:rFonts w:cs="Arial"/>
          <w:sz w:val="24"/>
          <w:szCs w:val="24"/>
          <w:lang w:bidi="en-US"/>
        </w:rPr>
        <w:t>аручиоца предузете у поступку јавне набавке</w:t>
      </w:r>
      <w:r w:rsidRPr="00872D85">
        <w:rPr>
          <w:rFonts w:cs="Arial"/>
          <w:sz w:val="24"/>
          <w:szCs w:val="24"/>
          <w:lang w:val="sr-Cyrl-RS" w:bidi="en-US"/>
        </w:rPr>
        <w:t>,</w:t>
      </w:r>
      <w:r w:rsidRPr="00872D85">
        <w:rPr>
          <w:rFonts w:cs="Arial"/>
          <w:sz w:val="24"/>
          <w:szCs w:val="24"/>
          <w:lang w:bidi="en-US"/>
        </w:rPr>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582B75DC" w14:textId="77777777" w:rsidR="00205208" w:rsidRPr="00872D85" w:rsidRDefault="00205208" w:rsidP="00205208">
      <w:pPr>
        <w:jc w:val="both"/>
        <w:rPr>
          <w:rFonts w:cs="Arial"/>
          <w:sz w:val="24"/>
          <w:szCs w:val="24"/>
          <w:lang w:bidi="en-US"/>
        </w:rPr>
      </w:pPr>
      <w:r w:rsidRPr="00872D85">
        <w:rPr>
          <w:rFonts w:cs="Arial"/>
          <w:sz w:val="24"/>
          <w:szCs w:val="24"/>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D8670C" w:rsidRPr="00872D85">
        <w:rPr>
          <w:rFonts w:cs="Arial"/>
          <w:sz w:val="24"/>
          <w:szCs w:val="24"/>
          <w:lang w:val="sr-Cyrl-RS" w:bidi="en-US"/>
        </w:rPr>
        <w:t>Н</w:t>
      </w:r>
      <w:r w:rsidRPr="00872D85">
        <w:rPr>
          <w:rFonts w:cs="Arial"/>
          <w:sz w:val="24"/>
          <w:szCs w:val="24"/>
          <w:lang w:bidi="en-US"/>
        </w:rPr>
        <w:t>аручиоца за које је подносилац захтева знао или могао знати приликом подношења претходног захтева.</w:t>
      </w:r>
    </w:p>
    <w:p w14:paraId="165556CF" w14:textId="77777777" w:rsidR="00530957" w:rsidRPr="00872D85" w:rsidRDefault="00530957" w:rsidP="00205208">
      <w:pPr>
        <w:jc w:val="both"/>
        <w:rPr>
          <w:rFonts w:cs="Arial"/>
          <w:sz w:val="24"/>
          <w:szCs w:val="24"/>
          <w:lang w:bidi="en-US"/>
        </w:rPr>
      </w:pPr>
    </w:p>
    <w:p w14:paraId="62F00D87" w14:textId="77777777" w:rsidR="00205208" w:rsidRPr="00872D85" w:rsidRDefault="00205208" w:rsidP="00205208">
      <w:pPr>
        <w:jc w:val="both"/>
        <w:rPr>
          <w:rFonts w:cs="Arial"/>
          <w:sz w:val="24"/>
          <w:szCs w:val="24"/>
          <w:lang w:bidi="en-US"/>
        </w:rPr>
      </w:pPr>
      <w:r w:rsidRPr="00872D85">
        <w:rPr>
          <w:rFonts w:cs="Arial"/>
          <w:sz w:val="24"/>
          <w:szCs w:val="24"/>
          <w:lang w:bidi="en-US"/>
        </w:rPr>
        <w:t xml:space="preserve">Захтев за заштиту права не задржава даље активности </w:t>
      </w:r>
      <w:r w:rsidR="002140AB" w:rsidRPr="00872D85">
        <w:rPr>
          <w:rFonts w:cs="Arial"/>
          <w:sz w:val="24"/>
          <w:szCs w:val="24"/>
          <w:lang w:val="sr-Cyrl-RS" w:bidi="en-US"/>
        </w:rPr>
        <w:t>Н</w:t>
      </w:r>
      <w:r w:rsidRPr="00872D85">
        <w:rPr>
          <w:rFonts w:cs="Arial"/>
          <w:sz w:val="24"/>
          <w:szCs w:val="24"/>
          <w:lang w:bidi="en-US"/>
        </w:rPr>
        <w:t>аручиоца у поступку јавне набавке</w:t>
      </w:r>
      <w:r w:rsidRPr="00872D85">
        <w:rPr>
          <w:rFonts w:cs="Arial"/>
          <w:sz w:val="24"/>
          <w:szCs w:val="24"/>
          <w:lang w:val="sr-Cyrl-RS" w:bidi="en-US"/>
        </w:rPr>
        <w:t>,</w:t>
      </w:r>
      <w:r w:rsidRPr="00872D85">
        <w:rPr>
          <w:rFonts w:cs="Arial"/>
          <w:sz w:val="24"/>
          <w:szCs w:val="24"/>
          <w:lang w:bidi="en-US"/>
        </w:rPr>
        <w:t xml:space="preserve"> у складу са одредбама члана 150. овог ЗЈН.</w:t>
      </w:r>
    </w:p>
    <w:p w14:paraId="2E43D514" w14:textId="77777777" w:rsidR="00530957" w:rsidRPr="00872D85" w:rsidRDefault="00530957" w:rsidP="00205208">
      <w:pPr>
        <w:jc w:val="both"/>
        <w:rPr>
          <w:rFonts w:cs="Arial"/>
          <w:sz w:val="24"/>
          <w:szCs w:val="24"/>
          <w:lang w:bidi="en-US"/>
        </w:rPr>
      </w:pPr>
    </w:p>
    <w:p w14:paraId="7B521C5B" w14:textId="77777777" w:rsidR="00205208" w:rsidRPr="00872D85" w:rsidRDefault="00205208" w:rsidP="00205208">
      <w:pPr>
        <w:jc w:val="both"/>
        <w:rPr>
          <w:rFonts w:cs="Arial"/>
          <w:sz w:val="24"/>
          <w:szCs w:val="24"/>
          <w:lang w:bidi="en-US"/>
        </w:rPr>
      </w:pPr>
      <w:r w:rsidRPr="00872D85">
        <w:rPr>
          <w:rFonts w:cs="Arial"/>
          <w:sz w:val="24"/>
          <w:szCs w:val="24"/>
          <w:lang w:bidi="en-US"/>
        </w:rPr>
        <w:t>Захтев за заштиту права мора да садржи:</w:t>
      </w:r>
    </w:p>
    <w:p w14:paraId="1816C2D3" w14:textId="77777777" w:rsidR="00205208" w:rsidRPr="00872D85" w:rsidRDefault="00205208" w:rsidP="00205208">
      <w:pPr>
        <w:pStyle w:val="ListParagraph"/>
        <w:numPr>
          <w:ilvl w:val="0"/>
          <w:numId w:val="11"/>
        </w:numPr>
        <w:spacing w:after="0" w:line="240" w:lineRule="auto"/>
        <w:ind w:left="714" w:hanging="357"/>
        <w:rPr>
          <w:rFonts w:ascii="Arial" w:hAnsi="Arial" w:cs="Arial"/>
          <w:color w:val="auto"/>
          <w:lang w:bidi="en-US"/>
        </w:rPr>
      </w:pPr>
      <w:r w:rsidRPr="00872D85">
        <w:rPr>
          <w:rFonts w:ascii="Arial" w:hAnsi="Arial" w:cs="Arial"/>
          <w:color w:val="auto"/>
          <w:lang w:bidi="en-US"/>
        </w:rPr>
        <w:t>назив и адресу подносиоца захтева и лице за контакт;</w:t>
      </w:r>
    </w:p>
    <w:p w14:paraId="3C3CE48E" w14:textId="77777777" w:rsidR="00205208" w:rsidRPr="00872D85" w:rsidRDefault="00205208" w:rsidP="00205208">
      <w:pPr>
        <w:pStyle w:val="ListParagraph"/>
        <w:numPr>
          <w:ilvl w:val="0"/>
          <w:numId w:val="11"/>
        </w:numPr>
        <w:spacing w:after="0" w:line="240" w:lineRule="auto"/>
        <w:ind w:left="714" w:hanging="357"/>
        <w:rPr>
          <w:rFonts w:ascii="Arial" w:hAnsi="Arial" w:cs="Arial"/>
          <w:color w:val="auto"/>
          <w:lang w:bidi="en-US"/>
        </w:rPr>
      </w:pPr>
      <w:r w:rsidRPr="00872D85">
        <w:rPr>
          <w:rFonts w:ascii="Arial" w:hAnsi="Arial" w:cs="Arial"/>
          <w:color w:val="auto"/>
          <w:lang w:bidi="en-US"/>
        </w:rPr>
        <w:t xml:space="preserve">назив и адресу </w:t>
      </w:r>
      <w:r w:rsidR="002140AB" w:rsidRPr="00872D85">
        <w:rPr>
          <w:rFonts w:ascii="Arial" w:hAnsi="Arial" w:cs="Arial"/>
          <w:color w:val="auto"/>
          <w:lang w:val="sr-Cyrl-RS" w:bidi="en-US"/>
        </w:rPr>
        <w:t>Н</w:t>
      </w:r>
      <w:r w:rsidRPr="00872D85">
        <w:rPr>
          <w:rFonts w:ascii="Arial" w:hAnsi="Arial" w:cs="Arial"/>
          <w:color w:val="auto"/>
          <w:lang w:bidi="en-US"/>
        </w:rPr>
        <w:t>аручиоца;</w:t>
      </w:r>
    </w:p>
    <w:p w14:paraId="0718F581" w14:textId="77777777" w:rsidR="00205208" w:rsidRPr="00872D85" w:rsidRDefault="00205208" w:rsidP="00205208">
      <w:pPr>
        <w:pStyle w:val="ListParagraph"/>
        <w:numPr>
          <w:ilvl w:val="0"/>
          <w:numId w:val="11"/>
        </w:numPr>
        <w:spacing w:after="0" w:line="240" w:lineRule="auto"/>
        <w:ind w:left="714" w:hanging="357"/>
        <w:rPr>
          <w:rFonts w:ascii="Arial" w:hAnsi="Arial" w:cs="Arial"/>
          <w:color w:val="auto"/>
          <w:lang w:bidi="en-US"/>
        </w:rPr>
      </w:pPr>
      <w:r w:rsidRPr="00872D85">
        <w:rPr>
          <w:rFonts w:ascii="Arial" w:hAnsi="Arial" w:cs="Arial"/>
          <w:color w:val="auto"/>
          <w:lang w:bidi="en-US"/>
        </w:rPr>
        <w:t xml:space="preserve">податке о јавној набавци која је предмет захтева, односно о одлуци </w:t>
      </w:r>
      <w:r w:rsidR="002140AB" w:rsidRPr="00872D85">
        <w:rPr>
          <w:rFonts w:ascii="Arial" w:hAnsi="Arial" w:cs="Arial"/>
          <w:color w:val="auto"/>
          <w:lang w:val="sr-Cyrl-RS" w:bidi="en-US"/>
        </w:rPr>
        <w:t>Н</w:t>
      </w:r>
      <w:r w:rsidRPr="00872D85">
        <w:rPr>
          <w:rFonts w:ascii="Arial" w:hAnsi="Arial" w:cs="Arial"/>
          <w:color w:val="auto"/>
          <w:lang w:bidi="en-US"/>
        </w:rPr>
        <w:t>аручиоца;</w:t>
      </w:r>
    </w:p>
    <w:p w14:paraId="638F0823" w14:textId="77777777" w:rsidR="00205208" w:rsidRPr="00872D85" w:rsidRDefault="00205208" w:rsidP="00205208">
      <w:pPr>
        <w:pStyle w:val="ListParagraph"/>
        <w:numPr>
          <w:ilvl w:val="0"/>
          <w:numId w:val="11"/>
        </w:numPr>
        <w:spacing w:after="0" w:line="240" w:lineRule="auto"/>
        <w:ind w:left="714" w:hanging="357"/>
        <w:rPr>
          <w:rFonts w:ascii="Arial" w:hAnsi="Arial" w:cs="Arial"/>
          <w:color w:val="auto"/>
          <w:lang w:bidi="en-US"/>
        </w:rPr>
      </w:pPr>
      <w:r w:rsidRPr="00872D85">
        <w:rPr>
          <w:rFonts w:ascii="Arial" w:hAnsi="Arial" w:cs="Arial"/>
          <w:color w:val="auto"/>
          <w:lang w:bidi="en-US"/>
        </w:rPr>
        <w:t>повреде прописа којима се уређује поступак јавне набавке;</w:t>
      </w:r>
    </w:p>
    <w:p w14:paraId="0138225A" w14:textId="77777777" w:rsidR="00205208" w:rsidRPr="00872D85" w:rsidRDefault="00205208" w:rsidP="00205208">
      <w:pPr>
        <w:pStyle w:val="ListParagraph"/>
        <w:numPr>
          <w:ilvl w:val="0"/>
          <w:numId w:val="11"/>
        </w:numPr>
        <w:spacing w:after="0" w:line="240" w:lineRule="auto"/>
        <w:ind w:left="714" w:hanging="357"/>
        <w:rPr>
          <w:rFonts w:ascii="Arial" w:hAnsi="Arial" w:cs="Arial"/>
          <w:color w:val="auto"/>
          <w:lang w:bidi="en-US"/>
        </w:rPr>
      </w:pPr>
      <w:r w:rsidRPr="00872D85">
        <w:rPr>
          <w:rFonts w:ascii="Arial" w:hAnsi="Arial" w:cs="Arial"/>
          <w:color w:val="auto"/>
          <w:lang w:bidi="en-US"/>
        </w:rPr>
        <w:t>чињенице и доказе којима се повреде доказују;</w:t>
      </w:r>
    </w:p>
    <w:p w14:paraId="618A7EEE" w14:textId="77777777" w:rsidR="00205208" w:rsidRPr="00872D85" w:rsidRDefault="00205208" w:rsidP="00205208">
      <w:pPr>
        <w:pStyle w:val="ListParagraph"/>
        <w:numPr>
          <w:ilvl w:val="0"/>
          <w:numId w:val="11"/>
        </w:numPr>
        <w:spacing w:after="0" w:line="240" w:lineRule="auto"/>
        <w:ind w:left="714" w:hanging="357"/>
        <w:rPr>
          <w:rFonts w:ascii="Arial" w:hAnsi="Arial" w:cs="Arial"/>
          <w:color w:val="auto"/>
          <w:lang w:bidi="en-US"/>
        </w:rPr>
      </w:pPr>
      <w:r w:rsidRPr="00872D85">
        <w:rPr>
          <w:rFonts w:ascii="Arial" w:hAnsi="Arial" w:cs="Arial"/>
          <w:color w:val="auto"/>
          <w:lang w:bidi="en-US"/>
        </w:rPr>
        <w:t>потврду о уплати таксе из члана 156. ЗЈН;</w:t>
      </w:r>
    </w:p>
    <w:p w14:paraId="19345F0F" w14:textId="77777777" w:rsidR="00205208" w:rsidRPr="00872D85" w:rsidRDefault="00205208" w:rsidP="00205208">
      <w:pPr>
        <w:pStyle w:val="ListParagraph"/>
        <w:numPr>
          <w:ilvl w:val="0"/>
          <w:numId w:val="11"/>
        </w:numPr>
        <w:spacing w:after="0" w:line="240" w:lineRule="auto"/>
        <w:ind w:left="714" w:hanging="357"/>
        <w:rPr>
          <w:rFonts w:ascii="Arial" w:hAnsi="Arial" w:cs="Arial"/>
          <w:color w:val="auto"/>
          <w:lang w:bidi="en-US"/>
        </w:rPr>
      </w:pPr>
      <w:r w:rsidRPr="00872D85">
        <w:rPr>
          <w:rFonts w:ascii="Arial" w:hAnsi="Arial" w:cs="Arial"/>
          <w:color w:val="auto"/>
          <w:lang w:bidi="en-US"/>
        </w:rPr>
        <w:t>потпис подносиоца.</w:t>
      </w:r>
    </w:p>
    <w:p w14:paraId="092F854A" w14:textId="77777777" w:rsidR="00205208" w:rsidRPr="00872D85" w:rsidRDefault="00205208" w:rsidP="00205208">
      <w:pPr>
        <w:jc w:val="both"/>
        <w:rPr>
          <w:rFonts w:cs="Arial"/>
          <w:sz w:val="24"/>
          <w:szCs w:val="24"/>
          <w:lang w:bidi="en-US"/>
        </w:rPr>
      </w:pPr>
      <w:r w:rsidRPr="00872D85">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7F191C41" w14:textId="77777777" w:rsidR="00205208" w:rsidRPr="00872D85" w:rsidRDefault="00205208" w:rsidP="00205208">
      <w:pPr>
        <w:pStyle w:val="ListParagraph"/>
        <w:numPr>
          <w:ilvl w:val="1"/>
          <w:numId w:val="7"/>
        </w:numPr>
        <w:spacing w:after="0" w:line="240" w:lineRule="auto"/>
        <w:ind w:left="567" w:hanging="283"/>
        <w:rPr>
          <w:rFonts w:ascii="Arial" w:hAnsi="Arial" w:cs="Arial"/>
          <w:color w:val="auto"/>
          <w:lang w:bidi="en-US"/>
        </w:rPr>
      </w:pPr>
      <w:r w:rsidRPr="00872D85">
        <w:rPr>
          <w:rFonts w:ascii="Arial" w:hAnsi="Arial" w:cs="Arial"/>
          <w:color w:val="auto"/>
          <w:lang w:bidi="en-US"/>
        </w:rPr>
        <w:t>Потврда о извршеној уплати таксе из члана 156. ЗЈН која садржи следеће елементе:</w:t>
      </w:r>
    </w:p>
    <w:p w14:paraId="015DE88C" w14:textId="77777777" w:rsidR="00205208" w:rsidRPr="00872D85" w:rsidRDefault="00205208" w:rsidP="00205208">
      <w:pPr>
        <w:pStyle w:val="ListParagraph"/>
        <w:numPr>
          <w:ilvl w:val="0"/>
          <w:numId w:val="12"/>
        </w:numPr>
        <w:spacing w:after="0" w:line="240" w:lineRule="auto"/>
        <w:rPr>
          <w:rFonts w:ascii="Arial" w:hAnsi="Arial" w:cs="Arial"/>
          <w:color w:val="auto"/>
          <w:lang w:bidi="en-US"/>
        </w:rPr>
      </w:pPr>
      <w:r w:rsidRPr="00872D85">
        <w:rPr>
          <w:rFonts w:ascii="Arial" w:hAnsi="Arial" w:cs="Arial"/>
          <w:color w:val="auto"/>
          <w:lang w:bidi="en-US"/>
        </w:rPr>
        <w:t>да буде издата од стране банке и да садржи печат банке;</w:t>
      </w:r>
    </w:p>
    <w:p w14:paraId="0AAEEAF3" w14:textId="77777777" w:rsidR="00205208" w:rsidRPr="00872D85" w:rsidRDefault="00205208" w:rsidP="00205208">
      <w:pPr>
        <w:pStyle w:val="ListParagraph"/>
        <w:numPr>
          <w:ilvl w:val="0"/>
          <w:numId w:val="12"/>
        </w:numPr>
        <w:spacing w:after="0" w:line="240" w:lineRule="auto"/>
        <w:rPr>
          <w:rFonts w:ascii="Arial" w:hAnsi="Arial" w:cs="Arial"/>
          <w:color w:val="auto"/>
          <w:lang w:bidi="en-US"/>
        </w:rPr>
      </w:pPr>
      <w:r w:rsidRPr="00872D85">
        <w:rPr>
          <w:rFonts w:ascii="Arial" w:hAnsi="Arial" w:cs="Arial"/>
          <w:color w:val="auto"/>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73782692" w14:textId="77777777" w:rsidR="00205208" w:rsidRPr="00872D85" w:rsidRDefault="00205208" w:rsidP="00530957">
      <w:pPr>
        <w:ind w:left="709"/>
        <w:jc w:val="both"/>
        <w:rPr>
          <w:rFonts w:cs="Arial"/>
          <w:sz w:val="24"/>
          <w:szCs w:val="24"/>
          <w:lang w:bidi="en-US"/>
        </w:rPr>
      </w:pPr>
      <w:r w:rsidRPr="00872D85">
        <w:rPr>
          <w:rFonts w:cs="Arial"/>
          <w:sz w:val="24"/>
          <w:szCs w:val="24"/>
          <w:lang w:bidi="en-US"/>
        </w:rPr>
        <w:t xml:space="preserve">Републичка комисија може да изврши увид у одговарајући извод евиденционог рачуна достављеног од стране Министарства финансија – Управе за трезор и на </w:t>
      </w:r>
      <w:r w:rsidRPr="00872D85">
        <w:rPr>
          <w:rFonts w:cs="Arial"/>
          <w:sz w:val="24"/>
          <w:szCs w:val="24"/>
          <w:lang w:bidi="en-US"/>
        </w:rPr>
        <w:lastRenderedPageBreak/>
        <w:t>тај начин додатно провери чињеницу да ли је налог за пренос реализован.</w:t>
      </w:r>
    </w:p>
    <w:p w14:paraId="636CA084" w14:textId="77777777" w:rsidR="00205208" w:rsidRPr="00872D85" w:rsidRDefault="00205208" w:rsidP="00205208">
      <w:pPr>
        <w:pStyle w:val="ListParagraph"/>
        <w:numPr>
          <w:ilvl w:val="0"/>
          <w:numId w:val="12"/>
        </w:numPr>
        <w:spacing w:after="0" w:line="240" w:lineRule="auto"/>
        <w:rPr>
          <w:rFonts w:ascii="Arial" w:hAnsi="Arial" w:cs="Arial"/>
          <w:color w:val="auto"/>
        </w:rPr>
      </w:pPr>
      <w:r w:rsidRPr="00872D85">
        <w:rPr>
          <w:rFonts w:ascii="Arial" w:hAnsi="Arial" w:cs="Arial"/>
          <w:color w:val="auto"/>
          <w:lang w:bidi="en-US"/>
        </w:rPr>
        <w:t>износ таксе из члана 156. ЗЈН чија се уплата врши – 60.000,00 динара;</w:t>
      </w:r>
    </w:p>
    <w:p w14:paraId="5956D8B8" w14:textId="77777777" w:rsidR="00205208" w:rsidRPr="00872D85" w:rsidRDefault="00205208" w:rsidP="00205208">
      <w:pPr>
        <w:pStyle w:val="ListParagraph"/>
        <w:numPr>
          <w:ilvl w:val="0"/>
          <w:numId w:val="12"/>
        </w:numPr>
        <w:spacing w:after="0" w:line="240" w:lineRule="auto"/>
        <w:rPr>
          <w:rFonts w:ascii="Arial" w:hAnsi="Arial" w:cs="Arial"/>
          <w:color w:val="auto"/>
          <w:lang w:bidi="en-US"/>
        </w:rPr>
      </w:pPr>
      <w:r w:rsidRPr="00872D85">
        <w:rPr>
          <w:rFonts w:ascii="Arial" w:hAnsi="Arial" w:cs="Arial"/>
          <w:color w:val="auto"/>
          <w:lang w:bidi="en-US"/>
        </w:rPr>
        <w:t>број рачуна: 840-30678845-06;</w:t>
      </w:r>
    </w:p>
    <w:p w14:paraId="73C4F2D7" w14:textId="77777777" w:rsidR="00530957" w:rsidRPr="00872D85" w:rsidRDefault="00205208" w:rsidP="00530957">
      <w:pPr>
        <w:pStyle w:val="ListParagraph"/>
        <w:numPr>
          <w:ilvl w:val="0"/>
          <w:numId w:val="12"/>
        </w:numPr>
        <w:spacing w:after="0" w:line="240" w:lineRule="auto"/>
        <w:rPr>
          <w:rFonts w:ascii="Arial" w:hAnsi="Arial" w:cs="Arial"/>
          <w:color w:val="auto"/>
          <w:lang w:bidi="en-US"/>
        </w:rPr>
      </w:pPr>
      <w:r w:rsidRPr="00872D85">
        <w:rPr>
          <w:rFonts w:ascii="Arial" w:hAnsi="Arial" w:cs="Arial"/>
          <w:color w:val="auto"/>
          <w:lang w:bidi="en-US"/>
        </w:rPr>
        <w:t>шифру плаћања: 153 или 253;</w:t>
      </w:r>
    </w:p>
    <w:p w14:paraId="65A526CD" w14:textId="77777777" w:rsidR="00205208" w:rsidRPr="00872D85" w:rsidRDefault="00205208" w:rsidP="00205208">
      <w:pPr>
        <w:pStyle w:val="ListParagraph"/>
        <w:numPr>
          <w:ilvl w:val="0"/>
          <w:numId w:val="12"/>
        </w:numPr>
        <w:spacing w:after="0" w:line="240" w:lineRule="auto"/>
        <w:rPr>
          <w:rFonts w:ascii="Arial" w:hAnsi="Arial" w:cs="Arial"/>
          <w:color w:val="auto"/>
          <w:lang w:bidi="en-US"/>
        </w:rPr>
      </w:pPr>
      <w:r w:rsidRPr="00872D85">
        <w:rPr>
          <w:rFonts w:ascii="Arial" w:hAnsi="Arial" w:cs="Arial"/>
          <w:color w:val="auto"/>
          <w:lang w:bidi="en-US"/>
        </w:rPr>
        <w:t>позив на број: подаци о броју или ознаци јавне набавке поводом које се подноси захтев за заштиту права;</w:t>
      </w:r>
    </w:p>
    <w:p w14:paraId="0BCE7AB1" w14:textId="77777777" w:rsidR="00205208" w:rsidRPr="00872D85" w:rsidRDefault="00205208" w:rsidP="00205208">
      <w:pPr>
        <w:pStyle w:val="ListParagraph"/>
        <w:numPr>
          <w:ilvl w:val="0"/>
          <w:numId w:val="12"/>
        </w:numPr>
        <w:spacing w:after="0" w:line="240" w:lineRule="auto"/>
        <w:rPr>
          <w:rFonts w:ascii="Arial" w:hAnsi="Arial" w:cs="Arial"/>
          <w:color w:val="auto"/>
        </w:rPr>
      </w:pPr>
      <w:r w:rsidRPr="00872D85">
        <w:rPr>
          <w:rFonts w:ascii="Arial" w:hAnsi="Arial" w:cs="Arial"/>
          <w:color w:val="auto"/>
          <w:lang w:bidi="en-US"/>
        </w:rPr>
        <w:t xml:space="preserve">сврха: ЗЗП; назив </w:t>
      </w:r>
      <w:r w:rsidR="00762D5D" w:rsidRPr="00872D85">
        <w:rPr>
          <w:rFonts w:ascii="Arial" w:hAnsi="Arial" w:cs="Arial"/>
          <w:color w:val="auto"/>
          <w:lang w:val="sr-Cyrl-RS" w:bidi="en-US"/>
        </w:rPr>
        <w:t>Н</w:t>
      </w:r>
      <w:r w:rsidRPr="00872D85">
        <w:rPr>
          <w:rFonts w:ascii="Arial" w:hAnsi="Arial" w:cs="Arial"/>
          <w:color w:val="auto"/>
          <w:lang w:bidi="en-US"/>
        </w:rPr>
        <w:t xml:space="preserve">аручиоца: </w:t>
      </w:r>
      <w:r w:rsidRPr="00872D85">
        <w:rPr>
          <w:rFonts w:ascii="Arial" w:hAnsi="Arial" w:cs="Arial"/>
          <w:color w:val="auto"/>
          <w:shd w:val="clear" w:color="auto" w:fill="FFFFFF"/>
          <w:lang w:val="ru-RU" w:bidi="en-US"/>
        </w:rPr>
        <w:t>ЈП ЕПС - Огранак РБ Колубара</w:t>
      </w:r>
      <w:r w:rsidRPr="00872D85">
        <w:rPr>
          <w:rFonts w:ascii="Arial" w:hAnsi="Arial" w:cs="Arial"/>
          <w:color w:val="auto"/>
          <w:lang w:bidi="en-US"/>
        </w:rPr>
        <w:t xml:space="preserve">; јавна набавка број </w:t>
      </w:r>
      <w:r w:rsidR="0071771A">
        <w:rPr>
          <w:rFonts w:ascii="Arial" w:hAnsi="Arial" w:cs="Arial"/>
          <w:color w:val="auto"/>
          <w:lang w:val="sr-Latn-RS"/>
        </w:rPr>
        <w:t>ЦЈНМВ/17/2017</w:t>
      </w:r>
      <w:r w:rsidRPr="00872D85">
        <w:rPr>
          <w:rFonts w:ascii="Arial" w:hAnsi="Arial" w:cs="Arial"/>
          <w:color w:val="auto"/>
          <w:lang w:bidi="en-US"/>
        </w:rPr>
        <w:t>;</w:t>
      </w:r>
      <w:r w:rsidRPr="00872D85">
        <w:rPr>
          <w:rFonts w:ascii="Arial" w:hAnsi="Arial" w:cs="Arial"/>
          <w:color w:val="auto"/>
          <w:lang w:val="sr-Cyrl-RS" w:bidi="en-US"/>
        </w:rPr>
        <w:t xml:space="preserve"> </w:t>
      </w:r>
      <w:r w:rsidR="001E0173" w:rsidRPr="00872D85">
        <w:rPr>
          <w:rFonts w:ascii="Arial" w:hAnsi="Arial" w:cs="Arial"/>
          <w:color w:val="auto"/>
          <w:lang w:val="sr-Cyrl-RS" w:bidi="en-US"/>
        </w:rPr>
        <w:t xml:space="preserve"> </w:t>
      </w:r>
      <w:r w:rsidR="00893C05" w:rsidRPr="00872D85">
        <w:rPr>
          <w:rFonts w:ascii="Arial" w:hAnsi="Arial" w:cs="Arial"/>
          <w:color w:val="auto"/>
          <w:lang w:val="sr-Cyrl-RS" w:bidi="en-US"/>
        </w:rPr>
        <w:t xml:space="preserve"> </w:t>
      </w:r>
      <w:r w:rsidR="00B930AE" w:rsidRPr="00872D85">
        <w:rPr>
          <w:rFonts w:ascii="Arial" w:hAnsi="Arial" w:cs="Arial"/>
          <w:color w:val="auto"/>
          <w:lang w:val="sr-Cyrl-RS" w:bidi="en-US"/>
        </w:rPr>
        <w:t xml:space="preserve"> </w:t>
      </w:r>
    </w:p>
    <w:p w14:paraId="0B458137" w14:textId="77777777" w:rsidR="00205208" w:rsidRPr="00872D85" w:rsidRDefault="00205208" w:rsidP="00205208">
      <w:pPr>
        <w:pStyle w:val="ListParagraph"/>
        <w:numPr>
          <w:ilvl w:val="0"/>
          <w:numId w:val="12"/>
        </w:numPr>
        <w:spacing w:after="0" w:line="240" w:lineRule="auto"/>
        <w:rPr>
          <w:rFonts w:ascii="Arial" w:hAnsi="Arial" w:cs="Arial"/>
          <w:color w:val="auto"/>
          <w:lang w:bidi="en-US"/>
        </w:rPr>
      </w:pPr>
      <w:r w:rsidRPr="00872D85">
        <w:rPr>
          <w:rFonts w:ascii="Arial" w:hAnsi="Arial" w:cs="Arial"/>
          <w:color w:val="auto"/>
          <w:lang w:bidi="en-US"/>
        </w:rPr>
        <w:t>корисник: буџет Републике Србије;</w:t>
      </w:r>
    </w:p>
    <w:p w14:paraId="047AD534" w14:textId="77777777" w:rsidR="00205208" w:rsidRPr="00872D85" w:rsidRDefault="00205208" w:rsidP="00205208">
      <w:pPr>
        <w:pStyle w:val="ListParagraph"/>
        <w:numPr>
          <w:ilvl w:val="0"/>
          <w:numId w:val="12"/>
        </w:numPr>
        <w:spacing w:after="0" w:line="240" w:lineRule="auto"/>
        <w:rPr>
          <w:rFonts w:ascii="Arial" w:hAnsi="Arial" w:cs="Arial"/>
          <w:color w:val="auto"/>
          <w:lang w:bidi="en-US"/>
        </w:rPr>
      </w:pPr>
      <w:r w:rsidRPr="00872D85">
        <w:rPr>
          <w:rFonts w:ascii="Arial" w:hAnsi="Arial" w:cs="Arial"/>
          <w:color w:val="auto"/>
          <w:lang w:bidi="en-US"/>
        </w:rPr>
        <w:t>назив уплатиоца, односно назив подносиоца захтева за заштиту права за којег је извршена уплата таксе;</w:t>
      </w:r>
    </w:p>
    <w:p w14:paraId="7751E489" w14:textId="77777777" w:rsidR="00205208" w:rsidRPr="00872D85" w:rsidRDefault="00205208" w:rsidP="00205208">
      <w:pPr>
        <w:pStyle w:val="ListParagraph"/>
        <w:numPr>
          <w:ilvl w:val="0"/>
          <w:numId w:val="12"/>
        </w:numPr>
        <w:spacing w:after="0" w:line="240" w:lineRule="auto"/>
        <w:ind w:left="567"/>
        <w:rPr>
          <w:rFonts w:ascii="Arial" w:hAnsi="Arial" w:cs="Arial"/>
          <w:color w:val="auto"/>
          <w:lang w:bidi="en-US"/>
        </w:rPr>
      </w:pPr>
      <w:r w:rsidRPr="00872D85">
        <w:rPr>
          <w:rFonts w:ascii="Arial" w:hAnsi="Arial" w:cs="Arial"/>
          <w:color w:val="auto"/>
          <w:lang w:bidi="en-US"/>
        </w:rPr>
        <w:t>потпис овлашћеног лица банке, или</w:t>
      </w:r>
    </w:p>
    <w:p w14:paraId="1BB941E6" w14:textId="77777777" w:rsidR="005415AD" w:rsidRPr="00872D85" w:rsidRDefault="005415AD" w:rsidP="005415AD">
      <w:pPr>
        <w:ind w:left="207"/>
        <w:rPr>
          <w:rFonts w:cs="Arial"/>
          <w:lang w:bidi="en-US"/>
        </w:rPr>
      </w:pPr>
    </w:p>
    <w:p w14:paraId="2D21DE36" w14:textId="77777777" w:rsidR="00205208" w:rsidRPr="00872D85" w:rsidRDefault="00205208" w:rsidP="00205208">
      <w:pPr>
        <w:pStyle w:val="ListParagraph"/>
        <w:numPr>
          <w:ilvl w:val="1"/>
          <w:numId w:val="7"/>
        </w:numPr>
        <w:spacing w:after="0" w:line="240" w:lineRule="auto"/>
        <w:ind w:left="567" w:hanging="283"/>
        <w:rPr>
          <w:rFonts w:ascii="Arial" w:hAnsi="Arial" w:cs="Arial"/>
          <w:color w:val="auto"/>
          <w:lang w:bidi="en-US"/>
        </w:rPr>
      </w:pPr>
      <w:r w:rsidRPr="00872D85">
        <w:rPr>
          <w:rFonts w:ascii="Arial" w:hAnsi="Arial" w:cs="Arial"/>
          <w:color w:val="auto"/>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0756864D" w14:textId="77777777" w:rsidR="00205208" w:rsidRPr="00872D85" w:rsidRDefault="00205208" w:rsidP="00205208">
      <w:pPr>
        <w:pStyle w:val="ListParagraph"/>
        <w:numPr>
          <w:ilvl w:val="1"/>
          <w:numId w:val="7"/>
        </w:numPr>
        <w:spacing w:after="0" w:line="240" w:lineRule="auto"/>
        <w:ind w:left="567" w:hanging="283"/>
        <w:rPr>
          <w:rFonts w:ascii="Arial" w:hAnsi="Arial" w:cs="Arial"/>
          <w:color w:val="auto"/>
          <w:lang w:bidi="en-US"/>
        </w:rPr>
      </w:pPr>
      <w:r w:rsidRPr="00872D85">
        <w:rPr>
          <w:rFonts w:ascii="Arial" w:hAnsi="Arial" w:cs="Arial"/>
          <w:color w:val="auto"/>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1D6AF2CB" w14:textId="77777777" w:rsidR="00205208" w:rsidRPr="00872D85" w:rsidRDefault="00205208" w:rsidP="00205208">
      <w:pPr>
        <w:pStyle w:val="ListParagraph"/>
        <w:numPr>
          <w:ilvl w:val="1"/>
          <w:numId w:val="7"/>
        </w:numPr>
        <w:spacing w:after="0" w:line="240" w:lineRule="auto"/>
        <w:ind w:left="567" w:hanging="283"/>
        <w:rPr>
          <w:rFonts w:ascii="Arial" w:hAnsi="Arial" w:cs="Arial"/>
          <w:color w:val="auto"/>
          <w:lang w:bidi="en-US"/>
        </w:rPr>
      </w:pPr>
      <w:r w:rsidRPr="00872D85">
        <w:rPr>
          <w:rFonts w:ascii="Arial" w:hAnsi="Arial" w:cs="Arial"/>
          <w:color w:val="auto"/>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Pr="00872D85">
        <w:rPr>
          <w:rFonts w:ascii="Arial" w:hAnsi="Arial" w:cs="Arial"/>
          <w:color w:val="auto"/>
          <w:lang w:val="sr-Cyrl-RS" w:bidi="en-US"/>
        </w:rPr>
        <w:t xml:space="preserve"> </w:t>
      </w:r>
      <w:r w:rsidRPr="00872D85">
        <w:rPr>
          <w:rFonts w:ascii="Arial" w:hAnsi="Arial" w:cs="Arial"/>
          <w:color w:val="auto"/>
          <w:lang w:bidi="en-US"/>
        </w:rPr>
        <w:t>Народне банке Србије</w:t>
      </w:r>
      <w:r w:rsidRPr="00872D85">
        <w:rPr>
          <w:rFonts w:ascii="Arial" w:hAnsi="Arial" w:cs="Arial"/>
          <w:color w:val="auto"/>
          <w:lang w:val="sr-Cyrl-RS" w:bidi="en-US"/>
        </w:rPr>
        <w:t>.</w:t>
      </w:r>
    </w:p>
    <w:p w14:paraId="2AF11FC7" w14:textId="77777777" w:rsidR="00205208" w:rsidRPr="00872D85" w:rsidRDefault="00205208" w:rsidP="00205208">
      <w:pPr>
        <w:jc w:val="both"/>
        <w:rPr>
          <w:rFonts w:cs="Arial"/>
          <w:sz w:val="24"/>
          <w:szCs w:val="24"/>
          <w:lang w:bidi="en-US"/>
        </w:rPr>
      </w:pPr>
    </w:p>
    <w:p w14:paraId="7F5CDA73" w14:textId="77777777" w:rsidR="00205208" w:rsidRPr="00872D85" w:rsidRDefault="00205208" w:rsidP="00205208">
      <w:pPr>
        <w:jc w:val="both"/>
        <w:rPr>
          <w:rFonts w:cs="Arial"/>
          <w:sz w:val="24"/>
          <w:szCs w:val="24"/>
        </w:rPr>
      </w:pPr>
      <w:r w:rsidRPr="00872D85">
        <w:rPr>
          <w:rFonts w:cs="Arial"/>
          <w:sz w:val="24"/>
          <w:szCs w:val="24"/>
          <w:lang w:bidi="en-US"/>
        </w:rPr>
        <w:t xml:space="preserve">Поступак заштите права </w:t>
      </w:r>
      <w:r w:rsidR="00762D5D" w:rsidRPr="00872D85">
        <w:rPr>
          <w:rFonts w:cs="Arial"/>
          <w:sz w:val="24"/>
          <w:szCs w:val="24"/>
          <w:lang w:val="sr-Cyrl-RS" w:bidi="en-US"/>
        </w:rPr>
        <w:t>П</w:t>
      </w:r>
      <w:r w:rsidRPr="00872D85">
        <w:rPr>
          <w:rFonts w:cs="Arial"/>
          <w:sz w:val="24"/>
          <w:szCs w:val="24"/>
          <w:lang w:bidi="en-US"/>
        </w:rPr>
        <w:t>онуђача</w:t>
      </w:r>
      <w:r w:rsidRPr="00872D85">
        <w:rPr>
          <w:rFonts w:cs="Arial"/>
          <w:sz w:val="24"/>
          <w:szCs w:val="24"/>
          <w:lang w:val="sr-Cyrl-RS" w:bidi="en-US"/>
        </w:rPr>
        <w:t>,</w:t>
      </w:r>
      <w:r w:rsidRPr="00872D85">
        <w:rPr>
          <w:rFonts w:cs="Arial"/>
          <w:sz w:val="24"/>
          <w:szCs w:val="24"/>
          <w:lang w:bidi="en-US"/>
        </w:rPr>
        <w:t xml:space="preserve"> регулисан је одредбама чл</w:t>
      </w:r>
      <w:r w:rsidR="00762D5D" w:rsidRPr="00872D85">
        <w:rPr>
          <w:rFonts w:cs="Arial"/>
          <w:sz w:val="24"/>
          <w:szCs w:val="24"/>
          <w:lang w:val="sr-Cyrl-RS" w:bidi="en-US"/>
        </w:rPr>
        <w:t>анова</w:t>
      </w:r>
      <w:r w:rsidRPr="00872D85">
        <w:rPr>
          <w:rFonts w:cs="Arial"/>
          <w:sz w:val="24"/>
          <w:szCs w:val="24"/>
          <w:lang w:bidi="en-US"/>
        </w:rPr>
        <w:t xml:space="preserve"> 138. - 166. ЗЈН.</w:t>
      </w:r>
    </w:p>
    <w:p w14:paraId="283560B8" w14:textId="77777777" w:rsidR="00205208" w:rsidRPr="00872D85" w:rsidRDefault="00205208" w:rsidP="00205208">
      <w:pPr>
        <w:pStyle w:val="KDParagraf"/>
        <w:spacing w:before="0"/>
        <w:rPr>
          <w:rFonts w:ascii="Arial" w:hAnsi="Arial" w:cs="Arial"/>
          <w:color w:val="auto"/>
        </w:rPr>
      </w:pPr>
    </w:p>
    <w:p w14:paraId="22CC3EE6" w14:textId="77777777" w:rsidR="00205208" w:rsidRPr="00872D85" w:rsidRDefault="004016FA" w:rsidP="006B3F23">
      <w:pPr>
        <w:pStyle w:val="KDPodnaslov2"/>
        <w:numPr>
          <w:ilvl w:val="1"/>
          <w:numId w:val="31"/>
        </w:numPr>
        <w:tabs>
          <w:tab w:val="left" w:pos="567"/>
        </w:tabs>
        <w:spacing w:before="0"/>
        <w:ind w:hanging="1800"/>
        <w:jc w:val="both"/>
        <w:outlineLvl w:val="9"/>
        <w:rPr>
          <w:rFonts w:ascii="Arial" w:hAnsi="Arial" w:cs="Arial"/>
          <w:color w:val="auto"/>
        </w:rPr>
      </w:pPr>
      <w:bookmarkStart w:id="63" w:name="_Toc441651610"/>
      <w:bookmarkStart w:id="64" w:name="_Toc442559921"/>
      <w:r w:rsidRPr="00872D85">
        <w:rPr>
          <w:rFonts w:ascii="Arial" w:hAnsi="Arial" w:cs="Arial"/>
          <w:color w:val="auto"/>
          <w:lang w:val="sr-Cyrl-RS"/>
        </w:rPr>
        <w:t xml:space="preserve"> </w:t>
      </w:r>
      <w:r w:rsidR="00205208" w:rsidRPr="00872D85">
        <w:rPr>
          <w:rFonts w:ascii="Arial" w:hAnsi="Arial" w:cs="Arial"/>
          <w:color w:val="auto"/>
        </w:rPr>
        <w:t xml:space="preserve">Закључивање и ступање на снагу </w:t>
      </w:r>
      <w:r w:rsidR="00205208" w:rsidRPr="00872D85">
        <w:rPr>
          <w:rFonts w:ascii="Arial" w:hAnsi="Arial" w:cs="Arial"/>
          <w:color w:val="auto"/>
          <w:lang w:val="sr-Cyrl-RS"/>
        </w:rPr>
        <w:t>У</w:t>
      </w:r>
      <w:r w:rsidR="00205208" w:rsidRPr="00872D85">
        <w:rPr>
          <w:rFonts w:ascii="Arial" w:hAnsi="Arial" w:cs="Arial"/>
          <w:color w:val="auto"/>
        </w:rPr>
        <w:t>говора</w:t>
      </w:r>
      <w:bookmarkEnd w:id="63"/>
      <w:bookmarkEnd w:id="64"/>
    </w:p>
    <w:p w14:paraId="1095BF0C" w14:textId="77777777" w:rsidR="00205208" w:rsidRPr="00872D85" w:rsidRDefault="00205208" w:rsidP="00205208">
      <w:pPr>
        <w:pStyle w:val="Standard"/>
        <w:spacing w:before="0"/>
        <w:rPr>
          <w:rFonts w:ascii="Arial" w:hAnsi="Arial" w:cs="Arial"/>
          <w:color w:val="auto"/>
        </w:rPr>
      </w:pPr>
      <w:r w:rsidRPr="00872D85">
        <w:rPr>
          <w:rFonts w:ascii="Arial" w:hAnsi="Arial" w:cs="Arial"/>
          <w:color w:val="auto"/>
        </w:rPr>
        <w:t xml:space="preserve">Наручилац ће доставити </w:t>
      </w:r>
      <w:r w:rsidRPr="00872D85">
        <w:rPr>
          <w:rFonts w:ascii="Arial" w:hAnsi="Arial" w:cs="Arial"/>
          <w:color w:val="auto"/>
          <w:lang w:val="sr-Cyrl-RS"/>
        </w:rPr>
        <w:t>У</w:t>
      </w:r>
      <w:r w:rsidRPr="00872D85">
        <w:rPr>
          <w:rFonts w:ascii="Arial" w:hAnsi="Arial" w:cs="Arial"/>
          <w:color w:val="auto"/>
        </w:rPr>
        <w:t xml:space="preserve">говор о јавној набавци </w:t>
      </w:r>
      <w:r w:rsidR="00B75FB0" w:rsidRPr="00872D85">
        <w:rPr>
          <w:rFonts w:ascii="Arial" w:hAnsi="Arial" w:cs="Arial"/>
          <w:color w:val="auto"/>
          <w:lang w:val="sr-Cyrl-RS"/>
        </w:rPr>
        <w:t>П</w:t>
      </w:r>
      <w:r w:rsidRPr="00872D85">
        <w:rPr>
          <w:rFonts w:ascii="Arial" w:hAnsi="Arial" w:cs="Arial"/>
          <w:color w:val="auto"/>
        </w:rPr>
        <w:t xml:space="preserve">онуђачу којем је додељен </w:t>
      </w:r>
      <w:r w:rsidRPr="00872D85">
        <w:rPr>
          <w:rFonts w:ascii="Arial" w:hAnsi="Arial" w:cs="Arial"/>
          <w:color w:val="auto"/>
          <w:lang w:val="sr-Cyrl-RS"/>
        </w:rPr>
        <w:t>У</w:t>
      </w:r>
      <w:r w:rsidRPr="00872D85">
        <w:rPr>
          <w:rFonts w:ascii="Arial" w:hAnsi="Arial" w:cs="Arial"/>
          <w:color w:val="auto"/>
        </w:rPr>
        <w:t>говор</w:t>
      </w:r>
      <w:r w:rsidRPr="00872D85">
        <w:rPr>
          <w:rFonts w:ascii="Arial" w:hAnsi="Arial" w:cs="Arial"/>
          <w:color w:val="auto"/>
          <w:lang w:val="sr-Cyrl-RS"/>
        </w:rPr>
        <w:t>,</w:t>
      </w:r>
      <w:r w:rsidRPr="00872D85">
        <w:rPr>
          <w:rFonts w:ascii="Arial" w:hAnsi="Arial" w:cs="Arial"/>
          <w:color w:val="auto"/>
        </w:rPr>
        <w:t xml:space="preserve"> у року од 8</w:t>
      </w:r>
      <w:r w:rsidRPr="00872D85">
        <w:rPr>
          <w:rFonts w:ascii="Arial" w:hAnsi="Arial" w:cs="Arial"/>
          <w:color w:val="auto"/>
          <w:lang w:val="sr-Cyrl-RS"/>
        </w:rPr>
        <w:t xml:space="preserve"> </w:t>
      </w:r>
      <w:r w:rsidRPr="00872D85">
        <w:rPr>
          <w:rFonts w:ascii="Arial" w:hAnsi="Arial" w:cs="Arial"/>
          <w:color w:val="auto"/>
        </w:rPr>
        <w:t>(осам) дана од протека рока за подношење захтева за заштиту права.</w:t>
      </w:r>
    </w:p>
    <w:p w14:paraId="5BCED965" w14:textId="77777777" w:rsidR="00B75FB0" w:rsidRPr="00872D85" w:rsidRDefault="00B75FB0" w:rsidP="00205208">
      <w:pPr>
        <w:pStyle w:val="Standard"/>
        <w:spacing w:before="0"/>
        <w:rPr>
          <w:rFonts w:ascii="Arial" w:hAnsi="Arial" w:cs="Arial"/>
          <w:color w:val="auto"/>
          <w:lang w:val="ru-RU"/>
        </w:rPr>
      </w:pPr>
    </w:p>
    <w:p w14:paraId="2976CDB6" w14:textId="77777777" w:rsidR="00205208" w:rsidRPr="00872D85" w:rsidRDefault="00205208" w:rsidP="00205208">
      <w:pPr>
        <w:pStyle w:val="Standard"/>
        <w:spacing w:before="0"/>
        <w:rPr>
          <w:rFonts w:ascii="Arial" w:hAnsi="Arial" w:cs="Arial"/>
          <w:color w:val="auto"/>
          <w:lang w:val="ru-RU"/>
        </w:rPr>
      </w:pPr>
      <w:r w:rsidRPr="00872D85">
        <w:rPr>
          <w:rFonts w:ascii="Arial" w:hAnsi="Arial" w:cs="Arial"/>
          <w:color w:val="auto"/>
          <w:lang w:val="ru-RU"/>
        </w:rPr>
        <w:t xml:space="preserve">Ако </w:t>
      </w:r>
      <w:r w:rsidR="00B75FB0" w:rsidRPr="00872D85">
        <w:rPr>
          <w:rFonts w:ascii="Arial" w:hAnsi="Arial" w:cs="Arial"/>
          <w:color w:val="auto"/>
          <w:lang w:val="ru-RU"/>
        </w:rPr>
        <w:t>П</w:t>
      </w:r>
      <w:r w:rsidRPr="00872D85">
        <w:rPr>
          <w:rFonts w:ascii="Arial" w:hAnsi="Arial" w:cs="Arial"/>
          <w:color w:val="auto"/>
          <w:lang w:val="ru-RU"/>
        </w:rPr>
        <w:t xml:space="preserve">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w:t>
      </w:r>
      <w:r w:rsidR="00B75FB0" w:rsidRPr="00872D85">
        <w:rPr>
          <w:rFonts w:ascii="Arial" w:hAnsi="Arial" w:cs="Arial"/>
          <w:color w:val="auto"/>
          <w:lang w:val="ru-RU"/>
        </w:rPr>
        <w:t>П</w:t>
      </w:r>
      <w:r w:rsidRPr="00872D85">
        <w:rPr>
          <w:rFonts w:ascii="Arial" w:hAnsi="Arial" w:cs="Arial"/>
          <w:color w:val="auto"/>
          <w:lang w:val="ru-RU"/>
        </w:rPr>
        <w:t xml:space="preserve">онуђачем. </w:t>
      </w:r>
    </w:p>
    <w:p w14:paraId="4DBE86AC" w14:textId="77777777" w:rsidR="005415AD" w:rsidRPr="00872D85" w:rsidRDefault="005415AD" w:rsidP="00205208">
      <w:pPr>
        <w:pStyle w:val="Standard"/>
        <w:spacing w:before="0"/>
        <w:rPr>
          <w:rFonts w:ascii="Arial" w:hAnsi="Arial" w:cs="Arial"/>
          <w:color w:val="auto"/>
        </w:rPr>
      </w:pPr>
    </w:p>
    <w:p w14:paraId="2141603C" w14:textId="77777777" w:rsidR="00205208" w:rsidRPr="00872D85" w:rsidRDefault="00205208" w:rsidP="00205208">
      <w:pPr>
        <w:pStyle w:val="Standard"/>
        <w:spacing w:before="0"/>
        <w:rPr>
          <w:rFonts w:ascii="Arial" w:hAnsi="Arial" w:cs="Arial"/>
          <w:color w:val="auto"/>
          <w:lang w:val="sr-Latn-RS"/>
        </w:rPr>
      </w:pPr>
      <w:r w:rsidRPr="00872D85">
        <w:rPr>
          <w:rFonts w:ascii="Arial" w:hAnsi="Arial" w:cs="Arial"/>
          <w:color w:val="auto"/>
          <w:lang w:val="ru-RU"/>
        </w:rPr>
        <w:t xml:space="preserve">Уколико у року за подношење понуда пристигне само једна понуда и та понуда буде прихватљива, </w:t>
      </w:r>
      <w:r w:rsidR="00B75FB0" w:rsidRPr="00872D85">
        <w:rPr>
          <w:rFonts w:ascii="Arial" w:hAnsi="Arial" w:cs="Arial"/>
          <w:color w:val="auto"/>
          <w:lang w:val="ru-RU"/>
        </w:rPr>
        <w:t>Н</w:t>
      </w:r>
      <w:r w:rsidRPr="00872D85">
        <w:rPr>
          <w:rFonts w:ascii="Arial" w:hAnsi="Arial" w:cs="Arial"/>
          <w:color w:val="auto"/>
          <w:lang w:val="ru-RU"/>
        </w:rPr>
        <w:t xml:space="preserve">аручилац ће сходно члану 112. став 2. тачка 5) ЗЈН, закључити Уговор са </w:t>
      </w:r>
      <w:r w:rsidR="00B75FB0" w:rsidRPr="00872D85">
        <w:rPr>
          <w:rFonts w:ascii="Arial" w:hAnsi="Arial" w:cs="Arial"/>
          <w:color w:val="auto"/>
          <w:lang w:val="ru-RU"/>
        </w:rPr>
        <w:t>П</w:t>
      </w:r>
      <w:r w:rsidRPr="00872D85">
        <w:rPr>
          <w:rFonts w:ascii="Arial" w:hAnsi="Arial" w:cs="Arial"/>
          <w:color w:val="auto"/>
          <w:lang w:val="ru-RU"/>
        </w:rPr>
        <w:t>онуђачем и пре истека рока за подношење захтева за заштиту права.</w:t>
      </w:r>
      <w:r w:rsidR="00C07C38" w:rsidRPr="00872D85">
        <w:rPr>
          <w:rFonts w:ascii="Arial" w:hAnsi="Arial" w:cs="Arial"/>
          <w:color w:val="auto"/>
          <w:lang w:val="ru-RU"/>
        </w:rPr>
        <w:t xml:space="preserve"> </w:t>
      </w:r>
    </w:p>
    <w:p w14:paraId="641598EA" w14:textId="77777777" w:rsidR="00205208" w:rsidRPr="00872D85" w:rsidRDefault="00205208" w:rsidP="00205208">
      <w:pPr>
        <w:pStyle w:val="Standard"/>
        <w:spacing w:before="0"/>
        <w:rPr>
          <w:rFonts w:ascii="Arial" w:hAnsi="Arial" w:cs="Arial"/>
          <w:color w:val="auto"/>
          <w:lang w:val="sr-Latn-RS"/>
        </w:rPr>
      </w:pPr>
    </w:p>
    <w:p w14:paraId="2B982EE9" w14:textId="77777777" w:rsidR="00205208" w:rsidRPr="00872D85" w:rsidRDefault="00622C95" w:rsidP="006B3F23">
      <w:pPr>
        <w:pStyle w:val="KDPodnaslov2"/>
        <w:numPr>
          <w:ilvl w:val="1"/>
          <w:numId w:val="31"/>
        </w:numPr>
        <w:tabs>
          <w:tab w:val="left" w:pos="567"/>
          <w:tab w:val="left" w:pos="851"/>
        </w:tabs>
        <w:spacing w:before="0"/>
        <w:ind w:hanging="1800"/>
        <w:jc w:val="both"/>
        <w:outlineLvl w:val="9"/>
        <w:rPr>
          <w:rFonts w:ascii="Arial" w:hAnsi="Arial" w:cs="Arial"/>
          <w:color w:val="auto"/>
        </w:rPr>
      </w:pPr>
      <w:bookmarkStart w:id="65" w:name="_Toc441651611"/>
      <w:bookmarkStart w:id="66" w:name="_Toc442559922"/>
      <w:r w:rsidRPr="00872D85">
        <w:rPr>
          <w:rFonts w:ascii="Arial" w:hAnsi="Arial" w:cs="Arial"/>
          <w:color w:val="auto"/>
          <w:lang w:val="sr-Cyrl-RS"/>
        </w:rPr>
        <w:t xml:space="preserve"> </w:t>
      </w:r>
      <w:r w:rsidR="00205208" w:rsidRPr="00872D85">
        <w:rPr>
          <w:rFonts w:ascii="Arial" w:hAnsi="Arial" w:cs="Arial"/>
          <w:color w:val="auto"/>
        </w:rPr>
        <w:t xml:space="preserve">Измене током трајања </w:t>
      </w:r>
      <w:r w:rsidR="00205208" w:rsidRPr="00872D85">
        <w:rPr>
          <w:rFonts w:ascii="Arial" w:hAnsi="Arial" w:cs="Arial"/>
          <w:color w:val="auto"/>
          <w:lang w:val="sr-Cyrl-RS"/>
        </w:rPr>
        <w:t>У</w:t>
      </w:r>
      <w:r w:rsidR="00205208" w:rsidRPr="00872D85">
        <w:rPr>
          <w:rFonts w:ascii="Arial" w:hAnsi="Arial" w:cs="Arial"/>
          <w:color w:val="auto"/>
        </w:rPr>
        <w:t>говора</w:t>
      </w:r>
      <w:bookmarkEnd w:id="65"/>
      <w:bookmarkEnd w:id="66"/>
    </w:p>
    <w:p w14:paraId="084C7BB0" w14:textId="77777777" w:rsidR="00205208" w:rsidRPr="00872D85" w:rsidRDefault="00205208" w:rsidP="00205208">
      <w:pPr>
        <w:pStyle w:val="Standard"/>
        <w:spacing w:before="0"/>
        <w:rPr>
          <w:rFonts w:ascii="Arial" w:hAnsi="Arial" w:cs="Arial"/>
          <w:color w:val="auto"/>
        </w:rPr>
      </w:pPr>
      <w:r w:rsidRPr="00872D85">
        <w:rPr>
          <w:rFonts w:ascii="Arial" w:hAnsi="Arial" w:cs="Arial"/>
          <w:color w:val="auto"/>
        </w:rPr>
        <w:t xml:space="preserve">Наручилац може након закључења </w:t>
      </w:r>
      <w:r w:rsidRPr="00872D85">
        <w:rPr>
          <w:rFonts w:ascii="Arial" w:hAnsi="Arial" w:cs="Arial"/>
          <w:color w:val="auto"/>
          <w:lang w:val="sr-Cyrl-RS"/>
        </w:rPr>
        <w:t>У</w:t>
      </w:r>
      <w:r w:rsidRPr="00872D85">
        <w:rPr>
          <w:rFonts w:ascii="Arial" w:hAnsi="Arial" w:cs="Arial"/>
          <w:color w:val="auto"/>
        </w:rPr>
        <w:t>говора о јавној набавци</w:t>
      </w:r>
      <w:r w:rsidRPr="00872D85">
        <w:rPr>
          <w:rFonts w:ascii="Arial" w:hAnsi="Arial" w:cs="Arial"/>
          <w:color w:val="auto"/>
          <w:lang w:val="sr-Cyrl-RS"/>
        </w:rPr>
        <w:t>,</w:t>
      </w:r>
      <w:r w:rsidRPr="00872D85">
        <w:rPr>
          <w:rFonts w:ascii="Arial" w:hAnsi="Arial" w:cs="Arial"/>
          <w:color w:val="auto"/>
        </w:rPr>
        <w:t xml:space="preserve"> без спровођења поступка јавне набавке</w:t>
      </w:r>
      <w:r w:rsidRPr="00872D85">
        <w:rPr>
          <w:rFonts w:ascii="Arial" w:hAnsi="Arial" w:cs="Arial"/>
          <w:color w:val="auto"/>
          <w:lang w:val="sr-Cyrl-RS"/>
        </w:rPr>
        <w:t>,</w:t>
      </w:r>
      <w:r w:rsidRPr="00872D85">
        <w:rPr>
          <w:rFonts w:ascii="Arial" w:hAnsi="Arial" w:cs="Arial"/>
          <w:color w:val="auto"/>
        </w:rPr>
        <w:t xml:space="preserve"> повећати обим предмета набавке до лимита прописаног чланом 115. став 1. Закона о јавним набавкама.</w:t>
      </w:r>
    </w:p>
    <w:p w14:paraId="7931B6A5" w14:textId="77777777" w:rsidR="005415AD" w:rsidRPr="00872D85" w:rsidRDefault="005415AD" w:rsidP="00205208">
      <w:pPr>
        <w:pStyle w:val="Standard"/>
        <w:spacing w:before="0"/>
        <w:rPr>
          <w:rFonts w:ascii="Arial" w:hAnsi="Arial" w:cs="Arial"/>
          <w:color w:val="auto"/>
        </w:rPr>
      </w:pPr>
    </w:p>
    <w:p w14:paraId="0338E27D" w14:textId="77777777" w:rsidR="00205208" w:rsidRPr="00872D85" w:rsidRDefault="00205208" w:rsidP="00205208">
      <w:pPr>
        <w:jc w:val="both"/>
        <w:rPr>
          <w:rFonts w:cs="Arial"/>
          <w:sz w:val="24"/>
          <w:szCs w:val="24"/>
        </w:rPr>
      </w:pPr>
      <w:r w:rsidRPr="00872D85">
        <w:rPr>
          <w:rFonts w:cs="Arial"/>
          <w:sz w:val="24"/>
          <w:szCs w:val="24"/>
        </w:rPr>
        <w:t xml:space="preserve">Наручилац може повећати обим предмета јавне набавке из </w:t>
      </w:r>
      <w:r w:rsidRPr="00872D85">
        <w:rPr>
          <w:rFonts w:cs="Arial"/>
          <w:sz w:val="24"/>
          <w:szCs w:val="24"/>
          <w:lang w:val="sr-Cyrl-RS"/>
        </w:rPr>
        <w:t>У</w:t>
      </w:r>
      <w:r w:rsidRPr="00872D85">
        <w:rPr>
          <w:rFonts w:cs="Arial"/>
          <w:sz w:val="24"/>
          <w:szCs w:val="24"/>
        </w:rPr>
        <w:t xml:space="preserve">говора о јавној набавци за максимално до 5% укупне вредности </w:t>
      </w:r>
      <w:r w:rsidRPr="00872D85">
        <w:rPr>
          <w:rFonts w:cs="Arial"/>
          <w:sz w:val="24"/>
          <w:szCs w:val="24"/>
          <w:lang w:val="sr-Cyrl-RS"/>
        </w:rPr>
        <w:t>У</w:t>
      </w:r>
      <w:r w:rsidRPr="00872D85">
        <w:rPr>
          <w:rFonts w:cs="Arial"/>
          <w:sz w:val="24"/>
          <w:szCs w:val="24"/>
        </w:rPr>
        <w:t xml:space="preserve">говора, при чему укупна вредност повећања </w:t>
      </w:r>
      <w:r w:rsidRPr="00872D85">
        <w:rPr>
          <w:rFonts w:cs="Arial"/>
          <w:sz w:val="24"/>
          <w:szCs w:val="24"/>
          <w:lang w:val="sr-Cyrl-RS"/>
        </w:rPr>
        <w:t>У</w:t>
      </w:r>
      <w:r w:rsidRPr="00872D85">
        <w:rPr>
          <w:rFonts w:cs="Arial"/>
          <w:sz w:val="24"/>
          <w:szCs w:val="24"/>
        </w:rPr>
        <w:t xml:space="preserve">говора не може да буде већа од вредности из члана 124а ЗЈН. </w:t>
      </w:r>
    </w:p>
    <w:p w14:paraId="38558358" w14:textId="77777777" w:rsidR="005415AD" w:rsidRPr="00872D85" w:rsidRDefault="005415AD" w:rsidP="00205208">
      <w:pPr>
        <w:jc w:val="both"/>
        <w:rPr>
          <w:rFonts w:cs="Arial"/>
          <w:sz w:val="24"/>
          <w:szCs w:val="24"/>
        </w:rPr>
      </w:pPr>
    </w:p>
    <w:p w14:paraId="439C87B6" w14:textId="77777777" w:rsidR="00205208" w:rsidRPr="00872D85" w:rsidRDefault="00205208" w:rsidP="00205208">
      <w:pPr>
        <w:jc w:val="both"/>
        <w:rPr>
          <w:rFonts w:cs="Arial"/>
          <w:sz w:val="24"/>
          <w:szCs w:val="24"/>
        </w:rPr>
      </w:pPr>
      <w:r w:rsidRPr="00872D85">
        <w:rPr>
          <w:rFonts w:cs="Arial"/>
          <w:sz w:val="24"/>
          <w:szCs w:val="24"/>
        </w:rPr>
        <w:t>Наручилац може повећати обим предмета јавне набавке</w:t>
      </w:r>
      <w:r w:rsidRPr="00872D85">
        <w:rPr>
          <w:rFonts w:cs="Arial"/>
          <w:sz w:val="24"/>
          <w:szCs w:val="24"/>
          <w:lang w:val="sr-Cyrl-RS"/>
        </w:rPr>
        <w:t>,</w:t>
      </w:r>
      <w:r w:rsidRPr="00872D85">
        <w:rPr>
          <w:rFonts w:cs="Arial"/>
          <w:sz w:val="24"/>
          <w:szCs w:val="24"/>
        </w:rPr>
        <w:t xml:space="preserve"> под условом да има обезбеђена финансијска средства, и то у</w:t>
      </w:r>
      <w:r w:rsidRPr="00872D85">
        <w:rPr>
          <w:rFonts w:cs="Arial"/>
          <w:i/>
          <w:sz w:val="24"/>
          <w:szCs w:val="24"/>
        </w:rPr>
        <w:t xml:space="preserve"> </w:t>
      </w:r>
      <w:r w:rsidRPr="00872D85">
        <w:rPr>
          <w:rFonts w:cs="Arial"/>
          <w:sz w:val="24"/>
          <w:szCs w:val="24"/>
        </w:rPr>
        <w:t>случају непредвиђених околности приликом реализације Уговора, за које се није могло знати приликом планирања набавке.</w:t>
      </w:r>
    </w:p>
    <w:p w14:paraId="670F1932" w14:textId="77777777" w:rsidR="00F27208" w:rsidRPr="00872D85" w:rsidRDefault="00F27208" w:rsidP="00205208">
      <w:pPr>
        <w:jc w:val="both"/>
        <w:rPr>
          <w:rFonts w:cs="Arial"/>
          <w:sz w:val="24"/>
          <w:szCs w:val="24"/>
        </w:rPr>
      </w:pPr>
    </w:p>
    <w:p w14:paraId="49468953" w14:textId="77777777" w:rsidR="00205208" w:rsidRPr="00872D85" w:rsidRDefault="00205208" w:rsidP="00205208">
      <w:pPr>
        <w:pStyle w:val="Standard"/>
        <w:spacing w:before="0"/>
        <w:rPr>
          <w:rFonts w:ascii="Arial" w:hAnsi="Arial" w:cs="Arial"/>
          <w:color w:val="auto"/>
        </w:rPr>
      </w:pPr>
      <w:r w:rsidRPr="00872D85">
        <w:rPr>
          <w:rFonts w:ascii="Arial" w:hAnsi="Arial" w:cs="Arial"/>
          <w:color w:val="auto"/>
        </w:rPr>
        <w:t xml:space="preserve">Након закључења </w:t>
      </w:r>
      <w:r w:rsidRPr="00872D85">
        <w:rPr>
          <w:rFonts w:ascii="Arial" w:hAnsi="Arial" w:cs="Arial"/>
          <w:color w:val="auto"/>
          <w:lang w:val="sr-Cyrl-RS"/>
        </w:rPr>
        <w:t>У</w:t>
      </w:r>
      <w:r w:rsidRPr="00872D85">
        <w:rPr>
          <w:rFonts w:ascii="Arial" w:hAnsi="Arial" w:cs="Arial"/>
          <w:color w:val="auto"/>
        </w:rPr>
        <w:t>говора о јавној набавци</w:t>
      </w:r>
      <w:r w:rsidRPr="00872D85">
        <w:rPr>
          <w:rFonts w:ascii="Arial" w:hAnsi="Arial" w:cs="Arial"/>
          <w:color w:val="auto"/>
          <w:lang w:val="sr-Cyrl-RS"/>
        </w:rPr>
        <w:t>,</w:t>
      </w:r>
      <w:r w:rsidRPr="00872D85">
        <w:rPr>
          <w:rFonts w:ascii="Arial" w:hAnsi="Arial" w:cs="Arial"/>
          <w:color w:val="auto"/>
        </w:rPr>
        <w:t xml:space="preserve"> </w:t>
      </w:r>
      <w:r w:rsidR="00F27208" w:rsidRPr="00872D85">
        <w:rPr>
          <w:rFonts w:ascii="Arial" w:hAnsi="Arial" w:cs="Arial"/>
          <w:color w:val="auto"/>
          <w:lang w:val="sr-Cyrl-RS"/>
        </w:rPr>
        <w:t>Н</w:t>
      </w:r>
      <w:r w:rsidRPr="00872D85">
        <w:rPr>
          <w:rFonts w:ascii="Arial" w:hAnsi="Arial" w:cs="Arial"/>
          <w:color w:val="auto"/>
        </w:rPr>
        <w:t xml:space="preserve">аручилац може да дозволи промену цене и других битних елемената </w:t>
      </w:r>
      <w:r w:rsidRPr="00872D85">
        <w:rPr>
          <w:rFonts w:ascii="Arial" w:hAnsi="Arial" w:cs="Arial"/>
          <w:color w:val="auto"/>
          <w:lang w:val="sr-Cyrl-RS"/>
        </w:rPr>
        <w:t>У</w:t>
      </w:r>
      <w:r w:rsidRPr="00872D85">
        <w:rPr>
          <w:rFonts w:ascii="Arial" w:hAnsi="Arial" w:cs="Arial"/>
          <w:color w:val="auto"/>
        </w:rPr>
        <w:t>говора из објективних разлога,</w:t>
      </w:r>
      <w:r w:rsidRPr="00872D85">
        <w:rPr>
          <w:rFonts w:ascii="Arial" w:hAnsi="Arial" w:cs="Arial"/>
          <w:color w:val="auto"/>
          <w:lang w:val="sr-Cyrl-RS"/>
        </w:rPr>
        <w:t xml:space="preserve"> </w:t>
      </w:r>
      <w:r w:rsidRPr="00872D85">
        <w:rPr>
          <w:rFonts w:ascii="Arial" w:hAnsi="Arial" w:cs="Arial"/>
          <w:color w:val="auto"/>
        </w:rPr>
        <w:t>као што су: виша сила, измена важећих законских прописа, мере државних органа и измењене околности на тржишту настале услед више силе.</w:t>
      </w:r>
    </w:p>
    <w:p w14:paraId="320F2027" w14:textId="77777777" w:rsidR="005E75C7" w:rsidRPr="00872D85" w:rsidRDefault="005E75C7" w:rsidP="005E75C7">
      <w:pPr>
        <w:tabs>
          <w:tab w:val="left" w:pos="909"/>
        </w:tabs>
      </w:pPr>
    </w:p>
    <w:p w14:paraId="09513A55" w14:textId="77777777" w:rsidR="009032E7" w:rsidRPr="00872D85" w:rsidRDefault="009032E7" w:rsidP="005E75C7">
      <w:pPr>
        <w:tabs>
          <w:tab w:val="left" w:pos="909"/>
        </w:tabs>
      </w:pPr>
    </w:p>
    <w:p w14:paraId="0C379145" w14:textId="77777777" w:rsidR="009032E7" w:rsidRPr="00872D85" w:rsidRDefault="009032E7" w:rsidP="005E75C7">
      <w:pPr>
        <w:tabs>
          <w:tab w:val="left" w:pos="909"/>
        </w:tabs>
      </w:pPr>
    </w:p>
    <w:p w14:paraId="4ACCB4FF" w14:textId="77777777" w:rsidR="00C22E2B" w:rsidRPr="00872D85" w:rsidRDefault="00C22E2B" w:rsidP="005E75C7">
      <w:pPr>
        <w:tabs>
          <w:tab w:val="left" w:pos="909"/>
        </w:tabs>
      </w:pPr>
    </w:p>
    <w:p w14:paraId="2A486591" w14:textId="77777777" w:rsidR="005415AD" w:rsidRPr="00872D85" w:rsidRDefault="005415AD" w:rsidP="005E75C7">
      <w:pPr>
        <w:tabs>
          <w:tab w:val="left" w:pos="909"/>
        </w:tabs>
      </w:pPr>
    </w:p>
    <w:p w14:paraId="366D37BB" w14:textId="77777777" w:rsidR="005415AD" w:rsidRPr="00872D85" w:rsidRDefault="005415AD" w:rsidP="005E75C7">
      <w:pPr>
        <w:tabs>
          <w:tab w:val="left" w:pos="909"/>
        </w:tabs>
      </w:pPr>
    </w:p>
    <w:p w14:paraId="16FFC26C" w14:textId="77777777" w:rsidR="005415AD" w:rsidRPr="00872D85" w:rsidRDefault="005415AD" w:rsidP="005E75C7">
      <w:pPr>
        <w:tabs>
          <w:tab w:val="left" w:pos="909"/>
        </w:tabs>
      </w:pPr>
    </w:p>
    <w:p w14:paraId="6CD279A1" w14:textId="77777777" w:rsidR="005415AD" w:rsidRPr="00872D85" w:rsidRDefault="005415AD" w:rsidP="005E75C7">
      <w:pPr>
        <w:tabs>
          <w:tab w:val="left" w:pos="909"/>
        </w:tabs>
      </w:pPr>
    </w:p>
    <w:p w14:paraId="619111DE" w14:textId="77777777" w:rsidR="00F27208" w:rsidRPr="00872D85" w:rsidRDefault="00F27208" w:rsidP="005E75C7">
      <w:pPr>
        <w:tabs>
          <w:tab w:val="left" w:pos="909"/>
        </w:tabs>
      </w:pPr>
    </w:p>
    <w:p w14:paraId="15675F92" w14:textId="77777777" w:rsidR="00F27208" w:rsidRPr="00872D85" w:rsidRDefault="00F27208" w:rsidP="005E75C7">
      <w:pPr>
        <w:tabs>
          <w:tab w:val="left" w:pos="909"/>
        </w:tabs>
      </w:pPr>
    </w:p>
    <w:p w14:paraId="39CA296C" w14:textId="77777777" w:rsidR="00F27208" w:rsidRPr="00872D85" w:rsidRDefault="00F27208" w:rsidP="005E75C7">
      <w:pPr>
        <w:tabs>
          <w:tab w:val="left" w:pos="909"/>
        </w:tabs>
      </w:pPr>
    </w:p>
    <w:p w14:paraId="1BA3F5B8" w14:textId="77777777" w:rsidR="00F27208" w:rsidRPr="00872D85" w:rsidRDefault="00F27208" w:rsidP="005E75C7">
      <w:pPr>
        <w:tabs>
          <w:tab w:val="left" w:pos="909"/>
        </w:tabs>
      </w:pPr>
    </w:p>
    <w:p w14:paraId="7C165361" w14:textId="77777777" w:rsidR="00F27208" w:rsidRPr="00872D85" w:rsidRDefault="00F27208" w:rsidP="005E75C7">
      <w:pPr>
        <w:tabs>
          <w:tab w:val="left" w:pos="909"/>
        </w:tabs>
      </w:pPr>
    </w:p>
    <w:p w14:paraId="7F89B1A3" w14:textId="77777777" w:rsidR="00F27208" w:rsidRPr="00872D85" w:rsidRDefault="00F27208" w:rsidP="005E75C7">
      <w:pPr>
        <w:tabs>
          <w:tab w:val="left" w:pos="909"/>
        </w:tabs>
      </w:pPr>
    </w:p>
    <w:p w14:paraId="6070AEBA" w14:textId="77777777" w:rsidR="00F27208" w:rsidRPr="00872D85" w:rsidRDefault="00F27208" w:rsidP="005E75C7">
      <w:pPr>
        <w:tabs>
          <w:tab w:val="left" w:pos="909"/>
        </w:tabs>
      </w:pPr>
    </w:p>
    <w:p w14:paraId="5DEC00CB" w14:textId="77777777" w:rsidR="00F27208" w:rsidRPr="00872D85" w:rsidRDefault="00F27208" w:rsidP="005E75C7">
      <w:pPr>
        <w:tabs>
          <w:tab w:val="left" w:pos="909"/>
        </w:tabs>
      </w:pPr>
    </w:p>
    <w:p w14:paraId="41E742D0" w14:textId="77777777" w:rsidR="00F27208" w:rsidRDefault="00F27208" w:rsidP="005E75C7">
      <w:pPr>
        <w:tabs>
          <w:tab w:val="left" w:pos="909"/>
        </w:tabs>
      </w:pPr>
    </w:p>
    <w:p w14:paraId="5FFB01F3" w14:textId="77777777" w:rsidR="00335DFD" w:rsidRDefault="00335DFD" w:rsidP="005E75C7">
      <w:pPr>
        <w:tabs>
          <w:tab w:val="left" w:pos="909"/>
        </w:tabs>
      </w:pPr>
    </w:p>
    <w:p w14:paraId="3B869FB1" w14:textId="77777777" w:rsidR="00335DFD" w:rsidRDefault="00335DFD" w:rsidP="005E75C7">
      <w:pPr>
        <w:tabs>
          <w:tab w:val="left" w:pos="909"/>
        </w:tabs>
      </w:pPr>
    </w:p>
    <w:p w14:paraId="36A93007" w14:textId="77777777" w:rsidR="00335DFD" w:rsidRDefault="00335DFD" w:rsidP="005E75C7">
      <w:pPr>
        <w:tabs>
          <w:tab w:val="left" w:pos="909"/>
        </w:tabs>
      </w:pPr>
    </w:p>
    <w:p w14:paraId="13A45782" w14:textId="77777777" w:rsidR="00335DFD" w:rsidRDefault="00335DFD" w:rsidP="005E75C7">
      <w:pPr>
        <w:tabs>
          <w:tab w:val="left" w:pos="909"/>
        </w:tabs>
      </w:pPr>
    </w:p>
    <w:p w14:paraId="22BDDD56" w14:textId="77777777" w:rsidR="00335DFD" w:rsidRDefault="00335DFD" w:rsidP="005E75C7">
      <w:pPr>
        <w:tabs>
          <w:tab w:val="left" w:pos="909"/>
        </w:tabs>
      </w:pPr>
    </w:p>
    <w:p w14:paraId="68E0EE2D" w14:textId="77777777" w:rsidR="00335DFD" w:rsidRDefault="00335DFD" w:rsidP="005E75C7">
      <w:pPr>
        <w:tabs>
          <w:tab w:val="left" w:pos="909"/>
        </w:tabs>
      </w:pPr>
    </w:p>
    <w:p w14:paraId="181E2E8F" w14:textId="77777777" w:rsidR="00335DFD" w:rsidRDefault="00335DFD" w:rsidP="005E75C7">
      <w:pPr>
        <w:tabs>
          <w:tab w:val="left" w:pos="909"/>
        </w:tabs>
      </w:pPr>
    </w:p>
    <w:p w14:paraId="58ECE13D" w14:textId="77777777" w:rsidR="00335DFD" w:rsidRDefault="00335DFD" w:rsidP="005E75C7">
      <w:pPr>
        <w:tabs>
          <w:tab w:val="left" w:pos="909"/>
        </w:tabs>
      </w:pPr>
    </w:p>
    <w:p w14:paraId="1289D155" w14:textId="77777777" w:rsidR="00335DFD" w:rsidRDefault="00335DFD" w:rsidP="005E75C7">
      <w:pPr>
        <w:tabs>
          <w:tab w:val="left" w:pos="909"/>
        </w:tabs>
      </w:pPr>
    </w:p>
    <w:p w14:paraId="4C305A22" w14:textId="77777777" w:rsidR="00335DFD" w:rsidRDefault="00335DFD" w:rsidP="005E75C7">
      <w:pPr>
        <w:tabs>
          <w:tab w:val="left" w:pos="909"/>
        </w:tabs>
      </w:pPr>
    </w:p>
    <w:p w14:paraId="75FEA34A" w14:textId="77777777" w:rsidR="00335DFD" w:rsidRDefault="00335DFD" w:rsidP="005E75C7">
      <w:pPr>
        <w:tabs>
          <w:tab w:val="left" w:pos="909"/>
        </w:tabs>
      </w:pPr>
    </w:p>
    <w:p w14:paraId="44CB3F06" w14:textId="77777777" w:rsidR="00335DFD" w:rsidRDefault="00335DFD" w:rsidP="005E75C7">
      <w:pPr>
        <w:tabs>
          <w:tab w:val="left" w:pos="909"/>
        </w:tabs>
      </w:pPr>
    </w:p>
    <w:p w14:paraId="443DADCF" w14:textId="77777777" w:rsidR="00335DFD" w:rsidRDefault="00335DFD" w:rsidP="005E75C7">
      <w:pPr>
        <w:tabs>
          <w:tab w:val="left" w:pos="909"/>
        </w:tabs>
      </w:pPr>
    </w:p>
    <w:p w14:paraId="0D41B5DE" w14:textId="77777777" w:rsidR="00335DFD" w:rsidRDefault="00335DFD" w:rsidP="005E75C7">
      <w:pPr>
        <w:tabs>
          <w:tab w:val="left" w:pos="909"/>
        </w:tabs>
      </w:pPr>
    </w:p>
    <w:p w14:paraId="2CEACD0E" w14:textId="77777777" w:rsidR="00335DFD" w:rsidRDefault="00335DFD" w:rsidP="005E75C7">
      <w:pPr>
        <w:tabs>
          <w:tab w:val="left" w:pos="909"/>
        </w:tabs>
      </w:pPr>
    </w:p>
    <w:p w14:paraId="46C96FE5" w14:textId="77777777" w:rsidR="00335DFD" w:rsidRDefault="00335DFD" w:rsidP="005E75C7">
      <w:pPr>
        <w:tabs>
          <w:tab w:val="left" w:pos="909"/>
        </w:tabs>
      </w:pPr>
    </w:p>
    <w:p w14:paraId="38D68DEA" w14:textId="77777777" w:rsidR="00335DFD" w:rsidRDefault="00335DFD" w:rsidP="005E75C7">
      <w:pPr>
        <w:tabs>
          <w:tab w:val="left" w:pos="909"/>
        </w:tabs>
      </w:pPr>
    </w:p>
    <w:p w14:paraId="1A0F2F2A" w14:textId="77777777" w:rsidR="00335DFD" w:rsidRDefault="00335DFD" w:rsidP="005E75C7">
      <w:pPr>
        <w:tabs>
          <w:tab w:val="left" w:pos="909"/>
        </w:tabs>
      </w:pPr>
    </w:p>
    <w:p w14:paraId="539119FA" w14:textId="77777777" w:rsidR="00335DFD" w:rsidRDefault="00335DFD" w:rsidP="005E75C7">
      <w:pPr>
        <w:tabs>
          <w:tab w:val="left" w:pos="909"/>
        </w:tabs>
      </w:pPr>
    </w:p>
    <w:p w14:paraId="009E5CBF" w14:textId="77777777" w:rsidR="00335DFD" w:rsidRDefault="00335DFD" w:rsidP="005E75C7">
      <w:pPr>
        <w:tabs>
          <w:tab w:val="left" w:pos="909"/>
        </w:tabs>
      </w:pPr>
    </w:p>
    <w:p w14:paraId="5658C575" w14:textId="77777777" w:rsidR="00335DFD" w:rsidRDefault="00335DFD" w:rsidP="005E75C7">
      <w:pPr>
        <w:tabs>
          <w:tab w:val="left" w:pos="909"/>
        </w:tabs>
      </w:pPr>
    </w:p>
    <w:p w14:paraId="269BEA94" w14:textId="77777777" w:rsidR="00335DFD" w:rsidRDefault="00335DFD" w:rsidP="005E75C7">
      <w:pPr>
        <w:tabs>
          <w:tab w:val="left" w:pos="909"/>
        </w:tabs>
      </w:pPr>
    </w:p>
    <w:p w14:paraId="4683033C" w14:textId="77777777" w:rsidR="00335DFD" w:rsidRDefault="00335DFD" w:rsidP="005E75C7">
      <w:pPr>
        <w:tabs>
          <w:tab w:val="left" w:pos="909"/>
        </w:tabs>
      </w:pPr>
    </w:p>
    <w:p w14:paraId="2B1FFBFA" w14:textId="77777777" w:rsidR="00335DFD" w:rsidRDefault="00335DFD" w:rsidP="005E75C7">
      <w:pPr>
        <w:tabs>
          <w:tab w:val="left" w:pos="909"/>
        </w:tabs>
      </w:pPr>
    </w:p>
    <w:p w14:paraId="05125DDF" w14:textId="77777777" w:rsidR="00335DFD" w:rsidRDefault="00335DFD" w:rsidP="005E75C7">
      <w:pPr>
        <w:tabs>
          <w:tab w:val="left" w:pos="909"/>
        </w:tabs>
      </w:pPr>
    </w:p>
    <w:p w14:paraId="2CA7E265" w14:textId="77777777" w:rsidR="00335DFD" w:rsidRDefault="00335DFD" w:rsidP="005E75C7">
      <w:pPr>
        <w:tabs>
          <w:tab w:val="left" w:pos="909"/>
        </w:tabs>
      </w:pPr>
    </w:p>
    <w:p w14:paraId="3FA500E0" w14:textId="77777777" w:rsidR="00335DFD" w:rsidRDefault="00335DFD" w:rsidP="005E75C7">
      <w:pPr>
        <w:tabs>
          <w:tab w:val="left" w:pos="909"/>
        </w:tabs>
      </w:pPr>
    </w:p>
    <w:p w14:paraId="381F7674" w14:textId="77777777" w:rsidR="00335DFD" w:rsidRDefault="00335DFD" w:rsidP="005E75C7">
      <w:pPr>
        <w:tabs>
          <w:tab w:val="left" w:pos="909"/>
        </w:tabs>
      </w:pPr>
    </w:p>
    <w:p w14:paraId="2A101B41" w14:textId="0530FB4B" w:rsidR="00335DFD" w:rsidRDefault="00335DFD" w:rsidP="005E75C7">
      <w:pPr>
        <w:tabs>
          <w:tab w:val="left" w:pos="909"/>
        </w:tabs>
      </w:pPr>
    </w:p>
    <w:p w14:paraId="43252318" w14:textId="5EB2FD4D" w:rsidR="00F82C86" w:rsidRDefault="00F82C86" w:rsidP="005E75C7">
      <w:pPr>
        <w:tabs>
          <w:tab w:val="left" w:pos="909"/>
        </w:tabs>
      </w:pPr>
    </w:p>
    <w:p w14:paraId="13AC5AC0" w14:textId="190C1133" w:rsidR="00F82C86" w:rsidRDefault="00F82C86" w:rsidP="005E75C7">
      <w:pPr>
        <w:tabs>
          <w:tab w:val="left" w:pos="909"/>
        </w:tabs>
      </w:pPr>
    </w:p>
    <w:p w14:paraId="7EFC8D9E" w14:textId="130E80AD" w:rsidR="00F82C86" w:rsidRDefault="00F82C86" w:rsidP="005E75C7">
      <w:pPr>
        <w:tabs>
          <w:tab w:val="left" w:pos="909"/>
        </w:tabs>
      </w:pPr>
    </w:p>
    <w:p w14:paraId="2E6B166F" w14:textId="54C0FF52" w:rsidR="00F82C86" w:rsidRDefault="00F82C86" w:rsidP="005E75C7">
      <w:pPr>
        <w:tabs>
          <w:tab w:val="left" w:pos="909"/>
        </w:tabs>
      </w:pPr>
    </w:p>
    <w:p w14:paraId="0B0FBDCA" w14:textId="40791932" w:rsidR="00F82C86" w:rsidRDefault="00F82C86" w:rsidP="005E75C7">
      <w:pPr>
        <w:tabs>
          <w:tab w:val="left" w:pos="909"/>
        </w:tabs>
      </w:pPr>
    </w:p>
    <w:p w14:paraId="00C87566" w14:textId="77777777" w:rsidR="00F82C86" w:rsidRDefault="00F82C86" w:rsidP="005E75C7">
      <w:pPr>
        <w:tabs>
          <w:tab w:val="left" w:pos="909"/>
        </w:tabs>
      </w:pPr>
    </w:p>
    <w:p w14:paraId="46F261A8" w14:textId="77777777" w:rsidR="00335DFD" w:rsidRDefault="00335DFD" w:rsidP="005E75C7">
      <w:pPr>
        <w:tabs>
          <w:tab w:val="left" w:pos="909"/>
        </w:tabs>
      </w:pPr>
    </w:p>
    <w:p w14:paraId="5B994A17" w14:textId="77777777" w:rsidR="00335DFD" w:rsidRDefault="00335DFD" w:rsidP="005E75C7">
      <w:pPr>
        <w:tabs>
          <w:tab w:val="left" w:pos="909"/>
        </w:tabs>
      </w:pPr>
    </w:p>
    <w:p w14:paraId="22BC28F4" w14:textId="77777777" w:rsidR="00335DFD" w:rsidRDefault="00335DFD" w:rsidP="005E75C7">
      <w:pPr>
        <w:tabs>
          <w:tab w:val="left" w:pos="909"/>
        </w:tabs>
      </w:pPr>
    </w:p>
    <w:p w14:paraId="277BCEE4" w14:textId="77777777" w:rsidR="00335DFD" w:rsidRDefault="00335DFD" w:rsidP="005E75C7">
      <w:pPr>
        <w:tabs>
          <w:tab w:val="left" w:pos="909"/>
        </w:tabs>
      </w:pPr>
    </w:p>
    <w:p w14:paraId="53BCC7C9" w14:textId="77777777" w:rsidR="00335DFD" w:rsidRDefault="00335DFD" w:rsidP="005E75C7">
      <w:pPr>
        <w:tabs>
          <w:tab w:val="left" w:pos="909"/>
        </w:tabs>
      </w:pPr>
    </w:p>
    <w:p w14:paraId="0C494463" w14:textId="77777777" w:rsidR="00335DFD" w:rsidRDefault="00335DFD" w:rsidP="005E75C7">
      <w:pPr>
        <w:tabs>
          <w:tab w:val="left" w:pos="909"/>
        </w:tabs>
      </w:pPr>
    </w:p>
    <w:p w14:paraId="71D13FB0" w14:textId="77777777" w:rsidR="00533B4F" w:rsidRPr="00872D85" w:rsidRDefault="00533B4F" w:rsidP="00794B6D">
      <w:pPr>
        <w:pStyle w:val="KDObrazac"/>
        <w:spacing w:before="0"/>
        <w:outlineLvl w:val="9"/>
        <w:rPr>
          <w:rStyle w:val="BookTitle"/>
          <w:b/>
          <w:bCs w:val="0"/>
          <w:smallCaps w:val="0"/>
          <w:color w:val="auto"/>
          <w:spacing w:val="0"/>
        </w:rPr>
      </w:pPr>
      <w:r w:rsidRPr="00872D85">
        <w:rPr>
          <w:color w:val="auto"/>
        </w:rPr>
        <w:lastRenderedPageBreak/>
        <w:t>ОБРАЗАЦ</w:t>
      </w:r>
      <w:r w:rsidRPr="00872D85">
        <w:rPr>
          <w:color w:val="auto"/>
          <w:lang w:val="sr-Cyrl-RS"/>
        </w:rPr>
        <w:t xml:space="preserve"> </w:t>
      </w:r>
      <w:r w:rsidRPr="00872D85">
        <w:rPr>
          <w:color w:val="auto"/>
        </w:rPr>
        <w:t>БРОЈ 1.</w:t>
      </w:r>
    </w:p>
    <w:p w14:paraId="038525D9" w14:textId="77777777" w:rsidR="00533B4F" w:rsidRPr="00872D85" w:rsidRDefault="00533B4F" w:rsidP="00533B4F">
      <w:pPr>
        <w:pStyle w:val="Standard"/>
        <w:spacing w:before="0"/>
        <w:jc w:val="center"/>
        <w:rPr>
          <w:rStyle w:val="BookTitle"/>
          <w:rFonts w:cs="Arial"/>
          <w:color w:val="auto"/>
        </w:rPr>
      </w:pPr>
    </w:p>
    <w:p w14:paraId="2609A051" w14:textId="77777777" w:rsidR="00533B4F" w:rsidRPr="00872D85" w:rsidRDefault="00533B4F" w:rsidP="00533B4F">
      <w:pPr>
        <w:pStyle w:val="Standard"/>
        <w:spacing w:before="0"/>
        <w:jc w:val="center"/>
        <w:rPr>
          <w:rStyle w:val="BookTitle"/>
          <w:rFonts w:cs="Arial"/>
          <w:color w:val="auto"/>
        </w:rPr>
      </w:pPr>
      <w:r w:rsidRPr="00872D85">
        <w:rPr>
          <w:rStyle w:val="BookTitle"/>
          <w:rFonts w:cs="Arial"/>
          <w:color w:val="auto"/>
        </w:rPr>
        <w:t>ОБРАЗАЦ ПОНУДЕ</w:t>
      </w:r>
    </w:p>
    <w:p w14:paraId="5A581CE4" w14:textId="77777777" w:rsidR="00533B4F" w:rsidRPr="00872D85" w:rsidRDefault="00533B4F" w:rsidP="00533B4F">
      <w:pPr>
        <w:pStyle w:val="Standard"/>
        <w:spacing w:before="0"/>
        <w:jc w:val="center"/>
        <w:rPr>
          <w:color w:val="auto"/>
        </w:rPr>
      </w:pPr>
    </w:p>
    <w:p w14:paraId="01592C07" w14:textId="77777777" w:rsidR="007C5FAE" w:rsidRPr="00872D85" w:rsidRDefault="007C5FAE" w:rsidP="007C5FAE">
      <w:pPr>
        <w:suppressAutoHyphens w:val="0"/>
        <w:autoSpaceDE w:val="0"/>
        <w:spacing w:before="120"/>
        <w:ind w:left="-270"/>
        <w:jc w:val="both"/>
        <w:textAlignment w:val="auto"/>
        <w:rPr>
          <w:rFonts w:ascii="Arial MT" w:eastAsia="TimesNewRomanPS-BoldMT" w:hAnsi="Arial MT" w:cs="Arial"/>
          <w:bCs/>
          <w:kern w:val="0"/>
          <w:sz w:val="24"/>
          <w:szCs w:val="24"/>
          <w:lang w:val="sr-Cyrl-RS"/>
        </w:rPr>
      </w:pPr>
      <w:r w:rsidRPr="00872D85">
        <w:rPr>
          <w:rFonts w:ascii="Arial MT" w:eastAsia="TimesNewRomanPS-BoldMT" w:hAnsi="Arial MT" w:cs="Arial"/>
          <w:bCs/>
          <w:kern w:val="0"/>
          <w:sz w:val="24"/>
          <w:szCs w:val="24"/>
        </w:rPr>
        <w:t>Понуда бр</w:t>
      </w:r>
      <w:r w:rsidRPr="00872D85">
        <w:rPr>
          <w:rFonts w:ascii="Arial MT" w:eastAsia="TimesNewRomanPS-BoldMT" w:hAnsi="Arial MT" w:cs="Arial"/>
          <w:bCs/>
          <w:kern w:val="0"/>
          <w:sz w:val="24"/>
          <w:szCs w:val="24"/>
          <w:lang w:val="sr-Cyrl-RS"/>
        </w:rPr>
        <w:t xml:space="preserve">ој </w:t>
      </w:r>
      <w:r w:rsidRPr="00872D85">
        <w:rPr>
          <w:rFonts w:ascii="Arial MT" w:eastAsia="TimesNewRomanPS-BoldMT" w:hAnsi="Arial MT" w:cs="Arial"/>
          <w:bCs/>
          <w:kern w:val="0"/>
          <w:sz w:val="24"/>
          <w:szCs w:val="24"/>
        </w:rPr>
        <w:t>_________ од ______________</w:t>
      </w:r>
      <w:r w:rsidR="00335DFD">
        <w:rPr>
          <w:rFonts w:ascii="Arial MT" w:eastAsia="TimesNewRomanPS-BoldMT" w:hAnsi="Arial MT" w:cs="Arial"/>
          <w:bCs/>
          <w:kern w:val="0"/>
          <w:sz w:val="24"/>
          <w:szCs w:val="24"/>
          <w:lang w:val="sr-Cyrl-RS"/>
        </w:rPr>
        <w:t>2018</w:t>
      </w:r>
      <w:r w:rsidRPr="00872D85">
        <w:rPr>
          <w:rFonts w:ascii="Arial MT" w:eastAsia="TimesNewRomanPS-BoldMT" w:hAnsi="Arial MT" w:cs="Arial"/>
          <w:bCs/>
          <w:kern w:val="0"/>
          <w:sz w:val="24"/>
          <w:szCs w:val="24"/>
          <w:lang w:val="sr-Cyrl-RS"/>
        </w:rPr>
        <w:t>. године</w:t>
      </w:r>
      <w:r w:rsidRPr="00872D85">
        <w:rPr>
          <w:rFonts w:ascii="Arial MT" w:eastAsia="TimesNewRomanPS-BoldMT" w:hAnsi="Arial MT" w:cs="Arial"/>
          <w:bCs/>
          <w:kern w:val="0"/>
          <w:sz w:val="24"/>
          <w:szCs w:val="24"/>
        </w:rPr>
        <w:t xml:space="preserve"> за поступак јавне набавке </w:t>
      </w:r>
      <w:r w:rsidRPr="00872D85">
        <w:rPr>
          <w:rFonts w:ascii="Arial MT" w:eastAsia="TimesNewRomanPS-BoldMT" w:hAnsi="Arial MT" w:cs="Arial"/>
          <w:bCs/>
          <w:kern w:val="0"/>
          <w:sz w:val="24"/>
          <w:szCs w:val="24"/>
          <w:lang w:val="sr-Cyrl-RS"/>
        </w:rPr>
        <w:t xml:space="preserve">мале вредности, </w:t>
      </w:r>
      <w:r w:rsidRPr="00872D85">
        <w:rPr>
          <w:rFonts w:ascii="Arial MT" w:eastAsia="TimesNewRomanPS-BoldMT" w:hAnsi="Arial MT" w:cs="Arial"/>
          <w:bCs/>
          <w:kern w:val="0"/>
          <w:sz w:val="24"/>
          <w:szCs w:val="24"/>
        </w:rPr>
        <w:t>услуг</w:t>
      </w:r>
      <w:r w:rsidRPr="00872D85">
        <w:rPr>
          <w:rFonts w:ascii="Arial MT" w:eastAsia="TimesNewRomanPS-BoldMT" w:hAnsi="Arial MT" w:cs="Arial"/>
          <w:bCs/>
          <w:kern w:val="0"/>
          <w:sz w:val="24"/>
          <w:szCs w:val="24"/>
          <w:lang w:val="sr-Cyrl-RS"/>
        </w:rPr>
        <w:t>а</w:t>
      </w:r>
      <w:r w:rsidRPr="00872D85">
        <w:rPr>
          <w:rFonts w:ascii="Arial MT" w:eastAsia="TimesNewRomanPS-BoldMT" w:hAnsi="Arial MT" w:cs="Arial"/>
          <w:bCs/>
          <w:kern w:val="0"/>
          <w:sz w:val="24"/>
          <w:szCs w:val="24"/>
        </w:rPr>
        <w:t xml:space="preserve"> „</w:t>
      </w:r>
      <w:r w:rsidR="0071771A">
        <w:rPr>
          <w:rFonts w:ascii="Arial MT" w:eastAsia="TimesNewRomanPS-BoldMT" w:hAnsi="Arial MT" w:cs="Arial"/>
          <w:bCs/>
          <w:kern w:val="0"/>
          <w:sz w:val="24"/>
          <w:szCs w:val="24"/>
        </w:rPr>
        <w:t>Здравствене услуге</w:t>
      </w:r>
      <w:r w:rsidRPr="00872D85">
        <w:rPr>
          <w:rFonts w:ascii="Arial MT" w:eastAsia="TimesNewRomanPS-BoldMT" w:hAnsi="Arial MT" w:cs="Arial"/>
          <w:bCs/>
          <w:kern w:val="0"/>
          <w:sz w:val="24"/>
          <w:szCs w:val="24"/>
        </w:rPr>
        <w:t>“ ЈН бр</w:t>
      </w:r>
      <w:r w:rsidRPr="00872D85">
        <w:rPr>
          <w:rFonts w:ascii="Arial MT" w:eastAsia="TimesNewRomanPS-BoldMT" w:hAnsi="Arial MT" w:cs="Arial"/>
          <w:bCs/>
          <w:kern w:val="0"/>
          <w:sz w:val="24"/>
          <w:szCs w:val="24"/>
          <w:lang w:val="sr-Cyrl-RS"/>
        </w:rPr>
        <w:t>ој</w:t>
      </w:r>
      <w:r w:rsidRPr="00872D85">
        <w:t xml:space="preserve"> </w:t>
      </w:r>
      <w:r w:rsidR="0071771A">
        <w:rPr>
          <w:rFonts w:ascii="Arial MT" w:eastAsia="TimesNewRomanPS-BoldMT" w:hAnsi="Arial MT" w:cs="Arial"/>
          <w:bCs/>
          <w:kern w:val="0"/>
          <w:sz w:val="24"/>
          <w:szCs w:val="24"/>
        </w:rPr>
        <w:t>ЦЈНМВ/17/2017</w:t>
      </w:r>
      <w:r w:rsidRPr="00872D85">
        <w:rPr>
          <w:rFonts w:ascii="Arial MT" w:eastAsia="TimesNewRomanPS-BoldMT" w:hAnsi="Arial MT" w:cs="Arial"/>
          <w:bCs/>
          <w:kern w:val="0"/>
          <w:sz w:val="24"/>
          <w:szCs w:val="24"/>
          <w:lang w:val="sr-Cyrl-RS"/>
        </w:rPr>
        <w:t xml:space="preserve">, обликоване у 2 партије: </w:t>
      </w:r>
    </w:p>
    <w:p w14:paraId="54FAA9CF" w14:textId="77777777" w:rsidR="007C5FAE" w:rsidRPr="00872D85" w:rsidRDefault="007C5FAE" w:rsidP="007C5FAE">
      <w:pPr>
        <w:ind w:left="-360" w:firstLine="394"/>
        <w:rPr>
          <w:rFonts w:eastAsia="Calibri" w:cs="Arial"/>
          <w:b/>
          <w:kern w:val="0"/>
          <w:sz w:val="22"/>
          <w:szCs w:val="22"/>
          <w:lang w:val="sr-Cyrl-RS"/>
        </w:rPr>
      </w:pPr>
      <w:r w:rsidRPr="00872D85">
        <w:rPr>
          <w:rFonts w:eastAsia="Calibri" w:cs="Arial"/>
          <w:b/>
          <w:kern w:val="0"/>
          <w:sz w:val="22"/>
          <w:szCs w:val="22"/>
          <w:lang w:val="sr-Cyrl-RS"/>
        </w:rPr>
        <w:t xml:space="preserve">Партија 1: </w:t>
      </w:r>
    </w:p>
    <w:p w14:paraId="2F515CEB" w14:textId="77777777" w:rsidR="007C5FAE" w:rsidRPr="00872D85" w:rsidRDefault="007C5FAE" w:rsidP="00AD3919">
      <w:pPr>
        <w:ind w:left="284" w:hanging="426"/>
        <w:jc w:val="both"/>
        <w:rPr>
          <w:rFonts w:eastAsia="Calibri" w:cs="Arial"/>
          <w:sz w:val="22"/>
          <w:szCs w:val="22"/>
          <w:lang w:val="sr-Cyrl-CS"/>
        </w:rPr>
      </w:pPr>
      <w:r w:rsidRPr="00872D85">
        <w:rPr>
          <w:rFonts w:eastAsia="Calibri" w:cs="Arial"/>
          <w:sz w:val="22"/>
          <w:szCs w:val="22"/>
          <w:lang w:val="sr-Cyrl-CS"/>
        </w:rPr>
        <w:t xml:space="preserve">  </w:t>
      </w:r>
      <w:r w:rsidR="00AD3919" w:rsidRPr="00872D85">
        <w:rPr>
          <w:rFonts w:eastAsia="Calibri" w:cs="Arial"/>
          <w:sz w:val="22"/>
          <w:szCs w:val="22"/>
          <w:lang w:val="sr-Cyrl-CS"/>
        </w:rPr>
        <w:t xml:space="preserve"> </w:t>
      </w:r>
      <w:r w:rsidRPr="00872D85">
        <w:rPr>
          <w:rFonts w:eastAsia="Calibri" w:cs="Arial"/>
          <w:sz w:val="22"/>
          <w:szCs w:val="22"/>
          <w:lang w:val="sr-Cyrl-CS"/>
        </w:rPr>
        <w:t>-</w:t>
      </w:r>
      <w:r w:rsidRPr="00872D85">
        <w:rPr>
          <w:rFonts w:eastAsia="Calibri" w:cs="Arial"/>
          <w:b/>
          <w:sz w:val="22"/>
          <w:szCs w:val="22"/>
          <w:lang w:val="sr-Cyrl-CS"/>
        </w:rPr>
        <w:t xml:space="preserve"> </w:t>
      </w:r>
      <w:r w:rsidRPr="00872D85">
        <w:rPr>
          <w:rFonts w:eastAsia="Calibri" w:cs="Arial"/>
          <w:sz w:val="22"/>
          <w:szCs w:val="22"/>
          <w:lang w:val="sr-Cyrl-CS"/>
        </w:rPr>
        <w:t>Oбављање претходних и периодичних здравствених прегледа запослених који раде на радним местима са повећаним ризиком,</w:t>
      </w:r>
    </w:p>
    <w:p w14:paraId="5F6665D5" w14:textId="77777777" w:rsidR="007C5FAE" w:rsidRPr="00872D85" w:rsidRDefault="007C5FAE" w:rsidP="007C5FAE">
      <w:pPr>
        <w:ind w:left="-142" w:firstLine="176"/>
        <w:jc w:val="both"/>
        <w:rPr>
          <w:rFonts w:eastAsia="Calibri" w:cs="Arial"/>
          <w:sz w:val="22"/>
          <w:szCs w:val="22"/>
          <w:lang w:val="sr-Cyrl-CS"/>
        </w:rPr>
      </w:pPr>
      <w:r w:rsidRPr="00872D85">
        <w:rPr>
          <w:rFonts w:eastAsia="Calibri" w:cs="Arial"/>
          <w:sz w:val="22"/>
          <w:szCs w:val="22"/>
          <w:lang w:val="sr-Cyrl-CS"/>
        </w:rPr>
        <w:t xml:space="preserve">-  Периодични прегледи жена, </w:t>
      </w:r>
    </w:p>
    <w:p w14:paraId="765D7AA3" w14:textId="77777777" w:rsidR="007C5FAE" w:rsidRPr="00872D85" w:rsidRDefault="00AD3919" w:rsidP="00AD3919">
      <w:pPr>
        <w:ind w:left="142" w:hanging="142"/>
        <w:jc w:val="both"/>
        <w:rPr>
          <w:rFonts w:eastAsia="Calibri" w:cs="Arial"/>
          <w:b/>
          <w:kern w:val="0"/>
          <w:sz w:val="22"/>
          <w:szCs w:val="22"/>
          <w:lang w:val="sr-Cyrl-RS"/>
        </w:rPr>
      </w:pPr>
      <w:r w:rsidRPr="00872D85">
        <w:rPr>
          <w:rFonts w:eastAsia="Calibri" w:cs="Arial"/>
          <w:sz w:val="22"/>
          <w:szCs w:val="22"/>
          <w:lang w:val="sr-Cyrl-CS"/>
        </w:rPr>
        <w:t xml:space="preserve"> </w:t>
      </w:r>
      <w:r w:rsidR="007C5FAE" w:rsidRPr="00872D85">
        <w:rPr>
          <w:rFonts w:eastAsia="Calibri" w:cs="Arial"/>
          <w:sz w:val="22"/>
          <w:szCs w:val="22"/>
          <w:lang w:val="sr-Cyrl-CS"/>
        </w:rPr>
        <w:t xml:space="preserve">- Вештачење медицинске документације ради одређивања бањско климатског лечења радника и овера упута од стране комисије </w:t>
      </w:r>
      <w:r w:rsidR="00335DFD">
        <w:rPr>
          <w:rFonts w:eastAsia="Calibri" w:cs="Arial"/>
          <w:sz w:val="22"/>
          <w:szCs w:val="22"/>
          <w:lang w:val="sr-Cyrl-CS"/>
        </w:rPr>
        <w:t xml:space="preserve">- </w:t>
      </w:r>
      <w:r w:rsidR="007C5FAE" w:rsidRPr="00872D85">
        <w:rPr>
          <w:rFonts w:eastAsia="Calibri" w:cs="Arial"/>
          <w:sz w:val="22"/>
          <w:szCs w:val="22"/>
          <w:lang w:val="sr-Cyrl-CS"/>
        </w:rPr>
        <w:t>специјалиста медицине рада;</w:t>
      </w:r>
      <w:r w:rsidR="007C5FAE" w:rsidRPr="00872D85">
        <w:rPr>
          <w:rFonts w:eastAsia="Calibri" w:cs="Arial"/>
          <w:b/>
          <w:kern w:val="0"/>
          <w:sz w:val="22"/>
          <w:szCs w:val="22"/>
          <w:lang w:val="sr-Cyrl-RS"/>
        </w:rPr>
        <w:t xml:space="preserve"> </w:t>
      </w:r>
      <w:r w:rsidRPr="00872D85">
        <w:rPr>
          <w:rFonts w:eastAsia="Calibri" w:cs="Arial"/>
          <w:b/>
          <w:kern w:val="0"/>
          <w:sz w:val="22"/>
          <w:szCs w:val="22"/>
          <w:lang w:val="sr-Cyrl-RS"/>
        </w:rPr>
        <w:t xml:space="preserve"> </w:t>
      </w:r>
    </w:p>
    <w:p w14:paraId="7B36AC62" w14:textId="77777777" w:rsidR="007C5FAE" w:rsidRPr="00872D85" w:rsidRDefault="007C5FAE" w:rsidP="007C5FAE">
      <w:pPr>
        <w:ind w:left="-360" w:firstLine="394"/>
        <w:rPr>
          <w:rFonts w:eastAsia="Calibri" w:cs="Arial"/>
          <w:b/>
          <w:kern w:val="0"/>
          <w:sz w:val="22"/>
          <w:szCs w:val="22"/>
          <w:lang w:val="sr-Cyrl-RS"/>
        </w:rPr>
      </w:pPr>
      <w:r w:rsidRPr="00872D85">
        <w:rPr>
          <w:rFonts w:eastAsia="Calibri" w:cs="Arial"/>
          <w:b/>
          <w:kern w:val="0"/>
          <w:sz w:val="22"/>
          <w:szCs w:val="22"/>
          <w:lang w:val="sr-Cyrl-RS"/>
        </w:rPr>
        <w:t xml:space="preserve">Партија 2: </w:t>
      </w:r>
    </w:p>
    <w:p w14:paraId="7B801E77" w14:textId="77777777" w:rsidR="007C5FAE" w:rsidRPr="00872D85" w:rsidRDefault="0071771A" w:rsidP="007C5FAE">
      <w:pPr>
        <w:ind w:left="34" w:hanging="34"/>
        <w:jc w:val="both"/>
        <w:rPr>
          <w:rFonts w:eastAsia="Calibri" w:cs="Arial"/>
          <w:kern w:val="0"/>
          <w:sz w:val="22"/>
          <w:szCs w:val="22"/>
          <w:lang w:val="sr-Cyrl-RS"/>
        </w:rPr>
      </w:pPr>
      <w:r>
        <w:rPr>
          <w:rFonts w:eastAsia="Calibri" w:cs="Arial"/>
          <w:kern w:val="0"/>
          <w:sz w:val="22"/>
          <w:szCs w:val="22"/>
          <w:lang w:val="sr-Cyrl-RS"/>
        </w:rPr>
        <w:t>Коришћење амбуланти за указивање медицинске помоћи запосленима  за потребе  Огранка РБ „Колубара“</w:t>
      </w:r>
      <w:r w:rsidR="00A6733F" w:rsidRPr="00872D85">
        <w:rPr>
          <w:rFonts w:eastAsia="Calibri" w:cs="Arial"/>
          <w:kern w:val="0"/>
          <w:sz w:val="22"/>
          <w:szCs w:val="22"/>
          <w:lang w:val="sr-Cyrl-RS"/>
        </w:rPr>
        <w:t xml:space="preserve"> </w:t>
      </w:r>
    </w:p>
    <w:p w14:paraId="7D1DA699" w14:textId="77777777" w:rsidR="00533B4F" w:rsidRPr="00872D85" w:rsidRDefault="007C5FAE" w:rsidP="00533B4F">
      <w:pPr>
        <w:pStyle w:val="Standard"/>
        <w:spacing w:before="0"/>
        <w:rPr>
          <w:rFonts w:eastAsia="TimesNewRomanPS-BoldMT" w:cs="Arial"/>
          <w:bCs/>
          <w:color w:val="auto"/>
          <w:lang w:val="sr-Cyrl-RS"/>
        </w:rPr>
      </w:pPr>
      <w:r w:rsidRPr="00872D85">
        <w:rPr>
          <w:rFonts w:eastAsia="TimesNewRomanPS-BoldMT" w:cs="Arial"/>
          <w:bCs/>
          <w:color w:val="auto"/>
          <w:lang w:val="sr-Cyrl-RS"/>
        </w:rPr>
        <w:t xml:space="preserve">    </w:t>
      </w:r>
    </w:p>
    <w:p w14:paraId="758D4705"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cs="Arial"/>
          <w:b/>
          <w:bCs/>
          <w:i/>
          <w:iCs/>
          <w:kern w:val="0"/>
          <w:sz w:val="24"/>
          <w:szCs w:val="24"/>
        </w:rPr>
        <w:t>1)</w:t>
      </w:r>
      <w:r w:rsidRPr="00872D85">
        <w:rPr>
          <w:rFonts w:ascii="Arial MT" w:hAnsi="Arial MT" w:cs="Arial"/>
          <w:b/>
          <w:bCs/>
          <w:i/>
          <w:iCs/>
          <w:kern w:val="0"/>
          <w:sz w:val="24"/>
          <w:szCs w:val="24"/>
          <w:lang w:val="sr-Cyrl-RS"/>
        </w:rPr>
        <w:t xml:space="preserve"> </w:t>
      </w:r>
      <w:r w:rsidRPr="00872D85">
        <w:rPr>
          <w:rFonts w:ascii="Arial MT" w:hAnsi="Arial MT" w:cs="Arial"/>
          <w:b/>
          <w:bCs/>
          <w:i/>
          <w:iCs/>
          <w:kern w:val="0"/>
          <w:sz w:val="24"/>
          <w:szCs w:val="24"/>
        </w:rPr>
        <w:t>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794B6D" w:rsidRPr="00872D85" w14:paraId="084FB6B5" w14:textId="77777777" w:rsidTr="00794B6D">
        <w:trPr>
          <w:trHeight w:val="48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7EA8C5E" w14:textId="77777777" w:rsidR="00794B6D" w:rsidRPr="00872D85" w:rsidRDefault="00794B6D" w:rsidP="00794B6D">
            <w:pPr>
              <w:suppressAutoHyphens w:val="0"/>
              <w:autoSpaceDE w:val="0"/>
              <w:jc w:val="both"/>
              <w:textAlignment w:val="auto"/>
              <w:rPr>
                <w:rFonts w:ascii="Arial MT" w:hAnsi="Arial MT"/>
                <w:kern w:val="0"/>
                <w:sz w:val="22"/>
                <w:szCs w:val="22"/>
              </w:rPr>
            </w:pPr>
            <w:r w:rsidRPr="00872D85">
              <w:rPr>
                <w:rFonts w:ascii="Arial MT" w:hAnsi="Arial MT" w:cs="Arial"/>
                <w:iCs/>
                <w:kern w:val="0"/>
                <w:sz w:val="22"/>
                <w:szCs w:val="22"/>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17CE3D" w14:textId="77777777" w:rsidR="00794B6D" w:rsidRPr="00872D85" w:rsidRDefault="00794B6D" w:rsidP="00794B6D">
            <w:pPr>
              <w:suppressAutoHyphens w:val="0"/>
              <w:autoSpaceDE w:val="0"/>
              <w:jc w:val="both"/>
              <w:textAlignment w:val="auto"/>
              <w:rPr>
                <w:rFonts w:ascii="Arial MT" w:hAnsi="Arial MT" w:cs="Arial"/>
                <w:b/>
                <w:bCs/>
                <w:iCs/>
                <w:kern w:val="0"/>
                <w:sz w:val="24"/>
                <w:szCs w:val="24"/>
              </w:rPr>
            </w:pPr>
          </w:p>
        </w:tc>
      </w:tr>
      <w:tr w:rsidR="00794B6D" w:rsidRPr="00872D85" w14:paraId="68293129" w14:textId="77777777" w:rsidTr="000D6734">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20E83C" w14:textId="77777777" w:rsidR="00794B6D" w:rsidRPr="00872D85" w:rsidRDefault="00335DFD" w:rsidP="00794B6D">
            <w:pPr>
              <w:suppressAutoHyphens w:val="0"/>
              <w:autoSpaceDE w:val="0"/>
              <w:jc w:val="both"/>
              <w:textAlignment w:val="auto"/>
              <w:rPr>
                <w:rFonts w:ascii="Arial MT" w:hAnsi="Arial MT"/>
                <w:kern w:val="0"/>
                <w:sz w:val="22"/>
                <w:szCs w:val="22"/>
              </w:rPr>
            </w:pPr>
            <w:r w:rsidRPr="00335DFD">
              <w:rPr>
                <w:rFonts w:ascii="Arial MT" w:hAnsi="Arial MT" w:cs="Arial"/>
                <w:iCs/>
                <w:kern w:val="0"/>
                <w:sz w:val="22"/>
                <w:szCs w:val="22"/>
              </w:rPr>
              <w:t>Врста правног лица: (микро, мало, средње, велико) или физичко лице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7A45A1" w14:textId="77777777" w:rsidR="00794B6D" w:rsidRPr="00872D85" w:rsidRDefault="00794B6D" w:rsidP="00794B6D">
            <w:pPr>
              <w:suppressAutoHyphens w:val="0"/>
              <w:autoSpaceDE w:val="0"/>
              <w:jc w:val="both"/>
              <w:textAlignment w:val="auto"/>
              <w:rPr>
                <w:rFonts w:ascii="Arial MT" w:hAnsi="Arial MT" w:cs="Arial"/>
                <w:b/>
                <w:bCs/>
                <w:iCs/>
                <w:kern w:val="0"/>
                <w:sz w:val="24"/>
                <w:szCs w:val="24"/>
              </w:rPr>
            </w:pPr>
          </w:p>
          <w:p w14:paraId="0FCDE079" w14:textId="77777777" w:rsidR="00794B6D" w:rsidRPr="00872D85" w:rsidRDefault="00794B6D" w:rsidP="00794B6D">
            <w:pPr>
              <w:suppressAutoHyphens w:val="0"/>
              <w:autoSpaceDE w:val="0"/>
              <w:jc w:val="both"/>
              <w:textAlignment w:val="auto"/>
              <w:rPr>
                <w:rFonts w:ascii="Arial MT" w:hAnsi="Arial MT" w:cs="Arial"/>
                <w:b/>
                <w:bCs/>
                <w:iCs/>
                <w:kern w:val="0"/>
                <w:sz w:val="24"/>
                <w:szCs w:val="24"/>
              </w:rPr>
            </w:pPr>
          </w:p>
        </w:tc>
      </w:tr>
      <w:tr w:rsidR="00794B6D" w:rsidRPr="00872D85" w14:paraId="1208A34A" w14:textId="77777777" w:rsidTr="00794B6D">
        <w:trPr>
          <w:trHeight w:val="20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4FDC5F" w14:textId="77777777" w:rsidR="00794B6D" w:rsidRPr="00872D85" w:rsidRDefault="00794B6D" w:rsidP="00794B6D">
            <w:pPr>
              <w:suppressAutoHyphens w:val="0"/>
              <w:autoSpaceDE w:val="0"/>
              <w:jc w:val="both"/>
              <w:textAlignment w:val="auto"/>
              <w:rPr>
                <w:rFonts w:ascii="Arial MT" w:hAnsi="Arial MT"/>
                <w:kern w:val="0"/>
                <w:sz w:val="22"/>
                <w:szCs w:val="22"/>
              </w:rPr>
            </w:pPr>
            <w:r w:rsidRPr="00872D85">
              <w:rPr>
                <w:rFonts w:ascii="Arial MT" w:hAnsi="Arial MT" w:cs="Arial"/>
                <w:iCs/>
                <w:kern w:val="0"/>
                <w:sz w:val="22"/>
                <w:szCs w:val="22"/>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C5E043" w14:textId="77777777" w:rsidR="00794B6D" w:rsidRPr="00872D85" w:rsidRDefault="00794B6D" w:rsidP="00794B6D">
            <w:pPr>
              <w:suppressAutoHyphens w:val="0"/>
              <w:autoSpaceDE w:val="0"/>
              <w:jc w:val="both"/>
              <w:textAlignment w:val="auto"/>
              <w:rPr>
                <w:rFonts w:ascii="Arial MT" w:hAnsi="Arial MT" w:cs="Arial"/>
                <w:b/>
                <w:bCs/>
                <w:iCs/>
                <w:kern w:val="0"/>
                <w:sz w:val="24"/>
                <w:szCs w:val="24"/>
              </w:rPr>
            </w:pPr>
          </w:p>
          <w:p w14:paraId="13392337" w14:textId="77777777" w:rsidR="00794B6D" w:rsidRPr="00872D85" w:rsidRDefault="00794B6D" w:rsidP="00794B6D">
            <w:pPr>
              <w:suppressAutoHyphens w:val="0"/>
              <w:autoSpaceDE w:val="0"/>
              <w:jc w:val="both"/>
              <w:textAlignment w:val="auto"/>
              <w:rPr>
                <w:rFonts w:ascii="Arial MT" w:hAnsi="Arial MT" w:cs="Arial"/>
                <w:b/>
                <w:bCs/>
                <w:iCs/>
                <w:kern w:val="0"/>
                <w:sz w:val="24"/>
                <w:szCs w:val="24"/>
              </w:rPr>
            </w:pPr>
          </w:p>
        </w:tc>
      </w:tr>
      <w:tr w:rsidR="00794B6D" w:rsidRPr="00872D85" w14:paraId="64D14FE4" w14:textId="77777777" w:rsidTr="000D6734">
        <w:trPr>
          <w:trHeight w:val="396"/>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6D0B19" w14:textId="77777777" w:rsidR="00794B6D" w:rsidRPr="00872D85" w:rsidRDefault="00794B6D" w:rsidP="00794B6D">
            <w:pPr>
              <w:suppressAutoHyphens w:val="0"/>
              <w:autoSpaceDE w:val="0"/>
              <w:jc w:val="both"/>
              <w:textAlignment w:val="auto"/>
              <w:rPr>
                <w:rFonts w:ascii="Arial MT" w:hAnsi="Arial MT"/>
                <w:kern w:val="0"/>
                <w:sz w:val="22"/>
                <w:szCs w:val="22"/>
              </w:rPr>
            </w:pPr>
            <w:r w:rsidRPr="00872D85">
              <w:rPr>
                <w:rFonts w:ascii="Arial MT" w:hAnsi="Arial MT" w:cs="Arial"/>
                <w:iCs/>
                <w:kern w:val="0"/>
                <w:sz w:val="22"/>
                <w:szCs w:val="22"/>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4FA749" w14:textId="77777777" w:rsidR="00794B6D" w:rsidRPr="00872D85" w:rsidRDefault="00794B6D" w:rsidP="00794B6D">
            <w:pPr>
              <w:suppressAutoHyphens w:val="0"/>
              <w:autoSpaceDE w:val="0"/>
              <w:jc w:val="both"/>
              <w:textAlignment w:val="auto"/>
              <w:rPr>
                <w:rFonts w:ascii="Arial MT" w:hAnsi="Arial MT" w:cs="Arial"/>
                <w:b/>
                <w:bCs/>
                <w:iCs/>
                <w:kern w:val="0"/>
                <w:sz w:val="24"/>
                <w:szCs w:val="24"/>
              </w:rPr>
            </w:pPr>
          </w:p>
        </w:tc>
      </w:tr>
      <w:tr w:rsidR="00794B6D" w:rsidRPr="00872D85" w14:paraId="0BBBC104" w14:textId="77777777" w:rsidTr="000D6734">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F2DCC2" w14:textId="77777777" w:rsidR="00794B6D" w:rsidRPr="00872D85" w:rsidRDefault="00794B6D" w:rsidP="00794B6D">
            <w:pPr>
              <w:suppressAutoHyphens w:val="0"/>
              <w:autoSpaceDE w:val="0"/>
              <w:jc w:val="both"/>
              <w:textAlignment w:val="auto"/>
              <w:rPr>
                <w:rFonts w:ascii="Arial MT" w:hAnsi="Arial MT"/>
                <w:kern w:val="0"/>
                <w:sz w:val="22"/>
                <w:szCs w:val="22"/>
              </w:rPr>
            </w:pPr>
            <w:r w:rsidRPr="00872D85">
              <w:rPr>
                <w:rFonts w:ascii="Arial MT" w:hAnsi="Arial MT" w:cs="Arial"/>
                <w:iCs/>
                <w:kern w:val="0"/>
                <w:sz w:val="22"/>
                <w:szCs w:val="22"/>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0BCCC7" w14:textId="77777777" w:rsidR="00794B6D" w:rsidRPr="00872D85" w:rsidRDefault="00794B6D" w:rsidP="00794B6D">
            <w:pPr>
              <w:suppressAutoHyphens w:val="0"/>
              <w:autoSpaceDE w:val="0"/>
              <w:jc w:val="both"/>
              <w:textAlignment w:val="auto"/>
              <w:rPr>
                <w:rFonts w:ascii="Arial MT" w:hAnsi="Arial MT" w:cs="Arial"/>
                <w:b/>
                <w:bCs/>
                <w:iCs/>
                <w:kern w:val="0"/>
                <w:sz w:val="24"/>
                <w:szCs w:val="24"/>
                <w:lang w:val="ru-RU"/>
              </w:rPr>
            </w:pPr>
          </w:p>
        </w:tc>
      </w:tr>
      <w:tr w:rsidR="00794B6D" w:rsidRPr="00872D85" w14:paraId="11B87467" w14:textId="77777777" w:rsidTr="000D6734">
        <w:trPr>
          <w:trHeight w:val="356"/>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E87E4F" w14:textId="77777777" w:rsidR="00794B6D" w:rsidRPr="00872D85" w:rsidRDefault="00794B6D" w:rsidP="00794B6D">
            <w:pPr>
              <w:suppressAutoHyphens w:val="0"/>
              <w:autoSpaceDE w:val="0"/>
              <w:jc w:val="both"/>
              <w:textAlignment w:val="auto"/>
              <w:rPr>
                <w:rFonts w:ascii="Arial MT" w:hAnsi="Arial MT" w:cs="Arial"/>
                <w:iCs/>
                <w:kern w:val="0"/>
                <w:sz w:val="22"/>
                <w:szCs w:val="22"/>
              </w:rPr>
            </w:pPr>
          </w:p>
          <w:p w14:paraId="3E427DF5" w14:textId="77777777" w:rsidR="00794B6D" w:rsidRPr="00872D85" w:rsidRDefault="00794B6D" w:rsidP="00794B6D">
            <w:pPr>
              <w:suppressAutoHyphens w:val="0"/>
              <w:autoSpaceDE w:val="0"/>
              <w:jc w:val="both"/>
              <w:textAlignment w:val="auto"/>
              <w:rPr>
                <w:rFonts w:ascii="Arial MT" w:hAnsi="Arial MT"/>
                <w:kern w:val="0"/>
                <w:sz w:val="22"/>
                <w:szCs w:val="22"/>
              </w:rPr>
            </w:pPr>
            <w:r w:rsidRPr="00872D85">
              <w:rPr>
                <w:rFonts w:ascii="Arial MT" w:hAnsi="Arial MT" w:cs="Arial"/>
                <w:iCs/>
                <w:kern w:val="0"/>
                <w:sz w:val="22"/>
                <w:szCs w:val="22"/>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E6F101" w14:textId="77777777" w:rsidR="00794B6D" w:rsidRPr="00872D85" w:rsidRDefault="00794B6D" w:rsidP="00794B6D">
            <w:pPr>
              <w:suppressAutoHyphens w:val="0"/>
              <w:autoSpaceDE w:val="0"/>
              <w:jc w:val="both"/>
              <w:textAlignment w:val="auto"/>
              <w:rPr>
                <w:rFonts w:ascii="Arial MT" w:hAnsi="Arial MT" w:cs="Arial"/>
                <w:b/>
                <w:bCs/>
                <w:iCs/>
                <w:kern w:val="0"/>
                <w:sz w:val="24"/>
                <w:szCs w:val="24"/>
              </w:rPr>
            </w:pPr>
          </w:p>
        </w:tc>
      </w:tr>
      <w:tr w:rsidR="00794B6D" w:rsidRPr="00872D85" w14:paraId="675ECAC1" w14:textId="77777777" w:rsidTr="000D6734">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56605E" w14:textId="77777777" w:rsidR="00794B6D" w:rsidRPr="00872D85" w:rsidRDefault="00794B6D" w:rsidP="00794B6D">
            <w:pPr>
              <w:suppressAutoHyphens w:val="0"/>
              <w:autoSpaceDE w:val="0"/>
              <w:jc w:val="both"/>
              <w:textAlignment w:val="auto"/>
              <w:rPr>
                <w:rFonts w:ascii="Arial MT" w:hAnsi="Arial MT"/>
                <w:kern w:val="0"/>
                <w:sz w:val="22"/>
                <w:szCs w:val="22"/>
              </w:rPr>
            </w:pPr>
            <w:r w:rsidRPr="00872D85">
              <w:rPr>
                <w:rFonts w:ascii="Arial MT" w:hAnsi="Arial MT" w:cs="Arial"/>
                <w:iCs/>
                <w:kern w:val="0"/>
                <w:sz w:val="22"/>
                <w:szCs w:val="22"/>
                <w:lang w:val="ru-RU"/>
              </w:rPr>
              <w:t>Електронска адреса понуђача (</w:t>
            </w:r>
            <w:r w:rsidRPr="00872D85">
              <w:rPr>
                <w:rFonts w:ascii="Arial MT" w:hAnsi="Arial MT" w:cs="Arial"/>
                <w:iCs/>
                <w:kern w:val="0"/>
                <w:sz w:val="22"/>
                <w:szCs w:val="22"/>
              </w:rPr>
              <w:t>e</w:t>
            </w:r>
            <w:r w:rsidRPr="00872D85">
              <w:rPr>
                <w:rFonts w:ascii="Arial MT" w:hAnsi="Arial MT" w:cs="Arial"/>
                <w:iCs/>
                <w:kern w:val="0"/>
                <w:sz w:val="22"/>
                <w:szCs w:val="22"/>
                <w:lang w:val="ru-RU"/>
              </w:rPr>
              <w:t>-</w:t>
            </w:r>
            <w:r w:rsidRPr="00872D85">
              <w:rPr>
                <w:rFonts w:ascii="Arial MT" w:hAnsi="Arial MT" w:cs="Arial"/>
                <w:iCs/>
                <w:kern w:val="0"/>
                <w:sz w:val="22"/>
                <w:szCs w:val="22"/>
              </w:rPr>
              <w:t>mail</w:t>
            </w:r>
            <w:r w:rsidRPr="00872D85">
              <w:rPr>
                <w:rFonts w:ascii="Arial MT" w:hAnsi="Arial MT" w:cs="Arial"/>
                <w:iCs/>
                <w:kern w:val="0"/>
                <w:sz w:val="22"/>
                <w:szCs w:val="22"/>
                <w:lang w:val="ru-RU"/>
              </w:rPr>
              <w:t>):</w:t>
            </w:r>
          </w:p>
          <w:p w14:paraId="48BBE4E4" w14:textId="77777777" w:rsidR="00794B6D" w:rsidRPr="00872D85" w:rsidRDefault="00794B6D" w:rsidP="00794B6D">
            <w:pPr>
              <w:suppressAutoHyphens w:val="0"/>
              <w:autoSpaceDE w:val="0"/>
              <w:jc w:val="both"/>
              <w:textAlignment w:val="auto"/>
              <w:rPr>
                <w:rFonts w:ascii="Arial MT" w:hAnsi="Arial MT" w:cs="Arial"/>
                <w:b/>
                <w:bCs/>
                <w:iCs/>
                <w:kern w:val="0"/>
                <w:sz w:val="22"/>
                <w:szCs w:val="22"/>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48EAA6" w14:textId="77777777" w:rsidR="00794B6D" w:rsidRPr="00872D85" w:rsidRDefault="00794B6D" w:rsidP="00794B6D">
            <w:pPr>
              <w:suppressAutoHyphens w:val="0"/>
              <w:autoSpaceDE w:val="0"/>
              <w:jc w:val="both"/>
              <w:textAlignment w:val="auto"/>
              <w:rPr>
                <w:rFonts w:ascii="Arial MT" w:hAnsi="Arial MT" w:cs="Arial"/>
                <w:b/>
                <w:bCs/>
                <w:iCs/>
                <w:kern w:val="0"/>
                <w:sz w:val="24"/>
                <w:szCs w:val="24"/>
                <w:lang w:val="ru-RU"/>
              </w:rPr>
            </w:pPr>
          </w:p>
        </w:tc>
      </w:tr>
      <w:tr w:rsidR="00794B6D" w:rsidRPr="00872D85" w14:paraId="0C30BBA6" w14:textId="77777777" w:rsidTr="00794B6D">
        <w:trPr>
          <w:trHeight w:val="32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A95300C" w14:textId="77777777" w:rsidR="00794B6D" w:rsidRPr="00872D85" w:rsidRDefault="00794B6D" w:rsidP="00794B6D">
            <w:pPr>
              <w:suppressAutoHyphens w:val="0"/>
              <w:autoSpaceDE w:val="0"/>
              <w:jc w:val="both"/>
              <w:textAlignment w:val="auto"/>
              <w:rPr>
                <w:rFonts w:ascii="Arial MT" w:hAnsi="Arial MT"/>
                <w:kern w:val="0"/>
                <w:sz w:val="22"/>
                <w:szCs w:val="22"/>
              </w:rPr>
            </w:pPr>
            <w:r w:rsidRPr="00872D85">
              <w:rPr>
                <w:rFonts w:ascii="Arial MT" w:hAnsi="Arial MT" w:cs="Arial"/>
                <w:iCs/>
                <w:kern w:val="0"/>
                <w:sz w:val="22"/>
                <w:szCs w:val="22"/>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60FF59" w14:textId="77777777" w:rsidR="00794B6D" w:rsidRPr="00872D85" w:rsidRDefault="00794B6D" w:rsidP="00794B6D">
            <w:pPr>
              <w:suppressAutoHyphens w:val="0"/>
              <w:autoSpaceDE w:val="0"/>
              <w:jc w:val="both"/>
              <w:textAlignment w:val="auto"/>
              <w:rPr>
                <w:rFonts w:ascii="Arial MT" w:hAnsi="Arial MT" w:cs="Arial"/>
                <w:b/>
                <w:bCs/>
                <w:iCs/>
                <w:kern w:val="0"/>
                <w:sz w:val="24"/>
                <w:szCs w:val="24"/>
              </w:rPr>
            </w:pPr>
          </w:p>
        </w:tc>
      </w:tr>
      <w:tr w:rsidR="00794B6D" w:rsidRPr="00872D85" w14:paraId="49C55BCA" w14:textId="77777777" w:rsidTr="00794B6D">
        <w:trPr>
          <w:trHeight w:val="345"/>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9B7944" w14:textId="77777777" w:rsidR="00794B6D" w:rsidRPr="00872D85" w:rsidRDefault="00794B6D" w:rsidP="00794B6D">
            <w:pPr>
              <w:suppressAutoHyphens w:val="0"/>
              <w:autoSpaceDE w:val="0"/>
              <w:jc w:val="both"/>
              <w:textAlignment w:val="auto"/>
              <w:rPr>
                <w:rFonts w:ascii="Arial MT" w:hAnsi="Arial MT"/>
                <w:kern w:val="0"/>
                <w:sz w:val="22"/>
                <w:szCs w:val="22"/>
              </w:rPr>
            </w:pPr>
            <w:r w:rsidRPr="00872D85">
              <w:rPr>
                <w:rFonts w:ascii="Arial MT" w:hAnsi="Arial MT" w:cs="Arial"/>
                <w:iCs/>
                <w:kern w:val="0"/>
                <w:sz w:val="22"/>
                <w:szCs w:val="22"/>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87F4C1" w14:textId="77777777" w:rsidR="00794B6D" w:rsidRPr="00872D85" w:rsidRDefault="00794B6D" w:rsidP="00794B6D">
            <w:pPr>
              <w:suppressAutoHyphens w:val="0"/>
              <w:autoSpaceDE w:val="0"/>
              <w:jc w:val="both"/>
              <w:textAlignment w:val="auto"/>
              <w:rPr>
                <w:rFonts w:ascii="Arial MT" w:hAnsi="Arial MT" w:cs="Arial"/>
                <w:b/>
                <w:bCs/>
                <w:iCs/>
                <w:kern w:val="0"/>
                <w:sz w:val="24"/>
                <w:szCs w:val="24"/>
              </w:rPr>
            </w:pPr>
          </w:p>
        </w:tc>
      </w:tr>
      <w:tr w:rsidR="00794B6D" w:rsidRPr="00872D85" w14:paraId="7BE1FA28" w14:textId="77777777" w:rsidTr="000D6734">
        <w:trPr>
          <w:trHeight w:val="39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5F3FC2" w14:textId="77777777" w:rsidR="00794B6D" w:rsidRPr="00872D85" w:rsidRDefault="00794B6D" w:rsidP="00794B6D">
            <w:pPr>
              <w:suppressAutoHyphens w:val="0"/>
              <w:autoSpaceDE w:val="0"/>
              <w:jc w:val="both"/>
              <w:textAlignment w:val="auto"/>
              <w:rPr>
                <w:rFonts w:ascii="Arial MT" w:hAnsi="Arial MT"/>
                <w:kern w:val="0"/>
                <w:sz w:val="22"/>
                <w:szCs w:val="22"/>
              </w:rPr>
            </w:pPr>
            <w:r w:rsidRPr="00872D85">
              <w:rPr>
                <w:rFonts w:ascii="Arial MT" w:hAnsi="Arial MT" w:cs="Arial"/>
                <w:iCs/>
                <w:kern w:val="0"/>
                <w:sz w:val="22"/>
                <w:szCs w:val="22"/>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1DB41D" w14:textId="77777777" w:rsidR="00794B6D" w:rsidRPr="00872D85" w:rsidRDefault="00794B6D" w:rsidP="00794B6D">
            <w:pPr>
              <w:suppressAutoHyphens w:val="0"/>
              <w:autoSpaceDE w:val="0"/>
              <w:jc w:val="both"/>
              <w:textAlignment w:val="auto"/>
              <w:rPr>
                <w:rFonts w:ascii="Arial MT" w:hAnsi="Arial MT" w:cs="Arial"/>
                <w:b/>
                <w:bCs/>
                <w:iCs/>
                <w:kern w:val="0"/>
                <w:sz w:val="24"/>
                <w:szCs w:val="24"/>
                <w:lang w:val="ru-RU"/>
              </w:rPr>
            </w:pPr>
          </w:p>
          <w:p w14:paraId="5693B70B" w14:textId="77777777" w:rsidR="00794B6D" w:rsidRPr="00872D85" w:rsidRDefault="00794B6D" w:rsidP="00794B6D">
            <w:pPr>
              <w:suppressAutoHyphens w:val="0"/>
              <w:autoSpaceDE w:val="0"/>
              <w:jc w:val="both"/>
              <w:textAlignment w:val="auto"/>
              <w:rPr>
                <w:rFonts w:ascii="Arial MT" w:hAnsi="Arial MT" w:cs="Arial"/>
                <w:b/>
                <w:bCs/>
                <w:iCs/>
                <w:kern w:val="0"/>
                <w:sz w:val="24"/>
                <w:szCs w:val="24"/>
                <w:lang w:val="ru-RU"/>
              </w:rPr>
            </w:pPr>
          </w:p>
        </w:tc>
      </w:tr>
      <w:tr w:rsidR="00794B6D" w:rsidRPr="00872D85" w14:paraId="76445FD3" w14:textId="77777777" w:rsidTr="000D6734">
        <w:trPr>
          <w:trHeight w:val="42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46D694" w14:textId="77777777" w:rsidR="00794B6D" w:rsidRPr="00872D85" w:rsidRDefault="00794B6D" w:rsidP="00794B6D">
            <w:pPr>
              <w:suppressAutoHyphens w:val="0"/>
              <w:autoSpaceDE w:val="0"/>
              <w:jc w:val="both"/>
              <w:textAlignment w:val="auto"/>
              <w:rPr>
                <w:rFonts w:ascii="Arial MT" w:hAnsi="Arial MT"/>
                <w:kern w:val="0"/>
                <w:sz w:val="22"/>
                <w:szCs w:val="22"/>
              </w:rPr>
            </w:pPr>
            <w:r w:rsidRPr="00872D85">
              <w:rPr>
                <w:rFonts w:ascii="Arial MT" w:hAnsi="Arial MT" w:cs="Arial"/>
                <w:iCs/>
                <w:kern w:val="0"/>
                <w:sz w:val="22"/>
                <w:szCs w:val="22"/>
                <w:lang w:val="ru-RU"/>
              </w:rPr>
              <w:t>Лице овлашћено за потписивање уговора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A2C3F4" w14:textId="77777777" w:rsidR="00794B6D" w:rsidRPr="00872D85" w:rsidRDefault="00794B6D" w:rsidP="00794B6D">
            <w:pPr>
              <w:suppressAutoHyphens w:val="0"/>
              <w:autoSpaceDE w:val="0"/>
              <w:jc w:val="both"/>
              <w:textAlignment w:val="auto"/>
              <w:rPr>
                <w:rFonts w:ascii="Calibri" w:hAnsi="Calibri" w:cs="Arial"/>
                <w:b/>
                <w:bCs/>
                <w:iCs/>
                <w:kern w:val="0"/>
                <w:sz w:val="24"/>
                <w:szCs w:val="24"/>
                <w:lang w:val="ru-RU"/>
              </w:rPr>
            </w:pPr>
          </w:p>
        </w:tc>
      </w:tr>
      <w:tr w:rsidR="00794B6D" w:rsidRPr="00872D85" w14:paraId="4A17495E" w14:textId="77777777" w:rsidTr="000D6734">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1D08FB" w14:textId="77777777" w:rsidR="00794B6D" w:rsidRPr="00872D85" w:rsidRDefault="00794B6D" w:rsidP="00794B6D">
            <w:pPr>
              <w:suppressAutoHyphens w:val="0"/>
              <w:autoSpaceDE w:val="0"/>
              <w:spacing w:before="120"/>
              <w:jc w:val="both"/>
              <w:textAlignment w:val="auto"/>
              <w:rPr>
                <w:rFonts w:cs="Arial"/>
                <w:iCs/>
                <w:kern w:val="0"/>
                <w:lang w:val="ru-RU"/>
              </w:rPr>
            </w:pPr>
            <w:r w:rsidRPr="00872D85">
              <w:rPr>
                <w:rFonts w:cs="Arial"/>
                <w:iCs/>
                <w:kern w:val="0"/>
                <w:lang w:val="ru-RU"/>
              </w:rPr>
              <w:t>Понуду подносим за:</w:t>
            </w:r>
          </w:p>
          <w:p w14:paraId="4CEE4B3E" w14:textId="77777777" w:rsidR="00794B6D" w:rsidRPr="00872D85" w:rsidRDefault="00794B6D" w:rsidP="00794B6D">
            <w:pPr>
              <w:tabs>
                <w:tab w:val="left" w:pos="270"/>
                <w:tab w:val="left" w:pos="488"/>
              </w:tabs>
              <w:suppressAutoHyphens w:val="0"/>
              <w:autoSpaceDE w:val="0"/>
              <w:spacing w:before="120"/>
              <w:jc w:val="both"/>
              <w:textAlignment w:val="auto"/>
              <w:rPr>
                <w:rFonts w:cs="Arial"/>
                <w:iCs/>
                <w:kern w:val="0"/>
                <w:lang w:val="ru-RU"/>
              </w:rPr>
            </w:pPr>
            <w:r w:rsidRPr="00872D85">
              <w:rPr>
                <w:rFonts w:cs="Arial"/>
                <w:iCs/>
                <w:kern w:val="0"/>
                <w:lang w:val="ru-RU"/>
              </w:rPr>
              <w:t>•</w:t>
            </w:r>
            <w:r w:rsidRPr="00872D85">
              <w:rPr>
                <w:rFonts w:cs="Arial"/>
                <w:iCs/>
                <w:kern w:val="0"/>
                <w:lang w:val="ru-RU"/>
              </w:rPr>
              <w:tab/>
              <w:t>Уколико се понуда подноси за одређену</w:t>
            </w:r>
            <w:r w:rsidR="0000585E" w:rsidRPr="00872D85">
              <w:rPr>
                <w:rFonts w:cs="Arial"/>
                <w:iCs/>
                <w:kern w:val="0"/>
                <w:lang w:val="ru-RU"/>
              </w:rPr>
              <w:t xml:space="preserve"> партију,</w:t>
            </w:r>
            <w:r w:rsidRPr="00872D85">
              <w:rPr>
                <w:rFonts w:cs="Arial"/>
                <w:iCs/>
                <w:kern w:val="0"/>
                <w:lang w:val="ru-RU"/>
              </w:rPr>
              <w:t xml:space="preserve"> означити и попунити број 1</w:t>
            </w:r>
          </w:p>
          <w:p w14:paraId="6CC95CFE" w14:textId="77777777" w:rsidR="00794B6D" w:rsidRPr="00872D85" w:rsidRDefault="00794B6D" w:rsidP="00794B6D">
            <w:pPr>
              <w:tabs>
                <w:tab w:val="left" w:pos="270"/>
              </w:tabs>
              <w:suppressAutoHyphens w:val="0"/>
              <w:autoSpaceDE w:val="0"/>
              <w:jc w:val="both"/>
              <w:textAlignment w:val="auto"/>
              <w:rPr>
                <w:rFonts w:cs="Arial"/>
                <w:iCs/>
                <w:kern w:val="0"/>
                <w:lang w:val="ru-RU"/>
              </w:rPr>
            </w:pPr>
            <w:r w:rsidRPr="00872D85">
              <w:rPr>
                <w:rFonts w:cs="Arial"/>
                <w:iCs/>
                <w:kern w:val="0"/>
                <w:lang w:val="ru-RU"/>
              </w:rPr>
              <w:t>•</w:t>
            </w:r>
            <w:r w:rsidRPr="00872D85">
              <w:rPr>
                <w:rFonts w:cs="Arial"/>
                <w:iCs/>
                <w:kern w:val="0"/>
                <w:lang w:val="ru-RU"/>
              </w:rPr>
              <w:tab/>
              <w:t>Уколико се понуда подноси за целокупну јавну набавку</w:t>
            </w:r>
            <w:r w:rsidR="005C4928" w:rsidRPr="00872D85">
              <w:rPr>
                <w:rFonts w:cs="Arial"/>
                <w:iCs/>
                <w:kern w:val="0"/>
                <w:lang w:val="ru-RU"/>
              </w:rPr>
              <w:t>,</w:t>
            </w:r>
            <w:r w:rsidRPr="00872D85">
              <w:rPr>
                <w:rFonts w:cs="Arial"/>
                <w:iCs/>
                <w:kern w:val="0"/>
                <w:lang w:val="ru-RU"/>
              </w:rPr>
              <w:t xml:space="preserve"> означити број 2</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4016374" w14:textId="77777777" w:rsidR="00794B6D" w:rsidRPr="00872D85" w:rsidRDefault="00794B6D" w:rsidP="00794B6D">
            <w:pPr>
              <w:widowControl/>
              <w:autoSpaceDN/>
              <w:snapToGrid w:val="0"/>
              <w:textAlignment w:val="auto"/>
              <w:rPr>
                <w:rFonts w:cs="Arial"/>
                <w:lang w:val="sr-Cyrl-CS"/>
              </w:rPr>
            </w:pPr>
          </w:p>
          <w:p w14:paraId="44511143" w14:textId="77777777" w:rsidR="00794B6D" w:rsidRPr="00872D85" w:rsidRDefault="00794B6D" w:rsidP="00794B6D">
            <w:pPr>
              <w:widowControl/>
              <w:autoSpaceDN/>
              <w:snapToGrid w:val="0"/>
              <w:ind w:left="284"/>
              <w:textAlignment w:val="auto"/>
              <w:rPr>
                <w:rFonts w:cs="Arial"/>
                <w:lang w:val="sr-Cyrl-CS"/>
              </w:rPr>
            </w:pPr>
            <w:r w:rsidRPr="00872D85">
              <w:rPr>
                <w:rFonts w:cs="Arial"/>
                <w:lang w:val="sr-Cyrl-CS"/>
              </w:rPr>
              <w:t>1. Партиј</w:t>
            </w:r>
            <w:r w:rsidR="0000585E" w:rsidRPr="00872D85">
              <w:rPr>
                <w:rFonts w:cs="Arial"/>
                <w:lang w:val="sr-Cyrl-CS"/>
              </w:rPr>
              <w:t>а</w:t>
            </w:r>
            <w:r w:rsidRPr="00872D85">
              <w:rPr>
                <w:rFonts w:cs="Arial"/>
                <w:lang w:val="sr-Cyrl-CS"/>
              </w:rPr>
              <w:t xml:space="preserve"> број ____________</w:t>
            </w:r>
          </w:p>
          <w:p w14:paraId="7510130D" w14:textId="77777777" w:rsidR="00794B6D" w:rsidRPr="00872D85" w:rsidRDefault="00794B6D" w:rsidP="00794B6D">
            <w:pPr>
              <w:snapToGrid w:val="0"/>
              <w:rPr>
                <w:rFonts w:cs="Arial"/>
                <w:lang w:val="sr-Cyrl-CS"/>
              </w:rPr>
            </w:pPr>
          </w:p>
          <w:p w14:paraId="04B7C027" w14:textId="77777777" w:rsidR="00794B6D" w:rsidRPr="00872D85" w:rsidRDefault="00794B6D" w:rsidP="00794B6D">
            <w:pPr>
              <w:snapToGrid w:val="0"/>
              <w:rPr>
                <w:rFonts w:cs="Arial"/>
                <w:lang w:val="sr-Cyrl-CS"/>
              </w:rPr>
            </w:pPr>
          </w:p>
          <w:p w14:paraId="18535756" w14:textId="77777777" w:rsidR="00794B6D" w:rsidRPr="00872D85" w:rsidRDefault="00794B6D" w:rsidP="00794B6D">
            <w:pPr>
              <w:widowControl/>
              <w:autoSpaceDN/>
              <w:snapToGrid w:val="0"/>
              <w:ind w:left="284"/>
              <w:textAlignment w:val="auto"/>
              <w:rPr>
                <w:rFonts w:cs="Arial"/>
                <w:lang w:val="sr-Cyrl-CS"/>
              </w:rPr>
            </w:pPr>
            <w:r w:rsidRPr="00872D85">
              <w:rPr>
                <w:rFonts w:cs="Arial"/>
                <w:lang w:val="sr-Cyrl-CS"/>
              </w:rPr>
              <w:t>2. Целокупна јавна набавка</w:t>
            </w:r>
          </w:p>
          <w:p w14:paraId="504A3670" w14:textId="77777777" w:rsidR="00794B6D" w:rsidRPr="00872D85" w:rsidRDefault="00794B6D" w:rsidP="00794B6D">
            <w:pPr>
              <w:suppressAutoHyphens w:val="0"/>
              <w:autoSpaceDE w:val="0"/>
              <w:ind w:firstLine="708"/>
              <w:jc w:val="both"/>
              <w:textAlignment w:val="auto"/>
              <w:rPr>
                <w:rFonts w:cs="Arial"/>
                <w:b/>
                <w:bCs/>
                <w:iCs/>
                <w:kern w:val="0"/>
                <w:sz w:val="24"/>
                <w:szCs w:val="24"/>
                <w:lang w:val="ru-RU"/>
              </w:rPr>
            </w:pPr>
          </w:p>
        </w:tc>
      </w:tr>
    </w:tbl>
    <w:p w14:paraId="7A667D73" w14:textId="77777777" w:rsidR="00794B6D" w:rsidRPr="00872D85" w:rsidRDefault="00794B6D" w:rsidP="00794B6D">
      <w:pPr>
        <w:suppressAutoHyphens w:val="0"/>
        <w:autoSpaceDE w:val="0"/>
        <w:jc w:val="both"/>
        <w:textAlignment w:val="auto"/>
        <w:rPr>
          <w:rFonts w:ascii="Arial MT" w:hAnsi="Arial MT" w:cs="Arial"/>
          <w:kern w:val="0"/>
          <w:sz w:val="24"/>
          <w:szCs w:val="24"/>
        </w:rPr>
      </w:pPr>
    </w:p>
    <w:p w14:paraId="48E7B0F8" w14:textId="77777777" w:rsidR="00794B6D" w:rsidRPr="00872D85" w:rsidRDefault="00794B6D" w:rsidP="00794B6D">
      <w:pPr>
        <w:suppressAutoHyphens w:val="0"/>
        <w:autoSpaceDE w:val="0"/>
        <w:jc w:val="both"/>
        <w:textAlignment w:val="auto"/>
        <w:rPr>
          <w:rFonts w:ascii="Arial MT" w:hAnsi="Arial MT"/>
          <w:kern w:val="0"/>
          <w:sz w:val="24"/>
          <w:szCs w:val="24"/>
          <w:lang w:val="sr-Cyrl-RS"/>
        </w:rPr>
      </w:pPr>
      <w:r w:rsidRPr="00872D85">
        <w:rPr>
          <w:rFonts w:ascii="Arial MT" w:eastAsia="TimesNewRomanPSMT" w:hAnsi="Arial MT" w:cs="Arial"/>
          <w:b/>
          <w:bCs/>
          <w:i/>
          <w:iCs/>
          <w:kern w:val="0"/>
          <w:sz w:val="24"/>
          <w:szCs w:val="24"/>
        </w:rPr>
        <w:t>2) ПОНУДУ ПОДНОСИ:</w:t>
      </w:r>
      <w:r w:rsidR="005C4928" w:rsidRPr="00872D85">
        <w:rPr>
          <w:rFonts w:ascii="Arial MT" w:eastAsia="TimesNewRomanPSMT" w:hAnsi="Arial MT" w:cs="Arial"/>
          <w:b/>
          <w:bCs/>
          <w:i/>
          <w:iCs/>
          <w:kern w:val="0"/>
          <w:sz w:val="24"/>
          <w:szCs w:val="24"/>
          <w:lang w:val="sr-Cyrl-RS"/>
        </w:rPr>
        <w:t xml:space="preserve"> </w:t>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794B6D" w:rsidRPr="00872D85" w14:paraId="02CC7354" w14:textId="77777777" w:rsidTr="000D6734">
        <w:trPr>
          <w:trHeight w:val="350"/>
          <w:jc w:val="center"/>
        </w:trPr>
        <w:tc>
          <w:tcPr>
            <w:tcW w:w="9282" w:type="dxa"/>
            <w:shd w:val="clear" w:color="auto" w:fill="FFFFFF"/>
            <w:tcMar>
              <w:top w:w="0" w:type="dxa"/>
              <w:left w:w="108" w:type="dxa"/>
              <w:bottom w:w="0" w:type="dxa"/>
              <w:right w:w="108" w:type="dxa"/>
            </w:tcMar>
            <w:vAlign w:val="center"/>
          </w:tcPr>
          <w:p w14:paraId="7B7CEE3C" w14:textId="77777777" w:rsidR="00794B6D" w:rsidRPr="00872D85" w:rsidRDefault="00794B6D" w:rsidP="00794B6D">
            <w:pPr>
              <w:suppressAutoHyphens w:val="0"/>
              <w:autoSpaceDE w:val="0"/>
              <w:jc w:val="center"/>
              <w:textAlignment w:val="auto"/>
              <w:rPr>
                <w:rFonts w:ascii="Arial MT" w:hAnsi="Arial MT"/>
                <w:kern w:val="0"/>
                <w:sz w:val="24"/>
                <w:szCs w:val="24"/>
                <w:lang w:val="sr-Cyrl-RS"/>
              </w:rPr>
            </w:pPr>
            <w:r w:rsidRPr="00872D85">
              <w:rPr>
                <w:rFonts w:ascii="Arial MT" w:eastAsia="TimesNewRomanPSMT" w:hAnsi="Arial MT" w:cs="Arial"/>
                <w:b/>
                <w:bCs/>
                <w:kern w:val="0"/>
                <w:sz w:val="24"/>
                <w:szCs w:val="24"/>
              </w:rPr>
              <w:t>А) САМОСТАЛНО</w:t>
            </w:r>
            <w:r w:rsidR="005C4928" w:rsidRPr="00872D85">
              <w:rPr>
                <w:rFonts w:ascii="Arial MT" w:eastAsia="TimesNewRomanPSMT" w:hAnsi="Arial MT" w:cs="Arial"/>
                <w:b/>
                <w:bCs/>
                <w:kern w:val="0"/>
                <w:sz w:val="24"/>
                <w:szCs w:val="24"/>
                <w:lang w:val="sr-Cyrl-RS"/>
              </w:rPr>
              <w:t xml:space="preserve"> - За партију</w:t>
            </w:r>
            <w:r w:rsidRPr="00872D85">
              <w:rPr>
                <w:rFonts w:ascii="Arial MT" w:eastAsia="TimesNewRomanPSMT" w:hAnsi="Arial MT" w:cs="Arial"/>
                <w:b/>
                <w:bCs/>
                <w:kern w:val="0"/>
                <w:sz w:val="24"/>
                <w:szCs w:val="24"/>
                <w:lang w:val="sr-Cyrl-RS"/>
              </w:rPr>
              <w:t xml:space="preserve"> број ____________;</w:t>
            </w:r>
          </w:p>
        </w:tc>
      </w:tr>
      <w:tr w:rsidR="00794B6D" w:rsidRPr="00872D85" w14:paraId="258BA79A" w14:textId="77777777" w:rsidTr="000D6734">
        <w:trPr>
          <w:jc w:val="center"/>
        </w:trPr>
        <w:tc>
          <w:tcPr>
            <w:tcW w:w="9282" w:type="dxa"/>
            <w:shd w:val="clear" w:color="auto" w:fill="FFFFFF"/>
            <w:tcMar>
              <w:top w:w="0" w:type="dxa"/>
              <w:left w:w="108" w:type="dxa"/>
              <w:bottom w:w="0" w:type="dxa"/>
              <w:right w:w="108" w:type="dxa"/>
            </w:tcMar>
            <w:vAlign w:val="center"/>
          </w:tcPr>
          <w:p w14:paraId="787116FC" w14:textId="77777777" w:rsidR="00794B6D" w:rsidRPr="00872D85" w:rsidRDefault="00794B6D" w:rsidP="00794B6D">
            <w:pPr>
              <w:suppressAutoHyphens w:val="0"/>
              <w:autoSpaceDE w:val="0"/>
              <w:jc w:val="center"/>
              <w:textAlignment w:val="auto"/>
              <w:rPr>
                <w:rFonts w:ascii="Arial MT" w:hAnsi="Arial MT"/>
                <w:kern w:val="0"/>
                <w:sz w:val="24"/>
                <w:szCs w:val="24"/>
                <w:lang w:val="sr-Cyrl-RS"/>
              </w:rPr>
            </w:pPr>
            <w:r w:rsidRPr="00872D85">
              <w:rPr>
                <w:rFonts w:ascii="Arial MT" w:eastAsia="TimesNewRomanPSMT" w:hAnsi="Arial MT" w:cs="Arial"/>
                <w:b/>
                <w:bCs/>
                <w:kern w:val="0"/>
                <w:sz w:val="24"/>
                <w:szCs w:val="24"/>
              </w:rPr>
              <w:t>Б) СА ПОДИЗВОЂАЧЕМ</w:t>
            </w:r>
            <w:r w:rsidR="005C4928" w:rsidRPr="00872D85">
              <w:rPr>
                <w:rFonts w:ascii="Arial MT" w:eastAsia="TimesNewRomanPSMT" w:hAnsi="Arial MT" w:cs="Arial"/>
                <w:b/>
                <w:bCs/>
                <w:kern w:val="0"/>
                <w:sz w:val="24"/>
                <w:szCs w:val="24"/>
                <w:lang w:val="sr-Cyrl-RS"/>
              </w:rPr>
              <w:t xml:space="preserve"> - За партију</w:t>
            </w:r>
            <w:r w:rsidRPr="00872D85">
              <w:rPr>
                <w:rFonts w:ascii="Arial MT" w:eastAsia="TimesNewRomanPSMT" w:hAnsi="Arial MT" w:cs="Arial"/>
                <w:b/>
                <w:bCs/>
                <w:kern w:val="0"/>
                <w:sz w:val="24"/>
                <w:szCs w:val="24"/>
                <w:lang w:val="sr-Cyrl-RS"/>
              </w:rPr>
              <w:t xml:space="preserve"> број ____________;</w:t>
            </w:r>
          </w:p>
        </w:tc>
      </w:tr>
      <w:tr w:rsidR="00794B6D" w:rsidRPr="00872D85" w14:paraId="7A5168F2" w14:textId="77777777" w:rsidTr="000D6734">
        <w:trPr>
          <w:jc w:val="center"/>
        </w:trPr>
        <w:tc>
          <w:tcPr>
            <w:tcW w:w="9282" w:type="dxa"/>
            <w:shd w:val="clear" w:color="auto" w:fill="FFFFFF"/>
            <w:tcMar>
              <w:top w:w="0" w:type="dxa"/>
              <w:left w:w="108" w:type="dxa"/>
              <w:bottom w:w="0" w:type="dxa"/>
              <w:right w:w="108" w:type="dxa"/>
            </w:tcMar>
            <w:vAlign w:val="center"/>
          </w:tcPr>
          <w:p w14:paraId="79A998A2" w14:textId="77777777" w:rsidR="00794B6D" w:rsidRPr="00872D85" w:rsidRDefault="00794B6D" w:rsidP="00794B6D">
            <w:pPr>
              <w:suppressAutoHyphens w:val="0"/>
              <w:autoSpaceDE w:val="0"/>
              <w:jc w:val="center"/>
              <w:textAlignment w:val="auto"/>
              <w:rPr>
                <w:rFonts w:ascii="Arial MT" w:hAnsi="Arial MT"/>
                <w:kern w:val="0"/>
                <w:sz w:val="24"/>
                <w:szCs w:val="24"/>
                <w:lang w:val="sr-Cyrl-RS"/>
              </w:rPr>
            </w:pPr>
            <w:r w:rsidRPr="00872D85">
              <w:rPr>
                <w:rFonts w:ascii="Arial MT" w:eastAsia="TimesNewRomanPSMT" w:hAnsi="Arial MT" w:cs="Arial"/>
                <w:b/>
                <w:bCs/>
                <w:kern w:val="0"/>
                <w:sz w:val="24"/>
                <w:szCs w:val="24"/>
              </w:rPr>
              <w:t>В) КАО ЗАЈЕДНИЧКУ ПОНУДУ</w:t>
            </w:r>
            <w:r w:rsidR="005C4928" w:rsidRPr="00872D85">
              <w:rPr>
                <w:rFonts w:ascii="Arial MT" w:eastAsia="TimesNewRomanPSMT" w:hAnsi="Arial MT" w:cs="Arial"/>
                <w:b/>
                <w:bCs/>
                <w:kern w:val="0"/>
                <w:sz w:val="24"/>
                <w:szCs w:val="24"/>
                <w:lang w:val="sr-Cyrl-RS"/>
              </w:rPr>
              <w:t xml:space="preserve"> - За партију</w:t>
            </w:r>
            <w:r w:rsidRPr="00872D85">
              <w:rPr>
                <w:rFonts w:ascii="Arial MT" w:eastAsia="TimesNewRomanPSMT" w:hAnsi="Arial MT" w:cs="Arial"/>
                <w:b/>
                <w:bCs/>
                <w:kern w:val="0"/>
                <w:sz w:val="24"/>
                <w:szCs w:val="24"/>
                <w:lang w:val="sr-Cyrl-RS"/>
              </w:rPr>
              <w:t xml:space="preserve"> број ____________;</w:t>
            </w:r>
          </w:p>
        </w:tc>
      </w:tr>
    </w:tbl>
    <w:p w14:paraId="203413E9" w14:textId="77777777" w:rsidR="00794B6D" w:rsidRPr="00872D85" w:rsidRDefault="00794B6D" w:rsidP="00794B6D">
      <w:pPr>
        <w:suppressAutoHyphens w:val="0"/>
        <w:autoSpaceDE w:val="0"/>
        <w:jc w:val="both"/>
        <w:textAlignment w:val="auto"/>
        <w:rPr>
          <w:rFonts w:ascii="Arial MT" w:hAnsi="Arial MT" w:cs="Arial"/>
          <w:b/>
          <w:i/>
          <w:iCs/>
          <w:kern w:val="0"/>
          <w:sz w:val="24"/>
          <w:szCs w:val="24"/>
          <w:lang w:val="ru-RU"/>
        </w:rPr>
      </w:pPr>
    </w:p>
    <w:p w14:paraId="08EC9F33" w14:textId="77777777" w:rsidR="00794B6D" w:rsidRPr="00872D85" w:rsidRDefault="00794B6D" w:rsidP="00794B6D">
      <w:pPr>
        <w:suppressAutoHyphens w:val="0"/>
        <w:autoSpaceDE w:val="0"/>
        <w:jc w:val="both"/>
        <w:textAlignment w:val="auto"/>
        <w:rPr>
          <w:rFonts w:ascii="Arial MT" w:hAnsi="Arial MT" w:cs="Arial"/>
          <w:i/>
          <w:iCs/>
          <w:kern w:val="0"/>
          <w:lang w:val="ru-RU"/>
        </w:rPr>
      </w:pPr>
      <w:r w:rsidRPr="00872D85">
        <w:rPr>
          <w:rFonts w:ascii="Arial MT" w:hAnsi="Arial MT" w:cs="Arial"/>
          <w:b/>
          <w:i/>
          <w:iCs/>
          <w:kern w:val="0"/>
          <w:lang w:val="ru-RU"/>
        </w:rPr>
        <w:t>Напомена:</w:t>
      </w:r>
      <w:r w:rsidRPr="00872D85">
        <w:rPr>
          <w:rFonts w:ascii="Arial MT" w:hAnsi="Arial MT" w:cs="Arial"/>
          <w:i/>
          <w:iCs/>
          <w:kern w:val="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8A41AED" w14:textId="77777777" w:rsidR="001D6B26" w:rsidRDefault="001D6B26" w:rsidP="00794B6D">
      <w:pPr>
        <w:suppressAutoHyphens w:val="0"/>
        <w:autoSpaceDE w:val="0"/>
        <w:jc w:val="both"/>
        <w:textAlignment w:val="auto"/>
        <w:rPr>
          <w:rFonts w:ascii="Arial MT" w:eastAsia="TimesNewRomanPSMT" w:hAnsi="Arial MT" w:cs="Arial"/>
          <w:b/>
          <w:bCs/>
          <w:i/>
          <w:kern w:val="0"/>
          <w:sz w:val="24"/>
          <w:szCs w:val="24"/>
        </w:rPr>
      </w:pPr>
    </w:p>
    <w:p w14:paraId="4AA9E72A" w14:textId="77777777" w:rsidR="00335DFD" w:rsidRPr="00872D85" w:rsidRDefault="00335DFD" w:rsidP="00794B6D">
      <w:pPr>
        <w:suppressAutoHyphens w:val="0"/>
        <w:autoSpaceDE w:val="0"/>
        <w:jc w:val="both"/>
        <w:textAlignment w:val="auto"/>
        <w:rPr>
          <w:rFonts w:ascii="Arial MT" w:eastAsia="TimesNewRomanPSMT" w:hAnsi="Arial MT" w:cs="Arial"/>
          <w:b/>
          <w:bCs/>
          <w:i/>
          <w:kern w:val="0"/>
          <w:sz w:val="24"/>
          <w:szCs w:val="24"/>
        </w:rPr>
      </w:pPr>
    </w:p>
    <w:p w14:paraId="731613D7"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eastAsia="TimesNewRomanPSMT" w:hAnsi="Arial MT" w:cs="Arial"/>
          <w:b/>
          <w:bCs/>
          <w:i/>
          <w:kern w:val="0"/>
          <w:sz w:val="24"/>
          <w:szCs w:val="24"/>
        </w:rPr>
        <w:t>3) ПОДАЦИ О ПОДИЗВОЂАЧУ</w:t>
      </w:r>
    </w:p>
    <w:p w14:paraId="31041A4A" w14:textId="77777777" w:rsidR="00794B6D" w:rsidRPr="00872D85" w:rsidRDefault="00794B6D" w:rsidP="00794B6D">
      <w:pPr>
        <w:suppressAutoHyphens w:val="0"/>
        <w:autoSpaceDE w:val="0"/>
        <w:jc w:val="both"/>
        <w:textAlignment w:val="auto"/>
        <w:rPr>
          <w:rFonts w:ascii="Arial MT" w:eastAsia="TimesNewRomanPSMT" w:hAnsi="Arial MT" w:cs="Arial"/>
          <w:b/>
          <w:bCs/>
          <w:i/>
          <w:kern w:val="0"/>
          <w:sz w:val="24"/>
          <w:szCs w:val="24"/>
        </w:rPr>
      </w:pPr>
      <w:r w:rsidRPr="00872D85">
        <w:rPr>
          <w:rFonts w:ascii="Arial MT" w:eastAsia="TimesNewRomanPSMT" w:hAnsi="Arial MT" w:cs="Arial"/>
          <w:b/>
          <w:bCs/>
          <w:i/>
          <w:kern w:val="0"/>
          <w:sz w:val="24"/>
          <w:szCs w:val="24"/>
        </w:rPr>
        <w:lastRenderedPageBreak/>
        <w:tab/>
      </w:r>
    </w:p>
    <w:p w14:paraId="0571540A" w14:textId="77777777" w:rsidR="001D6B26" w:rsidRPr="00872D85" w:rsidRDefault="001D6B26" w:rsidP="00794B6D">
      <w:pPr>
        <w:suppressAutoHyphens w:val="0"/>
        <w:autoSpaceDE w:val="0"/>
        <w:jc w:val="both"/>
        <w:textAlignment w:val="auto"/>
        <w:rPr>
          <w:rFonts w:ascii="Arial MT" w:hAnsi="Arial MT"/>
          <w:kern w:val="0"/>
          <w:sz w:val="24"/>
          <w:szCs w:val="24"/>
        </w:rPr>
      </w:pP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794B6D" w:rsidRPr="00872D85" w14:paraId="4E55DE0A"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B1BE3A" w14:textId="77777777" w:rsidR="00794B6D" w:rsidRPr="00872D85" w:rsidRDefault="00794B6D" w:rsidP="00794B6D">
            <w:pPr>
              <w:suppressAutoHyphens w:val="0"/>
              <w:autoSpaceDE w:val="0"/>
              <w:jc w:val="both"/>
              <w:textAlignment w:val="auto"/>
              <w:rPr>
                <w:rFonts w:ascii="Arial MT" w:hAnsi="Arial MT" w:cs="Arial"/>
                <w:kern w:val="0"/>
                <w:sz w:val="24"/>
                <w:szCs w:val="24"/>
              </w:rPr>
            </w:pPr>
          </w:p>
          <w:p w14:paraId="28DB928F"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eastAsia="TimesNewRomanPSMT" w:hAnsi="Arial MT" w:cs="Arial"/>
                <w:bCs/>
                <w:i/>
                <w:kern w:val="0"/>
                <w:sz w:val="24"/>
                <w:szCs w:val="24"/>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92497A" w14:textId="77777777" w:rsidR="00794B6D" w:rsidRPr="00872D85" w:rsidRDefault="00794B6D" w:rsidP="00794B6D">
            <w:pPr>
              <w:suppressAutoHyphens w:val="0"/>
              <w:autoSpaceDE w:val="0"/>
              <w:jc w:val="both"/>
              <w:textAlignment w:val="auto"/>
              <w:rPr>
                <w:rFonts w:ascii="Arial MT" w:hAnsi="Arial MT"/>
                <w:kern w:val="0"/>
                <w:sz w:val="24"/>
                <w:szCs w:val="24"/>
              </w:rPr>
            </w:pPr>
          </w:p>
          <w:p w14:paraId="29197269"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Назив подизвођача - за партију бр</w:t>
            </w:r>
            <w:r w:rsidRPr="00872D85">
              <w:rPr>
                <w:rFonts w:ascii="Arial MT" w:hAnsi="Arial MT"/>
                <w:kern w:val="0"/>
                <w:sz w:val="24"/>
                <w:szCs w:val="24"/>
                <w:lang w:val="sr-Cyrl-RS"/>
              </w:rPr>
              <w:t>ој</w:t>
            </w:r>
            <w:r w:rsidRPr="00872D85">
              <w:rPr>
                <w:rFonts w:ascii="Arial MT" w:hAnsi="Arial MT"/>
                <w:kern w:val="0"/>
                <w:sz w:val="24"/>
                <w:szCs w:val="24"/>
              </w:rPr>
              <w:t xml:space="preserve"> _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46FC9C"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12623E84" w14:textId="77777777" w:rsidTr="000D6734">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33F8A7"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D70266" w14:textId="77777777" w:rsidR="00794B6D" w:rsidRPr="00872D85" w:rsidRDefault="00335DFD" w:rsidP="00794B6D">
            <w:pPr>
              <w:suppressAutoHyphens w:val="0"/>
              <w:autoSpaceDE w:val="0"/>
              <w:jc w:val="both"/>
              <w:textAlignment w:val="auto"/>
              <w:rPr>
                <w:rFonts w:ascii="Arial MT" w:hAnsi="Arial MT"/>
                <w:kern w:val="0"/>
                <w:sz w:val="24"/>
                <w:szCs w:val="24"/>
              </w:rPr>
            </w:pPr>
            <w:r w:rsidRPr="00335DFD">
              <w:rPr>
                <w:rFonts w:ascii="Arial MT" w:hAnsi="Arial MT"/>
                <w:kern w:val="0"/>
                <w:sz w:val="24"/>
                <w:szCs w:val="24"/>
              </w:rPr>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83D3D4"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6C57E36B"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E0500E7"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01008B8B"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F5FD03"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F80154"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24AC8B38"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BC779C"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13455957"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8124E3"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7117D9"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30DC1F3F"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659D58"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7751DCB5"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8CFE3F"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027F58"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1D7E2694"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A78A48"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170B031"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241EF2"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p w14:paraId="53C3E6E8"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42143AA1"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B9ABC82"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3E784E" w14:textId="77777777" w:rsidR="00794B6D"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Проценат укупне вредности набавке који ће извршити подизвођач - за партију број _</w:t>
            </w:r>
            <w:r w:rsidR="00335DFD">
              <w:rPr>
                <w:rFonts w:ascii="Arial MT" w:hAnsi="Arial MT"/>
                <w:kern w:val="0"/>
                <w:sz w:val="24"/>
                <w:szCs w:val="24"/>
                <w:lang w:val="sr-Cyrl-RS"/>
              </w:rPr>
              <w:t>___</w:t>
            </w:r>
            <w:r w:rsidRPr="00872D85">
              <w:rPr>
                <w:rFonts w:ascii="Arial MT" w:hAnsi="Arial MT"/>
                <w:kern w:val="0"/>
                <w:sz w:val="24"/>
                <w:szCs w:val="24"/>
              </w:rPr>
              <w:t>__;</w:t>
            </w:r>
          </w:p>
          <w:p w14:paraId="599A2133" w14:textId="77777777" w:rsidR="00335DFD" w:rsidRPr="00872D85" w:rsidRDefault="00335DFD" w:rsidP="00794B6D">
            <w:pPr>
              <w:suppressAutoHyphens w:val="0"/>
              <w:autoSpaceDE w:val="0"/>
              <w:jc w:val="both"/>
              <w:textAlignment w:val="auto"/>
              <w:rPr>
                <w:rFonts w:ascii="Arial MT" w:hAnsi="Arial MT"/>
                <w:kern w:val="0"/>
                <w:sz w:val="24"/>
                <w:szCs w:val="24"/>
              </w:rPr>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F88BB4"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lang w:val="ru-RU"/>
              </w:rPr>
            </w:pPr>
          </w:p>
        </w:tc>
      </w:tr>
      <w:tr w:rsidR="00794B6D" w:rsidRPr="00872D85" w14:paraId="04F82CA3"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19FBD8"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DF60A5"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Део предмета набавке који ће извршити подизвођач</w:t>
            </w:r>
            <w:r w:rsidRPr="00872D85">
              <w:rPr>
                <w:rFonts w:ascii="Arial MT" w:hAnsi="Arial MT"/>
                <w:kern w:val="0"/>
                <w:sz w:val="24"/>
                <w:szCs w:val="24"/>
                <w:lang w:val="sr-Cyrl-RS"/>
              </w:rPr>
              <w:t xml:space="preserve"> </w:t>
            </w:r>
            <w:r w:rsidRPr="00872D85">
              <w:rPr>
                <w:rFonts w:ascii="Arial MT" w:hAnsi="Arial MT"/>
                <w:kern w:val="0"/>
                <w:sz w:val="24"/>
                <w:szCs w:val="24"/>
              </w:rPr>
              <w:t>- за партију бр</w:t>
            </w:r>
            <w:r w:rsidRPr="00872D85">
              <w:rPr>
                <w:rFonts w:ascii="Arial MT" w:hAnsi="Arial MT"/>
                <w:kern w:val="0"/>
                <w:sz w:val="24"/>
                <w:szCs w:val="24"/>
                <w:lang w:val="sr-Cyrl-RS"/>
              </w:rPr>
              <w:t>ој __</w:t>
            </w:r>
            <w:r w:rsidR="00335DFD">
              <w:rPr>
                <w:rFonts w:ascii="Arial MT" w:hAnsi="Arial MT"/>
                <w:kern w:val="0"/>
                <w:sz w:val="24"/>
                <w:szCs w:val="24"/>
                <w:lang w:val="sr-Cyrl-RS"/>
              </w:rPr>
              <w:t>____</w:t>
            </w:r>
            <w:r w:rsidRPr="00872D85">
              <w:rPr>
                <w:rFonts w:ascii="Arial MT" w:hAnsi="Arial MT"/>
                <w:kern w:val="0"/>
                <w:sz w:val="24"/>
                <w:szCs w:val="24"/>
              </w:rPr>
              <w:t xml:space="preserve">;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8B3EE1"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lang w:val="ru-RU"/>
              </w:rPr>
            </w:pPr>
          </w:p>
        </w:tc>
      </w:tr>
      <w:tr w:rsidR="00794B6D" w:rsidRPr="00872D85" w14:paraId="3711E824"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D51619"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lang w:val="ru-RU"/>
              </w:rPr>
            </w:pPr>
          </w:p>
          <w:p w14:paraId="6CBD8F5A"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eastAsia="TimesNewRomanPSMT" w:hAnsi="Arial MT" w:cs="Arial"/>
                <w:bCs/>
                <w:i/>
                <w:kern w:val="0"/>
                <w:sz w:val="24"/>
                <w:szCs w:val="24"/>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315A78" w14:textId="77777777" w:rsidR="00794B6D" w:rsidRPr="00872D85" w:rsidRDefault="00794B6D" w:rsidP="00794B6D">
            <w:pPr>
              <w:suppressAutoHyphens w:val="0"/>
              <w:autoSpaceDE w:val="0"/>
              <w:jc w:val="both"/>
              <w:textAlignment w:val="auto"/>
              <w:rPr>
                <w:rFonts w:ascii="Arial MT" w:hAnsi="Arial MT"/>
                <w:kern w:val="0"/>
                <w:sz w:val="24"/>
                <w:szCs w:val="24"/>
              </w:rPr>
            </w:pPr>
          </w:p>
          <w:p w14:paraId="63688149" w14:textId="77777777" w:rsidR="00794B6D"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Назив подизвођача - за партију бр</w:t>
            </w:r>
            <w:r w:rsidRPr="00872D85">
              <w:rPr>
                <w:rFonts w:ascii="Arial MT" w:hAnsi="Arial MT"/>
                <w:kern w:val="0"/>
                <w:sz w:val="24"/>
                <w:szCs w:val="24"/>
                <w:lang w:val="sr-Cyrl-RS"/>
              </w:rPr>
              <w:t>ој</w:t>
            </w:r>
            <w:r w:rsidRPr="00872D85">
              <w:rPr>
                <w:rFonts w:ascii="Arial MT" w:hAnsi="Arial MT"/>
                <w:kern w:val="0"/>
                <w:sz w:val="24"/>
                <w:szCs w:val="24"/>
              </w:rPr>
              <w:t xml:space="preserve"> _</w:t>
            </w:r>
            <w:r w:rsidR="00335DFD">
              <w:rPr>
                <w:rFonts w:ascii="Arial MT" w:hAnsi="Arial MT"/>
                <w:kern w:val="0"/>
                <w:sz w:val="24"/>
                <w:szCs w:val="24"/>
                <w:lang w:val="sr-Cyrl-RS"/>
              </w:rPr>
              <w:t>_______</w:t>
            </w:r>
            <w:r w:rsidRPr="00872D85">
              <w:rPr>
                <w:rFonts w:ascii="Arial MT" w:hAnsi="Arial MT"/>
                <w:kern w:val="0"/>
                <w:sz w:val="24"/>
                <w:szCs w:val="24"/>
              </w:rPr>
              <w:t xml:space="preserve"> ;</w:t>
            </w:r>
          </w:p>
          <w:p w14:paraId="3B34C99A" w14:textId="77777777" w:rsidR="00335DFD" w:rsidRPr="00872D85" w:rsidRDefault="00335DFD" w:rsidP="00794B6D">
            <w:pPr>
              <w:suppressAutoHyphens w:val="0"/>
              <w:autoSpaceDE w:val="0"/>
              <w:jc w:val="both"/>
              <w:textAlignment w:val="auto"/>
              <w:rPr>
                <w:rFonts w:ascii="Arial MT" w:hAnsi="Arial MT"/>
                <w:kern w:val="0"/>
                <w:sz w:val="24"/>
                <w:szCs w:val="24"/>
              </w:rPr>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26EAFD"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3D61C739" w14:textId="77777777" w:rsidTr="000D6734">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038D36"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44D2C2E" w14:textId="77777777" w:rsidR="00794B6D" w:rsidRPr="00872D85" w:rsidRDefault="00335DFD" w:rsidP="00794B6D">
            <w:pPr>
              <w:suppressAutoHyphens w:val="0"/>
              <w:autoSpaceDE w:val="0"/>
              <w:jc w:val="both"/>
              <w:textAlignment w:val="auto"/>
              <w:rPr>
                <w:rFonts w:ascii="Arial MT" w:hAnsi="Arial MT"/>
                <w:kern w:val="0"/>
                <w:sz w:val="24"/>
                <w:szCs w:val="24"/>
              </w:rPr>
            </w:pPr>
            <w:r w:rsidRPr="00335DFD">
              <w:rPr>
                <w:rFonts w:ascii="Arial MT" w:hAnsi="Arial MT"/>
                <w:kern w:val="0"/>
                <w:sz w:val="24"/>
                <w:szCs w:val="24"/>
              </w:rPr>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A4B934"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06D700E4"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24AC8C"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78FC64B3"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B03253"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87410A"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1FDC8F2C"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49DFA8"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0A15E5AF"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192027"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F33247"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48D767DD"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6D3DBF"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58E6B7C4"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624C7AD"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0CF9C8"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6FAE2887"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B86D05"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3B0339"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F79A91"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p w14:paraId="7FF185FD"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26AA1172"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55B95C"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EB4AAB3" w14:textId="77777777" w:rsidR="00794B6D"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Проценат укупне вредности набавке који ће извршити подизвођач - за партију број ___</w:t>
            </w:r>
            <w:r w:rsidR="00335DFD">
              <w:rPr>
                <w:rFonts w:ascii="Arial MT" w:hAnsi="Arial MT"/>
                <w:kern w:val="0"/>
                <w:sz w:val="24"/>
                <w:szCs w:val="24"/>
                <w:lang w:val="sr-Cyrl-RS"/>
              </w:rPr>
              <w:t>__</w:t>
            </w:r>
            <w:r w:rsidRPr="00872D85">
              <w:rPr>
                <w:rFonts w:ascii="Arial MT" w:hAnsi="Arial MT"/>
                <w:kern w:val="0"/>
                <w:sz w:val="24"/>
                <w:szCs w:val="24"/>
              </w:rPr>
              <w:t>;</w:t>
            </w:r>
          </w:p>
          <w:p w14:paraId="7405A2A4" w14:textId="77777777" w:rsidR="00335DFD" w:rsidRPr="00872D85" w:rsidRDefault="00335DFD" w:rsidP="00794B6D">
            <w:pPr>
              <w:suppressAutoHyphens w:val="0"/>
              <w:autoSpaceDE w:val="0"/>
              <w:jc w:val="both"/>
              <w:textAlignment w:val="auto"/>
              <w:rPr>
                <w:rFonts w:ascii="Arial MT" w:hAnsi="Arial MT"/>
                <w:kern w:val="0"/>
                <w:sz w:val="24"/>
                <w:szCs w:val="24"/>
              </w:rPr>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3D531C"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lang w:val="ru-RU"/>
              </w:rPr>
            </w:pPr>
          </w:p>
        </w:tc>
      </w:tr>
      <w:tr w:rsidR="00794B6D" w:rsidRPr="00872D85" w14:paraId="62784CC5"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6C05B3"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238235" w14:textId="77777777" w:rsidR="00335DFD"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Део предмета набавке који ће извршити подизвођач</w:t>
            </w:r>
            <w:r w:rsidRPr="00872D85">
              <w:rPr>
                <w:rFonts w:ascii="Arial MT" w:hAnsi="Arial MT"/>
                <w:kern w:val="0"/>
                <w:sz w:val="24"/>
                <w:szCs w:val="24"/>
                <w:lang w:val="sr-Cyrl-RS"/>
              </w:rPr>
              <w:t xml:space="preserve"> </w:t>
            </w:r>
            <w:r w:rsidRPr="00872D85">
              <w:rPr>
                <w:rFonts w:ascii="Arial MT" w:hAnsi="Arial MT"/>
                <w:kern w:val="0"/>
                <w:sz w:val="24"/>
                <w:szCs w:val="24"/>
              </w:rPr>
              <w:t>- за партију бр</w:t>
            </w:r>
            <w:r w:rsidRPr="00872D85">
              <w:rPr>
                <w:rFonts w:ascii="Arial MT" w:hAnsi="Arial MT"/>
                <w:kern w:val="0"/>
                <w:sz w:val="24"/>
                <w:szCs w:val="24"/>
                <w:lang w:val="sr-Cyrl-RS"/>
              </w:rPr>
              <w:t>ој</w:t>
            </w:r>
            <w:r w:rsidR="00335DFD">
              <w:rPr>
                <w:rFonts w:ascii="Arial MT" w:hAnsi="Arial MT"/>
                <w:kern w:val="0"/>
                <w:sz w:val="24"/>
                <w:szCs w:val="24"/>
                <w:lang w:val="sr-Cyrl-RS"/>
              </w:rPr>
              <w:t xml:space="preserve"> ________</w:t>
            </w:r>
            <w:r w:rsidRPr="00872D85">
              <w:rPr>
                <w:rFonts w:ascii="Arial MT" w:hAnsi="Arial MT"/>
                <w:kern w:val="0"/>
                <w:sz w:val="24"/>
                <w:szCs w:val="24"/>
              </w:rPr>
              <w:t xml:space="preserve"> </w:t>
            </w:r>
          </w:p>
          <w:p w14:paraId="794737D1" w14:textId="77777777" w:rsidR="00794B6D" w:rsidRPr="00872D85" w:rsidRDefault="00335DFD" w:rsidP="00794B6D">
            <w:pPr>
              <w:suppressAutoHyphens w:val="0"/>
              <w:autoSpaceDE w:val="0"/>
              <w:jc w:val="both"/>
              <w:textAlignment w:val="auto"/>
              <w:rPr>
                <w:rFonts w:ascii="Arial MT" w:hAnsi="Arial MT"/>
                <w:kern w:val="0"/>
                <w:sz w:val="24"/>
                <w:szCs w:val="24"/>
              </w:rPr>
            </w:pPr>
            <w:r>
              <w:rPr>
                <w:rFonts w:ascii="Arial MT" w:hAnsi="Arial MT"/>
                <w:kern w:val="0"/>
                <w:sz w:val="24"/>
                <w:szCs w:val="24"/>
                <w:lang w:val="sr-Cyrl-RS"/>
              </w:rPr>
              <w:t>______</w:t>
            </w:r>
            <w:r w:rsidR="00794B6D" w:rsidRPr="00872D85">
              <w:rPr>
                <w:rFonts w:ascii="Arial MT" w:hAnsi="Arial MT"/>
                <w:kern w:val="0"/>
                <w:sz w:val="24"/>
                <w:szCs w:val="24"/>
                <w:lang w:val="sr-Cyrl-RS"/>
              </w:rPr>
              <w:t>__</w:t>
            </w:r>
            <w:r w:rsidR="00794B6D" w:rsidRPr="00872D85">
              <w:rPr>
                <w:rFonts w:ascii="Arial MT" w:hAnsi="Arial MT"/>
                <w:kern w:val="0"/>
                <w:sz w:val="24"/>
                <w:szCs w:val="24"/>
              </w:rPr>
              <w:t xml:space="preserve">;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3543D6"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lang w:val="ru-RU"/>
              </w:rPr>
            </w:pPr>
          </w:p>
        </w:tc>
      </w:tr>
    </w:tbl>
    <w:p w14:paraId="3C260E37" w14:textId="77777777" w:rsidR="00794B6D" w:rsidRPr="00872D85" w:rsidRDefault="00794B6D" w:rsidP="00794B6D">
      <w:pPr>
        <w:suppressAutoHyphens w:val="0"/>
        <w:autoSpaceDE w:val="0"/>
        <w:jc w:val="both"/>
        <w:textAlignment w:val="auto"/>
        <w:rPr>
          <w:rFonts w:ascii="Arial MT" w:hAnsi="Arial MT" w:cs="Arial"/>
          <w:b/>
          <w:bCs/>
          <w:i/>
          <w:iCs/>
          <w:kern w:val="0"/>
          <w:sz w:val="24"/>
          <w:szCs w:val="24"/>
          <w:u w:val="single"/>
          <w:lang w:val="ru-RU"/>
        </w:rPr>
      </w:pPr>
    </w:p>
    <w:p w14:paraId="1AFC15FF" w14:textId="77777777" w:rsidR="00794B6D" w:rsidRPr="00872D85" w:rsidRDefault="00794B6D" w:rsidP="00794B6D">
      <w:pPr>
        <w:suppressAutoHyphens w:val="0"/>
        <w:autoSpaceDE w:val="0"/>
        <w:jc w:val="both"/>
        <w:textAlignment w:val="auto"/>
        <w:rPr>
          <w:rFonts w:ascii="Arial MT" w:hAnsi="Arial MT" w:cs="Arial"/>
          <w:b/>
          <w:bCs/>
          <w:i/>
          <w:iCs/>
          <w:kern w:val="0"/>
          <w:u w:val="single"/>
          <w:lang w:val="ru-RU"/>
        </w:rPr>
      </w:pPr>
    </w:p>
    <w:p w14:paraId="53E48C16" w14:textId="77777777" w:rsidR="00794B6D" w:rsidRPr="00872D85" w:rsidRDefault="00794B6D" w:rsidP="00794B6D">
      <w:pPr>
        <w:suppressAutoHyphens w:val="0"/>
        <w:autoSpaceDE w:val="0"/>
        <w:jc w:val="both"/>
        <w:textAlignment w:val="auto"/>
        <w:rPr>
          <w:rFonts w:ascii="Arial MT" w:hAnsi="Arial MT" w:cs="Arial"/>
          <w:b/>
          <w:bCs/>
          <w:i/>
          <w:iCs/>
          <w:kern w:val="0"/>
          <w:u w:val="single"/>
          <w:lang w:val="ru-RU"/>
        </w:rPr>
      </w:pPr>
      <w:r w:rsidRPr="00872D85">
        <w:rPr>
          <w:rFonts w:ascii="Arial MT" w:hAnsi="Arial MT" w:cs="Arial"/>
          <w:b/>
          <w:bCs/>
          <w:i/>
          <w:iCs/>
          <w:kern w:val="0"/>
          <w:u w:val="single"/>
          <w:lang w:val="ru-RU"/>
        </w:rPr>
        <w:t>Напомена:</w:t>
      </w:r>
    </w:p>
    <w:p w14:paraId="01DF0788" w14:textId="77777777" w:rsidR="00794B6D" w:rsidRPr="00872D85" w:rsidRDefault="00794B6D" w:rsidP="00794B6D">
      <w:pPr>
        <w:suppressAutoHyphens w:val="0"/>
        <w:autoSpaceDE w:val="0"/>
        <w:jc w:val="both"/>
        <w:textAlignment w:val="auto"/>
        <w:rPr>
          <w:rFonts w:ascii="Arial MT" w:hAnsi="Arial MT" w:cs="Arial"/>
          <w:i/>
          <w:iCs/>
          <w:kern w:val="0"/>
          <w:lang w:val="ru-RU"/>
        </w:rPr>
      </w:pPr>
      <w:r w:rsidRPr="00872D85">
        <w:rPr>
          <w:rFonts w:ascii="Arial MT" w:hAnsi="Arial MT" w:cs="Arial"/>
          <w:i/>
          <w:iCs/>
          <w:kern w:val="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4309038" w14:textId="77777777" w:rsidR="00794B6D" w:rsidRPr="00872D85" w:rsidRDefault="00794B6D" w:rsidP="00794B6D">
      <w:pPr>
        <w:suppressAutoHyphens w:val="0"/>
        <w:autoSpaceDE w:val="0"/>
        <w:jc w:val="both"/>
        <w:textAlignment w:val="auto"/>
        <w:rPr>
          <w:rFonts w:ascii="Arial MT" w:hAnsi="Arial MT" w:cs="Arial"/>
          <w:i/>
          <w:iCs/>
          <w:kern w:val="0"/>
          <w:lang w:val="ru-RU"/>
        </w:rPr>
      </w:pPr>
    </w:p>
    <w:p w14:paraId="3619ADCE" w14:textId="77777777" w:rsidR="00794B6D" w:rsidRPr="00872D85" w:rsidRDefault="00794B6D" w:rsidP="00794B6D">
      <w:pPr>
        <w:suppressAutoHyphens w:val="0"/>
        <w:autoSpaceDE w:val="0"/>
        <w:jc w:val="both"/>
        <w:textAlignment w:val="auto"/>
        <w:rPr>
          <w:rFonts w:ascii="Arial MT" w:hAnsi="Arial MT" w:cs="Arial"/>
          <w:i/>
          <w:iCs/>
          <w:kern w:val="0"/>
          <w:lang w:val="ru-RU"/>
        </w:rPr>
      </w:pPr>
    </w:p>
    <w:p w14:paraId="122D932D" w14:textId="77777777" w:rsidR="00794B6D" w:rsidRPr="00872D85" w:rsidRDefault="00794B6D" w:rsidP="00794B6D">
      <w:pPr>
        <w:suppressAutoHyphens w:val="0"/>
        <w:autoSpaceDE w:val="0"/>
        <w:jc w:val="both"/>
        <w:textAlignment w:val="auto"/>
        <w:rPr>
          <w:rFonts w:ascii="Arial MT" w:hAnsi="Arial MT"/>
          <w:kern w:val="0"/>
          <w:sz w:val="24"/>
          <w:szCs w:val="24"/>
        </w:rPr>
      </w:pPr>
    </w:p>
    <w:p w14:paraId="7973E8EE" w14:textId="77777777" w:rsidR="00794B6D" w:rsidRPr="00872D85" w:rsidRDefault="00794B6D" w:rsidP="00794B6D">
      <w:pPr>
        <w:suppressAutoHyphens w:val="0"/>
        <w:autoSpaceDE w:val="0"/>
        <w:jc w:val="both"/>
        <w:textAlignment w:val="auto"/>
        <w:rPr>
          <w:rFonts w:ascii="Arial MT" w:eastAsia="TimesNewRomanPSMT" w:hAnsi="Arial MT" w:cs="Arial"/>
          <w:b/>
          <w:bCs/>
          <w:i/>
          <w:kern w:val="0"/>
          <w:sz w:val="24"/>
          <w:szCs w:val="24"/>
          <w:lang w:val="ru-RU"/>
        </w:rPr>
      </w:pPr>
      <w:r w:rsidRPr="00872D85">
        <w:rPr>
          <w:rFonts w:ascii="Arial MT" w:eastAsia="TimesNewRomanPSMT" w:hAnsi="Arial MT" w:cs="Arial"/>
          <w:b/>
          <w:bCs/>
          <w:i/>
          <w:kern w:val="0"/>
          <w:sz w:val="24"/>
          <w:szCs w:val="24"/>
        </w:rPr>
        <w:lastRenderedPageBreak/>
        <w:t xml:space="preserve">4) </w:t>
      </w:r>
      <w:r w:rsidRPr="00872D85">
        <w:rPr>
          <w:rFonts w:ascii="Arial MT" w:eastAsia="TimesNewRomanPSMT" w:hAnsi="Arial MT" w:cs="Arial"/>
          <w:b/>
          <w:bCs/>
          <w:i/>
          <w:kern w:val="0"/>
          <w:sz w:val="24"/>
          <w:szCs w:val="24"/>
          <w:lang w:val="ru-RU"/>
        </w:rPr>
        <w:t>ПОДАЦИ О ЧЛАНУ ГРУПЕ ПОНУЂАЧА</w:t>
      </w:r>
    </w:p>
    <w:p w14:paraId="6EBBEC84" w14:textId="77777777" w:rsidR="001D6B26" w:rsidRPr="00872D85" w:rsidRDefault="001D6B26" w:rsidP="00794B6D">
      <w:pPr>
        <w:suppressAutoHyphens w:val="0"/>
        <w:autoSpaceDE w:val="0"/>
        <w:jc w:val="both"/>
        <w:textAlignment w:val="auto"/>
        <w:rPr>
          <w:rFonts w:ascii="Arial MT" w:eastAsia="TimesNewRomanPSMT" w:hAnsi="Arial MT" w:cs="Arial"/>
          <w:b/>
          <w:bCs/>
          <w:i/>
          <w:kern w:val="0"/>
          <w:sz w:val="24"/>
          <w:szCs w:val="24"/>
          <w:lang w:val="ru-RU"/>
        </w:rPr>
      </w:pPr>
    </w:p>
    <w:p w14:paraId="3A6D801C" w14:textId="77777777" w:rsidR="00794B6D" w:rsidRPr="00872D85" w:rsidRDefault="00794B6D" w:rsidP="00794B6D">
      <w:pPr>
        <w:suppressAutoHyphens w:val="0"/>
        <w:autoSpaceDE w:val="0"/>
        <w:jc w:val="both"/>
        <w:textAlignment w:val="auto"/>
        <w:rPr>
          <w:rFonts w:ascii="Arial MT" w:hAnsi="Arial MT"/>
          <w:kern w:val="0"/>
          <w:sz w:val="24"/>
          <w:szCs w:val="24"/>
        </w:rPr>
      </w:pP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794B6D" w:rsidRPr="00872D85" w14:paraId="36B32AB8"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D88B44" w14:textId="77777777" w:rsidR="00794B6D" w:rsidRPr="00872D85" w:rsidRDefault="00794B6D" w:rsidP="00794B6D">
            <w:pPr>
              <w:suppressAutoHyphens w:val="0"/>
              <w:autoSpaceDE w:val="0"/>
              <w:jc w:val="both"/>
              <w:textAlignment w:val="auto"/>
              <w:rPr>
                <w:rFonts w:ascii="Arial MT" w:hAnsi="Arial MT" w:cs="Arial"/>
                <w:kern w:val="0"/>
                <w:sz w:val="24"/>
                <w:szCs w:val="24"/>
              </w:rPr>
            </w:pPr>
          </w:p>
          <w:p w14:paraId="2F63620E"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eastAsia="TimesNewRomanPSMT" w:hAnsi="Arial MT" w:cs="Arial"/>
                <w:bCs/>
                <w:i/>
                <w:kern w:val="0"/>
                <w:sz w:val="24"/>
                <w:szCs w:val="24"/>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2B58F53" w14:textId="77777777" w:rsidR="00794B6D"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 xml:space="preserve">Назив члана групе </w:t>
            </w:r>
            <w:r w:rsidRPr="00872D85">
              <w:rPr>
                <w:rFonts w:ascii="Arial MT" w:hAnsi="Arial MT"/>
                <w:kern w:val="0"/>
                <w:sz w:val="24"/>
                <w:szCs w:val="24"/>
                <w:lang w:val="sr-Cyrl-RS"/>
              </w:rPr>
              <w:t>П</w:t>
            </w:r>
            <w:r w:rsidRPr="00872D85">
              <w:rPr>
                <w:rFonts w:ascii="Arial MT" w:hAnsi="Arial MT"/>
                <w:kern w:val="0"/>
                <w:sz w:val="24"/>
                <w:szCs w:val="24"/>
              </w:rPr>
              <w:t>онуђача - за партију број __</w:t>
            </w:r>
            <w:r w:rsidR="00FF0961">
              <w:rPr>
                <w:rFonts w:ascii="Arial MT" w:hAnsi="Arial MT"/>
                <w:kern w:val="0"/>
                <w:sz w:val="24"/>
                <w:szCs w:val="24"/>
                <w:lang w:val="sr-Cyrl-RS"/>
              </w:rPr>
              <w:t>___</w:t>
            </w:r>
            <w:r w:rsidRPr="00872D85">
              <w:rPr>
                <w:rFonts w:ascii="Arial MT" w:hAnsi="Arial MT"/>
                <w:kern w:val="0"/>
                <w:sz w:val="24"/>
                <w:szCs w:val="24"/>
              </w:rPr>
              <w:t>_;</w:t>
            </w:r>
          </w:p>
          <w:p w14:paraId="5A482DA1" w14:textId="77777777" w:rsidR="00FF0961" w:rsidRPr="00872D85" w:rsidRDefault="00FF0961" w:rsidP="00794B6D">
            <w:pPr>
              <w:suppressAutoHyphens w:val="0"/>
              <w:autoSpaceDE w:val="0"/>
              <w:jc w:val="both"/>
              <w:textAlignment w:val="auto"/>
              <w:rPr>
                <w:rFonts w:ascii="Arial MT" w:hAnsi="Arial MT"/>
                <w:kern w:val="0"/>
                <w:sz w:val="24"/>
                <w:szCs w:val="24"/>
              </w:rPr>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0B6876"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lang w:val="ru-RU"/>
              </w:rPr>
            </w:pPr>
          </w:p>
        </w:tc>
      </w:tr>
      <w:tr w:rsidR="00794B6D" w:rsidRPr="00872D85" w14:paraId="36C77D63" w14:textId="77777777" w:rsidTr="000D6734">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27AA2FF"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CBD56D" w14:textId="77777777" w:rsidR="00794B6D" w:rsidRPr="00872D85" w:rsidRDefault="00335DFD" w:rsidP="00794B6D">
            <w:pPr>
              <w:suppressAutoHyphens w:val="0"/>
              <w:autoSpaceDE w:val="0"/>
              <w:jc w:val="both"/>
              <w:textAlignment w:val="auto"/>
              <w:rPr>
                <w:rFonts w:ascii="Arial MT" w:hAnsi="Arial MT"/>
                <w:kern w:val="0"/>
                <w:sz w:val="24"/>
                <w:szCs w:val="24"/>
              </w:rPr>
            </w:pPr>
            <w:r w:rsidRPr="00335DFD">
              <w:rPr>
                <w:rFonts w:ascii="Arial MT" w:hAnsi="Arial MT"/>
                <w:kern w:val="0"/>
                <w:sz w:val="24"/>
                <w:szCs w:val="24"/>
              </w:rPr>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C76054"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23D14006"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221702"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lang w:val="ru-RU"/>
              </w:rPr>
            </w:pPr>
          </w:p>
          <w:p w14:paraId="1CD96B9D"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022F3D"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DB22C2"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503D95DA"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91EDF6"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5262D0A8"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EB9227"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52A2D4"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0AB87F49"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AAA954"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5F2EF340"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36C222"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C24AB2"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7F91BB5B"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F7C74B"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6A575CA"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A4B5A7"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p w14:paraId="5DD99764"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40A1E90F"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CD7EB5"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2A82A7EB"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eastAsia="TimesNewRomanPSMT" w:hAnsi="Arial MT" w:cs="Arial"/>
                <w:bCs/>
                <w:i/>
                <w:kern w:val="0"/>
                <w:sz w:val="24"/>
                <w:szCs w:val="24"/>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70A4C1" w14:textId="77777777" w:rsidR="00794B6D"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 xml:space="preserve">Назив члана групе </w:t>
            </w:r>
            <w:r w:rsidRPr="00872D85">
              <w:rPr>
                <w:rFonts w:ascii="Arial MT" w:hAnsi="Arial MT"/>
                <w:kern w:val="0"/>
                <w:sz w:val="24"/>
                <w:szCs w:val="24"/>
                <w:lang w:val="sr-Cyrl-RS"/>
              </w:rPr>
              <w:t>П</w:t>
            </w:r>
            <w:r w:rsidRPr="00872D85">
              <w:rPr>
                <w:rFonts w:ascii="Arial MT" w:hAnsi="Arial MT"/>
                <w:kern w:val="0"/>
                <w:sz w:val="24"/>
                <w:szCs w:val="24"/>
              </w:rPr>
              <w:t>онуђача - за партију број __</w:t>
            </w:r>
            <w:r w:rsidR="00FF0961">
              <w:rPr>
                <w:rFonts w:ascii="Arial MT" w:hAnsi="Arial MT"/>
                <w:kern w:val="0"/>
                <w:sz w:val="24"/>
                <w:szCs w:val="24"/>
                <w:lang w:val="sr-Cyrl-RS"/>
              </w:rPr>
              <w:t>____</w:t>
            </w:r>
            <w:r w:rsidRPr="00872D85">
              <w:rPr>
                <w:rFonts w:ascii="Arial MT" w:hAnsi="Arial MT"/>
                <w:kern w:val="0"/>
                <w:sz w:val="24"/>
                <w:szCs w:val="24"/>
              </w:rPr>
              <w:t>_;</w:t>
            </w:r>
          </w:p>
          <w:p w14:paraId="096D7DC6" w14:textId="77777777" w:rsidR="00FF0961" w:rsidRPr="00872D85" w:rsidRDefault="00FF0961" w:rsidP="00794B6D">
            <w:pPr>
              <w:suppressAutoHyphens w:val="0"/>
              <w:autoSpaceDE w:val="0"/>
              <w:jc w:val="both"/>
              <w:textAlignment w:val="auto"/>
              <w:rPr>
                <w:rFonts w:ascii="Arial MT" w:hAnsi="Arial MT"/>
                <w:kern w:val="0"/>
                <w:sz w:val="24"/>
                <w:szCs w:val="24"/>
              </w:rPr>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7EB992"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lang w:val="ru-RU"/>
              </w:rPr>
            </w:pPr>
          </w:p>
        </w:tc>
      </w:tr>
      <w:tr w:rsidR="00794B6D" w:rsidRPr="00872D85" w14:paraId="35801DD0" w14:textId="77777777" w:rsidTr="000D6734">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76C82E"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EA5D7C" w14:textId="77777777" w:rsidR="00794B6D" w:rsidRPr="00872D85" w:rsidRDefault="00FF0961" w:rsidP="00794B6D">
            <w:pPr>
              <w:suppressAutoHyphens w:val="0"/>
              <w:autoSpaceDE w:val="0"/>
              <w:jc w:val="both"/>
              <w:textAlignment w:val="auto"/>
              <w:rPr>
                <w:rFonts w:ascii="Arial MT" w:hAnsi="Arial MT"/>
                <w:kern w:val="0"/>
                <w:sz w:val="24"/>
                <w:szCs w:val="24"/>
              </w:rPr>
            </w:pPr>
            <w:r w:rsidRPr="00FF0961">
              <w:rPr>
                <w:rFonts w:ascii="Arial MT" w:hAnsi="Arial MT"/>
                <w:kern w:val="0"/>
                <w:sz w:val="24"/>
                <w:szCs w:val="24"/>
              </w:rPr>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11308B"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74E75E46"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047BD3"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lang w:val="ru-RU"/>
              </w:rPr>
            </w:pPr>
          </w:p>
          <w:p w14:paraId="3A0EF72A"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2CD1DC"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7BC954"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4A82F983"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189D8F"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2A617A26"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897DFBD"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6F50FD"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286F8DF9"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AAFD52"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43C4E764"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EDAE6F"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49C0A1"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5F7A9316"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A646C0"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7F50BF1"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D7EE5F"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p w14:paraId="4CE099D6"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3FF776D7"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69A5DB"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7C0CADDA"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eastAsia="TimesNewRomanPSMT" w:hAnsi="Arial MT" w:cs="Arial"/>
                <w:bCs/>
                <w:i/>
                <w:kern w:val="0"/>
                <w:sz w:val="24"/>
                <w:szCs w:val="24"/>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768899" w14:textId="77777777" w:rsidR="00794B6D"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 xml:space="preserve">Назив члана групе </w:t>
            </w:r>
            <w:r w:rsidRPr="00872D85">
              <w:rPr>
                <w:rFonts w:ascii="Arial MT" w:hAnsi="Arial MT"/>
                <w:kern w:val="0"/>
                <w:sz w:val="24"/>
                <w:szCs w:val="24"/>
                <w:lang w:val="sr-Cyrl-RS"/>
              </w:rPr>
              <w:t>П</w:t>
            </w:r>
            <w:r w:rsidRPr="00872D85">
              <w:rPr>
                <w:rFonts w:ascii="Arial MT" w:hAnsi="Arial MT"/>
                <w:kern w:val="0"/>
                <w:sz w:val="24"/>
                <w:szCs w:val="24"/>
              </w:rPr>
              <w:t>онуђача - за партију број __</w:t>
            </w:r>
            <w:r w:rsidR="00FF0961">
              <w:rPr>
                <w:rFonts w:ascii="Arial MT" w:hAnsi="Arial MT"/>
                <w:kern w:val="0"/>
                <w:sz w:val="24"/>
                <w:szCs w:val="24"/>
                <w:lang w:val="sr-Cyrl-RS"/>
              </w:rPr>
              <w:t>___</w:t>
            </w:r>
            <w:r w:rsidRPr="00872D85">
              <w:rPr>
                <w:rFonts w:ascii="Arial MT" w:hAnsi="Arial MT"/>
                <w:kern w:val="0"/>
                <w:sz w:val="24"/>
                <w:szCs w:val="24"/>
              </w:rPr>
              <w:t>_;</w:t>
            </w:r>
          </w:p>
          <w:p w14:paraId="17630790" w14:textId="77777777" w:rsidR="00FF0961" w:rsidRPr="00872D85" w:rsidRDefault="00FF0961" w:rsidP="00794B6D">
            <w:pPr>
              <w:suppressAutoHyphens w:val="0"/>
              <w:autoSpaceDE w:val="0"/>
              <w:jc w:val="both"/>
              <w:textAlignment w:val="auto"/>
              <w:rPr>
                <w:rFonts w:ascii="Arial MT" w:hAnsi="Arial MT"/>
                <w:kern w:val="0"/>
                <w:sz w:val="24"/>
                <w:szCs w:val="24"/>
              </w:rPr>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25D8B5"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lang w:val="ru-RU"/>
              </w:rPr>
            </w:pPr>
          </w:p>
        </w:tc>
      </w:tr>
      <w:tr w:rsidR="00794B6D" w:rsidRPr="00872D85" w14:paraId="7707179E" w14:textId="77777777" w:rsidTr="000D6734">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96DCD7"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A2E991" w14:textId="77777777" w:rsidR="00794B6D" w:rsidRPr="00872D85" w:rsidRDefault="00FF0961" w:rsidP="00794B6D">
            <w:pPr>
              <w:suppressAutoHyphens w:val="0"/>
              <w:autoSpaceDE w:val="0"/>
              <w:jc w:val="both"/>
              <w:textAlignment w:val="auto"/>
              <w:rPr>
                <w:rFonts w:ascii="Arial MT" w:hAnsi="Arial MT"/>
                <w:kern w:val="0"/>
                <w:sz w:val="24"/>
                <w:szCs w:val="24"/>
              </w:rPr>
            </w:pPr>
            <w:r w:rsidRPr="00FF0961">
              <w:rPr>
                <w:rFonts w:ascii="Arial MT" w:hAnsi="Arial MT"/>
                <w:kern w:val="0"/>
                <w:sz w:val="24"/>
                <w:szCs w:val="24"/>
              </w:rPr>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E721C4"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0F04F52D"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220A2C"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42ED2AE7"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93AF7E"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C04ADD"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4EFDBDDB"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3E809C"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p w14:paraId="14D8C288"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AB976C"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DCF709"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395C0F12"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694D20"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C0CB46"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42FFA5"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p w14:paraId="0D560DCC"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r w:rsidR="00794B6D" w:rsidRPr="00872D85" w14:paraId="5E524D4A" w14:textId="77777777" w:rsidTr="000D6734">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BAF5B7" w14:textId="77777777" w:rsidR="00794B6D" w:rsidRPr="00872D85" w:rsidRDefault="00794B6D" w:rsidP="00794B6D">
            <w:pPr>
              <w:suppressAutoHyphens w:val="0"/>
              <w:autoSpaceDE w:val="0"/>
              <w:jc w:val="both"/>
              <w:textAlignment w:val="auto"/>
              <w:rPr>
                <w:rFonts w:ascii="Arial MT" w:eastAsia="TimesNewRomanPSMT" w:hAnsi="Arial MT" w:cs="Arial"/>
                <w:bCs/>
                <w:i/>
                <w:kern w:val="0"/>
                <w:sz w:val="24"/>
                <w:szCs w:val="24"/>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712E97"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kern w:val="0"/>
                <w:sz w:val="24"/>
                <w:szCs w:val="24"/>
              </w:rPr>
              <w:t>Име особе за контакт:</w:t>
            </w:r>
          </w:p>
          <w:p w14:paraId="07155124" w14:textId="77777777" w:rsidR="00794B6D" w:rsidRPr="00872D85" w:rsidRDefault="00794B6D" w:rsidP="00794B6D">
            <w:pPr>
              <w:suppressAutoHyphens w:val="0"/>
              <w:autoSpaceDE w:val="0"/>
              <w:jc w:val="both"/>
              <w:textAlignment w:val="auto"/>
              <w:rPr>
                <w:rFonts w:ascii="Arial MT" w:hAnsi="Arial MT"/>
                <w:kern w:val="0"/>
                <w:sz w:val="24"/>
                <w:szCs w:val="24"/>
              </w:rPr>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D69656" w14:textId="77777777" w:rsidR="00794B6D" w:rsidRPr="00872D85" w:rsidRDefault="00794B6D" w:rsidP="00794B6D">
            <w:pPr>
              <w:suppressAutoHyphens w:val="0"/>
              <w:autoSpaceDE w:val="0"/>
              <w:jc w:val="both"/>
              <w:textAlignment w:val="auto"/>
              <w:rPr>
                <w:rFonts w:ascii="Arial MT" w:eastAsia="TimesNewRomanPSMT" w:hAnsi="Arial MT" w:cs="Arial"/>
                <w:b/>
                <w:bCs/>
                <w:kern w:val="0"/>
                <w:sz w:val="24"/>
                <w:szCs w:val="24"/>
              </w:rPr>
            </w:pPr>
          </w:p>
        </w:tc>
      </w:tr>
    </w:tbl>
    <w:p w14:paraId="166BE6E1" w14:textId="77777777" w:rsidR="00794B6D" w:rsidRPr="00872D85" w:rsidRDefault="00794B6D" w:rsidP="00794B6D">
      <w:pPr>
        <w:suppressAutoHyphens w:val="0"/>
        <w:autoSpaceDE w:val="0"/>
        <w:jc w:val="both"/>
        <w:textAlignment w:val="auto"/>
        <w:rPr>
          <w:rFonts w:ascii="Arial MT" w:hAnsi="Arial MT" w:cs="Arial"/>
          <w:b/>
          <w:bCs/>
          <w:i/>
          <w:iCs/>
          <w:kern w:val="0"/>
          <w:sz w:val="24"/>
          <w:szCs w:val="24"/>
          <w:u w:val="single"/>
        </w:rPr>
      </w:pPr>
    </w:p>
    <w:p w14:paraId="4484F4CB" w14:textId="77777777" w:rsidR="00794B6D" w:rsidRPr="00872D85" w:rsidRDefault="00794B6D" w:rsidP="00794B6D">
      <w:pPr>
        <w:suppressAutoHyphens w:val="0"/>
        <w:autoSpaceDE w:val="0"/>
        <w:jc w:val="both"/>
        <w:textAlignment w:val="auto"/>
        <w:rPr>
          <w:rFonts w:ascii="Arial MT" w:hAnsi="Arial MT" w:cs="Arial"/>
          <w:b/>
          <w:bCs/>
          <w:i/>
          <w:iCs/>
          <w:kern w:val="0"/>
          <w:sz w:val="24"/>
          <w:szCs w:val="24"/>
          <w:u w:val="single"/>
        </w:rPr>
      </w:pPr>
    </w:p>
    <w:p w14:paraId="3BAFEC48" w14:textId="77777777" w:rsidR="00794B6D" w:rsidRPr="00872D85" w:rsidRDefault="00794B6D" w:rsidP="00794B6D">
      <w:pPr>
        <w:suppressAutoHyphens w:val="0"/>
        <w:autoSpaceDE w:val="0"/>
        <w:jc w:val="both"/>
        <w:textAlignment w:val="auto"/>
        <w:rPr>
          <w:rFonts w:ascii="Arial MT" w:hAnsi="Arial MT"/>
          <w:kern w:val="0"/>
          <w:sz w:val="24"/>
          <w:szCs w:val="24"/>
        </w:rPr>
      </w:pPr>
      <w:r w:rsidRPr="00872D85">
        <w:rPr>
          <w:rFonts w:ascii="Arial MT" w:hAnsi="Arial MT" w:cs="Arial"/>
          <w:b/>
          <w:bCs/>
          <w:i/>
          <w:iCs/>
          <w:kern w:val="0"/>
          <w:u w:val="single"/>
        </w:rPr>
        <w:t>Напомена:</w:t>
      </w:r>
    </w:p>
    <w:p w14:paraId="67086C82" w14:textId="77777777" w:rsidR="00794B6D" w:rsidRPr="00872D85" w:rsidRDefault="00794B6D" w:rsidP="00794B6D">
      <w:pPr>
        <w:suppressAutoHyphens w:val="0"/>
        <w:autoSpaceDE w:val="0"/>
        <w:jc w:val="both"/>
        <w:textAlignment w:val="auto"/>
        <w:rPr>
          <w:rFonts w:ascii="Arial MT" w:hAnsi="Arial MT" w:cs="Arial"/>
          <w:i/>
          <w:iCs/>
          <w:kern w:val="0"/>
          <w:lang w:val="ru-RU"/>
        </w:rPr>
      </w:pPr>
      <w:r w:rsidRPr="00872D85">
        <w:rPr>
          <w:rFonts w:ascii="Arial MT" w:hAnsi="Arial MT" w:cs="Arial"/>
          <w:i/>
          <w:iCs/>
          <w:kern w:val="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93795B6" w14:textId="77777777" w:rsidR="00533B4F" w:rsidRPr="00872D85" w:rsidRDefault="00533B4F" w:rsidP="00533B4F">
      <w:pPr>
        <w:tabs>
          <w:tab w:val="left" w:pos="909"/>
        </w:tabs>
      </w:pPr>
    </w:p>
    <w:p w14:paraId="747742D4" w14:textId="77777777" w:rsidR="009032E7" w:rsidRPr="00872D85" w:rsidRDefault="009032E7" w:rsidP="005E75C7">
      <w:pPr>
        <w:tabs>
          <w:tab w:val="left" w:pos="909"/>
        </w:tabs>
      </w:pPr>
    </w:p>
    <w:p w14:paraId="1E4BA572" w14:textId="77777777" w:rsidR="009032E7" w:rsidRPr="00872D85" w:rsidRDefault="009032E7" w:rsidP="005E75C7">
      <w:pPr>
        <w:tabs>
          <w:tab w:val="left" w:pos="909"/>
        </w:tabs>
      </w:pPr>
    </w:p>
    <w:p w14:paraId="5716C594" w14:textId="77777777" w:rsidR="00AD71E2" w:rsidRPr="00872D85" w:rsidRDefault="00AD71E2" w:rsidP="005E75C7">
      <w:pPr>
        <w:tabs>
          <w:tab w:val="left" w:pos="909"/>
        </w:tabs>
      </w:pPr>
    </w:p>
    <w:p w14:paraId="1FA69D54" w14:textId="77777777" w:rsidR="00AD71E2" w:rsidRPr="00872D85" w:rsidRDefault="00AD71E2" w:rsidP="005E75C7">
      <w:pPr>
        <w:tabs>
          <w:tab w:val="left" w:pos="909"/>
        </w:tabs>
      </w:pPr>
    </w:p>
    <w:p w14:paraId="55EE5BD5" w14:textId="77777777" w:rsidR="009032E7" w:rsidRPr="00872D85" w:rsidRDefault="009032E7" w:rsidP="009032E7">
      <w:pPr>
        <w:pStyle w:val="Standard"/>
        <w:spacing w:before="0"/>
        <w:rPr>
          <w:color w:val="auto"/>
          <w:lang w:val="sr-Cyrl-RS"/>
        </w:rPr>
      </w:pPr>
      <w:r w:rsidRPr="00872D85">
        <w:rPr>
          <w:rFonts w:eastAsia="TimesNewRomanPSMT" w:cs="Arial"/>
          <w:b/>
          <w:bCs/>
          <w:i/>
          <w:color w:val="auto"/>
        </w:rPr>
        <w:lastRenderedPageBreak/>
        <w:t>5) ЦЕНА И КОМЕРЦИЈАЛНИ УСЛОВИ ПОНУДЕ</w:t>
      </w:r>
      <w:r w:rsidR="00933550" w:rsidRPr="00872D85">
        <w:rPr>
          <w:rFonts w:eastAsia="TimesNewRomanPSMT" w:cs="Arial"/>
          <w:b/>
          <w:bCs/>
          <w:i/>
          <w:color w:val="auto"/>
          <w:lang w:val="sr-Cyrl-RS"/>
        </w:rPr>
        <w:t xml:space="preserve">  </w:t>
      </w:r>
    </w:p>
    <w:p w14:paraId="3445DCB0" w14:textId="77777777" w:rsidR="009032E7" w:rsidRPr="00872D85" w:rsidRDefault="009032E7" w:rsidP="009032E7">
      <w:pPr>
        <w:pStyle w:val="Standard"/>
        <w:spacing w:before="0"/>
        <w:jc w:val="center"/>
        <w:rPr>
          <w:rFonts w:cs="Arial"/>
          <w:bCs/>
          <w:i/>
          <w:iCs/>
          <w:color w:val="auto"/>
        </w:rPr>
      </w:pPr>
    </w:p>
    <w:p w14:paraId="77300B66" w14:textId="77777777" w:rsidR="00483942" w:rsidRPr="00872D85" w:rsidRDefault="009032E7" w:rsidP="00667468">
      <w:pPr>
        <w:pStyle w:val="Standard"/>
        <w:spacing w:before="0"/>
        <w:jc w:val="center"/>
        <w:rPr>
          <w:rFonts w:cs="Arial"/>
          <w:b/>
          <w:bCs/>
          <w:i/>
          <w:iCs/>
          <w:color w:val="auto"/>
          <w:u w:val="single"/>
        </w:rPr>
      </w:pPr>
      <w:r w:rsidRPr="00872D85">
        <w:rPr>
          <w:rFonts w:cs="Arial"/>
          <w:b/>
          <w:bCs/>
          <w:i/>
          <w:iCs/>
          <w:color w:val="auto"/>
          <w:u w:val="single"/>
        </w:rPr>
        <w:t>ЦЕНА</w:t>
      </w:r>
    </w:p>
    <w:p w14:paraId="0932427E" w14:textId="77777777" w:rsidR="006705D7" w:rsidRPr="00872D85" w:rsidRDefault="006705D7" w:rsidP="00667468">
      <w:pPr>
        <w:pStyle w:val="Standard"/>
        <w:spacing w:before="0"/>
        <w:jc w:val="center"/>
        <w:rPr>
          <w:rFonts w:cs="Arial"/>
          <w:b/>
          <w:bCs/>
          <w:i/>
          <w:iCs/>
          <w:color w:val="auto"/>
          <w:u w:val="single"/>
        </w:rPr>
      </w:pPr>
    </w:p>
    <w:tbl>
      <w:tblPr>
        <w:tblW w:w="9923" w:type="dxa"/>
        <w:tblInd w:w="-5" w:type="dxa"/>
        <w:tblLayout w:type="fixed"/>
        <w:tblCellMar>
          <w:left w:w="10" w:type="dxa"/>
          <w:right w:w="10" w:type="dxa"/>
        </w:tblCellMar>
        <w:tblLook w:val="0000" w:firstRow="0" w:lastRow="0" w:firstColumn="0" w:lastColumn="0" w:noHBand="0" w:noVBand="0"/>
      </w:tblPr>
      <w:tblGrid>
        <w:gridCol w:w="5057"/>
        <w:gridCol w:w="4866"/>
      </w:tblGrid>
      <w:tr w:rsidR="009A0F47" w:rsidRPr="00872D85" w14:paraId="519AE90F" w14:textId="77777777" w:rsidTr="00CB712E">
        <w:trPr>
          <w:trHeight w:val="485"/>
        </w:trPr>
        <w:tc>
          <w:tcPr>
            <w:tcW w:w="5057"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682D87C1" w14:textId="77777777" w:rsidR="009A0F47" w:rsidRPr="00872D85" w:rsidRDefault="009A0F47" w:rsidP="009A0F47">
            <w:pPr>
              <w:suppressAutoHyphens w:val="0"/>
              <w:autoSpaceDE w:val="0"/>
              <w:jc w:val="center"/>
              <w:textAlignment w:val="auto"/>
              <w:rPr>
                <w:rFonts w:ascii="Arial MT" w:hAnsi="Arial MT"/>
                <w:kern w:val="0"/>
                <w:sz w:val="22"/>
                <w:szCs w:val="22"/>
              </w:rPr>
            </w:pPr>
            <w:r w:rsidRPr="00872D85">
              <w:rPr>
                <w:rFonts w:ascii="Arial MT" w:eastAsia="TimesNewRomanPSMT" w:hAnsi="Arial MT" w:cs="Arial"/>
                <w:b/>
                <w:bCs/>
                <w:kern w:val="0"/>
                <w:sz w:val="22"/>
                <w:szCs w:val="22"/>
              </w:rPr>
              <w:t>ПРЕДМЕТ НАБАВКЕ</w:t>
            </w:r>
          </w:p>
        </w:tc>
        <w:tc>
          <w:tcPr>
            <w:tcW w:w="4866"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35BDE8DB" w14:textId="77777777" w:rsidR="009A0F47" w:rsidRPr="00872D85" w:rsidRDefault="000B0BCD" w:rsidP="00CB712E">
            <w:pPr>
              <w:suppressAutoHyphens w:val="0"/>
              <w:autoSpaceDE w:val="0"/>
              <w:jc w:val="center"/>
              <w:textAlignment w:val="auto"/>
              <w:rPr>
                <w:rFonts w:ascii="Arial MT" w:hAnsi="Arial MT"/>
                <w:kern w:val="0"/>
                <w:sz w:val="22"/>
                <w:szCs w:val="22"/>
                <w:lang w:val="sr-Cyrl-RS"/>
              </w:rPr>
            </w:pPr>
            <w:r w:rsidRPr="00872D85">
              <w:rPr>
                <w:rFonts w:ascii="Arial MT" w:hAnsi="Arial MT" w:cs="Arial" w:hint="eastAsia"/>
                <w:b/>
                <w:bCs/>
                <w:iCs/>
                <w:kern w:val="0"/>
                <w:sz w:val="22"/>
                <w:szCs w:val="22"/>
              </w:rPr>
              <w:t>УКУПНА</w:t>
            </w:r>
            <w:r w:rsidRPr="00872D85">
              <w:rPr>
                <w:rFonts w:ascii="Arial MT" w:hAnsi="Arial MT" w:cs="Arial"/>
                <w:b/>
                <w:bCs/>
                <w:iCs/>
                <w:kern w:val="0"/>
                <w:sz w:val="22"/>
                <w:szCs w:val="22"/>
              </w:rPr>
              <w:t xml:space="preserve"> </w:t>
            </w:r>
            <w:r w:rsidRPr="00872D85">
              <w:rPr>
                <w:rFonts w:ascii="Arial MT" w:hAnsi="Arial MT" w:cs="Arial" w:hint="eastAsia"/>
                <w:b/>
                <w:bCs/>
                <w:iCs/>
                <w:kern w:val="0"/>
                <w:sz w:val="22"/>
                <w:szCs w:val="22"/>
              </w:rPr>
              <w:t>УПОРЕДНА</w:t>
            </w:r>
            <w:r w:rsidRPr="00872D85">
              <w:rPr>
                <w:rFonts w:ascii="Arial MT" w:hAnsi="Arial MT" w:cs="Arial"/>
                <w:b/>
                <w:bCs/>
                <w:iCs/>
                <w:kern w:val="0"/>
                <w:sz w:val="22"/>
                <w:szCs w:val="22"/>
              </w:rPr>
              <w:t xml:space="preserve"> </w:t>
            </w:r>
            <w:r w:rsidRPr="00872D85">
              <w:rPr>
                <w:rFonts w:ascii="Arial MT" w:hAnsi="Arial MT" w:cs="Arial" w:hint="eastAsia"/>
                <w:b/>
                <w:bCs/>
                <w:iCs/>
                <w:kern w:val="0"/>
                <w:sz w:val="22"/>
                <w:szCs w:val="22"/>
              </w:rPr>
              <w:t>ВРЕДНОСТ</w:t>
            </w:r>
            <w:r w:rsidRPr="00872D85">
              <w:rPr>
                <w:rFonts w:ascii="Arial MT" w:hAnsi="Arial MT" w:cs="Arial"/>
                <w:b/>
                <w:bCs/>
                <w:iCs/>
                <w:kern w:val="0"/>
                <w:sz w:val="22"/>
                <w:szCs w:val="22"/>
              </w:rPr>
              <w:t xml:space="preserve"> </w:t>
            </w:r>
            <w:r w:rsidRPr="00872D85">
              <w:rPr>
                <w:rFonts w:ascii="Arial MT" w:hAnsi="Arial MT" w:cs="Arial" w:hint="eastAsia"/>
                <w:b/>
                <w:bCs/>
                <w:iCs/>
                <w:kern w:val="0"/>
                <w:sz w:val="22"/>
                <w:szCs w:val="22"/>
              </w:rPr>
              <w:t>ПОНУДЕ</w:t>
            </w:r>
            <w:r w:rsidRPr="00872D85">
              <w:rPr>
                <w:rFonts w:ascii="Arial MT" w:hAnsi="Arial MT" w:cs="Arial"/>
                <w:b/>
                <w:bCs/>
                <w:iCs/>
                <w:kern w:val="0"/>
                <w:sz w:val="22"/>
                <w:szCs w:val="22"/>
              </w:rPr>
              <w:t xml:space="preserve"> </w:t>
            </w:r>
            <w:r w:rsidRPr="00872D85">
              <w:rPr>
                <w:rFonts w:ascii="Arial MT" w:hAnsi="Arial MT" w:cs="Arial" w:hint="eastAsia"/>
                <w:b/>
                <w:bCs/>
                <w:iCs/>
                <w:kern w:val="0"/>
                <w:sz w:val="22"/>
                <w:szCs w:val="22"/>
              </w:rPr>
              <w:t>БЕЗ</w:t>
            </w:r>
            <w:r w:rsidRPr="00872D85">
              <w:rPr>
                <w:rFonts w:ascii="Arial MT" w:hAnsi="Arial MT" w:cs="Arial"/>
                <w:b/>
                <w:bCs/>
                <w:iCs/>
                <w:kern w:val="0"/>
                <w:sz w:val="22"/>
                <w:szCs w:val="22"/>
              </w:rPr>
              <w:t xml:space="preserve"> </w:t>
            </w:r>
            <w:r w:rsidRPr="00872D85">
              <w:rPr>
                <w:rFonts w:ascii="Arial MT" w:hAnsi="Arial MT" w:cs="Arial" w:hint="eastAsia"/>
                <w:b/>
                <w:bCs/>
                <w:iCs/>
                <w:kern w:val="0"/>
                <w:sz w:val="22"/>
                <w:szCs w:val="22"/>
              </w:rPr>
              <w:t>ПДВ</w:t>
            </w:r>
            <w:r w:rsidRPr="00872D85">
              <w:rPr>
                <w:rFonts w:ascii="Arial MT" w:hAnsi="Arial MT" w:cs="Arial"/>
                <w:b/>
                <w:bCs/>
                <w:iCs/>
                <w:kern w:val="0"/>
                <w:sz w:val="22"/>
                <w:szCs w:val="22"/>
                <w:lang w:val="sr-Cyrl-RS"/>
              </w:rPr>
              <w:t xml:space="preserve"> </w:t>
            </w:r>
          </w:p>
        </w:tc>
      </w:tr>
      <w:tr w:rsidR="00B7200D" w:rsidRPr="00872D85" w14:paraId="4912EBAC" w14:textId="77777777" w:rsidTr="000D6734">
        <w:trPr>
          <w:trHeight w:val="440"/>
        </w:trPr>
        <w:tc>
          <w:tcPr>
            <w:tcW w:w="50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EBB393" w14:textId="77777777" w:rsidR="00B7200D" w:rsidRPr="00872D85" w:rsidRDefault="00B7200D" w:rsidP="00B7200D">
            <w:pPr>
              <w:autoSpaceDE w:val="0"/>
              <w:textAlignment w:val="auto"/>
              <w:rPr>
                <w:rFonts w:ascii="Arial MT" w:hAnsi="Arial MT" w:cs="Arial"/>
                <w:b/>
                <w:bCs/>
                <w:kern w:val="0"/>
                <w:sz w:val="22"/>
                <w:szCs w:val="22"/>
                <w:lang w:val="sr-Latn-RS" w:eastAsia="ar-SA"/>
              </w:rPr>
            </w:pPr>
            <w:r w:rsidRPr="00872D85">
              <w:rPr>
                <w:rFonts w:ascii="Arial MT" w:hAnsi="Arial MT" w:cs="Arial"/>
                <w:b/>
                <w:bCs/>
                <w:kern w:val="0"/>
                <w:sz w:val="22"/>
                <w:szCs w:val="22"/>
                <w:lang w:val="sr-Latn-RS" w:eastAsia="ar-SA"/>
              </w:rPr>
              <w:t xml:space="preserve">Партија број 1: </w:t>
            </w:r>
          </w:p>
          <w:p w14:paraId="7354E10C" w14:textId="77777777" w:rsidR="00B7200D" w:rsidRPr="00872D85" w:rsidRDefault="00B7200D" w:rsidP="00B7200D">
            <w:pPr>
              <w:autoSpaceDE w:val="0"/>
              <w:textAlignment w:val="auto"/>
              <w:rPr>
                <w:rFonts w:ascii="Arial MT" w:hAnsi="Arial MT" w:cs="Arial"/>
                <w:bCs/>
                <w:kern w:val="0"/>
                <w:sz w:val="22"/>
                <w:szCs w:val="22"/>
                <w:lang w:val="sr-Cyrl-RS" w:eastAsia="ar-SA"/>
              </w:rPr>
            </w:pPr>
            <w:r w:rsidRPr="00872D85">
              <w:rPr>
                <w:rFonts w:ascii="Arial MT" w:hAnsi="Arial MT" w:cs="Arial"/>
                <w:bCs/>
                <w:kern w:val="0"/>
                <w:sz w:val="22"/>
                <w:szCs w:val="22"/>
                <w:lang w:val="sr-Cyrl-RS" w:eastAsia="ar-SA"/>
              </w:rPr>
              <w:t>- Oбављање претходних и периодичних здравствених прегледа запослених који раде на радним местима са повећаним ризиком,</w:t>
            </w:r>
          </w:p>
          <w:p w14:paraId="1A4A709D" w14:textId="77777777" w:rsidR="00B7200D" w:rsidRPr="00872D85" w:rsidRDefault="00B7200D" w:rsidP="00B7200D">
            <w:pPr>
              <w:autoSpaceDE w:val="0"/>
              <w:textAlignment w:val="auto"/>
              <w:rPr>
                <w:rFonts w:ascii="Arial MT" w:hAnsi="Arial MT" w:cs="Arial"/>
                <w:bCs/>
                <w:kern w:val="0"/>
                <w:sz w:val="22"/>
                <w:szCs w:val="22"/>
                <w:lang w:val="sr-Cyrl-RS" w:eastAsia="ar-SA"/>
              </w:rPr>
            </w:pPr>
            <w:r w:rsidRPr="00872D85">
              <w:rPr>
                <w:rFonts w:ascii="Arial MT" w:hAnsi="Arial MT" w:cs="Arial"/>
                <w:bCs/>
                <w:kern w:val="0"/>
                <w:sz w:val="22"/>
                <w:szCs w:val="22"/>
                <w:lang w:val="sr-Cyrl-RS" w:eastAsia="ar-SA"/>
              </w:rPr>
              <w:t xml:space="preserve">-  Периодични прегледи жена, </w:t>
            </w:r>
          </w:p>
          <w:p w14:paraId="34CEF633" w14:textId="77777777" w:rsidR="00B7200D" w:rsidRPr="00872D85" w:rsidRDefault="00B7200D" w:rsidP="00B7200D">
            <w:pPr>
              <w:autoSpaceDE w:val="0"/>
              <w:textAlignment w:val="auto"/>
              <w:rPr>
                <w:rFonts w:ascii="Arial MT" w:hAnsi="Arial MT" w:cs="Arial"/>
                <w:bCs/>
                <w:kern w:val="0"/>
                <w:sz w:val="22"/>
                <w:szCs w:val="22"/>
                <w:lang w:val="sr-Cyrl-RS" w:eastAsia="ar-SA"/>
              </w:rPr>
            </w:pPr>
            <w:r w:rsidRPr="00872D85">
              <w:rPr>
                <w:rFonts w:ascii="Arial MT" w:hAnsi="Arial MT" w:cs="Arial"/>
                <w:bCs/>
                <w:kern w:val="0"/>
                <w:sz w:val="22"/>
                <w:szCs w:val="22"/>
                <w:lang w:val="sr-Cyrl-RS" w:eastAsia="ar-SA"/>
              </w:rPr>
              <w:t xml:space="preserve"> - Вештачење медицинске документације ради одређивања бањско климатског лечења радника и овера упута од стране комисије специјалиста медицине рада;  </w:t>
            </w:r>
          </w:p>
        </w:tc>
        <w:tc>
          <w:tcPr>
            <w:tcW w:w="48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C7E117" w14:textId="77777777" w:rsidR="00B7200D" w:rsidRPr="00872D85" w:rsidRDefault="00B7200D" w:rsidP="00B7200D">
            <w:pPr>
              <w:pStyle w:val="Standard"/>
              <w:spacing w:before="0"/>
              <w:jc w:val="center"/>
              <w:rPr>
                <w:color w:val="auto"/>
                <w:lang w:val="sr-Cyrl-RS"/>
              </w:rPr>
            </w:pPr>
            <w:r w:rsidRPr="00872D85">
              <w:rPr>
                <w:color w:val="auto"/>
                <w:lang w:val="sr-Cyrl-RS"/>
              </w:rPr>
              <w:t xml:space="preserve">  </w:t>
            </w:r>
          </w:p>
        </w:tc>
      </w:tr>
      <w:tr w:rsidR="00B7200D" w:rsidRPr="00872D85" w14:paraId="6BBD334E" w14:textId="77777777" w:rsidTr="000D6734">
        <w:trPr>
          <w:trHeight w:val="440"/>
        </w:trPr>
        <w:tc>
          <w:tcPr>
            <w:tcW w:w="50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E807CA" w14:textId="77777777" w:rsidR="00B7200D" w:rsidRPr="00872D85" w:rsidRDefault="00B7200D" w:rsidP="00B7200D">
            <w:pPr>
              <w:autoSpaceDE w:val="0"/>
              <w:textAlignment w:val="auto"/>
              <w:rPr>
                <w:rFonts w:ascii="Arial MT" w:hAnsi="Arial MT" w:cs="Arial"/>
                <w:b/>
                <w:bCs/>
                <w:kern w:val="0"/>
                <w:sz w:val="22"/>
                <w:szCs w:val="22"/>
                <w:lang w:val="sr-Latn-RS" w:eastAsia="ar-SA"/>
              </w:rPr>
            </w:pPr>
            <w:r w:rsidRPr="00872D85">
              <w:rPr>
                <w:rFonts w:ascii="Arial MT" w:hAnsi="Arial MT" w:cs="Arial"/>
                <w:b/>
                <w:bCs/>
                <w:kern w:val="0"/>
                <w:sz w:val="22"/>
                <w:szCs w:val="22"/>
                <w:lang w:val="sr-Latn-RS" w:eastAsia="ar-SA"/>
              </w:rPr>
              <w:t xml:space="preserve">Партија број </w:t>
            </w:r>
            <w:r w:rsidRPr="00872D85">
              <w:rPr>
                <w:rFonts w:ascii="Arial MT" w:hAnsi="Arial MT" w:cs="Arial"/>
                <w:b/>
                <w:bCs/>
                <w:kern w:val="0"/>
                <w:sz w:val="22"/>
                <w:szCs w:val="22"/>
                <w:lang w:val="sr-Cyrl-RS" w:eastAsia="ar-SA"/>
              </w:rPr>
              <w:t>2</w:t>
            </w:r>
            <w:r w:rsidRPr="00872D85">
              <w:rPr>
                <w:rFonts w:ascii="Arial MT" w:hAnsi="Arial MT" w:cs="Arial"/>
                <w:b/>
                <w:bCs/>
                <w:kern w:val="0"/>
                <w:sz w:val="22"/>
                <w:szCs w:val="22"/>
                <w:lang w:val="sr-Latn-RS" w:eastAsia="ar-SA"/>
              </w:rPr>
              <w:t xml:space="preserve">: </w:t>
            </w:r>
          </w:p>
          <w:p w14:paraId="617FCD36" w14:textId="77777777" w:rsidR="00B7200D" w:rsidRPr="00872D85" w:rsidRDefault="0071771A" w:rsidP="00B7200D">
            <w:pPr>
              <w:autoSpaceDE w:val="0"/>
              <w:textAlignment w:val="auto"/>
              <w:rPr>
                <w:rFonts w:ascii="Arial MT" w:hAnsi="Arial MT" w:cs="Arial"/>
                <w:bCs/>
                <w:kern w:val="0"/>
                <w:sz w:val="22"/>
                <w:szCs w:val="22"/>
                <w:lang w:val="sr-Cyrl-RS" w:eastAsia="ar-SA"/>
              </w:rPr>
            </w:pPr>
            <w:r>
              <w:rPr>
                <w:rFonts w:ascii="Arial MT" w:hAnsi="Arial MT" w:cs="Arial"/>
                <w:bCs/>
                <w:kern w:val="0"/>
                <w:sz w:val="22"/>
                <w:szCs w:val="22"/>
                <w:lang w:val="sr-Cyrl-RS" w:eastAsia="ar-SA"/>
              </w:rPr>
              <w:t>Коришћење амбуланти за указивање медицинске помоћи запосленима  за потребе  Огранка РБ „Колубара“</w:t>
            </w:r>
            <w:r w:rsidR="00B7200D" w:rsidRPr="00872D85">
              <w:rPr>
                <w:rFonts w:ascii="Arial MT" w:hAnsi="Arial MT" w:cs="Arial"/>
                <w:bCs/>
                <w:kern w:val="0"/>
                <w:sz w:val="22"/>
                <w:szCs w:val="22"/>
                <w:lang w:val="sr-Cyrl-RS" w:eastAsia="ar-SA"/>
              </w:rPr>
              <w:t>љени басен)</w:t>
            </w:r>
          </w:p>
        </w:tc>
        <w:tc>
          <w:tcPr>
            <w:tcW w:w="48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F08221" w14:textId="77777777" w:rsidR="00B7200D" w:rsidRPr="00872D85" w:rsidRDefault="00B7200D" w:rsidP="00B7200D">
            <w:pPr>
              <w:pStyle w:val="Standard"/>
              <w:spacing w:before="0"/>
              <w:jc w:val="center"/>
              <w:rPr>
                <w:color w:val="auto"/>
                <w:lang w:val="sr-Cyrl-RS"/>
              </w:rPr>
            </w:pPr>
          </w:p>
        </w:tc>
      </w:tr>
    </w:tbl>
    <w:p w14:paraId="54663956" w14:textId="77777777" w:rsidR="000F2F2D" w:rsidRDefault="000F2F2D" w:rsidP="00667468">
      <w:pPr>
        <w:pStyle w:val="Standard"/>
        <w:spacing w:before="0"/>
        <w:jc w:val="center"/>
        <w:rPr>
          <w:rFonts w:cs="Arial"/>
          <w:b/>
          <w:bCs/>
          <w:i/>
          <w:iCs/>
          <w:color w:val="auto"/>
          <w:u w:val="single"/>
        </w:rPr>
      </w:pPr>
    </w:p>
    <w:p w14:paraId="70B277C6" w14:textId="77777777" w:rsidR="00FF0961" w:rsidRPr="00872D85" w:rsidRDefault="00FF0961" w:rsidP="00667468">
      <w:pPr>
        <w:pStyle w:val="Standard"/>
        <w:spacing w:before="0"/>
        <w:jc w:val="center"/>
        <w:rPr>
          <w:rFonts w:cs="Arial"/>
          <w:b/>
          <w:bCs/>
          <w:i/>
          <w:iCs/>
          <w:color w:val="auto"/>
          <w:u w:val="single"/>
        </w:rPr>
      </w:pPr>
    </w:p>
    <w:p w14:paraId="09A9D77A" w14:textId="77777777" w:rsidR="00483942" w:rsidRDefault="009032E7" w:rsidP="00667468">
      <w:pPr>
        <w:pStyle w:val="Standard"/>
        <w:spacing w:before="0"/>
        <w:jc w:val="center"/>
        <w:rPr>
          <w:rFonts w:cs="Arial"/>
          <w:b/>
          <w:bCs/>
          <w:i/>
          <w:iCs/>
          <w:color w:val="auto"/>
          <w:u w:val="single"/>
        </w:rPr>
      </w:pPr>
      <w:r w:rsidRPr="00872D85">
        <w:rPr>
          <w:rFonts w:cs="Arial"/>
          <w:b/>
          <w:bCs/>
          <w:i/>
          <w:iCs/>
          <w:color w:val="auto"/>
          <w:u w:val="single"/>
        </w:rPr>
        <w:t>КОМЕРЦИЈАЛНИ УСЛОВИ</w:t>
      </w:r>
    </w:p>
    <w:p w14:paraId="53BC1034" w14:textId="77777777" w:rsidR="00FF0961" w:rsidRPr="00872D85" w:rsidRDefault="00FF0961" w:rsidP="00667468">
      <w:pPr>
        <w:pStyle w:val="Standard"/>
        <w:spacing w:before="0"/>
        <w:jc w:val="center"/>
        <w:rPr>
          <w:rFonts w:cs="Arial"/>
          <w:b/>
          <w:bCs/>
          <w:i/>
          <w:iCs/>
          <w:color w:val="auto"/>
          <w:u w:val="single"/>
        </w:rPr>
      </w:pPr>
    </w:p>
    <w:p w14:paraId="70C66D29" w14:textId="77777777" w:rsidR="006705D7" w:rsidRPr="00872D85" w:rsidRDefault="006705D7" w:rsidP="00667468">
      <w:pPr>
        <w:pStyle w:val="Standard"/>
        <w:spacing w:before="0"/>
        <w:jc w:val="center"/>
        <w:rPr>
          <w:rFonts w:cs="Arial"/>
          <w:b/>
          <w:bCs/>
          <w:i/>
          <w:iCs/>
          <w:color w:val="auto"/>
          <w:u w:val="single"/>
        </w:rPr>
      </w:pP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485"/>
        <w:gridCol w:w="4426"/>
      </w:tblGrid>
      <w:tr w:rsidR="00F407F1" w:rsidRPr="00872D85" w14:paraId="4247D6A5" w14:textId="77777777" w:rsidTr="006D3CD7">
        <w:trPr>
          <w:trHeight w:val="342"/>
          <w:jc w:val="center"/>
        </w:trPr>
        <w:tc>
          <w:tcPr>
            <w:tcW w:w="5485"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0756A8AC" w14:textId="77777777" w:rsidR="00F407F1" w:rsidRPr="00872D85" w:rsidRDefault="00F407F1" w:rsidP="00F407F1">
            <w:pPr>
              <w:pStyle w:val="Standard"/>
              <w:spacing w:before="0"/>
              <w:jc w:val="center"/>
              <w:rPr>
                <w:color w:val="auto"/>
                <w:sz w:val="22"/>
                <w:szCs w:val="22"/>
              </w:rPr>
            </w:pPr>
            <w:r w:rsidRPr="00872D85">
              <w:rPr>
                <w:rFonts w:cs="Arial"/>
                <w:b/>
                <w:bCs/>
                <w:i/>
                <w:iCs/>
                <w:color w:val="auto"/>
                <w:sz w:val="22"/>
                <w:szCs w:val="22"/>
              </w:rPr>
              <w:t>УСЛОВ НАРУЧИОЦА</w:t>
            </w:r>
          </w:p>
        </w:tc>
        <w:tc>
          <w:tcPr>
            <w:tcW w:w="4426"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2917BD1" w14:textId="77777777" w:rsidR="00F407F1" w:rsidRPr="00872D85" w:rsidRDefault="00F407F1" w:rsidP="00F407F1">
            <w:pPr>
              <w:pStyle w:val="Standard"/>
              <w:spacing w:before="0"/>
              <w:jc w:val="center"/>
              <w:rPr>
                <w:color w:val="auto"/>
                <w:sz w:val="22"/>
                <w:szCs w:val="22"/>
              </w:rPr>
            </w:pPr>
            <w:r w:rsidRPr="00872D85">
              <w:rPr>
                <w:rFonts w:cs="Arial"/>
                <w:b/>
                <w:bCs/>
                <w:i/>
                <w:iCs/>
                <w:color w:val="auto"/>
                <w:sz w:val="22"/>
                <w:szCs w:val="22"/>
              </w:rPr>
              <w:t>ПОНУДА ПОНУЂАЧА</w:t>
            </w:r>
          </w:p>
        </w:tc>
      </w:tr>
      <w:tr w:rsidR="009A28D7" w:rsidRPr="00872D85" w14:paraId="1BF974B7" w14:textId="77777777" w:rsidTr="0044777E">
        <w:trPr>
          <w:trHeight w:val="1726"/>
          <w:jc w:val="center"/>
        </w:trPr>
        <w:tc>
          <w:tcPr>
            <w:tcW w:w="54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0249FD" w14:textId="77777777" w:rsidR="009A28D7" w:rsidRPr="00872D85" w:rsidRDefault="009A28D7" w:rsidP="009A28D7">
            <w:pPr>
              <w:pStyle w:val="Standard"/>
              <w:spacing w:before="0"/>
              <w:rPr>
                <w:rFonts w:cs="Arial"/>
                <w:b/>
                <w:bCs/>
                <w:iCs/>
                <w:color w:val="auto"/>
              </w:rPr>
            </w:pPr>
            <w:r w:rsidRPr="00872D85">
              <w:rPr>
                <w:rFonts w:cs="Arial"/>
                <w:b/>
                <w:bCs/>
                <w:iCs/>
                <w:color w:val="auto"/>
              </w:rPr>
              <w:t>РОК И НАЧИН ПЛАЋАЊА</w:t>
            </w:r>
            <w:r w:rsidRPr="00872D85">
              <w:rPr>
                <w:rFonts w:cs="Arial"/>
                <w:b/>
                <w:bCs/>
                <w:iCs/>
                <w:color w:val="auto"/>
                <w:lang w:val="sr-Cyrl-RS"/>
              </w:rPr>
              <w:t xml:space="preserve"> – за обе партије</w:t>
            </w:r>
            <w:r w:rsidRPr="00872D85">
              <w:rPr>
                <w:rFonts w:cs="Arial"/>
                <w:b/>
                <w:bCs/>
                <w:iCs/>
                <w:color w:val="auto"/>
              </w:rPr>
              <w:t>:</w:t>
            </w:r>
          </w:p>
          <w:p w14:paraId="47DD44C7" w14:textId="77777777" w:rsidR="009A28D7" w:rsidRPr="00872D85" w:rsidRDefault="009A28D7" w:rsidP="009A28D7">
            <w:pPr>
              <w:pStyle w:val="Standard"/>
              <w:spacing w:before="0"/>
              <w:rPr>
                <w:color w:val="auto"/>
              </w:rPr>
            </w:pPr>
          </w:p>
          <w:p w14:paraId="0EA46648" w14:textId="77777777" w:rsidR="009A28D7" w:rsidRPr="00872D85" w:rsidRDefault="009A28D7" w:rsidP="009A28D7">
            <w:pPr>
              <w:pStyle w:val="KDParagraf"/>
              <w:spacing w:before="0"/>
              <w:rPr>
                <w:color w:val="auto"/>
              </w:rPr>
            </w:pPr>
            <w:r w:rsidRPr="00872D85">
              <w:rPr>
                <w:rFonts w:cs="Arial"/>
                <w:bCs/>
                <w:iCs/>
                <w:color w:val="auto"/>
                <w:lang w:val="sr-Cyrl-RS"/>
              </w:rPr>
              <w:t xml:space="preserve">По испостављању месечних рачуна, у року који не може бити дужи од 45 дана од дана пријема исправног рачуна са прилозима на писарницу Наручиоца;  </w:t>
            </w:r>
          </w:p>
        </w:tc>
        <w:tc>
          <w:tcPr>
            <w:tcW w:w="4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F47F6B" w14:textId="77777777" w:rsidR="009A28D7" w:rsidRPr="00872D85" w:rsidRDefault="009A28D7" w:rsidP="00617EA1">
            <w:pPr>
              <w:pStyle w:val="Standard"/>
              <w:spacing w:before="0"/>
              <w:jc w:val="center"/>
              <w:rPr>
                <w:rFonts w:cs="Arial"/>
                <w:b/>
                <w:bCs/>
                <w:iCs/>
                <w:color w:val="auto"/>
              </w:rPr>
            </w:pPr>
            <w:r w:rsidRPr="00872D85">
              <w:rPr>
                <w:rFonts w:cs="Arial"/>
                <w:b/>
                <w:bCs/>
                <w:iCs/>
                <w:color w:val="auto"/>
              </w:rPr>
              <w:t>РОК И НАЧИН ПЛАЋАЊА:</w:t>
            </w:r>
          </w:p>
          <w:p w14:paraId="65C90C9A" w14:textId="77777777" w:rsidR="00E4043A" w:rsidRPr="00872D85" w:rsidRDefault="00E4043A" w:rsidP="00617EA1">
            <w:pPr>
              <w:pStyle w:val="Standard"/>
              <w:spacing w:before="0"/>
              <w:jc w:val="center"/>
              <w:rPr>
                <w:color w:val="auto"/>
              </w:rPr>
            </w:pPr>
          </w:p>
          <w:p w14:paraId="6CF55CE3" w14:textId="77777777" w:rsidR="009A28D7" w:rsidRPr="00872D85" w:rsidRDefault="00E4043A" w:rsidP="00617EA1">
            <w:pPr>
              <w:pStyle w:val="KDParagraf"/>
              <w:spacing w:before="0"/>
              <w:rPr>
                <w:color w:val="auto"/>
                <w:lang w:val="sr-Cyrl-RS"/>
              </w:rPr>
            </w:pPr>
            <w:r w:rsidRPr="00872D85">
              <w:rPr>
                <w:rFonts w:cs="Arial"/>
                <w:bCs/>
                <w:iCs/>
                <w:color w:val="auto"/>
                <w:lang w:val="sr-Cyrl-RS"/>
              </w:rPr>
              <w:t>По испостављању месечних рачуна, у року који не може бити дужи од 45 дана од дана пријема исправног рачуна са прилозима на писарницу Наручиоца</w:t>
            </w:r>
            <w:r w:rsidR="009A28D7" w:rsidRPr="00872D85">
              <w:rPr>
                <w:rFonts w:cs="Arial"/>
                <w:bCs/>
                <w:iCs/>
                <w:color w:val="auto"/>
                <w:lang w:val="sr-Cyrl-RS"/>
              </w:rPr>
              <w:t xml:space="preserve">;   </w:t>
            </w:r>
          </w:p>
        </w:tc>
      </w:tr>
      <w:tr w:rsidR="00064E33" w:rsidRPr="00872D85" w14:paraId="0522E7A5" w14:textId="77777777" w:rsidTr="00055C20">
        <w:trPr>
          <w:trHeight w:val="823"/>
          <w:jc w:val="center"/>
        </w:trPr>
        <w:tc>
          <w:tcPr>
            <w:tcW w:w="5485" w:type="dxa"/>
            <w:tcMar>
              <w:top w:w="0" w:type="dxa"/>
              <w:left w:w="108" w:type="dxa"/>
              <w:bottom w:w="0" w:type="dxa"/>
              <w:right w:w="108" w:type="dxa"/>
            </w:tcMar>
            <w:vAlign w:val="center"/>
          </w:tcPr>
          <w:p w14:paraId="4BFF5AE2" w14:textId="77777777" w:rsidR="006C4C81" w:rsidRPr="00872D85" w:rsidRDefault="006C4C81" w:rsidP="00064E33">
            <w:pPr>
              <w:snapToGrid w:val="0"/>
              <w:rPr>
                <w:rFonts w:cs="Arial"/>
                <w:b/>
                <w:bCs/>
                <w:sz w:val="24"/>
                <w:szCs w:val="24"/>
                <w:lang w:val="sr-Cyrl-CS"/>
              </w:rPr>
            </w:pPr>
          </w:p>
          <w:p w14:paraId="1E4E781B" w14:textId="77777777" w:rsidR="00055C20" w:rsidRPr="00872D85" w:rsidRDefault="00055C20" w:rsidP="00064E33">
            <w:pPr>
              <w:snapToGrid w:val="0"/>
              <w:rPr>
                <w:rFonts w:cs="Arial"/>
                <w:b/>
                <w:bCs/>
                <w:sz w:val="24"/>
                <w:szCs w:val="24"/>
                <w:lang w:val="sr-Cyrl-CS"/>
              </w:rPr>
            </w:pPr>
            <w:r w:rsidRPr="00872D85">
              <w:rPr>
                <w:rFonts w:cs="Arial"/>
                <w:b/>
                <w:bCs/>
                <w:sz w:val="24"/>
                <w:szCs w:val="24"/>
                <w:lang w:val="sr-Cyrl-CS"/>
              </w:rPr>
              <w:t>Партија број 1:</w:t>
            </w:r>
          </w:p>
          <w:p w14:paraId="43625BC8" w14:textId="77777777" w:rsidR="00064E33" w:rsidRPr="00872D85" w:rsidRDefault="00055C20" w:rsidP="00055C20">
            <w:pPr>
              <w:snapToGrid w:val="0"/>
              <w:rPr>
                <w:rFonts w:cs="Arial"/>
                <w:bCs/>
                <w:sz w:val="24"/>
                <w:szCs w:val="24"/>
                <w:lang w:val="sr-Cyrl-CS"/>
              </w:rPr>
            </w:pPr>
            <w:r w:rsidRPr="00872D85">
              <w:rPr>
                <w:rFonts w:cs="Arial"/>
                <w:bCs/>
                <w:sz w:val="24"/>
                <w:szCs w:val="24"/>
                <w:lang w:val="sr-Cyrl-CS"/>
              </w:rPr>
              <w:t xml:space="preserve">Локација (тачна адреса) Понуђача где ће се пружати услуге и удаљеност локације Понуђача где ће се пружати услуге од седишта Наручиоца – Лазаревца </w:t>
            </w:r>
          </w:p>
          <w:p w14:paraId="2F67D56F" w14:textId="77777777" w:rsidR="006C4C81" w:rsidRPr="00872D85" w:rsidRDefault="006C4C81" w:rsidP="00055C20">
            <w:pPr>
              <w:snapToGrid w:val="0"/>
              <w:rPr>
                <w:rFonts w:cs="Arial"/>
                <w:bCs/>
                <w:sz w:val="24"/>
                <w:szCs w:val="24"/>
                <w:lang w:val="sr-Cyrl-CS"/>
              </w:rPr>
            </w:pPr>
          </w:p>
        </w:tc>
        <w:tc>
          <w:tcPr>
            <w:tcW w:w="4426" w:type="dxa"/>
            <w:tcMar>
              <w:top w:w="0" w:type="dxa"/>
              <w:left w:w="108" w:type="dxa"/>
              <w:bottom w:w="0" w:type="dxa"/>
              <w:right w:w="108" w:type="dxa"/>
            </w:tcMar>
            <w:vAlign w:val="center"/>
          </w:tcPr>
          <w:p w14:paraId="3D73CBA1" w14:textId="77777777" w:rsidR="00055C20" w:rsidRPr="00872D85" w:rsidRDefault="00055C20" w:rsidP="00055C20">
            <w:pPr>
              <w:snapToGrid w:val="0"/>
              <w:jc w:val="both"/>
              <w:rPr>
                <w:rFonts w:cs="Arial"/>
                <w:bCs/>
                <w:sz w:val="24"/>
                <w:szCs w:val="24"/>
                <w:lang w:val="sr-Cyrl-RS"/>
              </w:rPr>
            </w:pPr>
            <w:r w:rsidRPr="00872D85">
              <w:rPr>
                <w:rFonts w:cs="Arial"/>
                <w:bCs/>
                <w:sz w:val="24"/>
                <w:szCs w:val="24"/>
                <w:lang w:val="sr-Cyrl-RS"/>
              </w:rPr>
              <w:t xml:space="preserve">________ км </w:t>
            </w:r>
            <w:r w:rsidR="00586ACB" w:rsidRPr="00872D85">
              <w:rPr>
                <w:rFonts w:cs="Arial"/>
                <w:bCs/>
                <w:sz w:val="24"/>
                <w:szCs w:val="24"/>
                <w:lang w:val="sr-Cyrl-RS"/>
              </w:rPr>
              <w:t>(</w:t>
            </w:r>
            <w:r w:rsidRPr="00872D85">
              <w:rPr>
                <w:rFonts w:cs="Arial"/>
                <w:bCs/>
                <w:sz w:val="24"/>
                <w:szCs w:val="24"/>
                <w:lang w:val="sr-Cyrl-RS"/>
              </w:rPr>
              <w:t>удаљеност локације Понуђача где ће се пружати услуге од седишта Наручиоца – Лазаревца);</w:t>
            </w:r>
          </w:p>
          <w:p w14:paraId="1E57C432" w14:textId="77777777" w:rsidR="00055C20" w:rsidRPr="00872D85" w:rsidRDefault="00055C20" w:rsidP="00055C20">
            <w:pPr>
              <w:snapToGrid w:val="0"/>
              <w:jc w:val="both"/>
              <w:rPr>
                <w:rFonts w:cs="Arial"/>
                <w:bCs/>
                <w:sz w:val="24"/>
                <w:szCs w:val="24"/>
                <w:lang w:val="sr-Cyrl-RS"/>
              </w:rPr>
            </w:pPr>
          </w:p>
          <w:p w14:paraId="280E6A70" w14:textId="77777777" w:rsidR="006705D7" w:rsidRDefault="00055C20" w:rsidP="00055C20">
            <w:pPr>
              <w:snapToGrid w:val="0"/>
              <w:jc w:val="both"/>
              <w:rPr>
                <w:rFonts w:cs="Arial"/>
                <w:bCs/>
                <w:sz w:val="24"/>
                <w:szCs w:val="24"/>
                <w:lang w:val="sr-Cyrl-RS"/>
              </w:rPr>
            </w:pPr>
            <w:r w:rsidRPr="00872D85">
              <w:rPr>
                <w:rFonts w:cs="Arial"/>
                <w:bCs/>
                <w:sz w:val="24"/>
                <w:szCs w:val="24"/>
                <w:lang w:val="sr-Cyrl-RS"/>
              </w:rPr>
              <w:t>Адреса:______________________</w:t>
            </w:r>
          </w:p>
          <w:p w14:paraId="4C160DF9" w14:textId="77777777" w:rsidR="00FF0961" w:rsidRPr="00872D85" w:rsidRDefault="00FF0961" w:rsidP="00055C20">
            <w:pPr>
              <w:snapToGrid w:val="0"/>
              <w:jc w:val="both"/>
              <w:rPr>
                <w:rFonts w:cs="Arial"/>
                <w:bCs/>
                <w:sz w:val="24"/>
                <w:szCs w:val="24"/>
                <w:lang w:val="sr-Cyrl-RS"/>
              </w:rPr>
            </w:pPr>
            <w:r>
              <w:rPr>
                <w:rFonts w:cs="Arial"/>
                <w:bCs/>
                <w:sz w:val="24"/>
                <w:szCs w:val="24"/>
                <w:lang w:val="sr-Cyrl-RS"/>
              </w:rPr>
              <w:t>_____________________________</w:t>
            </w:r>
          </w:p>
        </w:tc>
      </w:tr>
      <w:tr w:rsidR="00064E33" w:rsidRPr="00872D85" w14:paraId="0E1883A1" w14:textId="77777777" w:rsidTr="0097797B">
        <w:trPr>
          <w:trHeight w:val="796"/>
          <w:jc w:val="center"/>
        </w:trPr>
        <w:tc>
          <w:tcPr>
            <w:tcW w:w="5485" w:type="dxa"/>
            <w:tcMar>
              <w:top w:w="0" w:type="dxa"/>
              <w:left w:w="108" w:type="dxa"/>
              <w:bottom w:w="0" w:type="dxa"/>
              <w:right w:w="108" w:type="dxa"/>
            </w:tcMar>
            <w:vAlign w:val="center"/>
          </w:tcPr>
          <w:p w14:paraId="271D64C8" w14:textId="77777777" w:rsidR="006C4C81" w:rsidRPr="00872D85" w:rsidRDefault="006C4C81" w:rsidP="00064E33">
            <w:pPr>
              <w:snapToGrid w:val="0"/>
              <w:rPr>
                <w:rFonts w:cs="Arial"/>
                <w:b/>
                <w:bCs/>
                <w:sz w:val="24"/>
                <w:szCs w:val="24"/>
                <w:lang w:val="sr-Cyrl-CS"/>
              </w:rPr>
            </w:pPr>
          </w:p>
          <w:p w14:paraId="2DB01D35" w14:textId="77777777" w:rsidR="007446F7" w:rsidRPr="00872D85" w:rsidRDefault="007446F7" w:rsidP="00064E33">
            <w:pPr>
              <w:snapToGrid w:val="0"/>
              <w:rPr>
                <w:rFonts w:cs="Arial"/>
                <w:b/>
                <w:bCs/>
                <w:sz w:val="24"/>
                <w:szCs w:val="24"/>
                <w:lang w:val="sr-Cyrl-CS"/>
              </w:rPr>
            </w:pPr>
            <w:r w:rsidRPr="00872D85">
              <w:rPr>
                <w:rFonts w:cs="Arial"/>
                <w:b/>
                <w:bCs/>
                <w:sz w:val="24"/>
                <w:szCs w:val="24"/>
                <w:lang w:val="sr-Cyrl-CS"/>
              </w:rPr>
              <w:t>Партија број 2:</w:t>
            </w:r>
          </w:p>
          <w:p w14:paraId="585D37D8" w14:textId="77777777" w:rsidR="006C4C81" w:rsidRPr="00872D85" w:rsidRDefault="007446F7" w:rsidP="00064E33">
            <w:pPr>
              <w:snapToGrid w:val="0"/>
              <w:rPr>
                <w:rFonts w:cs="Arial"/>
                <w:bCs/>
                <w:sz w:val="24"/>
                <w:szCs w:val="24"/>
                <w:lang w:val="sr-Cyrl-CS"/>
              </w:rPr>
            </w:pPr>
            <w:r w:rsidRPr="00872D85">
              <w:rPr>
                <w:rFonts w:cs="Arial"/>
                <w:bCs/>
                <w:sz w:val="24"/>
                <w:szCs w:val="24"/>
                <w:lang w:val="sr-Cyrl-CS"/>
              </w:rPr>
              <w:t xml:space="preserve">Локација (тачна адреса) Понуђача где ће се пружати услуге </w:t>
            </w:r>
          </w:p>
        </w:tc>
        <w:tc>
          <w:tcPr>
            <w:tcW w:w="4426" w:type="dxa"/>
            <w:tcMar>
              <w:top w:w="0" w:type="dxa"/>
              <w:left w:w="108" w:type="dxa"/>
              <w:bottom w:w="0" w:type="dxa"/>
              <w:right w:w="108" w:type="dxa"/>
            </w:tcMar>
            <w:vAlign w:val="center"/>
          </w:tcPr>
          <w:p w14:paraId="0B343F26" w14:textId="77777777" w:rsidR="00090C3F" w:rsidRPr="00872D85" w:rsidRDefault="00090C3F" w:rsidP="00090C3F">
            <w:pPr>
              <w:snapToGrid w:val="0"/>
              <w:jc w:val="both"/>
              <w:rPr>
                <w:rFonts w:cs="Arial"/>
                <w:bCs/>
                <w:sz w:val="24"/>
                <w:szCs w:val="24"/>
                <w:lang w:val="sr-Cyrl-RS"/>
              </w:rPr>
            </w:pPr>
            <w:r w:rsidRPr="00872D85">
              <w:rPr>
                <w:rFonts w:cs="Arial"/>
                <w:bCs/>
                <w:sz w:val="24"/>
                <w:szCs w:val="24"/>
                <w:lang w:val="sr-Cyrl-RS"/>
              </w:rPr>
              <w:t xml:space="preserve">Амбуланта </w:t>
            </w:r>
            <w:r w:rsidR="006C4C81" w:rsidRPr="00872D85">
              <w:rPr>
                <w:rFonts w:cs="Arial"/>
                <w:bCs/>
                <w:sz w:val="24"/>
                <w:szCs w:val="24"/>
                <w:lang w:val="sr-Cyrl-RS"/>
              </w:rPr>
              <w:t>1:____________________</w:t>
            </w:r>
          </w:p>
          <w:p w14:paraId="6E675AEF" w14:textId="77777777" w:rsidR="00064E33" w:rsidRPr="00872D85" w:rsidRDefault="00090C3F" w:rsidP="00090C3F">
            <w:pPr>
              <w:snapToGrid w:val="0"/>
              <w:jc w:val="both"/>
              <w:rPr>
                <w:rFonts w:cs="Arial"/>
                <w:bCs/>
                <w:sz w:val="24"/>
                <w:szCs w:val="24"/>
                <w:lang w:val="sr-Cyrl-RS"/>
              </w:rPr>
            </w:pPr>
            <w:r w:rsidRPr="00872D85">
              <w:rPr>
                <w:rFonts w:cs="Arial"/>
                <w:bCs/>
                <w:sz w:val="24"/>
                <w:szCs w:val="24"/>
                <w:lang w:val="sr-Cyrl-RS"/>
              </w:rPr>
              <w:t>Амбуланта 2:____</w:t>
            </w:r>
            <w:r w:rsidR="006C4C81" w:rsidRPr="00872D85">
              <w:rPr>
                <w:rFonts w:cs="Arial"/>
                <w:bCs/>
                <w:sz w:val="24"/>
                <w:szCs w:val="24"/>
                <w:lang w:val="sr-Cyrl-RS"/>
              </w:rPr>
              <w:t>________________</w:t>
            </w:r>
          </w:p>
        </w:tc>
      </w:tr>
      <w:tr w:rsidR="000F2F2D" w:rsidRPr="00872D85" w14:paraId="3E5CC812" w14:textId="77777777" w:rsidTr="006D3CD7">
        <w:trPr>
          <w:trHeight w:val="965"/>
          <w:jc w:val="center"/>
        </w:trPr>
        <w:tc>
          <w:tcPr>
            <w:tcW w:w="54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7E7441" w14:textId="77777777" w:rsidR="000F2F2D" w:rsidRPr="00872D85" w:rsidRDefault="000F2F2D" w:rsidP="000F2F2D">
            <w:pPr>
              <w:pStyle w:val="Standard"/>
              <w:spacing w:before="0"/>
              <w:jc w:val="left"/>
              <w:rPr>
                <w:b/>
                <w:color w:val="auto"/>
                <w:lang w:val="sr-Cyrl-RS"/>
              </w:rPr>
            </w:pPr>
            <w:r w:rsidRPr="00872D85">
              <w:rPr>
                <w:b/>
                <w:color w:val="auto"/>
              </w:rPr>
              <w:t>МЕСТО ИЗВРШЕЊА</w:t>
            </w:r>
            <w:r w:rsidR="00301328" w:rsidRPr="00872D85">
              <w:rPr>
                <w:b/>
                <w:color w:val="auto"/>
                <w:lang w:val="sr-Cyrl-RS"/>
              </w:rPr>
              <w:t xml:space="preserve"> – за обе партије</w:t>
            </w:r>
            <w:r w:rsidRPr="00872D85">
              <w:rPr>
                <w:b/>
                <w:color w:val="auto"/>
              </w:rPr>
              <w:t>:</w:t>
            </w:r>
            <w:r w:rsidRPr="00872D85">
              <w:rPr>
                <w:b/>
                <w:color w:val="auto"/>
                <w:lang w:val="sr-Cyrl-RS"/>
              </w:rPr>
              <w:t xml:space="preserve"> </w:t>
            </w:r>
            <w:r w:rsidR="00301328" w:rsidRPr="00872D85">
              <w:rPr>
                <w:b/>
                <w:color w:val="auto"/>
                <w:lang w:val="sr-Cyrl-RS"/>
              </w:rPr>
              <w:t xml:space="preserve"> </w:t>
            </w:r>
          </w:p>
          <w:p w14:paraId="573EC75D" w14:textId="77777777" w:rsidR="00A64DBB" w:rsidRPr="00872D85" w:rsidRDefault="00A64DBB" w:rsidP="000F2F2D">
            <w:pPr>
              <w:pStyle w:val="Standard"/>
              <w:spacing w:before="0"/>
              <w:jc w:val="left"/>
              <w:rPr>
                <w:b/>
                <w:color w:val="auto"/>
                <w:lang w:val="sr-Cyrl-RS"/>
              </w:rPr>
            </w:pPr>
          </w:p>
          <w:p w14:paraId="1E732E41" w14:textId="77777777" w:rsidR="000F2F2D" w:rsidRPr="00872D85" w:rsidRDefault="00301328" w:rsidP="007A6F2D">
            <w:pPr>
              <w:pStyle w:val="Standard"/>
              <w:spacing w:before="0"/>
              <w:jc w:val="left"/>
              <w:rPr>
                <w:color w:val="auto"/>
                <w:lang w:val="sr-Cyrl-RS"/>
              </w:rPr>
            </w:pPr>
            <w:r w:rsidRPr="00872D85">
              <w:rPr>
                <w:color w:val="auto"/>
                <w:lang w:val="sr-Cyrl-RS"/>
              </w:rPr>
              <w:t>Здравствене услуге ће се пружати у просторијама Пружаоца услуга које испуњавају материјалне, техничке, стручне и  кадровске услове за пружање здравствених услуга, према усвојеним стандардима и прописима у области здравствене заштите</w:t>
            </w:r>
            <w:r w:rsidR="007A6F2D" w:rsidRPr="00872D85">
              <w:rPr>
                <w:color w:val="auto"/>
                <w:lang w:val="sr-Cyrl-RS"/>
              </w:rPr>
              <w:t>;</w:t>
            </w:r>
          </w:p>
        </w:tc>
        <w:tc>
          <w:tcPr>
            <w:tcW w:w="4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C22391" w14:textId="77777777" w:rsidR="000F2F2D" w:rsidRPr="00872D85" w:rsidRDefault="00625F1C" w:rsidP="00625F1C">
            <w:pPr>
              <w:pStyle w:val="Standard"/>
              <w:rPr>
                <w:rFonts w:cs="Arial"/>
                <w:bCs/>
                <w:iCs/>
                <w:color w:val="auto"/>
                <w:lang w:val="ru-RU"/>
              </w:rPr>
            </w:pPr>
            <w:r w:rsidRPr="00872D85">
              <w:rPr>
                <w:rFonts w:cs="Arial"/>
                <w:bCs/>
                <w:iCs/>
                <w:color w:val="auto"/>
                <w:lang w:val="ru-RU"/>
              </w:rPr>
              <w:t xml:space="preserve">Партија број 1: Сагласан за захтевом Наручиоца </w:t>
            </w:r>
            <w:r w:rsidR="000F2F2D" w:rsidRPr="00872D85">
              <w:rPr>
                <w:rFonts w:cs="Arial"/>
                <w:bCs/>
                <w:iCs/>
                <w:color w:val="auto"/>
                <w:lang w:val="ru-RU"/>
              </w:rPr>
              <w:t>ДА/НЕ (заокружити)</w:t>
            </w:r>
          </w:p>
          <w:p w14:paraId="09DB551C" w14:textId="77777777" w:rsidR="00625F1C" w:rsidRPr="00872D85" w:rsidRDefault="00625F1C" w:rsidP="00625F1C">
            <w:pPr>
              <w:pStyle w:val="Standard"/>
              <w:rPr>
                <w:rFonts w:cs="Arial"/>
                <w:bCs/>
                <w:iCs/>
                <w:color w:val="auto"/>
                <w:lang w:val="ru-RU"/>
              </w:rPr>
            </w:pPr>
            <w:r w:rsidRPr="00872D85">
              <w:rPr>
                <w:rFonts w:cs="Arial"/>
                <w:bCs/>
                <w:iCs/>
                <w:color w:val="auto"/>
                <w:lang w:val="ru-RU"/>
              </w:rPr>
              <w:t>Партија број 2: Сагласан за захтевом Наручиоца ДА/НЕ (заокружити)</w:t>
            </w:r>
          </w:p>
        </w:tc>
      </w:tr>
      <w:tr w:rsidR="005F782A" w:rsidRPr="00872D85" w14:paraId="174FD8C4" w14:textId="77777777" w:rsidTr="000D6734">
        <w:trPr>
          <w:trHeight w:val="458"/>
          <w:jc w:val="center"/>
        </w:trPr>
        <w:tc>
          <w:tcPr>
            <w:tcW w:w="548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08743D86" w14:textId="77777777" w:rsidR="006C4C81" w:rsidRPr="00872D85" w:rsidRDefault="006C4C81" w:rsidP="005F782A">
            <w:pPr>
              <w:pStyle w:val="Standard"/>
              <w:spacing w:before="0"/>
              <w:jc w:val="left"/>
              <w:rPr>
                <w:rFonts w:cs="Arial"/>
                <w:b/>
                <w:bCs/>
                <w:i/>
                <w:iCs/>
                <w:color w:val="auto"/>
              </w:rPr>
            </w:pPr>
          </w:p>
          <w:p w14:paraId="6E68EF21" w14:textId="77777777" w:rsidR="005F782A" w:rsidRPr="00872D85" w:rsidRDefault="005F782A" w:rsidP="005F782A">
            <w:pPr>
              <w:pStyle w:val="Standard"/>
              <w:spacing w:before="0"/>
              <w:jc w:val="left"/>
              <w:rPr>
                <w:rFonts w:cs="Arial"/>
                <w:b/>
                <w:bCs/>
                <w:i/>
                <w:iCs/>
                <w:color w:val="auto"/>
              </w:rPr>
            </w:pPr>
            <w:r w:rsidRPr="00872D85">
              <w:rPr>
                <w:rFonts w:cs="Arial"/>
                <w:b/>
                <w:bCs/>
                <w:i/>
                <w:iCs/>
                <w:color w:val="auto"/>
              </w:rPr>
              <w:t>РОК ВАЖЕЊА ПОНУДЕ</w:t>
            </w:r>
            <w:r w:rsidRPr="00872D85">
              <w:rPr>
                <w:rFonts w:cs="Arial"/>
                <w:b/>
                <w:bCs/>
                <w:i/>
                <w:iCs/>
                <w:color w:val="auto"/>
                <w:lang w:val="sr-Cyrl-RS"/>
              </w:rPr>
              <w:t xml:space="preserve"> – за обе партије</w:t>
            </w:r>
            <w:r w:rsidRPr="00872D85">
              <w:rPr>
                <w:rFonts w:cs="Arial"/>
                <w:b/>
                <w:bCs/>
                <w:i/>
                <w:iCs/>
                <w:color w:val="auto"/>
              </w:rPr>
              <w:t>:</w:t>
            </w:r>
          </w:p>
          <w:p w14:paraId="4AAAC0B2" w14:textId="77777777" w:rsidR="005F782A" w:rsidRPr="00872D85" w:rsidRDefault="005F782A" w:rsidP="005F782A">
            <w:pPr>
              <w:pStyle w:val="Standard"/>
              <w:spacing w:before="0"/>
              <w:jc w:val="left"/>
              <w:rPr>
                <w:color w:val="auto"/>
              </w:rPr>
            </w:pPr>
          </w:p>
          <w:p w14:paraId="13AF424F" w14:textId="77777777" w:rsidR="005F782A" w:rsidRPr="00872D85" w:rsidRDefault="005F782A" w:rsidP="005F782A">
            <w:pPr>
              <w:pStyle w:val="Standard"/>
              <w:spacing w:before="0"/>
              <w:jc w:val="left"/>
              <w:rPr>
                <w:rFonts w:cs="Arial"/>
                <w:bCs/>
                <w:i/>
                <w:iCs/>
                <w:color w:val="auto"/>
                <w:lang w:val="sr-Cyrl-RS"/>
              </w:rPr>
            </w:pPr>
            <w:r w:rsidRPr="00872D85">
              <w:rPr>
                <w:rFonts w:cs="Arial"/>
                <w:bCs/>
                <w:i/>
                <w:iCs/>
                <w:color w:val="auto"/>
              </w:rPr>
              <w:t>не може бити краћи од 90 дана од дана отварања понуда</w:t>
            </w:r>
            <w:r w:rsidRPr="00872D85">
              <w:rPr>
                <w:rFonts w:cs="Arial"/>
                <w:bCs/>
                <w:i/>
                <w:iCs/>
                <w:color w:val="auto"/>
                <w:lang w:val="sr-Cyrl-RS"/>
              </w:rPr>
              <w:t xml:space="preserve">; </w:t>
            </w:r>
          </w:p>
          <w:p w14:paraId="458F9BC7" w14:textId="77777777" w:rsidR="006C4C81" w:rsidRPr="00872D85" w:rsidRDefault="006C4C81" w:rsidP="005F782A">
            <w:pPr>
              <w:pStyle w:val="Standard"/>
              <w:spacing w:before="0"/>
              <w:jc w:val="left"/>
              <w:rPr>
                <w:rFonts w:cs="Arial"/>
                <w:bCs/>
                <w:i/>
                <w:iCs/>
                <w:color w:val="auto"/>
                <w:lang w:val="sr-Cyrl-RS"/>
              </w:rPr>
            </w:pPr>
          </w:p>
        </w:tc>
        <w:tc>
          <w:tcPr>
            <w:tcW w:w="4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57FB48" w14:textId="77777777" w:rsidR="005F782A" w:rsidRPr="00872D85" w:rsidRDefault="005F782A" w:rsidP="005F782A">
            <w:pPr>
              <w:pStyle w:val="Standard"/>
              <w:spacing w:before="0"/>
              <w:jc w:val="left"/>
              <w:rPr>
                <w:color w:val="auto"/>
              </w:rPr>
            </w:pPr>
            <w:r w:rsidRPr="00872D85">
              <w:rPr>
                <w:rFonts w:cs="Arial"/>
                <w:bCs/>
                <w:iCs/>
                <w:color w:val="auto"/>
              </w:rPr>
              <w:lastRenderedPageBreak/>
              <w:t>Партија број 1</w:t>
            </w:r>
            <w:r w:rsidRPr="00872D85">
              <w:rPr>
                <w:rFonts w:cs="Arial"/>
                <w:bCs/>
                <w:iCs/>
                <w:color w:val="auto"/>
                <w:lang w:val="sr-Cyrl-RS"/>
              </w:rPr>
              <w:t xml:space="preserve">: </w:t>
            </w:r>
            <w:r w:rsidRPr="00872D85">
              <w:rPr>
                <w:rFonts w:cs="Arial"/>
                <w:bCs/>
                <w:iCs/>
                <w:color w:val="auto"/>
              </w:rPr>
              <w:t>_____ дана од дана отварања понуда</w:t>
            </w:r>
          </w:p>
        </w:tc>
      </w:tr>
      <w:tr w:rsidR="005F782A" w:rsidRPr="00872D85" w14:paraId="01B4B259" w14:textId="77777777" w:rsidTr="000D6734">
        <w:trPr>
          <w:trHeight w:val="457"/>
          <w:jc w:val="center"/>
        </w:trPr>
        <w:tc>
          <w:tcPr>
            <w:tcW w:w="548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3BA859" w14:textId="77777777" w:rsidR="005F782A" w:rsidRPr="00872D85" w:rsidRDefault="005F782A" w:rsidP="005F782A">
            <w:pPr>
              <w:pStyle w:val="Standard"/>
              <w:spacing w:before="0"/>
              <w:jc w:val="left"/>
              <w:rPr>
                <w:rFonts w:cs="Arial"/>
                <w:b/>
                <w:bCs/>
                <w:i/>
                <w:iCs/>
                <w:color w:val="auto"/>
              </w:rPr>
            </w:pPr>
          </w:p>
        </w:tc>
        <w:tc>
          <w:tcPr>
            <w:tcW w:w="4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B653AC" w14:textId="77777777" w:rsidR="005F782A" w:rsidRPr="00872D85" w:rsidRDefault="005F782A" w:rsidP="005F782A">
            <w:pPr>
              <w:pStyle w:val="Standard"/>
              <w:spacing w:before="0"/>
              <w:jc w:val="left"/>
              <w:rPr>
                <w:rFonts w:cs="Arial"/>
                <w:bCs/>
                <w:iCs/>
                <w:color w:val="auto"/>
              </w:rPr>
            </w:pPr>
            <w:r w:rsidRPr="00872D85">
              <w:rPr>
                <w:rFonts w:cs="Arial"/>
                <w:bCs/>
                <w:iCs/>
                <w:color w:val="auto"/>
              </w:rPr>
              <w:t xml:space="preserve">Партија број </w:t>
            </w:r>
            <w:r w:rsidRPr="00872D85">
              <w:rPr>
                <w:rFonts w:cs="Arial"/>
                <w:bCs/>
                <w:iCs/>
                <w:color w:val="auto"/>
                <w:lang w:val="sr-Cyrl-RS"/>
              </w:rPr>
              <w:t xml:space="preserve">2: </w:t>
            </w:r>
            <w:r w:rsidRPr="00872D85">
              <w:rPr>
                <w:rFonts w:cs="Arial"/>
                <w:bCs/>
                <w:iCs/>
                <w:color w:val="auto"/>
              </w:rPr>
              <w:t>_____ дана од дана отварања понуда</w:t>
            </w:r>
          </w:p>
        </w:tc>
      </w:tr>
      <w:tr w:rsidR="00F20FE3" w:rsidRPr="00872D85" w14:paraId="6083FB6D" w14:textId="77777777" w:rsidTr="00617EA1">
        <w:trPr>
          <w:trHeight w:val="594"/>
          <w:jc w:val="center"/>
        </w:trPr>
        <w:tc>
          <w:tcPr>
            <w:tcW w:w="99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2AB10A" w14:textId="77777777" w:rsidR="006C4C81" w:rsidRPr="00872D85" w:rsidRDefault="006C4C81" w:rsidP="00CB712E">
            <w:pPr>
              <w:pStyle w:val="Standard"/>
              <w:spacing w:before="0"/>
              <w:rPr>
                <w:rFonts w:cs="Arial"/>
                <w:bCs/>
                <w:iCs/>
                <w:color w:val="auto"/>
              </w:rPr>
            </w:pPr>
          </w:p>
          <w:p w14:paraId="5CD682A8" w14:textId="77777777" w:rsidR="006C4C81" w:rsidRPr="00872D85" w:rsidRDefault="00F20FE3" w:rsidP="00CB712E">
            <w:pPr>
              <w:pStyle w:val="Standard"/>
              <w:spacing w:before="0"/>
              <w:rPr>
                <w:rFonts w:cs="Arial"/>
                <w:bCs/>
                <w:iCs/>
                <w:color w:val="auto"/>
                <w:lang w:val="sr-Cyrl-RS"/>
              </w:rPr>
            </w:pPr>
            <w:r w:rsidRPr="00872D85">
              <w:rPr>
                <w:rFonts w:cs="Arial"/>
                <w:bCs/>
                <w:iCs/>
                <w:color w:val="auto"/>
              </w:rPr>
              <w:t xml:space="preserve">Понуда </w:t>
            </w:r>
            <w:r w:rsidRPr="00872D85">
              <w:rPr>
                <w:rFonts w:cs="Arial"/>
                <w:bCs/>
                <w:iCs/>
                <w:color w:val="auto"/>
                <w:lang w:val="sr-Cyrl-RS"/>
              </w:rPr>
              <w:t>П</w:t>
            </w:r>
            <w:r w:rsidRPr="00872D85">
              <w:rPr>
                <w:rFonts w:cs="Arial"/>
                <w:bCs/>
                <w:iCs/>
                <w:color w:val="auto"/>
              </w:rPr>
              <w:t xml:space="preserve">онуђача који не прихвата услове </w:t>
            </w:r>
            <w:r w:rsidRPr="00872D85">
              <w:rPr>
                <w:rFonts w:cs="Arial"/>
                <w:bCs/>
                <w:iCs/>
                <w:color w:val="auto"/>
                <w:lang w:val="sr-Cyrl-RS"/>
              </w:rPr>
              <w:t>Н</w:t>
            </w:r>
            <w:r w:rsidRPr="00872D85">
              <w:rPr>
                <w:rFonts w:cs="Arial"/>
                <w:bCs/>
                <w:iCs/>
                <w:color w:val="auto"/>
              </w:rPr>
              <w:t>аручиоца за рок и начин плаћања, место извршења и рок важења понуде</w:t>
            </w:r>
            <w:r w:rsidRPr="00872D85">
              <w:rPr>
                <w:rFonts w:cs="Arial"/>
                <w:bCs/>
                <w:iCs/>
                <w:color w:val="auto"/>
                <w:lang w:val="sr-Cyrl-RS"/>
              </w:rPr>
              <w:t>,</w:t>
            </w:r>
            <w:r w:rsidRPr="00872D85">
              <w:rPr>
                <w:rFonts w:cs="Arial"/>
                <w:bCs/>
                <w:iCs/>
                <w:color w:val="auto"/>
              </w:rPr>
              <w:t xml:space="preserve"> сматраће се неприхватљивом.</w:t>
            </w:r>
            <w:r w:rsidRPr="00872D85">
              <w:rPr>
                <w:rFonts w:cs="Arial"/>
                <w:bCs/>
                <w:iCs/>
                <w:color w:val="auto"/>
                <w:lang w:val="sr-Cyrl-RS"/>
              </w:rPr>
              <w:t xml:space="preserve">  </w:t>
            </w:r>
          </w:p>
          <w:p w14:paraId="2C5F5671" w14:textId="77777777" w:rsidR="00F20FE3" w:rsidRPr="00872D85" w:rsidRDefault="00F20FE3" w:rsidP="00CB712E">
            <w:pPr>
              <w:pStyle w:val="Standard"/>
              <w:spacing w:before="0"/>
              <w:rPr>
                <w:rFonts w:cs="Arial"/>
                <w:bCs/>
                <w:iCs/>
                <w:color w:val="auto"/>
                <w:lang w:val="sr-Cyrl-RS"/>
              </w:rPr>
            </w:pPr>
            <w:r w:rsidRPr="00872D85">
              <w:rPr>
                <w:rFonts w:cs="Arial"/>
                <w:bCs/>
                <w:iCs/>
                <w:color w:val="auto"/>
                <w:lang w:val="sr-Cyrl-RS"/>
              </w:rPr>
              <w:t xml:space="preserve"> </w:t>
            </w:r>
          </w:p>
        </w:tc>
      </w:tr>
    </w:tbl>
    <w:p w14:paraId="42515E49" w14:textId="77777777" w:rsidR="00D90284" w:rsidRPr="00872D85" w:rsidRDefault="00D90284" w:rsidP="009032E7">
      <w:pPr>
        <w:pStyle w:val="Standard"/>
        <w:spacing w:before="0"/>
        <w:rPr>
          <w:rFonts w:cs="Arial"/>
          <w:b/>
          <w:bCs/>
          <w:i/>
          <w:iCs/>
          <w:color w:val="auto"/>
        </w:rPr>
      </w:pPr>
    </w:p>
    <w:p w14:paraId="469B009E" w14:textId="77777777" w:rsidR="00D90284" w:rsidRPr="00872D85" w:rsidRDefault="00D90284" w:rsidP="009032E7">
      <w:pPr>
        <w:pStyle w:val="Standard"/>
        <w:spacing w:before="0"/>
        <w:rPr>
          <w:rFonts w:cs="Arial"/>
          <w:b/>
          <w:bCs/>
          <w:i/>
          <w:iCs/>
          <w:color w:val="auto"/>
        </w:rPr>
      </w:pPr>
    </w:p>
    <w:p w14:paraId="43738F08" w14:textId="77777777" w:rsidR="00E959E2" w:rsidRPr="00872D85" w:rsidRDefault="00E959E2" w:rsidP="009032E7">
      <w:pPr>
        <w:pStyle w:val="Standard"/>
        <w:spacing w:before="0"/>
        <w:rPr>
          <w:rFonts w:cs="Arial"/>
          <w:b/>
          <w:bCs/>
          <w:i/>
          <w:iCs/>
          <w:color w:val="auto"/>
        </w:rPr>
      </w:pPr>
    </w:p>
    <w:p w14:paraId="4342F362" w14:textId="77777777" w:rsidR="00E127BA" w:rsidRPr="00872D85" w:rsidRDefault="00E127BA" w:rsidP="009032E7">
      <w:pPr>
        <w:pStyle w:val="Standard"/>
        <w:spacing w:before="0"/>
        <w:rPr>
          <w:rFonts w:cs="Arial"/>
          <w:b/>
          <w:bCs/>
          <w:i/>
          <w:iCs/>
          <w:color w:val="auto"/>
        </w:rPr>
      </w:pPr>
    </w:p>
    <w:p w14:paraId="7A7FC965" w14:textId="77777777" w:rsidR="006C4C81" w:rsidRPr="00872D85" w:rsidRDefault="006C4C81" w:rsidP="009032E7">
      <w:pPr>
        <w:pStyle w:val="Standard"/>
        <w:spacing w:before="0"/>
        <w:rPr>
          <w:rFonts w:cs="Arial"/>
          <w:b/>
          <w:bCs/>
          <w:i/>
          <w:iCs/>
          <w:color w:val="auto"/>
        </w:rPr>
      </w:pPr>
    </w:p>
    <w:p w14:paraId="135E1CE2" w14:textId="77777777" w:rsidR="006C4C81" w:rsidRPr="00872D85" w:rsidRDefault="006C4C81" w:rsidP="009032E7">
      <w:pPr>
        <w:pStyle w:val="Standard"/>
        <w:spacing w:before="0"/>
        <w:rPr>
          <w:rFonts w:cs="Arial"/>
          <w:b/>
          <w:bCs/>
          <w:i/>
          <w:iCs/>
          <w:color w:val="auto"/>
        </w:rPr>
      </w:pPr>
    </w:p>
    <w:p w14:paraId="1C86C0E0" w14:textId="77777777" w:rsidR="00E127BA" w:rsidRPr="00872D85" w:rsidRDefault="00E127BA" w:rsidP="009032E7">
      <w:pPr>
        <w:pStyle w:val="Standard"/>
        <w:spacing w:before="0"/>
        <w:rPr>
          <w:rFonts w:cs="Arial"/>
          <w:b/>
          <w:bCs/>
          <w:i/>
          <w:iCs/>
          <w:color w:val="auto"/>
        </w:rPr>
      </w:pPr>
    </w:p>
    <w:p w14:paraId="78A222BE" w14:textId="77777777" w:rsidR="009032E7" w:rsidRPr="00872D85" w:rsidRDefault="00D90284" w:rsidP="009032E7">
      <w:pPr>
        <w:pStyle w:val="Standard"/>
        <w:spacing w:before="0"/>
        <w:rPr>
          <w:color w:val="auto"/>
        </w:rPr>
      </w:pPr>
      <w:r w:rsidRPr="00872D85">
        <w:rPr>
          <w:rFonts w:eastAsia="TimesNewRomanPSMT" w:cs="Arial"/>
          <w:bCs/>
          <w:color w:val="auto"/>
          <w:lang w:val="sr-Cyrl-RS"/>
        </w:rPr>
        <w:t xml:space="preserve">                  </w:t>
      </w:r>
      <w:r w:rsidR="009032E7" w:rsidRPr="00872D85">
        <w:rPr>
          <w:rFonts w:eastAsia="TimesNewRomanPSMT" w:cs="Arial"/>
          <w:bCs/>
          <w:color w:val="auto"/>
        </w:rPr>
        <w:t xml:space="preserve">Датум </w:t>
      </w:r>
      <w:r w:rsidR="009032E7" w:rsidRPr="00872D85">
        <w:rPr>
          <w:rFonts w:eastAsia="TimesNewRomanPSMT" w:cs="Arial"/>
          <w:bCs/>
          <w:color w:val="auto"/>
        </w:rPr>
        <w:tab/>
      </w:r>
      <w:r w:rsidR="009032E7" w:rsidRPr="00872D85">
        <w:rPr>
          <w:rFonts w:eastAsia="TimesNewRomanPSMT" w:cs="Arial"/>
          <w:bCs/>
          <w:color w:val="auto"/>
        </w:rPr>
        <w:tab/>
      </w:r>
      <w:r w:rsidR="009032E7" w:rsidRPr="00872D85">
        <w:rPr>
          <w:rFonts w:eastAsia="TimesNewRomanPSMT" w:cs="Arial"/>
          <w:bCs/>
          <w:color w:val="auto"/>
        </w:rPr>
        <w:tab/>
      </w:r>
      <w:r w:rsidR="009032E7" w:rsidRPr="00872D85">
        <w:rPr>
          <w:rFonts w:eastAsia="TimesNewRomanPSMT" w:cs="Arial"/>
          <w:bCs/>
          <w:color w:val="auto"/>
        </w:rPr>
        <w:tab/>
        <w:t xml:space="preserve">                                      Понуђач</w:t>
      </w:r>
    </w:p>
    <w:p w14:paraId="7F1BDD43" w14:textId="77777777" w:rsidR="009032E7" w:rsidRPr="00872D85" w:rsidRDefault="009032E7" w:rsidP="009032E7">
      <w:pPr>
        <w:pStyle w:val="Standard"/>
        <w:spacing w:before="0"/>
        <w:rPr>
          <w:color w:val="auto"/>
        </w:rPr>
      </w:pPr>
      <w:r w:rsidRPr="00872D85">
        <w:rPr>
          <w:rFonts w:eastAsia="TimesNewRomanPS-BoldMT" w:cs="Arial"/>
          <w:b/>
          <w:bCs/>
          <w:i/>
          <w:iCs/>
          <w:color w:val="auto"/>
        </w:rPr>
        <w:t>________________________                  М.П.</w:t>
      </w:r>
      <w:r w:rsidRPr="00872D85">
        <w:rPr>
          <w:rFonts w:eastAsia="TimesNewRomanPS-BoldMT" w:cs="Arial"/>
          <w:b/>
          <w:bCs/>
          <w:i/>
          <w:iCs/>
          <w:color w:val="auto"/>
        </w:rPr>
        <w:tab/>
        <w:t xml:space="preserve">              _____________________                                      </w:t>
      </w:r>
    </w:p>
    <w:p w14:paraId="6B04587C" w14:textId="77777777" w:rsidR="009032E7" w:rsidRPr="00872D85" w:rsidRDefault="009032E7" w:rsidP="009032E7">
      <w:pPr>
        <w:pStyle w:val="Standard"/>
        <w:spacing w:before="0"/>
        <w:rPr>
          <w:rFonts w:cs="Arial"/>
          <w:b/>
          <w:bCs/>
          <w:i/>
          <w:iCs/>
          <w:color w:val="auto"/>
          <w:u w:val="single"/>
        </w:rPr>
      </w:pPr>
    </w:p>
    <w:p w14:paraId="20C384B6" w14:textId="77777777" w:rsidR="00E959E2" w:rsidRPr="00872D85" w:rsidRDefault="00E959E2" w:rsidP="009032E7">
      <w:pPr>
        <w:pStyle w:val="Standard"/>
        <w:spacing w:before="0"/>
        <w:rPr>
          <w:rFonts w:cs="Arial"/>
          <w:b/>
          <w:bCs/>
          <w:i/>
          <w:iCs/>
          <w:color w:val="auto"/>
          <w:u w:val="single"/>
        </w:rPr>
      </w:pPr>
    </w:p>
    <w:p w14:paraId="07C6F0BE" w14:textId="77777777" w:rsidR="00D90284" w:rsidRPr="00872D85" w:rsidRDefault="00D90284" w:rsidP="009032E7">
      <w:pPr>
        <w:pStyle w:val="Standard"/>
        <w:spacing w:before="0"/>
        <w:rPr>
          <w:rFonts w:cs="Arial"/>
          <w:b/>
          <w:bCs/>
          <w:i/>
          <w:iCs/>
          <w:color w:val="auto"/>
          <w:u w:val="single"/>
        </w:rPr>
      </w:pPr>
    </w:p>
    <w:p w14:paraId="760E6C75" w14:textId="77777777" w:rsidR="00F20FE3" w:rsidRPr="00872D85" w:rsidRDefault="00F20FE3" w:rsidP="009032E7">
      <w:pPr>
        <w:pStyle w:val="Standard"/>
        <w:spacing w:before="0"/>
        <w:rPr>
          <w:rFonts w:cs="Arial"/>
          <w:b/>
          <w:bCs/>
          <w:i/>
          <w:iCs/>
          <w:color w:val="auto"/>
          <w:u w:val="single"/>
        </w:rPr>
      </w:pPr>
    </w:p>
    <w:p w14:paraId="2263B0A1" w14:textId="77777777" w:rsidR="00E127BA" w:rsidRPr="00872D85" w:rsidRDefault="00E127BA" w:rsidP="009032E7">
      <w:pPr>
        <w:pStyle w:val="Standard"/>
        <w:spacing w:before="0"/>
        <w:rPr>
          <w:rFonts w:cs="Arial"/>
          <w:b/>
          <w:bCs/>
          <w:i/>
          <w:iCs/>
          <w:color w:val="auto"/>
          <w:u w:val="single"/>
        </w:rPr>
      </w:pPr>
    </w:p>
    <w:p w14:paraId="657BC828" w14:textId="77777777" w:rsidR="00E127BA" w:rsidRPr="00872D85" w:rsidRDefault="00E127BA" w:rsidP="009032E7">
      <w:pPr>
        <w:pStyle w:val="Standard"/>
        <w:spacing w:before="0"/>
        <w:rPr>
          <w:rFonts w:cs="Arial"/>
          <w:b/>
          <w:bCs/>
          <w:i/>
          <w:iCs/>
          <w:color w:val="auto"/>
          <w:u w:val="single"/>
        </w:rPr>
      </w:pPr>
    </w:p>
    <w:p w14:paraId="58BAA529" w14:textId="77777777" w:rsidR="006C4C81" w:rsidRPr="00872D85" w:rsidRDefault="006C4C81" w:rsidP="009032E7">
      <w:pPr>
        <w:pStyle w:val="Standard"/>
        <w:spacing w:before="0"/>
        <w:rPr>
          <w:rFonts w:cs="Arial"/>
          <w:b/>
          <w:bCs/>
          <w:i/>
          <w:iCs/>
          <w:color w:val="auto"/>
          <w:u w:val="single"/>
        </w:rPr>
      </w:pPr>
    </w:p>
    <w:p w14:paraId="0B5EEEB0" w14:textId="77777777" w:rsidR="006C4C81" w:rsidRPr="00872D85" w:rsidRDefault="006C4C81" w:rsidP="009032E7">
      <w:pPr>
        <w:pStyle w:val="Standard"/>
        <w:spacing w:before="0"/>
        <w:rPr>
          <w:rFonts w:cs="Arial"/>
          <w:b/>
          <w:bCs/>
          <w:i/>
          <w:iCs/>
          <w:color w:val="auto"/>
          <w:u w:val="single"/>
        </w:rPr>
      </w:pPr>
    </w:p>
    <w:p w14:paraId="53F792C7" w14:textId="77777777" w:rsidR="006C4C81" w:rsidRPr="00872D85" w:rsidRDefault="006C4C81" w:rsidP="009032E7">
      <w:pPr>
        <w:pStyle w:val="Standard"/>
        <w:spacing w:before="0"/>
        <w:rPr>
          <w:rFonts w:cs="Arial"/>
          <w:b/>
          <w:bCs/>
          <w:i/>
          <w:iCs/>
          <w:color w:val="auto"/>
          <w:u w:val="single"/>
        </w:rPr>
      </w:pPr>
    </w:p>
    <w:p w14:paraId="5BC6C903" w14:textId="77777777" w:rsidR="006C4C81" w:rsidRPr="00872D85" w:rsidRDefault="006C4C81" w:rsidP="009032E7">
      <w:pPr>
        <w:pStyle w:val="Standard"/>
        <w:spacing w:before="0"/>
        <w:rPr>
          <w:rFonts w:cs="Arial"/>
          <w:b/>
          <w:bCs/>
          <w:i/>
          <w:iCs/>
          <w:color w:val="auto"/>
          <w:u w:val="single"/>
        </w:rPr>
      </w:pPr>
    </w:p>
    <w:p w14:paraId="741A676E" w14:textId="77777777" w:rsidR="006C4C81" w:rsidRPr="00872D85" w:rsidRDefault="006C4C81" w:rsidP="009032E7">
      <w:pPr>
        <w:pStyle w:val="Standard"/>
        <w:spacing w:before="0"/>
        <w:rPr>
          <w:rFonts w:cs="Arial"/>
          <w:b/>
          <w:bCs/>
          <w:i/>
          <w:iCs/>
          <w:color w:val="auto"/>
          <w:u w:val="single"/>
        </w:rPr>
      </w:pPr>
    </w:p>
    <w:p w14:paraId="33FEE404" w14:textId="77777777" w:rsidR="006C4C81" w:rsidRPr="00872D85" w:rsidRDefault="006C4C81" w:rsidP="009032E7">
      <w:pPr>
        <w:pStyle w:val="Standard"/>
        <w:spacing w:before="0"/>
        <w:rPr>
          <w:rFonts w:cs="Arial"/>
          <w:b/>
          <w:bCs/>
          <w:i/>
          <w:iCs/>
          <w:color w:val="auto"/>
          <w:u w:val="single"/>
        </w:rPr>
      </w:pPr>
    </w:p>
    <w:p w14:paraId="547E4D6F" w14:textId="77777777" w:rsidR="006C4C81" w:rsidRPr="00872D85" w:rsidRDefault="006C4C81" w:rsidP="009032E7">
      <w:pPr>
        <w:pStyle w:val="Standard"/>
        <w:spacing w:before="0"/>
        <w:rPr>
          <w:rFonts w:cs="Arial"/>
          <w:b/>
          <w:bCs/>
          <w:i/>
          <w:iCs/>
          <w:color w:val="auto"/>
          <w:u w:val="single"/>
        </w:rPr>
      </w:pPr>
    </w:p>
    <w:p w14:paraId="0C6D8F51" w14:textId="77777777" w:rsidR="006C4C81" w:rsidRPr="00872D85" w:rsidRDefault="006C4C81" w:rsidP="009032E7">
      <w:pPr>
        <w:pStyle w:val="Standard"/>
        <w:spacing w:before="0"/>
        <w:rPr>
          <w:rFonts w:cs="Arial"/>
          <w:b/>
          <w:bCs/>
          <w:i/>
          <w:iCs/>
          <w:color w:val="auto"/>
          <w:u w:val="single"/>
        </w:rPr>
      </w:pPr>
    </w:p>
    <w:p w14:paraId="621FD0CB" w14:textId="77777777" w:rsidR="006C4C81" w:rsidRPr="00872D85" w:rsidRDefault="006C4C81" w:rsidP="009032E7">
      <w:pPr>
        <w:pStyle w:val="Standard"/>
        <w:spacing w:before="0"/>
        <w:rPr>
          <w:rFonts w:cs="Arial"/>
          <w:b/>
          <w:bCs/>
          <w:i/>
          <w:iCs/>
          <w:color w:val="auto"/>
          <w:u w:val="single"/>
        </w:rPr>
      </w:pPr>
    </w:p>
    <w:p w14:paraId="7999E8B0" w14:textId="77777777" w:rsidR="006C4C81" w:rsidRPr="00872D85" w:rsidRDefault="006C4C81" w:rsidP="009032E7">
      <w:pPr>
        <w:pStyle w:val="Standard"/>
        <w:spacing w:before="0"/>
        <w:rPr>
          <w:rFonts w:cs="Arial"/>
          <w:b/>
          <w:bCs/>
          <w:i/>
          <w:iCs/>
          <w:color w:val="auto"/>
          <w:u w:val="single"/>
        </w:rPr>
      </w:pPr>
    </w:p>
    <w:p w14:paraId="2080AC30" w14:textId="77777777" w:rsidR="006C4C81" w:rsidRPr="00872D85" w:rsidRDefault="006C4C81" w:rsidP="009032E7">
      <w:pPr>
        <w:pStyle w:val="Standard"/>
        <w:spacing w:before="0"/>
        <w:rPr>
          <w:rFonts w:cs="Arial"/>
          <w:b/>
          <w:bCs/>
          <w:i/>
          <w:iCs/>
          <w:color w:val="auto"/>
          <w:u w:val="single"/>
        </w:rPr>
      </w:pPr>
    </w:p>
    <w:p w14:paraId="035A77D8" w14:textId="77777777" w:rsidR="006C4C81" w:rsidRPr="00872D85" w:rsidRDefault="006C4C81" w:rsidP="009032E7">
      <w:pPr>
        <w:pStyle w:val="Standard"/>
        <w:spacing w:before="0"/>
        <w:rPr>
          <w:rFonts w:cs="Arial"/>
          <w:b/>
          <w:bCs/>
          <w:i/>
          <w:iCs/>
          <w:color w:val="auto"/>
          <w:u w:val="single"/>
        </w:rPr>
      </w:pPr>
    </w:p>
    <w:p w14:paraId="40B45B1B" w14:textId="77777777" w:rsidR="006C4C81" w:rsidRPr="00872D85" w:rsidRDefault="006C4C81" w:rsidP="009032E7">
      <w:pPr>
        <w:pStyle w:val="Standard"/>
        <w:spacing w:before="0"/>
        <w:rPr>
          <w:rFonts w:cs="Arial"/>
          <w:b/>
          <w:bCs/>
          <w:i/>
          <w:iCs/>
          <w:color w:val="auto"/>
          <w:u w:val="single"/>
        </w:rPr>
      </w:pPr>
    </w:p>
    <w:p w14:paraId="6217F924" w14:textId="77777777" w:rsidR="006C4C81" w:rsidRPr="00872D85" w:rsidRDefault="006C4C81" w:rsidP="009032E7">
      <w:pPr>
        <w:pStyle w:val="Standard"/>
        <w:spacing w:before="0"/>
        <w:rPr>
          <w:rFonts w:cs="Arial"/>
          <w:b/>
          <w:bCs/>
          <w:i/>
          <w:iCs/>
          <w:color w:val="auto"/>
          <w:u w:val="single"/>
        </w:rPr>
      </w:pPr>
    </w:p>
    <w:p w14:paraId="4CBDCE37" w14:textId="77777777" w:rsidR="006C4C81" w:rsidRPr="00872D85" w:rsidRDefault="006C4C81" w:rsidP="009032E7">
      <w:pPr>
        <w:pStyle w:val="Standard"/>
        <w:spacing w:before="0"/>
        <w:rPr>
          <w:rFonts w:cs="Arial"/>
          <w:b/>
          <w:bCs/>
          <w:i/>
          <w:iCs/>
          <w:color w:val="auto"/>
          <w:u w:val="single"/>
        </w:rPr>
      </w:pPr>
    </w:p>
    <w:p w14:paraId="289D02A7" w14:textId="77777777" w:rsidR="006C4C81" w:rsidRPr="00872D85" w:rsidRDefault="006C4C81" w:rsidP="009032E7">
      <w:pPr>
        <w:pStyle w:val="Standard"/>
        <w:spacing w:before="0"/>
        <w:rPr>
          <w:rFonts w:cs="Arial"/>
          <w:b/>
          <w:bCs/>
          <w:i/>
          <w:iCs/>
          <w:color w:val="auto"/>
          <w:u w:val="single"/>
        </w:rPr>
      </w:pPr>
    </w:p>
    <w:p w14:paraId="2A7B7F03" w14:textId="77777777" w:rsidR="00E959E2" w:rsidRPr="00872D85" w:rsidRDefault="00E959E2" w:rsidP="009032E7">
      <w:pPr>
        <w:pStyle w:val="Standard"/>
        <w:spacing w:before="0"/>
        <w:rPr>
          <w:rFonts w:cs="Arial"/>
          <w:b/>
          <w:bCs/>
          <w:i/>
          <w:iCs/>
          <w:color w:val="auto"/>
          <w:u w:val="single"/>
        </w:rPr>
      </w:pPr>
    </w:p>
    <w:p w14:paraId="5EC44E5C" w14:textId="77777777" w:rsidR="009032E7" w:rsidRPr="00872D85" w:rsidRDefault="009032E7" w:rsidP="009032E7">
      <w:pPr>
        <w:pStyle w:val="Standard"/>
        <w:spacing w:before="0"/>
        <w:rPr>
          <w:color w:val="auto"/>
        </w:rPr>
      </w:pPr>
      <w:r w:rsidRPr="00872D85">
        <w:rPr>
          <w:rFonts w:cs="Arial"/>
          <w:b/>
          <w:bCs/>
          <w:i/>
          <w:iCs/>
          <w:color w:val="auto"/>
          <w:sz w:val="20"/>
          <w:szCs w:val="20"/>
          <w:u w:val="single"/>
        </w:rPr>
        <w:t>Напомене:</w:t>
      </w:r>
    </w:p>
    <w:p w14:paraId="2BFF0913" w14:textId="77777777" w:rsidR="009032E7" w:rsidRPr="00872D85" w:rsidRDefault="009032E7" w:rsidP="00F42B91">
      <w:pPr>
        <w:pStyle w:val="Standard"/>
        <w:numPr>
          <w:ilvl w:val="0"/>
          <w:numId w:val="14"/>
        </w:numPr>
        <w:spacing w:before="0"/>
        <w:rPr>
          <w:color w:val="auto"/>
        </w:rPr>
      </w:pPr>
      <w:r w:rsidRPr="00872D85">
        <w:rPr>
          <w:rFonts w:eastAsia="TimesNewRomanPS-BoldMT" w:cs="Arial"/>
          <w:bCs/>
          <w:i/>
          <w:iCs/>
          <w:color w:val="auto"/>
          <w:sz w:val="20"/>
          <w:szCs w:val="20"/>
        </w:rPr>
        <w:t>Понуђач је обавезан да у обрасцу понуде попуни све комерцијалне услове (сва празна поља).</w:t>
      </w:r>
    </w:p>
    <w:p w14:paraId="720BD5B9" w14:textId="77777777" w:rsidR="009032E7" w:rsidRPr="00872D85" w:rsidRDefault="009032E7" w:rsidP="00F42B91">
      <w:pPr>
        <w:pStyle w:val="Standard"/>
        <w:numPr>
          <w:ilvl w:val="0"/>
          <w:numId w:val="14"/>
        </w:numPr>
        <w:spacing w:before="0"/>
        <w:rPr>
          <w:color w:val="auto"/>
        </w:rPr>
      </w:pPr>
      <w:r w:rsidRPr="00872D85">
        <w:rPr>
          <w:rFonts w:eastAsia="TimesNewRomanPS-BoldMT" w:cs="Arial"/>
          <w:bCs/>
          <w:i/>
          <w:iCs/>
          <w:color w:val="auto"/>
          <w:sz w:val="20"/>
          <w:szCs w:val="20"/>
          <w:lang w:val="ru-RU"/>
        </w:rPr>
        <w:t>Уколико понуђачи подносе заједничку понуду,</w:t>
      </w:r>
      <w:r w:rsidR="00E9115D" w:rsidRPr="00872D85">
        <w:rPr>
          <w:rFonts w:eastAsia="TimesNewRomanPS-BoldMT" w:cs="Arial"/>
          <w:bCs/>
          <w:i/>
          <w:iCs/>
          <w:color w:val="auto"/>
          <w:sz w:val="20"/>
          <w:szCs w:val="20"/>
          <w:lang w:val="ru-RU"/>
        </w:rPr>
        <w:t xml:space="preserve"> </w:t>
      </w:r>
      <w:r w:rsidRPr="00872D85">
        <w:rPr>
          <w:rFonts w:eastAsia="TimesNewRomanPS-BoldMT" w:cs="Arial"/>
          <w:bCs/>
          <w:i/>
          <w:iCs/>
          <w:color w:val="auto"/>
          <w:sz w:val="20"/>
          <w:szCs w:val="20"/>
          <w:lang w:val="ru-RU"/>
        </w:rPr>
        <w:t>група понуђача може да о</w:t>
      </w:r>
      <w:r w:rsidRPr="00872D85">
        <w:rPr>
          <w:rFonts w:eastAsia="TimesNewRomanPS-BoldMT" w:cs="Arial"/>
          <w:bCs/>
          <w:i/>
          <w:iCs/>
          <w:color w:val="auto"/>
          <w:sz w:val="20"/>
          <w:szCs w:val="20"/>
        </w:rPr>
        <w:t>власти</w:t>
      </w:r>
      <w:r w:rsidRPr="00872D85">
        <w:rPr>
          <w:rFonts w:eastAsia="TimesNewRomanPS-BoldMT" w:cs="Arial"/>
          <w:bCs/>
          <w:i/>
          <w:iCs/>
          <w:color w:val="auto"/>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823E41" w:rsidRPr="00872D85">
        <w:rPr>
          <w:rFonts w:eastAsia="TimesNewRomanPS-BoldMT" w:cs="Arial"/>
          <w:bCs/>
          <w:i/>
          <w:iCs/>
          <w:color w:val="auto"/>
          <w:sz w:val="20"/>
          <w:szCs w:val="20"/>
          <w:lang w:val="ru-RU"/>
        </w:rPr>
        <w:t xml:space="preserve">). </w:t>
      </w:r>
    </w:p>
    <w:p w14:paraId="4B130069" w14:textId="77777777" w:rsidR="00160BF2" w:rsidRPr="00872D85" w:rsidRDefault="00160BF2" w:rsidP="007633A1">
      <w:pPr>
        <w:tabs>
          <w:tab w:val="left" w:pos="909"/>
        </w:tabs>
      </w:pPr>
    </w:p>
    <w:p w14:paraId="33038CB2" w14:textId="77777777" w:rsidR="00872D85" w:rsidRPr="00872D85" w:rsidRDefault="00872D85" w:rsidP="007633A1">
      <w:pPr>
        <w:tabs>
          <w:tab w:val="left" w:pos="909"/>
        </w:tabs>
      </w:pPr>
    </w:p>
    <w:p w14:paraId="2A394642" w14:textId="77777777" w:rsidR="00872D85" w:rsidRPr="00872D85" w:rsidRDefault="00872D85" w:rsidP="007633A1">
      <w:pPr>
        <w:tabs>
          <w:tab w:val="left" w:pos="909"/>
        </w:tabs>
      </w:pPr>
    </w:p>
    <w:p w14:paraId="7249114A" w14:textId="77777777" w:rsidR="00872D85" w:rsidRPr="00872D85" w:rsidRDefault="00872D85" w:rsidP="007633A1">
      <w:pPr>
        <w:tabs>
          <w:tab w:val="left" w:pos="909"/>
        </w:tabs>
      </w:pPr>
    </w:p>
    <w:p w14:paraId="78293060" w14:textId="77777777" w:rsidR="00872D85" w:rsidRPr="00872D85" w:rsidRDefault="00872D85" w:rsidP="007633A1">
      <w:pPr>
        <w:tabs>
          <w:tab w:val="left" w:pos="909"/>
        </w:tabs>
      </w:pPr>
    </w:p>
    <w:p w14:paraId="5F31D3AD" w14:textId="77777777" w:rsidR="00872D85" w:rsidRPr="00872D85" w:rsidRDefault="00872D85" w:rsidP="007633A1">
      <w:pPr>
        <w:tabs>
          <w:tab w:val="left" w:pos="909"/>
        </w:tabs>
      </w:pPr>
    </w:p>
    <w:p w14:paraId="159276FB" w14:textId="77777777" w:rsidR="00872D85" w:rsidRPr="00872D85" w:rsidRDefault="00872D85" w:rsidP="007633A1">
      <w:pPr>
        <w:tabs>
          <w:tab w:val="left" w:pos="909"/>
        </w:tabs>
      </w:pPr>
    </w:p>
    <w:p w14:paraId="2EEB3A93" w14:textId="77777777" w:rsidR="00872D85" w:rsidRPr="00872D85" w:rsidRDefault="00872D85" w:rsidP="007633A1">
      <w:pPr>
        <w:tabs>
          <w:tab w:val="left" w:pos="909"/>
        </w:tabs>
        <w:sectPr w:rsidR="00872D85" w:rsidRPr="00872D85" w:rsidSect="00EF5D84">
          <w:headerReference w:type="default" r:id="rId14"/>
          <w:footerReference w:type="default" r:id="rId15"/>
          <w:pgSz w:w="11906" w:h="16838" w:code="9"/>
          <w:pgMar w:top="564" w:right="851" w:bottom="284" w:left="1134" w:header="283" w:footer="283" w:gutter="0"/>
          <w:cols w:space="708"/>
          <w:docGrid w:linePitch="360"/>
        </w:sectPr>
      </w:pPr>
    </w:p>
    <w:p w14:paraId="1132E682" w14:textId="77777777" w:rsidR="00D03F1D" w:rsidRPr="00872D85" w:rsidRDefault="00D03F1D" w:rsidP="00D03F1D">
      <w:pPr>
        <w:autoSpaceDE w:val="0"/>
        <w:jc w:val="right"/>
        <w:textAlignment w:val="auto"/>
        <w:rPr>
          <w:rFonts w:ascii="Arial MT" w:hAnsi="Arial MT" w:cs="Arial"/>
          <w:b/>
          <w:kern w:val="0"/>
          <w:sz w:val="24"/>
          <w:szCs w:val="24"/>
        </w:rPr>
      </w:pPr>
      <w:r w:rsidRPr="00872D85">
        <w:rPr>
          <w:rFonts w:ascii="Arial MT" w:hAnsi="Arial MT" w:cs="Arial"/>
          <w:b/>
          <w:kern w:val="0"/>
          <w:sz w:val="24"/>
          <w:szCs w:val="24"/>
        </w:rPr>
        <w:lastRenderedPageBreak/>
        <w:t>ОБРАЗАЦ БРОЈ 2.</w:t>
      </w:r>
    </w:p>
    <w:p w14:paraId="68C1B92E" w14:textId="77777777" w:rsidR="007501B9" w:rsidRPr="00872D85" w:rsidRDefault="007501B9" w:rsidP="00D03F1D">
      <w:pPr>
        <w:suppressAutoHyphens w:val="0"/>
        <w:autoSpaceDE w:val="0"/>
        <w:jc w:val="center"/>
        <w:textAlignment w:val="auto"/>
        <w:rPr>
          <w:rFonts w:ascii="Arial MT" w:hAnsi="Arial MT" w:cs="Arial"/>
          <w:b/>
          <w:kern w:val="0"/>
          <w:sz w:val="24"/>
          <w:szCs w:val="24"/>
        </w:rPr>
      </w:pPr>
    </w:p>
    <w:p w14:paraId="6AE9FD23" w14:textId="77777777" w:rsidR="00D03F1D" w:rsidRPr="00872D85" w:rsidRDefault="00D03F1D" w:rsidP="00D03F1D">
      <w:pPr>
        <w:suppressAutoHyphens w:val="0"/>
        <w:autoSpaceDE w:val="0"/>
        <w:jc w:val="center"/>
        <w:textAlignment w:val="auto"/>
        <w:rPr>
          <w:rFonts w:ascii="Arial MT" w:hAnsi="Arial MT" w:cs="Arial"/>
          <w:b/>
          <w:kern w:val="0"/>
          <w:sz w:val="24"/>
          <w:szCs w:val="24"/>
        </w:rPr>
      </w:pPr>
      <w:r w:rsidRPr="00872D85">
        <w:rPr>
          <w:rFonts w:ascii="Arial MT" w:hAnsi="Arial MT" w:cs="Arial"/>
          <w:b/>
          <w:kern w:val="0"/>
          <w:sz w:val="24"/>
          <w:szCs w:val="24"/>
        </w:rPr>
        <w:t>ОБРАЗАЦ СТРУКТУРЕ ЦЕНЕ</w:t>
      </w:r>
    </w:p>
    <w:p w14:paraId="2DA12958" w14:textId="77777777" w:rsidR="00D03F1D" w:rsidRPr="00872D85" w:rsidRDefault="00D03F1D" w:rsidP="00D03F1D">
      <w:pPr>
        <w:suppressAutoHyphens w:val="0"/>
        <w:autoSpaceDE w:val="0"/>
        <w:jc w:val="center"/>
        <w:textAlignment w:val="auto"/>
        <w:rPr>
          <w:rFonts w:ascii="Arial MT" w:hAnsi="Arial MT" w:cs="Arial"/>
          <w:b/>
          <w:kern w:val="0"/>
          <w:sz w:val="24"/>
          <w:szCs w:val="24"/>
        </w:rPr>
      </w:pPr>
    </w:p>
    <w:p w14:paraId="3269FF0D" w14:textId="77777777" w:rsidR="00D03F1D" w:rsidRPr="00872D85" w:rsidRDefault="00D03F1D" w:rsidP="00D61E8A">
      <w:pPr>
        <w:suppressAutoHyphens w:val="0"/>
        <w:autoSpaceDE w:val="0"/>
        <w:textAlignment w:val="auto"/>
        <w:rPr>
          <w:rFonts w:ascii="Arial MT" w:hAnsi="Arial MT"/>
          <w:kern w:val="0"/>
          <w:sz w:val="24"/>
          <w:szCs w:val="24"/>
        </w:rPr>
      </w:pPr>
    </w:p>
    <w:p w14:paraId="276A62D3" w14:textId="77777777" w:rsidR="00C033D5" w:rsidRPr="00872D85" w:rsidRDefault="00C033D5" w:rsidP="00D61E8A">
      <w:pPr>
        <w:suppressAutoHyphens w:val="0"/>
        <w:autoSpaceDE w:val="0"/>
        <w:textAlignment w:val="auto"/>
        <w:rPr>
          <w:rFonts w:ascii="Arial MT" w:hAnsi="Arial MT"/>
          <w:kern w:val="0"/>
          <w:sz w:val="24"/>
          <w:szCs w:val="24"/>
          <w:lang w:val="sr-Cyrl-RS"/>
        </w:rPr>
      </w:pPr>
      <w:r w:rsidRPr="00872D85">
        <w:rPr>
          <w:rFonts w:ascii="Arial MT" w:hAnsi="Arial MT"/>
          <w:b/>
          <w:kern w:val="0"/>
          <w:sz w:val="24"/>
          <w:szCs w:val="24"/>
        </w:rPr>
        <w:t>Партија 1:</w:t>
      </w:r>
      <w:r w:rsidRPr="00872D85">
        <w:rPr>
          <w:rFonts w:ascii="Arial MT" w:hAnsi="Arial MT"/>
          <w:b/>
          <w:kern w:val="0"/>
          <w:sz w:val="24"/>
          <w:szCs w:val="24"/>
          <w:lang w:val="sr-Cyrl-RS"/>
        </w:rPr>
        <w:t xml:space="preserve"> </w:t>
      </w:r>
    </w:p>
    <w:p w14:paraId="375E0EF8" w14:textId="77777777" w:rsidR="00C033D5" w:rsidRPr="00872D85" w:rsidRDefault="00C033D5" w:rsidP="00C033D5">
      <w:pPr>
        <w:ind w:left="142" w:hanging="284"/>
        <w:jc w:val="both"/>
        <w:rPr>
          <w:rFonts w:eastAsia="Calibri" w:cs="Arial"/>
          <w:sz w:val="22"/>
          <w:szCs w:val="22"/>
          <w:lang w:val="sr-Cyrl-CS"/>
        </w:rPr>
      </w:pPr>
      <w:r w:rsidRPr="00872D85">
        <w:rPr>
          <w:rFonts w:eastAsia="Calibri" w:cs="Arial"/>
          <w:sz w:val="22"/>
          <w:szCs w:val="22"/>
          <w:lang w:val="sr-Cyrl-CS"/>
        </w:rPr>
        <w:t xml:space="preserve">   -</w:t>
      </w:r>
      <w:r w:rsidRPr="00872D85">
        <w:rPr>
          <w:rFonts w:eastAsia="Calibri" w:cs="Arial"/>
          <w:b/>
          <w:sz w:val="22"/>
          <w:szCs w:val="22"/>
          <w:lang w:val="sr-Cyrl-CS"/>
        </w:rPr>
        <w:t xml:space="preserve"> </w:t>
      </w:r>
      <w:r w:rsidRPr="00872D85">
        <w:rPr>
          <w:rFonts w:eastAsia="Calibri" w:cs="Arial"/>
          <w:sz w:val="22"/>
          <w:szCs w:val="22"/>
          <w:lang w:val="sr-Cyrl-CS"/>
        </w:rPr>
        <w:t>Oбављање претходних и периодичних здравствених прегледа запослених који раде на радним местима са повећаним ризиком,</w:t>
      </w:r>
    </w:p>
    <w:p w14:paraId="2E712386" w14:textId="77777777" w:rsidR="00C033D5" w:rsidRPr="00872D85" w:rsidRDefault="00C033D5" w:rsidP="00C033D5">
      <w:pPr>
        <w:ind w:left="-142" w:firstLine="176"/>
        <w:jc w:val="both"/>
        <w:rPr>
          <w:rFonts w:eastAsia="Calibri" w:cs="Arial"/>
          <w:sz w:val="22"/>
          <w:szCs w:val="22"/>
          <w:lang w:val="sr-Cyrl-CS"/>
        </w:rPr>
      </w:pPr>
      <w:r w:rsidRPr="00872D85">
        <w:rPr>
          <w:rFonts w:eastAsia="Calibri" w:cs="Arial"/>
          <w:sz w:val="22"/>
          <w:szCs w:val="22"/>
          <w:lang w:val="sr-Cyrl-CS"/>
        </w:rPr>
        <w:t xml:space="preserve">-  Периодични прегледи жена, </w:t>
      </w:r>
    </w:p>
    <w:p w14:paraId="54CA8F39" w14:textId="0C887417" w:rsidR="005A7E56" w:rsidRDefault="00C033D5" w:rsidP="00645C37">
      <w:pPr>
        <w:ind w:left="142" w:hanging="142"/>
        <w:jc w:val="both"/>
        <w:rPr>
          <w:rFonts w:eastAsia="Calibri" w:cs="Arial"/>
          <w:sz w:val="22"/>
          <w:szCs w:val="22"/>
          <w:lang w:val="sr-Cyrl-CS"/>
        </w:rPr>
      </w:pPr>
      <w:r w:rsidRPr="00872D85">
        <w:rPr>
          <w:rFonts w:eastAsia="Calibri" w:cs="Arial"/>
          <w:sz w:val="22"/>
          <w:szCs w:val="22"/>
          <w:lang w:val="sr-Cyrl-CS"/>
        </w:rPr>
        <w:t>- Вештачење медицинске документације ради одређивања бањско климатског лечења радника и овера упута од стране комисије специјалиста медицине рада</w:t>
      </w:r>
      <w:r w:rsidR="008258BC" w:rsidRPr="00872D85">
        <w:rPr>
          <w:rFonts w:eastAsia="Calibri" w:cs="Arial"/>
          <w:sz w:val="22"/>
          <w:szCs w:val="22"/>
          <w:lang w:val="sr-Cyrl-CS"/>
        </w:rPr>
        <w:t xml:space="preserve">; </w:t>
      </w:r>
    </w:p>
    <w:p w14:paraId="69DA56CB" w14:textId="77777777" w:rsidR="00645C37" w:rsidRPr="00872D85" w:rsidRDefault="00645C37" w:rsidP="00645C37">
      <w:pPr>
        <w:ind w:left="142" w:hanging="142"/>
        <w:jc w:val="both"/>
        <w:rPr>
          <w:rFonts w:eastAsia="Calibri" w:cs="Arial"/>
          <w:sz w:val="22"/>
          <w:szCs w:val="22"/>
          <w:lang w:val="sr-Cyrl-CS"/>
        </w:rPr>
      </w:pPr>
    </w:p>
    <w:p w14:paraId="2B6165A9" w14:textId="426C49DB" w:rsidR="00CA5230" w:rsidRDefault="006B6E6D" w:rsidP="00CA5230">
      <w:pPr>
        <w:tabs>
          <w:tab w:val="left" w:pos="-135"/>
          <w:tab w:val="left" w:pos="0"/>
          <w:tab w:val="left" w:pos="120"/>
        </w:tabs>
        <w:ind w:right="283"/>
        <w:jc w:val="both"/>
        <w:rPr>
          <w:rFonts w:cs="Arial"/>
          <w:b/>
          <w:sz w:val="24"/>
          <w:szCs w:val="24"/>
          <w:lang w:val="sr-Cyrl-CS"/>
        </w:rPr>
      </w:pPr>
      <w:r w:rsidRPr="00872D85">
        <w:rPr>
          <w:rFonts w:cs="Arial"/>
          <w:b/>
          <w:sz w:val="24"/>
          <w:szCs w:val="24"/>
          <w:lang w:val="sr-Cyrl-CS"/>
        </w:rPr>
        <w:t xml:space="preserve">Табела А: </w:t>
      </w:r>
    </w:p>
    <w:p w14:paraId="4F5A3245" w14:textId="77777777" w:rsidR="001C671C" w:rsidRDefault="001C671C" w:rsidP="00CA5230">
      <w:pPr>
        <w:tabs>
          <w:tab w:val="left" w:pos="-135"/>
          <w:tab w:val="left" w:pos="0"/>
          <w:tab w:val="left" w:pos="120"/>
        </w:tabs>
        <w:ind w:right="283"/>
        <w:jc w:val="both"/>
        <w:rPr>
          <w:rFonts w:cs="Arial"/>
          <w:b/>
          <w:sz w:val="24"/>
          <w:szCs w:val="24"/>
          <w:lang w:val="sr-Cyrl-CS"/>
        </w:rPr>
      </w:pPr>
    </w:p>
    <w:p w14:paraId="34958DA4" w14:textId="332D270B" w:rsidR="000B0581" w:rsidRPr="00CA5230" w:rsidRDefault="006B6E6D" w:rsidP="00CA5230">
      <w:pPr>
        <w:pStyle w:val="ListParagraph"/>
        <w:numPr>
          <w:ilvl w:val="0"/>
          <w:numId w:val="67"/>
        </w:numPr>
        <w:tabs>
          <w:tab w:val="left" w:pos="-135"/>
          <w:tab w:val="left" w:pos="0"/>
          <w:tab w:val="left" w:pos="120"/>
        </w:tabs>
        <w:ind w:left="-90" w:right="283" w:firstLine="0"/>
        <w:rPr>
          <w:rFonts w:ascii="Arial" w:hAnsi="Arial" w:cs="Arial"/>
          <w:b/>
          <w:lang w:val="sr-Cyrl-CS"/>
        </w:rPr>
      </w:pPr>
      <w:r w:rsidRPr="00CA5230">
        <w:rPr>
          <w:rFonts w:ascii="Arial" w:hAnsi="Arial" w:cs="Arial"/>
          <w:b/>
          <w:lang w:val="sr-Cyrl-CS"/>
        </w:rPr>
        <w:t>Обављање претходних и периодичних здравствених прегледа запослених који раде на радним местима са повећаним ризиком</w:t>
      </w:r>
    </w:p>
    <w:tbl>
      <w:tblPr>
        <w:tblStyle w:val="TableGrid"/>
        <w:tblW w:w="4812" w:type="pct"/>
        <w:tblLook w:val="04A0" w:firstRow="1" w:lastRow="0" w:firstColumn="1" w:lastColumn="0" w:noHBand="0" w:noVBand="1"/>
      </w:tblPr>
      <w:tblGrid>
        <w:gridCol w:w="923"/>
        <w:gridCol w:w="2945"/>
        <w:gridCol w:w="2194"/>
        <w:gridCol w:w="1683"/>
        <w:gridCol w:w="1790"/>
      </w:tblGrid>
      <w:tr w:rsidR="005F6636" w14:paraId="5CF23061" w14:textId="5EE3F18E" w:rsidTr="005F6636">
        <w:tc>
          <w:tcPr>
            <w:tcW w:w="484" w:type="pct"/>
          </w:tcPr>
          <w:p w14:paraId="50ECEF56" w14:textId="77777777" w:rsidR="00E71657" w:rsidRPr="001B375F" w:rsidRDefault="00E71657" w:rsidP="006B6E6D">
            <w:pPr>
              <w:tabs>
                <w:tab w:val="left" w:pos="-135"/>
                <w:tab w:val="left" w:pos="0"/>
                <w:tab w:val="left" w:pos="120"/>
              </w:tabs>
              <w:ind w:right="283"/>
              <w:jc w:val="center"/>
              <w:rPr>
                <w:rFonts w:cs="Arial"/>
                <w:b/>
                <w:lang w:val="sr-Cyrl-RS"/>
              </w:rPr>
            </w:pPr>
            <w:r w:rsidRPr="001B375F">
              <w:rPr>
                <w:rFonts w:cs="Arial"/>
                <w:b/>
                <w:lang w:val="sr-Cyrl-RS"/>
              </w:rPr>
              <w:t>Ред.</w:t>
            </w:r>
          </w:p>
          <w:p w14:paraId="0789CDC4" w14:textId="501BADF2" w:rsidR="00E71657" w:rsidRPr="001B375F" w:rsidRDefault="00E71657" w:rsidP="006B6E6D">
            <w:pPr>
              <w:tabs>
                <w:tab w:val="left" w:pos="-135"/>
                <w:tab w:val="left" w:pos="0"/>
                <w:tab w:val="left" w:pos="120"/>
              </w:tabs>
              <w:ind w:right="283"/>
              <w:jc w:val="center"/>
              <w:rPr>
                <w:rFonts w:cs="Arial"/>
                <w:b/>
                <w:lang w:val="sr-Cyrl-RS"/>
              </w:rPr>
            </w:pPr>
            <w:r w:rsidRPr="001B375F">
              <w:rPr>
                <w:rFonts w:cs="Arial"/>
                <w:b/>
                <w:lang w:val="sr-Cyrl-RS"/>
              </w:rPr>
              <w:t>број</w:t>
            </w:r>
          </w:p>
        </w:tc>
        <w:tc>
          <w:tcPr>
            <w:tcW w:w="1558" w:type="pct"/>
          </w:tcPr>
          <w:p w14:paraId="782B72A7" w14:textId="77777777" w:rsidR="001B375F" w:rsidRDefault="001B375F" w:rsidP="006B6E6D">
            <w:pPr>
              <w:tabs>
                <w:tab w:val="left" w:pos="-135"/>
                <w:tab w:val="left" w:pos="0"/>
                <w:tab w:val="left" w:pos="120"/>
              </w:tabs>
              <w:ind w:right="283"/>
              <w:jc w:val="center"/>
              <w:rPr>
                <w:rFonts w:cs="Arial"/>
                <w:b/>
                <w:lang w:val="sr-Cyrl-CS"/>
              </w:rPr>
            </w:pPr>
          </w:p>
          <w:p w14:paraId="46E14B4D" w14:textId="77777777" w:rsidR="001B375F" w:rsidRDefault="001B375F" w:rsidP="006B6E6D">
            <w:pPr>
              <w:tabs>
                <w:tab w:val="left" w:pos="-135"/>
                <w:tab w:val="left" w:pos="0"/>
                <w:tab w:val="left" w:pos="120"/>
              </w:tabs>
              <w:ind w:right="283"/>
              <w:jc w:val="center"/>
              <w:rPr>
                <w:rFonts w:cs="Arial"/>
                <w:b/>
                <w:lang w:val="sr-Cyrl-CS"/>
              </w:rPr>
            </w:pPr>
          </w:p>
          <w:p w14:paraId="4CA77D98" w14:textId="575083E8" w:rsidR="00E71657" w:rsidRPr="001B375F" w:rsidRDefault="00E71657" w:rsidP="006B6E6D">
            <w:pPr>
              <w:tabs>
                <w:tab w:val="left" w:pos="-135"/>
                <w:tab w:val="left" w:pos="0"/>
                <w:tab w:val="left" w:pos="120"/>
              </w:tabs>
              <w:ind w:right="283"/>
              <w:jc w:val="center"/>
              <w:rPr>
                <w:rFonts w:cs="Arial"/>
                <w:b/>
                <w:lang w:val="sr-Cyrl-CS"/>
              </w:rPr>
            </w:pPr>
            <w:r w:rsidRPr="001B375F">
              <w:rPr>
                <w:rFonts w:cs="Arial"/>
                <w:b/>
                <w:lang w:val="sr-Cyrl-CS"/>
              </w:rPr>
              <w:t>ВРСТА УСЛУГА</w:t>
            </w:r>
          </w:p>
        </w:tc>
        <w:tc>
          <w:tcPr>
            <w:tcW w:w="1164" w:type="pct"/>
          </w:tcPr>
          <w:p w14:paraId="6350B46C" w14:textId="77777777" w:rsidR="001B375F" w:rsidRDefault="001B375F" w:rsidP="006B6E6D">
            <w:pPr>
              <w:tabs>
                <w:tab w:val="left" w:pos="-135"/>
                <w:tab w:val="left" w:pos="0"/>
                <w:tab w:val="left" w:pos="120"/>
              </w:tabs>
              <w:ind w:right="283"/>
              <w:jc w:val="center"/>
              <w:rPr>
                <w:rFonts w:cs="Arial"/>
                <w:b/>
                <w:lang w:val="sr-Cyrl-CS"/>
              </w:rPr>
            </w:pPr>
          </w:p>
          <w:p w14:paraId="5089FC32" w14:textId="0AE98441" w:rsidR="00E71657" w:rsidRPr="001B375F" w:rsidRDefault="001B375F" w:rsidP="006B6E6D">
            <w:pPr>
              <w:tabs>
                <w:tab w:val="left" w:pos="-135"/>
                <w:tab w:val="left" w:pos="0"/>
                <w:tab w:val="left" w:pos="120"/>
              </w:tabs>
              <w:ind w:right="283"/>
              <w:jc w:val="center"/>
              <w:rPr>
                <w:rFonts w:cs="Arial"/>
                <w:b/>
                <w:lang w:val="sr-Cyrl-CS"/>
              </w:rPr>
            </w:pPr>
            <w:r>
              <w:rPr>
                <w:rFonts w:cs="Arial"/>
                <w:b/>
                <w:lang w:val="sr-Cyrl-CS"/>
              </w:rPr>
              <w:t xml:space="preserve"> </w:t>
            </w:r>
            <w:r w:rsidR="00E71657" w:rsidRPr="001B375F">
              <w:rPr>
                <w:rFonts w:cs="Arial"/>
                <w:b/>
                <w:lang w:val="sr-Cyrl-CS"/>
              </w:rPr>
              <w:t>Оквиран број запослених</w:t>
            </w:r>
            <w:r>
              <w:rPr>
                <w:rFonts w:cs="Arial"/>
                <w:b/>
                <w:lang w:val="sr-Cyrl-CS"/>
              </w:rPr>
              <w:t xml:space="preserve"> на годишњем нивоу</w:t>
            </w:r>
          </w:p>
        </w:tc>
        <w:tc>
          <w:tcPr>
            <w:tcW w:w="841" w:type="pct"/>
          </w:tcPr>
          <w:p w14:paraId="4E38EEA7" w14:textId="77777777" w:rsidR="001B375F" w:rsidRDefault="001B375F" w:rsidP="006B6E6D">
            <w:pPr>
              <w:tabs>
                <w:tab w:val="left" w:pos="-135"/>
                <w:tab w:val="left" w:pos="0"/>
                <w:tab w:val="left" w:pos="120"/>
              </w:tabs>
              <w:ind w:right="283"/>
              <w:jc w:val="center"/>
              <w:rPr>
                <w:rFonts w:cs="Arial"/>
                <w:b/>
                <w:lang w:val="sr-Cyrl-CS"/>
              </w:rPr>
            </w:pPr>
          </w:p>
          <w:p w14:paraId="589CEB0C" w14:textId="5CA20223" w:rsidR="00E71657" w:rsidRPr="001B375F" w:rsidRDefault="00E71657" w:rsidP="006B6E6D">
            <w:pPr>
              <w:tabs>
                <w:tab w:val="left" w:pos="-135"/>
                <w:tab w:val="left" w:pos="0"/>
                <w:tab w:val="left" w:pos="120"/>
              </w:tabs>
              <w:ind w:right="283"/>
              <w:jc w:val="center"/>
              <w:rPr>
                <w:rFonts w:cs="Arial"/>
                <w:b/>
                <w:lang w:val="sr-Cyrl-CS"/>
              </w:rPr>
            </w:pPr>
            <w:r w:rsidRPr="001B375F">
              <w:rPr>
                <w:rFonts w:cs="Arial"/>
                <w:b/>
                <w:lang w:val="sr-Cyrl-CS"/>
              </w:rPr>
              <w:t>Јединична цена по запосленом без ПДВ</w:t>
            </w:r>
          </w:p>
        </w:tc>
        <w:tc>
          <w:tcPr>
            <w:tcW w:w="952" w:type="pct"/>
          </w:tcPr>
          <w:p w14:paraId="1C4675B9" w14:textId="77777777" w:rsidR="001B375F" w:rsidRDefault="001B375F" w:rsidP="006B6E6D">
            <w:pPr>
              <w:tabs>
                <w:tab w:val="left" w:pos="-135"/>
                <w:tab w:val="left" w:pos="0"/>
                <w:tab w:val="left" w:pos="120"/>
              </w:tabs>
              <w:ind w:right="283"/>
              <w:jc w:val="center"/>
              <w:rPr>
                <w:rFonts w:cs="Arial"/>
                <w:b/>
                <w:lang w:val="sr-Cyrl-CS"/>
              </w:rPr>
            </w:pPr>
          </w:p>
          <w:p w14:paraId="1E431B97" w14:textId="77777777" w:rsidR="001C671C" w:rsidRDefault="001C671C" w:rsidP="001B375F">
            <w:pPr>
              <w:tabs>
                <w:tab w:val="left" w:pos="-135"/>
                <w:tab w:val="left" w:pos="0"/>
                <w:tab w:val="left" w:pos="120"/>
              </w:tabs>
              <w:ind w:right="283"/>
              <w:jc w:val="center"/>
              <w:rPr>
                <w:rFonts w:cs="Arial"/>
                <w:b/>
                <w:lang w:val="sr-Cyrl-CS"/>
              </w:rPr>
            </w:pPr>
          </w:p>
          <w:p w14:paraId="16F1FFE2" w14:textId="28CFFEF8" w:rsidR="00E71657" w:rsidRPr="001B375F" w:rsidRDefault="00E71657" w:rsidP="006E3167">
            <w:pPr>
              <w:tabs>
                <w:tab w:val="left" w:pos="-135"/>
                <w:tab w:val="left" w:pos="0"/>
                <w:tab w:val="left" w:pos="120"/>
              </w:tabs>
              <w:ind w:right="283"/>
              <w:jc w:val="center"/>
              <w:rPr>
                <w:rFonts w:cs="Arial"/>
                <w:b/>
                <w:lang w:val="sr-Cyrl-CS"/>
              </w:rPr>
            </w:pPr>
            <w:r w:rsidRPr="001B375F">
              <w:rPr>
                <w:rFonts w:cs="Arial"/>
                <w:b/>
                <w:lang w:val="sr-Cyrl-CS"/>
              </w:rPr>
              <w:t xml:space="preserve">Укупна </w:t>
            </w:r>
            <w:r w:rsidR="006E3167">
              <w:rPr>
                <w:rFonts w:cs="Arial"/>
                <w:b/>
                <w:lang w:val="sr-Latn-RS"/>
              </w:rPr>
              <w:t xml:space="preserve">  </w:t>
            </w:r>
            <w:r w:rsidRPr="001B375F">
              <w:rPr>
                <w:rFonts w:cs="Arial"/>
                <w:b/>
                <w:lang w:val="sr-Cyrl-CS"/>
              </w:rPr>
              <w:t>цена без ПДВ</w:t>
            </w:r>
          </w:p>
        </w:tc>
      </w:tr>
      <w:tr w:rsidR="005F6636" w14:paraId="5E8F41EB" w14:textId="21D99B87" w:rsidTr="005F6636">
        <w:tc>
          <w:tcPr>
            <w:tcW w:w="484" w:type="pct"/>
          </w:tcPr>
          <w:p w14:paraId="5236EAAE" w14:textId="7AE465D4" w:rsidR="00E71657" w:rsidRDefault="00E71657" w:rsidP="006B6E6D">
            <w:pPr>
              <w:tabs>
                <w:tab w:val="left" w:pos="-135"/>
                <w:tab w:val="left" w:pos="0"/>
                <w:tab w:val="left" w:pos="120"/>
              </w:tabs>
              <w:ind w:right="283"/>
              <w:jc w:val="center"/>
              <w:rPr>
                <w:rFonts w:cs="Arial"/>
                <w:b/>
                <w:sz w:val="24"/>
                <w:szCs w:val="24"/>
                <w:lang w:val="sr-Cyrl-CS"/>
              </w:rPr>
            </w:pPr>
            <w:r>
              <w:rPr>
                <w:rFonts w:cs="Arial"/>
                <w:b/>
                <w:sz w:val="24"/>
                <w:szCs w:val="24"/>
                <w:lang w:val="sr-Cyrl-CS"/>
              </w:rPr>
              <w:t>1.</w:t>
            </w:r>
          </w:p>
        </w:tc>
        <w:tc>
          <w:tcPr>
            <w:tcW w:w="1558" w:type="pct"/>
          </w:tcPr>
          <w:p w14:paraId="2D0FCE9A" w14:textId="77777777" w:rsidR="00E71657" w:rsidRPr="001B375F" w:rsidRDefault="00E71657" w:rsidP="000B0581">
            <w:pPr>
              <w:tabs>
                <w:tab w:val="left" w:pos="-135"/>
                <w:tab w:val="left" w:pos="0"/>
                <w:tab w:val="left" w:pos="120"/>
              </w:tabs>
              <w:ind w:right="283"/>
              <w:jc w:val="center"/>
              <w:rPr>
                <w:rFonts w:cs="Arial"/>
                <w:b/>
                <w:lang w:val="sr-Cyrl-CS"/>
              </w:rPr>
            </w:pPr>
            <w:r w:rsidRPr="001B375F">
              <w:rPr>
                <w:rFonts w:cs="Arial"/>
                <w:b/>
                <w:lang w:val="sr-Cyrl-CS"/>
              </w:rPr>
              <w:t>ОПШТИ ПРЕГЛЕД</w:t>
            </w:r>
          </w:p>
          <w:p w14:paraId="7712AA8F" w14:textId="28C00B16" w:rsidR="00E71657" w:rsidRPr="000B0581" w:rsidRDefault="00E71657" w:rsidP="000B0581">
            <w:pPr>
              <w:tabs>
                <w:tab w:val="left" w:pos="-135"/>
                <w:tab w:val="left" w:pos="0"/>
                <w:tab w:val="left" w:pos="120"/>
              </w:tabs>
              <w:ind w:right="283"/>
              <w:jc w:val="center"/>
              <w:rPr>
                <w:rFonts w:cs="Arial"/>
                <w:b/>
                <w:lang w:val="sr-Cyrl-CS"/>
              </w:rPr>
            </w:pPr>
            <w:r w:rsidRPr="000B0581">
              <w:rPr>
                <w:rFonts w:cs="Arial"/>
                <w:b/>
                <w:lang w:val="sr-Cyrl-CS"/>
              </w:rPr>
              <w:t>(периодични</w:t>
            </w:r>
            <w:r>
              <w:rPr>
                <w:rFonts w:cs="Arial"/>
                <w:b/>
                <w:lang w:val="sr-Cyrl-CS"/>
              </w:rPr>
              <w:t>,</w:t>
            </w:r>
            <w:r w:rsidRPr="000B0581">
              <w:rPr>
                <w:rFonts w:cs="Arial"/>
                <w:b/>
                <w:lang w:val="sr-Cyrl-CS"/>
              </w:rPr>
              <w:t xml:space="preserve"> претходни преглед)</w:t>
            </w:r>
          </w:p>
          <w:p w14:paraId="490BD596" w14:textId="76233E60" w:rsidR="00E71657" w:rsidRPr="000B0581" w:rsidRDefault="00E71657" w:rsidP="00883FD3">
            <w:pPr>
              <w:tabs>
                <w:tab w:val="left" w:pos="-135"/>
                <w:tab w:val="left" w:pos="0"/>
                <w:tab w:val="left" w:pos="120"/>
              </w:tabs>
              <w:ind w:right="283"/>
              <w:jc w:val="both"/>
              <w:rPr>
                <w:rFonts w:cs="Arial"/>
                <w:sz w:val="24"/>
                <w:szCs w:val="24"/>
                <w:lang w:val="sr-Cyrl-CS"/>
              </w:rPr>
            </w:pPr>
            <w:r w:rsidRPr="000B0581">
              <w:rPr>
                <w:rFonts w:cs="Arial"/>
                <w:lang w:val="sr-Cyrl-CS"/>
              </w:rPr>
              <w:t>Општи преглед</w:t>
            </w:r>
            <w:r w:rsidR="00883FD3">
              <w:rPr>
                <w:rFonts w:cs="Arial"/>
                <w:lang w:val="sr-Cyrl-CS"/>
              </w:rPr>
              <w:t xml:space="preserve"> </w:t>
            </w:r>
            <w:r w:rsidRPr="000B0581">
              <w:rPr>
                <w:rFonts w:cs="Arial"/>
                <w:lang w:val="sr-Cyrl-CS"/>
              </w:rPr>
              <w:t>обухвата следеће услуге:</w:t>
            </w:r>
            <w:r w:rsidRPr="000B0581">
              <w:rPr>
                <w:rFonts w:cs="Arial"/>
                <w:sz w:val="24"/>
                <w:szCs w:val="24"/>
                <w:lang w:val="sr-Cyrl-CS"/>
              </w:rPr>
              <w:t xml:space="preserve"> </w:t>
            </w:r>
          </w:p>
          <w:p w14:paraId="477D2AA1" w14:textId="405B59BD" w:rsidR="00E71657" w:rsidRPr="000B0581" w:rsidRDefault="00E71657" w:rsidP="000B0581">
            <w:pPr>
              <w:rPr>
                <w:rFonts w:cs="Arial"/>
                <w:lang w:val="sr-Cyrl-CS"/>
              </w:rPr>
            </w:pPr>
            <w:r>
              <w:rPr>
                <w:rFonts w:cs="Arial"/>
                <w:lang w:val="sr-Cyrl-CS"/>
              </w:rPr>
              <w:t>-</w:t>
            </w:r>
            <w:r w:rsidRPr="000B0581">
              <w:rPr>
                <w:rFonts w:cs="Arial"/>
                <w:lang w:val="sr-Cyrl-CS"/>
              </w:rPr>
              <w:t>Општи клинички преглед радника</w:t>
            </w:r>
          </w:p>
          <w:p w14:paraId="27D942B3" w14:textId="70AD26D6" w:rsidR="00E71657" w:rsidRPr="000B0581" w:rsidRDefault="00E71657" w:rsidP="000B0581">
            <w:pPr>
              <w:rPr>
                <w:rFonts w:cs="Arial"/>
                <w:lang w:val="sr-Cyrl-CS"/>
              </w:rPr>
            </w:pPr>
            <w:r>
              <w:rPr>
                <w:rFonts w:cs="Arial"/>
                <w:lang w:val="sr-Cyrl-CS"/>
              </w:rPr>
              <w:t>-</w:t>
            </w:r>
            <w:r w:rsidRPr="000B0581">
              <w:rPr>
                <w:rFonts w:cs="Arial"/>
                <w:lang w:val="sr-Cyrl-CS"/>
              </w:rPr>
              <w:t>Антропометријска мерења</w:t>
            </w:r>
          </w:p>
          <w:p w14:paraId="54E08932" w14:textId="4D076AC8" w:rsidR="00E71657" w:rsidRPr="000B0581" w:rsidRDefault="00E71657" w:rsidP="000B0581">
            <w:pPr>
              <w:rPr>
                <w:rFonts w:cs="Arial"/>
                <w:lang w:val="sr-Cyrl-CS"/>
              </w:rPr>
            </w:pPr>
            <w:r>
              <w:rPr>
                <w:rFonts w:cs="Arial"/>
                <w:lang w:val="sr-Cyrl-CS"/>
              </w:rPr>
              <w:t>-</w:t>
            </w:r>
            <w:r w:rsidRPr="000B0581">
              <w:rPr>
                <w:rFonts w:cs="Arial"/>
                <w:lang w:val="sr-Cyrl-CS"/>
              </w:rPr>
              <w:t>Утврђивање физичке снаге</w:t>
            </w:r>
          </w:p>
          <w:p w14:paraId="44FC1789" w14:textId="033D5178" w:rsidR="00E71657" w:rsidRPr="000B0581" w:rsidRDefault="00E71657" w:rsidP="000B0581">
            <w:pPr>
              <w:rPr>
                <w:rFonts w:cs="Arial"/>
                <w:lang w:val="sr-Cyrl-CS"/>
              </w:rPr>
            </w:pPr>
            <w:r>
              <w:rPr>
                <w:rFonts w:cs="Arial"/>
                <w:lang w:val="sr-Cyrl-CS"/>
              </w:rPr>
              <w:t>-</w:t>
            </w:r>
            <w:r w:rsidRPr="000B0581">
              <w:rPr>
                <w:rFonts w:cs="Arial"/>
                <w:lang w:val="sr-Cyrl-CS"/>
              </w:rPr>
              <w:t>Преглед вида орторејтером</w:t>
            </w:r>
          </w:p>
          <w:p w14:paraId="161FAA7B" w14:textId="1C13F9CD" w:rsidR="00E71657" w:rsidRPr="000B0581" w:rsidRDefault="00E71657" w:rsidP="000B0581">
            <w:pPr>
              <w:rPr>
                <w:rFonts w:cs="Arial"/>
                <w:lang w:val="sr-Cyrl-CS"/>
              </w:rPr>
            </w:pPr>
            <w:r>
              <w:rPr>
                <w:rFonts w:cs="Arial"/>
                <w:lang w:val="sr-Cyrl-CS"/>
              </w:rPr>
              <w:t>-</w:t>
            </w:r>
            <w:r w:rsidRPr="000B0581">
              <w:rPr>
                <w:rFonts w:cs="Arial"/>
                <w:lang w:val="sr-Cyrl-CS"/>
              </w:rPr>
              <w:t>ЕКГ са читањем</w:t>
            </w:r>
          </w:p>
          <w:p w14:paraId="57DBDDA4" w14:textId="6CA475A8" w:rsidR="00E71657" w:rsidRPr="000B0581" w:rsidRDefault="00E71657" w:rsidP="000B0581">
            <w:pPr>
              <w:rPr>
                <w:rFonts w:cs="Arial"/>
                <w:lang w:val="sr-Cyrl-CS"/>
              </w:rPr>
            </w:pPr>
            <w:r>
              <w:rPr>
                <w:rFonts w:cs="Arial"/>
                <w:lang w:val="sr-Cyrl-CS"/>
              </w:rPr>
              <w:t>-</w:t>
            </w:r>
            <w:r w:rsidRPr="000B0581">
              <w:rPr>
                <w:rFonts w:cs="Arial"/>
                <w:lang w:val="sr-Cyrl-CS"/>
              </w:rPr>
              <w:t>Спирометрија</w:t>
            </w:r>
          </w:p>
          <w:p w14:paraId="28D2B5D2" w14:textId="4B5F69E3" w:rsidR="00E71657" w:rsidRPr="000B0581" w:rsidRDefault="00E71657" w:rsidP="000B0581">
            <w:pPr>
              <w:rPr>
                <w:rFonts w:cs="Arial"/>
                <w:lang w:val="sr-Cyrl-CS"/>
              </w:rPr>
            </w:pPr>
            <w:r>
              <w:rPr>
                <w:rFonts w:cs="Arial"/>
                <w:lang w:val="sr-Cyrl-CS"/>
              </w:rPr>
              <w:t>-</w:t>
            </w:r>
            <w:r w:rsidRPr="000B0581">
              <w:rPr>
                <w:rFonts w:cs="Arial"/>
                <w:lang w:val="sr-Cyrl-CS"/>
              </w:rPr>
              <w:t>Преглед слуха-тотална аудиометрија</w:t>
            </w:r>
          </w:p>
          <w:p w14:paraId="3695F994" w14:textId="568412E0" w:rsidR="00E71657" w:rsidRPr="000B0581" w:rsidRDefault="00E71657" w:rsidP="000B0581">
            <w:pPr>
              <w:rPr>
                <w:rFonts w:cs="Arial"/>
                <w:lang w:val="sr-Cyrl-CS"/>
              </w:rPr>
            </w:pPr>
            <w:r>
              <w:rPr>
                <w:rFonts w:cs="Arial"/>
                <w:lang w:val="sr-Cyrl-CS"/>
              </w:rPr>
              <w:t>-</w:t>
            </w:r>
            <w:r w:rsidRPr="000B0581">
              <w:rPr>
                <w:rFonts w:cs="Arial"/>
                <w:lang w:val="sr-Cyrl-CS"/>
              </w:rPr>
              <w:t>Стоматолошки преглед</w:t>
            </w:r>
          </w:p>
          <w:p w14:paraId="23A7CEE0" w14:textId="40E10DCE" w:rsidR="00E71657" w:rsidRPr="000B0581" w:rsidRDefault="00E71657" w:rsidP="000B0581">
            <w:pPr>
              <w:tabs>
                <w:tab w:val="left" w:pos="-135"/>
                <w:tab w:val="left" w:pos="0"/>
                <w:tab w:val="left" w:pos="120"/>
              </w:tabs>
              <w:ind w:right="283"/>
              <w:jc w:val="both"/>
              <w:rPr>
                <w:rFonts w:cs="Arial"/>
                <w:b/>
                <w:lang w:val="sr-Latn-RS"/>
              </w:rPr>
            </w:pPr>
            <w:r>
              <w:rPr>
                <w:rFonts w:cs="Arial"/>
                <w:lang w:val="sr-Cyrl-CS"/>
              </w:rPr>
              <w:t>-</w:t>
            </w:r>
            <w:r w:rsidRPr="000B0581">
              <w:rPr>
                <w:rFonts w:cs="Arial"/>
                <w:lang w:val="sr-Cyrl-CS"/>
              </w:rPr>
              <w:t>ОРЛ преглед</w:t>
            </w:r>
          </w:p>
          <w:p w14:paraId="63FB22BF" w14:textId="71F67A94" w:rsidR="00E71657" w:rsidRPr="000B0581" w:rsidRDefault="00E71657" w:rsidP="000B0581">
            <w:pPr>
              <w:rPr>
                <w:rFonts w:cs="Arial"/>
                <w:lang w:val="sr-Cyrl-CS"/>
              </w:rPr>
            </w:pPr>
            <w:r>
              <w:rPr>
                <w:rFonts w:cs="Arial"/>
                <w:lang w:val="sr-Latn-RS"/>
              </w:rPr>
              <w:t>-</w:t>
            </w:r>
            <w:r w:rsidRPr="000B0581">
              <w:rPr>
                <w:rFonts w:cs="Arial"/>
                <w:lang w:val="sr-Cyrl-CS"/>
              </w:rPr>
              <w:t>Преглед неуропсихијатра</w:t>
            </w:r>
          </w:p>
          <w:p w14:paraId="3470DBEB" w14:textId="18CA8E25" w:rsidR="00E71657" w:rsidRPr="000B0581" w:rsidRDefault="00E71657" w:rsidP="000B0581">
            <w:pPr>
              <w:rPr>
                <w:rFonts w:cs="Arial"/>
                <w:lang w:val="sr-Cyrl-CS"/>
              </w:rPr>
            </w:pPr>
            <w:r>
              <w:rPr>
                <w:rFonts w:cs="Arial"/>
                <w:lang w:val="sr-Latn-RS"/>
              </w:rPr>
              <w:t>-</w:t>
            </w:r>
            <w:r w:rsidRPr="000B0581">
              <w:rPr>
                <w:rFonts w:cs="Arial"/>
                <w:lang w:val="sr-Cyrl-CS"/>
              </w:rPr>
              <w:t>Преглед офтамолога</w:t>
            </w:r>
          </w:p>
          <w:p w14:paraId="1CEA0F9B" w14:textId="77777777" w:rsidR="00E71657" w:rsidRDefault="00E71657" w:rsidP="000B0581">
            <w:pPr>
              <w:tabs>
                <w:tab w:val="left" w:pos="-135"/>
                <w:tab w:val="left" w:pos="0"/>
                <w:tab w:val="left" w:pos="120"/>
              </w:tabs>
              <w:ind w:right="283"/>
              <w:jc w:val="both"/>
              <w:rPr>
                <w:rFonts w:cs="Arial"/>
                <w:lang w:val="sr-Cyrl-CS"/>
              </w:rPr>
            </w:pPr>
            <w:r>
              <w:rPr>
                <w:rFonts w:cs="Arial"/>
                <w:lang w:val="sr-Latn-RS"/>
              </w:rPr>
              <w:t>-</w:t>
            </w:r>
            <w:r>
              <w:rPr>
                <w:rFonts w:cs="Arial"/>
                <w:lang w:val="sr-Cyrl-CS"/>
              </w:rPr>
              <w:t>Налаз психологa</w:t>
            </w:r>
          </w:p>
          <w:p w14:paraId="1D99F882" w14:textId="77777777" w:rsidR="00E71657" w:rsidRDefault="00E71657" w:rsidP="000B0581">
            <w:pPr>
              <w:tabs>
                <w:tab w:val="left" w:pos="-135"/>
                <w:tab w:val="left" w:pos="0"/>
                <w:tab w:val="left" w:pos="120"/>
              </w:tabs>
              <w:ind w:right="283"/>
              <w:jc w:val="both"/>
              <w:rPr>
                <w:rFonts w:cs="Arial"/>
                <w:lang w:val="sr-Cyrl-RS"/>
              </w:rPr>
            </w:pPr>
            <w:r>
              <w:rPr>
                <w:rFonts w:cs="Arial"/>
                <w:lang w:val="sr-Latn-RS"/>
              </w:rPr>
              <w:t>-</w:t>
            </w:r>
            <w:r>
              <w:rPr>
                <w:rFonts w:cs="Arial"/>
                <w:lang w:val="sr-Cyrl-RS"/>
              </w:rPr>
              <w:t xml:space="preserve">лабораторијске анализе и то: </w:t>
            </w:r>
          </w:p>
          <w:p w14:paraId="64AE2830"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Еритроцити</w:t>
            </w:r>
          </w:p>
          <w:p w14:paraId="0848942E"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Леукоцити</w:t>
            </w:r>
          </w:p>
          <w:p w14:paraId="63695AE9"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Триглицериди</w:t>
            </w:r>
          </w:p>
          <w:p w14:paraId="5BD1914E"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Холестерол</w:t>
            </w:r>
          </w:p>
          <w:p w14:paraId="11C0566C"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Леукоцити формула</w:t>
            </w:r>
          </w:p>
          <w:p w14:paraId="1AC03518"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Ретикулоцити</w:t>
            </w:r>
          </w:p>
          <w:p w14:paraId="5AC1949C"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Тромбоцити</w:t>
            </w:r>
          </w:p>
          <w:p w14:paraId="4F6F1C08"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Хемоглобин</w:t>
            </w:r>
          </w:p>
          <w:p w14:paraId="7493464E"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Хематокрит</w:t>
            </w:r>
          </w:p>
          <w:p w14:paraId="50FD11A6"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Седиментација еритроцита</w:t>
            </w:r>
          </w:p>
          <w:p w14:paraId="179AFC20"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Шећер у крви</w:t>
            </w:r>
          </w:p>
          <w:p w14:paraId="2FC723E7"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Билирубин у крви</w:t>
            </w:r>
          </w:p>
          <w:p w14:paraId="05B92B50"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Уреа у крви</w:t>
            </w:r>
          </w:p>
          <w:p w14:paraId="2BBF6019" w14:textId="77777777"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t>СГОТ и СГПТ</w:t>
            </w:r>
          </w:p>
          <w:p w14:paraId="335EB63A" w14:textId="67D67639" w:rsidR="00E71657" w:rsidRPr="00E71657" w:rsidRDefault="00E71657" w:rsidP="00E71657">
            <w:pPr>
              <w:pStyle w:val="ListParagraph"/>
              <w:numPr>
                <w:ilvl w:val="0"/>
                <w:numId w:val="66"/>
              </w:numPr>
              <w:tabs>
                <w:tab w:val="left" w:pos="-135"/>
                <w:tab w:val="left" w:pos="0"/>
                <w:tab w:val="left" w:pos="120"/>
              </w:tabs>
              <w:spacing w:after="0"/>
              <w:ind w:left="360"/>
              <w:rPr>
                <w:rFonts w:ascii="Arial" w:hAnsi="Arial" w:cs="Arial"/>
                <w:sz w:val="20"/>
                <w:szCs w:val="20"/>
                <w:lang w:val="sr-Cyrl-RS"/>
              </w:rPr>
            </w:pPr>
            <w:r w:rsidRPr="00E71657">
              <w:rPr>
                <w:rFonts w:ascii="Arial" w:hAnsi="Arial" w:cs="Arial"/>
                <w:sz w:val="20"/>
                <w:szCs w:val="20"/>
                <w:lang w:val="sr-Cyrl-RS"/>
              </w:rPr>
              <w:lastRenderedPageBreak/>
              <w:t>Преглед урина</w:t>
            </w:r>
          </w:p>
          <w:p w14:paraId="1FD5EF34" w14:textId="3EE0064E" w:rsidR="00E71657" w:rsidRPr="000B0581" w:rsidRDefault="00E71657" w:rsidP="000B0581">
            <w:pPr>
              <w:tabs>
                <w:tab w:val="left" w:pos="-135"/>
                <w:tab w:val="left" w:pos="0"/>
                <w:tab w:val="left" w:pos="120"/>
              </w:tabs>
              <w:ind w:right="283"/>
              <w:jc w:val="both"/>
              <w:rPr>
                <w:rFonts w:cs="Arial"/>
                <w:lang w:val="sr-Cyrl-RS"/>
              </w:rPr>
            </w:pPr>
          </w:p>
        </w:tc>
        <w:tc>
          <w:tcPr>
            <w:tcW w:w="1164" w:type="pct"/>
          </w:tcPr>
          <w:p w14:paraId="490FCA04" w14:textId="77777777" w:rsidR="00E71657" w:rsidRDefault="00E71657" w:rsidP="006B6E6D">
            <w:pPr>
              <w:tabs>
                <w:tab w:val="left" w:pos="-135"/>
                <w:tab w:val="left" w:pos="0"/>
                <w:tab w:val="left" w:pos="120"/>
              </w:tabs>
              <w:ind w:right="283"/>
              <w:jc w:val="center"/>
              <w:rPr>
                <w:rFonts w:cs="Arial"/>
                <w:b/>
                <w:sz w:val="24"/>
                <w:szCs w:val="24"/>
                <w:lang w:val="sr-Cyrl-CS"/>
              </w:rPr>
            </w:pPr>
          </w:p>
          <w:p w14:paraId="372A5F11" w14:textId="77777777" w:rsidR="00E71657" w:rsidRDefault="00E71657" w:rsidP="006B6E6D">
            <w:pPr>
              <w:tabs>
                <w:tab w:val="left" w:pos="-135"/>
                <w:tab w:val="left" w:pos="0"/>
                <w:tab w:val="left" w:pos="120"/>
              </w:tabs>
              <w:ind w:right="283"/>
              <w:jc w:val="center"/>
              <w:rPr>
                <w:rFonts w:cs="Arial"/>
                <w:b/>
                <w:sz w:val="24"/>
                <w:szCs w:val="24"/>
                <w:lang w:val="sr-Cyrl-CS"/>
              </w:rPr>
            </w:pPr>
          </w:p>
          <w:p w14:paraId="2812D393" w14:textId="77777777" w:rsidR="00E71657" w:rsidRDefault="00E71657" w:rsidP="006B6E6D">
            <w:pPr>
              <w:tabs>
                <w:tab w:val="left" w:pos="-135"/>
                <w:tab w:val="left" w:pos="0"/>
                <w:tab w:val="left" w:pos="120"/>
              </w:tabs>
              <w:ind w:right="283"/>
              <w:jc w:val="center"/>
              <w:rPr>
                <w:rFonts w:cs="Arial"/>
                <w:b/>
                <w:sz w:val="24"/>
                <w:szCs w:val="24"/>
                <w:lang w:val="sr-Cyrl-CS"/>
              </w:rPr>
            </w:pPr>
          </w:p>
          <w:p w14:paraId="1381CB9B" w14:textId="77777777" w:rsidR="00E71657" w:rsidRDefault="00E71657" w:rsidP="006B6E6D">
            <w:pPr>
              <w:tabs>
                <w:tab w:val="left" w:pos="-135"/>
                <w:tab w:val="left" w:pos="0"/>
                <w:tab w:val="left" w:pos="120"/>
              </w:tabs>
              <w:ind w:right="283"/>
              <w:jc w:val="center"/>
              <w:rPr>
                <w:rFonts w:cs="Arial"/>
                <w:b/>
                <w:sz w:val="24"/>
                <w:szCs w:val="24"/>
                <w:lang w:val="sr-Cyrl-CS"/>
              </w:rPr>
            </w:pPr>
          </w:p>
          <w:p w14:paraId="3A4F01BA" w14:textId="77777777" w:rsidR="00E71657" w:rsidRDefault="00E71657" w:rsidP="006B6E6D">
            <w:pPr>
              <w:tabs>
                <w:tab w:val="left" w:pos="-135"/>
                <w:tab w:val="left" w:pos="0"/>
                <w:tab w:val="left" w:pos="120"/>
              </w:tabs>
              <w:ind w:right="283"/>
              <w:jc w:val="center"/>
              <w:rPr>
                <w:rFonts w:cs="Arial"/>
                <w:b/>
                <w:sz w:val="24"/>
                <w:szCs w:val="24"/>
                <w:lang w:val="sr-Cyrl-CS"/>
              </w:rPr>
            </w:pPr>
          </w:p>
          <w:p w14:paraId="7F0FD74C" w14:textId="77777777" w:rsidR="00E71657" w:rsidRDefault="00E71657" w:rsidP="006B6E6D">
            <w:pPr>
              <w:tabs>
                <w:tab w:val="left" w:pos="-135"/>
                <w:tab w:val="left" w:pos="0"/>
                <w:tab w:val="left" w:pos="120"/>
              </w:tabs>
              <w:ind w:right="283"/>
              <w:jc w:val="center"/>
              <w:rPr>
                <w:rFonts w:cs="Arial"/>
                <w:b/>
                <w:sz w:val="24"/>
                <w:szCs w:val="24"/>
                <w:lang w:val="sr-Cyrl-CS"/>
              </w:rPr>
            </w:pPr>
          </w:p>
          <w:p w14:paraId="6C59BE5A" w14:textId="77777777" w:rsidR="00E71657" w:rsidRDefault="00E71657" w:rsidP="006B6E6D">
            <w:pPr>
              <w:tabs>
                <w:tab w:val="left" w:pos="-135"/>
                <w:tab w:val="left" w:pos="0"/>
                <w:tab w:val="left" w:pos="120"/>
              </w:tabs>
              <w:ind w:right="283"/>
              <w:jc w:val="center"/>
              <w:rPr>
                <w:rFonts w:cs="Arial"/>
                <w:b/>
                <w:sz w:val="24"/>
                <w:szCs w:val="24"/>
                <w:lang w:val="sr-Cyrl-CS"/>
              </w:rPr>
            </w:pPr>
          </w:p>
          <w:p w14:paraId="09FA20D8" w14:textId="77777777" w:rsidR="00E71657" w:rsidRDefault="00E71657" w:rsidP="006B6E6D">
            <w:pPr>
              <w:tabs>
                <w:tab w:val="left" w:pos="-135"/>
                <w:tab w:val="left" w:pos="0"/>
                <w:tab w:val="left" w:pos="120"/>
              </w:tabs>
              <w:ind w:right="283"/>
              <w:jc w:val="center"/>
              <w:rPr>
                <w:rFonts w:cs="Arial"/>
                <w:b/>
                <w:sz w:val="24"/>
                <w:szCs w:val="24"/>
                <w:lang w:val="sr-Cyrl-CS"/>
              </w:rPr>
            </w:pPr>
          </w:p>
          <w:p w14:paraId="1C6996EA" w14:textId="77777777" w:rsidR="00E71657" w:rsidRDefault="00E71657" w:rsidP="006B6E6D">
            <w:pPr>
              <w:tabs>
                <w:tab w:val="left" w:pos="-135"/>
                <w:tab w:val="left" w:pos="0"/>
                <w:tab w:val="left" w:pos="120"/>
              </w:tabs>
              <w:ind w:right="283"/>
              <w:jc w:val="center"/>
              <w:rPr>
                <w:rFonts w:cs="Arial"/>
                <w:b/>
                <w:sz w:val="24"/>
                <w:szCs w:val="24"/>
                <w:lang w:val="sr-Cyrl-CS"/>
              </w:rPr>
            </w:pPr>
          </w:p>
          <w:p w14:paraId="06910235" w14:textId="77777777" w:rsidR="00E71657" w:rsidRDefault="00E71657" w:rsidP="006B6E6D">
            <w:pPr>
              <w:tabs>
                <w:tab w:val="left" w:pos="-135"/>
                <w:tab w:val="left" w:pos="0"/>
                <w:tab w:val="left" w:pos="120"/>
              </w:tabs>
              <w:ind w:right="283"/>
              <w:jc w:val="center"/>
              <w:rPr>
                <w:rFonts w:cs="Arial"/>
                <w:b/>
                <w:sz w:val="24"/>
                <w:szCs w:val="24"/>
                <w:lang w:val="sr-Cyrl-CS"/>
              </w:rPr>
            </w:pPr>
          </w:p>
          <w:p w14:paraId="21C95F23" w14:textId="77777777" w:rsidR="00E71657" w:rsidRDefault="00E71657" w:rsidP="006B6E6D">
            <w:pPr>
              <w:tabs>
                <w:tab w:val="left" w:pos="-135"/>
                <w:tab w:val="left" w:pos="0"/>
                <w:tab w:val="left" w:pos="120"/>
              </w:tabs>
              <w:ind w:right="283"/>
              <w:jc w:val="center"/>
              <w:rPr>
                <w:rFonts w:cs="Arial"/>
                <w:b/>
                <w:sz w:val="24"/>
                <w:szCs w:val="24"/>
                <w:lang w:val="sr-Cyrl-CS"/>
              </w:rPr>
            </w:pPr>
          </w:p>
          <w:p w14:paraId="75A3F812" w14:textId="77777777" w:rsidR="00E71657" w:rsidRDefault="00E71657" w:rsidP="006B6E6D">
            <w:pPr>
              <w:tabs>
                <w:tab w:val="left" w:pos="-135"/>
                <w:tab w:val="left" w:pos="0"/>
                <w:tab w:val="left" w:pos="120"/>
              </w:tabs>
              <w:ind w:right="283"/>
              <w:jc w:val="center"/>
              <w:rPr>
                <w:rFonts w:cs="Arial"/>
                <w:b/>
                <w:sz w:val="24"/>
                <w:szCs w:val="24"/>
                <w:lang w:val="sr-Cyrl-CS"/>
              </w:rPr>
            </w:pPr>
          </w:p>
          <w:p w14:paraId="55E50A09" w14:textId="571B560E" w:rsidR="00E71657" w:rsidRDefault="00E71657" w:rsidP="006B6E6D">
            <w:pPr>
              <w:tabs>
                <w:tab w:val="left" w:pos="-135"/>
                <w:tab w:val="left" w:pos="0"/>
                <w:tab w:val="left" w:pos="120"/>
              </w:tabs>
              <w:ind w:right="283"/>
              <w:jc w:val="center"/>
              <w:rPr>
                <w:rFonts w:cs="Arial"/>
                <w:b/>
                <w:sz w:val="24"/>
                <w:szCs w:val="24"/>
                <w:lang w:val="sr-Cyrl-CS"/>
              </w:rPr>
            </w:pPr>
          </w:p>
          <w:p w14:paraId="4EC14036" w14:textId="708DE784" w:rsidR="005F6636" w:rsidRDefault="005F6636" w:rsidP="006B6E6D">
            <w:pPr>
              <w:tabs>
                <w:tab w:val="left" w:pos="-135"/>
                <w:tab w:val="left" w:pos="0"/>
                <w:tab w:val="left" w:pos="120"/>
              </w:tabs>
              <w:ind w:right="283"/>
              <w:jc w:val="center"/>
              <w:rPr>
                <w:rFonts w:cs="Arial"/>
                <w:b/>
                <w:sz w:val="24"/>
                <w:szCs w:val="24"/>
                <w:lang w:val="sr-Cyrl-CS"/>
              </w:rPr>
            </w:pPr>
          </w:p>
          <w:p w14:paraId="0EF79736" w14:textId="10F0AEAC" w:rsidR="005F6636" w:rsidRDefault="005F6636" w:rsidP="006B6E6D">
            <w:pPr>
              <w:tabs>
                <w:tab w:val="left" w:pos="-135"/>
                <w:tab w:val="left" w:pos="0"/>
                <w:tab w:val="left" w:pos="120"/>
              </w:tabs>
              <w:ind w:right="283"/>
              <w:jc w:val="center"/>
              <w:rPr>
                <w:rFonts w:cs="Arial"/>
                <w:b/>
                <w:sz w:val="24"/>
                <w:szCs w:val="24"/>
                <w:lang w:val="sr-Cyrl-CS"/>
              </w:rPr>
            </w:pPr>
          </w:p>
          <w:p w14:paraId="7C69C4A3" w14:textId="79BF1E86" w:rsidR="005F6636" w:rsidRDefault="005F6636" w:rsidP="006B6E6D">
            <w:pPr>
              <w:tabs>
                <w:tab w:val="left" w:pos="-135"/>
                <w:tab w:val="left" w:pos="0"/>
                <w:tab w:val="left" w:pos="120"/>
              </w:tabs>
              <w:ind w:right="283"/>
              <w:jc w:val="center"/>
              <w:rPr>
                <w:rFonts w:cs="Arial"/>
                <w:b/>
                <w:sz w:val="24"/>
                <w:szCs w:val="24"/>
                <w:lang w:val="sr-Cyrl-CS"/>
              </w:rPr>
            </w:pPr>
          </w:p>
          <w:p w14:paraId="3402E408" w14:textId="78212C8F" w:rsidR="005F6636" w:rsidRDefault="005F6636" w:rsidP="006B6E6D">
            <w:pPr>
              <w:tabs>
                <w:tab w:val="left" w:pos="-135"/>
                <w:tab w:val="left" w:pos="0"/>
                <w:tab w:val="left" w:pos="120"/>
              </w:tabs>
              <w:ind w:right="283"/>
              <w:jc w:val="center"/>
              <w:rPr>
                <w:rFonts w:cs="Arial"/>
                <w:b/>
                <w:sz w:val="24"/>
                <w:szCs w:val="24"/>
                <w:lang w:val="sr-Cyrl-CS"/>
              </w:rPr>
            </w:pPr>
          </w:p>
          <w:p w14:paraId="2BB76C8D" w14:textId="38C3FEF2" w:rsidR="005F6636" w:rsidRPr="005F6636" w:rsidRDefault="005F6636" w:rsidP="005F6636">
            <w:pPr>
              <w:tabs>
                <w:tab w:val="left" w:pos="-135"/>
                <w:tab w:val="left" w:pos="0"/>
                <w:tab w:val="left" w:pos="120"/>
              </w:tabs>
              <w:ind w:right="24"/>
              <w:jc w:val="center"/>
              <w:rPr>
                <w:rFonts w:cs="Arial"/>
                <w:sz w:val="22"/>
                <w:szCs w:val="22"/>
                <w:lang w:val="sr-Cyrl-CS"/>
              </w:rPr>
            </w:pPr>
            <w:r w:rsidRPr="005F6636">
              <w:rPr>
                <w:rFonts w:cs="Arial"/>
                <w:sz w:val="24"/>
                <w:szCs w:val="24"/>
                <w:lang w:val="sr-Cyrl-CS"/>
              </w:rPr>
              <w:t xml:space="preserve">   </w:t>
            </w:r>
            <w:r w:rsidRPr="005F6636">
              <w:rPr>
                <w:rFonts w:cs="Arial"/>
                <w:sz w:val="22"/>
                <w:szCs w:val="22"/>
                <w:lang w:val="sr-Cyrl-CS"/>
              </w:rPr>
              <w:t xml:space="preserve">11500         </w:t>
            </w:r>
            <w:r>
              <w:rPr>
                <w:rFonts w:cs="Arial"/>
                <w:sz w:val="22"/>
                <w:szCs w:val="22"/>
                <w:lang w:val="sr-Cyrl-CS"/>
              </w:rPr>
              <w:t xml:space="preserve">      </w:t>
            </w:r>
            <w:r w:rsidR="0078751F">
              <w:rPr>
                <w:rFonts w:cs="Arial"/>
                <w:sz w:val="22"/>
                <w:szCs w:val="22"/>
                <w:lang w:val="sr-Latn-RS"/>
              </w:rPr>
              <w:t xml:space="preserve">        </w:t>
            </w:r>
            <w:r w:rsidR="00D51FFC">
              <w:rPr>
                <w:rFonts w:cs="Arial"/>
                <w:sz w:val="22"/>
                <w:szCs w:val="22"/>
                <w:lang w:val="sr-Latn-RS"/>
              </w:rPr>
              <w:t xml:space="preserve">    </w:t>
            </w:r>
            <w:r w:rsidRPr="005F6636">
              <w:rPr>
                <w:rFonts w:cs="Arial"/>
                <w:sz w:val="22"/>
                <w:szCs w:val="22"/>
                <w:lang w:val="sr-Cyrl-CS"/>
              </w:rPr>
              <w:t>запослених</w:t>
            </w:r>
          </w:p>
          <w:p w14:paraId="66B0466B" w14:textId="77777777" w:rsidR="00E71657" w:rsidRDefault="00E71657" w:rsidP="006B6E6D">
            <w:pPr>
              <w:tabs>
                <w:tab w:val="left" w:pos="-135"/>
                <w:tab w:val="left" w:pos="0"/>
                <w:tab w:val="left" w:pos="120"/>
              </w:tabs>
              <w:ind w:right="283"/>
              <w:jc w:val="center"/>
              <w:rPr>
                <w:rFonts w:cs="Arial"/>
                <w:b/>
                <w:sz w:val="24"/>
                <w:szCs w:val="24"/>
                <w:lang w:val="sr-Cyrl-CS"/>
              </w:rPr>
            </w:pPr>
          </w:p>
          <w:p w14:paraId="1C8E21CB" w14:textId="77777777" w:rsidR="00E71657" w:rsidRDefault="00E71657" w:rsidP="006B6E6D">
            <w:pPr>
              <w:tabs>
                <w:tab w:val="left" w:pos="-135"/>
                <w:tab w:val="left" w:pos="0"/>
                <w:tab w:val="left" w:pos="120"/>
              </w:tabs>
              <w:ind w:right="283"/>
              <w:jc w:val="center"/>
              <w:rPr>
                <w:rFonts w:cs="Arial"/>
                <w:b/>
                <w:sz w:val="24"/>
                <w:szCs w:val="24"/>
                <w:lang w:val="sr-Cyrl-CS"/>
              </w:rPr>
            </w:pPr>
          </w:p>
          <w:p w14:paraId="6D465722" w14:textId="66EC9146" w:rsidR="00E71657" w:rsidRDefault="00E71657" w:rsidP="006B6E6D">
            <w:pPr>
              <w:tabs>
                <w:tab w:val="left" w:pos="-135"/>
                <w:tab w:val="left" w:pos="0"/>
                <w:tab w:val="left" w:pos="120"/>
              </w:tabs>
              <w:ind w:right="283"/>
              <w:jc w:val="center"/>
              <w:rPr>
                <w:rFonts w:cs="Arial"/>
                <w:b/>
                <w:sz w:val="24"/>
                <w:szCs w:val="24"/>
                <w:lang w:val="sr-Cyrl-CS"/>
              </w:rPr>
            </w:pPr>
          </w:p>
        </w:tc>
        <w:tc>
          <w:tcPr>
            <w:tcW w:w="841" w:type="pct"/>
          </w:tcPr>
          <w:p w14:paraId="3E89AADD" w14:textId="77777777" w:rsidR="00E71657" w:rsidRDefault="00E71657" w:rsidP="006B6E6D">
            <w:pPr>
              <w:tabs>
                <w:tab w:val="left" w:pos="-135"/>
                <w:tab w:val="left" w:pos="0"/>
                <w:tab w:val="left" w:pos="120"/>
              </w:tabs>
              <w:ind w:right="283"/>
              <w:jc w:val="center"/>
              <w:rPr>
                <w:rFonts w:cs="Arial"/>
                <w:b/>
                <w:sz w:val="24"/>
                <w:szCs w:val="24"/>
                <w:lang w:val="sr-Cyrl-CS"/>
              </w:rPr>
            </w:pPr>
          </w:p>
        </w:tc>
        <w:tc>
          <w:tcPr>
            <w:tcW w:w="952" w:type="pct"/>
          </w:tcPr>
          <w:p w14:paraId="426CAF56" w14:textId="77777777" w:rsidR="00E71657" w:rsidRDefault="00E71657" w:rsidP="006B6E6D">
            <w:pPr>
              <w:tabs>
                <w:tab w:val="left" w:pos="-135"/>
                <w:tab w:val="left" w:pos="0"/>
                <w:tab w:val="left" w:pos="120"/>
              </w:tabs>
              <w:ind w:right="283"/>
              <w:jc w:val="center"/>
              <w:rPr>
                <w:rFonts w:cs="Arial"/>
                <w:b/>
                <w:sz w:val="24"/>
                <w:szCs w:val="24"/>
                <w:lang w:val="sr-Cyrl-CS"/>
              </w:rPr>
            </w:pPr>
          </w:p>
        </w:tc>
      </w:tr>
    </w:tbl>
    <w:p w14:paraId="7F769BBD" w14:textId="77777777" w:rsidR="000B0581" w:rsidRPr="00872D85" w:rsidRDefault="000B0581" w:rsidP="006B6E6D">
      <w:pPr>
        <w:tabs>
          <w:tab w:val="left" w:pos="-135"/>
          <w:tab w:val="left" w:pos="0"/>
          <w:tab w:val="left" w:pos="120"/>
        </w:tabs>
        <w:ind w:right="283"/>
        <w:jc w:val="center"/>
        <w:rPr>
          <w:rFonts w:cs="Arial"/>
          <w:b/>
          <w:sz w:val="24"/>
          <w:szCs w:val="24"/>
          <w:lang w:val="sr-Cyrl-CS"/>
        </w:rPr>
      </w:pPr>
    </w:p>
    <w:p w14:paraId="5A8F1F79" w14:textId="0B3584CF" w:rsidR="00CA5230" w:rsidRPr="00872D85" w:rsidRDefault="00CA5230" w:rsidP="001B375F">
      <w:pPr>
        <w:tabs>
          <w:tab w:val="left" w:pos="-135"/>
          <w:tab w:val="left" w:pos="0"/>
          <w:tab w:val="left" w:pos="120"/>
        </w:tabs>
        <w:ind w:right="283"/>
        <w:jc w:val="center"/>
        <w:rPr>
          <w:rFonts w:cs="Arial"/>
          <w:b/>
          <w:sz w:val="24"/>
          <w:szCs w:val="24"/>
          <w:lang w:val="sr-Cyrl-CS"/>
        </w:rPr>
      </w:pPr>
      <w:r w:rsidRPr="00872D85">
        <w:rPr>
          <w:rFonts w:cs="Arial"/>
          <w:b/>
          <w:sz w:val="24"/>
          <w:szCs w:val="24"/>
        </w:rPr>
        <w:t>II</w:t>
      </w:r>
      <w:r w:rsidRPr="00CA5230">
        <w:rPr>
          <w:rFonts w:cs="Arial"/>
          <w:b/>
          <w:sz w:val="24"/>
          <w:szCs w:val="24"/>
          <w:lang w:val="sr-Cyrl-CS"/>
        </w:rPr>
        <w:t xml:space="preserve"> </w:t>
      </w:r>
      <w:r w:rsidRPr="00872D85">
        <w:rPr>
          <w:rFonts w:cs="Arial"/>
          <w:b/>
          <w:sz w:val="24"/>
          <w:szCs w:val="24"/>
          <w:lang w:val="sr-Cyrl-CS"/>
        </w:rPr>
        <w:t xml:space="preserve">Возачи професионални, руковаоци грађевинских машина, бродарци   </w:t>
      </w:r>
    </w:p>
    <w:tbl>
      <w:tblPr>
        <w:tblpPr w:leftFromText="180" w:rightFromText="180" w:vertAnchor="text" w:horzAnchor="margin" w:tblpY="1"/>
        <w:tblOverlap w:val="never"/>
        <w:tblW w:w="4812" w:type="pct"/>
        <w:tblLook w:val="0000" w:firstRow="0" w:lastRow="0" w:firstColumn="0" w:lastColumn="0" w:noHBand="0" w:noVBand="0"/>
      </w:tblPr>
      <w:tblGrid>
        <w:gridCol w:w="986"/>
        <w:gridCol w:w="2880"/>
        <w:gridCol w:w="2250"/>
        <w:gridCol w:w="1529"/>
        <w:gridCol w:w="1890"/>
      </w:tblGrid>
      <w:tr w:rsidR="005F6636" w:rsidRPr="00883FD3" w14:paraId="786F00A2" w14:textId="77777777" w:rsidTr="005F6636">
        <w:trPr>
          <w:trHeight w:val="34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3AEAC611" w14:textId="77777777" w:rsidR="00CA5230" w:rsidRPr="00883FD3" w:rsidRDefault="00CA5230" w:rsidP="005A7E56">
            <w:pPr>
              <w:jc w:val="center"/>
              <w:rPr>
                <w:rFonts w:cs="Arial"/>
                <w:b/>
                <w:sz w:val="22"/>
                <w:szCs w:val="22"/>
                <w:lang w:val="sr-Cyrl-RS"/>
              </w:rPr>
            </w:pPr>
            <w:r w:rsidRPr="00883FD3">
              <w:rPr>
                <w:rFonts w:cs="Arial"/>
                <w:b/>
                <w:sz w:val="22"/>
                <w:szCs w:val="22"/>
                <w:lang w:val="sr-Cyrl-RS"/>
              </w:rPr>
              <w:t>Ред.</w:t>
            </w:r>
          </w:p>
          <w:p w14:paraId="218DA240" w14:textId="11EC8D05" w:rsidR="005A7E56" w:rsidRPr="00883FD3" w:rsidRDefault="00CA5230" w:rsidP="005A7E56">
            <w:pPr>
              <w:jc w:val="center"/>
              <w:rPr>
                <w:rFonts w:cs="Arial"/>
                <w:b/>
                <w:sz w:val="22"/>
                <w:szCs w:val="22"/>
                <w:lang w:val="sr-Cyrl-RS"/>
              </w:rPr>
            </w:pPr>
            <w:r w:rsidRPr="00883FD3">
              <w:rPr>
                <w:rFonts w:cs="Arial"/>
                <w:b/>
                <w:sz w:val="22"/>
                <w:szCs w:val="22"/>
                <w:lang w:val="sr-Cyrl-RS"/>
              </w:rPr>
              <w:t>број</w:t>
            </w:r>
          </w:p>
        </w:tc>
        <w:tc>
          <w:tcPr>
            <w:tcW w:w="1510" w:type="pct"/>
            <w:tcBorders>
              <w:top w:val="single" w:sz="4" w:space="0" w:color="auto"/>
              <w:left w:val="nil"/>
              <w:bottom w:val="single" w:sz="4" w:space="0" w:color="auto"/>
              <w:right w:val="single" w:sz="4" w:space="0" w:color="auto"/>
            </w:tcBorders>
            <w:shd w:val="clear" w:color="auto" w:fill="auto"/>
            <w:vAlign w:val="center"/>
          </w:tcPr>
          <w:p w14:paraId="5196301D" w14:textId="42DF97EC" w:rsidR="005A7E56" w:rsidRPr="00883FD3" w:rsidRDefault="00883FD3" w:rsidP="005A7E56">
            <w:pPr>
              <w:rPr>
                <w:rFonts w:cs="Arial"/>
                <w:b/>
                <w:sz w:val="22"/>
                <w:szCs w:val="22"/>
                <w:lang w:val="sr-Cyrl-CS"/>
              </w:rPr>
            </w:pPr>
            <w:r w:rsidRPr="00883FD3">
              <w:rPr>
                <w:rFonts w:cs="Arial"/>
                <w:b/>
                <w:sz w:val="22"/>
                <w:szCs w:val="22"/>
                <w:lang w:val="sr-Cyrl-CS"/>
              </w:rPr>
              <w:t>ВРСТА УСЛУГА</w:t>
            </w:r>
          </w:p>
        </w:tc>
        <w:tc>
          <w:tcPr>
            <w:tcW w:w="1180" w:type="pct"/>
            <w:tcBorders>
              <w:top w:val="single" w:sz="4" w:space="0" w:color="auto"/>
              <w:left w:val="nil"/>
              <w:bottom w:val="single" w:sz="4" w:space="0" w:color="auto"/>
              <w:right w:val="single" w:sz="4" w:space="0" w:color="auto"/>
            </w:tcBorders>
          </w:tcPr>
          <w:p w14:paraId="7CC7F852" w14:textId="1BF82699" w:rsidR="005A7E56" w:rsidRPr="00883FD3" w:rsidRDefault="00883FD3" w:rsidP="001C671C">
            <w:pPr>
              <w:jc w:val="center"/>
              <w:rPr>
                <w:b/>
                <w:sz w:val="22"/>
                <w:szCs w:val="22"/>
                <w:lang w:val="sr-Cyrl-RS"/>
              </w:rPr>
            </w:pPr>
            <w:r>
              <w:rPr>
                <w:b/>
                <w:sz w:val="22"/>
                <w:szCs w:val="22"/>
                <w:lang w:val="sr-Cyrl-RS"/>
              </w:rPr>
              <w:t>Оквиран број запослених</w:t>
            </w:r>
          </w:p>
          <w:p w14:paraId="09C0B197" w14:textId="11BC3849" w:rsidR="001C671C" w:rsidRPr="00883FD3" w:rsidRDefault="001C671C" w:rsidP="005A7E56">
            <w:pPr>
              <w:rPr>
                <w:b/>
                <w:sz w:val="22"/>
                <w:szCs w:val="22"/>
                <w:lang w:val="sr-Cyrl-RS"/>
              </w:rPr>
            </w:pP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069944B" w14:textId="4A4BC8A1" w:rsidR="005A7E56" w:rsidRPr="00883FD3" w:rsidRDefault="00CA5230" w:rsidP="00CA5230">
            <w:pPr>
              <w:jc w:val="center"/>
              <w:rPr>
                <w:rFonts w:cs="Arial"/>
                <w:b/>
                <w:sz w:val="22"/>
                <w:szCs w:val="22"/>
                <w:lang w:val="sr-Cyrl-RS"/>
              </w:rPr>
            </w:pPr>
            <w:r w:rsidRPr="00883FD3">
              <w:rPr>
                <w:rFonts w:cs="Arial"/>
                <w:b/>
                <w:sz w:val="22"/>
                <w:szCs w:val="22"/>
                <w:lang w:val="sr-Cyrl-RS"/>
              </w:rPr>
              <w:t>Јединична цена без ПДВ</w:t>
            </w:r>
          </w:p>
        </w:tc>
        <w:tc>
          <w:tcPr>
            <w:tcW w:w="991" w:type="pct"/>
            <w:tcBorders>
              <w:top w:val="single" w:sz="4" w:space="0" w:color="auto"/>
              <w:left w:val="nil"/>
              <w:bottom w:val="single" w:sz="4" w:space="0" w:color="auto"/>
              <w:right w:val="single" w:sz="4" w:space="0" w:color="auto"/>
            </w:tcBorders>
            <w:vAlign w:val="center"/>
          </w:tcPr>
          <w:p w14:paraId="2D6AE20E" w14:textId="2CACA303" w:rsidR="005A7E56" w:rsidRPr="00883FD3" w:rsidRDefault="00CA5230" w:rsidP="00CA5230">
            <w:pPr>
              <w:jc w:val="center"/>
              <w:rPr>
                <w:rFonts w:cs="Arial"/>
                <w:b/>
                <w:sz w:val="22"/>
                <w:szCs w:val="22"/>
                <w:lang w:val="sr-Cyrl-RS"/>
              </w:rPr>
            </w:pPr>
            <w:r w:rsidRPr="00883FD3">
              <w:rPr>
                <w:rFonts w:cs="Arial"/>
                <w:b/>
                <w:sz w:val="22"/>
                <w:szCs w:val="22"/>
                <w:lang w:val="sr-Cyrl-RS"/>
              </w:rPr>
              <w:t>Укупна цена без ПДВ</w:t>
            </w:r>
          </w:p>
        </w:tc>
      </w:tr>
      <w:tr w:rsidR="005F6636" w:rsidRPr="00872D85" w14:paraId="63AED87F" w14:textId="77777777" w:rsidTr="005F6636">
        <w:trPr>
          <w:trHeight w:val="34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404AF741" w14:textId="68261C42" w:rsidR="00CA5230" w:rsidRPr="00CA5230" w:rsidRDefault="00CA5230" w:rsidP="005A7E56">
            <w:pPr>
              <w:jc w:val="center"/>
              <w:rPr>
                <w:rFonts w:cs="Arial"/>
                <w:sz w:val="22"/>
                <w:szCs w:val="22"/>
                <w:lang w:val="sr-Latn-RS"/>
              </w:rPr>
            </w:pPr>
            <w:r w:rsidRPr="00CA5230">
              <w:rPr>
                <w:rFonts w:cs="Arial"/>
                <w:sz w:val="22"/>
                <w:szCs w:val="22"/>
                <w:lang w:val="sr-Latn-RS"/>
              </w:rPr>
              <w:t>1.</w:t>
            </w:r>
          </w:p>
        </w:tc>
        <w:tc>
          <w:tcPr>
            <w:tcW w:w="1510" w:type="pct"/>
            <w:tcBorders>
              <w:top w:val="single" w:sz="4" w:space="0" w:color="auto"/>
              <w:left w:val="nil"/>
              <w:bottom w:val="single" w:sz="4" w:space="0" w:color="auto"/>
              <w:right w:val="single" w:sz="4" w:space="0" w:color="auto"/>
            </w:tcBorders>
            <w:shd w:val="clear" w:color="auto" w:fill="auto"/>
            <w:vAlign w:val="center"/>
          </w:tcPr>
          <w:p w14:paraId="16FC3CF3" w14:textId="3216019B" w:rsidR="00CA5230" w:rsidRPr="0078751F" w:rsidRDefault="00CA5230" w:rsidP="005A7E56">
            <w:pPr>
              <w:rPr>
                <w:rFonts w:cs="Arial"/>
                <w:sz w:val="22"/>
                <w:szCs w:val="22"/>
                <w:lang w:val="sr-Latn-RS"/>
              </w:rPr>
            </w:pPr>
            <w:r w:rsidRPr="00CA5230">
              <w:rPr>
                <w:rFonts w:cs="Arial"/>
                <w:sz w:val="22"/>
                <w:szCs w:val="22"/>
                <w:lang w:val="sr-Cyrl-CS"/>
              </w:rPr>
              <w:t>П</w:t>
            </w:r>
            <w:r w:rsidRPr="001B375F">
              <w:rPr>
                <w:rFonts w:cs="Arial"/>
                <w:lang w:val="sr-Cyrl-CS"/>
              </w:rPr>
              <w:t>ретходни и периодични преглед</w:t>
            </w:r>
          </w:p>
        </w:tc>
        <w:tc>
          <w:tcPr>
            <w:tcW w:w="1180" w:type="pct"/>
            <w:tcBorders>
              <w:top w:val="single" w:sz="4" w:space="0" w:color="auto"/>
              <w:left w:val="nil"/>
              <w:bottom w:val="single" w:sz="4" w:space="0" w:color="auto"/>
              <w:right w:val="single" w:sz="4" w:space="0" w:color="auto"/>
            </w:tcBorders>
          </w:tcPr>
          <w:p w14:paraId="65BB02ED" w14:textId="7A9BB92A" w:rsidR="00CA5230" w:rsidRPr="00872D85" w:rsidRDefault="00E509C5" w:rsidP="00E509C5">
            <w:pPr>
              <w:jc w:val="center"/>
            </w:pPr>
            <w:r>
              <w:t>700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26C3755" w14:textId="77777777" w:rsidR="00CA5230" w:rsidRPr="00872D85" w:rsidRDefault="00CA5230" w:rsidP="005A7E56">
            <w:pPr>
              <w:rPr>
                <w:rFonts w:cs="Arial"/>
                <w:sz w:val="24"/>
                <w:szCs w:val="24"/>
              </w:rPr>
            </w:pPr>
          </w:p>
        </w:tc>
        <w:tc>
          <w:tcPr>
            <w:tcW w:w="991" w:type="pct"/>
            <w:tcBorders>
              <w:top w:val="single" w:sz="4" w:space="0" w:color="auto"/>
              <w:left w:val="nil"/>
              <w:bottom w:val="single" w:sz="4" w:space="0" w:color="auto"/>
              <w:right w:val="single" w:sz="4" w:space="0" w:color="auto"/>
            </w:tcBorders>
            <w:vAlign w:val="center"/>
          </w:tcPr>
          <w:p w14:paraId="1C938DAD" w14:textId="77777777" w:rsidR="00CA5230" w:rsidRPr="00872D85" w:rsidRDefault="00CA5230" w:rsidP="005A7E56">
            <w:pPr>
              <w:rPr>
                <w:rFonts w:cs="Arial"/>
                <w:sz w:val="24"/>
                <w:szCs w:val="24"/>
              </w:rPr>
            </w:pPr>
          </w:p>
        </w:tc>
      </w:tr>
      <w:tr w:rsidR="00645C37" w:rsidRPr="00872D85" w14:paraId="4AC78FC8" w14:textId="77777777" w:rsidTr="005F6636">
        <w:trPr>
          <w:trHeight w:val="34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0F24D9CB" w14:textId="089A7AF1" w:rsidR="00645C37" w:rsidRPr="00CA5230" w:rsidRDefault="00645C37" w:rsidP="005A7E56">
            <w:pPr>
              <w:jc w:val="center"/>
              <w:rPr>
                <w:rFonts w:cs="Arial"/>
                <w:sz w:val="22"/>
                <w:szCs w:val="22"/>
                <w:lang w:val="sr-Latn-RS"/>
              </w:rPr>
            </w:pPr>
            <w:r>
              <w:rPr>
                <w:rFonts w:cs="Arial"/>
                <w:sz w:val="22"/>
                <w:szCs w:val="22"/>
                <w:lang w:val="sr-Latn-RS"/>
              </w:rPr>
              <w:t>2.</w:t>
            </w:r>
          </w:p>
        </w:tc>
        <w:tc>
          <w:tcPr>
            <w:tcW w:w="1510" w:type="pct"/>
            <w:tcBorders>
              <w:top w:val="single" w:sz="4" w:space="0" w:color="auto"/>
              <w:left w:val="nil"/>
              <w:bottom w:val="single" w:sz="4" w:space="0" w:color="auto"/>
              <w:right w:val="single" w:sz="4" w:space="0" w:color="auto"/>
            </w:tcBorders>
            <w:shd w:val="clear" w:color="auto" w:fill="auto"/>
            <w:vAlign w:val="center"/>
          </w:tcPr>
          <w:p w14:paraId="13C3F07A" w14:textId="12F325BF" w:rsidR="00645C37" w:rsidRPr="00CA5230" w:rsidRDefault="00645C37" w:rsidP="005A7E56">
            <w:pPr>
              <w:rPr>
                <w:rFonts w:cs="Arial"/>
                <w:sz w:val="22"/>
                <w:szCs w:val="22"/>
                <w:lang w:val="sr-Cyrl-CS"/>
              </w:rPr>
            </w:pPr>
            <w:r w:rsidRPr="001C671C">
              <w:rPr>
                <w:rFonts w:cs="Arial"/>
                <w:lang w:val="sr-Cyrl-CS"/>
              </w:rPr>
              <w:t>РТГ срца и плућа – графија</w:t>
            </w:r>
          </w:p>
        </w:tc>
        <w:tc>
          <w:tcPr>
            <w:tcW w:w="1180" w:type="pct"/>
            <w:tcBorders>
              <w:top w:val="single" w:sz="4" w:space="0" w:color="auto"/>
              <w:left w:val="nil"/>
              <w:bottom w:val="single" w:sz="4" w:space="0" w:color="auto"/>
              <w:right w:val="single" w:sz="4" w:space="0" w:color="auto"/>
            </w:tcBorders>
          </w:tcPr>
          <w:p w14:paraId="5EED46D8" w14:textId="37A24955" w:rsidR="00645C37" w:rsidRDefault="00645C37" w:rsidP="00E509C5">
            <w:pPr>
              <w:jc w:val="center"/>
            </w:pPr>
            <w:r>
              <w:t>700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FC3B418" w14:textId="77777777" w:rsidR="00645C37" w:rsidRPr="00872D85" w:rsidRDefault="00645C37" w:rsidP="005A7E56">
            <w:pPr>
              <w:rPr>
                <w:rFonts w:cs="Arial"/>
                <w:sz w:val="24"/>
                <w:szCs w:val="24"/>
              </w:rPr>
            </w:pPr>
          </w:p>
        </w:tc>
        <w:tc>
          <w:tcPr>
            <w:tcW w:w="991" w:type="pct"/>
            <w:tcBorders>
              <w:top w:val="single" w:sz="4" w:space="0" w:color="auto"/>
              <w:left w:val="nil"/>
              <w:bottom w:val="single" w:sz="4" w:space="0" w:color="auto"/>
              <w:right w:val="single" w:sz="4" w:space="0" w:color="auto"/>
            </w:tcBorders>
            <w:vAlign w:val="center"/>
          </w:tcPr>
          <w:p w14:paraId="21E0DE94" w14:textId="77777777" w:rsidR="00645C37" w:rsidRPr="00872D85" w:rsidRDefault="00645C37" w:rsidP="005A7E56">
            <w:pPr>
              <w:rPr>
                <w:rFonts w:cs="Arial"/>
                <w:sz w:val="24"/>
                <w:szCs w:val="24"/>
              </w:rPr>
            </w:pPr>
          </w:p>
        </w:tc>
      </w:tr>
      <w:tr w:rsidR="00645C37" w:rsidRPr="00872D85" w14:paraId="75277339" w14:textId="77777777" w:rsidTr="00645C37">
        <w:trPr>
          <w:trHeight w:val="340"/>
        </w:trPr>
        <w:tc>
          <w:tcPr>
            <w:tcW w:w="400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1FCBC1" w14:textId="7E78F1BA" w:rsidR="00645C37" w:rsidRPr="00645C37" w:rsidRDefault="00645C37" w:rsidP="005A7E56">
            <w:pPr>
              <w:rPr>
                <w:rFonts w:cs="Arial"/>
                <w:sz w:val="24"/>
                <w:szCs w:val="24"/>
                <w:lang w:val="sr-Cyrl-RS"/>
              </w:rPr>
            </w:pPr>
            <w:r>
              <w:rPr>
                <w:rFonts w:cs="Arial"/>
                <w:sz w:val="24"/>
                <w:szCs w:val="24"/>
                <w:lang w:val="sr-Cyrl-RS"/>
              </w:rPr>
              <w:t>ЗБИРНА УКУПНА ЦЕНА БЕЗ ПДВ</w:t>
            </w:r>
          </w:p>
        </w:tc>
        <w:tc>
          <w:tcPr>
            <w:tcW w:w="991" w:type="pct"/>
            <w:tcBorders>
              <w:top w:val="single" w:sz="4" w:space="0" w:color="auto"/>
              <w:left w:val="nil"/>
              <w:bottom w:val="single" w:sz="4" w:space="0" w:color="auto"/>
              <w:right w:val="single" w:sz="4" w:space="0" w:color="auto"/>
            </w:tcBorders>
            <w:vAlign w:val="center"/>
          </w:tcPr>
          <w:p w14:paraId="51D861A9" w14:textId="77777777" w:rsidR="00645C37" w:rsidRPr="00872D85" w:rsidRDefault="00645C37" w:rsidP="005A7E56">
            <w:pPr>
              <w:rPr>
                <w:rFonts w:cs="Arial"/>
                <w:sz w:val="24"/>
                <w:szCs w:val="24"/>
              </w:rPr>
            </w:pPr>
          </w:p>
        </w:tc>
      </w:tr>
    </w:tbl>
    <w:p w14:paraId="0A405375" w14:textId="77777777" w:rsidR="008B57D4" w:rsidRDefault="008B57D4" w:rsidP="008B57D4">
      <w:pPr>
        <w:tabs>
          <w:tab w:val="left" w:pos="-135"/>
          <w:tab w:val="left" w:pos="0"/>
          <w:tab w:val="left" w:pos="120"/>
        </w:tabs>
        <w:ind w:right="283"/>
        <w:rPr>
          <w:rFonts w:cs="Arial"/>
          <w:b/>
          <w:sz w:val="24"/>
          <w:szCs w:val="24"/>
          <w:lang w:val="sr-Cyrl-RS"/>
        </w:rPr>
      </w:pPr>
      <w:r>
        <w:rPr>
          <w:rFonts w:cs="Arial"/>
          <w:b/>
          <w:sz w:val="24"/>
          <w:szCs w:val="24"/>
          <w:lang w:val="sr-Cyrl-RS"/>
        </w:rPr>
        <w:t xml:space="preserve">         </w:t>
      </w:r>
    </w:p>
    <w:p w14:paraId="101E736E" w14:textId="19B648B3" w:rsidR="001B375F" w:rsidRPr="001B375F" w:rsidRDefault="008B57D4" w:rsidP="001B375F">
      <w:pPr>
        <w:tabs>
          <w:tab w:val="left" w:pos="-135"/>
          <w:tab w:val="left" w:pos="0"/>
          <w:tab w:val="left" w:pos="120"/>
        </w:tabs>
        <w:ind w:right="283"/>
        <w:rPr>
          <w:rFonts w:cs="Arial"/>
          <w:b/>
          <w:sz w:val="24"/>
          <w:szCs w:val="24"/>
          <w:lang w:val="sr-Cyrl-RS"/>
        </w:rPr>
      </w:pPr>
      <w:r>
        <w:rPr>
          <w:rFonts w:cs="Arial"/>
          <w:b/>
          <w:sz w:val="24"/>
          <w:szCs w:val="24"/>
          <w:lang w:val="sr-Cyrl-RS"/>
        </w:rPr>
        <w:t xml:space="preserve">        </w:t>
      </w:r>
      <w:r>
        <w:rPr>
          <w:rFonts w:cs="Arial"/>
          <w:b/>
          <w:sz w:val="24"/>
          <w:szCs w:val="24"/>
          <w:lang w:val="en-GB"/>
        </w:rPr>
        <w:t xml:space="preserve">III </w:t>
      </w:r>
      <w:r>
        <w:rPr>
          <w:rFonts w:cs="Arial"/>
          <w:b/>
          <w:sz w:val="24"/>
          <w:szCs w:val="24"/>
          <w:lang w:val="sr-Cyrl-RS"/>
        </w:rPr>
        <w:t>Појединачне анализе</w:t>
      </w:r>
    </w:p>
    <w:tbl>
      <w:tblPr>
        <w:tblStyle w:val="TableGrid"/>
        <w:tblW w:w="0" w:type="auto"/>
        <w:tblLook w:val="04A0" w:firstRow="1" w:lastRow="0" w:firstColumn="1" w:lastColumn="0" w:noHBand="0" w:noVBand="1"/>
      </w:tblPr>
      <w:tblGrid>
        <w:gridCol w:w="985"/>
        <w:gridCol w:w="2780"/>
        <w:gridCol w:w="2350"/>
        <w:gridCol w:w="1530"/>
        <w:gridCol w:w="1890"/>
      </w:tblGrid>
      <w:tr w:rsidR="006E3167" w14:paraId="4A89A42A" w14:textId="3BF95594" w:rsidTr="006E3167">
        <w:tc>
          <w:tcPr>
            <w:tcW w:w="985" w:type="dxa"/>
          </w:tcPr>
          <w:p w14:paraId="080F18A6" w14:textId="77777777" w:rsidR="006E3167" w:rsidRDefault="006E3167" w:rsidP="0023131C">
            <w:pPr>
              <w:widowControl/>
              <w:tabs>
                <w:tab w:val="left" w:pos="0"/>
              </w:tabs>
              <w:suppressAutoHyphens w:val="0"/>
              <w:autoSpaceDN/>
              <w:textAlignment w:val="auto"/>
              <w:rPr>
                <w:rFonts w:cs="Arial"/>
                <w:b/>
                <w:kern w:val="0"/>
                <w:sz w:val="22"/>
                <w:szCs w:val="22"/>
                <w:lang w:val="sr-Cyrl-CS"/>
              </w:rPr>
            </w:pPr>
            <w:r>
              <w:rPr>
                <w:rFonts w:cs="Arial"/>
                <w:b/>
                <w:kern w:val="0"/>
                <w:sz w:val="22"/>
                <w:szCs w:val="22"/>
                <w:lang w:val="sr-Cyrl-CS"/>
              </w:rPr>
              <w:t>Ред.</w:t>
            </w:r>
          </w:p>
          <w:p w14:paraId="79BD80C5" w14:textId="6EB9BC67" w:rsidR="006E3167" w:rsidRDefault="006E3167" w:rsidP="0023131C">
            <w:pPr>
              <w:widowControl/>
              <w:tabs>
                <w:tab w:val="left" w:pos="0"/>
              </w:tabs>
              <w:suppressAutoHyphens w:val="0"/>
              <w:autoSpaceDN/>
              <w:textAlignment w:val="auto"/>
              <w:rPr>
                <w:rFonts w:cs="Arial"/>
                <w:b/>
                <w:kern w:val="0"/>
                <w:sz w:val="22"/>
                <w:szCs w:val="22"/>
                <w:lang w:val="sr-Cyrl-CS"/>
              </w:rPr>
            </w:pPr>
            <w:r>
              <w:rPr>
                <w:rFonts w:cs="Arial"/>
                <w:b/>
                <w:kern w:val="0"/>
                <w:sz w:val="22"/>
                <w:szCs w:val="22"/>
                <w:lang w:val="sr-Cyrl-CS"/>
              </w:rPr>
              <w:t>број</w:t>
            </w:r>
          </w:p>
        </w:tc>
        <w:tc>
          <w:tcPr>
            <w:tcW w:w="2780" w:type="dxa"/>
          </w:tcPr>
          <w:p w14:paraId="76020F5B" w14:textId="48576A1F" w:rsidR="006E3167" w:rsidRPr="00883FD3" w:rsidRDefault="006E3167" w:rsidP="00883FD3">
            <w:pPr>
              <w:widowControl/>
              <w:tabs>
                <w:tab w:val="left" w:pos="0"/>
              </w:tabs>
              <w:suppressAutoHyphens w:val="0"/>
              <w:autoSpaceDN/>
              <w:textAlignment w:val="auto"/>
              <w:rPr>
                <w:rFonts w:cs="Arial"/>
                <w:b/>
                <w:kern w:val="0"/>
                <w:sz w:val="22"/>
                <w:szCs w:val="22"/>
                <w:lang w:val="sr-Cyrl-CS"/>
              </w:rPr>
            </w:pPr>
            <w:r>
              <w:rPr>
                <w:rFonts w:cs="Arial"/>
                <w:sz w:val="22"/>
                <w:szCs w:val="22"/>
                <w:lang w:val="sr-Cyrl-CS"/>
              </w:rPr>
              <w:t xml:space="preserve"> </w:t>
            </w:r>
            <w:r w:rsidRPr="00883FD3">
              <w:rPr>
                <w:rFonts w:cs="Arial"/>
                <w:b/>
                <w:sz w:val="22"/>
                <w:szCs w:val="22"/>
                <w:lang w:val="sr-Cyrl-CS"/>
              </w:rPr>
              <w:t>ВРСТА УСЛУГА</w:t>
            </w:r>
          </w:p>
        </w:tc>
        <w:tc>
          <w:tcPr>
            <w:tcW w:w="2350" w:type="dxa"/>
          </w:tcPr>
          <w:p w14:paraId="4B798C0A" w14:textId="77777777" w:rsidR="006E3167" w:rsidRPr="00883FD3" w:rsidRDefault="006E3167" w:rsidP="006E3167">
            <w:pPr>
              <w:jc w:val="center"/>
              <w:rPr>
                <w:b/>
                <w:sz w:val="22"/>
                <w:szCs w:val="22"/>
                <w:lang w:val="sr-Cyrl-RS"/>
              </w:rPr>
            </w:pPr>
            <w:r>
              <w:rPr>
                <w:b/>
                <w:sz w:val="22"/>
                <w:szCs w:val="22"/>
                <w:lang w:val="sr-Cyrl-RS"/>
              </w:rPr>
              <w:t>Оквиран број запослених</w:t>
            </w:r>
          </w:p>
          <w:p w14:paraId="481417C2" w14:textId="27F7B70C" w:rsidR="006E3167" w:rsidRPr="00883FD3" w:rsidRDefault="006E3167" w:rsidP="00883FD3">
            <w:pPr>
              <w:widowControl/>
              <w:tabs>
                <w:tab w:val="left" w:pos="0"/>
              </w:tabs>
              <w:suppressAutoHyphens w:val="0"/>
              <w:autoSpaceDN/>
              <w:jc w:val="center"/>
              <w:textAlignment w:val="auto"/>
              <w:rPr>
                <w:rFonts w:cs="Arial"/>
                <w:b/>
                <w:kern w:val="0"/>
                <w:sz w:val="22"/>
                <w:szCs w:val="22"/>
                <w:lang w:val="sr-Cyrl-CS"/>
              </w:rPr>
            </w:pPr>
          </w:p>
        </w:tc>
        <w:tc>
          <w:tcPr>
            <w:tcW w:w="1530" w:type="dxa"/>
          </w:tcPr>
          <w:p w14:paraId="45E05780" w14:textId="669B3CFA" w:rsidR="006E3167" w:rsidRDefault="006E3167" w:rsidP="00883FD3">
            <w:pPr>
              <w:widowControl/>
              <w:tabs>
                <w:tab w:val="left" w:pos="0"/>
              </w:tabs>
              <w:suppressAutoHyphens w:val="0"/>
              <w:autoSpaceDN/>
              <w:jc w:val="center"/>
              <w:textAlignment w:val="auto"/>
              <w:rPr>
                <w:rFonts w:cs="Arial"/>
                <w:b/>
                <w:kern w:val="0"/>
                <w:sz w:val="22"/>
                <w:szCs w:val="22"/>
                <w:lang w:val="sr-Cyrl-CS"/>
              </w:rPr>
            </w:pPr>
            <w:r w:rsidRPr="00883FD3">
              <w:rPr>
                <w:rFonts w:cs="Arial"/>
                <w:b/>
                <w:sz w:val="22"/>
                <w:szCs w:val="22"/>
                <w:lang w:val="sr-Cyrl-RS"/>
              </w:rPr>
              <w:t>Јединична цена без ПДВ</w:t>
            </w:r>
          </w:p>
        </w:tc>
        <w:tc>
          <w:tcPr>
            <w:tcW w:w="1890" w:type="dxa"/>
          </w:tcPr>
          <w:p w14:paraId="6754D772" w14:textId="3EBFF460" w:rsidR="006E3167" w:rsidRPr="00883FD3" w:rsidRDefault="006E3167" w:rsidP="00883FD3">
            <w:pPr>
              <w:widowControl/>
              <w:tabs>
                <w:tab w:val="left" w:pos="0"/>
              </w:tabs>
              <w:suppressAutoHyphens w:val="0"/>
              <w:autoSpaceDN/>
              <w:jc w:val="center"/>
              <w:textAlignment w:val="auto"/>
              <w:rPr>
                <w:rFonts w:cs="Arial"/>
                <w:b/>
                <w:sz w:val="22"/>
                <w:szCs w:val="22"/>
                <w:lang w:val="sr-Cyrl-RS"/>
              </w:rPr>
            </w:pPr>
            <w:r w:rsidRPr="00883FD3">
              <w:rPr>
                <w:rFonts w:cs="Arial"/>
                <w:b/>
                <w:sz w:val="22"/>
                <w:szCs w:val="22"/>
                <w:lang w:val="sr-Cyrl-RS"/>
              </w:rPr>
              <w:t>Укупна цена без ПДВ</w:t>
            </w:r>
          </w:p>
        </w:tc>
      </w:tr>
      <w:tr w:rsidR="006E3167" w14:paraId="2B42F085" w14:textId="3CDA1199" w:rsidTr="006E3167">
        <w:tc>
          <w:tcPr>
            <w:tcW w:w="985" w:type="dxa"/>
          </w:tcPr>
          <w:p w14:paraId="1D6BB0DB" w14:textId="0A9CD4EA" w:rsidR="006E3167" w:rsidRPr="001C671C" w:rsidRDefault="006E3167" w:rsidP="0023131C">
            <w:pPr>
              <w:widowControl/>
              <w:tabs>
                <w:tab w:val="left" w:pos="0"/>
              </w:tabs>
              <w:suppressAutoHyphens w:val="0"/>
              <w:autoSpaceDN/>
              <w:textAlignment w:val="auto"/>
              <w:rPr>
                <w:rFonts w:cs="Arial"/>
                <w:kern w:val="0"/>
                <w:lang w:val="sr-Cyrl-CS"/>
              </w:rPr>
            </w:pPr>
            <w:r w:rsidRPr="001C671C">
              <w:rPr>
                <w:rFonts w:cs="Arial"/>
                <w:kern w:val="0"/>
                <w:lang w:val="sr-Cyrl-CS"/>
              </w:rPr>
              <w:t xml:space="preserve">     1.</w:t>
            </w:r>
          </w:p>
        </w:tc>
        <w:tc>
          <w:tcPr>
            <w:tcW w:w="2780" w:type="dxa"/>
          </w:tcPr>
          <w:p w14:paraId="476C93FB" w14:textId="636ED8FE" w:rsidR="006E3167" w:rsidRPr="001C671C" w:rsidRDefault="006E3167" w:rsidP="0023131C">
            <w:pPr>
              <w:widowControl/>
              <w:tabs>
                <w:tab w:val="left" w:pos="0"/>
              </w:tabs>
              <w:suppressAutoHyphens w:val="0"/>
              <w:autoSpaceDN/>
              <w:textAlignment w:val="auto"/>
              <w:rPr>
                <w:rFonts w:cs="Arial"/>
                <w:kern w:val="0"/>
                <w:lang w:val="sr-Cyrl-CS"/>
              </w:rPr>
            </w:pPr>
            <w:r>
              <w:rPr>
                <w:rFonts w:cs="Arial"/>
                <w:lang w:val="sr-Cyrl-CS"/>
              </w:rPr>
              <w:t xml:space="preserve">ПСА (тумор маркер за </w:t>
            </w:r>
            <w:r w:rsidRPr="001C671C">
              <w:rPr>
                <w:rFonts w:cs="Arial"/>
                <w:lang w:val="sr-Cyrl-CS"/>
              </w:rPr>
              <w:t>простату)</w:t>
            </w:r>
          </w:p>
        </w:tc>
        <w:tc>
          <w:tcPr>
            <w:tcW w:w="2350" w:type="dxa"/>
          </w:tcPr>
          <w:p w14:paraId="2B75D688" w14:textId="71AF8276" w:rsidR="006E3167" w:rsidRPr="006E3167" w:rsidRDefault="006E3167" w:rsidP="003D0EE4">
            <w:pPr>
              <w:widowControl/>
              <w:tabs>
                <w:tab w:val="left" w:pos="0"/>
              </w:tabs>
              <w:suppressAutoHyphens w:val="0"/>
              <w:autoSpaceDN/>
              <w:jc w:val="center"/>
              <w:textAlignment w:val="auto"/>
              <w:rPr>
                <w:rFonts w:cs="Arial"/>
                <w:kern w:val="0"/>
                <w:sz w:val="22"/>
                <w:szCs w:val="22"/>
                <w:lang w:val="sr-Latn-RS"/>
              </w:rPr>
            </w:pPr>
            <w:r>
              <w:rPr>
                <w:rFonts w:cs="Arial"/>
                <w:kern w:val="0"/>
                <w:sz w:val="22"/>
                <w:szCs w:val="22"/>
                <w:lang w:val="sr-Latn-RS"/>
              </w:rPr>
              <w:t>200</w:t>
            </w:r>
          </w:p>
        </w:tc>
        <w:tc>
          <w:tcPr>
            <w:tcW w:w="1530" w:type="dxa"/>
          </w:tcPr>
          <w:p w14:paraId="62B3EAC8" w14:textId="77777777" w:rsidR="006E3167" w:rsidRDefault="006E3167" w:rsidP="0023131C">
            <w:pPr>
              <w:widowControl/>
              <w:tabs>
                <w:tab w:val="left" w:pos="0"/>
              </w:tabs>
              <w:suppressAutoHyphens w:val="0"/>
              <w:autoSpaceDN/>
              <w:textAlignment w:val="auto"/>
              <w:rPr>
                <w:rFonts w:cs="Arial"/>
                <w:b/>
                <w:kern w:val="0"/>
                <w:sz w:val="22"/>
                <w:szCs w:val="22"/>
                <w:lang w:val="sr-Cyrl-CS"/>
              </w:rPr>
            </w:pPr>
          </w:p>
        </w:tc>
        <w:tc>
          <w:tcPr>
            <w:tcW w:w="1890" w:type="dxa"/>
          </w:tcPr>
          <w:p w14:paraId="14E1E49D" w14:textId="77777777" w:rsidR="006E3167" w:rsidRDefault="006E3167" w:rsidP="0023131C">
            <w:pPr>
              <w:widowControl/>
              <w:tabs>
                <w:tab w:val="left" w:pos="0"/>
              </w:tabs>
              <w:suppressAutoHyphens w:val="0"/>
              <w:autoSpaceDN/>
              <w:textAlignment w:val="auto"/>
              <w:rPr>
                <w:rFonts w:cs="Arial"/>
                <w:b/>
                <w:kern w:val="0"/>
                <w:sz w:val="22"/>
                <w:szCs w:val="22"/>
                <w:lang w:val="sr-Cyrl-CS"/>
              </w:rPr>
            </w:pPr>
          </w:p>
        </w:tc>
      </w:tr>
      <w:tr w:rsidR="00645C37" w14:paraId="4C520C74" w14:textId="77777777" w:rsidTr="006E3167">
        <w:tc>
          <w:tcPr>
            <w:tcW w:w="985" w:type="dxa"/>
          </w:tcPr>
          <w:p w14:paraId="02846E7C" w14:textId="787A2A0D" w:rsidR="00645C37" w:rsidRPr="001C671C" w:rsidRDefault="00645C37" w:rsidP="0023131C">
            <w:pPr>
              <w:widowControl/>
              <w:tabs>
                <w:tab w:val="left" w:pos="0"/>
              </w:tabs>
              <w:suppressAutoHyphens w:val="0"/>
              <w:autoSpaceDN/>
              <w:textAlignment w:val="auto"/>
              <w:rPr>
                <w:rFonts w:cs="Arial"/>
                <w:kern w:val="0"/>
                <w:lang w:val="sr-Cyrl-CS"/>
              </w:rPr>
            </w:pPr>
            <w:r w:rsidRPr="001C671C">
              <w:rPr>
                <w:rFonts w:cs="Arial"/>
                <w:kern w:val="0"/>
                <w:lang w:val="sr-Cyrl-CS"/>
              </w:rPr>
              <w:t xml:space="preserve">     2.</w:t>
            </w:r>
          </w:p>
        </w:tc>
        <w:tc>
          <w:tcPr>
            <w:tcW w:w="2780" w:type="dxa"/>
          </w:tcPr>
          <w:p w14:paraId="2D8F45A4" w14:textId="5E958641" w:rsidR="00645C37" w:rsidRDefault="00645C37" w:rsidP="0023131C">
            <w:pPr>
              <w:widowControl/>
              <w:tabs>
                <w:tab w:val="left" w:pos="0"/>
              </w:tabs>
              <w:suppressAutoHyphens w:val="0"/>
              <w:autoSpaceDN/>
              <w:textAlignment w:val="auto"/>
              <w:rPr>
                <w:rFonts w:cs="Arial"/>
                <w:lang w:val="sr-Cyrl-CS"/>
              </w:rPr>
            </w:pPr>
            <w:r w:rsidRPr="001C671C">
              <w:rPr>
                <w:rFonts w:cs="Arial"/>
                <w:lang w:val="sr-Cyrl-CS"/>
              </w:rPr>
              <w:t>Ултазвук абдомена</w:t>
            </w:r>
          </w:p>
        </w:tc>
        <w:tc>
          <w:tcPr>
            <w:tcW w:w="2350" w:type="dxa"/>
          </w:tcPr>
          <w:p w14:paraId="6C6F8011" w14:textId="6AD2B1DD" w:rsidR="00645C37" w:rsidRDefault="00645C37" w:rsidP="003D0EE4">
            <w:pPr>
              <w:widowControl/>
              <w:tabs>
                <w:tab w:val="left" w:pos="0"/>
              </w:tabs>
              <w:suppressAutoHyphens w:val="0"/>
              <w:autoSpaceDN/>
              <w:jc w:val="center"/>
              <w:textAlignment w:val="auto"/>
              <w:rPr>
                <w:rFonts w:cs="Arial"/>
                <w:kern w:val="0"/>
                <w:sz w:val="22"/>
                <w:szCs w:val="22"/>
                <w:lang w:val="sr-Latn-RS"/>
              </w:rPr>
            </w:pPr>
            <w:r>
              <w:rPr>
                <w:rFonts w:cs="Arial"/>
                <w:kern w:val="0"/>
                <w:sz w:val="22"/>
                <w:szCs w:val="22"/>
                <w:lang w:val="sr-Latn-RS"/>
              </w:rPr>
              <w:t>200</w:t>
            </w:r>
          </w:p>
        </w:tc>
        <w:tc>
          <w:tcPr>
            <w:tcW w:w="1530" w:type="dxa"/>
          </w:tcPr>
          <w:p w14:paraId="0C90F4B4" w14:textId="77777777" w:rsidR="00645C37" w:rsidRDefault="00645C37" w:rsidP="0023131C">
            <w:pPr>
              <w:widowControl/>
              <w:tabs>
                <w:tab w:val="left" w:pos="0"/>
              </w:tabs>
              <w:suppressAutoHyphens w:val="0"/>
              <w:autoSpaceDN/>
              <w:textAlignment w:val="auto"/>
              <w:rPr>
                <w:rFonts w:cs="Arial"/>
                <w:b/>
                <w:kern w:val="0"/>
                <w:sz w:val="22"/>
                <w:szCs w:val="22"/>
                <w:lang w:val="sr-Cyrl-CS"/>
              </w:rPr>
            </w:pPr>
          </w:p>
        </w:tc>
        <w:tc>
          <w:tcPr>
            <w:tcW w:w="1890" w:type="dxa"/>
          </w:tcPr>
          <w:p w14:paraId="30085FDA" w14:textId="77777777" w:rsidR="00645C37" w:rsidRDefault="00645C37" w:rsidP="0023131C">
            <w:pPr>
              <w:widowControl/>
              <w:tabs>
                <w:tab w:val="left" w:pos="0"/>
              </w:tabs>
              <w:suppressAutoHyphens w:val="0"/>
              <w:autoSpaceDN/>
              <w:textAlignment w:val="auto"/>
              <w:rPr>
                <w:rFonts w:cs="Arial"/>
                <w:b/>
                <w:kern w:val="0"/>
                <w:sz w:val="22"/>
                <w:szCs w:val="22"/>
                <w:lang w:val="sr-Cyrl-CS"/>
              </w:rPr>
            </w:pPr>
          </w:p>
        </w:tc>
      </w:tr>
      <w:tr w:rsidR="00645C37" w14:paraId="70FFB196" w14:textId="390C2032" w:rsidTr="00D217F1">
        <w:tc>
          <w:tcPr>
            <w:tcW w:w="7645" w:type="dxa"/>
            <w:gridSpan w:val="4"/>
          </w:tcPr>
          <w:p w14:paraId="3BBD8763" w14:textId="05A3AF8A" w:rsidR="00645C37" w:rsidRDefault="00645C37" w:rsidP="0023131C">
            <w:pPr>
              <w:widowControl/>
              <w:tabs>
                <w:tab w:val="left" w:pos="0"/>
              </w:tabs>
              <w:suppressAutoHyphens w:val="0"/>
              <w:autoSpaceDN/>
              <w:textAlignment w:val="auto"/>
              <w:rPr>
                <w:rFonts w:cs="Arial"/>
                <w:b/>
                <w:kern w:val="0"/>
                <w:sz w:val="22"/>
                <w:szCs w:val="22"/>
                <w:lang w:val="sr-Cyrl-CS"/>
              </w:rPr>
            </w:pPr>
            <w:r>
              <w:rPr>
                <w:rFonts w:cs="Arial"/>
                <w:sz w:val="24"/>
                <w:szCs w:val="24"/>
                <w:lang w:val="sr-Cyrl-RS"/>
              </w:rPr>
              <w:t>ЗБИРНА УКУПНА ЦЕНА БЕЗ ПДВ</w:t>
            </w:r>
          </w:p>
        </w:tc>
        <w:tc>
          <w:tcPr>
            <w:tcW w:w="1890" w:type="dxa"/>
          </w:tcPr>
          <w:p w14:paraId="213BEABE" w14:textId="77777777" w:rsidR="00645C37" w:rsidRDefault="00645C37" w:rsidP="0023131C">
            <w:pPr>
              <w:widowControl/>
              <w:tabs>
                <w:tab w:val="left" w:pos="0"/>
              </w:tabs>
              <w:suppressAutoHyphens w:val="0"/>
              <w:autoSpaceDN/>
              <w:textAlignment w:val="auto"/>
              <w:rPr>
                <w:rFonts w:cs="Arial"/>
                <w:b/>
                <w:kern w:val="0"/>
                <w:sz w:val="22"/>
                <w:szCs w:val="22"/>
                <w:lang w:val="sr-Cyrl-CS"/>
              </w:rPr>
            </w:pPr>
          </w:p>
        </w:tc>
      </w:tr>
    </w:tbl>
    <w:p w14:paraId="4445E0BB" w14:textId="77777777" w:rsidR="001B375F" w:rsidRDefault="001B375F" w:rsidP="0023131C">
      <w:pPr>
        <w:widowControl/>
        <w:tabs>
          <w:tab w:val="left" w:pos="0"/>
        </w:tabs>
        <w:suppressAutoHyphens w:val="0"/>
        <w:autoSpaceDN/>
        <w:textAlignment w:val="auto"/>
        <w:rPr>
          <w:rFonts w:cs="Arial"/>
          <w:b/>
          <w:kern w:val="0"/>
          <w:sz w:val="22"/>
          <w:szCs w:val="22"/>
          <w:lang w:val="sr-Cyrl-CS"/>
        </w:rPr>
      </w:pPr>
    </w:p>
    <w:p w14:paraId="67946B69" w14:textId="58B9533A" w:rsidR="00455B19" w:rsidRPr="00645C37" w:rsidRDefault="00645C37" w:rsidP="00645C37">
      <w:pPr>
        <w:widowControl/>
        <w:tabs>
          <w:tab w:val="left" w:pos="0"/>
        </w:tabs>
        <w:suppressAutoHyphens w:val="0"/>
        <w:autoSpaceDN/>
        <w:textAlignment w:val="auto"/>
        <w:rPr>
          <w:rFonts w:cs="Arial"/>
          <w:b/>
          <w:kern w:val="0"/>
          <w:sz w:val="22"/>
          <w:szCs w:val="22"/>
          <w:lang w:val="sr-Cyrl-RS"/>
        </w:rPr>
      </w:pPr>
      <w:r>
        <w:rPr>
          <w:rFonts w:cs="Arial"/>
          <w:b/>
          <w:kern w:val="0"/>
          <w:sz w:val="22"/>
          <w:szCs w:val="22"/>
          <w:lang w:val="sr-Cyrl-CS"/>
        </w:rPr>
        <w:t xml:space="preserve"> Укупна вредност без ПДВ</w:t>
      </w:r>
      <w:r>
        <w:rPr>
          <w:rFonts w:cs="Arial"/>
          <w:b/>
          <w:kern w:val="0"/>
          <w:sz w:val="22"/>
          <w:szCs w:val="22"/>
          <w:lang w:val="sr-Latn-RS"/>
        </w:rPr>
        <w:t xml:space="preserve"> </w:t>
      </w:r>
      <w:r w:rsidR="00F82C86">
        <w:rPr>
          <w:rFonts w:cs="Arial"/>
          <w:b/>
          <w:kern w:val="0"/>
          <w:sz w:val="22"/>
          <w:szCs w:val="22"/>
          <w:lang w:val="sr-Cyrl-RS"/>
        </w:rPr>
        <w:t>за</w:t>
      </w:r>
      <w:r>
        <w:rPr>
          <w:rFonts w:cs="Arial"/>
          <w:b/>
          <w:kern w:val="0"/>
          <w:sz w:val="22"/>
          <w:szCs w:val="22"/>
          <w:lang w:val="sr-Cyrl-CS"/>
        </w:rPr>
        <w:t xml:space="preserve"> табелу А ( </w:t>
      </w:r>
      <w:r>
        <w:rPr>
          <w:rFonts w:cs="Arial"/>
          <w:b/>
          <w:kern w:val="0"/>
          <w:sz w:val="22"/>
          <w:szCs w:val="22"/>
          <w:lang w:val="sr-Latn-RS"/>
        </w:rPr>
        <w:t>I+II+II)=_______________________</w:t>
      </w:r>
      <w:r>
        <w:rPr>
          <w:rFonts w:cs="Arial"/>
          <w:b/>
          <w:kern w:val="0"/>
          <w:sz w:val="22"/>
          <w:szCs w:val="22"/>
          <w:lang w:val="sr-Cyrl-RS"/>
        </w:rPr>
        <w:t xml:space="preserve"> динара без ПДВ.</w:t>
      </w:r>
    </w:p>
    <w:p w14:paraId="28F19729" w14:textId="77777777" w:rsidR="00645C37" w:rsidRPr="00872D85" w:rsidRDefault="00645C37" w:rsidP="00645C37">
      <w:pPr>
        <w:widowControl/>
        <w:tabs>
          <w:tab w:val="left" w:pos="0"/>
        </w:tabs>
        <w:suppressAutoHyphens w:val="0"/>
        <w:autoSpaceDN/>
        <w:textAlignment w:val="auto"/>
        <w:rPr>
          <w:rFonts w:cs="Arial"/>
          <w:b/>
          <w:kern w:val="0"/>
          <w:sz w:val="22"/>
          <w:szCs w:val="22"/>
          <w:lang w:val="sr-Cyrl-CS"/>
        </w:rPr>
      </w:pPr>
    </w:p>
    <w:p w14:paraId="43E9920E" w14:textId="3765A9CD" w:rsidR="002C3290" w:rsidRDefault="002C3290" w:rsidP="002C3290">
      <w:pPr>
        <w:tabs>
          <w:tab w:val="left" w:pos="-135"/>
          <w:tab w:val="left" w:pos="0"/>
          <w:tab w:val="left" w:pos="120"/>
        </w:tabs>
        <w:rPr>
          <w:rFonts w:cs="Arial"/>
          <w:b/>
          <w:sz w:val="24"/>
          <w:szCs w:val="24"/>
          <w:lang w:val="sr-Cyrl-CS"/>
        </w:rPr>
      </w:pPr>
      <w:r w:rsidRPr="00872D85">
        <w:rPr>
          <w:rFonts w:cs="Arial"/>
          <w:b/>
          <w:sz w:val="24"/>
          <w:szCs w:val="24"/>
          <w:lang w:val="sr-Cyrl-CS"/>
        </w:rPr>
        <w:t>Табела Б</w:t>
      </w:r>
      <w:r w:rsidRPr="00872D85">
        <w:rPr>
          <w:rFonts w:cs="Arial"/>
          <w:sz w:val="24"/>
          <w:szCs w:val="24"/>
          <w:lang w:val="sr-Cyrl-CS"/>
        </w:rPr>
        <w:t xml:space="preserve">: </w:t>
      </w:r>
      <w:r w:rsidRPr="00872D85">
        <w:rPr>
          <w:rFonts w:cs="Arial"/>
          <w:b/>
          <w:sz w:val="24"/>
          <w:szCs w:val="24"/>
          <w:lang w:val="sr-Cyrl-CS"/>
        </w:rPr>
        <w:t xml:space="preserve">Пружање услуга периодичних прегледа жена </w:t>
      </w:r>
    </w:p>
    <w:p w14:paraId="522FFB0F" w14:textId="100CCFE2" w:rsidR="001C671C" w:rsidRDefault="001C671C" w:rsidP="002C3290">
      <w:pPr>
        <w:tabs>
          <w:tab w:val="left" w:pos="-135"/>
          <w:tab w:val="left" w:pos="0"/>
          <w:tab w:val="left" w:pos="120"/>
        </w:tabs>
        <w:rPr>
          <w:rFonts w:cs="Arial"/>
          <w:b/>
          <w:sz w:val="24"/>
          <w:szCs w:val="24"/>
          <w:lang w:val="sr-Cyrl-CS"/>
        </w:rPr>
      </w:pPr>
    </w:p>
    <w:p w14:paraId="568FBC09" w14:textId="4114191E" w:rsidR="001C671C" w:rsidRDefault="001C671C" w:rsidP="002C3290">
      <w:pPr>
        <w:tabs>
          <w:tab w:val="left" w:pos="-135"/>
          <w:tab w:val="left" w:pos="0"/>
          <w:tab w:val="left" w:pos="120"/>
        </w:tabs>
        <w:rPr>
          <w:rFonts w:cs="Arial"/>
          <w:b/>
          <w:sz w:val="24"/>
          <w:szCs w:val="24"/>
          <w:lang w:val="sr-Cyrl-CS"/>
        </w:rPr>
      </w:pPr>
    </w:p>
    <w:tbl>
      <w:tblPr>
        <w:tblStyle w:val="TableGrid"/>
        <w:tblW w:w="0" w:type="auto"/>
        <w:tblLook w:val="04A0" w:firstRow="1" w:lastRow="0" w:firstColumn="1" w:lastColumn="0" w:noHBand="0" w:noVBand="1"/>
      </w:tblPr>
      <w:tblGrid>
        <w:gridCol w:w="805"/>
        <w:gridCol w:w="2880"/>
        <w:gridCol w:w="2430"/>
        <w:gridCol w:w="1530"/>
        <w:gridCol w:w="1890"/>
      </w:tblGrid>
      <w:tr w:rsidR="001C671C" w14:paraId="25313EE9" w14:textId="77777777" w:rsidTr="006D0D16">
        <w:tc>
          <w:tcPr>
            <w:tcW w:w="805" w:type="dxa"/>
          </w:tcPr>
          <w:p w14:paraId="31C809D3" w14:textId="6C697871" w:rsidR="001C671C" w:rsidRPr="00883FD3" w:rsidRDefault="00883FD3" w:rsidP="002C3290">
            <w:pPr>
              <w:tabs>
                <w:tab w:val="left" w:pos="-135"/>
                <w:tab w:val="left" w:pos="0"/>
                <w:tab w:val="left" w:pos="120"/>
              </w:tabs>
              <w:rPr>
                <w:rFonts w:cs="Arial"/>
                <w:b/>
                <w:sz w:val="22"/>
                <w:szCs w:val="22"/>
                <w:lang w:val="sr-Cyrl-CS"/>
              </w:rPr>
            </w:pPr>
            <w:r w:rsidRPr="00883FD3">
              <w:rPr>
                <w:rFonts w:cs="Arial"/>
                <w:b/>
                <w:sz w:val="22"/>
                <w:szCs w:val="22"/>
                <w:lang w:val="sr-Cyrl-CS"/>
              </w:rPr>
              <w:t>Ред број</w:t>
            </w:r>
          </w:p>
        </w:tc>
        <w:tc>
          <w:tcPr>
            <w:tcW w:w="2880" w:type="dxa"/>
          </w:tcPr>
          <w:p w14:paraId="650C31E3" w14:textId="77777777" w:rsidR="005F6636" w:rsidRDefault="00883FD3" w:rsidP="002C3290">
            <w:pPr>
              <w:tabs>
                <w:tab w:val="left" w:pos="-135"/>
                <w:tab w:val="left" w:pos="0"/>
                <w:tab w:val="left" w:pos="120"/>
              </w:tabs>
              <w:rPr>
                <w:rFonts w:cs="Arial"/>
                <w:b/>
                <w:sz w:val="22"/>
                <w:szCs w:val="22"/>
                <w:lang w:val="sr-Cyrl-CS"/>
              </w:rPr>
            </w:pPr>
            <w:r>
              <w:rPr>
                <w:rFonts w:cs="Arial"/>
                <w:b/>
                <w:sz w:val="22"/>
                <w:szCs w:val="22"/>
                <w:lang w:val="sr-Cyrl-CS"/>
              </w:rPr>
              <w:t xml:space="preserve">        </w:t>
            </w:r>
          </w:p>
          <w:p w14:paraId="1FC03438" w14:textId="77777777" w:rsidR="005F6636" w:rsidRDefault="005F6636" w:rsidP="002C3290">
            <w:pPr>
              <w:tabs>
                <w:tab w:val="left" w:pos="-135"/>
                <w:tab w:val="left" w:pos="0"/>
                <w:tab w:val="left" w:pos="120"/>
              </w:tabs>
              <w:rPr>
                <w:rFonts w:cs="Arial"/>
                <w:b/>
                <w:sz w:val="22"/>
                <w:szCs w:val="22"/>
                <w:lang w:val="sr-Cyrl-CS"/>
              </w:rPr>
            </w:pPr>
          </w:p>
          <w:p w14:paraId="622DC103" w14:textId="042B314A" w:rsidR="001C671C" w:rsidRPr="00883FD3" w:rsidRDefault="005F6636" w:rsidP="002C3290">
            <w:pPr>
              <w:tabs>
                <w:tab w:val="left" w:pos="-135"/>
                <w:tab w:val="left" w:pos="0"/>
                <w:tab w:val="left" w:pos="120"/>
              </w:tabs>
              <w:rPr>
                <w:rFonts w:cs="Arial"/>
                <w:b/>
                <w:sz w:val="22"/>
                <w:szCs w:val="22"/>
                <w:lang w:val="sr-Cyrl-CS"/>
              </w:rPr>
            </w:pPr>
            <w:r>
              <w:rPr>
                <w:rFonts w:cs="Arial"/>
                <w:b/>
                <w:sz w:val="22"/>
                <w:szCs w:val="22"/>
                <w:lang w:val="sr-Cyrl-CS"/>
              </w:rPr>
              <w:t xml:space="preserve">     </w:t>
            </w:r>
            <w:r w:rsidR="00883FD3">
              <w:rPr>
                <w:rFonts w:cs="Arial"/>
                <w:b/>
                <w:sz w:val="22"/>
                <w:szCs w:val="22"/>
                <w:lang w:val="sr-Cyrl-CS"/>
              </w:rPr>
              <w:t xml:space="preserve"> ВРСТА</w:t>
            </w:r>
            <w:r w:rsidR="00883FD3" w:rsidRPr="00883FD3">
              <w:rPr>
                <w:rFonts w:cs="Arial"/>
                <w:b/>
                <w:sz w:val="22"/>
                <w:szCs w:val="22"/>
                <w:lang w:val="sr-Cyrl-CS"/>
              </w:rPr>
              <w:t xml:space="preserve"> УСЛУГА</w:t>
            </w:r>
          </w:p>
        </w:tc>
        <w:tc>
          <w:tcPr>
            <w:tcW w:w="2430" w:type="dxa"/>
          </w:tcPr>
          <w:p w14:paraId="0A98A112" w14:textId="77777777" w:rsidR="005F6636" w:rsidRDefault="005F6636" w:rsidP="005F6636">
            <w:pPr>
              <w:tabs>
                <w:tab w:val="left" w:pos="-135"/>
                <w:tab w:val="left" w:pos="0"/>
                <w:tab w:val="left" w:pos="120"/>
              </w:tabs>
              <w:ind w:right="283"/>
              <w:jc w:val="center"/>
              <w:rPr>
                <w:rFonts w:cs="Arial"/>
                <w:b/>
                <w:lang w:val="sr-Cyrl-CS"/>
              </w:rPr>
            </w:pPr>
          </w:p>
          <w:p w14:paraId="1052765F" w14:textId="625E1D31" w:rsidR="001C671C" w:rsidRDefault="005F6636" w:rsidP="005F6636">
            <w:pPr>
              <w:tabs>
                <w:tab w:val="left" w:pos="-135"/>
                <w:tab w:val="left" w:pos="0"/>
                <w:tab w:val="left" w:pos="120"/>
              </w:tabs>
              <w:jc w:val="center"/>
              <w:rPr>
                <w:rFonts w:cs="Arial"/>
                <w:b/>
                <w:sz w:val="24"/>
                <w:szCs w:val="24"/>
                <w:lang w:val="sr-Cyrl-CS"/>
              </w:rPr>
            </w:pPr>
            <w:r w:rsidRPr="001B375F">
              <w:rPr>
                <w:rFonts w:cs="Arial"/>
                <w:b/>
                <w:lang w:val="sr-Cyrl-CS"/>
              </w:rPr>
              <w:t>Оквиран број запослених</w:t>
            </w:r>
            <w:r>
              <w:rPr>
                <w:rFonts w:cs="Arial"/>
                <w:b/>
                <w:lang w:val="sr-Cyrl-CS"/>
              </w:rPr>
              <w:t xml:space="preserve"> на годишњем нивоу</w:t>
            </w:r>
          </w:p>
        </w:tc>
        <w:tc>
          <w:tcPr>
            <w:tcW w:w="1530" w:type="dxa"/>
          </w:tcPr>
          <w:p w14:paraId="14CDDED5" w14:textId="77777777" w:rsidR="005F6636" w:rsidRDefault="005F6636" w:rsidP="005F6636">
            <w:pPr>
              <w:tabs>
                <w:tab w:val="left" w:pos="-135"/>
                <w:tab w:val="left" w:pos="0"/>
                <w:tab w:val="left" w:pos="120"/>
              </w:tabs>
              <w:jc w:val="center"/>
              <w:rPr>
                <w:rFonts w:cs="Arial"/>
                <w:b/>
                <w:sz w:val="22"/>
                <w:szCs w:val="22"/>
                <w:lang w:val="sr-Cyrl-RS"/>
              </w:rPr>
            </w:pPr>
          </w:p>
          <w:p w14:paraId="4693CBAA" w14:textId="6A6DE3ED" w:rsidR="001C671C" w:rsidRDefault="005F6636" w:rsidP="005F6636">
            <w:pPr>
              <w:tabs>
                <w:tab w:val="left" w:pos="-135"/>
                <w:tab w:val="left" w:pos="0"/>
                <w:tab w:val="left" w:pos="120"/>
              </w:tabs>
              <w:jc w:val="center"/>
              <w:rPr>
                <w:rFonts w:cs="Arial"/>
                <w:b/>
                <w:sz w:val="24"/>
                <w:szCs w:val="24"/>
                <w:lang w:val="sr-Cyrl-CS"/>
              </w:rPr>
            </w:pPr>
            <w:r w:rsidRPr="00883FD3">
              <w:rPr>
                <w:rFonts w:cs="Arial"/>
                <w:b/>
                <w:sz w:val="22"/>
                <w:szCs w:val="22"/>
                <w:lang w:val="sr-Cyrl-RS"/>
              </w:rPr>
              <w:t>Јединична цена без ПДВ</w:t>
            </w:r>
          </w:p>
        </w:tc>
        <w:tc>
          <w:tcPr>
            <w:tcW w:w="1890" w:type="dxa"/>
          </w:tcPr>
          <w:p w14:paraId="328B51BA" w14:textId="77777777" w:rsidR="005F6636" w:rsidRDefault="005F6636" w:rsidP="005F6636">
            <w:pPr>
              <w:tabs>
                <w:tab w:val="left" w:pos="-135"/>
                <w:tab w:val="left" w:pos="0"/>
                <w:tab w:val="left" w:pos="120"/>
              </w:tabs>
              <w:jc w:val="center"/>
              <w:rPr>
                <w:rFonts w:cs="Arial"/>
                <w:b/>
                <w:sz w:val="22"/>
                <w:szCs w:val="22"/>
                <w:lang w:val="sr-Cyrl-RS"/>
              </w:rPr>
            </w:pPr>
          </w:p>
          <w:p w14:paraId="2EF91898" w14:textId="0A9FE11A" w:rsidR="001C671C" w:rsidRDefault="005F6636" w:rsidP="005F6636">
            <w:pPr>
              <w:tabs>
                <w:tab w:val="left" w:pos="-135"/>
                <w:tab w:val="left" w:pos="0"/>
                <w:tab w:val="left" w:pos="120"/>
              </w:tabs>
              <w:jc w:val="center"/>
              <w:rPr>
                <w:rFonts w:cs="Arial"/>
                <w:b/>
                <w:sz w:val="24"/>
                <w:szCs w:val="24"/>
                <w:lang w:val="sr-Cyrl-CS"/>
              </w:rPr>
            </w:pPr>
            <w:r w:rsidRPr="00883FD3">
              <w:rPr>
                <w:rFonts w:cs="Arial"/>
                <w:b/>
                <w:sz w:val="22"/>
                <w:szCs w:val="22"/>
                <w:lang w:val="sr-Cyrl-RS"/>
              </w:rPr>
              <w:t>Укупна цена без ПДВ</w:t>
            </w:r>
          </w:p>
        </w:tc>
      </w:tr>
      <w:tr w:rsidR="001C671C" w14:paraId="5381F4CE" w14:textId="77777777" w:rsidTr="006D0D16">
        <w:tc>
          <w:tcPr>
            <w:tcW w:w="805" w:type="dxa"/>
          </w:tcPr>
          <w:p w14:paraId="6D473341" w14:textId="2A77AAB3" w:rsidR="001C671C" w:rsidRDefault="00883FD3" w:rsidP="002C3290">
            <w:pPr>
              <w:tabs>
                <w:tab w:val="left" w:pos="-135"/>
                <w:tab w:val="left" w:pos="0"/>
                <w:tab w:val="left" w:pos="120"/>
              </w:tabs>
              <w:rPr>
                <w:rFonts w:cs="Arial"/>
                <w:b/>
                <w:sz w:val="24"/>
                <w:szCs w:val="24"/>
                <w:lang w:val="sr-Cyrl-CS"/>
              </w:rPr>
            </w:pPr>
            <w:r>
              <w:rPr>
                <w:rFonts w:cs="Arial"/>
                <w:b/>
                <w:sz w:val="24"/>
                <w:szCs w:val="24"/>
                <w:lang w:val="sr-Cyrl-CS"/>
              </w:rPr>
              <w:t>1.</w:t>
            </w:r>
          </w:p>
        </w:tc>
        <w:tc>
          <w:tcPr>
            <w:tcW w:w="2880" w:type="dxa"/>
          </w:tcPr>
          <w:p w14:paraId="075DEEE1" w14:textId="77777777" w:rsidR="001C671C" w:rsidRPr="00883FD3" w:rsidRDefault="00883FD3" w:rsidP="002C3290">
            <w:pPr>
              <w:tabs>
                <w:tab w:val="left" w:pos="-135"/>
                <w:tab w:val="left" w:pos="0"/>
                <w:tab w:val="left" w:pos="120"/>
              </w:tabs>
              <w:rPr>
                <w:rFonts w:cs="Arial"/>
                <w:b/>
                <w:lang w:val="sr-Cyrl-CS"/>
              </w:rPr>
            </w:pPr>
            <w:r w:rsidRPr="00883FD3">
              <w:rPr>
                <w:rFonts w:cs="Arial"/>
                <w:b/>
                <w:lang w:val="sr-Cyrl-CS"/>
              </w:rPr>
              <w:t xml:space="preserve">Периодични преглед жена-обухвата следеће услуге: </w:t>
            </w:r>
          </w:p>
          <w:p w14:paraId="10299532" w14:textId="0967C8F8" w:rsidR="00883FD3" w:rsidRPr="00883FD3" w:rsidRDefault="00883FD3" w:rsidP="00883FD3">
            <w:pPr>
              <w:rPr>
                <w:rFonts w:cs="Arial"/>
                <w:lang w:val="sr-Cyrl-CS"/>
              </w:rPr>
            </w:pPr>
            <w:r>
              <w:rPr>
                <w:rFonts w:cs="Arial"/>
                <w:lang w:val="sr-Cyrl-CS"/>
              </w:rPr>
              <w:t>-</w:t>
            </w:r>
            <w:r w:rsidRPr="00883FD3">
              <w:rPr>
                <w:rFonts w:cs="Arial"/>
                <w:lang w:val="sr-Cyrl-CS"/>
              </w:rPr>
              <w:t>Гинеколошки преглед</w:t>
            </w:r>
          </w:p>
          <w:p w14:paraId="264D6107" w14:textId="4C7FE2DF" w:rsidR="00883FD3" w:rsidRPr="00883FD3" w:rsidRDefault="00883FD3" w:rsidP="00883FD3">
            <w:pPr>
              <w:rPr>
                <w:rFonts w:cs="Arial"/>
                <w:lang w:val="sr-Cyrl-CS"/>
              </w:rPr>
            </w:pPr>
            <w:r>
              <w:rPr>
                <w:rFonts w:cs="Arial"/>
                <w:lang w:val="sr-Cyrl-CS"/>
              </w:rPr>
              <w:t>-</w:t>
            </w:r>
            <w:r w:rsidRPr="00883FD3">
              <w:rPr>
                <w:rFonts w:cs="Arial"/>
                <w:lang w:val="sr-Cyrl-CS"/>
              </w:rPr>
              <w:t>Налаз вагиналног секрета</w:t>
            </w:r>
          </w:p>
          <w:p w14:paraId="0190166C" w14:textId="403E73F0" w:rsidR="00883FD3" w:rsidRPr="00883FD3" w:rsidRDefault="00883FD3" w:rsidP="00883FD3">
            <w:pPr>
              <w:rPr>
                <w:rFonts w:cs="Arial"/>
                <w:lang w:val="sr-Cyrl-CS"/>
              </w:rPr>
            </w:pPr>
            <w:r>
              <w:rPr>
                <w:rFonts w:cs="Arial"/>
                <w:lang w:val="sr-Cyrl-CS"/>
              </w:rPr>
              <w:t>-</w:t>
            </w:r>
            <w:r w:rsidRPr="00883FD3">
              <w:rPr>
                <w:rFonts w:cs="Arial"/>
                <w:lang w:val="sr-Cyrl-CS"/>
              </w:rPr>
              <w:t>Колпоскопски налаз</w:t>
            </w:r>
          </w:p>
          <w:p w14:paraId="0FB8EEA6" w14:textId="151C1555" w:rsidR="00883FD3" w:rsidRPr="00883FD3" w:rsidRDefault="00883FD3" w:rsidP="00883FD3">
            <w:pPr>
              <w:rPr>
                <w:rFonts w:cs="Arial"/>
                <w:lang w:val="sr-Cyrl-CS"/>
              </w:rPr>
            </w:pPr>
            <w:r>
              <w:rPr>
                <w:rFonts w:cs="Arial"/>
                <w:lang w:val="sr-Cyrl-CS"/>
              </w:rPr>
              <w:t>-</w:t>
            </w:r>
            <w:r w:rsidRPr="00883FD3">
              <w:rPr>
                <w:rFonts w:cs="Arial"/>
                <w:lang w:val="sr-Cyrl-CS"/>
              </w:rPr>
              <w:t>Цитолошки налаз (папаниколау)</w:t>
            </w:r>
          </w:p>
          <w:p w14:paraId="44A81FBC" w14:textId="776E6458" w:rsidR="00883FD3" w:rsidRPr="00883FD3" w:rsidRDefault="00883FD3" w:rsidP="00883FD3">
            <w:pPr>
              <w:snapToGrid w:val="0"/>
              <w:rPr>
                <w:rFonts w:cs="Arial"/>
                <w:lang w:val="sr-Cyrl-CS"/>
              </w:rPr>
            </w:pPr>
            <w:r>
              <w:rPr>
                <w:rFonts w:cs="Arial"/>
                <w:lang w:val="sr-Cyrl-CS"/>
              </w:rPr>
              <w:t xml:space="preserve">-Ултразвучни налаз </w:t>
            </w:r>
            <w:r w:rsidRPr="00883FD3">
              <w:rPr>
                <w:rFonts w:cs="Arial"/>
                <w:lang w:val="sr-Cyrl-CS"/>
              </w:rPr>
              <w:t>(гинеколошки)</w:t>
            </w:r>
          </w:p>
          <w:p w14:paraId="00D654F1" w14:textId="3FA5A7B1" w:rsidR="00883FD3" w:rsidRPr="00883FD3" w:rsidRDefault="00883FD3" w:rsidP="00883FD3">
            <w:pPr>
              <w:rPr>
                <w:rFonts w:cs="Arial"/>
                <w:lang w:val="sr-Cyrl-CS"/>
              </w:rPr>
            </w:pPr>
            <w:r>
              <w:rPr>
                <w:rFonts w:cs="Arial"/>
                <w:lang w:val="sr-Cyrl-CS"/>
              </w:rPr>
              <w:t>-</w:t>
            </w:r>
            <w:r w:rsidRPr="00883FD3">
              <w:rPr>
                <w:rFonts w:cs="Arial"/>
                <w:lang w:val="sr-Cyrl-CS"/>
              </w:rPr>
              <w:t>РТГ налаз дојки (мамографија)</w:t>
            </w:r>
          </w:p>
          <w:p w14:paraId="1ECCE610" w14:textId="05A80343" w:rsidR="00883FD3" w:rsidRPr="00883FD3" w:rsidRDefault="00883FD3" w:rsidP="00883FD3">
            <w:pPr>
              <w:rPr>
                <w:rFonts w:cs="Arial"/>
              </w:rPr>
            </w:pPr>
            <w:r>
              <w:rPr>
                <w:rFonts w:cs="Arial"/>
                <w:lang w:val="sr-Cyrl-CS"/>
              </w:rPr>
              <w:t>-</w:t>
            </w:r>
            <w:r w:rsidRPr="00883FD3">
              <w:rPr>
                <w:rFonts w:cs="Arial"/>
                <w:lang w:val="sr-Cyrl-CS"/>
              </w:rPr>
              <w:t>Ултразвучни преглед штитне жлезде</w:t>
            </w:r>
          </w:p>
          <w:p w14:paraId="35A2AC16" w14:textId="5E63FD74" w:rsidR="00883FD3" w:rsidRPr="00883FD3" w:rsidRDefault="00883FD3" w:rsidP="00883FD3">
            <w:pPr>
              <w:snapToGrid w:val="0"/>
              <w:rPr>
                <w:rFonts w:cs="Arial"/>
                <w:lang w:val="sr-Cyrl-CS"/>
              </w:rPr>
            </w:pPr>
            <w:r>
              <w:rPr>
                <w:rFonts w:cs="Arial"/>
                <w:lang w:val="sr-Cyrl-CS"/>
              </w:rPr>
              <w:t>-</w:t>
            </w:r>
            <w:r w:rsidRPr="00883FD3">
              <w:rPr>
                <w:rFonts w:cs="Arial"/>
                <w:lang w:val="sr-Cyrl-CS"/>
              </w:rPr>
              <w:t>Ултразвучни преглед дојки</w:t>
            </w:r>
          </w:p>
          <w:p w14:paraId="3CB08B47" w14:textId="53BCD688" w:rsidR="00883FD3" w:rsidRPr="00883FD3" w:rsidRDefault="00883FD3" w:rsidP="00883FD3">
            <w:pPr>
              <w:rPr>
                <w:rFonts w:cs="Arial"/>
              </w:rPr>
            </w:pPr>
            <w:r>
              <w:rPr>
                <w:rFonts w:cs="Arial"/>
                <w:lang w:val="sr-Cyrl-CS"/>
              </w:rPr>
              <w:t>-</w:t>
            </w:r>
            <w:r w:rsidRPr="00883FD3">
              <w:rPr>
                <w:rFonts w:cs="Arial"/>
                <w:lang w:val="sr-Cyrl-CS"/>
              </w:rPr>
              <w:t>Остеодензитометрија</w:t>
            </w:r>
            <w:r w:rsidRPr="00883FD3">
              <w:rPr>
                <w:rFonts w:cs="Arial"/>
              </w:rPr>
              <w:t xml:space="preserve"> (</w:t>
            </w:r>
            <w:r w:rsidRPr="00883FD3">
              <w:rPr>
                <w:rFonts w:cs="Arial"/>
                <w:lang w:val="sr-Cyrl-CS"/>
              </w:rPr>
              <w:t>мерење коштане густине)</w:t>
            </w:r>
          </w:p>
          <w:p w14:paraId="5BDC00FA" w14:textId="77777777" w:rsidR="00883FD3" w:rsidRPr="00883FD3" w:rsidRDefault="00883FD3" w:rsidP="00883FD3">
            <w:pPr>
              <w:rPr>
                <w:rStyle w:val="Strong"/>
                <w:rFonts w:cs="Arial"/>
                <w:b w:val="0"/>
                <w:lang w:val="sr-Cyrl-CS"/>
              </w:rPr>
            </w:pPr>
            <w:r w:rsidRPr="00883FD3">
              <w:rPr>
                <w:rFonts w:cs="Arial"/>
              </w:rPr>
              <w:t>Access total</w:t>
            </w:r>
            <w:r w:rsidRPr="00883FD3">
              <w:rPr>
                <w:rFonts w:cs="Arial"/>
                <w:lang w:val="sr-Cyrl-CS"/>
              </w:rPr>
              <w:t xml:space="preserve"> (хормони штитасте жлезде: Т3,Т4 и</w:t>
            </w:r>
            <w:r w:rsidRPr="00883FD3">
              <w:rPr>
                <w:rFonts w:cs="Arial"/>
                <w:b/>
                <w:lang w:val="sr-Cyrl-CS"/>
              </w:rPr>
              <w:t xml:space="preserve"> </w:t>
            </w:r>
            <w:r w:rsidRPr="00883FD3">
              <w:rPr>
                <w:rStyle w:val="Strong"/>
                <w:rFonts w:cs="Arial"/>
                <w:b w:val="0"/>
                <w:lang w:val="sr-Cyrl-CS"/>
              </w:rPr>
              <w:t>ТСХ</w:t>
            </w:r>
          </w:p>
          <w:p w14:paraId="434D8098" w14:textId="77777777" w:rsidR="00883FD3" w:rsidRDefault="00883FD3" w:rsidP="00883FD3">
            <w:pPr>
              <w:tabs>
                <w:tab w:val="left" w:pos="-135"/>
                <w:tab w:val="left" w:pos="0"/>
                <w:tab w:val="left" w:pos="120"/>
              </w:tabs>
              <w:rPr>
                <w:rStyle w:val="Strong"/>
                <w:rFonts w:cs="Arial"/>
                <w:b w:val="0"/>
                <w:i/>
                <w:lang w:val="sr-Cyrl-CS"/>
              </w:rPr>
            </w:pPr>
            <w:r w:rsidRPr="00883FD3">
              <w:rPr>
                <w:rStyle w:val="Strong"/>
                <w:rFonts w:cs="Arial"/>
                <w:b w:val="0"/>
                <w:i/>
                <w:lang w:val="sr-Cyrl-CS"/>
              </w:rPr>
              <w:t>(Напомена: Цена је збирна и укључује анализу сва три хормона)</w:t>
            </w:r>
          </w:p>
          <w:p w14:paraId="18A5B45A" w14:textId="76A18029" w:rsidR="00883FD3" w:rsidRPr="00883FD3" w:rsidRDefault="00883FD3" w:rsidP="00883FD3">
            <w:pPr>
              <w:rPr>
                <w:rFonts w:cs="Arial"/>
              </w:rPr>
            </w:pPr>
            <w:r w:rsidRPr="00883FD3">
              <w:rPr>
                <w:rStyle w:val="Strong"/>
                <w:b w:val="0"/>
              </w:rPr>
              <w:t>-</w:t>
            </w:r>
            <w:r w:rsidRPr="00883FD3">
              <w:rPr>
                <w:rFonts w:cs="Arial"/>
                <w:lang w:val="sr-Cyrl-CS"/>
              </w:rPr>
              <w:t xml:space="preserve"> Лабораторијски налаз</w:t>
            </w:r>
            <w:r>
              <w:rPr>
                <w:rFonts w:cs="Arial"/>
                <w:lang w:val="sr-Cyrl-CS"/>
              </w:rPr>
              <w:t>, која обухвата следеће анализе:</w:t>
            </w:r>
          </w:p>
          <w:p w14:paraId="2804AABA" w14:textId="77777777" w:rsidR="00883FD3" w:rsidRPr="00883FD3" w:rsidRDefault="00883FD3" w:rsidP="005F6636">
            <w:pPr>
              <w:pStyle w:val="ListParagraph"/>
              <w:widowControl/>
              <w:numPr>
                <w:ilvl w:val="0"/>
                <w:numId w:val="68"/>
              </w:numPr>
              <w:suppressAutoHyphens w:val="0"/>
              <w:autoSpaceDE/>
              <w:autoSpaceDN/>
              <w:spacing w:after="0" w:line="240" w:lineRule="auto"/>
              <w:ind w:left="426" w:hanging="180"/>
              <w:contextualSpacing/>
              <w:jc w:val="left"/>
              <w:rPr>
                <w:rFonts w:ascii="Arial" w:hAnsi="Arial" w:cs="Arial"/>
                <w:color w:val="auto"/>
                <w:sz w:val="20"/>
                <w:szCs w:val="20"/>
                <w:lang w:eastAsia="ar-SA"/>
              </w:rPr>
            </w:pPr>
            <w:r w:rsidRPr="00883FD3">
              <w:rPr>
                <w:rFonts w:ascii="Arial" w:hAnsi="Arial" w:cs="Arial"/>
                <w:color w:val="auto"/>
                <w:sz w:val="20"/>
                <w:szCs w:val="20"/>
                <w:lang w:eastAsia="ar-SA"/>
              </w:rPr>
              <w:t>Брзина седиментације еритроцита</w:t>
            </w:r>
          </w:p>
          <w:p w14:paraId="561666BA" w14:textId="77777777" w:rsidR="00883FD3" w:rsidRPr="00883FD3" w:rsidRDefault="00883FD3" w:rsidP="005F6636">
            <w:pPr>
              <w:pStyle w:val="ListParagraph"/>
              <w:widowControl/>
              <w:numPr>
                <w:ilvl w:val="0"/>
                <w:numId w:val="68"/>
              </w:numPr>
              <w:suppressAutoHyphens w:val="0"/>
              <w:autoSpaceDE/>
              <w:autoSpaceDN/>
              <w:spacing w:after="0" w:line="240" w:lineRule="auto"/>
              <w:ind w:left="426" w:hanging="180"/>
              <w:contextualSpacing/>
              <w:jc w:val="left"/>
              <w:rPr>
                <w:rFonts w:ascii="Arial" w:hAnsi="Arial" w:cs="Arial"/>
                <w:color w:val="auto"/>
                <w:sz w:val="20"/>
                <w:szCs w:val="20"/>
                <w:lang w:eastAsia="ar-SA"/>
              </w:rPr>
            </w:pPr>
            <w:r w:rsidRPr="00883FD3">
              <w:rPr>
                <w:rFonts w:ascii="Arial" w:hAnsi="Arial" w:cs="Arial"/>
                <w:color w:val="auto"/>
                <w:sz w:val="20"/>
                <w:szCs w:val="20"/>
                <w:lang w:eastAsia="ar-SA"/>
              </w:rPr>
              <w:t>Број леукоцита</w:t>
            </w:r>
          </w:p>
          <w:p w14:paraId="346FE083" w14:textId="77777777" w:rsidR="00883FD3" w:rsidRPr="00883FD3" w:rsidRDefault="00883FD3" w:rsidP="005F6636">
            <w:pPr>
              <w:pStyle w:val="ListParagraph"/>
              <w:widowControl/>
              <w:numPr>
                <w:ilvl w:val="0"/>
                <w:numId w:val="68"/>
              </w:numPr>
              <w:suppressAutoHyphens w:val="0"/>
              <w:autoSpaceDE/>
              <w:autoSpaceDN/>
              <w:spacing w:after="0" w:line="240" w:lineRule="auto"/>
              <w:ind w:left="426" w:hanging="180"/>
              <w:contextualSpacing/>
              <w:jc w:val="left"/>
              <w:rPr>
                <w:rFonts w:ascii="Arial" w:hAnsi="Arial" w:cs="Arial"/>
                <w:color w:val="auto"/>
                <w:sz w:val="20"/>
                <w:szCs w:val="20"/>
                <w:lang w:eastAsia="ar-SA"/>
              </w:rPr>
            </w:pPr>
            <w:r w:rsidRPr="00883FD3">
              <w:rPr>
                <w:rFonts w:ascii="Arial" w:hAnsi="Arial" w:cs="Arial"/>
                <w:color w:val="auto"/>
                <w:sz w:val="20"/>
                <w:szCs w:val="20"/>
                <w:lang w:eastAsia="ar-SA"/>
              </w:rPr>
              <w:t>Број еритроцита</w:t>
            </w:r>
          </w:p>
          <w:p w14:paraId="4304CD7E" w14:textId="77777777" w:rsidR="00883FD3" w:rsidRPr="00883FD3" w:rsidRDefault="00883FD3" w:rsidP="005F6636">
            <w:pPr>
              <w:pStyle w:val="ListParagraph"/>
              <w:widowControl/>
              <w:numPr>
                <w:ilvl w:val="0"/>
                <w:numId w:val="68"/>
              </w:numPr>
              <w:suppressAutoHyphens w:val="0"/>
              <w:autoSpaceDE/>
              <w:autoSpaceDN/>
              <w:spacing w:after="0" w:line="240" w:lineRule="auto"/>
              <w:ind w:left="426" w:hanging="180"/>
              <w:contextualSpacing/>
              <w:jc w:val="left"/>
              <w:rPr>
                <w:rFonts w:ascii="Arial" w:hAnsi="Arial" w:cs="Arial"/>
                <w:color w:val="auto"/>
                <w:sz w:val="20"/>
                <w:szCs w:val="20"/>
                <w:lang w:eastAsia="ar-SA"/>
              </w:rPr>
            </w:pPr>
            <w:r w:rsidRPr="00883FD3">
              <w:rPr>
                <w:rFonts w:ascii="Arial" w:hAnsi="Arial" w:cs="Arial"/>
                <w:color w:val="auto"/>
                <w:sz w:val="20"/>
                <w:szCs w:val="20"/>
                <w:lang w:eastAsia="ar-SA"/>
              </w:rPr>
              <w:lastRenderedPageBreak/>
              <w:t>Хематокрит</w:t>
            </w:r>
          </w:p>
          <w:p w14:paraId="2A4C34B0" w14:textId="77777777" w:rsidR="00883FD3" w:rsidRPr="00883FD3" w:rsidRDefault="00883FD3" w:rsidP="005F6636">
            <w:pPr>
              <w:pStyle w:val="ListParagraph"/>
              <w:widowControl/>
              <w:numPr>
                <w:ilvl w:val="0"/>
                <w:numId w:val="68"/>
              </w:numPr>
              <w:suppressAutoHyphens w:val="0"/>
              <w:autoSpaceDE/>
              <w:autoSpaceDN/>
              <w:spacing w:after="0" w:line="240" w:lineRule="auto"/>
              <w:ind w:left="426" w:hanging="180"/>
              <w:contextualSpacing/>
              <w:jc w:val="left"/>
              <w:rPr>
                <w:rFonts w:ascii="Arial" w:hAnsi="Arial" w:cs="Arial"/>
                <w:color w:val="auto"/>
                <w:sz w:val="20"/>
                <w:szCs w:val="20"/>
                <w:lang w:eastAsia="ar-SA"/>
              </w:rPr>
            </w:pPr>
            <w:r w:rsidRPr="00883FD3">
              <w:rPr>
                <w:rFonts w:ascii="Arial" w:hAnsi="Arial" w:cs="Arial"/>
                <w:color w:val="auto"/>
                <w:sz w:val="20"/>
                <w:szCs w:val="20"/>
                <w:lang w:eastAsia="ar-SA"/>
              </w:rPr>
              <w:t>Концентрације глукозе</w:t>
            </w:r>
          </w:p>
          <w:p w14:paraId="488E1C94" w14:textId="77777777" w:rsidR="00883FD3" w:rsidRPr="00883FD3" w:rsidRDefault="00883FD3" w:rsidP="005F6636">
            <w:pPr>
              <w:pStyle w:val="ListParagraph"/>
              <w:widowControl/>
              <w:numPr>
                <w:ilvl w:val="0"/>
                <w:numId w:val="68"/>
              </w:numPr>
              <w:suppressAutoHyphens w:val="0"/>
              <w:autoSpaceDE/>
              <w:autoSpaceDN/>
              <w:spacing w:after="0" w:line="240" w:lineRule="auto"/>
              <w:ind w:left="426" w:hanging="180"/>
              <w:contextualSpacing/>
              <w:jc w:val="left"/>
              <w:rPr>
                <w:rFonts w:ascii="Arial" w:hAnsi="Arial" w:cs="Arial"/>
                <w:color w:val="auto"/>
                <w:sz w:val="20"/>
                <w:szCs w:val="20"/>
                <w:lang w:eastAsia="ar-SA"/>
              </w:rPr>
            </w:pPr>
            <w:r w:rsidRPr="00883FD3">
              <w:rPr>
                <w:rFonts w:ascii="Arial" w:hAnsi="Arial" w:cs="Arial"/>
                <w:color w:val="auto"/>
                <w:sz w:val="20"/>
                <w:szCs w:val="20"/>
                <w:lang w:eastAsia="ar-SA"/>
              </w:rPr>
              <w:t>Триглицериди</w:t>
            </w:r>
          </w:p>
          <w:p w14:paraId="0EEB2F0A" w14:textId="77777777" w:rsidR="00883FD3" w:rsidRPr="00883FD3" w:rsidRDefault="00883FD3" w:rsidP="005F6636">
            <w:pPr>
              <w:pStyle w:val="ListParagraph"/>
              <w:widowControl/>
              <w:numPr>
                <w:ilvl w:val="0"/>
                <w:numId w:val="68"/>
              </w:numPr>
              <w:suppressAutoHyphens w:val="0"/>
              <w:autoSpaceDE/>
              <w:autoSpaceDN/>
              <w:spacing w:after="0" w:line="240" w:lineRule="auto"/>
              <w:ind w:left="426" w:hanging="180"/>
              <w:contextualSpacing/>
              <w:jc w:val="left"/>
              <w:rPr>
                <w:rFonts w:ascii="Arial" w:hAnsi="Arial" w:cs="Arial"/>
                <w:color w:val="auto"/>
                <w:sz w:val="20"/>
                <w:szCs w:val="20"/>
                <w:lang w:val="sr-Latn-CS" w:eastAsia="ar-SA"/>
              </w:rPr>
            </w:pPr>
            <w:r w:rsidRPr="00883FD3">
              <w:rPr>
                <w:rFonts w:ascii="Arial" w:hAnsi="Arial" w:cs="Arial"/>
                <w:color w:val="auto"/>
                <w:sz w:val="20"/>
                <w:szCs w:val="20"/>
                <w:lang w:eastAsia="ar-SA"/>
              </w:rPr>
              <w:t>Холестерол</w:t>
            </w:r>
          </w:p>
          <w:p w14:paraId="5F8630CF" w14:textId="369D5186" w:rsidR="00883FD3" w:rsidRPr="00883FD3" w:rsidRDefault="00883FD3" w:rsidP="00883FD3">
            <w:pPr>
              <w:tabs>
                <w:tab w:val="left" w:pos="-135"/>
                <w:tab w:val="left" w:pos="0"/>
                <w:tab w:val="left" w:pos="120"/>
              </w:tabs>
              <w:rPr>
                <w:rFonts w:cs="Arial"/>
                <w:b/>
                <w:sz w:val="24"/>
                <w:szCs w:val="24"/>
                <w:lang w:val="sr-Cyrl-RS"/>
              </w:rPr>
            </w:pPr>
          </w:p>
        </w:tc>
        <w:tc>
          <w:tcPr>
            <w:tcW w:w="2430" w:type="dxa"/>
          </w:tcPr>
          <w:p w14:paraId="1B8E02DF" w14:textId="77777777" w:rsidR="001C671C" w:rsidRDefault="001C671C" w:rsidP="002C3290">
            <w:pPr>
              <w:tabs>
                <w:tab w:val="left" w:pos="-135"/>
                <w:tab w:val="left" w:pos="0"/>
                <w:tab w:val="left" w:pos="120"/>
              </w:tabs>
              <w:rPr>
                <w:rFonts w:cs="Arial"/>
                <w:b/>
                <w:sz w:val="24"/>
                <w:szCs w:val="24"/>
                <w:lang w:val="sr-Cyrl-CS"/>
              </w:rPr>
            </w:pPr>
          </w:p>
          <w:p w14:paraId="7271A4BB" w14:textId="77777777" w:rsidR="005F6636" w:rsidRDefault="005F6636" w:rsidP="002C3290">
            <w:pPr>
              <w:tabs>
                <w:tab w:val="left" w:pos="-135"/>
                <w:tab w:val="left" w:pos="0"/>
                <w:tab w:val="left" w:pos="120"/>
              </w:tabs>
              <w:rPr>
                <w:rFonts w:cs="Arial"/>
                <w:b/>
                <w:sz w:val="24"/>
                <w:szCs w:val="24"/>
                <w:lang w:val="sr-Cyrl-CS"/>
              </w:rPr>
            </w:pPr>
          </w:p>
          <w:p w14:paraId="0A6A5CE5" w14:textId="77777777" w:rsidR="005F6636" w:rsidRDefault="005F6636" w:rsidP="002C3290">
            <w:pPr>
              <w:tabs>
                <w:tab w:val="left" w:pos="-135"/>
                <w:tab w:val="left" w:pos="0"/>
                <w:tab w:val="left" w:pos="120"/>
              </w:tabs>
              <w:rPr>
                <w:rFonts w:cs="Arial"/>
                <w:b/>
                <w:sz w:val="24"/>
                <w:szCs w:val="24"/>
                <w:lang w:val="sr-Cyrl-CS"/>
              </w:rPr>
            </w:pPr>
          </w:p>
          <w:p w14:paraId="5571A00D" w14:textId="77777777" w:rsidR="005F6636" w:rsidRDefault="005F6636" w:rsidP="002C3290">
            <w:pPr>
              <w:tabs>
                <w:tab w:val="left" w:pos="-135"/>
                <w:tab w:val="left" w:pos="0"/>
                <w:tab w:val="left" w:pos="120"/>
              </w:tabs>
              <w:rPr>
                <w:rFonts w:cs="Arial"/>
                <w:b/>
                <w:sz w:val="24"/>
                <w:szCs w:val="24"/>
                <w:lang w:val="sr-Cyrl-CS"/>
              </w:rPr>
            </w:pPr>
          </w:p>
          <w:p w14:paraId="49A1667B" w14:textId="77777777" w:rsidR="005F6636" w:rsidRDefault="005F6636" w:rsidP="002C3290">
            <w:pPr>
              <w:tabs>
                <w:tab w:val="left" w:pos="-135"/>
                <w:tab w:val="left" w:pos="0"/>
                <w:tab w:val="left" w:pos="120"/>
              </w:tabs>
              <w:rPr>
                <w:rFonts w:cs="Arial"/>
                <w:b/>
                <w:sz w:val="24"/>
                <w:szCs w:val="24"/>
                <w:lang w:val="sr-Cyrl-CS"/>
              </w:rPr>
            </w:pPr>
          </w:p>
          <w:p w14:paraId="25515373" w14:textId="77777777" w:rsidR="005F6636" w:rsidRDefault="005F6636" w:rsidP="002C3290">
            <w:pPr>
              <w:tabs>
                <w:tab w:val="left" w:pos="-135"/>
                <w:tab w:val="left" w:pos="0"/>
                <w:tab w:val="left" w:pos="120"/>
              </w:tabs>
              <w:rPr>
                <w:rFonts w:cs="Arial"/>
                <w:b/>
                <w:sz w:val="24"/>
                <w:szCs w:val="24"/>
                <w:lang w:val="sr-Cyrl-CS"/>
              </w:rPr>
            </w:pPr>
          </w:p>
          <w:p w14:paraId="3A0B5A21" w14:textId="7199B3EC" w:rsidR="005F6636" w:rsidRPr="005F6636" w:rsidRDefault="005F6636" w:rsidP="002C3290">
            <w:pPr>
              <w:tabs>
                <w:tab w:val="left" w:pos="-135"/>
                <w:tab w:val="left" w:pos="0"/>
                <w:tab w:val="left" w:pos="120"/>
              </w:tabs>
              <w:rPr>
                <w:rFonts w:cs="Arial"/>
                <w:sz w:val="22"/>
                <w:szCs w:val="22"/>
                <w:lang w:val="sr-Cyrl-CS"/>
              </w:rPr>
            </w:pPr>
            <w:r>
              <w:rPr>
                <w:rFonts w:cs="Arial"/>
                <w:sz w:val="22"/>
                <w:szCs w:val="22"/>
                <w:lang w:val="sr-Cyrl-CS"/>
              </w:rPr>
              <w:t xml:space="preserve">  </w:t>
            </w:r>
            <w:r w:rsidRPr="005F6636">
              <w:rPr>
                <w:rFonts w:cs="Arial"/>
                <w:sz w:val="22"/>
                <w:szCs w:val="22"/>
                <w:lang w:val="sr-Cyrl-CS"/>
              </w:rPr>
              <w:t>2400 запослених</w:t>
            </w:r>
          </w:p>
        </w:tc>
        <w:tc>
          <w:tcPr>
            <w:tcW w:w="1530" w:type="dxa"/>
          </w:tcPr>
          <w:p w14:paraId="608D712A" w14:textId="77777777" w:rsidR="001C671C" w:rsidRDefault="001C671C" w:rsidP="002C3290">
            <w:pPr>
              <w:tabs>
                <w:tab w:val="left" w:pos="-135"/>
                <w:tab w:val="left" w:pos="0"/>
                <w:tab w:val="left" w:pos="120"/>
              </w:tabs>
              <w:rPr>
                <w:rFonts w:cs="Arial"/>
                <w:b/>
                <w:sz w:val="24"/>
                <w:szCs w:val="24"/>
                <w:lang w:val="sr-Cyrl-CS"/>
              </w:rPr>
            </w:pPr>
          </w:p>
        </w:tc>
        <w:tc>
          <w:tcPr>
            <w:tcW w:w="1890" w:type="dxa"/>
          </w:tcPr>
          <w:p w14:paraId="2D3B358C" w14:textId="77777777" w:rsidR="001C671C" w:rsidRDefault="001C671C" w:rsidP="002C3290">
            <w:pPr>
              <w:tabs>
                <w:tab w:val="left" w:pos="-135"/>
                <w:tab w:val="left" w:pos="0"/>
                <w:tab w:val="left" w:pos="120"/>
              </w:tabs>
              <w:rPr>
                <w:rFonts w:cs="Arial"/>
                <w:b/>
                <w:sz w:val="24"/>
                <w:szCs w:val="24"/>
                <w:lang w:val="sr-Cyrl-CS"/>
              </w:rPr>
            </w:pPr>
          </w:p>
        </w:tc>
      </w:tr>
    </w:tbl>
    <w:p w14:paraId="319549D5" w14:textId="3F3526AF" w:rsidR="001F0478" w:rsidRPr="00872D85" w:rsidRDefault="001F0478" w:rsidP="003463C5">
      <w:pPr>
        <w:tabs>
          <w:tab w:val="left" w:pos="90"/>
        </w:tabs>
        <w:suppressAutoHyphens w:val="0"/>
        <w:autoSpaceDE w:val="0"/>
        <w:adjustRightInd w:val="0"/>
        <w:contextualSpacing/>
        <w:jc w:val="both"/>
        <w:rPr>
          <w:rFonts w:eastAsia="Calibri" w:cs="Arial"/>
          <w:bCs/>
          <w:iCs/>
          <w:lang w:val="sr-Cyrl-CS"/>
        </w:rPr>
      </w:pPr>
    </w:p>
    <w:p w14:paraId="473E4460" w14:textId="77777777" w:rsidR="00EF1AF7" w:rsidRPr="00872D85" w:rsidRDefault="00EF1AF7" w:rsidP="00EF1AF7">
      <w:pPr>
        <w:jc w:val="both"/>
        <w:rPr>
          <w:rFonts w:cs="Arial"/>
          <w:b/>
          <w:sz w:val="24"/>
          <w:szCs w:val="24"/>
        </w:rPr>
      </w:pPr>
      <w:r w:rsidRPr="00872D85">
        <w:rPr>
          <w:rFonts w:cs="Arial"/>
          <w:b/>
          <w:bCs/>
          <w:iCs/>
          <w:sz w:val="24"/>
          <w:szCs w:val="24"/>
        </w:rPr>
        <w:t xml:space="preserve">Табела </w:t>
      </w:r>
      <w:r w:rsidRPr="00872D85">
        <w:rPr>
          <w:rFonts w:cs="Arial"/>
          <w:b/>
          <w:bCs/>
          <w:iCs/>
          <w:sz w:val="24"/>
          <w:szCs w:val="24"/>
          <w:lang w:val="sr-Cyrl-CS"/>
        </w:rPr>
        <w:t>В</w:t>
      </w:r>
      <w:r w:rsidRPr="00872D85">
        <w:rPr>
          <w:rFonts w:cs="Arial"/>
          <w:sz w:val="24"/>
          <w:szCs w:val="24"/>
          <w:lang w:val="sr-Cyrl-CS"/>
        </w:rPr>
        <w:t xml:space="preserve">: </w:t>
      </w:r>
      <w:r w:rsidRPr="00872D85">
        <w:rPr>
          <w:rFonts w:cs="Arial"/>
          <w:b/>
          <w:sz w:val="24"/>
          <w:szCs w:val="24"/>
          <w:lang w:val="sr-Cyrl-CS"/>
        </w:rPr>
        <w:t>В</w:t>
      </w:r>
      <w:r w:rsidRPr="00872D85">
        <w:rPr>
          <w:rFonts w:cs="Arial"/>
          <w:b/>
          <w:sz w:val="24"/>
          <w:szCs w:val="24"/>
        </w:rPr>
        <w:t xml:space="preserve">ештачење медицинске документације ради одређивања бањско климатског лечења радника и овера упута од стране </w:t>
      </w:r>
      <w:r w:rsidR="00FF0961">
        <w:rPr>
          <w:rFonts w:cs="Arial"/>
          <w:b/>
          <w:sz w:val="24"/>
          <w:szCs w:val="24"/>
          <w:lang w:val="sr-Cyrl-RS"/>
        </w:rPr>
        <w:t xml:space="preserve">комисије - </w:t>
      </w:r>
      <w:r w:rsidRPr="00872D85">
        <w:rPr>
          <w:rFonts w:cs="Arial"/>
          <w:b/>
          <w:sz w:val="24"/>
          <w:szCs w:val="24"/>
        </w:rPr>
        <w:t>специјалиста медицине рада</w:t>
      </w:r>
    </w:p>
    <w:p w14:paraId="3AD1E21B" w14:textId="77777777" w:rsidR="009B1304" w:rsidRPr="00872D85" w:rsidRDefault="009B1304" w:rsidP="00EF1AF7">
      <w:pPr>
        <w:jc w:val="both"/>
        <w:rPr>
          <w:rFonts w:cs="Arial"/>
          <w:b/>
          <w:sz w:val="24"/>
          <w:szCs w:val="24"/>
        </w:rPr>
      </w:pPr>
    </w:p>
    <w:tbl>
      <w:tblPr>
        <w:tblW w:w="5000" w:type="pct"/>
        <w:tblLook w:val="0000" w:firstRow="0" w:lastRow="0" w:firstColumn="0" w:lastColumn="0" w:noHBand="0" w:noVBand="0"/>
      </w:tblPr>
      <w:tblGrid>
        <w:gridCol w:w="666"/>
        <w:gridCol w:w="4219"/>
        <w:gridCol w:w="1451"/>
        <w:gridCol w:w="1787"/>
        <w:gridCol w:w="1785"/>
      </w:tblGrid>
      <w:tr w:rsidR="005F6636" w:rsidRPr="00872D85" w14:paraId="6BFB3BAA" w14:textId="7E8C99C4" w:rsidTr="005F6636">
        <w:trPr>
          <w:trHeight w:val="512"/>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20DBE760" w14:textId="77777777" w:rsidR="005F6636" w:rsidRPr="00872D85" w:rsidRDefault="005F6636" w:rsidP="001116A7">
            <w:pPr>
              <w:jc w:val="center"/>
              <w:rPr>
                <w:rFonts w:cs="Arial"/>
                <w:b/>
                <w:bCs/>
                <w:lang w:val="sr-Cyrl-RS"/>
              </w:rPr>
            </w:pPr>
            <w:r w:rsidRPr="00872D85">
              <w:rPr>
                <w:rFonts w:cs="Arial"/>
                <w:b/>
                <w:bCs/>
              </w:rPr>
              <w:t>Ред. Бр</w:t>
            </w:r>
            <w:r w:rsidRPr="00872D85">
              <w:rPr>
                <w:rFonts w:cs="Arial"/>
                <w:b/>
                <w:bCs/>
                <w:lang w:val="sr-Cyrl-RS"/>
              </w:rPr>
              <w:t>ој</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tcPr>
          <w:p w14:paraId="2F47FEE1" w14:textId="77777777" w:rsidR="005F6636" w:rsidRPr="00872D85" w:rsidRDefault="005F6636" w:rsidP="000D6734">
            <w:pPr>
              <w:jc w:val="center"/>
              <w:rPr>
                <w:rFonts w:cs="Arial"/>
                <w:b/>
                <w:bCs/>
                <w:sz w:val="22"/>
                <w:szCs w:val="22"/>
                <w:lang w:val="sr-Cyrl-CS"/>
              </w:rPr>
            </w:pPr>
            <w:r w:rsidRPr="00872D85">
              <w:rPr>
                <w:rFonts w:cs="Arial"/>
                <w:b/>
                <w:bCs/>
                <w:sz w:val="22"/>
                <w:szCs w:val="22"/>
                <w:lang w:val="sr-Cyrl-CS"/>
              </w:rPr>
              <w:t>Врста услуге</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7809CFA2" w14:textId="7BE66B13" w:rsidR="005F6636" w:rsidRPr="00872D85" w:rsidRDefault="005F6636" w:rsidP="000D6734">
            <w:pPr>
              <w:jc w:val="center"/>
              <w:rPr>
                <w:rFonts w:cs="Arial"/>
                <w:b/>
                <w:bCs/>
              </w:rPr>
            </w:pPr>
            <w:r>
              <w:rPr>
                <w:rFonts w:cs="Arial"/>
                <w:b/>
                <w:bCs/>
                <w:lang w:val="sr-Cyrl-CS"/>
              </w:rPr>
              <w:t>Оквиран број запослених</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B6F6826" w14:textId="77777777" w:rsidR="005F6636" w:rsidRPr="00872D85" w:rsidRDefault="005F6636" w:rsidP="000D6734">
            <w:pPr>
              <w:jc w:val="center"/>
              <w:rPr>
                <w:rFonts w:cs="Arial"/>
                <w:b/>
                <w:bCs/>
                <w:lang w:val="ru-RU"/>
              </w:rPr>
            </w:pPr>
            <w:r w:rsidRPr="00872D85">
              <w:rPr>
                <w:rFonts w:cs="Arial"/>
                <w:b/>
                <w:bCs/>
                <w:lang w:val="ru-RU"/>
              </w:rPr>
              <w:t>Јединична цена без ПДВ</w:t>
            </w:r>
          </w:p>
        </w:tc>
        <w:tc>
          <w:tcPr>
            <w:tcW w:w="901" w:type="pct"/>
            <w:tcBorders>
              <w:top w:val="single" w:sz="4" w:space="0" w:color="auto"/>
              <w:left w:val="single" w:sz="4" w:space="0" w:color="auto"/>
              <w:bottom w:val="single" w:sz="4" w:space="0" w:color="auto"/>
              <w:right w:val="single" w:sz="4" w:space="0" w:color="auto"/>
            </w:tcBorders>
          </w:tcPr>
          <w:p w14:paraId="5C717CDC" w14:textId="77777777" w:rsidR="005F6636" w:rsidRDefault="005F6636" w:rsidP="000D6734">
            <w:pPr>
              <w:jc w:val="center"/>
              <w:rPr>
                <w:rFonts w:cs="Arial"/>
                <w:b/>
                <w:bCs/>
                <w:lang w:val="ru-RU"/>
              </w:rPr>
            </w:pPr>
          </w:p>
          <w:p w14:paraId="72F3E3AF" w14:textId="3FF606D9" w:rsidR="005F6636" w:rsidRPr="00872D85" w:rsidRDefault="005F6636" w:rsidP="000D6734">
            <w:pPr>
              <w:jc w:val="center"/>
              <w:rPr>
                <w:rFonts w:cs="Arial"/>
                <w:b/>
                <w:bCs/>
                <w:lang w:val="ru-RU"/>
              </w:rPr>
            </w:pPr>
            <w:r>
              <w:rPr>
                <w:rFonts w:cs="Arial"/>
                <w:b/>
                <w:bCs/>
                <w:lang w:val="ru-RU"/>
              </w:rPr>
              <w:t>Укупна цена без ПДВ</w:t>
            </w:r>
          </w:p>
        </w:tc>
      </w:tr>
      <w:tr w:rsidR="005F6636" w:rsidRPr="00872D85" w14:paraId="2C664ED9" w14:textId="1172AC6F" w:rsidTr="005F6636">
        <w:trPr>
          <w:trHeight w:val="251"/>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202CDC00" w14:textId="77777777" w:rsidR="005F6636" w:rsidRPr="00872D85" w:rsidRDefault="005F6636" w:rsidP="000D6734">
            <w:pPr>
              <w:jc w:val="center"/>
              <w:rPr>
                <w:rFonts w:cs="Arial"/>
                <w:bCs/>
                <w:sz w:val="16"/>
                <w:szCs w:val="16"/>
              </w:rPr>
            </w:pPr>
            <w:r w:rsidRPr="00872D85">
              <w:rPr>
                <w:rFonts w:cs="Arial"/>
                <w:bCs/>
                <w:sz w:val="16"/>
                <w:szCs w:val="16"/>
              </w:rPr>
              <w:t>1</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tcPr>
          <w:p w14:paraId="7400AD8F" w14:textId="77777777" w:rsidR="005F6636" w:rsidRPr="00872D85" w:rsidRDefault="005F6636" w:rsidP="000D6734">
            <w:pPr>
              <w:jc w:val="center"/>
              <w:rPr>
                <w:rFonts w:cs="Arial"/>
                <w:bCs/>
                <w:sz w:val="16"/>
                <w:szCs w:val="16"/>
                <w:lang w:val="sr-Cyrl-CS"/>
              </w:rPr>
            </w:pPr>
            <w:r w:rsidRPr="00872D85">
              <w:rPr>
                <w:rFonts w:cs="Arial"/>
                <w:bCs/>
                <w:sz w:val="16"/>
                <w:szCs w:val="16"/>
                <w:lang w:val="sr-Cyrl-CS"/>
              </w:rPr>
              <w:t>2</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590F44AD" w14:textId="77777777" w:rsidR="005F6636" w:rsidRPr="00872D85" w:rsidRDefault="005F6636" w:rsidP="000D6734">
            <w:pPr>
              <w:jc w:val="center"/>
              <w:rPr>
                <w:rFonts w:cs="Arial"/>
                <w:bCs/>
                <w:sz w:val="16"/>
                <w:szCs w:val="16"/>
                <w:lang w:val="sr-Cyrl-CS"/>
              </w:rPr>
            </w:pPr>
            <w:r w:rsidRPr="00872D85">
              <w:rPr>
                <w:rFonts w:cs="Arial"/>
                <w:bCs/>
                <w:sz w:val="16"/>
                <w:szCs w:val="16"/>
                <w:lang w:val="sr-Cyrl-CS"/>
              </w:rPr>
              <w:t>3</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9CA9942" w14:textId="77777777" w:rsidR="005F6636" w:rsidRPr="00872D85" w:rsidRDefault="005F6636" w:rsidP="000D6734">
            <w:pPr>
              <w:jc w:val="center"/>
              <w:rPr>
                <w:rFonts w:cs="Arial"/>
                <w:bCs/>
                <w:sz w:val="16"/>
                <w:szCs w:val="16"/>
                <w:lang w:val="ru-RU"/>
              </w:rPr>
            </w:pPr>
            <w:r w:rsidRPr="00872D85">
              <w:rPr>
                <w:rFonts w:cs="Arial"/>
                <w:bCs/>
                <w:sz w:val="16"/>
                <w:szCs w:val="16"/>
                <w:lang w:val="ru-RU"/>
              </w:rPr>
              <w:t>4</w:t>
            </w:r>
          </w:p>
        </w:tc>
        <w:tc>
          <w:tcPr>
            <w:tcW w:w="901" w:type="pct"/>
            <w:tcBorders>
              <w:top w:val="single" w:sz="4" w:space="0" w:color="auto"/>
              <w:left w:val="single" w:sz="4" w:space="0" w:color="auto"/>
              <w:bottom w:val="single" w:sz="4" w:space="0" w:color="auto"/>
              <w:right w:val="single" w:sz="4" w:space="0" w:color="auto"/>
            </w:tcBorders>
          </w:tcPr>
          <w:p w14:paraId="774DDB8A" w14:textId="6D7A2E3D" w:rsidR="005F6636" w:rsidRPr="00872D85" w:rsidRDefault="005F6636" w:rsidP="000D6734">
            <w:pPr>
              <w:jc w:val="center"/>
              <w:rPr>
                <w:rFonts w:cs="Arial"/>
                <w:bCs/>
                <w:sz w:val="16"/>
                <w:szCs w:val="16"/>
                <w:lang w:val="ru-RU"/>
              </w:rPr>
            </w:pPr>
            <w:r>
              <w:rPr>
                <w:rFonts w:cs="Arial"/>
                <w:bCs/>
                <w:sz w:val="16"/>
                <w:szCs w:val="16"/>
                <w:lang w:val="ru-RU"/>
              </w:rPr>
              <w:t>5</w:t>
            </w:r>
          </w:p>
        </w:tc>
      </w:tr>
      <w:tr w:rsidR="005F6636" w:rsidRPr="00872D85" w14:paraId="7ACA4273" w14:textId="00EC2656" w:rsidTr="005F6636">
        <w:trPr>
          <w:trHeight w:val="255"/>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BEB9473" w14:textId="77777777" w:rsidR="005F6636" w:rsidRPr="00872D85" w:rsidRDefault="005F6636" w:rsidP="000D6734">
            <w:pPr>
              <w:jc w:val="center"/>
              <w:rPr>
                <w:rFonts w:cs="Arial"/>
                <w:sz w:val="24"/>
                <w:lang w:val="sr-Cyrl-CS"/>
              </w:rPr>
            </w:pPr>
            <w:r w:rsidRPr="00872D85">
              <w:rPr>
                <w:rFonts w:cs="Arial"/>
                <w:sz w:val="24"/>
                <w:lang w:val="sr-Cyrl-CS"/>
              </w:rPr>
              <w:t>1</w:t>
            </w:r>
          </w:p>
        </w:tc>
        <w:tc>
          <w:tcPr>
            <w:tcW w:w="2129" w:type="pct"/>
            <w:tcBorders>
              <w:top w:val="single" w:sz="4" w:space="0" w:color="auto"/>
              <w:left w:val="nil"/>
              <w:bottom w:val="single" w:sz="4" w:space="0" w:color="auto"/>
              <w:right w:val="single" w:sz="4" w:space="0" w:color="auto"/>
            </w:tcBorders>
            <w:shd w:val="clear" w:color="auto" w:fill="auto"/>
            <w:vAlign w:val="center"/>
          </w:tcPr>
          <w:p w14:paraId="47AAF3C4" w14:textId="77777777" w:rsidR="005F6636" w:rsidRPr="00872D85" w:rsidRDefault="005F6636" w:rsidP="003D0EE4">
            <w:pPr>
              <w:jc w:val="center"/>
              <w:rPr>
                <w:rFonts w:cs="Arial"/>
                <w:sz w:val="24"/>
                <w:lang w:val="sr-Cyrl-CS"/>
              </w:rPr>
            </w:pPr>
            <w:r w:rsidRPr="00872D85">
              <w:rPr>
                <w:rFonts w:cs="Arial"/>
                <w:sz w:val="24"/>
                <w:lang w:val="sr-Cyrl-CS"/>
              </w:rPr>
              <w:t>В</w:t>
            </w:r>
            <w:r w:rsidRPr="00872D85">
              <w:rPr>
                <w:rFonts w:cs="Arial"/>
                <w:sz w:val="24"/>
              </w:rPr>
              <w:t>ештачење медицинске документације ради одређивања бањско климатског лечења радника и овера упута од стране комисије</w:t>
            </w:r>
            <w:r w:rsidRPr="00872D85">
              <w:rPr>
                <w:rFonts w:cs="Arial"/>
                <w:sz w:val="24"/>
                <w:lang w:val="sr-Cyrl-RS"/>
              </w:rPr>
              <w:t xml:space="preserve"> </w:t>
            </w:r>
            <w:r w:rsidRPr="00872D85">
              <w:rPr>
                <w:rFonts w:cs="Arial"/>
                <w:sz w:val="24"/>
              </w:rPr>
              <w:t>- специјалиста медицине рада</w:t>
            </w:r>
          </w:p>
        </w:tc>
        <w:tc>
          <w:tcPr>
            <w:tcW w:w="732" w:type="pct"/>
            <w:tcBorders>
              <w:top w:val="single" w:sz="4" w:space="0" w:color="auto"/>
              <w:left w:val="nil"/>
              <w:bottom w:val="single" w:sz="4" w:space="0" w:color="auto"/>
              <w:right w:val="single" w:sz="4" w:space="0" w:color="auto"/>
            </w:tcBorders>
            <w:shd w:val="clear" w:color="auto" w:fill="auto"/>
            <w:vAlign w:val="center"/>
          </w:tcPr>
          <w:p w14:paraId="3F015A01" w14:textId="77777777" w:rsidR="005F6636" w:rsidRDefault="005F6636" w:rsidP="005A7E56">
            <w:pPr>
              <w:jc w:val="center"/>
              <w:rPr>
                <w:rFonts w:cs="Arial"/>
                <w:sz w:val="22"/>
                <w:szCs w:val="22"/>
                <w:lang w:val="sr-Cyrl-RS"/>
              </w:rPr>
            </w:pPr>
            <w:r>
              <w:rPr>
                <w:rFonts w:cs="Arial"/>
                <w:sz w:val="22"/>
                <w:szCs w:val="22"/>
                <w:lang w:val="sr-Cyrl-RS"/>
              </w:rPr>
              <w:t>2000</w:t>
            </w:r>
          </w:p>
          <w:p w14:paraId="045686F1" w14:textId="70FCA924" w:rsidR="005F6636" w:rsidRPr="005F6636" w:rsidRDefault="005F6636" w:rsidP="005A7E56">
            <w:pPr>
              <w:jc w:val="center"/>
              <w:rPr>
                <w:rFonts w:cs="Arial"/>
                <w:sz w:val="22"/>
                <w:szCs w:val="22"/>
                <w:lang w:val="sr-Cyrl-RS"/>
              </w:rPr>
            </w:pPr>
            <w:r>
              <w:rPr>
                <w:rFonts w:cs="Arial"/>
                <w:sz w:val="22"/>
                <w:szCs w:val="22"/>
                <w:lang w:val="sr-Cyrl-RS"/>
              </w:rPr>
              <w:t>запослених</w:t>
            </w:r>
          </w:p>
        </w:tc>
        <w:tc>
          <w:tcPr>
            <w:tcW w:w="902" w:type="pct"/>
            <w:tcBorders>
              <w:top w:val="single" w:sz="4" w:space="0" w:color="auto"/>
              <w:left w:val="nil"/>
              <w:bottom w:val="single" w:sz="4" w:space="0" w:color="auto"/>
              <w:right w:val="single" w:sz="4" w:space="0" w:color="auto"/>
            </w:tcBorders>
            <w:shd w:val="clear" w:color="auto" w:fill="auto"/>
            <w:vAlign w:val="center"/>
          </w:tcPr>
          <w:p w14:paraId="06836BC6" w14:textId="77777777" w:rsidR="005F6636" w:rsidRPr="00872D85" w:rsidRDefault="005F6636" w:rsidP="000D6734">
            <w:pPr>
              <w:rPr>
                <w:rFonts w:cs="Arial"/>
                <w:sz w:val="24"/>
              </w:rPr>
            </w:pPr>
            <w:r w:rsidRPr="00872D85">
              <w:rPr>
                <w:rFonts w:cs="Arial"/>
                <w:sz w:val="24"/>
              </w:rPr>
              <w:t> </w:t>
            </w:r>
          </w:p>
        </w:tc>
        <w:tc>
          <w:tcPr>
            <w:tcW w:w="901" w:type="pct"/>
            <w:tcBorders>
              <w:top w:val="single" w:sz="4" w:space="0" w:color="auto"/>
              <w:left w:val="nil"/>
              <w:bottom w:val="single" w:sz="4" w:space="0" w:color="auto"/>
              <w:right w:val="single" w:sz="4" w:space="0" w:color="auto"/>
            </w:tcBorders>
          </w:tcPr>
          <w:p w14:paraId="7E87659D" w14:textId="77777777" w:rsidR="005F6636" w:rsidRPr="00872D85" w:rsidRDefault="005F6636" w:rsidP="000D6734">
            <w:pPr>
              <w:rPr>
                <w:rFonts w:cs="Arial"/>
                <w:sz w:val="24"/>
              </w:rPr>
            </w:pPr>
          </w:p>
        </w:tc>
      </w:tr>
    </w:tbl>
    <w:p w14:paraId="657A8787" w14:textId="77777777" w:rsidR="00D61E8A" w:rsidRPr="00872D85" w:rsidRDefault="00D61E8A" w:rsidP="00522E89">
      <w:pPr>
        <w:tabs>
          <w:tab w:val="left" w:pos="90"/>
        </w:tabs>
        <w:suppressAutoHyphens w:val="0"/>
        <w:autoSpaceDE w:val="0"/>
        <w:adjustRightInd w:val="0"/>
        <w:ind w:left="810"/>
        <w:contextualSpacing/>
        <w:jc w:val="both"/>
        <w:rPr>
          <w:rFonts w:eastAsia="Calibri" w:cs="Arial"/>
          <w:bCs/>
          <w:iCs/>
          <w:lang w:val="sr-Cyrl-CS"/>
        </w:rPr>
      </w:pPr>
    </w:p>
    <w:p w14:paraId="4A41B22F" w14:textId="77777777" w:rsidR="001B375F" w:rsidRDefault="001B375F" w:rsidP="00405FB2">
      <w:pPr>
        <w:widowControl/>
        <w:tabs>
          <w:tab w:val="left" w:pos="0"/>
        </w:tabs>
        <w:suppressAutoHyphens w:val="0"/>
        <w:autoSpaceDN/>
        <w:textAlignment w:val="auto"/>
        <w:rPr>
          <w:rFonts w:cs="Arial"/>
          <w:b/>
          <w:kern w:val="0"/>
          <w:sz w:val="22"/>
          <w:szCs w:val="22"/>
          <w:lang w:val="sr-Cyrl-CS"/>
        </w:rPr>
      </w:pPr>
    </w:p>
    <w:p w14:paraId="6CC1AF20" w14:textId="32ECBF45" w:rsidR="00DD2578" w:rsidRPr="00872D85" w:rsidRDefault="00DD2578" w:rsidP="00D61E8A">
      <w:pPr>
        <w:tabs>
          <w:tab w:val="left" w:pos="90"/>
        </w:tabs>
        <w:suppressAutoHyphens w:val="0"/>
        <w:autoSpaceDE w:val="0"/>
        <w:adjustRightInd w:val="0"/>
        <w:contextualSpacing/>
        <w:jc w:val="both"/>
        <w:rPr>
          <w:rFonts w:eastAsia="Calibri" w:cs="Arial"/>
          <w:bCs/>
          <w:iCs/>
          <w:lang w:val="sr-Cyrl-CS"/>
        </w:rPr>
      </w:pPr>
    </w:p>
    <w:p w14:paraId="5D6861D3" w14:textId="77777777" w:rsidR="00AA6CD0" w:rsidRPr="00872D85" w:rsidRDefault="00AA6CD0" w:rsidP="00AA6CD0">
      <w:pPr>
        <w:snapToGrid w:val="0"/>
        <w:rPr>
          <w:rFonts w:cs="Arial"/>
          <w:b/>
          <w:lang w:val="sr-Cyrl-CS"/>
        </w:rPr>
      </w:pPr>
    </w:p>
    <w:p w14:paraId="087DB798" w14:textId="4B446578" w:rsidR="00AA6CD0" w:rsidRPr="00872D85" w:rsidRDefault="00645C37" w:rsidP="00FF0961">
      <w:pPr>
        <w:snapToGrid w:val="0"/>
        <w:spacing w:line="360" w:lineRule="auto"/>
        <w:rPr>
          <w:rFonts w:cs="Arial"/>
          <w:b/>
          <w:lang w:val="sr-Cyrl-CS"/>
        </w:rPr>
      </w:pPr>
      <w:r>
        <w:rPr>
          <w:rFonts w:cs="Arial"/>
          <w:b/>
          <w:lang w:val="sr-Cyrl-CS"/>
        </w:rPr>
        <w:t xml:space="preserve">УКУПНА </w:t>
      </w:r>
      <w:r w:rsidR="00AA6CD0" w:rsidRPr="00872D85">
        <w:rPr>
          <w:rFonts w:cs="Arial"/>
          <w:b/>
          <w:lang w:val="sr-Cyrl-CS"/>
        </w:rPr>
        <w:t xml:space="preserve"> ВРЕДНОСТ Партија бр 1 (Табела А + Б + В) без ПДВ: ________ динара</w:t>
      </w:r>
    </w:p>
    <w:p w14:paraId="3E3BA7BE" w14:textId="3709B4CC" w:rsidR="00AA6CD0" w:rsidRPr="00872D85" w:rsidRDefault="00645C37" w:rsidP="00645C37">
      <w:pPr>
        <w:snapToGrid w:val="0"/>
        <w:spacing w:line="360" w:lineRule="auto"/>
        <w:rPr>
          <w:rFonts w:cs="Arial"/>
          <w:b/>
          <w:lang w:val="sr-Cyrl-CS"/>
        </w:rPr>
      </w:pPr>
      <w:r>
        <w:rPr>
          <w:rFonts w:cs="Arial"/>
          <w:b/>
          <w:lang w:val="sr-Cyrl-CS"/>
        </w:rPr>
        <w:t>НАПОМЕНА: Понуђач је у обавези да у цену предметних услуга укалкулише и трошкове превоза.</w:t>
      </w:r>
      <w:r w:rsidR="00AA6CD0" w:rsidRPr="00872D85">
        <w:rPr>
          <w:rFonts w:cs="Arial"/>
          <w:b/>
          <w:lang w:val="sr-Cyrl-CS"/>
        </w:rPr>
        <w:t xml:space="preserve">                                                                                                                 </w:t>
      </w:r>
    </w:p>
    <w:p w14:paraId="119EFCBE" w14:textId="77777777" w:rsidR="00405FB2" w:rsidRPr="00872D85" w:rsidRDefault="00AA6CD0" w:rsidP="00D61E8A">
      <w:pPr>
        <w:tabs>
          <w:tab w:val="left" w:pos="90"/>
        </w:tabs>
        <w:suppressAutoHyphens w:val="0"/>
        <w:autoSpaceDE w:val="0"/>
        <w:adjustRightInd w:val="0"/>
        <w:contextualSpacing/>
        <w:jc w:val="both"/>
        <w:rPr>
          <w:rFonts w:eastAsia="Calibri" w:cs="Arial"/>
          <w:bCs/>
          <w:iCs/>
          <w:lang w:val="sr-Cyrl-CS"/>
        </w:rPr>
      </w:pPr>
      <w:r w:rsidRPr="00872D85">
        <w:rPr>
          <w:rFonts w:eastAsia="Calibri" w:cs="Arial"/>
          <w:bCs/>
          <w:iCs/>
          <w:lang w:val="sr-Cyrl-CS"/>
        </w:rPr>
        <w:t xml:space="preserve"> </w:t>
      </w:r>
    </w:p>
    <w:p w14:paraId="4C4B25E0" w14:textId="77777777" w:rsidR="00CE1A16" w:rsidRPr="00872D85" w:rsidRDefault="00CE1A16" w:rsidP="00FA4A43">
      <w:pPr>
        <w:tabs>
          <w:tab w:val="left" w:pos="-135"/>
          <w:tab w:val="left" w:pos="0"/>
          <w:tab w:val="left" w:pos="120"/>
        </w:tabs>
        <w:jc w:val="both"/>
        <w:rPr>
          <w:rFonts w:cs="Arial"/>
          <w:sz w:val="24"/>
          <w:szCs w:val="24"/>
          <w:lang w:val="sr-Cyrl-CS"/>
        </w:rPr>
      </w:pPr>
    </w:p>
    <w:p w14:paraId="79F8DC96" w14:textId="77777777" w:rsidR="00AA6CD0" w:rsidRPr="00872D85" w:rsidRDefault="00AA6CD0" w:rsidP="00D61E8A">
      <w:pPr>
        <w:tabs>
          <w:tab w:val="left" w:pos="90"/>
        </w:tabs>
        <w:suppressAutoHyphens w:val="0"/>
        <w:autoSpaceDE w:val="0"/>
        <w:adjustRightInd w:val="0"/>
        <w:contextualSpacing/>
        <w:jc w:val="both"/>
        <w:rPr>
          <w:rFonts w:eastAsia="Calibri" w:cs="Arial"/>
          <w:bCs/>
          <w:iCs/>
          <w:lang w:val="sr-Cyrl-CS"/>
        </w:rPr>
      </w:pPr>
    </w:p>
    <w:p w14:paraId="5B335B01" w14:textId="77777777" w:rsidR="00990B14" w:rsidRPr="00872D85" w:rsidRDefault="00990B14" w:rsidP="00D61E8A">
      <w:pPr>
        <w:tabs>
          <w:tab w:val="left" w:pos="90"/>
        </w:tabs>
        <w:suppressAutoHyphens w:val="0"/>
        <w:autoSpaceDE w:val="0"/>
        <w:adjustRightInd w:val="0"/>
        <w:contextualSpacing/>
        <w:jc w:val="both"/>
        <w:rPr>
          <w:rFonts w:eastAsia="Calibri" w:cs="Arial"/>
          <w:bCs/>
          <w:iCs/>
          <w:lang w:val="sr-Cyrl-CS"/>
        </w:rPr>
      </w:pPr>
    </w:p>
    <w:p w14:paraId="5C372096" w14:textId="77777777" w:rsidR="00405FB2" w:rsidRPr="00872D85" w:rsidRDefault="00405FB2" w:rsidP="00D61E8A">
      <w:pPr>
        <w:tabs>
          <w:tab w:val="left" w:pos="90"/>
        </w:tabs>
        <w:suppressAutoHyphens w:val="0"/>
        <w:autoSpaceDE w:val="0"/>
        <w:adjustRightInd w:val="0"/>
        <w:contextualSpacing/>
        <w:jc w:val="both"/>
        <w:rPr>
          <w:rFonts w:eastAsia="Calibri" w:cs="Arial"/>
          <w:bCs/>
          <w:iCs/>
          <w:lang w:val="sr-Cyrl-CS"/>
        </w:rPr>
      </w:pPr>
    </w:p>
    <w:p w14:paraId="49E9F18F" w14:textId="77777777" w:rsidR="00981B0C" w:rsidRPr="00872D85" w:rsidRDefault="00981B0C" w:rsidP="00981B0C">
      <w:pPr>
        <w:widowControl/>
        <w:tabs>
          <w:tab w:val="left" w:pos="0"/>
        </w:tabs>
        <w:suppressAutoHyphens w:val="0"/>
        <w:autoSpaceDN/>
        <w:textAlignment w:val="auto"/>
        <w:rPr>
          <w:rFonts w:cs="Arial"/>
          <w:kern w:val="0"/>
          <w:sz w:val="22"/>
          <w:szCs w:val="22"/>
          <w:lang w:val="sr-Cyrl-CS"/>
        </w:rPr>
      </w:pPr>
      <w:r w:rsidRPr="00872D85">
        <w:rPr>
          <w:rFonts w:cs="Arial"/>
          <w:kern w:val="0"/>
          <w:sz w:val="22"/>
          <w:szCs w:val="22"/>
          <w:lang w:val="sr-Latn-CS"/>
        </w:rPr>
        <w:t>Датум</w:t>
      </w:r>
      <w:r w:rsidRPr="00872D85">
        <w:rPr>
          <w:rFonts w:cs="Arial"/>
          <w:kern w:val="0"/>
          <w:sz w:val="22"/>
          <w:szCs w:val="22"/>
          <w:lang w:val="sr-Cyrl-CS"/>
        </w:rPr>
        <w:t xml:space="preserve">: </w:t>
      </w:r>
      <w:r w:rsidRPr="00872D85">
        <w:rPr>
          <w:rFonts w:cs="Arial"/>
          <w:kern w:val="0"/>
          <w:sz w:val="22"/>
          <w:szCs w:val="22"/>
          <w:lang w:val="sr-Latn-CS"/>
        </w:rPr>
        <w:t xml:space="preserve">___________                                                   </w:t>
      </w:r>
      <w:r w:rsidRPr="00872D85">
        <w:rPr>
          <w:rFonts w:cs="Arial"/>
          <w:kern w:val="0"/>
          <w:sz w:val="22"/>
          <w:szCs w:val="22"/>
          <w:lang w:val="sr-Cyrl-RS"/>
        </w:rPr>
        <w:t xml:space="preserve">                  </w:t>
      </w:r>
      <w:r w:rsidRPr="00872D85">
        <w:rPr>
          <w:rFonts w:cs="Arial"/>
          <w:kern w:val="0"/>
          <w:sz w:val="22"/>
          <w:szCs w:val="22"/>
        </w:rPr>
        <w:t xml:space="preserve">Понуђач или овлашћени </w:t>
      </w:r>
      <w:r w:rsidRPr="00872D85">
        <w:rPr>
          <w:rFonts w:cs="Arial"/>
          <w:kern w:val="0"/>
          <w:sz w:val="22"/>
          <w:szCs w:val="22"/>
          <w:lang w:val="sr-Cyrl-CS"/>
        </w:rPr>
        <w:t xml:space="preserve">       </w:t>
      </w:r>
    </w:p>
    <w:p w14:paraId="2EE4D756" w14:textId="77777777" w:rsidR="00981B0C" w:rsidRPr="00872D85" w:rsidRDefault="00981B0C" w:rsidP="00981B0C">
      <w:pPr>
        <w:widowControl/>
        <w:tabs>
          <w:tab w:val="left" w:pos="0"/>
        </w:tabs>
        <w:suppressAutoHyphens w:val="0"/>
        <w:autoSpaceDN/>
        <w:textAlignment w:val="auto"/>
        <w:rPr>
          <w:rFonts w:cs="Arial"/>
          <w:kern w:val="0"/>
          <w:sz w:val="22"/>
          <w:szCs w:val="22"/>
          <w:lang w:val="sr-Latn-CS"/>
        </w:rPr>
      </w:pPr>
      <w:r w:rsidRPr="00872D85">
        <w:rPr>
          <w:rFonts w:cs="Arial"/>
          <w:kern w:val="0"/>
          <w:sz w:val="22"/>
          <w:szCs w:val="22"/>
          <w:lang w:val="sr-Cyrl-CS"/>
        </w:rPr>
        <w:t xml:space="preserve">                                                                                                   </w:t>
      </w:r>
      <w:r w:rsidRPr="00872D85">
        <w:rPr>
          <w:rFonts w:cs="Arial"/>
          <w:kern w:val="0"/>
          <w:sz w:val="22"/>
          <w:szCs w:val="22"/>
        </w:rPr>
        <w:t xml:space="preserve">представник групе </w:t>
      </w:r>
      <w:r w:rsidRPr="00872D85">
        <w:rPr>
          <w:rFonts w:cs="Arial"/>
          <w:kern w:val="0"/>
          <w:sz w:val="22"/>
          <w:szCs w:val="22"/>
          <w:lang w:val="sr-Cyrl-RS"/>
        </w:rPr>
        <w:t>П</w:t>
      </w:r>
      <w:r w:rsidRPr="00872D85">
        <w:rPr>
          <w:rFonts w:cs="Arial"/>
          <w:kern w:val="0"/>
          <w:sz w:val="22"/>
          <w:szCs w:val="22"/>
        </w:rPr>
        <w:t>онуђача</w:t>
      </w:r>
    </w:p>
    <w:p w14:paraId="1C25D6A9" w14:textId="77777777" w:rsidR="00981B0C" w:rsidRPr="00872D85" w:rsidRDefault="00981B0C" w:rsidP="00981B0C">
      <w:pPr>
        <w:widowControl/>
        <w:tabs>
          <w:tab w:val="left" w:pos="0"/>
        </w:tabs>
        <w:suppressAutoHyphens w:val="0"/>
        <w:autoSpaceDN/>
        <w:textAlignment w:val="auto"/>
        <w:rPr>
          <w:rFonts w:cs="Arial"/>
          <w:kern w:val="0"/>
          <w:sz w:val="22"/>
          <w:szCs w:val="22"/>
          <w:lang w:val="sr-Cyrl-CS"/>
        </w:rPr>
      </w:pPr>
      <w:r w:rsidRPr="00872D85">
        <w:rPr>
          <w:rFonts w:cs="Arial"/>
          <w:kern w:val="0"/>
          <w:sz w:val="22"/>
          <w:szCs w:val="22"/>
          <w:lang w:val="sr-Cyrl-CS"/>
        </w:rPr>
        <w:t>Место:</w:t>
      </w:r>
      <w:r w:rsidRPr="00872D85">
        <w:rPr>
          <w:rFonts w:cs="Arial"/>
          <w:kern w:val="0"/>
          <w:sz w:val="22"/>
          <w:szCs w:val="22"/>
          <w:lang w:val="sr-Latn-CS"/>
        </w:rPr>
        <w:t xml:space="preserve"> _______________                                             </w:t>
      </w:r>
      <w:r w:rsidRPr="00872D85">
        <w:rPr>
          <w:rFonts w:cs="Arial"/>
          <w:kern w:val="0"/>
          <w:sz w:val="22"/>
          <w:szCs w:val="22"/>
          <w:lang w:val="sr-Cyrl-RS"/>
        </w:rPr>
        <w:t xml:space="preserve">             </w:t>
      </w:r>
      <w:r w:rsidRPr="00872D85">
        <w:rPr>
          <w:rFonts w:cs="Arial"/>
          <w:kern w:val="0"/>
          <w:sz w:val="22"/>
          <w:szCs w:val="22"/>
          <w:lang w:val="sr-Cyrl-CS"/>
        </w:rPr>
        <w:t>__</w:t>
      </w:r>
      <w:r w:rsidRPr="00872D85">
        <w:rPr>
          <w:rFonts w:cs="Arial"/>
          <w:kern w:val="0"/>
          <w:sz w:val="22"/>
          <w:szCs w:val="22"/>
          <w:lang w:val="sr-Latn-CS"/>
        </w:rPr>
        <w:t>_______________</w:t>
      </w:r>
      <w:r w:rsidRPr="00872D85">
        <w:rPr>
          <w:rFonts w:cs="Arial"/>
          <w:kern w:val="0"/>
          <w:sz w:val="22"/>
          <w:szCs w:val="22"/>
          <w:lang w:val="sr-Cyrl-CS"/>
        </w:rPr>
        <w:t>______</w:t>
      </w:r>
    </w:p>
    <w:p w14:paraId="72A8D1C1" w14:textId="77777777" w:rsidR="00981B0C" w:rsidRPr="00872D85" w:rsidRDefault="00981B0C" w:rsidP="00981B0C">
      <w:pPr>
        <w:widowControl/>
        <w:tabs>
          <w:tab w:val="left" w:pos="0"/>
        </w:tabs>
        <w:suppressAutoHyphens w:val="0"/>
        <w:autoSpaceDN/>
        <w:textAlignment w:val="auto"/>
        <w:rPr>
          <w:rFonts w:cs="Arial"/>
          <w:kern w:val="0"/>
          <w:sz w:val="24"/>
          <w:szCs w:val="24"/>
          <w:lang w:val="sr-Cyrl-RS"/>
        </w:rPr>
      </w:pPr>
      <w:r w:rsidRPr="00872D85">
        <w:rPr>
          <w:rFonts w:cs="Arial"/>
          <w:kern w:val="0"/>
          <w:sz w:val="24"/>
          <w:szCs w:val="24"/>
          <w:lang w:val="sr-Cyrl-RS"/>
        </w:rPr>
        <w:t xml:space="preserve"> </w:t>
      </w:r>
    </w:p>
    <w:p w14:paraId="5183DA70" w14:textId="77777777" w:rsidR="00990B14" w:rsidRPr="00872D85" w:rsidRDefault="00990B14" w:rsidP="00981B0C">
      <w:pPr>
        <w:widowControl/>
        <w:tabs>
          <w:tab w:val="left" w:pos="0"/>
        </w:tabs>
        <w:suppressAutoHyphens w:val="0"/>
        <w:autoSpaceDN/>
        <w:textAlignment w:val="auto"/>
        <w:rPr>
          <w:rFonts w:cs="Arial"/>
          <w:kern w:val="0"/>
          <w:sz w:val="24"/>
          <w:szCs w:val="24"/>
          <w:lang w:val="sr-Cyrl-RS"/>
        </w:rPr>
      </w:pPr>
    </w:p>
    <w:p w14:paraId="4A5FE84F" w14:textId="77777777" w:rsidR="00FA4A43" w:rsidRPr="00872D85" w:rsidRDefault="00FA4A43" w:rsidP="00981B0C">
      <w:pPr>
        <w:widowControl/>
        <w:tabs>
          <w:tab w:val="left" w:pos="0"/>
        </w:tabs>
        <w:suppressAutoHyphens w:val="0"/>
        <w:autoSpaceDN/>
        <w:textAlignment w:val="auto"/>
        <w:rPr>
          <w:rFonts w:cs="Arial"/>
          <w:kern w:val="0"/>
          <w:sz w:val="24"/>
          <w:szCs w:val="24"/>
          <w:lang w:val="sr-Cyrl-RS"/>
        </w:rPr>
      </w:pPr>
    </w:p>
    <w:p w14:paraId="5C5FEE92" w14:textId="77777777" w:rsidR="00981B0C" w:rsidRPr="00872D85" w:rsidRDefault="003463C5" w:rsidP="00981B0C">
      <w:pPr>
        <w:widowControl/>
        <w:tabs>
          <w:tab w:val="left" w:pos="0"/>
        </w:tabs>
        <w:suppressAutoHyphens w:val="0"/>
        <w:autoSpaceDN/>
        <w:textAlignment w:val="auto"/>
        <w:rPr>
          <w:rFonts w:cs="Arial"/>
          <w:kern w:val="0"/>
          <w:sz w:val="24"/>
          <w:szCs w:val="24"/>
          <w:lang w:val="sr-Cyrl-RS"/>
        </w:rPr>
      </w:pPr>
      <w:r w:rsidRPr="00872D85">
        <w:rPr>
          <w:rFonts w:cs="Arial"/>
          <w:kern w:val="0"/>
          <w:sz w:val="24"/>
          <w:szCs w:val="24"/>
          <w:lang w:val="sr-Cyrl-CS"/>
        </w:rPr>
        <w:t xml:space="preserve">         </w:t>
      </w:r>
      <w:r w:rsidR="00981B0C" w:rsidRPr="00872D85">
        <w:rPr>
          <w:rFonts w:cs="Arial"/>
          <w:kern w:val="0"/>
          <w:sz w:val="24"/>
          <w:szCs w:val="24"/>
          <w:lang w:val="sr-Cyrl-CS"/>
        </w:rPr>
        <w:t xml:space="preserve">                             </w:t>
      </w:r>
      <w:r w:rsidR="00981B0C" w:rsidRPr="00872D85">
        <w:rPr>
          <w:rFonts w:cs="Arial"/>
          <w:kern w:val="0"/>
          <w:sz w:val="24"/>
          <w:szCs w:val="24"/>
        </w:rPr>
        <w:t xml:space="preserve">                   </w:t>
      </w:r>
      <w:r w:rsidR="00981B0C" w:rsidRPr="00872D85">
        <w:rPr>
          <w:rFonts w:cs="Arial"/>
          <w:kern w:val="0"/>
          <w:sz w:val="24"/>
          <w:szCs w:val="24"/>
          <w:lang w:val="sr-Cyrl-RS"/>
        </w:rPr>
        <w:t xml:space="preserve">  </w:t>
      </w:r>
    </w:p>
    <w:p w14:paraId="67504901" w14:textId="77777777" w:rsidR="00981B0C" w:rsidRPr="00872D85" w:rsidRDefault="00981B0C" w:rsidP="00981B0C">
      <w:pPr>
        <w:suppressAutoHyphens w:val="0"/>
        <w:autoSpaceDE w:val="0"/>
        <w:jc w:val="both"/>
        <w:textAlignment w:val="auto"/>
        <w:rPr>
          <w:rFonts w:ascii="Arial MT" w:hAnsi="Arial MT" w:cs="Arial"/>
          <w:b/>
          <w:i/>
          <w:kern w:val="0"/>
          <w:sz w:val="18"/>
          <w:szCs w:val="18"/>
        </w:rPr>
      </w:pPr>
      <w:r w:rsidRPr="00872D85">
        <w:rPr>
          <w:rFonts w:ascii="Arial MT" w:hAnsi="Arial MT" w:cs="Arial"/>
          <w:b/>
          <w:i/>
          <w:kern w:val="0"/>
          <w:sz w:val="18"/>
          <w:szCs w:val="18"/>
        </w:rPr>
        <w:t>Напомена:</w:t>
      </w:r>
    </w:p>
    <w:p w14:paraId="0E0D8FC5" w14:textId="77777777" w:rsidR="003463C5" w:rsidRPr="00872D85" w:rsidRDefault="003463C5" w:rsidP="00981B0C">
      <w:pPr>
        <w:suppressAutoHyphens w:val="0"/>
        <w:autoSpaceDE w:val="0"/>
        <w:jc w:val="both"/>
        <w:textAlignment w:val="auto"/>
        <w:rPr>
          <w:rFonts w:ascii="Arial MT" w:hAnsi="Arial MT"/>
          <w:kern w:val="0"/>
          <w:sz w:val="18"/>
          <w:szCs w:val="18"/>
          <w:lang w:val="sr-Cyrl-RS"/>
        </w:rPr>
      </w:pPr>
      <w:r w:rsidRPr="00872D85">
        <w:rPr>
          <w:rFonts w:ascii="Arial MT" w:hAnsi="Arial MT" w:cs="Arial"/>
          <w:i/>
          <w:kern w:val="0"/>
          <w:sz w:val="18"/>
          <w:szCs w:val="18"/>
          <w:lang w:val="sr-Cyrl-RS"/>
        </w:rPr>
        <w:t xml:space="preserve">- Понуђач се обавезује да попуни све позиције из Обрасца структуре цене, у супротном понуда ће се сматрати неприхватљивом,  </w:t>
      </w:r>
    </w:p>
    <w:p w14:paraId="39513B54" w14:textId="77777777" w:rsidR="00981B0C" w:rsidRPr="00872D85" w:rsidRDefault="00981B0C" w:rsidP="00981B0C">
      <w:pPr>
        <w:tabs>
          <w:tab w:val="left" w:pos="1134"/>
        </w:tabs>
        <w:autoSpaceDE w:val="0"/>
        <w:jc w:val="both"/>
        <w:textAlignment w:val="auto"/>
        <w:rPr>
          <w:rFonts w:ascii="Arial MT" w:hAnsi="Arial MT"/>
          <w:i/>
          <w:kern w:val="0"/>
          <w:sz w:val="18"/>
          <w:szCs w:val="18"/>
          <w:lang w:val="ru-RU"/>
        </w:rPr>
      </w:pPr>
      <w:r w:rsidRPr="00872D85">
        <w:rPr>
          <w:rFonts w:ascii="Arial MT" w:eastAsia="TimesNewRomanPS-BoldMT" w:hAnsi="Arial MT" w:cs="Arial"/>
          <w:i/>
          <w:kern w:val="0"/>
          <w:sz w:val="18"/>
          <w:szCs w:val="18"/>
          <w:lang w:val="ru-RU"/>
        </w:rPr>
        <w:t xml:space="preserve">-Уколико група </w:t>
      </w:r>
      <w:r w:rsidRPr="00872D85">
        <w:rPr>
          <w:rFonts w:ascii="Arial MT" w:eastAsia="TimesNewRomanPS-BoldMT" w:hAnsi="Arial MT" w:cs="Arial"/>
          <w:i/>
          <w:kern w:val="0"/>
          <w:sz w:val="18"/>
          <w:szCs w:val="18"/>
          <w:lang w:val="sr-Cyrl-RS"/>
        </w:rPr>
        <w:t>П</w:t>
      </w:r>
      <w:r w:rsidRPr="00872D85">
        <w:rPr>
          <w:rFonts w:ascii="Arial MT" w:eastAsia="TimesNewRomanPS-BoldMT" w:hAnsi="Arial MT" w:cs="Arial"/>
          <w:i/>
          <w:kern w:val="0"/>
          <w:sz w:val="18"/>
          <w:szCs w:val="18"/>
          <w:lang w:val="ru-RU"/>
        </w:rPr>
        <w:t xml:space="preserve">онуђача подноси заједничку понуду, овај </w:t>
      </w:r>
      <w:r w:rsidRPr="00872D85">
        <w:rPr>
          <w:rFonts w:ascii="Arial MT" w:eastAsia="TimesNewRomanPS-BoldMT" w:hAnsi="Arial MT" w:cs="Arial"/>
          <w:i/>
          <w:kern w:val="0"/>
          <w:sz w:val="18"/>
          <w:szCs w:val="18"/>
          <w:lang w:val="sr-Cyrl-RS"/>
        </w:rPr>
        <w:t>О</w:t>
      </w:r>
      <w:r w:rsidRPr="00872D85">
        <w:rPr>
          <w:rFonts w:ascii="Arial MT" w:eastAsia="TimesNewRomanPS-BoldMT" w:hAnsi="Arial MT" w:cs="Arial"/>
          <w:i/>
          <w:kern w:val="0"/>
          <w:sz w:val="18"/>
          <w:szCs w:val="18"/>
          <w:lang w:val="ru-RU"/>
        </w:rPr>
        <w:t>бразац потписује и оверава Носилац посла.</w:t>
      </w:r>
    </w:p>
    <w:p w14:paraId="7C5DD948" w14:textId="77777777" w:rsidR="00D03F1D" w:rsidRPr="00872D85" w:rsidRDefault="00981B0C" w:rsidP="009C14D0">
      <w:pPr>
        <w:tabs>
          <w:tab w:val="left" w:pos="1134"/>
        </w:tabs>
        <w:autoSpaceDE w:val="0"/>
        <w:jc w:val="both"/>
        <w:textAlignment w:val="auto"/>
        <w:rPr>
          <w:rFonts w:ascii="Arial MT" w:hAnsi="Arial MT"/>
          <w:i/>
          <w:kern w:val="0"/>
          <w:sz w:val="18"/>
          <w:szCs w:val="18"/>
          <w:lang w:val="ru-RU"/>
        </w:rPr>
      </w:pPr>
      <w:r w:rsidRPr="00872D85">
        <w:rPr>
          <w:rFonts w:ascii="Arial MT" w:eastAsia="TimesNewRomanPS-BoldMT" w:hAnsi="Arial MT" w:cs="Arial"/>
          <w:i/>
          <w:kern w:val="0"/>
          <w:sz w:val="18"/>
          <w:szCs w:val="18"/>
          <w:lang w:val="ru-RU"/>
        </w:rPr>
        <w:t xml:space="preserve">- Уколико </w:t>
      </w:r>
      <w:r w:rsidRPr="00872D85">
        <w:rPr>
          <w:rFonts w:ascii="Arial MT" w:eastAsia="TimesNewRomanPS-BoldMT" w:hAnsi="Arial MT" w:cs="Arial"/>
          <w:i/>
          <w:kern w:val="0"/>
          <w:sz w:val="18"/>
          <w:szCs w:val="18"/>
          <w:lang w:val="sr-Cyrl-RS"/>
        </w:rPr>
        <w:t>П</w:t>
      </w:r>
      <w:r w:rsidRPr="00872D85">
        <w:rPr>
          <w:rFonts w:ascii="Arial MT" w:eastAsia="TimesNewRomanPS-BoldMT" w:hAnsi="Arial MT" w:cs="Arial"/>
          <w:i/>
          <w:kern w:val="0"/>
          <w:sz w:val="18"/>
          <w:szCs w:val="18"/>
          <w:lang w:val="ru-RU"/>
        </w:rPr>
        <w:t>онуђач подноси понуду са подизвођачем</w:t>
      </w:r>
      <w:r w:rsidR="00E7529D" w:rsidRPr="00872D85">
        <w:rPr>
          <w:rFonts w:ascii="Arial MT" w:eastAsia="TimesNewRomanPS-BoldMT" w:hAnsi="Arial MT" w:cs="Arial"/>
          <w:i/>
          <w:kern w:val="0"/>
          <w:sz w:val="18"/>
          <w:szCs w:val="18"/>
          <w:lang w:val="ru-RU"/>
        </w:rPr>
        <w:t>,</w:t>
      </w:r>
      <w:r w:rsidRPr="00872D85">
        <w:rPr>
          <w:rFonts w:ascii="Arial MT" w:eastAsia="TimesNewRomanPS-BoldMT" w:hAnsi="Arial MT" w:cs="Arial"/>
          <w:i/>
          <w:kern w:val="0"/>
          <w:sz w:val="18"/>
          <w:szCs w:val="18"/>
          <w:lang w:val="ru-RU"/>
        </w:rPr>
        <w:t xml:space="preserve"> овај </w:t>
      </w:r>
      <w:r w:rsidRPr="00872D85">
        <w:rPr>
          <w:rFonts w:ascii="Arial MT" w:eastAsia="TimesNewRomanPS-BoldMT" w:hAnsi="Arial MT" w:cs="Arial"/>
          <w:i/>
          <w:kern w:val="0"/>
          <w:sz w:val="18"/>
          <w:szCs w:val="18"/>
          <w:lang w:val="sr-Cyrl-RS"/>
        </w:rPr>
        <w:t>О</w:t>
      </w:r>
      <w:r w:rsidRPr="00872D85">
        <w:rPr>
          <w:rFonts w:ascii="Arial MT" w:eastAsia="TimesNewRomanPS-BoldMT" w:hAnsi="Arial MT" w:cs="Arial"/>
          <w:i/>
          <w:kern w:val="0"/>
          <w:sz w:val="18"/>
          <w:szCs w:val="18"/>
          <w:lang w:val="ru-RU"/>
        </w:rPr>
        <w:t xml:space="preserve">бразац потписује и оверава печатом </w:t>
      </w:r>
      <w:r w:rsidRPr="00872D85">
        <w:rPr>
          <w:rFonts w:ascii="Arial MT" w:eastAsia="TimesNewRomanPS-BoldMT" w:hAnsi="Arial MT" w:cs="Arial"/>
          <w:i/>
          <w:kern w:val="0"/>
          <w:sz w:val="18"/>
          <w:szCs w:val="18"/>
          <w:lang w:val="sr-Cyrl-RS"/>
        </w:rPr>
        <w:t>П</w:t>
      </w:r>
      <w:r w:rsidRPr="00872D85">
        <w:rPr>
          <w:rFonts w:ascii="Arial MT" w:eastAsia="TimesNewRomanPS-BoldMT" w:hAnsi="Arial MT" w:cs="Arial"/>
          <w:i/>
          <w:kern w:val="0"/>
          <w:sz w:val="18"/>
          <w:szCs w:val="18"/>
          <w:lang w:val="ru-RU"/>
        </w:rPr>
        <w:t>онуђач.</w:t>
      </w:r>
    </w:p>
    <w:p w14:paraId="3765A235" w14:textId="77777777" w:rsidR="004443EA" w:rsidRPr="00872D85" w:rsidRDefault="004443EA" w:rsidP="00D61E8A">
      <w:pPr>
        <w:pStyle w:val="KDObrazac"/>
        <w:spacing w:before="0"/>
        <w:jc w:val="left"/>
        <w:outlineLvl w:val="9"/>
        <w:rPr>
          <w:color w:val="auto"/>
        </w:rPr>
      </w:pPr>
      <w:bookmarkStart w:id="67" w:name="_Toc442559926"/>
    </w:p>
    <w:bookmarkEnd w:id="67"/>
    <w:p w14:paraId="510C9941" w14:textId="77777777" w:rsidR="00990B14" w:rsidRPr="00872D85" w:rsidRDefault="00990B14" w:rsidP="004443EA">
      <w:pPr>
        <w:pStyle w:val="KDObrazac"/>
        <w:spacing w:before="0"/>
        <w:outlineLvl w:val="9"/>
        <w:rPr>
          <w:color w:val="auto"/>
        </w:rPr>
      </w:pPr>
    </w:p>
    <w:p w14:paraId="6B602FD2" w14:textId="77777777" w:rsidR="007156CD" w:rsidRPr="00872D85" w:rsidRDefault="007156CD" w:rsidP="004443EA">
      <w:pPr>
        <w:pStyle w:val="KDObrazac"/>
        <w:spacing w:before="0"/>
        <w:outlineLvl w:val="9"/>
        <w:rPr>
          <w:color w:val="auto"/>
        </w:rPr>
      </w:pPr>
    </w:p>
    <w:p w14:paraId="641789FE" w14:textId="77777777" w:rsidR="007156CD" w:rsidRPr="00872D85" w:rsidRDefault="007156CD" w:rsidP="004443EA">
      <w:pPr>
        <w:pStyle w:val="KDObrazac"/>
        <w:spacing w:before="0"/>
        <w:outlineLvl w:val="9"/>
        <w:rPr>
          <w:color w:val="auto"/>
        </w:rPr>
      </w:pPr>
    </w:p>
    <w:p w14:paraId="7615B51B" w14:textId="77777777" w:rsidR="007156CD" w:rsidRPr="00872D85" w:rsidRDefault="007156CD" w:rsidP="004443EA">
      <w:pPr>
        <w:pStyle w:val="KDObrazac"/>
        <w:spacing w:before="0"/>
        <w:outlineLvl w:val="9"/>
        <w:rPr>
          <w:color w:val="auto"/>
        </w:rPr>
      </w:pPr>
    </w:p>
    <w:p w14:paraId="39D1B2DD" w14:textId="77777777" w:rsidR="007156CD" w:rsidRPr="00872D85" w:rsidRDefault="007156CD" w:rsidP="004443EA">
      <w:pPr>
        <w:pStyle w:val="KDObrazac"/>
        <w:spacing w:before="0"/>
        <w:outlineLvl w:val="9"/>
        <w:rPr>
          <w:color w:val="auto"/>
        </w:rPr>
      </w:pPr>
    </w:p>
    <w:p w14:paraId="3B2D3889" w14:textId="69F1BA98" w:rsidR="001C671C" w:rsidRDefault="001C671C" w:rsidP="00645C37">
      <w:pPr>
        <w:pStyle w:val="KDObrazac"/>
        <w:spacing w:before="0"/>
        <w:jc w:val="left"/>
        <w:outlineLvl w:val="9"/>
        <w:rPr>
          <w:color w:val="auto"/>
        </w:rPr>
      </w:pPr>
    </w:p>
    <w:p w14:paraId="7922B22D" w14:textId="4C88F1C1" w:rsidR="001C671C" w:rsidRDefault="001C671C" w:rsidP="004443EA">
      <w:pPr>
        <w:pStyle w:val="KDObrazac"/>
        <w:spacing w:before="0"/>
        <w:outlineLvl w:val="9"/>
        <w:rPr>
          <w:color w:val="auto"/>
        </w:rPr>
      </w:pPr>
    </w:p>
    <w:p w14:paraId="3CAF5A12" w14:textId="66689B11" w:rsidR="00645C37" w:rsidRDefault="00645C37" w:rsidP="004443EA">
      <w:pPr>
        <w:pStyle w:val="KDObrazac"/>
        <w:spacing w:before="0"/>
        <w:outlineLvl w:val="9"/>
        <w:rPr>
          <w:color w:val="auto"/>
        </w:rPr>
      </w:pPr>
    </w:p>
    <w:p w14:paraId="5611C08E" w14:textId="3C96DF34" w:rsidR="00645C37" w:rsidRDefault="00645C37" w:rsidP="004443EA">
      <w:pPr>
        <w:pStyle w:val="KDObrazac"/>
        <w:spacing w:before="0"/>
        <w:outlineLvl w:val="9"/>
        <w:rPr>
          <w:color w:val="auto"/>
        </w:rPr>
      </w:pPr>
    </w:p>
    <w:p w14:paraId="02FDB2E6" w14:textId="4F1AB43D" w:rsidR="00645C37" w:rsidRDefault="00645C37" w:rsidP="004443EA">
      <w:pPr>
        <w:pStyle w:val="KDObrazac"/>
        <w:spacing w:before="0"/>
        <w:outlineLvl w:val="9"/>
        <w:rPr>
          <w:color w:val="auto"/>
        </w:rPr>
      </w:pPr>
    </w:p>
    <w:p w14:paraId="4E817674" w14:textId="4A59D7F0" w:rsidR="00645C37" w:rsidRDefault="00645C37" w:rsidP="004443EA">
      <w:pPr>
        <w:pStyle w:val="KDObrazac"/>
        <w:spacing w:before="0"/>
        <w:outlineLvl w:val="9"/>
        <w:rPr>
          <w:color w:val="auto"/>
        </w:rPr>
      </w:pPr>
    </w:p>
    <w:p w14:paraId="73BDEC53" w14:textId="77777777" w:rsidR="00645C37" w:rsidRPr="00872D85" w:rsidRDefault="00645C37" w:rsidP="004443EA">
      <w:pPr>
        <w:pStyle w:val="KDObrazac"/>
        <w:spacing w:before="0"/>
        <w:outlineLvl w:val="9"/>
        <w:rPr>
          <w:color w:val="auto"/>
        </w:rPr>
      </w:pPr>
    </w:p>
    <w:p w14:paraId="6C076D2B" w14:textId="77777777" w:rsidR="007156CD" w:rsidRPr="00872D85" w:rsidRDefault="007156CD" w:rsidP="004443EA">
      <w:pPr>
        <w:pStyle w:val="KDObrazac"/>
        <w:spacing w:before="0"/>
        <w:outlineLvl w:val="9"/>
        <w:rPr>
          <w:color w:val="auto"/>
        </w:rPr>
      </w:pPr>
    </w:p>
    <w:p w14:paraId="73F40D71" w14:textId="77777777" w:rsidR="00431974" w:rsidRPr="00872D85" w:rsidRDefault="00431974" w:rsidP="00431974">
      <w:pPr>
        <w:ind w:left="-360" w:firstLine="394"/>
        <w:rPr>
          <w:rFonts w:eastAsia="Calibri" w:cs="Arial"/>
          <w:b/>
          <w:kern w:val="0"/>
          <w:sz w:val="24"/>
          <w:szCs w:val="24"/>
          <w:lang w:val="sr-Cyrl-RS"/>
        </w:rPr>
      </w:pPr>
      <w:r w:rsidRPr="00872D85">
        <w:rPr>
          <w:rFonts w:eastAsia="Calibri" w:cs="Arial"/>
          <w:b/>
          <w:kern w:val="0"/>
          <w:sz w:val="24"/>
          <w:szCs w:val="24"/>
          <w:lang w:val="sr-Cyrl-RS"/>
        </w:rPr>
        <w:t xml:space="preserve">Партија 2: </w:t>
      </w:r>
    </w:p>
    <w:p w14:paraId="74B4ADF2" w14:textId="77777777" w:rsidR="00990B14" w:rsidRPr="00872D85" w:rsidRDefault="0071771A" w:rsidP="00431974">
      <w:pPr>
        <w:pStyle w:val="KDObrazac"/>
        <w:spacing w:before="0"/>
        <w:jc w:val="left"/>
        <w:outlineLvl w:val="9"/>
        <w:rPr>
          <w:b w:val="0"/>
          <w:color w:val="auto"/>
        </w:rPr>
      </w:pPr>
      <w:r>
        <w:rPr>
          <w:rFonts w:eastAsia="Calibri"/>
          <w:b w:val="0"/>
          <w:color w:val="auto"/>
          <w:lang w:val="sr-Cyrl-RS"/>
        </w:rPr>
        <w:t>Коришћење амбуланти за указивање медицинске помоћи запосленима  за потребе  Огранка РБ „Колубара“</w:t>
      </w:r>
    </w:p>
    <w:p w14:paraId="52820D88" w14:textId="77777777" w:rsidR="00431974" w:rsidRPr="00872D85" w:rsidRDefault="00431974" w:rsidP="004443EA">
      <w:pPr>
        <w:pStyle w:val="KDObrazac"/>
        <w:spacing w:before="0"/>
        <w:outlineLvl w:val="9"/>
        <w:rPr>
          <w:color w:val="auto"/>
        </w:rPr>
      </w:pPr>
    </w:p>
    <w:tbl>
      <w:tblPr>
        <w:tblW w:w="5000" w:type="pct"/>
        <w:tblLook w:val="0000" w:firstRow="0" w:lastRow="0" w:firstColumn="0" w:lastColumn="0" w:noHBand="0" w:noVBand="0"/>
      </w:tblPr>
      <w:tblGrid>
        <w:gridCol w:w="661"/>
        <w:gridCol w:w="4629"/>
        <w:gridCol w:w="1306"/>
        <w:gridCol w:w="1320"/>
        <w:gridCol w:w="1992"/>
      </w:tblGrid>
      <w:tr w:rsidR="00032ECE" w:rsidRPr="00872D85" w14:paraId="20F3F2E3" w14:textId="60738D24" w:rsidTr="00032ECE">
        <w:trPr>
          <w:trHeight w:val="525"/>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624DF48B" w14:textId="77777777" w:rsidR="00032ECE" w:rsidRPr="00872D85" w:rsidRDefault="00032ECE" w:rsidP="001009FA">
            <w:pPr>
              <w:jc w:val="center"/>
              <w:rPr>
                <w:rFonts w:cs="Arial"/>
                <w:b/>
                <w:bCs/>
                <w:lang w:val="sr-Cyrl-RS"/>
              </w:rPr>
            </w:pPr>
            <w:r w:rsidRPr="00872D85">
              <w:rPr>
                <w:rFonts w:cs="Arial"/>
                <w:b/>
                <w:bCs/>
              </w:rPr>
              <w:t>Ред. Бр</w:t>
            </w:r>
            <w:r w:rsidRPr="00872D85">
              <w:rPr>
                <w:rFonts w:cs="Arial"/>
                <w:b/>
                <w:bCs/>
                <w:lang w:val="sr-Cyrl-RS"/>
              </w:rPr>
              <w:t>ој</w:t>
            </w:r>
          </w:p>
        </w:tc>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63AB660A" w14:textId="77777777" w:rsidR="00032ECE" w:rsidRPr="00872D85" w:rsidRDefault="00032ECE" w:rsidP="00B242E8">
            <w:pPr>
              <w:jc w:val="center"/>
              <w:rPr>
                <w:rFonts w:cs="Arial"/>
                <w:b/>
                <w:bCs/>
                <w:sz w:val="24"/>
                <w:szCs w:val="24"/>
                <w:lang w:val="sr-Cyrl-CS"/>
              </w:rPr>
            </w:pPr>
            <w:r w:rsidRPr="00872D85">
              <w:rPr>
                <w:rFonts w:cs="Arial"/>
                <w:b/>
                <w:bCs/>
                <w:sz w:val="24"/>
                <w:szCs w:val="24"/>
                <w:lang w:val="sr-Cyrl-CS"/>
              </w:rPr>
              <w:t>Врста услуге</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1767CE7" w14:textId="77777777" w:rsidR="00032ECE" w:rsidRPr="00872D85" w:rsidRDefault="00032ECE" w:rsidP="00B242E8">
            <w:pPr>
              <w:jc w:val="center"/>
              <w:rPr>
                <w:rFonts w:cs="Arial"/>
                <w:b/>
                <w:bCs/>
                <w:sz w:val="22"/>
                <w:szCs w:val="22"/>
              </w:rPr>
            </w:pPr>
            <w:r w:rsidRPr="00872D85">
              <w:rPr>
                <w:rFonts w:cs="Arial"/>
                <w:b/>
                <w:bCs/>
                <w:sz w:val="22"/>
                <w:szCs w:val="22"/>
                <w:lang w:val="sr-Cyrl-CS"/>
              </w:rPr>
              <w:t>Јед. мере</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79A279A3" w14:textId="77777777" w:rsidR="00032ECE" w:rsidRPr="00872D85" w:rsidRDefault="00032ECE" w:rsidP="00B242E8">
            <w:pPr>
              <w:jc w:val="center"/>
              <w:rPr>
                <w:rFonts w:cs="Arial"/>
                <w:b/>
                <w:bCs/>
                <w:lang w:val="ru-RU"/>
              </w:rPr>
            </w:pPr>
            <w:r w:rsidRPr="00872D85">
              <w:rPr>
                <w:rFonts w:cs="Arial"/>
                <w:b/>
                <w:bCs/>
                <w:lang w:val="ru-RU"/>
              </w:rPr>
              <w:t>Јединична цена</w:t>
            </w:r>
          </w:p>
          <w:p w14:paraId="69216C9B" w14:textId="77777777" w:rsidR="00032ECE" w:rsidRPr="00872D85" w:rsidRDefault="00032ECE" w:rsidP="00B242E8">
            <w:pPr>
              <w:jc w:val="center"/>
              <w:rPr>
                <w:rFonts w:cs="Arial"/>
                <w:b/>
                <w:bCs/>
                <w:lang w:val="ru-RU"/>
              </w:rPr>
            </w:pPr>
            <w:r w:rsidRPr="00872D85">
              <w:rPr>
                <w:rFonts w:cs="Arial"/>
                <w:b/>
                <w:bCs/>
                <w:lang w:val="ru-RU"/>
              </w:rPr>
              <w:t xml:space="preserve"> (дневна накнада) </w:t>
            </w:r>
          </w:p>
          <w:p w14:paraId="42506308" w14:textId="77777777" w:rsidR="00032ECE" w:rsidRPr="00872D85" w:rsidRDefault="00032ECE" w:rsidP="00B242E8">
            <w:pPr>
              <w:jc w:val="center"/>
              <w:rPr>
                <w:rFonts w:cs="Arial"/>
                <w:b/>
                <w:bCs/>
                <w:lang w:val="ru-RU"/>
              </w:rPr>
            </w:pPr>
            <w:r w:rsidRPr="00872D85">
              <w:rPr>
                <w:rFonts w:cs="Arial"/>
                <w:b/>
                <w:bCs/>
                <w:lang w:val="ru-RU"/>
              </w:rPr>
              <w:t>без ПДВ</w:t>
            </w:r>
          </w:p>
        </w:tc>
        <w:tc>
          <w:tcPr>
            <w:tcW w:w="1006" w:type="pct"/>
            <w:tcBorders>
              <w:top w:val="single" w:sz="4" w:space="0" w:color="auto"/>
              <w:left w:val="single" w:sz="4" w:space="0" w:color="auto"/>
              <w:bottom w:val="single" w:sz="4" w:space="0" w:color="auto"/>
              <w:right w:val="single" w:sz="4" w:space="0" w:color="auto"/>
            </w:tcBorders>
          </w:tcPr>
          <w:p w14:paraId="02250B9B" w14:textId="6FCD01E8" w:rsidR="00032ECE" w:rsidRDefault="00032ECE" w:rsidP="00032ECE">
            <w:pPr>
              <w:jc w:val="center"/>
              <w:rPr>
                <w:rFonts w:cs="Arial"/>
                <w:b/>
                <w:bCs/>
                <w:lang w:val="ru-RU"/>
              </w:rPr>
            </w:pPr>
            <w:r>
              <w:rPr>
                <w:rFonts w:cs="Arial"/>
                <w:b/>
                <w:bCs/>
                <w:lang w:val="ru-RU"/>
              </w:rPr>
              <w:t>Укупна цена</w:t>
            </w:r>
          </w:p>
          <w:p w14:paraId="4BFA8242" w14:textId="15CF783B" w:rsidR="00032ECE" w:rsidRPr="00872D85" w:rsidRDefault="00032ECE" w:rsidP="00032ECE">
            <w:pPr>
              <w:jc w:val="center"/>
              <w:rPr>
                <w:rFonts w:cs="Arial"/>
                <w:b/>
                <w:bCs/>
                <w:lang w:val="ru-RU"/>
              </w:rPr>
            </w:pPr>
            <w:r>
              <w:rPr>
                <w:rFonts w:cs="Arial"/>
                <w:b/>
                <w:bCs/>
                <w:lang w:val="ru-RU"/>
              </w:rPr>
              <w:t>(за годину дана</w:t>
            </w:r>
            <w:r w:rsidR="00272A6E">
              <w:rPr>
                <w:rFonts w:cs="Arial"/>
                <w:b/>
                <w:bCs/>
                <w:lang w:val="ru-RU"/>
              </w:rPr>
              <w:t xml:space="preserve"> за обе амбуланте</w:t>
            </w:r>
            <w:r>
              <w:rPr>
                <w:rFonts w:cs="Arial"/>
                <w:b/>
                <w:bCs/>
                <w:lang w:val="ru-RU"/>
              </w:rPr>
              <w:t>) без ПДВ</w:t>
            </w:r>
          </w:p>
        </w:tc>
      </w:tr>
      <w:tr w:rsidR="00032ECE" w:rsidRPr="00872D85" w14:paraId="53530201" w14:textId="2195672D" w:rsidTr="00032ECE">
        <w:trPr>
          <w:trHeight w:val="2823"/>
        </w:trPr>
        <w:tc>
          <w:tcPr>
            <w:tcW w:w="334" w:type="pct"/>
            <w:tcBorders>
              <w:top w:val="nil"/>
              <w:left w:val="single" w:sz="4" w:space="0" w:color="auto"/>
              <w:bottom w:val="single" w:sz="4" w:space="0" w:color="auto"/>
              <w:right w:val="single" w:sz="4" w:space="0" w:color="auto"/>
            </w:tcBorders>
            <w:shd w:val="clear" w:color="auto" w:fill="auto"/>
            <w:vAlign w:val="center"/>
          </w:tcPr>
          <w:p w14:paraId="0DF71D0A" w14:textId="77777777" w:rsidR="00032ECE" w:rsidRPr="00872D85" w:rsidRDefault="00032ECE" w:rsidP="00B242E8">
            <w:pPr>
              <w:jc w:val="center"/>
              <w:rPr>
                <w:rFonts w:cs="Arial"/>
                <w:lang w:val="sr-Cyrl-CS"/>
              </w:rPr>
            </w:pPr>
            <w:r w:rsidRPr="00872D85">
              <w:rPr>
                <w:rFonts w:cs="Arial"/>
                <w:lang w:val="sr-Cyrl-CS"/>
              </w:rPr>
              <w:t>1</w:t>
            </w:r>
          </w:p>
        </w:tc>
        <w:tc>
          <w:tcPr>
            <w:tcW w:w="2336" w:type="pct"/>
            <w:tcBorders>
              <w:top w:val="nil"/>
              <w:left w:val="nil"/>
              <w:bottom w:val="single" w:sz="4" w:space="0" w:color="auto"/>
              <w:right w:val="single" w:sz="4" w:space="0" w:color="auto"/>
            </w:tcBorders>
            <w:shd w:val="clear" w:color="auto" w:fill="auto"/>
            <w:vAlign w:val="center"/>
          </w:tcPr>
          <w:p w14:paraId="5C21C1A7" w14:textId="77777777" w:rsidR="00032ECE" w:rsidRPr="00872D85" w:rsidRDefault="00032ECE" w:rsidP="00A72AAC">
            <w:pPr>
              <w:pStyle w:val="ListParagraph"/>
              <w:adjustRightInd w:val="0"/>
              <w:ind w:left="0"/>
              <w:jc w:val="center"/>
              <w:rPr>
                <w:rFonts w:ascii="Arial" w:hAnsi="Arial" w:cs="Arial"/>
                <w:color w:val="auto"/>
                <w:lang w:val="sr-Cyrl-RS"/>
              </w:rPr>
            </w:pPr>
            <w:r>
              <w:rPr>
                <w:rFonts w:ascii="Arial" w:hAnsi="Arial" w:cs="Arial"/>
                <w:color w:val="auto"/>
              </w:rPr>
              <w:t>Коришћење амбуланти за указивање медицинске помоћи запосленима  за потребе  Огранка РБ „Колубара“</w:t>
            </w:r>
          </w:p>
        </w:tc>
        <w:tc>
          <w:tcPr>
            <w:tcW w:w="659" w:type="pct"/>
            <w:tcBorders>
              <w:top w:val="nil"/>
              <w:left w:val="nil"/>
              <w:bottom w:val="single" w:sz="4" w:space="0" w:color="auto"/>
              <w:right w:val="single" w:sz="4" w:space="0" w:color="auto"/>
            </w:tcBorders>
            <w:shd w:val="clear" w:color="auto" w:fill="auto"/>
            <w:vAlign w:val="center"/>
          </w:tcPr>
          <w:p w14:paraId="160F0647" w14:textId="77777777" w:rsidR="00032ECE" w:rsidRPr="00872D85" w:rsidRDefault="00032ECE" w:rsidP="00B242E8">
            <w:pPr>
              <w:jc w:val="center"/>
              <w:rPr>
                <w:rFonts w:cs="Arial"/>
                <w:lang w:val="sr-Cyrl-CS"/>
              </w:rPr>
            </w:pPr>
            <w:r w:rsidRPr="00872D85">
              <w:rPr>
                <w:rFonts w:cs="Arial"/>
                <w:lang w:val="sr-Cyrl-CS"/>
              </w:rPr>
              <w:t>Дневно дежурство</w:t>
            </w:r>
          </w:p>
          <w:p w14:paraId="597086C4" w14:textId="77777777" w:rsidR="00032ECE" w:rsidRPr="00872D85" w:rsidRDefault="00032ECE" w:rsidP="00B242E8">
            <w:pPr>
              <w:jc w:val="center"/>
              <w:rPr>
                <w:rFonts w:cs="Arial"/>
                <w:lang w:val="sr-Cyrl-CS"/>
              </w:rPr>
            </w:pPr>
            <w:r w:rsidRPr="00872D85">
              <w:rPr>
                <w:rFonts w:cs="Arial"/>
                <w:lang w:val="sr-Cyrl-CS"/>
              </w:rPr>
              <w:t xml:space="preserve">24-очасовно, </w:t>
            </w:r>
          </w:p>
          <w:p w14:paraId="4CEEF727" w14:textId="579454B1" w:rsidR="00032ECE" w:rsidRPr="00872D85" w:rsidRDefault="00032ECE" w:rsidP="00B242E8">
            <w:pPr>
              <w:jc w:val="center"/>
              <w:rPr>
                <w:rFonts w:cs="Arial"/>
              </w:rPr>
            </w:pPr>
            <w:r w:rsidRPr="00872D85">
              <w:rPr>
                <w:rFonts w:cs="Arial"/>
                <w:lang w:val="sr-Cyrl-CS"/>
              </w:rPr>
              <w:t>у обе амбуланте</w:t>
            </w:r>
            <w:r>
              <w:rPr>
                <w:rFonts w:cs="Arial"/>
                <w:lang w:val="sr-Cyrl-CS"/>
              </w:rPr>
              <w:t>, у трајању од годину дана</w:t>
            </w:r>
          </w:p>
        </w:tc>
        <w:tc>
          <w:tcPr>
            <w:tcW w:w="666" w:type="pct"/>
            <w:tcBorders>
              <w:top w:val="nil"/>
              <w:left w:val="nil"/>
              <w:bottom w:val="single" w:sz="4" w:space="0" w:color="auto"/>
              <w:right w:val="single" w:sz="4" w:space="0" w:color="auto"/>
            </w:tcBorders>
            <w:shd w:val="clear" w:color="auto" w:fill="auto"/>
            <w:vAlign w:val="center"/>
          </w:tcPr>
          <w:p w14:paraId="068C66DE" w14:textId="77777777" w:rsidR="00032ECE" w:rsidRPr="00872D85" w:rsidRDefault="00032ECE" w:rsidP="00B242E8">
            <w:pPr>
              <w:rPr>
                <w:rFonts w:cs="Arial"/>
              </w:rPr>
            </w:pPr>
          </w:p>
        </w:tc>
        <w:tc>
          <w:tcPr>
            <w:tcW w:w="1006" w:type="pct"/>
            <w:tcBorders>
              <w:top w:val="nil"/>
              <w:left w:val="nil"/>
              <w:bottom w:val="single" w:sz="4" w:space="0" w:color="auto"/>
              <w:right w:val="single" w:sz="4" w:space="0" w:color="auto"/>
            </w:tcBorders>
          </w:tcPr>
          <w:p w14:paraId="7BA3DB79" w14:textId="77777777" w:rsidR="00032ECE" w:rsidRPr="00872D85" w:rsidRDefault="00032ECE" w:rsidP="00B242E8">
            <w:pPr>
              <w:rPr>
                <w:rFonts w:cs="Arial"/>
              </w:rPr>
            </w:pPr>
          </w:p>
        </w:tc>
      </w:tr>
    </w:tbl>
    <w:p w14:paraId="3280B269" w14:textId="77777777" w:rsidR="000E2314" w:rsidRPr="00872D85" w:rsidRDefault="000E2314" w:rsidP="001009FA">
      <w:pPr>
        <w:pStyle w:val="KDObrazac"/>
        <w:spacing w:before="0"/>
        <w:jc w:val="both"/>
        <w:outlineLvl w:val="9"/>
        <w:rPr>
          <w:color w:val="auto"/>
        </w:rPr>
      </w:pPr>
    </w:p>
    <w:p w14:paraId="011358F4" w14:textId="77777777" w:rsidR="00795BE8" w:rsidRPr="00872D85" w:rsidRDefault="00795BE8" w:rsidP="00795BE8">
      <w:pPr>
        <w:tabs>
          <w:tab w:val="left" w:pos="90"/>
        </w:tabs>
        <w:suppressAutoHyphens w:val="0"/>
        <w:autoSpaceDE w:val="0"/>
        <w:adjustRightInd w:val="0"/>
        <w:contextualSpacing/>
        <w:jc w:val="both"/>
        <w:rPr>
          <w:rFonts w:eastAsia="Calibri" w:cs="Arial"/>
          <w:bCs/>
          <w:iCs/>
          <w:lang w:val="sr-Cyrl-CS"/>
        </w:rPr>
      </w:pPr>
    </w:p>
    <w:p w14:paraId="5E484721" w14:textId="77777777" w:rsidR="00795BE8" w:rsidRPr="00872D85" w:rsidRDefault="00795BE8" w:rsidP="00795BE8">
      <w:pPr>
        <w:snapToGrid w:val="0"/>
        <w:rPr>
          <w:rFonts w:cs="Arial"/>
          <w:b/>
          <w:lang w:val="sr-Cyrl-CS"/>
        </w:rPr>
      </w:pPr>
    </w:p>
    <w:p w14:paraId="15DDA990" w14:textId="641693AE" w:rsidR="00795BE8" w:rsidRPr="00872D85" w:rsidRDefault="00F82C86" w:rsidP="00795BE8">
      <w:pPr>
        <w:snapToGrid w:val="0"/>
        <w:rPr>
          <w:rFonts w:cs="Arial"/>
          <w:b/>
          <w:sz w:val="24"/>
          <w:szCs w:val="24"/>
          <w:lang w:val="sr-Cyrl-CS"/>
        </w:rPr>
      </w:pPr>
      <w:r>
        <w:rPr>
          <w:rFonts w:cs="Arial"/>
          <w:b/>
          <w:sz w:val="24"/>
          <w:szCs w:val="24"/>
          <w:lang w:val="sr-Cyrl-CS"/>
        </w:rPr>
        <w:t xml:space="preserve">УКУПНА </w:t>
      </w:r>
      <w:r w:rsidR="00795BE8" w:rsidRPr="00872D85">
        <w:rPr>
          <w:rFonts w:cs="Arial"/>
          <w:b/>
          <w:sz w:val="24"/>
          <w:szCs w:val="24"/>
          <w:lang w:val="sr-Cyrl-CS"/>
        </w:rPr>
        <w:t xml:space="preserve">ВРЕДНОСТ </w:t>
      </w:r>
      <w:r>
        <w:rPr>
          <w:rFonts w:cs="Arial"/>
          <w:b/>
          <w:sz w:val="24"/>
          <w:szCs w:val="24"/>
          <w:lang w:val="sr-Cyrl-CS"/>
        </w:rPr>
        <w:t>ПОНУДЕ ЗА ПАРТИЈУ  БРОЈ</w:t>
      </w:r>
      <w:r w:rsidR="00795BE8" w:rsidRPr="00872D85">
        <w:rPr>
          <w:rFonts w:cs="Arial"/>
          <w:b/>
          <w:sz w:val="24"/>
          <w:szCs w:val="24"/>
          <w:lang w:val="sr-Cyrl-CS"/>
        </w:rPr>
        <w:t xml:space="preserve"> 2</w:t>
      </w:r>
      <w:r>
        <w:rPr>
          <w:rFonts w:cs="Arial"/>
          <w:b/>
          <w:sz w:val="24"/>
          <w:szCs w:val="24"/>
          <w:lang w:val="sr-Cyrl-CS"/>
        </w:rPr>
        <w:t xml:space="preserve"> ИЗНОСИ:</w:t>
      </w:r>
      <w:r w:rsidR="00795BE8" w:rsidRPr="00872D85">
        <w:rPr>
          <w:rFonts w:cs="Arial"/>
          <w:b/>
          <w:sz w:val="24"/>
          <w:szCs w:val="24"/>
          <w:lang w:val="sr-Cyrl-CS"/>
        </w:rPr>
        <w:t xml:space="preserve"> ________________ </w:t>
      </w:r>
      <w:r w:rsidRPr="00872D85">
        <w:rPr>
          <w:rFonts w:cs="Arial"/>
          <w:b/>
          <w:sz w:val="24"/>
          <w:szCs w:val="24"/>
          <w:lang w:val="sr-Cyrl-CS"/>
        </w:rPr>
        <w:t>динара</w:t>
      </w:r>
      <w:r w:rsidRPr="00872D85">
        <w:rPr>
          <w:rFonts w:cs="Arial"/>
          <w:b/>
          <w:sz w:val="24"/>
          <w:szCs w:val="24"/>
          <w:lang w:val="sr-Cyrl-CS"/>
        </w:rPr>
        <w:t xml:space="preserve"> </w:t>
      </w:r>
      <w:r>
        <w:rPr>
          <w:rFonts w:cs="Arial"/>
          <w:b/>
          <w:sz w:val="24"/>
          <w:szCs w:val="24"/>
          <w:lang w:val="sr-Cyrl-CS"/>
        </w:rPr>
        <w:t>без ПДВ.</w:t>
      </w:r>
    </w:p>
    <w:p w14:paraId="73BEBFD1" w14:textId="77777777" w:rsidR="00795BE8" w:rsidRPr="00872D85" w:rsidRDefault="00795BE8" w:rsidP="00795BE8">
      <w:pPr>
        <w:tabs>
          <w:tab w:val="left" w:pos="90"/>
        </w:tabs>
        <w:suppressAutoHyphens w:val="0"/>
        <w:autoSpaceDE w:val="0"/>
        <w:adjustRightInd w:val="0"/>
        <w:contextualSpacing/>
        <w:jc w:val="both"/>
        <w:rPr>
          <w:rFonts w:eastAsia="Calibri" w:cs="Arial"/>
          <w:bCs/>
          <w:iCs/>
          <w:lang w:val="sr-Cyrl-CS"/>
        </w:rPr>
      </w:pPr>
    </w:p>
    <w:p w14:paraId="77D1B234" w14:textId="77777777" w:rsidR="00795BE8" w:rsidRPr="00872D85" w:rsidRDefault="00795BE8" w:rsidP="00795BE8">
      <w:pPr>
        <w:tabs>
          <w:tab w:val="left" w:pos="-135"/>
          <w:tab w:val="left" w:pos="0"/>
          <w:tab w:val="left" w:pos="120"/>
        </w:tabs>
        <w:jc w:val="both"/>
        <w:rPr>
          <w:rFonts w:cs="Arial"/>
          <w:sz w:val="24"/>
          <w:szCs w:val="24"/>
          <w:lang w:val="sr-Cyrl-CS"/>
        </w:rPr>
      </w:pPr>
    </w:p>
    <w:p w14:paraId="3819FF20" w14:textId="3F96CAF9" w:rsidR="00795BE8" w:rsidRPr="00872D85" w:rsidRDefault="00D212D2" w:rsidP="00D212D2">
      <w:pPr>
        <w:tabs>
          <w:tab w:val="left" w:pos="-135"/>
          <w:tab w:val="left" w:pos="0"/>
          <w:tab w:val="left" w:pos="120"/>
        </w:tabs>
        <w:jc w:val="both"/>
        <w:rPr>
          <w:rFonts w:cs="Arial"/>
          <w:sz w:val="24"/>
          <w:szCs w:val="24"/>
          <w:lang w:val="sr-Cyrl-CS"/>
        </w:rPr>
      </w:pPr>
      <w:r w:rsidRPr="00872D85">
        <w:rPr>
          <w:rFonts w:cs="Arial"/>
          <w:sz w:val="24"/>
          <w:szCs w:val="24"/>
          <w:lang w:val="sr-Cyrl-CS"/>
        </w:rPr>
        <w:t>.</w:t>
      </w:r>
      <w:r w:rsidR="00795BE8" w:rsidRPr="00872D85">
        <w:rPr>
          <w:rFonts w:cs="Arial"/>
          <w:sz w:val="24"/>
          <w:szCs w:val="24"/>
          <w:lang w:val="sr-Cyrl-CS"/>
        </w:rPr>
        <w:t xml:space="preserve"> </w:t>
      </w:r>
    </w:p>
    <w:p w14:paraId="585D3535" w14:textId="77777777" w:rsidR="00795BE8" w:rsidRPr="00872D85" w:rsidRDefault="00795BE8" w:rsidP="00795BE8">
      <w:pPr>
        <w:tabs>
          <w:tab w:val="left" w:pos="90"/>
        </w:tabs>
        <w:suppressAutoHyphens w:val="0"/>
        <w:autoSpaceDE w:val="0"/>
        <w:adjustRightInd w:val="0"/>
        <w:contextualSpacing/>
        <w:jc w:val="both"/>
        <w:rPr>
          <w:rFonts w:eastAsia="Calibri" w:cs="Arial"/>
          <w:bCs/>
          <w:iCs/>
          <w:lang w:val="sr-Cyrl-CS"/>
        </w:rPr>
      </w:pPr>
    </w:p>
    <w:p w14:paraId="0ACF1025" w14:textId="77777777" w:rsidR="00795BE8" w:rsidRPr="00872D85" w:rsidRDefault="00795BE8" w:rsidP="00795BE8">
      <w:pPr>
        <w:tabs>
          <w:tab w:val="left" w:pos="90"/>
        </w:tabs>
        <w:suppressAutoHyphens w:val="0"/>
        <w:autoSpaceDE w:val="0"/>
        <w:adjustRightInd w:val="0"/>
        <w:contextualSpacing/>
        <w:jc w:val="both"/>
        <w:rPr>
          <w:rFonts w:eastAsia="Calibri" w:cs="Arial"/>
          <w:bCs/>
          <w:iCs/>
          <w:lang w:val="sr-Cyrl-CS"/>
        </w:rPr>
      </w:pPr>
    </w:p>
    <w:p w14:paraId="44AAFF68" w14:textId="77777777" w:rsidR="007156CD" w:rsidRPr="00872D85" w:rsidRDefault="007156CD" w:rsidP="00795BE8">
      <w:pPr>
        <w:tabs>
          <w:tab w:val="left" w:pos="90"/>
        </w:tabs>
        <w:suppressAutoHyphens w:val="0"/>
        <w:autoSpaceDE w:val="0"/>
        <w:adjustRightInd w:val="0"/>
        <w:contextualSpacing/>
        <w:jc w:val="both"/>
        <w:rPr>
          <w:rFonts w:eastAsia="Calibri" w:cs="Arial"/>
          <w:bCs/>
          <w:iCs/>
          <w:lang w:val="sr-Cyrl-CS"/>
        </w:rPr>
      </w:pPr>
    </w:p>
    <w:p w14:paraId="6F1519D0" w14:textId="77777777" w:rsidR="007156CD" w:rsidRPr="00872D85" w:rsidRDefault="007156CD" w:rsidP="00795BE8">
      <w:pPr>
        <w:tabs>
          <w:tab w:val="left" w:pos="90"/>
        </w:tabs>
        <w:suppressAutoHyphens w:val="0"/>
        <w:autoSpaceDE w:val="0"/>
        <w:adjustRightInd w:val="0"/>
        <w:contextualSpacing/>
        <w:jc w:val="both"/>
        <w:rPr>
          <w:rFonts w:eastAsia="Calibri" w:cs="Arial"/>
          <w:bCs/>
          <w:iCs/>
          <w:lang w:val="sr-Cyrl-CS"/>
        </w:rPr>
      </w:pPr>
    </w:p>
    <w:p w14:paraId="178C2305" w14:textId="77777777" w:rsidR="00795BE8" w:rsidRPr="00872D85" w:rsidRDefault="00795BE8" w:rsidP="00795BE8">
      <w:pPr>
        <w:widowControl/>
        <w:tabs>
          <w:tab w:val="left" w:pos="0"/>
        </w:tabs>
        <w:suppressAutoHyphens w:val="0"/>
        <w:autoSpaceDN/>
        <w:textAlignment w:val="auto"/>
        <w:rPr>
          <w:rFonts w:cs="Arial"/>
          <w:kern w:val="0"/>
          <w:sz w:val="22"/>
          <w:szCs w:val="22"/>
          <w:lang w:val="sr-Cyrl-CS"/>
        </w:rPr>
      </w:pPr>
      <w:r w:rsidRPr="00872D85">
        <w:rPr>
          <w:rFonts w:cs="Arial"/>
          <w:kern w:val="0"/>
          <w:sz w:val="22"/>
          <w:szCs w:val="22"/>
          <w:lang w:val="sr-Latn-CS"/>
        </w:rPr>
        <w:t>Датум</w:t>
      </w:r>
      <w:r w:rsidRPr="00872D85">
        <w:rPr>
          <w:rFonts w:cs="Arial"/>
          <w:kern w:val="0"/>
          <w:sz w:val="22"/>
          <w:szCs w:val="22"/>
          <w:lang w:val="sr-Cyrl-CS"/>
        </w:rPr>
        <w:t xml:space="preserve">: </w:t>
      </w:r>
      <w:r w:rsidRPr="00872D85">
        <w:rPr>
          <w:rFonts w:cs="Arial"/>
          <w:kern w:val="0"/>
          <w:sz w:val="22"/>
          <w:szCs w:val="22"/>
          <w:lang w:val="sr-Latn-CS"/>
        </w:rPr>
        <w:t xml:space="preserve">___________                                                   </w:t>
      </w:r>
      <w:r w:rsidRPr="00872D85">
        <w:rPr>
          <w:rFonts w:cs="Arial"/>
          <w:kern w:val="0"/>
          <w:sz w:val="22"/>
          <w:szCs w:val="22"/>
          <w:lang w:val="sr-Cyrl-RS"/>
        </w:rPr>
        <w:t xml:space="preserve">                  </w:t>
      </w:r>
      <w:r w:rsidRPr="00872D85">
        <w:rPr>
          <w:rFonts w:cs="Arial"/>
          <w:kern w:val="0"/>
          <w:sz w:val="22"/>
          <w:szCs w:val="22"/>
        </w:rPr>
        <w:t xml:space="preserve">Понуђач или овлашћени </w:t>
      </w:r>
      <w:r w:rsidRPr="00872D85">
        <w:rPr>
          <w:rFonts w:cs="Arial"/>
          <w:kern w:val="0"/>
          <w:sz w:val="22"/>
          <w:szCs w:val="22"/>
          <w:lang w:val="sr-Cyrl-CS"/>
        </w:rPr>
        <w:t xml:space="preserve">       </w:t>
      </w:r>
    </w:p>
    <w:p w14:paraId="7628445D" w14:textId="77777777" w:rsidR="00795BE8" w:rsidRPr="00872D85" w:rsidRDefault="00795BE8" w:rsidP="00795BE8">
      <w:pPr>
        <w:widowControl/>
        <w:tabs>
          <w:tab w:val="left" w:pos="0"/>
        </w:tabs>
        <w:suppressAutoHyphens w:val="0"/>
        <w:autoSpaceDN/>
        <w:textAlignment w:val="auto"/>
        <w:rPr>
          <w:rFonts w:cs="Arial"/>
          <w:kern w:val="0"/>
          <w:sz w:val="22"/>
          <w:szCs w:val="22"/>
          <w:lang w:val="sr-Latn-CS"/>
        </w:rPr>
      </w:pPr>
      <w:r w:rsidRPr="00872D85">
        <w:rPr>
          <w:rFonts w:cs="Arial"/>
          <w:kern w:val="0"/>
          <w:sz w:val="22"/>
          <w:szCs w:val="22"/>
          <w:lang w:val="sr-Cyrl-CS"/>
        </w:rPr>
        <w:t xml:space="preserve">                                                                                                   </w:t>
      </w:r>
      <w:r w:rsidRPr="00872D85">
        <w:rPr>
          <w:rFonts w:cs="Arial"/>
          <w:kern w:val="0"/>
          <w:sz w:val="22"/>
          <w:szCs w:val="22"/>
        </w:rPr>
        <w:t xml:space="preserve">представник групе </w:t>
      </w:r>
      <w:r w:rsidRPr="00872D85">
        <w:rPr>
          <w:rFonts w:cs="Arial"/>
          <w:kern w:val="0"/>
          <w:sz w:val="22"/>
          <w:szCs w:val="22"/>
          <w:lang w:val="sr-Cyrl-RS"/>
        </w:rPr>
        <w:t>П</w:t>
      </w:r>
      <w:r w:rsidRPr="00872D85">
        <w:rPr>
          <w:rFonts w:cs="Arial"/>
          <w:kern w:val="0"/>
          <w:sz w:val="22"/>
          <w:szCs w:val="22"/>
        </w:rPr>
        <w:t>онуђача</w:t>
      </w:r>
    </w:p>
    <w:p w14:paraId="01D3A3EB" w14:textId="77777777" w:rsidR="00795BE8" w:rsidRPr="00872D85" w:rsidRDefault="00795BE8" w:rsidP="00795BE8">
      <w:pPr>
        <w:widowControl/>
        <w:tabs>
          <w:tab w:val="left" w:pos="0"/>
        </w:tabs>
        <w:suppressAutoHyphens w:val="0"/>
        <w:autoSpaceDN/>
        <w:textAlignment w:val="auto"/>
        <w:rPr>
          <w:rFonts w:cs="Arial"/>
          <w:kern w:val="0"/>
          <w:sz w:val="22"/>
          <w:szCs w:val="22"/>
          <w:lang w:val="sr-Cyrl-CS"/>
        </w:rPr>
      </w:pPr>
      <w:r w:rsidRPr="00872D85">
        <w:rPr>
          <w:rFonts w:cs="Arial"/>
          <w:kern w:val="0"/>
          <w:sz w:val="22"/>
          <w:szCs w:val="22"/>
          <w:lang w:val="sr-Cyrl-CS"/>
        </w:rPr>
        <w:t>Место:</w:t>
      </w:r>
      <w:r w:rsidRPr="00872D85">
        <w:rPr>
          <w:rFonts w:cs="Arial"/>
          <w:kern w:val="0"/>
          <w:sz w:val="22"/>
          <w:szCs w:val="22"/>
          <w:lang w:val="sr-Latn-CS"/>
        </w:rPr>
        <w:t xml:space="preserve"> _______________                                             </w:t>
      </w:r>
      <w:r w:rsidRPr="00872D85">
        <w:rPr>
          <w:rFonts w:cs="Arial"/>
          <w:kern w:val="0"/>
          <w:sz w:val="22"/>
          <w:szCs w:val="22"/>
          <w:lang w:val="sr-Cyrl-RS"/>
        </w:rPr>
        <w:t xml:space="preserve">             </w:t>
      </w:r>
      <w:r w:rsidRPr="00872D85">
        <w:rPr>
          <w:rFonts w:cs="Arial"/>
          <w:kern w:val="0"/>
          <w:sz w:val="22"/>
          <w:szCs w:val="22"/>
          <w:lang w:val="sr-Cyrl-CS"/>
        </w:rPr>
        <w:t>__</w:t>
      </w:r>
      <w:r w:rsidRPr="00872D85">
        <w:rPr>
          <w:rFonts w:cs="Arial"/>
          <w:kern w:val="0"/>
          <w:sz w:val="22"/>
          <w:szCs w:val="22"/>
          <w:lang w:val="sr-Latn-CS"/>
        </w:rPr>
        <w:t>_______________</w:t>
      </w:r>
      <w:r w:rsidRPr="00872D85">
        <w:rPr>
          <w:rFonts w:cs="Arial"/>
          <w:kern w:val="0"/>
          <w:sz w:val="22"/>
          <w:szCs w:val="22"/>
          <w:lang w:val="sr-Cyrl-CS"/>
        </w:rPr>
        <w:t>______</w:t>
      </w:r>
    </w:p>
    <w:p w14:paraId="2F4412DD" w14:textId="77777777" w:rsidR="00795BE8" w:rsidRPr="00872D85" w:rsidRDefault="00795BE8" w:rsidP="00795BE8">
      <w:pPr>
        <w:widowControl/>
        <w:tabs>
          <w:tab w:val="left" w:pos="0"/>
        </w:tabs>
        <w:suppressAutoHyphens w:val="0"/>
        <w:autoSpaceDN/>
        <w:textAlignment w:val="auto"/>
        <w:rPr>
          <w:rFonts w:cs="Arial"/>
          <w:kern w:val="0"/>
          <w:sz w:val="24"/>
          <w:szCs w:val="24"/>
          <w:lang w:val="sr-Cyrl-RS"/>
        </w:rPr>
      </w:pPr>
      <w:r w:rsidRPr="00872D85">
        <w:rPr>
          <w:rFonts w:cs="Arial"/>
          <w:kern w:val="0"/>
          <w:sz w:val="24"/>
          <w:szCs w:val="24"/>
          <w:lang w:val="sr-Cyrl-RS"/>
        </w:rPr>
        <w:t xml:space="preserve"> </w:t>
      </w:r>
    </w:p>
    <w:p w14:paraId="61946D5F" w14:textId="77777777" w:rsidR="00795BE8" w:rsidRPr="00872D85" w:rsidRDefault="00795BE8" w:rsidP="00795BE8">
      <w:pPr>
        <w:widowControl/>
        <w:tabs>
          <w:tab w:val="left" w:pos="0"/>
        </w:tabs>
        <w:suppressAutoHyphens w:val="0"/>
        <w:autoSpaceDN/>
        <w:textAlignment w:val="auto"/>
        <w:rPr>
          <w:rFonts w:cs="Arial"/>
          <w:kern w:val="0"/>
          <w:sz w:val="24"/>
          <w:szCs w:val="24"/>
          <w:lang w:val="sr-Cyrl-RS"/>
        </w:rPr>
      </w:pPr>
    </w:p>
    <w:p w14:paraId="1634B220" w14:textId="77777777" w:rsidR="007156CD" w:rsidRPr="00872D85" w:rsidRDefault="007156CD" w:rsidP="00795BE8">
      <w:pPr>
        <w:widowControl/>
        <w:tabs>
          <w:tab w:val="left" w:pos="0"/>
        </w:tabs>
        <w:suppressAutoHyphens w:val="0"/>
        <w:autoSpaceDN/>
        <w:textAlignment w:val="auto"/>
        <w:rPr>
          <w:rFonts w:cs="Arial"/>
          <w:kern w:val="0"/>
          <w:sz w:val="24"/>
          <w:szCs w:val="24"/>
          <w:lang w:val="sr-Cyrl-RS"/>
        </w:rPr>
      </w:pPr>
    </w:p>
    <w:p w14:paraId="7EA23C94" w14:textId="77777777" w:rsidR="007156CD" w:rsidRPr="00872D85" w:rsidRDefault="007156CD" w:rsidP="00795BE8">
      <w:pPr>
        <w:widowControl/>
        <w:tabs>
          <w:tab w:val="left" w:pos="0"/>
        </w:tabs>
        <w:suppressAutoHyphens w:val="0"/>
        <w:autoSpaceDN/>
        <w:textAlignment w:val="auto"/>
        <w:rPr>
          <w:rFonts w:cs="Arial"/>
          <w:kern w:val="0"/>
          <w:sz w:val="24"/>
          <w:szCs w:val="24"/>
          <w:lang w:val="sr-Cyrl-RS"/>
        </w:rPr>
      </w:pPr>
    </w:p>
    <w:p w14:paraId="30FAFA7E" w14:textId="77777777" w:rsidR="007156CD" w:rsidRPr="00872D85" w:rsidRDefault="007156CD" w:rsidP="00795BE8">
      <w:pPr>
        <w:widowControl/>
        <w:tabs>
          <w:tab w:val="left" w:pos="0"/>
        </w:tabs>
        <w:suppressAutoHyphens w:val="0"/>
        <w:autoSpaceDN/>
        <w:textAlignment w:val="auto"/>
        <w:rPr>
          <w:rFonts w:cs="Arial"/>
          <w:kern w:val="0"/>
          <w:sz w:val="24"/>
          <w:szCs w:val="24"/>
          <w:lang w:val="sr-Cyrl-RS"/>
        </w:rPr>
      </w:pPr>
    </w:p>
    <w:p w14:paraId="27689003" w14:textId="77777777" w:rsidR="00795BE8" w:rsidRPr="00872D85" w:rsidRDefault="00795BE8" w:rsidP="00795BE8">
      <w:pPr>
        <w:suppressAutoHyphens w:val="0"/>
        <w:autoSpaceDE w:val="0"/>
        <w:jc w:val="both"/>
        <w:textAlignment w:val="auto"/>
        <w:rPr>
          <w:rFonts w:ascii="Arial MT" w:hAnsi="Arial MT" w:cs="Arial"/>
          <w:b/>
          <w:i/>
          <w:kern w:val="0"/>
          <w:sz w:val="18"/>
          <w:szCs w:val="18"/>
        </w:rPr>
      </w:pPr>
      <w:r w:rsidRPr="00872D85">
        <w:rPr>
          <w:rFonts w:ascii="Arial MT" w:hAnsi="Arial MT" w:cs="Arial"/>
          <w:b/>
          <w:i/>
          <w:kern w:val="0"/>
          <w:sz w:val="18"/>
          <w:szCs w:val="18"/>
        </w:rPr>
        <w:t>Напомена:</w:t>
      </w:r>
    </w:p>
    <w:p w14:paraId="71698D91" w14:textId="77777777" w:rsidR="0013457D" w:rsidRPr="00872D85" w:rsidRDefault="0013457D" w:rsidP="00795BE8">
      <w:pPr>
        <w:suppressAutoHyphens w:val="0"/>
        <w:autoSpaceDE w:val="0"/>
        <w:jc w:val="both"/>
        <w:textAlignment w:val="auto"/>
        <w:rPr>
          <w:rFonts w:ascii="Arial MT" w:hAnsi="Arial MT"/>
          <w:kern w:val="0"/>
          <w:sz w:val="18"/>
          <w:szCs w:val="18"/>
          <w:lang w:val="sr-Cyrl-RS"/>
        </w:rPr>
      </w:pPr>
      <w:r w:rsidRPr="00872D85">
        <w:rPr>
          <w:rFonts w:ascii="Arial MT" w:hAnsi="Arial MT" w:cs="Arial"/>
          <w:i/>
          <w:kern w:val="0"/>
          <w:sz w:val="18"/>
          <w:szCs w:val="18"/>
          <w:lang w:val="sr-Cyrl-RS"/>
        </w:rPr>
        <w:t>-</w:t>
      </w:r>
      <w:r w:rsidRPr="00872D85">
        <w:rPr>
          <w:rFonts w:ascii="Arial MT" w:hAnsi="Arial MT" w:cs="Arial"/>
          <w:b/>
          <w:i/>
          <w:kern w:val="0"/>
          <w:sz w:val="18"/>
          <w:szCs w:val="18"/>
          <w:lang w:val="sr-Cyrl-RS"/>
        </w:rPr>
        <w:t xml:space="preserve"> </w:t>
      </w:r>
      <w:r w:rsidRPr="00872D85">
        <w:rPr>
          <w:rFonts w:ascii="Arial MT" w:hAnsi="Arial MT" w:cs="Arial"/>
          <w:i/>
          <w:kern w:val="0"/>
          <w:sz w:val="18"/>
          <w:szCs w:val="18"/>
          <w:lang w:val="sr-Cyrl-RS"/>
        </w:rPr>
        <w:t xml:space="preserve">Понуђач се обавезује да попуни све позиције из Обрасца структуре цене, у супротном понуда ће се сматрати неприхватљивом,  </w:t>
      </w:r>
    </w:p>
    <w:p w14:paraId="7968E2A4" w14:textId="77777777" w:rsidR="00795BE8" w:rsidRPr="00872D85" w:rsidRDefault="00795BE8" w:rsidP="00795BE8">
      <w:pPr>
        <w:tabs>
          <w:tab w:val="left" w:pos="1134"/>
        </w:tabs>
        <w:autoSpaceDE w:val="0"/>
        <w:jc w:val="both"/>
        <w:textAlignment w:val="auto"/>
        <w:rPr>
          <w:rFonts w:ascii="Arial MT" w:hAnsi="Arial MT"/>
          <w:i/>
          <w:kern w:val="0"/>
          <w:sz w:val="18"/>
          <w:szCs w:val="18"/>
          <w:lang w:val="ru-RU"/>
        </w:rPr>
      </w:pPr>
      <w:r w:rsidRPr="00872D85">
        <w:rPr>
          <w:rFonts w:ascii="Arial MT" w:eastAsia="TimesNewRomanPS-BoldMT" w:hAnsi="Arial MT" w:cs="Arial"/>
          <w:i/>
          <w:kern w:val="0"/>
          <w:sz w:val="18"/>
          <w:szCs w:val="18"/>
          <w:lang w:val="ru-RU"/>
        </w:rPr>
        <w:t xml:space="preserve">-Уколико група </w:t>
      </w:r>
      <w:r w:rsidRPr="00872D85">
        <w:rPr>
          <w:rFonts w:ascii="Arial MT" w:eastAsia="TimesNewRomanPS-BoldMT" w:hAnsi="Arial MT" w:cs="Arial"/>
          <w:i/>
          <w:kern w:val="0"/>
          <w:sz w:val="18"/>
          <w:szCs w:val="18"/>
          <w:lang w:val="sr-Cyrl-RS"/>
        </w:rPr>
        <w:t>П</w:t>
      </w:r>
      <w:r w:rsidRPr="00872D85">
        <w:rPr>
          <w:rFonts w:ascii="Arial MT" w:eastAsia="TimesNewRomanPS-BoldMT" w:hAnsi="Arial MT" w:cs="Arial"/>
          <w:i/>
          <w:kern w:val="0"/>
          <w:sz w:val="18"/>
          <w:szCs w:val="18"/>
          <w:lang w:val="ru-RU"/>
        </w:rPr>
        <w:t xml:space="preserve">онуђача подноси заједничку понуду, овај </w:t>
      </w:r>
      <w:r w:rsidRPr="00872D85">
        <w:rPr>
          <w:rFonts w:ascii="Arial MT" w:eastAsia="TimesNewRomanPS-BoldMT" w:hAnsi="Arial MT" w:cs="Arial"/>
          <w:i/>
          <w:kern w:val="0"/>
          <w:sz w:val="18"/>
          <w:szCs w:val="18"/>
          <w:lang w:val="sr-Cyrl-RS"/>
        </w:rPr>
        <w:t>О</w:t>
      </w:r>
      <w:r w:rsidRPr="00872D85">
        <w:rPr>
          <w:rFonts w:ascii="Arial MT" w:eastAsia="TimesNewRomanPS-BoldMT" w:hAnsi="Arial MT" w:cs="Arial"/>
          <w:i/>
          <w:kern w:val="0"/>
          <w:sz w:val="18"/>
          <w:szCs w:val="18"/>
          <w:lang w:val="ru-RU"/>
        </w:rPr>
        <w:t>бразац потписује и оверава Носилац посла.</w:t>
      </w:r>
    </w:p>
    <w:p w14:paraId="47CBAE3B" w14:textId="77777777" w:rsidR="000E2314" w:rsidRPr="00872D85" w:rsidRDefault="00795BE8" w:rsidP="00AD1E1F">
      <w:pPr>
        <w:tabs>
          <w:tab w:val="left" w:pos="1134"/>
        </w:tabs>
        <w:autoSpaceDE w:val="0"/>
        <w:jc w:val="both"/>
        <w:textAlignment w:val="auto"/>
        <w:rPr>
          <w:rFonts w:ascii="Arial MT" w:hAnsi="Arial MT"/>
          <w:i/>
          <w:kern w:val="0"/>
          <w:sz w:val="18"/>
          <w:szCs w:val="18"/>
          <w:lang w:val="ru-RU"/>
        </w:rPr>
      </w:pPr>
      <w:r w:rsidRPr="00872D85">
        <w:rPr>
          <w:rFonts w:ascii="Arial MT" w:eastAsia="TimesNewRomanPS-BoldMT" w:hAnsi="Arial MT" w:cs="Arial"/>
          <w:i/>
          <w:kern w:val="0"/>
          <w:sz w:val="18"/>
          <w:szCs w:val="18"/>
          <w:lang w:val="ru-RU"/>
        </w:rPr>
        <w:t xml:space="preserve">- Уколико </w:t>
      </w:r>
      <w:r w:rsidRPr="00872D85">
        <w:rPr>
          <w:rFonts w:ascii="Arial MT" w:eastAsia="TimesNewRomanPS-BoldMT" w:hAnsi="Arial MT" w:cs="Arial"/>
          <w:i/>
          <w:kern w:val="0"/>
          <w:sz w:val="18"/>
          <w:szCs w:val="18"/>
          <w:lang w:val="sr-Cyrl-RS"/>
        </w:rPr>
        <w:t>П</w:t>
      </w:r>
      <w:r w:rsidRPr="00872D85">
        <w:rPr>
          <w:rFonts w:ascii="Arial MT" w:eastAsia="TimesNewRomanPS-BoldMT" w:hAnsi="Arial MT" w:cs="Arial"/>
          <w:i/>
          <w:kern w:val="0"/>
          <w:sz w:val="18"/>
          <w:szCs w:val="18"/>
          <w:lang w:val="ru-RU"/>
        </w:rPr>
        <w:t xml:space="preserve">онуђач подноси понуду са подизвођачем, овај </w:t>
      </w:r>
      <w:r w:rsidRPr="00872D85">
        <w:rPr>
          <w:rFonts w:ascii="Arial MT" w:eastAsia="TimesNewRomanPS-BoldMT" w:hAnsi="Arial MT" w:cs="Arial"/>
          <w:i/>
          <w:kern w:val="0"/>
          <w:sz w:val="18"/>
          <w:szCs w:val="18"/>
          <w:lang w:val="sr-Cyrl-RS"/>
        </w:rPr>
        <w:t>О</w:t>
      </w:r>
      <w:r w:rsidRPr="00872D85">
        <w:rPr>
          <w:rFonts w:ascii="Arial MT" w:eastAsia="TimesNewRomanPS-BoldMT" w:hAnsi="Arial MT" w:cs="Arial"/>
          <w:i/>
          <w:kern w:val="0"/>
          <w:sz w:val="18"/>
          <w:szCs w:val="18"/>
          <w:lang w:val="ru-RU"/>
        </w:rPr>
        <w:t xml:space="preserve">бразац потписује и оверава печатом </w:t>
      </w:r>
      <w:r w:rsidRPr="00872D85">
        <w:rPr>
          <w:rFonts w:ascii="Arial MT" w:eastAsia="TimesNewRomanPS-BoldMT" w:hAnsi="Arial MT" w:cs="Arial"/>
          <w:i/>
          <w:kern w:val="0"/>
          <w:sz w:val="18"/>
          <w:szCs w:val="18"/>
          <w:lang w:val="sr-Cyrl-RS"/>
        </w:rPr>
        <w:t>П</w:t>
      </w:r>
      <w:r w:rsidRPr="00872D85">
        <w:rPr>
          <w:rFonts w:ascii="Arial MT" w:eastAsia="TimesNewRomanPS-BoldMT" w:hAnsi="Arial MT" w:cs="Arial"/>
          <w:i/>
          <w:kern w:val="0"/>
          <w:sz w:val="18"/>
          <w:szCs w:val="18"/>
          <w:lang w:val="ru-RU"/>
        </w:rPr>
        <w:t>онуђач.</w:t>
      </w:r>
    </w:p>
    <w:p w14:paraId="6BE7E2A0" w14:textId="77777777" w:rsidR="000E2314" w:rsidRPr="00872D85" w:rsidRDefault="000E2314" w:rsidP="004443EA">
      <w:pPr>
        <w:pStyle w:val="KDObrazac"/>
        <w:spacing w:before="0"/>
        <w:outlineLvl w:val="9"/>
        <w:rPr>
          <w:color w:val="auto"/>
        </w:rPr>
      </w:pPr>
    </w:p>
    <w:p w14:paraId="39EE021F" w14:textId="77777777" w:rsidR="00431974" w:rsidRPr="00872D85" w:rsidRDefault="00431974" w:rsidP="004443EA">
      <w:pPr>
        <w:pStyle w:val="KDObrazac"/>
        <w:spacing w:before="0"/>
        <w:outlineLvl w:val="9"/>
        <w:rPr>
          <w:color w:val="auto"/>
        </w:rPr>
      </w:pPr>
    </w:p>
    <w:p w14:paraId="7AD42B9C" w14:textId="77777777" w:rsidR="007156CD" w:rsidRPr="00872D85" w:rsidRDefault="007156CD" w:rsidP="004443EA">
      <w:pPr>
        <w:pStyle w:val="KDObrazac"/>
        <w:spacing w:before="0"/>
        <w:outlineLvl w:val="9"/>
        <w:rPr>
          <w:color w:val="auto"/>
        </w:rPr>
      </w:pPr>
    </w:p>
    <w:p w14:paraId="389A0366" w14:textId="1342264D" w:rsidR="007156CD" w:rsidRDefault="007156CD" w:rsidP="004443EA">
      <w:pPr>
        <w:pStyle w:val="KDObrazac"/>
        <w:spacing w:before="0"/>
        <w:outlineLvl w:val="9"/>
        <w:rPr>
          <w:color w:val="auto"/>
        </w:rPr>
      </w:pPr>
    </w:p>
    <w:p w14:paraId="6BC40E1B" w14:textId="053F5444" w:rsidR="00032ECE" w:rsidRDefault="00032ECE" w:rsidP="004443EA">
      <w:pPr>
        <w:pStyle w:val="KDObrazac"/>
        <w:spacing w:before="0"/>
        <w:outlineLvl w:val="9"/>
        <w:rPr>
          <w:color w:val="auto"/>
        </w:rPr>
      </w:pPr>
    </w:p>
    <w:p w14:paraId="699060FC" w14:textId="06C29FFC" w:rsidR="00032ECE" w:rsidRDefault="00032ECE" w:rsidP="004443EA">
      <w:pPr>
        <w:pStyle w:val="KDObrazac"/>
        <w:spacing w:before="0"/>
        <w:outlineLvl w:val="9"/>
        <w:rPr>
          <w:color w:val="auto"/>
        </w:rPr>
      </w:pPr>
    </w:p>
    <w:p w14:paraId="73804B1A" w14:textId="2A5CB1E9" w:rsidR="00032ECE" w:rsidRDefault="00032ECE" w:rsidP="004443EA">
      <w:pPr>
        <w:pStyle w:val="KDObrazac"/>
        <w:spacing w:before="0"/>
        <w:outlineLvl w:val="9"/>
        <w:rPr>
          <w:color w:val="auto"/>
        </w:rPr>
      </w:pPr>
    </w:p>
    <w:p w14:paraId="41220F9C" w14:textId="616D9E57" w:rsidR="00032ECE" w:rsidRDefault="00032ECE" w:rsidP="004443EA">
      <w:pPr>
        <w:pStyle w:val="KDObrazac"/>
        <w:spacing w:before="0"/>
        <w:outlineLvl w:val="9"/>
        <w:rPr>
          <w:color w:val="auto"/>
        </w:rPr>
      </w:pPr>
    </w:p>
    <w:p w14:paraId="45604925" w14:textId="07BEFCF0" w:rsidR="00032ECE" w:rsidRDefault="00032ECE" w:rsidP="004443EA">
      <w:pPr>
        <w:pStyle w:val="KDObrazac"/>
        <w:spacing w:before="0"/>
        <w:outlineLvl w:val="9"/>
        <w:rPr>
          <w:color w:val="auto"/>
        </w:rPr>
      </w:pPr>
    </w:p>
    <w:p w14:paraId="44FA2BE0" w14:textId="1A6F1E1D" w:rsidR="00032ECE" w:rsidRDefault="00032ECE" w:rsidP="004443EA">
      <w:pPr>
        <w:pStyle w:val="KDObrazac"/>
        <w:spacing w:before="0"/>
        <w:outlineLvl w:val="9"/>
        <w:rPr>
          <w:color w:val="auto"/>
        </w:rPr>
      </w:pPr>
    </w:p>
    <w:p w14:paraId="33E2EF17" w14:textId="0CAE6B8E" w:rsidR="00032ECE" w:rsidRDefault="00032ECE" w:rsidP="004443EA">
      <w:pPr>
        <w:pStyle w:val="KDObrazac"/>
        <w:spacing w:before="0"/>
        <w:outlineLvl w:val="9"/>
        <w:rPr>
          <w:color w:val="auto"/>
        </w:rPr>
      </w:pPr>
    </w:p>
    <w:p w14:paraId="1A60D7E4" w14:textId="2258D0A4" w:rsidR="00032ECE" w:rsidRDefault="00032ECE" w:rsidP="004443EA">
      <w:pPr>
        <w:pStyle w:val="KDObrazac"/>
        <w:spacing w:before="0"/>
        <w:outlineLvl w:val="9"/>
        <w:rPr>
          <w:color w:val="auto"/>
        </w:rPr>
      </w:pPr>
    </w:p>
    <w:p w14:paraId="4448F9F8" w14:textId="652E2452" w:rsidR="00032ECE" w:rsidRDefault="00032ECE" w:rsidP="004443EA">
      <w:pPr>
        <w:pStyle w:val="KDObrazac"/>
        <w:spacing w:before="0"/>
        <w:outlineLvl w:val="9"/>
        <w:rPr>
          <w:color w:val="auto"/>
        </w:rPr>
      </w:pPr>
    </w:p>
    <w:p w14:paraId="36343801" w14:textId="3A216C5D" w:rsidR="00032ECE" w:rsidRDefault="00032ECE" w:rsidP="004443EA">
      <w:pPr>
        <w:pStyle w:val="KDObrazac"/>
        <w:spacing w:before="0"/>
        <w:outlineLvl w:val="9"/>
        <w:rPr>
          <w:color w:val="auto"/>
        </w:rPr>
      </w:pPr>
    </w:p>
    <w:p w14:paraId="2F470D45" w14:textId="77777777" w:rsidR="00032ECE" w:rsidRPr="00872D85" w:rsidRDefault="00032ECE" w:rsidP="004443EA">
      <w:pPr>
        <w:pStyle w:val="KDObrazac"/>
        <w:spacing w:before="0"/>
        <w:outlineLvl w:val="9"/>
        <w:rPr>
          <w:color w:val="auto"/>
        </w:rPr>
      </w:pPr>
    </w:p>
    <w:p w14:paraId="0781201F" w14:textId="77777777" w:rsidR="004443EA" w:rsidRPr="00872D85" w:rsidRDefault="004443EA" w:rsidP="004443EA">
      <w:pPr>
        <w:pStyle w:val="KDObrazac"/>
        <w:spacing w:before="0"/>
        <w:outlineLvl w:val="9"/>
        <w:rPr>
          <w:color w:val="auto"/>
        </w:rPr>
      </w:pPr>
      <w:r w:rsidRPr="00872D85">
        <w:rPr>
          <w:color w:val="auto"/>
        </w:rPr>
        <w:t>ОБРАЗАЦ</w:t>
      </w:r>
      <w:r w:rsidRPr="00872D85">
        <w:rPr>
          <w:color w:val="auto"/>
          <w:lang w:val="sr-Cyrl-RS"/>
        </w:rPr>
        <w:t xml:space="preserve"> БРОЈ</w:t>
      </w:r>
      <w:r w:rsidRPr="00872D85">
        <w:rPr>
          <w:color w:val="auto"/>
        </w:rPr>
        <w:t xml:space="preserve"> 3.</w:t>
      </w:r>
    </w:p>
    <w:p w14:paraId="7FBA0459" w14:textId="77777777" w:rsidR="004443EA" w:rsidRPr="00872D85" w:rsidRDefault="004443EA" w:rsidP="004443EA">
      <w:pPr>
        <w:pStyle w:val="Standard"/>
        <w:spacing w:before="0"/>
        <w:rPr>
          <w:rFonts w:cs="Arial"/>
          <w:color w:val="auto"/>
        </w:rPr>
      </w:pPr>
    </w:p>
    <w:p w14:paraId="1E45C84A" w14:textId="77777777" w:rsidR="004443EA" w:rsidRPr="00872D85" w:rsidRDefault="004443EA" w:rsidP="004443EA">
      <w:pPr>
        <w:pStyle w:val="Standard"/>
        <w:spacing w:before="0"/>
        <w:rPr>
          <w:rFonts w:cs="Arial"/>
          <w:color w:val="auto"/>
          <w:lang w:val="sr-Cyrl-RS"/>
        </w:rPr>
      </w:pPr>
      <w:r w:rsidRPr="00872D85">
        <w:rPr>
          <w:rFonts w:cs="Arial"/>
          <w:color w:val="auto"/>
          <w:lang w:val="sr-Cyrl-RS"/>
        </w:rPr>
        <w:t xml:space="preserve"> </w:t>
      </w:r>
    </w:p>
    <w:p w14:paraId="76217F65" w14:textId="77777777" w:rsidR="004443EA" w:rsidRPr="00872D85" w:rsidRDefault="004443EA" w:rsidP="004443EA">
      <w:pPr>
        <w:pStyle w:val="Standard"/>
        <w:tabs>
          <w:tab w:val="left" w:pos="6870"/>
        </w:tabs>
        <w:spacing w:before="0"/>
        <w:rPr>
          <w:color w:val="auto"/>
        </w:rPr>
      </w:pPr>
      <w:r w:rsidRPr="00872D85">
        <w:rPr>
          <w:rFonts w:cs="Arial"/>
          <w:color w:val="auto"/>
        </w:rPr>
        <w:tab/>
      </w:r>
    </w:p>
    <w:p w14:paraId="7E212E96" w14:textId="77777777" w:rsidR="004443EA" w:rsidRPr="00872D85" w:rsidRDefault="004443EA" w:rsidP="00F25938">
      <w:pPr>
        <w:pStyle w:val="Standard"/>
        <w:ind w:right="-360"/>
        <w:rPr>
          <w:rFonts w:ascii="Arial" w:hAnsi="Arial" w:cs="Arial"/>
          <w:color w:val="auto"/>
        </w:rPr>
      </w:pPr>
      <w:r w:rsidRPr="00872D85">
        <w:rPr>
          <w:rFonts w:ascii="Arial" w:hAnsi="Arial" w:cs="Arial"/>
          <w:color w:val="auto"/>
          <w:lang w:val="ru-RU"/>
        </w:rPr>
        <w:t xml:space="preserve">На основу члана 26. Закона о јавним набавкама ( „Службени Гласник РС“, број 124/2012, 14/15 и 68/15), члана 6. став 1. тачка 6) подтачка (4) 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005E6033" w:rsidRPr="005E6033">
        <w:rPr>
          <w:rFonts w:ascii="Arial" w:hAnsi="Arial" w:cs="Arial"/>
          <w:color w:val="auto"/>
          <w:lang w:val="ru-RU"/>
        </w:rPr>
        <w:t xml:space="preserve">Понуђач / члан групе / Подизвођач </w:t>
      </w:r>
      <w:r w:rsidRPr="00872D85">
        <w:rPr>
          <w:rFonts w:ascii="Arial" w:hAnsi="Arial" w:cs="Arial"/>
          <w:color w:val="auto"/>
          <w:lang w:val="ru-RU"/>
        </w:rPr>
        <w:t>даје:</w:t>
      </w:r>
      <w:r w:rsidR="00DF1E70" w:rsidRPr="00872D85">
        <w:rPr>
          <w:rFonts w:ascii="Arial" w:hAnsi="Arial" w:cs="Arial"/>
          <w:color w:val="auto"/>
          <w:lang w:val="ru-RU"/>
        </w:rPr>
        <w:t xml:space="preserve"> </w:t>
      </w:r>
    </w:p>
    <w:p w14:paraId="5A053C15" w14:textId="77777777" w:rsidR="004443EA" w:rsidRPr="00872D85" w:rsidRDefault="004443EA" w:rsidP="00F25938">
      <w:pPr>
        <w:pStyle w:val="Standard"/>
        <w:rPr>
          <w:rFonts w:ascii="Arial" w:hAnsi="Arial" w:cs="Arial"/>
          <w:color w:val="auto"/>
          <w:lang w:val="ru-RU"/>
        </w:rPr>
      </w:pPr>
    </w:p>
    <w:p w14:paraId="15DEDAC2" w14:textId="77777777" w:rsidR="005D0646" w:rsidRPr="00872D85" w:rsidRDefault="005D0646" w:rsidP="00F25938">
      <w:pPr>
        <w:pStyle w:val="Standard"/>
        <w:rPr>
          <w:rFonts w:ascii="Arial" w:hAnsi="Arial" w:cs="Arial"/>
          <w:color w:val="auto"/>
          <w:lang w:val="ru-RU"/>
        </w:rPr>
      </w:pPr>
    </w:p>
    <w:p w14:paraId="217AF1E3" w14:textId="77777777" w:rsidR="00F25938" w:rsidRPr="00872D85" w:rsidRDefault="00F25938" w:rsidP="00F25938">
      <w:pPr>
        <w:pStyle w:val="Standard"/>
        <w:rPr>
          <w:rFonts w:ascii="Arial" w:hAnsi="Arial" w:cs="Arial"/>
          <w:color w:val="auto"/>
          <w:lang w:val="ru-RU"/>
        </w:rPr>
      </w:pPr>
    </w:p>
    <w:p w14:paraId="049E47CB" w14:textId="77777777" w:rsidR="004443EA" w:rsidRPr="00872D85" w:rsidRDefault="004443EA" w:rsidP="00F25938">
      <w:pPr>
        <w:pStyle w:val="Standard"/>
        <w:jc w:val="center"/>
        <w:rPr>
          <w:rFonts w:ascii="Arial" w:hAnsi="Arial" w:cs="Arial"/>
          <w:color w:val="auto"/>
        </w:rPr>
      </w:pPr>
      <w:r w:rsidRPr="00872D85">
        <w:rPr>
          <w:rFonts w:ascii="Arial" w:hAnsi="Arial" w:cs="Arial"/>
          <w:b/>
          <w:color w:val="auto"/>
          <w:lang w:val="ru-RU"/>
        </w:rPr>
        <w:t>ИЗЈАВУ О НЕЗАВИСНОЈ ПОНУДИ</w:t>
      </w:r>
    </w:p>
    <w:p w14:paraId="4734DE4F" w14:textId="77777777" w:rsidR="00F25938" w:rsidRPr="00872D85" w:rsidRDefault="00F25938" w:rsidP="00872D85">
      <w:pPr>
        <w:pStyle w:val="Standard"/>
        <w:rPr>
          <w:rFonts w:ascii="Arial" w:hAnsi="Arial" w:cs="Arial"/>
          <w:b/>
          <w:color w:val="auto"/>
          <w:lang w:val="ru-RU"/>
        </w:rPr>
      </w:pPr>
    </w:p>
    <w:p w14:paraId="524152F1" w14:textId="77777777" w:rsidR="004443EA" w:rsidRPr="00872D85" w:rsidRDefault="004443EA" w:rsidP="00F25938">
      <w:pPr>
        <w:pStyle w:val="Standard"/>
        <w:rPr>
          <w:rFonts w:ascii="Arial" w:hAnsi="Arial" w:cs="Arial"/>
          <w:color w:val="auto"/>
        </w:rPr>
      </w:pPr>
      <w:r w:rsidRPr="00872D85">
        <w:rPr>
          <w:rFonts w:ascii="Arial" w:hAnsi="Arial" w:cs="Arial"/>
          <w:color w:val="auto"/>
          <w:lang w:val="ru-RU"/>
        </w:rPr>
        <w:t>и под пуном материјалном и кривичном одговорношћу потврђује да је Понуду број:________, за јавну набавку услуге</w:t>
      </w:r>
      <w:r w:rsidRPr="00872D85">
        <w:rPr>
          <w:color w:val="auto"/>
        </w:rPr>
        <w:t xml:space="preserve"> </w:t>
      </w:r>
      <w:r w:rsidR="00F25938" w:rsidRPr="00872D85">
        <w:rPr>
          <w:color w:val="auto"/>
          <w:lang w:val="sr-Cyrl-RS"/>
        </w:rPr>
        <w:t>„</w:t>
      </w:r>
      <w:r w:rsidR="0071771A">
        <w:rPr>
          <w:color w:val="auto"/>
          <w:lang w:val="sr-Cyrl-RS"/>
        </w:rPr>
        <w:t>Здравствене услуге</w:t>
      </w:r>
      <w:r w:rsidR="00F25938" w:rsidRPr="00872D85">
        <w:rPr>
          <w:color w:val="auto"/>
          <w:lang w:val="sr-Cyrl-RS"/>
        </w:rPr>
        <w:t xml:space="preserve">“, </w:t>
      </w:r>
      <w:r w:rsidRPr="00872D85">
        <w:rPr>
          <w:rFonts w:ascii="Arial" w:hAnsi="Arial" w:cs="Arial"/>
          <w:color w:val="auto"/>
          <w:lang w:val="ru-RU"/>
        </w:rPr>
        <w:t xml:space="preserve">у поступку јавне набавке мале вредности, </w:t>
      </w:r>
      <w:r w:rsidR="00F25938" w:rsidRPr="00872D85">
        <w:rPr>
          <w:rFonts w:ascii="Arial" w:hAnsi="Arial" w:cs="Arial"/>
          <w:color w:val="auto"/>
          <w:lang w:val="ru-RU"/>
        </w:rPr>
        <w:t xml:space="preserve">ЈН број </w:t>
      </w:r>
      <w:r w:rsidR="0071771A">
        <w:rPr>
          <w:rFonts w:ascii="Arial" w:hAnsi="Arial" w:cs="Arial"/>
          <w:color w:val="auto"/>
          <w:lang w:val="ru-RU"/>
        </w:rPr>
        <w:t>ЦЈНМВ/17/2017</w:t>
      </w:r>
      <w:r w:rsidR="00F25938" w:rsidRPr="00872D85">
        <w:rPr>
          <w:rFonts w:ascii="Arial" w:hAnsi="Arial" w:cs="Arial"/>
          <w:color w:val="auto"/>
          <w:lang w:val="ru-RU"/>
        </w:rPr>
        <w:t>, обликован</w:t>
      </w:r>
      <w:r w:rsidR="006C5C79" w:rsidRPr="00872D85">
        <w:rPr>
          <w:rFonts w:ascii="Arial" w:hAnsi="Arial" w:cs="Arial"/>
          <w:color w:val="auto"/>
          <w:lang w:val="ru-RU"/>
        </w:rPr>
        <w:t>е</w:t>
      </w:r>
      <w:r w:rsidR="00F25938" w:rsidRPr="00872D85">
        <w:rPr>
          <w:rFonts w:ascii="Arial" w:hAnsi="Arial" w:cs="Arial"/>
          <w:color w:val="auto"/>
          <w:lang w:val="ru-RU"/>
        </w:rPr>
        <w:t xml:space="preserve"> у 2 партије, за партију број ___,</w:t>
      </w:r>
      <w:r w:rsidRPr="00872D85">
        <w:rPr>
          <w:rFonts w:ascii="Arial" w:hAnsi="Arial" w:cs="Arial"/>
          <w:color w:val="auto"/>
          <w:lang w:val="sr-Latn-RS"/>
        </w:rPr>
        <w:t xml:space="preserve"> </w:t>
      </w:r>
      <w:r w:rsidRPr="00872D85">
        <w:rPr>
          <w:rFonts w:ascii="Arial" w:hAnsi="Arial" w:cs="Arial"/>
          <w:color w:val="auto"/>
          <w:lang w:val="ru-RU"/>
        </w:rPr>
        <w:t xml:space="preserve">Наручиоца </w:t>
      </w:r>
      <w:r w:rsidRPr="00872D85">
        <w:rPr>
          <w:rFonts w:ascii="Arial" w:eastAsia="Arial Unicode MS" w:hAnsi="Arial" w:cs="Arial"/>
          <w:color w:val="auto"/>
          <w:lang w:eastAsia="ar-SA"/>
        </w:rPr>
        <w:t>Ј</w:t>
      </w:r>
      <w:r w:rsidRPr="00872D85">
        <w:rPr>
          <w:rFonts w:ascii="Arial" w:eastAsia="Arial Unicode MS" w:hAnsi="Arial" w:cs="Arial"/>
          <w:color w:val="auto"/>
          <w:lang w:val="sr-Cyrl-RS" w:eastAsia="ar-SA"/>
        </w:rPr>
        <w:t>П ЕПС</w:t>
      </w:r>
      <w:r w:rsidRPr="00872D85">
        <w:rPr>
          <w:rFonts w:ascii="Arial" w:eastAsia="Arial Unicode MS" w:hAnsi="Arial" w:cs="Arial"/>
          <w:color w:val="auto"/>
          <w:lang w:eastAsia="ar-SA"/>
        </w:rPr>
        <w:t xml:space="preserve"> Београд</w:t>
      </w:r>
      <w:r w:rsidRPr="00872D85">
        <w:rPr>
          <w:rFonts w:ascii="Arial" w:eastAsia="Arial Unicode MS" w:hAnsi="Arial" w:cs="Arial"/>
          <w:color w:val="auto"/>
          <w:lang w:val="sr-Cyrl-RS" w:eastAsia="ar-SA"/>
        </w:rPr>
        <w:t xml:space="preserve"> – ОГРАНАК РБ КОЛУБАРА Лазаревац, </w:t>
      </w:r>
      <w:r w:rsidRPr="00872D85">
        <w:rPr>
          <w:rFonts w:ascii="Arial" w:eastAsia="Arial Unicode MS" w:hAnsi="Arial" w:cs="Arial"/>
          <w:color w:val="auto"/>
          <w:lang w:eastAsia="ar-SA"/>
        </w:rPr>
        <w:t xml:space="preserve"> </w:t>
      </w:r>
      <w:r w:rsidRPr="00872D85">
        <w:rPr>
          <w:rFonts w:ascii="Arial" w:hAnsi="Arial" w:cs="Arial"/>
          <w:color w:val="auto"/>
          <w:lang w:val="ru-RU"/>
        </w:rPr>
        <w:t>по позиву за подношење понуда објављеном на Порталу јавних набавки и интернет страници Наручиоца дана ___________201</w:t>
      </w:r>
      <w:r w:rsidR="008F2FEC" w:rsidRPr="00872D85">
        <w:rPr>
          <w:rFonts w:ascii="Arial" w:hAnsi="Arial" w:cs="Arial"/>
          <w:color w:val="auto"/>
          <w:lang w:val="ru-RU"/>
        </w:rPr>
        <w:t>7</w:t>
      </w:r>
      <w:r w:rsidRPr="00872D85">
        <w:rPr>
          <w:rFonts w:ascii="Arial" w:hAnsi="Arial" w:cs="Arial"/>
          <w:color w:val="auto"/>
          <w:lang w:val="ru-RU"/>
        </w:rPr>
        <w:t xml:space="preserve">. године, поднео независно, без договора са другим Понуђачима или заинтересованим лицима.   </w:t>
      </w:r>
      <w:r w:rsidR="008F2FEC" w:rsidRPr="00872D85">
        <w:rPr>
          <w:rFonts w:ascii="Arial" w:hAnsi="Arial" w:cs="Arial"/>
          <w:color w:val="auto"/>
          <w:lang w:val="ru-RU"/>
        </w:rPr>
        <w:t xml:space="preserve"> </w:t>
      </w:r>
      <w:r w:rsidRPr="00872D85">
        <w:rPr>
          <w:rFonts w:ascii="Arial" w:hAnsi="Arial" w:cs="Arial"/>
          <w:color w:val="auto"/>
          <w:lang w:val="ru-RU"/>
        </w:rPr>
        <w:t xml:space="preserve"> </w:t>
      </w:r>
    </w:p>
    <w:p w14:paraId="2F17C403" w14:textId="77777777" w:rsidR="004443EA" w:rsidRPr="00872D85" w:rsidRDefault="004443EA" w:rsidP="00F25938">
      <w:pPr>
        <w:pStyle w:val="Standard"/>
        <w:tabs>
          <w:tab w:val="left" w:pos="0"/>
        </w:tabs>
        <w:rPr>
          <w:rFonts w:ascii="Arial" w:hAnsi="Arial" w:cs="Arial"/>
          <w:color w:val="auto"/>
        </w:rPr>
      </w:pPr>
      <w:r w:rsidRPr="00872D85">
        <w:rPr>
          <w:rFonts w:ascii="Arial" w:hAnsi="Arial" w:cs="Arial"/>
          <w:color w:val="auto"/>
          <w:lang w:val="ru-RU"/>
        </w:rPr>
        <w:t>У супротном</w:t>
      </w:r>
      <w:r w:rsidR="00C44D6D" w:rsidRPr="00872D85">
        <w:rPr>
          <w:rFonts w:ascii="Arial" w:hAnsi="Arial" w:cs="Arial"/>
          <w:color w:val="auto"/>
          <w:lang w:val="ru-RU"/>
        </w:rPr>
        <w:t>,</w:t>
      </w:r>
      <w:r w:rsidRPr="00872D85">
        <w:rPr>
          <w:rFonts w:ascii="Arial" w:hAnsi="Arial" w:cs="Arial"/>
          <w:color w:val="auto"/>
          <w:lang w:val="ru-RU"/>
        </w:rPr>
        <w:t xml:space="preserve"> упознат је да ће сходно члану 168.</w:t>
      </w:r>
      <w:r w:rsidR="00C44D6D" w:rsidRPr="00872D85">
        <w:rPr>
          <w:rFonts w:ascii="Arial" w:hAnsi="Arial" w:cs="Arial"/>
          <w:color w:val="auto"/>
          <w:lang w:val="ru-RU"/>
        </w:rPr>
        <w:t xml:space="preserve"> </w:t>
      </w:r>
      <w:r w:rsidRPr="00872D85">
        <w:rPr>
          <w:rFonts w:ascii="Arial" w:hAnsi="Arial" w:cs="Arial"/>
          <w:color w:val="auto"/>
          <w:lang w:val="ru-RU"/>
        </w:rPr>
        <w:t>став 1.</w:t>
      </w:r>
      <w:r w:rsidR="00C44D6D" w:rsidRPr="00872D85">
        <w:rPr>
          <w:rFonts w:ascii="Arial" w:hAnsi="Arial" w:cs="Arial"/>
          <w:color w:val="auto"/>
          <w:lang w:val="ru-RU"/>
        </w:rPr>
        <w:t xml:space="preserve"> </w:t>
      </w:r>
      <w:r w:rsidRPr="00872D85">
        <w:rPr>
          <w:rFonts w:ascii="Arial" w:hAnsi="Arial" w:cs="Arial"/>
          <w:color w:val="auto"/>
          <w:lang w:val="ru-RU"/>
        </w:rPr>
        <w:t>тачка 2) Закона о јавним набавкама („Службени Гласник РС“, бр.124/12, 14/15 и 68/15), Уговор о јавној набавци бити ништав.</w:t>
      </w:r>
    </w:p>
    <w:p w14:paraId="3DC78679" w14:textId="77777777" w:rsidR="004443EA" w:rsidRPr="00872D85" w:rsidRDefault="00DD60EA" w:rsidP="004443EA">
      <w:pPr>
        <w:pStyle w:val="Standard"/>
        <w:rPr>
          <w:rFonts w:cs="Arial"/>
          <w:b/>
          <w:color w:val="auto"/>
          <w:lang w:val="ru-RU"/>
        </w:rPr>
      </w:pPr>
      <w:r w:rsidRPr="00872D85">
        <w:rPr>
          <w:rFonts w:cs="Arial"/>
          <w:b/>
          <w:color w:val="auto"/>
          <w:lang w:val="ru-RU"/>
        </w:rPr>
        <w:t xml:space="preserve"> </w:t>
      </w:r>
    </w:p>
    <w:p w14:paraId="2A7EB290" w14:textId="77777777" w:rsidR="004443EA" w:rsidRPr="00872D85" w:rsidRDefault="004443EA" w:rsidP="004443EA">
      <w:pPr>
        <w:pStyle w:val="Standard"/>
        <w:rPr>
          <w:rFonts w:cs="Arial"/>
          <w:b/>
          <w:color w:val="auto"/>
          <w:lang w:val="ru-RU"/>
        </w:rPr>
      </w:pPr>
    </w:p>
    <w:p w14:paraId="599519A6" w14:textId="77777777" w:rsidR="007B11B6" w:rsidRPr="00872D85" w:rsidRDefault="007B11B6" w:rsidP="004443EA">
      <w:pPr>
        <w:pStyle w:val="Standard"/>
        <w:rPr>
          <w:rFonts w:cs="Arial"/>
          <w:b/>
          <w:color w:val="auto"/>
          <w:lang w:val="ru-RU"/>
        </w:rPr>
      </w:pPr>
    </w:p>
    <w:p w14:paraId="4805DF41" w14:textId="77777777" w:rsidR="004443EA" w:rsidRPr="00872D85" w:rsidRDefault="004443EA" w:rsidP="004443EA">
      <w:pPr>
        <w:pStyle w:val="Standard"/>
        <w:jc w:val="center"/>
        <w:rPr>
          <w:rFonts w:cs="Arial"/>
          <w:b/>
          <w:color w:val="auto"/>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872D85" w14:paraId="439F2F3D" w14:textId="77777777" w:rsidTr="00A471DD">
        <w:trPr>
          <w:jc w:val="center"/>
        </w:trPr>
        <w:tc>
          <w:tcPr>
            <w:tcW w:w="3880" w:type="dxa"/>
            <w:shd w:val="clear" w:color="auto" w:fill="auto"/>
            <w:tcMar>
              <w:top w:w="0" w:type="dxa"/>
              <w:left w:w="108" w:type="dxa"/>
              <w:bottom w:w="0" w:type="dxa"/>
              <w:right w:w="108" w:type="dxa"/>
            </w:tcMar>
          </w:tcPr>
          <w:p w14:paraId="2452944F" w14:textId="77777777" w:rsidR="004443EA" w:rsidRPr="00872D85" w:rsidRDefault="004443EA" w:rsidP="00A471DD">
            <w:pPr>
              <w:pStyle w:val="Standard"/>
              <w:spacing w:before="0"/>
              <w:jc w:val="center"/>
              <w:rPr>
                <w:color w:val="auto"/>
              </w:rPr>
            </w:pPr>
            <w:r w:rsidRPr="00872D85">
              <w:rPr>
                <w:rFonts w:cs="Arial"/>
                <w:color w:val="auto"/>
              </w:rPr>
              <w:t>Датум:</w:t>
            </w:r>
          </w:p>
        </w:tc>
        <w:tc>
          <w:tcPr>
            <w:tcW w:w="2127" w:type="dxa"/>
            <w:shd w:val="clear" w:color="auto" w:fill="auto"/>
            <w:tcMar>
              <w:top w:w="0" w:type="dxa"/>
              <w:left w:w="108" w:type="dxa"/>
              <w:bottom w:w="0" w:type="dxa"/>
              <w:right w:w="108" w:type="dxa"/>
            </w:tcMar>
          </w:tcPr>
          <w:p w14:paraId="0F10706C" w14:textId="77777777" w:rsidR="004443EA" w:rsidRPr="00872D85" w:rsidRDefault="004443EA" w:rsidP="00A471DD">
            <w:pPr>
              <w:pStyle w:val="Standard"/>
              <w:spacing w:before="0"/>
              <w:jc w:val="center"/>
              <w:rPr>
                <w:rFonts w:cs="Arial"/>
                <w:color w:val="auto"/>
                <w:lang w:val="ru-RU"/>
              </w:rPr>
            </w:pPr>
          </w:p>
        </w:tc>
        <w:tc>
          <w:tcPr>
            <w:tcW w:w="4024" w:type="dxa"/>
            <w:shd w:val="clear" w:color="auto" w:fill="auto"/>
            <w:tcMar>
              <w:top w:w="0" w:type="dxa"/>
              <w:left w:w="108" w:type="dxa"/>
              <w:bottom w:w="0" w:type="dxa"/>
              <w:right w:w="108" w:type="dxa"/>
            </w:tcMar>
          </w:tcPr>
          <w:p w14:paraId="04B58AEC" w14:textId="77777777" w:rsidR="004443EA" w:rsidRPr="00872D85" w:rsidRDefault="005E6033" w:rsidP="00A471DD">
            <w:pPr>
              <w:pStyle w:val="Standard"/>
              <w:spacing w:before="0"/>
              <w:jc w:val="center"/>
              <w:rPr>
                <w:color w:val="auto"/>
              </w:rPr>
            </w:pPr>
            <w:r w:rsidRPr="005E6033">
              <w:rPr>
                <w:rFonts w:cs="Arial"/>
                <w:color w:val="auto"/>
                <w:lang w:val="ru-RU"/>
              </w:rPr>
              <w:t>Понуђач / члан групе / Подизвођач</w:t>
            </w:r>
          </w:p>
        </w:tc>
      </w:tr>
      <w:tr w:rsidR="004443EA" w:rsidRPr="00872D85" w14:paraId="155B413B" w14:textId="77777777" w:rsidTr="00A471DD">
        <w:trPr>
          <w:jc w:val="center"/>
        </w:trPr>
        <w:tc>
          <w:tcPr>
            <w:tcW w:w="3880" w:type="dxa"/>
            <w:shd w:val="clear" w:color="auto" w:fill="auto"/>
            <w:tcMar>
              <w:top w:w="0" w:type="dxa"/>
              <w:left w:w="108" w:type="dxa"/>
              <w:bottom w:w="0" w:type="dxa"/>
              <w:right w:w="108" w:type="dxa"/>
            </w:tcMar>
          </w:tcPr>
          <w:p w14:paraId="4CE41725" w14:textId="77777777" w:rsidR="004443EA" w:rsidRPr="00872D85" w:rsidRDefault="004443EA" w:rsidP="00A471DD">
            <w:pPr>
              <w:pStyle w:val="Standard"/>
              <w:spacing w:before="0"/>
              <w:jc w:val="center"/>
              <w:rPr>
                <w:rFonts w:cs="Arial"/>
                <w:color w:val="auto"/>
              </w:rPr>
            </w:pPr>
          </w:p>
        </w:tc>
        <w:tc>
          <w:tcPr>
            <w:tcW w:w="2127" w:type="dxa"/>
            <w:shd w:val="clear" w:color="auto" w:fill="auto"/>
            <w:tcMar>
              <w:top w:w="0" w:type="dxa"/>
              <w:left w:w="108" w:type="dxa"/>
              <w:bottom w:w="0" w:type="dxa"/>
              <w:right w:w="108" w:type="dxa"/>
            </w:tcMar>
          </w:tcPr>
          <w:p w14:paraId="6558B411" w14:textId="77777777" w:rsidR="004443EA" w:rsidRPr="00872D85" w:rsidRDefault="004443EA" w:rsidP="00A471DD">
            <w:pPr>
              <w:pStyle w:val="Standard"/>
              <w:spacing w:before="0"/>
              <w:jc w:val="center"/>
              <w:rPr>
                <w:color w:val="auto"/>
              </w:rPr>
            </w:pPr>
            <w:r w:rsidRPr="00872D85">
              <w:rPr>
                <w:rFonts w:cs="Arial"/>
                <w:color w:val="auto"/>
              </w:rPr>
              <w:t>М.П.</w:t>
            </w:r>
          </w:p>
        </w:tc>
        <w:tc>
          <w:tcPr>
            <w:tcW w:w="4024" w:type="dxa"/>
            <w:shd w:val="clear" w:color="auto" w:fill="auto"/>
            <w:tcMar>
              <w:top w:w="0" w:type="dxa"/>
              <w:left w:w="108" w:type="dxa"/>
              <w:bottom w:w="0" w:type="dxa"/>
              <w:right w:w="108" w:type="dxa"/>
            </w:tcMar>
          </w:tcPr>
          <w:p w14:paraId="1700D0E9" w14:textId="77777777" w:rsidR="004443EA" w:rsidRPr="00872D85" w:rsidRDefault="004443EA" w:rsidP="00A471DD">
            <w:pPr>
              <w:pStyle w:val="Standard"/>
              <w:spacing w:before="0"/>
              <w:jc w:val="center"/>
              <w:rPr>
                <w:rFonts w:cs="Arial"/>
                <w:color w:val="auto"/>
                <w:lang w:val="ru-RU"/>
              </w:rPr>
            </w:pPr>
          </w:p>
        </w:tc>
      </w:tr>
      <w:tr w:rsidR="004443EA" w:rsidRPr="00872D85" w14:paraId="14E9F61A"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68E22BF4" w14:textId="77777777" w:rsidR="004443EA" w:rsidRPr="00872D85" w:rsidRDefault="004443EA" w:rsidP="00A471DD">
            <w:pPr>
              <w:pStyle w:val="Standard"/>
              <w:spacing w:before="0"/>
              <w:jc w:val="center"/>
              <w:rPr>
                <w:rFonts w:cs="Arial"/>
                <w:color w:val="auto"/>
              </w:rPr>
            </w:pPr>
          </w:p>
        </w:tc>
        <w:tc>
          <w:tcPr>
            <w:tcW w:w="2127" w:type="dxa"/>
            <w:shd w:val="clear" w:color="auto" w:fill="auto"/>
            <w:tcMar>
              <w:top w:w="0" w:type="dxa"/>
              <w:left w:w="108" w:type="dxa"/>
              <w:bottom w:w="0" w:type="dxa"/>
              <w:right w:w="108" w:type="dxa"/>
            </w:tcMar>
          </w:tcPr>
          <w:p w14:paraId="47BD2055" w14:textId="77777777" w:rsidR="004443EA" w:rsidRPr="00872D85" w:rsidRDefault="004443EA" w:rsidP="00A471DD">
            <w:pPr>
              <w:pStyle w:val="Standard"/>
              <w:spacing w:before="0"/>
              <w:jc w:val="center"/>
              <w:rPr>
                <w:rFonts w:cs="Arial"/>
                <w:color w:val="auto"/>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D8E3DE9" w14:textId="77777777" w:rsidR="004443EA" w:rsidRPr="00872D85" w:rsidRDefault="004443EA" w:rsidP="00A471DD">
            <w:pPr>
              <w:pStyle w:val="Standard"/>
              <w:spacing w:before="0"/>
              <w:jc w:val="center"/>
              <w:rPr>
                <w:rFonts w:cs="Arial"/>
                <w:color w:val="auto"/>
                <w:lang w:val="ru-RU"/>
              </w:rPr>
            </w:pPr>
          </w:p>
        </w:tc>
      </w:tr>
      <w:tr w:rsidR="004443EA" w:rsidRPr="00872D85" w14:paraId="708BEF0A"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E9310D8" w14:textId="77777777" w:rsidR="004443EA" w:rsidRPr="00872D85" w:rsidRDefault="004443EA" w:rsidP="00A471DD">
            <w:pPr>
              <w:pStyle w:val="Standard"/>
              <w:spacing w:before="0"/>
              <w:jc w:val="center"/>
              <w:rPr>
                <w:rFonts w:cs="Arial"/>
                <w:color w:val="auto"/>
              </w:rPr>
            </w:pPr>
          </w:p>
          <w:p w14:paraId="1AFA20A9" w14:textId="77777777" w:rsidR="004443EA" w:rsidRPr="00872D85" w:rsidRDefault="004443EA" w:rsidP="00A471DD">
            <w:pPr>
              <w:pStyle w:val="Standard"/>
              <w:spacing w:before="0"/>
              <w:jc w:val="center"/>
              <w:rPr>
                <w:rFonts w:cs="Arial"/>
                <w:color w:val="auto"/>
              </w:rPr>
            </w:pPr>
          </w:p>
        </w:tc>
        <w:tc>
          <w:tcPr>
            <w:tcW w:w="2127" w:type="dxa"/>
            <w:shd w:val="clear" w:color="auto" w:fill="auto"/>
            <w:tcMar>
              <w:top w:w="0" w:type="dxa"/>
              <w:left w:w="108" w:type="dxa"/>
              <w:bottom w:w="0" w:type="dxa"/>
              <w:right w:w="108" w:type="dxa"/>
            </w:tcMar>
          </w:tcPr>
          <w:p w14:paraId="08C3C658" w14:textId="77777777" w:rsidR="004443EA" w:rsidRPr="00872D85" w:rsidRDefault="004443EA" w:rsidP="00A471DD">
            <w:pPr>
              <w:pStyle w:val="Standard"/>
              <w:spacing w:before="0"/>
              <w:jc w:val="center"/>
              <w:rPr>
                <w:rFonts w:cs="Arial"/>
                <w:color w:val="auto"/>
                <w:lang w:val="ru-RU"/>
              </w:rPr>
            </w:pPr>
          </w:p>
        </w:tc>
        <w:tc>
          <w:tcPr>
            <w:tcW w:w="4024" w:type="dxa"/>
            <w:tcBorders>
              <w:top w:val="single" w:sz="4" w:space="0" w:color="00000A"/>
            </w:tcBorders>
            <w:shd w:val="clear" w:color="auto" w:fill="auto"/>
            <w:tcMar>
              <w:top w:w="0" w:type="dxa"/>
              <w:left w:w="108" w:type="dxa"/>
              <w:bottom w:w="0" w:type="dxa"/>
              <w:right w:w="108" w:type="dxa"/>
            </w:tcMar>
          </w:tcPr>
          <w:p w14:paraId="599CD45E" w14:textId="77777777" w:rsidR="004443EA" w:rsidRPr="00872D85" w:rsidRDefault="004443EA" w:rsidP="00A471DD">
            <w:pPr>
              <w:pStyle w:val="Standard"/>
              <w:spacing w:before="0"/>
              <w:jc w:val="center"/>
              <w:rPr>
                <w:rFonts w:cs="Arial"/>
                <w:color w:val="auto"/>
                <w:lang w:val="ru-RU"/>
              </w:rPr>
            </w:pPr>
          </w:p>
        </w:tc>
      </w:tr>
    </w:tbl>
    <w:p w14:paraId="435E4B1E" w14:textId="77777777" w:rsidR="00B96FE0" w:rsidRPr="00872D85" w:rsidRDefault="00B96FE0" w:rsidP="00B96FE0">
      <w:pPr>
        <w:pStyle w:val="Standard"/>
        <w:rPr>
          <w:rFonts w:cs="Arial"/>
          <w:b/>
          <w:color w:val="auto"/>
          <w:lang w:val="ru-RU"/>
        </w:rPr>
      </w:pPr>
    </w:p>
    <w:p w14:paraId="13749ABD" w14:textId="77777777" w:rsidR="004443EA" w:rsidRPr="00872D85" w:rsidRDefault="004443EA" w:rsidP="004443EA">
      <w:pPr>
        <w:pStyle w:val="Standard"/>
        <w:rPr>
          <w:rFonts w:cs="Arial"/>
          <w:b/>
          <w:i/>
          <w:color w:val="auto"/>
          <w:sz w:val="20"/>
          <w:szCs w:val="20"/>
          <w:lang w:val="ru-RU"/>
        </w:rPr>
      </w:pPr>
      <w:r w:rsidRPr="00872D85">
        <w:rPr>
          <w:rFonts w:cs="Arial"/>
          <w:b/>
          <w:i/>
          <w:color w:val="auto"/>
          <w:sz w:val="20"/>
          <w:szCs w:val="20"/>
          <w:lang w:val="ru-RU"/>
        </w:rPr>
        <w:t>Напомена:</w:t>
      </w:r>
    </w:p>
    <w:p w14:paraId="7B60FA28" w14:textId="77777777" w:rsidR="007156CD" w:rsidRPr="00872D85" w:rsidRDefault="004443EA" w:rsidP="00872D85">
      <w:pPr>
        <w:pStyle w:val="Standard"/>
        <w:numPr>
          <w:ilvl w:val="0"/>
          <w:numId w:val="52"/>
        </w:numPr>
        <w:spacing w:before="0"/>
        <w:rPr>
          <w:rFonts w:cs="Arial"/>
          <w:i/>
          <w:color w:val="auto"/>
        </w:rPr>
      </w:pPr>
      <w:r w:rsidRPr="00872D85">
        <w:rPr>
          <w:rFonts w:cs="Arial"/>
          <w:i/>
          <w:color w:val="auto"/>
          <w:sz w:val="20"/>
          <w:szCs w:val="20"/>
        </w:rPr>
        <w:t xml:space="preserve">Уколико заједничку понуду подноси група </w:t>
      </w:r>
      <w:r w:rsidR="008F2FEC" w:rsidRPr="00872D85">
        <w:rPr>
          <w:rFonts w:cs="Arial"/>
          <w:i/>
          <w:color w:val="auto"/>
          <w:sz w:val="20"/>
          <w:szCs w:val="20"/>
          <w:lang w:val="sr-Cyrl-RS"/>
        </w:rPr>
        <w:t>П</w:t>
      </w:r>
      <w:r w:rsidRPr="00872D85">
        <w:rPr>
          <w:rFonts w:cs="Arial"/>
          <w:i/>
          <w:color w:val="auto"/>
          <w:sz w:val="20"/>
          <w:szCs w:val="20"/>
        </w:rPr>
        <w:t>онуђача</w:t>
      </w:r>
      <w:r w:rsidRPr="00872D85">
        <w:rPr>
          <w:rFonts w:cs="Arial"/>
          <w:i/>
          <w:color w:val="auto"/>
          <w:sz w:val="20"/>
          <w:szCs w:val="20"/>
          <w:lang w:val="sr-Cyrl-RS"/>
        </w:rPr>
        <w:t>,</w:t>
      </w:r>
      <w:r w:rsidRPr="00872D85">
        <w:rPr>
          <w:rFonts w:cs="Arial"/>
          <w:i/>
          <w:color w:val="auto"/>
          <w:sz w:val="20"/>
          <w:szCs w:val="20"/>
        </w:rPr>
        <w:t xml:space="preserve"> Изјава се доставља за сваког члана групе </w:t>
      </w:r>
      <w:r w:rsidR="008F2FEC" w:rsidRPr="00872D85">
        <w:rPr>
          <w:rFonts w:cs="Arial"/>
          <w:i/>
          <w:color w:val="auto"/>
          <w:sz w:val="20"/>
          <w:szCs w:val="20"/>
          <w:lang w:val="sr-Cyrl-RS"/>
        </w:rPr>
        <w:t>П</w:t>
      </w:r>
      <w:r w:rsidRPr="00872D85">
        <w:rPr>
          <w:rFonts w:cs="Arial"/>
          <w:i/>
          <w:color w:val="auto"/>
          <w:sz w:val="20"/>
          <w:szCs w:val="20"/>
        </w:rPr>
        <w:t xml:space="preserve">онуђача. Изјава мора бити попуњена, потписана од стране овлашћеног лица за заступање </w:t>
      </w:r>
      <w:r w:rsidR="008F2FEC" w:rsidRPr="00872D85">
        <w:rPr>
          <w:rFonts w:cs="Arial"/>
          <w:i/>
          <w:color w:val="auto"/>
          <w:sz w:val="20"/>
          <w:szCs w:val="20"/>
          <w:lang w:val="sr-Cyrl-RS"/>
        </w:rPr>
        <w:t>П</w:t>
      </w:r>
      <w:r w:rsidRPr="00872D85">
        <w:rPr>
          <w:rFonts w:cs="Arial"/>
          <w:i/>
          <w:color w:val="auto"/>
          <w:sz w:val="20"/>
          <w:szCs w:val="20"/>
        </w:rPr>
        <w:t xml:space="preserve">онуђача из групе </w:t>
      </w:r>
      <w:r w:rsidR="008F2FEC" w:rsidRPr="00872D85">
        <w:rPr>
          <w:rFonts w:cs="Arial"/>
          <w:i/>
          <w:color w:val="auto"/>
          <w:sz w:val="20"/>
          <w:szCs w:val="20"/>
          <w:lang w:val="sr-Cyrl-RS"/>
        </w:rPr>
        <w:t>П</w:t>
      </w:r>
      <w:r w:rsidRPr="00872D85">
        <w:rPr>
          <w:rFonts w:cs="Arial"/>
          <w:i/>
          <w:color w:val="auto"/>
          <w:sz w:val="20"/>
          <w:szCs w:val="20"/>
        </w:rPr>
        <w:t>онуђача и оверена печатом.</w:t>
      </w:r>
    </w:p>
    <w:p w14:paraId="5269C4E5" w14:textId="77777777" w:rsidR="007156CD" w:rsidRPr="00872D85" w:rsidRDefault="005D0646" w:rsidP="00872D85">
      <w:pPr>
        <w:pStyle w:val="Standard"/>
        <w:numPr>
          <w:ilvl w:val="0"/>
          <w:numId w:val="52"/>
        </w:numPr>
        <w:spacing w:before="0"/>
        <w:rPr>
          <w:rFonts w:cs="Arial"/>
          <w:i/>
          <w:color w:val="auto"/>
          <w:sz w:val="20"/>
          <w:szCs w:val="20"/>
        </w:rPr>
      </w:pPr>
      <w:r w:rsidRPr="00872D85">
        <w:rPr>
          <w:rFonts w:cs="Arial"/>
          <w:i/>
          <w:color w:val="auto"/>
          <w:sz w:val="20"/>
          <w:szCs w:val="20"/>
          <w:lang w:val="sr-Cyrl-RS"/>
        </w:rPr>
        <w:t>У</w:t>
      </w:r>
      <w:r w:rsidR="007156CD" w:rsidRPr="00872D85">
        <w:rPr>
          <w:rFonts w:cs="Arial"/>
          <w:i/>
          <w:color w:val="auto"/>
          <w:sz w:val="20"/>
          <w:szCs w:val="20"/>
          <w:lang w:val="sr-Cyrl-RS"/>
        </w:rPr>
        <w:t xml:space="preserve"> </w:t>
      </w:r>
      <w:r w:rsidR="007156CD" w:rsidRPr="00872D85">
        <w:rPr>
          <w:rFonts w:cs="Arial" w:hint="eastAsia"/>
          <w:i/>
          <w:color w:val="auto"/>
          <w:sz w:val="20"/>
          <w:szCs w:val="20"/>
        </w:rPr>
        <w:t>случају</w:t>
      </w:r>
      <w:r w:rsidR="007156CD" w:rsidRPr="00872D85">
        <w:rPr>
          <w:rFonts w:cs="Arial"/>
          <w:i/>
          <w:color w:val="auto"/>
          <w:sz w:val="20"/>
          <w:szCs w:val="20"/>
        </w:rPr>
        <w:t xml:space="preserve"> </w:t>
      </w:r>
      <w:r w:rsidR="007156CD" w:rsidRPr="00872D85">
        <w:rPr>
          <w:rFonts w:cs="Arial" w:hint="eastAsia"/>
          <w:i/>
          <w:color w:val="auto"/>
          <w:sz w:val="20"/>
          <w:szCs w:val="20"/>
        </w:rPr>
        <w:t>постојања</w:t>
      </w:r>
      <w:r w:rsidR="007156CD" w:rsidRPr="00872D85">
        <w:rPr>
          <w:rFonts w:cs="Arial"/>
          <w:i/>
          <w:color w:val="auto"/>
          <w:sz w:val="20"/>
          <w:szCs w:val="20"/>
        </w:rPr>
        <w:t xml:space="preserve"> </w:t>
      </w:r>
      <w:r w:rsidR="007156CD" w:rsidRPr="00872D85">
        <w:rPr>
          <w:rFonts w:cs="Arial" w:hint="eastAsia"/>
          <w:i/>
          <w:color w:val="auto"/>
          <w:sz w:val="20"/>
          <w:szCs w:val="20"/>
        </w:rPr>
        <w:t>основане</w:t>
      </w:r>
      <w:r w:rsidR="007156CD" w:rsidRPr="00872D85">
        <w:rPr>
          <w:rFonts w:cs="Arial"/>
          <w:i/>
          <w:color w:val="auto"/>
          <w:sz w:val="20"/>
          <w:szCs w:val="20"/>
        </w:rPr>
        <w:t xml:space="preserve"> </w:t>
      </w:r>
      <w:r w:rsidR="007156CD" w:rsidRPr="00872D85">
        <w:rPr>
          <w:rFonts w:cs="Arial" w:hint="eastAsia"/>
          <w:i/>
          <w:color w:val="auto"/>
          <w:sz w:val="20"/>
          <w:szCs w:val="20"/>
        </w:rPr>
        <w:t>сумње</w:t>
      </w:r>
      <w:r w:rsidR="007156CD" w:rsidRPr="00872D85">
        <w:rPr>
          <w:rFonts w:cs="Arial"/>
          <w:i/>
          <w:color w:val="auto"/>
          <w:sz w:val="20"/>
          <w:szCs w:val="20"/>
        </w:rPr>
        <w:t xml:space="preserve"> </w:t>
      </w:r>
      <w:r w:rsidR="007156CD" w:rsidRPr="00872D85">
        <w:rPr>
          <w:rFonts w:cs="Arial" w:hint="eastAsia"/>
          <w:i/>
          <w:color w:val="auto"/>
          <w:sz w:val="20"/>
          <w:szCs w:val="20"/>
        </w:rPr>
        <w:t>у</w:t>
      </w:r>
      <w:r w:rsidR="007156CD" w:rsidRPr="00872D85">
        <w:rPr>
          <w:rFonts w:cs="Arial"/>
          <w:i/>
          <w:color w:val="auto"/>
          <w:sz w:val="20"/>
          <w:szCs w:val="20"/>
        </w:rPr>
        <w:t xml:space="preserve"> </w:t>
      </w:r>
      <w:r w:rsidR="007156CD" w:rsidRPr="00872D85">
        <w:rPr>
          <w:rFonts w:cs="Arial" w:hint="eastAsia"/>
          <w:i/>
          <w:color w:val="auto"/>
          <w:sz w:val="20"/>
          <w:szCs w:val="20"/>
        </w:rPr>
        <w:t>истинитост</w:t>
      </w:r>
      <w:r w:rsidR="007156CD" w:rsidRPr="00872D85">
        <w:rPr>
          <w:rFonts w:cs="Arial"/>
          <w:i/>
          <w:color w:val="auto"/>
          <w:sz w:val="20"/>
          <w:szCs w:val="20"/>
        </w:rPr>
        <w:t xml:space="preserve"> </w:t>
      </w:r>
      <w:r w:rsidR="007156CD" w:rsidRPr="00872D85">
        <w:rPr>
          <w:rFonts w:cs="Arial" w:hint="eastAsia"/>
          <w:i/>
          <w:color w:val="auto"/>
          <w:sz w:val="20"/>
          <w:szCs w:val="20"/>
        </w:rPr>
        <w:t>изјаве</w:t>
      </w:r>
      <w:r w:rsidR="007156CD" w:rsidRPr="00872D85">
        <w:rPr>
          <w:rFonts w:cs="Arial"/>
          <w:i/>
          <w:color w:val="auto"/>
          <w:sz w:val="20"/>
          <w:szCs w:val="20"/>
        </w:rPr>
        <w:t xml:space="preserve"> </w:t>
      </w:r>
      <w:r w:rsidR="007156CD" w:rsidRPr="00872D85">
        <w:rPr>
          <w:rFonts w:cs="Arial" w:hint="eastAsia"/>
          <w:i/>
          <w:color w:val="auto"/>
          <w:sz w:val="20"/>
          <w:szCs w:val="20"/>
        </w:rPr>
        <w:t>о</w:t>
      </w:r>
      <w:r w:rsidR="007156CD" w:rsidRPr="00872D85">
        <w:rPr>
          <w:rFonts w:cs="Arial"/>
          <w:i/>
          <w:color w:val="auto"/>
          <w:sz w:val="20"/>
          <w:szCs w:val="20"/>
        </w:rPr>
        <w:t xml:space="preserve"> </w:t>
      </w:r>
      <w:r w:rsidR="007156CD" w:rsidRPr="00872D85">
        <w:rPr>
          <w:rFonts w:cs="Arial" w:hint="eastAsia"/>
          <w:i/>
          <w:color w:val="auto"/>
          <w:sz w:val="20"/>
          <w:szCs w:val="20"/>
        </w:rPr>
        <w:t>независној</w:t>
      </w:r>
      <w:r w:rsidR="007156CD" w:rsidRPr="00872D85">
        <w:rPr>
          <w:rFonts w:cs="Arial"/>
          <w:i/>
          <w:color w:val="auto"/>
          <w:sz w:val="20"/>
          <w:szCs w:val="20"/>
        </w:rPr>
        <w:t xml:space="preserve"> </w:t>
      </w:r>
      <w:r w:rsidR="007156CD" w:rsidRPr="00872D85">
        <w:rPr>
          <w:rFonts w:cs="Arial" w:hint="eastAsia"/>
          <w:i/>
          <w:color w:val="auto"/>
          <w:sz w:val="20"/>
          <w:szCs w:val="20"/>
        </w:rPr>
        <w:t>понуди</w:t>
      </w:r>
      <w:r w:rsidR="007156CD" w:rsidRPr="00872D85">
        <w:rPr>
          <w:rFonts w:cs="Arial"/>
          <w:i/>
          <w:color w:val="auto"/>
          <w:sz w:val="20"/>
          <w:szCs w:val="20"/>
        </w:rPr>
        <w:t xml:space="preserve">, </w:t>
      </w:r>
      <w:r w:rsidR="007156CD" w:rsidRPr="00872D85">
        <w:rPr>
          <w:rFonts w:cs="Arial" w:hint="eastAsia"/>
          <w:i/>
          <w:color w:val="auto"/>
          <w:sz w:val="20"/>
          <w:szCs w:val="20"/>
        </w:rPr>
        <w:t>наручулац</w:t>
      </w:r>
      <w:r w:rsidR="007156CD" w:rsidRPr="00872D85">
        <w:rPr>
          <w:rFonts w:cs="Arial"/>
          <w:i/>
          <w:color w:val="auto"/>
          <w:sz w:val="20"/>
          <w:szCs w:val="20"/>
        </w:rPr>
        <w:t xml:space="preserve"> </w:t>
      </w:r>
      <w:r w:rsidR="007156CD" w:rsidRPr="00872D85">
        <w:rPr>
          <w:rFonts w:cs="Arial" w:hint="eastAsia"/>
          <w:i/>
          <w:color w:val="auto"/>
          <w:sz w:val="20"/>
          <w:szCs w:val="20"/>
        </w:rPr>
        <w:t>ће</w:t>
      </w:r>
      <w:r w:rsidR="007156CD" w:rsidRPr="00872D85">
        <w:rPr>
          <w:rFonts w:cs="Arial"/>
          <w:i/>
          <w:color w:val="auto"/>
          <w:sz w:val="20"/>
          <w:szCs w:val="20"/>
        </w:rPr>
        <w:t xml:space="preserve"> </w:t>
      </w:r>
      <w:r w:rsidR="007156CD" w:rsidRPr="00872D85">
        <w:rPr>
          <w:rFonts w:cs="Arial" w:hint="eastAsia"/>
          <w:i/>
          <w:color w:val="auto"/>
          <w:sz w:val="20"/>
          <w:szCs w:val="20"/>
        </w:rPr>
        <w:t>одмах</w:t>
      </w:r>
      <w:r w:rsidR="007156CD" w:rsidRPr="00872D85">
        <w:rPr>
          <w:rFonts w:cs="Arial"/>
          <w:i/>
          <w:color w:val="auto"/>
          <w:sz w:val="20"/>
          <w:szCs w:val="20"/>
        </w:rPr>
        <w:t xml:space="preserve"> </w:t>
      </w:r>
      <w:r w:rsidR="007156CD" w:rsidRPr="00872D85">
        <w:rPr>
          <w:rFonts w:cs="Arial" w:hint="eastAsia"/>
          <w:i/>
          <w:color w:val="auto"/>
          <w:sz w:val="20"/>
          <w:szCs w:val="20"/>
        </w:rPr>
        <w:t>обавестити</w:t>
      </w:r>
      <w:r w:rsidR="007156CD" w:rsidRPr="00872D85">
        <w:rPr>
          <w:rFonts w:cs="Arial"/>
          <w:i/>
          <w:color w:val="auto"/>
          <w:sz w:val="20"/>
          <w:szCs w:val="20"/>
        </w:rPr>
        <w:t xml:space="preserve"> </w:t>
      </w:r>
      <w:r w:rsidR="007156CD" w:rsidRPr="00872D85">
        <w:rPr>
          <w:rFonts w:cs="Arial" w:hint="eastAsia"/>
          <w:i/>
          <w:color w:val="auto"/>
          <w:sz w:val="20"/>
          <w:szCs w:val="20"/>
        </w:rPr>
        <w:t>организацију</w:t>
      </w:r>
      <w:r w:rsidR="007156CD" w:rsidRPr="00872D85">
        <w:rPr>
          <w:rFonts w:cs="Arial"/>
          <w:i/>
          <w:color w:val="auto"/>
          <w:sz w:val="20"/>
          <w:szCs w:val="20"/>
        </w:rPr>
        <w:t xml:space="preserve"> </w:t>
      </w:r>
      <w:r w:rsidR="007156CD" w:rsidRPr="00872D85">
        <w:rPr>
          <w:rFonts w:cs="Arial" w:hint="eastAsia"/>
          <w:i/>
          <w:color w:val="auto"/>
          <w:sz w:val="20"/>
          <w:szCs w:val="20"/>
        </w:rPr>
        <w:t>надлежну</w:t>
      </w:r>
      <w:r w:rsidR="007156CD" w:rsidRPr="00872D85">
        <w:rPr>
          <w:rFonts w:cs="Arial"/>
          <w:i/>
          <w:color w:val="auto"/>
          <w:sz w:val="20"/>
          <w:szCs w:val="20"/>
        </w:rPr>
        <w:t xml:space="preserve"> </w:t>
      </w:r>
      <w:r w:rsidR="007156CD" w:rsidRPr="00872D85">
        <w:rPr>
          <w:rFonts w:cs="Arial" w:hint="eastAsia"/>
          <w:i/>
          <w:color w:val="auto"/>
          <w:sz w:val="20"/>
          <w:szCs w:val="20"/>
        </w:rPr>
        <w:t>за</w:t>
      </w:r>
      <w:r w:rsidR="007156CD" w:rsidRPr="00872D85">
        <w:rPr>
          <w:rFonts w:cs="Arial"/>
          <w:i/>
          <w:color w:val="auto"/>
          <w:sz w:val="20"/>
          <w:szCs w:val="20"/>
        </w:rPr>
        <w:t xml:space="preserve"> </w:t>
      </w:r>
      <w:r w:rsidR="007156CD" w:rsidRPr="00872D85">
        <w:rPr>
          <w:rFonts w:cs="Arial" w:hint="eastAsia"/>
          <w:i/>
          <w:color w:val="auto"/>
          <w:sz w:val="20"/>
          <w:szCs w:val="20"/>
        </w:rPr>
        <w:t>заштиту</w:t>
      </w:r>
      <w:r w:rsidR="007156CD" w:rsidRPr="00872D85">
        <w:rPr>
          <w:rFonts w:cs="Arial"/>
          <w:i/>
          <w:color w:val="auto"/>
          <w:sz w:val="20"/>
          <w:szCs w:val="20"/>
        </w:rPr>
        <w:t xml:space="preserve"> </w:t>
      </w:r>
      <w:r w:rsidR="007156CD" w:rsidRPr="00872D85">
        <w:rPr>
          <w:rFonts w:cs="Arial" w:hint="eastAsia"/>
          <w:i/>
          <w:color w:val="auto"/>
          <w:sz w:val="20"/>
          <w:szCs w:val="20"/>
        </w:rPr>
        <w:t>конкуренције</w:t>
      </w:r>
      <w:r w:rsidR="007156CD" w:rsidRPr="00872D85">
        <w:rPr>
          <w:rFonts w:cs="Arial"/>
          <w:i/>
          <w:color w:val="auto"/>
          <w:sz w:val="20"/>
          <w:szCs w:val="20"/>
        </w:rPr>
        <w:t>.</w:t>
      </w:r>
      <w:r w:rsidR="007156CD" w:rsidRPr="00872D85">
        <w:rPr>
          <w:rFonts w:cs="Arial" w:hint="eastAsia"/>
          <w:i/>
          <w:color w:val="auto"/>
          <w:sz w:val="20"/>
          <w:szCs w:val="20"/>
        </w:rPr>
        <w:t>Организација</w:t>
      </w:r>
      <w:r w:rsidR="007156CD" w:rsidRPr="00872D85">
        <w:rPr>
          <w:rFonts w:cs="Arial"/>
          <w:i/>
          <w:color w:val="auto"/>
          <w:sz w:val="20"/>
          <w:szCs w:val="20"/>
        </w:rPr>
        <w:t xml:space="preserve"> </w:t>
      </w:r>
      <w:r w:rsidR="007156CD" w:rsidRPr="00872D85">
        <w:rPr>
          <w:rFonts w:cs="Arial" w:hint="eastAsia"/>
          <w:i/>
          <w:color w:val="auto"/>
          <w:sz w:val="20"/>
          <w:szCs w:val="20"/>
        </w:rPr>
        <w:t>надлежна</w:t>
      </w:r>
      <w:r w:rsidR="007156CD" w:rsidRPr="00872D85">
        <w:rPr>
          <w:rFonts w:cs="Arial"/>
          <w:i/>
          <w:color w:val="auto"/>
          <w:sz w:val="20"/>
          <w:szCs w:val="20"/>
        </w:rPr>
        <w:t xml:space="preserve"> </w:t>
      </w:r>
      <w:r w:rsidR="007156CD" w:rsidRPr="00872D85">
        <w:rPr>
          <w:rFonts w:cs="Arial" w:hint="eastAsia"/>
          <w:i/>
          <w:color w:val="auto"/>
          <w:sz w:val="20"/>
          <w:szCs w:val="20"/>
        </w:rPr>
        <w:t>за</w:t>
      </w:r>
      <w:r w:rsidR="007156CD" w:rsidRPr="00872D85">
        <w:rPr>
          <w:rFonts w:cs="Arial"/>
          <w:i/>
          <w:color w:val="auto"/>
          <w:sz w:val="20"/>
          <w:szCs w:val="20"/>
        </w:rPr>
        <w:t xml:space="preserve"> </w:t>
      </w:r>
      <w:r w:rsidR="007156CD" w:rsidRPr="00872D85">
        <w:rPr>
          <w:rFonts w:cs="Arial" w:hint="eastAsia"/>
          <w:i/>
          <w:color w:val="auto"/>
          <w:sz w:val="20"/>
          <w:szCs w:val="20"/>
        </w:rPr>
        <w:t>заштиту</w:t>
      </w:r>
      <w:r w:rsidR="007156CD" w:rsidRPr="00872D85">
        <w:rPr>
          <w:rFonts w:cs="Arial"/>
          <w:i/>
          <w:color w:val="auto"/>
          <w:sz w:val="20"/>
          <w:szCs w:val="20"/>
        </w:rPr>
        <w:t xml:space="preserve"> </w:t>
      </w:r>
      <w:r w:rsidR="007156CD" w:rsidRPr="00872D85">
        <w:rPr>
          <w:rFonts w:cs="Arial" w:hint="eastAsia"/>
          <w:i/>
          <w:color w:val="auto"/>
          <w:sz w:val="20"/>
          <w:szCs w:val="20"/>
        </w:rPr>
        <w:t>конкуренције</w:t>
      </w:r>
      <w:r w:rsidR="007156CD" w:rsidRPr="00872D85">
        <w:rPr>
          <w:rFonts w:cs="Arial"/>
          <w:i/>
          <w:color w:val="auto"/>
          <w:sz w:val="20"/>
          <w:szCs w:val="20"/>
        </w:rPr>
        <w:t xml:space="preserve">, </w:t>
      </w:r>
      <w:r w:rsidR="007156CD" w:rsidRPr="00872D85">
        <w:rPr>
          <w:rFonts w:cs="Arial" w:hint="eastAsia"/>
          <w:i/>
          <w:color w:val="auto"/>
          <w:sz w:val="20"/>
          <w:szCs w:val="20"/>
        </w:rPr>
        <w:t>може</w:t>
      </w:r>
      <w:r w:rsidR="007156CD" w:rsidRPr="00872D85">
        <w:rPr>
          <w:rFonts w:cs="Arial"/>
          <w:i/>
          <w:color w:val="auto"/>
          <w:sz w:val="20"/>
          <w:szCs w:val="20"/>
        </w:rPr>
        <w:t xml:space="preserve"> </w:t>
      </w:r>
      <w:r w:rsidR="007156CD" w:rsidRPr="00872D85">
        <w:rPr>
          <w:rFonts w:cs="Arial" w:hint="eastAsia"/>
          <w:i/>
          <w:color w:val="auto"/>
          <w:sz w:val="20"/>
          <w:szCs w:val="20"/>
        </w:rPr>
        <w:t>понуђачу</w:t>
      </w:r>
      <w:r w:rsidR="007156CD" w:rsidRPr="00872D85">
        <w:rPr>
          <w:rFonts w:cs="Arial"/>
          <w:i/>
          <w:color w:val="auto"/>
          <w:sz w:val="20"/>
          <w:szCs w:val="20"/>
        </w:rPr>
        <w:t xml:space="preserve">, </w:t>
      </w:r>
      <w:r w:rsidR="007156CD" w:rsidRPr="00872D85">
        <w:rPr>
          <w:rFonts w:cs="Arial" w:hint="eastAsia"/>
          <w:i/>
          <w:color w:val="auto"/>
          <w:sz w:val="20"/>
          <w:szCs w:val="20"/>
        </w:rPr>
        <w:t>односно</w:t>
      </w:r>
      <w:r w:rsidR="007156CD" w:rsidRPr="00872D85">
        <w:rPr>
          <w:rFonts w:cs="Arial"/>
          <w:i/>
          <w:color w:val="auto"/>
          <w:sz w:val="20"/>
          <w:szCs w:val="20"/>
        </w:rPr>
        <w:t xml:space="preserve"> </w:t>
      </w:r>
      <w:r w:rsidR="007156CD" w:rsidRPr="00872D85">
        <w:rPr>
          <w:rFonts w:cs="Arial" w:hint="eastAsia"/>
          <w:i/>
          <w:color w:val="auto"/>
          <w:sz w:val="20"/>
          <w:szCs w:val="20"/>
        </w:rPr>
        <w:t>заинтересованом</w:t>
      </w:r>
      <w:r w:rsidR="007156CD" w:rsidRPr="00872D85">
        <w:rPr>
          <w:rFonts w:cs="Arial"/>
          <w:i/>
          <w:color w:val="auto"/>
          <w:sz w:val="20"/>
          <w:szCs w:val="20"/>
        </w:rPr>
        <w:t xml:space="preserve"> </w:t>
      </w:r>
      <w:r w:rsidR="007156CD" w:rsidRPr="00872D85">
        <w:rPr>
          <w:rFonts w:cs="Arial" w:hint="eastAsia"/>
          <w:i/>
          <w:color w:val="auto"/>
          <w:sz w:val="20"/>
          <w:szCs w:val="20"/>
        </w:rPr>
        <w:t>лицу</w:t>
      </w:r>
      <w:r w:rsidR="007156CD" w:rsidRPr="00872D85">
        <w:rPr>
          <w:rFonts w:cs="Arial"/>
          <w:i/>
          <w:color w:val="auto"/>
          <w:sz w:val="20"/>
          <w:szCs w:val="20"/>
        </w:rPr>
        <w:t xml:space="preserve"> </w:t>
      </w:r>
      <w:r w:rsidR="007156CD" w:rsidRPr="00872D85">
        <w:rPr>
          <w:rFonts w:cs="Arial" w:hint="eastAsia"/>
          <w:i/>
          <w:color w:val="auto"/>
          <w:sz w:val="20"/>
          <w:szCs w:val="20"/>
        </w:rPr>
        <w:t>изрећи</w:t>
      </w:r>
      <w:r w:rsidR="007156CD" w:rsidRPr="00872D85">
        <w:rPr>
          <w:rFonts w:cs="Arial"/>
          <w:i/>
          <w:color w:val="auto"/>
          <w:sz w:val="20"/>
          <w:szCs w:val="20"/>
        </w:rPr>
        <w:t xml:space="preserve"> </w:t>
      </w:r>
      <w:r w:rsidR="007156CD" w:rsidRPr="00872D85">
        <w:rPr>
          <w:rFonts w:cs="Arial" w:hint="eastAsia"/>
          <w:i/>
          <w:color w:val="auto"/>
          <w:sz w:val="20"/>
          <w:szCs w:val="20"/>
        </w:rPr>
        <w:t>меру</w:t>
      </w:r>
      <w:r w:rsidR="007156CD" w:rsidRPr="00872D85">
        <w:rPr>
          <w:rFonts w:cs="Arial"/>
          <w:i/>
          <w:color w:val="auto"/>
          <w:sz w:val="20"/>
          <w:szCs w:val="20"/>
        </w:rPr>
        <w:t xml:space="preserve"> </w:t>
      </w:r>
      <w:r w:rsidR="007156CD" w:rsidRPr="00872D85">
        <w:rPr>
          <w:rFonts w:cs="Arial" w:hint="eastAsia"/>
          <w:i/>
          <w:color w:val="auto"/>
          <w:sz w:val="20"/>
          <w:szCs w:val="20"/>
        </w:rPr>
        <w:t>забране</w:t>
      </w:r>
      <w:r w:rsidR="007156CD" w:rsidRPr="00872D85">
        <w:rPr>
          <w:rFonts w:cs="Arial"/>
          <w:i/>
          <w:color w:val="auto"/>
          <w:sz w:val="20"/>
          <w:szCs w:val="20"/>
        </w:rPr>
        <w:t xml:space="preserve"> </w:t>
      </w:r>
      <w:r w:rsidR="007156CD" w:rsidRPr="00872D85">
        <w:rPr>
          <w:rFonts w:cs="Arial" w:hint="eastAsia"/>
          <w:i/>
          <w:color w:val="auto"/>
          <w:sz w:val="20"/>
          <w:szCs w:val="20"/>
        </w:rPr>
        <w:t>учешћа</w:t>
      </w:r>
      <w:r w:rsidR="007156CD" w:rsidRPr="00872D85">
        <w:rPr>
          <w:rFonts w:cs="Arial"/>
          <w:i/>
          <w:color w:val="auto"/>
          <w:sz w:val="20"/>
          <w:szCs w:val="20"/>
        </w:rPr>
        <w:t xml:space="preserve"> </w:t>
      </w:r>
      <w:r w:rsidR="007156CD" w:rsidRPr="00872D85">
        <w:rPr>
          <w:rFonts w:cs="Arial" w:hint="eastAsia"/>
          <w:i/>
          <w:color w:val="auto"/>
          <w:sz w:val="20"/>
          <w:szCs w:val="20"/>
        </w:rPr>
        <w:t>у</w:t>
      </w:r>
      <w:r w:rsidR="007156CD" w:rsidRPr="00872D85">
        <w:rPr>
          <w:rFonts w:cs="Arial"/>
          <w:i/>
          <w:color w:val="auto"/>
          <w:sz w:val="20"/>
          <w:szCs w:val="20"/>
        </w:rPr>
        <w:t xml:space="preserve"> </w:t>
      </w:r>
      <w:r w:rsidR="007156CD" w:rsidRPr="00872D85">
        <w:rPr>
          <w:rFonts w:cs="Arial" w:hint="eastAsia"/>
          <w:i/>
          <w:color w:val="auto"/>
          <w:sz w:val="20"/>
          <w:szCs w:val="20"/>
        </w:rPr>
        <w:t>поступку</w:t>
      </w:r>
      <w:r w:rsidR="007156CD" w:rsidRPr="00872D85">
        <w:rPr>
          <w:rFonts w:cs="Arial"/>
          <w:i/>
          <w:color w:val="auto"/>
          <w:sz w:val="20"/>
          <w:szCs w:val="20"/>
        </w:rPr>
        <w:t xml:space="preserve"> </w:t>
      </w:r>
      <w:r w:rsidR="007156CD" w:rsidRPr="00872D85">
        <w:rPr>
          <w:rFonts w:cs="Arial" w:hint="eastAsia"/>
          <w:i/>
          <w:color w:val="auto"/>
          <w:sz w:val="20"/>
          <w:szCs w:val="20"/>
        </w:rPr>
        <w:t>јавне</w:t>
      </w:r>
      <w:r w:rsidR="007156CD" w:rsidRPr="00872D85">
        <w:rPr>
          <w:rFonts w:cs="Arial"/>
          <w:i/>
          <w:color w:val="auto"/>
          <w:sz w:val="20"/>
          <w:szCs w:val="20"/>
        </w:rPr>
        <w:t xml:space="preserve"> </w:t>
      </w:r>
      <w:r w:rsidR="007156CD" w:rsidRPr="00872D85">
        <w:rPr>
          <w:rFonts w:cs="Arial" w:hint="eastAsia"/>
          <w:i/>
          <w:color w:val="auto"/>
          <w:sz w:val="20"/>
          <w:szCs w:val="20"/>
        </w:rPr>
        <w:t>набавке</w:t>
      </w:r>
      <w:r w:rsidR="007156CD" w:rsidRPr="00872D85">
        <w:rPr>
          <w:rFonts w:cs="Arial"/>
          <w:i/>
          <w:color w:val="auto"/>
          <w:sz w:val="20"/>
          <w:szCs w:val="20"/>
        </w:rPr>
        <w:t xml:space="preserve"> </w:t>
      </w:r>
      <w:r w:rsidR="007156CD" w:rsidRPr="00872D85">
        <w:rPr>
          <w:rFonts w:cs="Arial" w:hint="eastAsia"/>
          <w:i/>
          <w:color w:val="auto"/>
          <w:sz w:val="20"/>
          <w:szCs w:val="20"/>
        </w:rPr>
        <w:t>ако</w:t>
      </w:r>
      <w:r w:rsidR="007156CD" w:rsidRPr="00872D85">
        <w:rPr>
          <w:rFonts w:cs="Arial"/>
          <w:i/>
          <w:color w:val="auto"/>
          <w:sz w:val="20"/>
          <w:szCs w:val="20"/>
        </w:rPr>
        <w:t xml:space="preserve"> </w:t>
      </w:r>
      <w:r w:rsidR="007156CD" w:rsidRPr="00872D85">
        <w:rPr>
          <w:rFonts w:cs="Arial" w:hint="eastAsia"/>
          <w:i/>
          <w:color w:val="auto"/>
          <w:sz w:val="20"/>
          <w:szCs w:val="20"/>
        </w:rPr>
        <w:t>утврди</w:t>
      </w:r>
      <w:r w:rsidR="007156CD" w:rsidRPr="00872D85">
        <w:rPr>
          <w:rFonts w:cs="Arial"/>
          <w:i/>
          <w:color w:val="auto"/>
          <w:sz w:val="20"/>
          <w:szCs w:val="20"/>
        </w:rPr>
        <w:t xml:space="preserve"> </w:t>
      </w:r>
      <w:r w:rsidR="007156CD" w:rsidRPr="00872D85">
        <w:rPr>
          <w:rFonts w:cs="Arial" w:hint="eastAsia"/>
          <w:i/>
          <w:color w:val="auto"/>
          <w:sz w:val="20"/>
          <w:szCs w:val="20"/>
        </w:rPr>
        <w:t>да</w:t>
      </w:r>
      <w:r w:rsidR="007156CD" w:rsidRPr="00872D85">
        <w:rPr>
          <w:rFonts w:cs="Arial"/>
          <w:i/>
          <w:color w:val="auto"/>
          <w:sz w:val="20"/>
          <w:szCs w:val="20"/>
        </w:rPr>
        <w:t xml:space="preserve"> </w:t>
      </w:r>
      <w:r w:rsidR="007156CD" w:rsidRPr="00872D85">
        <w:rPr>
          <w:rFonts w:cs="Arial" w:hint="eastAsia"/>
          <w:i/>
          <w:color w:val="auto"/>
          <w:sz w:val="20"/>
          <w:szCs w:val="20"/>
        </w:rPr>
        <w:t>је</w:t>
      </w:r>
      <w:r w:rsidR="007156CD" w:rsidRPr="00872D85">
        <w:rPr>
          <w:rFonts w:cs="Arial"/>
          <w:i/>
          <w:color w:val="auto"/>
          <w:sz w:val="20"/>
          <w:szCs w:val="20"/>
        </w:rPr>
        <w:t xml:space="preserve"> </w:t>
      </w:r>
      <w:r w:rsidR="007156CD" w:rsidRPr="00872D85">
        <w:rPr>
          <w:rFonts w:cs="Arial" w:hint="eastAsia"/>
          <w:i/>
          <w:color w:val="auto"/>
          <w:sz w:val="20"/>
          <w:szCs w:val="20"/>
        </w:rPr>
        <w:t>понуђач</w:t>
      </w:r>
      <w:r w:rsidR="007156CD" w:rsidRPr="00872D85">
        <w:rPr>
          <w:rFonts w:cs="Arial"/>
          <w:i/>
          <w:color w:val="auto"/>
          <w:sz w:val="20"/>
          <w:szCs w:val="20"/>
        </w:rPr>
        <w:t xml:space="preserve">, </w:t>
      </w:r>
      <w:r w:rsidR="007156CD" w:rsidRPr="00872D85">
        <w:rPr>
          <w:rFonts w:cs="Arial" w:hint="eastAsia"/>
          <w:i/>
          <w:color w:val="auto"/>
          <w:sz w:val="20"/>
          <w:szCs w:val="20"/>
        </w:rPr>
        <w:t>односно</w:t>
      </w:r>
      <w:r w:rsidR="007156CD" w:rsidRPr="00872D85">
        <w:rPr>
          <w:rFonts w:cs="Arial"/>
          <w:i/>
          <w:color w:val="auto"/>
          <w:sz w:val="20"/>
          <w:szCs w:val="20"/>
        </w:rPr>
        <w:t xml:space="preserve"> </w:t>
      </w:r>
      <w:r w:rsidR="007156CD" w:rsidRPr="00872D85">
        <w:rPr>
          <w:rFonts w:cs="Arial" w:hint="eastAsia"/>
          <w:i/>
          <w:color w:val="auto"/>
          <w:sz w:val="20"/>
          <w:szCs w:val="20"/>
        </w:rPr>
        <w:t>заинтересовано</w:t>
      </w:r>
      <w:r w:rsidR="007156CD" w:rsidRPr="00872D85">
        <w:rPr>
          <w:rFonts w:cs="Arial"/>
          <w:i/>
          <w:color w:val="auto"/>
          <w:sz w:val="20"/>
          <w:szCs w:val="20"/>
        </w:rPr>
        <w:t xml:space="preserve"> </w:t>
      </w:r>
      <w:r w:rsidR="007156CD" w:rsidRPr="00872D85">
        <w:rPr>
          <w:rFonts w:cs="Arial" w:hint="eastAsia"/>
          <w:i/>
          <w:color w:val="auto"/>
          <w:sz w:val="20"/>
          <w:szCs w:val="20"/>
        </w:rPr>
        <w:t>лице</w:t>
      </w:r>
      <w:r w:rsidR="007156CD" w:rsidRPr="00872D85">
        <w:rPr>
          <w:rFonts w:cs="Arial"/>
          <w:i/>
          <w:color w:val="auto"/>
          <w:sz w:val="20"/>
          <w:szCs w:val="20"/>
        </w:rPr>
        <w:t xml:space="preserve"> </w:t>
      </w:r>
      <w:r w:rsidR="007156CD" w:rsidRPr="00872D85">
        <w:rPr>
          <w:rFonts w:cs="Arial" w:hint="eastAsia"/>
          <w:i/>
          <w:color w:val="auto"/>
          <w:sz w:val="20"/>
          <w:szCs w:val="20"/>
        </w:rPr>
        <w:t>повредило</w:t>
      </w:r>
      <w:r w:rsidR="007156CD" w:rsidRPr="00872D85">
        <w:rPr>
          <w:rFonts w:cs="Arial"/>
          <w:i/>
          <w:color w:val="auto"/>
          <w:sz w:val="20"/>
          <w:szCs w:val="20"/>
        </w:rPr>
        <w:t xml:space="preserve"> </w:t>
      </w:r>
      <w:r w:rsidR="007156CD" w:rsidRPr="00872D85">
        <w:rPr>
          <w:rFonts w:cs="Arial" w:hint="eastAsia"/>
          <w:i/>
          <w:color w:val="auto"/>
          <w:sz w:val="20"/>
          <w:szCs w:val="20"/>
        </w:rPr>
        <w:t>конкуренцију</w:t>
      </w:r>
      <w:r w:rsidR="007156CD" w:rsidRPr="00872D85">
        <w:rPr>
          <w:rFonts w:cs="Arial"/>
          <w:i/>
          <w:color w:val="auto"/>
          <w:sz w:val="20"/>
          <w:szCs w:val="20"/>
        </w:rPr>
        <w:t xml:space="preserve"> </w:t>
      </w:r>
      <w:r w:rsidR="007156CD" w:rsidRPr="00872D85">
        <w:rPr>
          <w:rFonts w:cs="Arial" w:hint="eastAsia"/>
          <w:i/>
          <w:color w:val="auto"/>
          <w:sz w:val="20"/>
          <w:szCs w:val="20"/>
        </w:rPr>
        <w:t>у</w:t>
      </w:r>
      <w:r w:rsidR="007156CD" w:rsidRPr="00872D85">
        <w:rPr>
          <w:rFonts w:cs="Arial"/>
          <w:i/>
          <w:color w:val="auto"/>
          <w:sz w:val="20"/>
          <w:szCs w:val="20"/>
        </w:rPr>
        <w:t xml:space="preserve"> </w:t>
      </w:r>
      <w:r w:rsidR="007156CD" w:rsidRPr="00872D85">
        <w:rPr>
          <w:rFonts w:cs="Arial" w:hint="eastAsia"/>
          <w:i/>
          <w:color w:val="auto"/>
          <w:sz w:val="20"/>
          <w:szCs w:val="20"/>
        </w:rPr>
        <w:t>поступку</w:t>
      </w:r>
      <w:r w:rsidR="007156CD" w:rsidRPr="00872D85">
        <w:rPr>
          <w:rFonts w:cs="Arial"/>
          <w:i/>
          <w:color w:val="auto"/>
          <w:sz w:val="20"/>
          <w:szCs w:val="20"/>
        </w:rPr>
        <w:t xml:space="preserve"> </w:t>
      </w:r>
      <w:r w:rsidR="007156CD" w:rsidRPr="00872D85">
        <w:rPr>
          <w:rFonts w:cs="Arial" w:hint="eastAsia"/>
          <w:i/>
          <w:color w:val="auto"/>
          <w:sz w:val="20"/>
          <w:szCs w:val="20"/>
        </w:rPr>
        <w:t>јавне</w:t>
      </w:r>
      <w:r w:rsidR="007156CD" w:rsidRPr="00872D85">
        <w:rPr>
          <w:rFonts w:cs="Arial"/>
          <w:i/>
          <w:color w:val="auto"/>
          <w:sz w:val="20"/>
          <w:szCs w:val="20"/>
        </w:rPr>
        <w:t xml:space="preserve"> </w:t>
      </w:r>
      <w:r w:rsidR="007156CD" w:rsidRPr="00872D85">
        <w:rPr>
          <w:rFonts w:cs="Arial" w:hint="eastAsia"/>
          <w:i/>
          <w:color w:val="auto"/>
          <w:sz w:val="20"/>
          <w:szCs w:val="20"/>
        </w:rPr>
        <w:t>набавке</w:t>
      </w:r>
      <w:r w:rsidR="007156CD" w:rsidRPr="00872D85">
        <w:rPr>
          <w:rFonts w:cs="Arial"/>
          <w:i/>
          <w:color w:val="auto"/>
          <w:sz w:val="20"/>
          <w:szCs w:val="20"/>
        </w:rPr>
        <w:t xml:space="preserve"> </w:t>
      </w:r>
      <w:r w:rsidR="007156CD" w:rsidRPr="00872D85">
        <w:rPr>
          <w:rFonts w:cs="Arial" w:hint="eastAsia"/>
          <w:i/>
          <w:color w:val="auto"/>
          <w:sz w:val="20"/>
          <w:szCs w:val="20"/>
        </w:rPr>
        <w:t>у</w:t>
      </w:r>
      <w:r w:rsidR="007156CD" w:rsidRPr="00872D85">
        <w:rPr>
          <w:rFonts w:cs="Arial"/>
          <w:i/>
          <w:color w:val="auto"/>
          <w:sz w:val="20"/>
          <w:szCs w:val="20"/>
        </w:rPr>
        <w:t xml:space="preserve"> </w:t>
      </w:r>
      <w:r w:rsidR="007156CD" w:rsidRPr="00872D85">
        <w:rPr>
          <w:rFonts w:cs="Arial" w:hint="eastAsia"/>
          <w:i/>
          <w:color w:val="auto"/>
          <w:sz w:val="20"/>
          <w:szCs w:val="20"/>
        </w:rPr>
        <w:t>смислу</w:t>
      </w:r>
      <w:r w:rsidR="007156CD" w:rsidRPr="00872D85">
        <w:rPr>
          <w:rFonts w:cs="Arial"/>
          <w:i/>
          <w:color w:val="auto"/>
          <w:sz w:val="20"/>
          <w:szCs w:val="20"/>
        </w:rPr>
        <w:t xml:space="preserve"> </w:t>
      </w:r>
      <w:r w:rsidR="007156CD" w:rsidRPr="00872D85">
        <w:rPr>
          <w:rFonts w:cs="Arial" w:hint="eastAsia"/>
          <w:i/>
          <w:color w:val="auto"/>
          <w:sz w:val="20"/>
          <w:szCs w:val="20"/>
        </w:rPr>
        <w:t>закона</w:t>
      </w:r>
      <w:r w:rsidR="007156CD" w:rsidRPr="00872D85">
        <w:rPr>
          <w:rFonts w:cs="Arial"/>
          <w:i/>
          <w:color w:val="auto"/>
          <w:sz w:val="20"/>
          <w:szCs w:val="20"/>
        </w:rPr>
        <w:t xml:space="preserve"> </w:t>
      </w:r>
      <w:r w:rsidR="007156CD" w:rsidRPr="00872D85">
        <w:rPr>
          <w:rFonts w:cs="Arial" w:hint="eastAsia"/>
          <w:i/>
          <w:color w:val="auto"/>
          <w:sz w:val="20"/>
          <w:szCs w:val="20"/>
        </w:rPr>
        <w:t>којим</w:t>
      </w:r>
      <w:r w:rsidR="007156CD" w:rsidRPr="00872D85">
        <w:rPr>
          <w:rFonts w:cs="Arial"/>
          <w:i/>
          <w:color w:val="auto"/>
          <w:sz w:val="20"/>
          <w:szCs w:val="20"/>
        </w:rPr>
        <w:t xml:space="preserve"> </w:t>
      </w:r>
      <w:r w:rsidR="007156CD" w:rsidRPr="00872D85">
        <w:rPr>
          <w:rFonts w:cs="Arial" w:hint="eastAsia"/>
          <w:i/>
          <w:color w:val="auto"/>
          <w:sz w:val="20"/>
          <w:szCs w:val="20"/>
        </w:rPr>
        <w:t>се</w:t>
      </w:r>
      <w:r w:rsidR="007156CD" w:rsidRPr="00872D85">
        <w:rPr>
          <w:rFonts w:cs="Arial"/>
          <w:i/>
          <w:color w:val="auto"/>
          <w:sz w:val="20"/>
          <w:szCs w:val="20"/>
        </w:rPr>
        <w:t xml:space="preserve"> </w:t>
      </w:r>
      <w:r w:rsidR="007156CD" w:rsidRPr="00872D85">
        <w:rPr>
          <w:rFonts w:cs="Arial" w:hint="eastAsia"/>
          <w:i/>
          <w:color w:val="auto"/>
          <w:sz w:val="20"/>
          <w:szCs w:val="20"/>
        </w:rPr>
        <w:t>уређује</w:t>
      </w:r>
      <w:r w:rsidR="007156CD" w:rsidRPr="00872D85">
        <w:rPr>
          <w:rFonts w:cs="Arial"/>
          <w:i/>
          <w:color w:val="auto"/>
          <w:sz w:val="20"/>
          <w:szCs w:val="20"/>
        </w:rPr>
        <w:t xml:space="preserve"> </w:t>
      </w:r>
      <w:r w:rsidR="007156CD" w:rsidRPr="00872D85">
        <w:rPr>
          <w:rFonts w:cs="Arial" w:hint="eastAsia"/>
          <w:i/>
          <w:color w:val="auto"/>
          <w:sz w:val="20"/>
          <w:szCs w:val="20"/>
        </w:rPr>
        <w:t>заштита</w:t>
      </w:r>
      <w:r w:rsidR="007156CD" w:rsidRPr="00872D85">
        <w:rPr>
          <w:rFonts w:cs="Arial"/>
          <w:i/>
          <w:color w:val="auto"/>
          <w:sz w:val="20"/>
          <w:szCs w:val="20"/>
        </w:rPr>
        <w:t xml:space="preserve"> </w:t>
      </w:r>
      <w:r w:rsidR="007156CD" w:rsidRPr="00872D85">
        <w:rPr>
          <w:rFonts w:cs="Arial" w:hint="eastAsia"/>
          <w:i/>
          <w:color w:val="auto"/>
          <w:sz w:val="20"/>
          <w:szCs w:val="20"/>
        </w:rPr>
        <w:t>конкуренције</w:t>
      </w:r>
      <w:r w:rsidR="007156CD" w:rsidRPr="00872D85">
        <w:rPr>
          <w:rFonts w:cs="Arial"/>
          <w:i/>
          <w:color w:val="auto"/>
          <w:sz w:val="20"/>
          <w:szCs w:val="20"/>
        </w:rPr>
        <w:t xml:space="preserve">. </w:t>
      </w:r>
      <w:r w:rsidR="007156CD" w:rsidRPr="00872D85">
        <w:rPr>
          <w:rFonts w:cs="Arial" w:hint="eastAsia"/>
          <w:i/>
          <w:color w:val="auto"/>
          <w:sz w:val="20"/>
          <w:szCs w:val="20"/>
        </w:rPr>
        <w:t>Мера</w:t>
      </w:r>
      <w:r w:rsidR="007156CD" w:rsidRPr="00872D85">
        <w:rPr>
          <w:rFonts w:cs="Arial"/>
          <w:i/>
          <w:color w:val="auto"/>
          <w:sz w:val="20"/>
          <w:szCs w:val="20"/>
        </w:rPr>
        <w:t xml:space="preserve"> </w:t>
      </w:r>
      <w:r w:rsidR="007156CD" w:rsidRPr="00872D85">
        <w:rPr>
          <w:rFonts w:cs="Arial" w:hint="eastAsia"/>
          <w:i/>
          <w:color w:val="auto"/>
          <w:sz w:val="20"/>
          <w:szCs w:val="20"/>
        </w:rPr>
        <w:lastRenderedPageBreak/>
        <w:t>забране</w:t>
      </w:r>
      <w:r w:rsidR="007156CD" w:rsidRPr="00872D85">
        <w:rPr>
          <w:rFonts w:cs="Arial"/>
          <w:i/>
          <w:color w:val="auto"/>
          <w:sz w:val="20"/>
          <w:szCs w:val="20"/>
        </w:rPr>
        <w:t xml:space="preserve"> </w:t>
      </w:r>
      <w:r w:rsidR="007156CD" w:rsidRPr="00872D85">
        <w:rPr>
          <w:rFonts w:cs="Arial" w:hint="eastAsia"/>
          <w:i/>
          <w:color w:val="auto"/>
          <w:sz w:val="20"/>
          <w:szCs w:val="20"/>
        </w:rPr>
        <w:t>учешћа</w:t>
      </w:r>
      <w:r w:rsidR="007156CD" w:rsidRPr="00872D85">
        <w:rPr>
          <w:rFonts w:cs="Arial"/>
          <w:i/>
          <w:color w:val="auto"/>
          <w:sz w:val="20"/>
          <w:szCs w:val="20"/>
        </w:rPr>
        <w:t xml:space="preserve"> </w:t>
      </w:r>
      <w:r w:rsidR="007156CD" w:rsidRPr="00872D85">
        <w:rPr>
          <w:rFonts w:cs="Arial" w:hint="eastAsia"/>
          <w:i/>
          <w:color w:val="auto"/>
          <w:sz w:val="20"/>
          <w:szCs w:val="20"/>
        </w:rPr>
        <w:t>у</w:t>
      </w:r>
      <w:r w:rsidR="007156CD" w:rsidRPr="00872D85">
        <w:rPr>
          <w:rFonts w:cs="Arial"/>
          <w:i/>
          <w:color w:val="auto"/>
          <w:sz w:val="20"/>
          <w:szCs w:val="20"/>
        </w:rPr>
        <w:t xml:space="preserve"> </w:t>
      </w:r>
      <w:r w:rsidR="007156CD" w:rsidRPr="00872D85">
        <w:rPr>
          <w:rFonts w:cs="Arial" w:hint="eastAsia"/>
          <w:i/>
          <w:color w:val="auto"/>
          <w:sz w:val="20"/>
          <w:szCs w:val="20"/>
        </w:rPr>
        <w:t>поступку</w:t>
      </w:r>
      <w:r w:rsidR="007156CD" w:rsidRPr="00872D85">
        <w:rPr>
          <w:rFonts w:cs="Arial"/>
          <w:i/>
          <w:color w:val="auto"/>
          <w:sz w:val="20"/>
          <w:szCs w:val="20"/>
        </w:rPr>
        <w:t xml:space="preserve"> </w:t>
      </w:r>
      <w:r w:rsidR="007156CD" w:rsidRPr="00872D85">
        <w:rPr>
          <w:rFonts w:cs="Arial" w:hint="eastAsia"/>
          <w:i/>
          <w:color w:val="auto"/>
          <w:sz w:val="20"/>
          <w:szCs w:val="20"/>
        </w:rPr>
        <w:t>јавне</w:t>
      </w:r>
      <w:r w:rsidR="007156CD" w:rsidRPr="00872D85">
        <w:rPr>
          <w:rFonts w:cs="Arial"/>
          <w:i/>
          <w:color w:val="auto"/>
          <w:sz w:val="20"/>
          <w:szCs w:val="20"/>
        </w:rPr>
        <w:t xml:space="preserve"> </w:t>
      </w:r>
      <w:r w:rsidR="007156CD" w:rsidRPr="00872D85">
        <w:rPr>
          <w:rFonts w:cs="Arial" w:hint="eastAsia"/>
          <w:i/>
          <w:color w:val="auto"/>
          <w:sz w:val="20"/>
          <w:szCs w:val="20"/>
        </w:rPr>
        <w:t>набавке</w:t>
      </w:r>
      <w:r w:rsidR="007156CD" w:rsidRPr="00872D85">
        <w:rPr>
          <w:rFonts w:cs="Arial"/>
          <w:i/>
          <w:color w:val="auto"/>
          <w:sz w:val="20"/>
          <w:szCs w:val="20"/>
        </w:rPr>
        <w:t xml:space="preserve"> </w:t>
      </w:r>
      <w:r w:rsidR="007156CD" w:rsidRPr="00872D85">
        <w:rPr>
          <w:rFonts w:cs="Arial" w:hint="eastAsia"/>
          <w:i/>
          <w:color w:val="auto"/>
          <w:sz w:val="20"/>
          <w:szCs w:val="20"/>
        </w:rPr>
        <w:t>може</w:t>
      </w:r>
      <w:r w:rsidR="007156CD" w:rsidRPr="00872D85">
        <w:rPr>
          <w:rFonts w:cs="Arial"/>
          <w:i/>
          <w:color w:val="auto"/>
          <w:sz w:val="20"/>
          <w:szCs w:val="20"/>
        </w:rPr>
        <w:t xml:space="preserve"> </w:t>
      </w:r>
      <w:r w:rsidR="007156CD" w:rsidRPr="00872D85">
        <w:rPr>
          <w:rFonts w:cs="Arial" w:hint="eastAsia"/>
          <w:i/>
          <w:color w:val="auto"/>
          <w:sz w:val="20"/>
          <w:szCs w:val="20"/>
        </w:rPr>
        <w:t>трајати</w:t>
      </w:r>
      <w:r w:rsidR="007156CD" w:rsidRPr="00872D85">
        <w:rPr>
          <w:rFonts w:cs="Arial"/>
          <w:i/>
          <w:color w:val="auto"/>
          <w:sz w:val="20"/>
          <w:szCs w:val="20"/>
        </w:rPr>
        <w:t xml:space="preserve"> </w:t>
      </w:r>
      <w:r w:rsidR="007156CD" w:rsidRPr="00872D85">
        <w:rPr>
          <w:rFonts w:cs="Arial" w:hint="eastAsia"/>
          <w:i/>
          <w:color w:val="auto"/>
          <w:sz w:val="20"/>
          <w:szCs w:val="20"/>
        </w:rPr>
        <w:t>до</w:t>
      </w:r>
      <w:r w:rsidR="007156CD" w:rsidRPr="00872D85">
        <w:rPr>
          <w:rFonts w:cs="Arial"/>
          <w:i/>
          <w:color w:val="auto"/>
          <w:sz w:val="20"/>
          <w:szCs w:val="20"/>
        </w:rPr>
        <w:t xml:space="preserve"> </w:t>
      </w:r>
      <w:r w:rsidR="007156CD" w:rsidRPr="00872D85">
        <w:rPr>
          <w:rFonts w:cs="Arial" w:hint="eastAsia"/>
          <w:i/>
          <w:color w:val="auto"/>
          <w:sz w:val="20"/>
          <w:szCs w:val="20"/>
        </w:rPr>
        <w:t>две</w:t>
      </w:r>
      <w:r w:rsidR="007156CD" w:rsidRPr="00872D85">
        <w:rPr>
          <w:rFonts w:cs="Arial"/>
          <w:i/>
          <w:color w:val="auto"/>
          <w:sz w:val="20"/>
          <w:szCs w:val="20"/>
        </w:rPr>
        <w:t xml:space="preserve"> </w:t>
      </w:r>
      <w:r w:rsidR="007156CD" w:rsidRPr="00872D85">
        <w:rPr>
          <w:rFonts w:cs="Arial" w:hint="eastAsia"/>
          <w:i/>
          <w:color w:val="auto"/>
          <w:sz w:val="20"/>
          <w:szCs w:val="20"/>
        </w:rPr>
        <w:t>године</w:t>
      </w:r>
      <w:r w:rsidR="007156CD" w:rsidRPr="00872D85">
        <w:rPr>
          <w:rFonts w:cs="Arial"/>
          <w:i/>
          <w:color w:val="auto"/>
          <w:sz w:val="20"/>
          <w:szCs w:val="20"/>
        </w:rPr>
        <w:t>.</w:t>
      </w:r>
      <w:r w:rsidR="000D127B" w:rsidRPr="00872D85">
        <w:rPr>
          <w:rFonts w:cs="Arial"/>
          <w:i/>
          <w:color w:val="auto"/>
          <w:sz w:val="20"/>
          <w:szCs w:val="20"/>
          <w:lang w:val="sr-Cyrl-RS"/>
        </w:rPr>
        <w:t xml:space="preserve"> </w:t>
      </w:r>
      <w:r w:rsidR="007156CD" w:rsidRPr="00872D85">
        <w:rPr>
          <w:rFonts w:cs="Arial" w:hint="eastAsia"/>
          <w:i/>
          <w:color w:val="auto"/>
          <w:sz w:val="20"/>
          <w:szCs w:val="20"/>
        </w:rPr>
        <w:t>Повреда</w:t>
      </w:r>
      <w:r w:rsidR="007156CD" w:rsidRPr="00872D85">
        <w:rPr>
          <w:rFonts w:cs="Arial"/>
          <w:i/>
          <w:color w:val="auto"/>
          <w:sz w:val="20"/>
          <w:szCs w:val="20"/>
        </w:rPr>
        <w:t xml:space="preserve"> </w:t>
      </w:r>
      <w:r w:rsidR="007156CD" w:rsidRPr="00872D85">
        <w:rPr>
          <w:rFonts w:cs="Arial" w:hint="eastAsia"/>
          <w:i/>
          <w:color w:val="auto"/>
          <w:sz w:val="20"/>
          <w:szCs w:val="20"/>
        </w:rPr>
        <w:t>конкуренције</w:t>
      </w:r>
      <w:r w:rsidR="007156CD" w:rsidRPr="00872D85">
        <w:rPr>
          <w:rFonts w:cs="Arial"/>
          <w:i/>
          <w:color w:val="auto"/>
          <w:sz w:val="20"/>
          <w:szCs w:val="20"/>
        </w:rPr>
        <w:t xml:space="preserve"> </w:t>
      </w:r>
      <w:r w:rsidR="007156CD" w:rsidRPr="00872D85">
        <w:rPr>
          <w:rFonts w:cs="Arial" w:hint="eastAsia"/>
          <w:i/>
          <w:color w:val="auto"/>
          <w:sz w:val="20"/>
          <w:szCs w:val="20"/>
        </w:rPr>
        <w:t>представља</w:t>
      </w:r>
      <w:r w:rsidR="007156CD" w:rsidRPr="00872D85">
        <w:rPr>
          <w:rFonts w:cs="Arial"/>
          <w:i/>
          <w:color w:val="auto"/>
          <w:sz w:val="20"/>
          <w:szCs w:val="20"/>
        </w:rPr>
        <w:t xml:space="preserve"> </w:t>
      </w:r>
      <w:r w:rsidR="007156CD" w:rsidRPr="00872D85">
        <w:rPr>
          <w:rFonts w:cs="Arial" w:hint="eastAsia"/>
          <w:i/>
          <w:color w:val="auto"/>
          <w:sz w:val="20"/>
          <w:szCs w:val="20"/>
        </w:rPr>
        <w:t>негативну</w:t>
      </w:r>
      <w:r w:rsidR="007156CD" w:rsidRPr="00872D85">
        <w:rPr>
          <w:rFonts w:cs="Arial"/>
          <w:i/>
          <w:color w:val="auto"/>
          <w:sz w:val="20"/>
          <w:szCs w:val="20"/>
        </w:rPr>
        <w:t xml:space="preserve"> </w:t>
      </w:r>
      <w:r w:rsidR="007156CD" w:rsidRPr="00872D85">
        <w:rPr>
          <w:rFonts w:cs="Arial" w:hint="eastAsia"/>
          <w:i/>
          <w:color w:val="auto"/>
          <w:sz w:val="20"/>
          <w:szCs w:val="20"/>
        </w:rPr>
        <w:t>референцу</w:t>
      </w:r>
      <w:r w:rsidR="007156CD" w:rsidRPr="00872D85">
        <w:rPr>
          <w:rFonts w:cs="Arial"/>
          <w:i/>
          <w:color w:val="auto"/>
          <w:sz w:val="20"/>
          <w:szCs w:val="20"/>
        </w:rPr>
        <w:t xml:space="preserve">, </w:t>
      </w:r>
      <w:r w:rsidR="007156CD" w:rsidRPr="00872D85">
        <w:rPr>
          <w:rFonts w:cs="Arial" w:hint="eastAsia"/>
          <w:i/>
          <w:color w:val="auto"/>
          <w:sz w:val="20"/>
          <w:szCs w:val="20"/>
        </w:rPr>
        <w:t>у</w:t>
      </w:r>
      <w:r w:rsidR="007156CD" w:rsidRPr="00872D85">
        <w:rPr>
          <w:rFonts w:cs="Arial"/>
          <w:i/>
          <w:color w:val="auto"/>
          <w:sz w:val="20"/>
          <w:szCs w:val="20"/>
        </w:rPr>
        <w:t xml:space="preserve"> </w:t>
      </w:r>
      <w:r w:rsidR="007156CD" w:rsidRPr="00872D85">
        <w:rPr>
          <w:rFonts w:cs="Arial" w:hint="eastAsia"/>
          <w:i/>
          <w:color w:val="auto"/>
          <w:sz w:val="20"/>
          <w:szCs w:val="20"/>
        </w:rPr>
        <w:t>смислу</w:t>
      </w:r>
      <w:r w:rsidR="007156CD" w:rsidRPr="00872D85">
        <w:rPr>
          <w:rFonts w:cs="Arial"/>
          <w:i/>
          <w:color w:val="auto"/>
          <w:sz w:val="20"/>
          <w:szCs w:val="20"/>
        </w:rPr>
        <w:t xml:space="preserve"> </w:t>
      </w:r>
      <w:r w:rsidR="007156CD" w:rsidRPr="00872D85">
        <w:rPr>
          <w:rFonts w:cs="Arial" w:hint="eastAsia"/>
          <w:i/>
          <w:color w:val="auto"/>
          <w:sz w:val="20"/>
          <w:szCs w:val="20"/>
        </w:rPr>
        <w:t>члана</w:t>
      </w:r>
      <w:r w:rsidR="007156CD" w:rsidRPr="00872D85">
        <w:rPr>
          <w:rFonts w:cs="Arial"/>
          <w:i/>
          <w:color w:val="auto"/>
          <w:sz w:val="20"/>
          <w:szCs w:val="20"/>
        </w:rPr>
        <w:t xml:space="preserve"> 82. </w:t>
      </w:r>
      <w:r w:rsidR="007156CD" w:rsidRPr="00872D85">
        <w:rPr>
          <w:rFonts w:cs="Arial" w:hint="eastAsia"/>
          <w:i/>
          <w:color w:val="auto"/>
          <w:sz w:val="20"/>
          <w:szCs w:val="20"/>
        </w:rPr>
        <w:t>став</w:t>
      </w:r>
      <w:r w:rsidR="007156CD" w:rsidRPr="00872D85">
        <w:rPr>
          <w:rFonts w:cs="Arial"/>
          <w:i/>
          <w:color w:val="auto"/>
          <w:sz w:val="20"/>
          <w:szCs w:val="20"/>
        </w:rPr>
        <w:t xml:space="preserve"> 1. </w:t>
      </w:r>
      <w:r w:rsidR="007156CD" w:rsidRPr="00872D85">
        <w:rPr>
          <w:rFonts w:cs="Arial" w:hint="eastAsia"/>
          <w:i/>
          <w:color w:val="auto"/>
          <w:sz w:val="20"/>
          <w:szCs w:val="20"/>
        </w:rPr>
        <w:t>тачка</w:t>
      </w:r>
      <w:r w:rsidR="007156CD" w:rsidRPr="00872D85">
        <w:rPr>
          <w:rFonts w:cs="Arial"/>
          <w:i/>
          <w:color w:val="auto"/>
          <w:sz w:val="20"/>
          <w:szCs w:val="20"/>
        </w:rPr>
        <w:t xml:space="preserve"> 2) </w:t>
      </w:r>
      <w:r w:rsidR="007156CD" w:rsidRPr="00872D85">
        <w:rPr>
          <w:rFonts w:cs="Arial" w:hint="eastAsia"/>
          <w:i/>
          <w:color w:val="auto"/>
          <w:sz w:val="20"/>
          <w:szCs w:val="20"/>
        </w:rPr>
        <w:t>Закона</w:t>
      </w:r>
      <w:r w:rsidR="007156CD" w:rsidRPr="00872D85">
        <w:rPr>
          <w:rFonts w:cs="Arial"/>
          <w:i/>
          <w:color w:val="auto"/>
          <w:sz w:val="20"/>
          <w:szCs w:val="20"/>
        </w:rPr>
        <w:t xml:space="preserve">. </w:t>
      </w:r>
    </w:p>
    <w:p w14:paraId="3EB3627A" w14:textId="77777777" w:rsidR="007156CD" w:rsidRPr="00872D85" w:rsidRDefault="007156CD" w:rsidP="00872D85">
      <w:pPr>
        <w:pStyle w:val="Standard"/>
        <w:spacing w:before="0"/>
        <w:rPr>
          <w:color w:val="auto"/>
        </w:rPr>
      </w:pPr>
    </w:p>
    <w:p w14:paraId="02D5C1A2" w14:textId="77777777" w:rsidR="004443EA" w:rsidRPr="00872D85" w:rsidRDefault="004443EA" w:rsidP="00872D85">
      <w:pPr>
        <w:pStyle w:val="Standard"/>
        <w:spacing w:before="0"/>
        <w:rPr>
          <w:color w:val="auto"/>
        </w:rPr>
      </w:pPr>
      <w:r w:rsidRPr="00872D85">
        <w:rPr>
          <w:rFonts w:cs="Arial"/>
          <w:i/>
          <w:color w:val="auto"/>
          <w:sz w:val="20"/>
          <w:szCs w:val="20"/>
        </w:rPr>
        <w:t>Приликом подношења понуде</w:t>
      </w:r>
      <w:r w:rsidRPr="00872D85">
        <w:rPr>
          <w:rFonts w:cs="Arial"/>
          <w:i/>
          <w:color w:val="auto"/>
          <w:sz w:val="20"/>
          <w:szCs w:val="20"/>
          <w:lang w:val="sr-Cyrl-RS"/>
        </w:rPr>
        <w:t>,</w:t>
      </w:r>
      <w:r w:rsidRPr="00872D85">
        <w:rPr>
          <w:rFonts w:cs="Arial"/>
          <w:i/>
          <w:color w:val="auto"/>
          <w:sz w:val="20"/>
          <w:szCs w:val="20"/>
        </w:rPr>
        <w:t xml:space="preserve"> овај образац копирати у потребном броју примерака.</w:t>
      </w:r>
    </w:p>
    <w:p w14:paraId="5D721920" w14:textId="77777777" w:rsidR="004443EA" w:rsidRPr="00872D85" w:rsidRDefault="004443EA" w:rsidP="008A7322">
      <w:pPr>
        <w:pStyle w:val="KDObrazac"/>
        <w:spacing w:before="0"/>
        <w:jc w:val="left"/>
        <w:outlineLvl w:val="9"/>
        <w:rPr>
          <w:b w:val="0"/>
          <w:i/>
          <w:color w:val="auto"/>
        </w:rPr>
      </w:pPr>
      <w:bookmarkStart w:id="68" w:name="_Toc442559928"/>
    </w:p>
    <w:p w14:paraId="7D3AC015" w14:textId="77777777" w:rsidR="008A7322" w:rsidRPr="00872D85" w:rsidRDefault="008A7322" w:rsidP="008A7322">
      <w:pPr>
        <w:pStyle w:val="KDObrazac"/>
        <w:spacing w:before="0"/>
        <w:jc w:val="left"/>
        <w:outlineLvl w:val="9"/>
        <w:rPr>
          <w:color w:val="auto"/>
        </w:rPr>
      </w:pPr>
    </w:p>
    <w:p w14:paraId="51E7E635" w14:textId="77777777" w:rsidR="007D021E" w:rsidRPr="00872D85" w:rsidRDefault="007D021E" w:rsidP="004443EA">
      <w:pPr>
        <w:pStyle w:val="KDObrazac"/>
        <w:spacing w:before="0"/>
        <w:outlineLvl w:val="9"/>
        <w:rPr>
          <w:color w:val="auto"/>
        </w:rPr>
      </w:pPr>
    </w:p>
    <w:p w14:paraId="48774D67" w14:textId="77777777" w:rsidR="004443EA" w:rsidRPr="00872D85" w:rsidRDefault="004443EA" w:rsidP="004443EA">
      <w:pPr>
        <w:pStyle w:val="KDObrazac"/>
        <w:spacing w:before="0"/>
        <w:outlineLvl w:val="9"/>
        <w:rPr>
          <w:color w:val="auto"/>
        </w:rPr>
      </w:pPr>
      <w:r w:rsidRPr="00872D85">
        <w:rPr>
          <w:color w:val="auto"/>
        </w:rPr>
        <w:t xml:space="preserve">ОБРАЗАЦ </w:t>
      </w:r>
      <w:r w:rsidRPr="00872D85">
        <w:rPr>
          <w:color w:val="auto"/>
          <w:lang w:val="sr-Cyrl-RS"/>
        </w:rPr>
        <w:t xml:space="preserve">БРОЈ </w:t>
      </w:r>
      <w:r w:rsidRPr="00872D85">
        <w:rPr>
          <w:color w:val="auto"/>
        </w:rPr>
        <w:t>4.</w:t>
      </w:r>
      <w:bookmarkEnd w:id="68"/>
    </w:p>
    <w:p w14:paraId="23E15391" w14:textId="77777777" w:rsidR="004443EA" w:rsidRPr="00872D85" w:rsidRDefault="004443EA" w:rsidP="004443EA">
      <w:pPr>
        <w:pStyle w:val="Standard"/>
        <w:spacing w:line="360" w:lineRule="auto"/>
        <w:rPr>
          <w:rFonts w:ascii="Arial" w:hAnsi="Arial" w:cs="Arial"/>
          <w:color w:val="auto"/>
          <w:lang w:val="ru-RU"/>
        </w:rPr>
      </w:pPr>
    </w:p>
    <w:p w14:paraId="164FB1C7" w14:textId="77777777" w:rsidR="004443EA" w:rsidRPr="00872D85" w:rsidRDefault="004443EA" w:rsidP="004443EA">
      <w:pPr>
        <w:pStyle w:val="Standard"/>
        <w:spacing w:line="360" w:lineRule="auto"/>
        <w:rPr>
          <w:rFonts w:ascii="Arial" w:hAnsi="Arial" w:cs="Arial"/>
          <w:color w:val="auto"/>
          <w:lang w:val="ru-RU"/>
        </w:rPr>
      </w:pPr>
    </w:p>
    <w:p w14:paraId="0A63D971" w14:textId="77777777" w:rsidR="004443EA" w:rsidRPr="00872D85" w:rsidRDefault="004443EA" w:rsidP="00166665">
      <w:pPr>
        <w:pStyle w:val="Standard"/>
        <w:spacing w:before="0" w:line="360" w:lineRule="auto"/>
        <w:rPr>
          <w:rFonts w:ascii="Arial" w:hAnsi="Arial" w:cs="Arial"/>
          <w:color w:val="auto"/>
        </w:rPr>
      </w:pPr>
      <w:r w:rsidRPr="00872D85">
        <w:rPr>
          <w:rFonts w:ascii="Arial" w:hAnsi="Arial" w:cs="Arial"/>
          <w:color w:val="auto"/>
          <w:lang w:val="ru-RU"/>
        </w:rPr>
        <w:t>На основу члана 75. став 2. Закона о јавним набавкама („Службени Гласник РС“ број 124/2012, 14/15  и 68/15),</w:t>
      </w:r>
      <w:r w:rsidRPr="00872D85">
        <w:rPr>
          <w:rFonts w:ascii="Arial" w:hAnsi="Arial" w:cs="Arial"/>
          <w:color w:val="auto"/>
        </w:rPr>
        <w:t xml:space="preserve"> као </w:t>
      </w:r>
      <w:r w:rsidRPr="00872D85">
        <w:rPr>
          <w:rFonts w:ascii="Arial" w:hAnsi="Arial" w:cs="Arial"/>
          <w:color w:val="auto"/>
          <w:lang w:val="ru-RU"/>
        </w:rPr>
        <w:t>Понуђач/подизвођач</w:t>
      </w:r>
      <w:r w:rsidR="00D25040" w:rsidRPr="00872D85">
        <w:rPr>
          <w:rFonts w:ascii="Arial" w:hAnsi="Arial" w:cs="Arial"/>
          <w:color w:val="auto"/>
          <w:lang w:val="ru-RU"/>
        </w:rPr>
        <w:t>/члан групе Понуђача</w:t>
      </w:r>
      <w:r w:rsidRPr="00872D85">
        <w:rPr>
          <w:rFonts w:ascii="Arial" w:hAnsi="Arial" w:cs="Arial"/>
          <w:color w:val="auto"/>
          <w:lang w:val="ru-RU"/>
        </w:rPr>
        <w:t xml:space="preserve"> дајем:</w:t>
      </w:r>
    </w:p>
    <w:p w14:paraId="339975BB" w14:textId="77777777" w:rsidR="004443EA" w:rsidRPr="00872D85" w:rsidRDefault="004443EA" w:rsidP="00166665">
      <w:pPr>
        <w:pStyle w:val="Standard"/>
        <w:spacing w:before="0" w:line="360" w:lineRule="auto"/>
        <w:rPr>
          <w:rFonts w:ascii="Arial" w:hAnsi="Arial" w:cs="Arial"/>
          <w:color w:val="auto"/>
          <w:lang w:val="ru-RU"/>
        </w:rPr>
      </w:pPr>
    </w:p>
    <w:p w14:paraId="21464AD2" w14:textId="77777777" w:rsidR="00166665" w:rsidRPr="00872D85" w:rsidRDefault="00166665" w:rsidP="00166665">
      <w:pPr>
        <w:pStyle w:val="Standard"/>
        <w:spacing w:before="0" w:line="360" w:lineRule="auto"/>
        <w:rPr>
          <w:rFonts w:ascii="Arial" w:hAnsi="Arial" w:cs="Arial"/>
          <w:color w:val="auto"/>
          <w:lang w:val="ru-RU"/>
        </w:rPr>
      </w:pPr>
    </w:p>
    <w:p w14:paraId="20B1237F" w14:textId="77777777" w:rsidR="00166665" w:rsidRPr="00872D85" w:rsidRDefault="00166665" w:rsidP="00166665">
      <w:pPr>
        <w:pStyle w:val="Standard"/>
        <w:spacing w:before="0" w:line="360" w:lineRule="auto"/>
        <w:rPr>
          <w:rFonts w:ascii="Arial" w:hAnsi="Arial" w:cs="Arial"/>
          <w:color w:val="auto"/>
          <w:lang w:val="ru-RU"/>
        </w:rPr>
      </w:pPr>
    </w:p>
    <w:p w14:paraId="46AB845F" w14:textId="77777777" w:rsidR="004443EA" w:rsidRPr="00872D85" w:rsidRDefault="004443EA" w:rsidP="00166665">
      <w:pPr>
        <w:pStyle w:val="Standard"/>
        <w:spacing w:before="0" w:line="360" w:lineRule="auto"/>
        <w:jc w:val="center"/>
        <w:rPr>
          <w:rFonts w:ascii="Arial" w:hAnsi="Arial" w:cs="Arial"/>
          <w:b/>
          <w:color w:val="auto"/>
          <w:lang w:val="ru-RU"/>
        </w:rPr>
      </w:pPr>
      <w:bookmarkStart w:id="69" w:name="_Toc442559929"/>
      <w:r w:rsidRPr="00872D85">
        <w:rPr>
          <w:rFonts w:ascii="Arial" w:hAnsi="Arial" w:cs="Arial"/>
          <w:b/>
          <w:color w:val="auto"/>
          <w:lang w:val="ru-RU"/>
        </w:rPr>
        <w:t>И З Ј А В У</w:t>
      </w:r>
      <w:bookmarkEnd w:id="69"/>
    </w:p>
    <w:p w14:paraId="3D02040F" w14:textId="77777777" w:rsidR="00166665" w:rsidRPr="00872D85" w:rsidRDefault="00166665" w:rsidP="00166665">
      <w:pPr>
        <w:pStyle w:val="Standard"/>
        <w:spacing w:before="0" w:line="360" w:lineRule="auto"/>
        <w:jc w:val="center"/>
        <w:rPr>
          <w:rFonts w:ascii="Arial" w:hAnsi="Arial" w:cs="Arial"/>
          <w:color w:val="auto"/>
        </w:rPr>
      </w:pPr>
    </w:p>
    <w:p w14:paraId="11627B3C" w14:textId="77777777" w:rsidR="004443EA" w:rsidRPr="00872D85" w:rsidRDefault="004443EA" w:rsidP="00166665">
      <w:pPr>
        <w:pStyle w:val="Standard"/>
        <w:spacing w:before="0" w:line="360" w:lineRule="auto"/>
        <w:rPr>
          <w:rFonts w:ascii="Arial" w:hAnsi="Arial" w:cs="Arial"/>
          <w:color w:val="auto"/>
        </w:rPr>
      </w:pPr>
    </w:p>
    <w:p w14:paraId="0A1E60BA" w14:textId="77777777" w:rsidR="004443EA" w:rsidRPr="00872D85" w:rsidRDefault="004443EA" w:rsidP="00166665">
      <w:pPr>
        <w:pStyle w:val="Standard"/>
        <w:spacing w:before="0" w:line="360" w:lineRule="auto"/>
        <w:rPr>
          <w:rFonts w:ascii="Arial" w:hAnsi="Arial" w:cs="Arial"/>
          <w:color w:val="auto"/>
          <w:lang w:val="sr-Cyrl-RS"/>
        </w:rPr>
      </w:pPr>
      <w:r w:rsidRPr="00872D85">
        <w:rPr>
          <w:rFonts w:ascii="Arial" w:hAnsi="Arial" w:cs="Arial"/>
          <w:color w:val="auto"/>
          <w:lang w:val="ru-RU"/>
        </w:rPr>
        <w:t xml:space="preserve">којом изричито наводимо да </w:t>
      </w:r>
      <w:r w:rsidRPr="00872D85">
        <w:rPr>
          <w:rFonts w:ascii="Arial" w:hAnsi="Arial" w:cs="Arial"/>
          <w:color w:val="auto"/>
        </w:rPr>
        <w:t>смо у свом досадашњем раду и</w:t>
      </w:r>
      <w:r w:rsidRPr="00872D85">
        <w:rPr>
          <w:rFonts w:ascii="Arial" w:hAnsi="Arial" w:cs="Arial"/>
          <w:color w:val="auto"/>
          <w:lang w:val="ru-RU"/>
        </w:rPr>
        <w:t xml:space="preserve"> при састављању Понуде </w:t>
      </w:r>
      <w:r w:rsidRPr="00872D85">
        <w:rPr>
          <w:rFonts w:ascii="Arial" w:hAnsi="Arial" w:cs="Arial"/>
          <w:color w:val="auto"/>
        </w:rPr>
        <w:t xml:space="preserve"> број: ______________</w:t>
      </w:r>
      <w:r w:rsidRPr="00872D85">
        <w:rPr>
          <w:rFonts w:ascii="Arial" w:hAnsi="Arial" w:cs="Arial"/>
          <w:color w:val="auto"/>
          <w:lang w:val="sr-Cyrl-RS"/>
        </w:rPr>
        <w:t>,</w:t>
      </w:r>
      <w:r w:rsidRPr="00872D85">
        <w:rPr>
          <w:rFonts w:ascii="Arial" w:hAnsi="Arial" w:cs="Arial"/>
          <w:color w:val="auto"/>
        </w:rPr>
        <w:t xml:space="preserve"> </w:t>
      </w:r>
      <w:r w:rsidRPr="00872D85">
        <w:rPr>
          <w:rFonts w:ascii="Arial" w:hAnsi="Arial" w:cs="Arial"/>
          <w:color w:val="auto"/>
          <w:lang w:val="ru-RU"/>
        </w:rPr>
        <w:t>за јавну набавку услуге:</w:t>
      </w:r>
      <w:r w:rsidRPr="00872D85">
        <w:rPr>
          <w:rFonts w:ascii="Arial" w:hAnsi="Arial" w:cs="Arial"/>
          <w:color w:val="auto"/>
          <w:lang w:val="sr-Latn-RS"/>
        </w:rPr>
        <w:t xml:space="preserve"> </w:t>
      </w:r>
      <w:r w:rsidR="00166665" w:rsidRPr="00872D85">
        <w:rPr>
          <w:rFonts w:ascii="Arial" w:hAnsi="Arial" w:cs="Arial"/>
          <w:color w:val="auto"/>
        </w:rPr>
        <w:t>„</w:t>
      </w:r>
      <w:r w:rsidR="0071771A">
        <w:rPr>
          <w:rFonts w:ascii="Arial" w:hAnsi="Arial" w:cs="Arial"/>
          <w:color w:val="auto"/>
        </w:rPr>
        <w:t>Здравствене услуге</w:t>
      </w:r>
      <w:r w:rsidR="00166665" w:rsidRPr="00872D85">
        <w:rPr>
          <w:rFonts w:ascii="Arial" w:hAnsi="Arial" w:cs="Arial"/>
          <w:color w:val="auto"/>
        </w:rPr>
        <w:t xml:space="preserve">“, у поступку јавне набавке мале вредности, ЈН број </w:t>
      </w:r>
      <w:r w:rsidR="0071771A">
        <w:rPr>
          <w:rFonts w:ascii="Arial" w:hAnsi="Arial" w:cs="Arial"/>
          <w:color w:val="auto"/>
        </w:rPr>
        <w:t>ЦЈНМВ/17/2017</w:t>
      </w:r>
      <w:r w:rsidR="00166665" w:rsidRPr="00872D85">
        <w:rPr>
          <w:rFonts w:ascii="Arial" w:hAnsi="Arial" w:cs="Arial"/>
          <w:color w:val="auto"/>
        </w:rPr>
        <w:t>, обликоване у 2 партије, за партију број ___</w:t>
      </w:r>
      <w:r w:rsidR="00B01BDF" w:rsidRPr="00872D85">
        <w:rPr>
          <w:rFonts w:ascii="Arial" w:hAnsi="Arial" w:cs="Arial"/>
          <w:color w:val="auto"/>
        </w:rPr>
        <w:t xml:space="preserve">, </w:t>
      </w:r>
      <w:r w:rsidRPr="00872D85">
        <w:rPr>
          <w:rFonts w:ascii="Arial" w:hAnsi="Arial" w:cs="Arial"/>
          <w:color w:val="auto"/>
          <w:lang w:val="ru-RU"/>
        </w:rPr>
        <w:t>поштовали обавезе које произилазе из важећих прописа о заштити на раду, запошљавању и условима рада, заштити животне средине</w:t>
      </w:r>
      <w:r w:rsidRPr="00872D85">
        <w:rPr>
          <w:rFonts w:ascii="Arial" w:hAnsi="Arial" w:cs="Arial"/>
          <w:color w:val="auto"/>
        </w:rPr>
        <w:t>,</w:t>
      </w:r>
      <w:r w:rsidRPr="00872D85">
        <w:rPr>
          <w:rFonts w:ascii="Arial" w:hAnsi="Arial" w:cs="Arial"/>
          <w:color w:val="auto"/>
          <w:lang w:val="ru-RU"/>
        </w:rPr>
        <w:t xml:space="preserve"> као и да </w:t>
      </w:r>
      <w:r w:rsidRPr="00872D85">
        <w:rPr>
          <w:rFonts w:ascii="Arial" w:hAnsi="Arial" w:cs="Arial"/>
          <w:color w:val="auto"/>
        </w:rPr>
        <w:t xml:space="preserve">немамо забрану обављања делатности која је на снази у време подношења </w:t>
      </w:r>
      <w:r w:rsidR="00166665" w:rsidRPr="00872D85">
        <w:rPr>
          <w:rFonts w:ascii="Arial" w:hAnsi="Arial" w:cs="Arial"/>
          <w:color w:val="auto"/>
          <w:lang w:val="sr-Cyrl-RS"/>
        </w:rPr>
        <w:t>п</w:t>
      </w:r>
      <w:r w:rsidRPr="00872D85">
        <w:rPr>
          <w:rFonts w:ascii="Arial" w:hAnsi="Arial" w:cs="Arial"/>
          <w:color w:val="auto"/>
        </w:rPr>
        <w:t>онуде.</w:t>
      </w:r>
      <w:r w:rsidRPr="00872D85">
        <w:rPr>
          <w:rFonts w:ascii="Arial" w:hAnsi="Arial" w:cs="Arial"/>
          <w:color w:val="auto"/>
          <w:lang w:val="sr-Cyrl-RS"/>
        </w:rPr>
        <w:t xml:space="preserve">  </w:t>
      </w:r>
      <w:r w:rsidR="00B01BDF" w:rsidRPr="00872D85">
        <w:rPr>
          <w:rFonts w:ascii="Arial" w:hAnsi="Arial" w:cs="Arial"/>
          <w:color w:val="auto"/>
          <w:lang w:val="sr-Cyrl-RS"/>
        </w:rPr>
        <w:t xml:space="preserve"> </w:t>
      </w:r>
      <w:r w:rsidR="00166665" w:rsidRPr="00872D85">
        <w:rPr>
          <w:rFonts w:ascii="Arial" w:hAnsi="Arial" w:cs="Arial"/>
          <w:color w:val="auto"/>
          <w:lang w:val="sr-Cyrl-RS"/>
        </w:rPr>
        <w:t xml:space="preserve"> </w:t>
      </w:r>
      <w:r w:rsidR="00B01BDF" w:rsidRPr="00872D85">
        <w:rPr>
          <w:rFonts w:ascii="Arial" w:hAnsi="Arial" w:cs="Arial"/>
          <w:color w:val="auto"/>
          <w:lang w:val="sr-Cyrl-RS"/>
        </w:rPr>
        <w:t xml:space="preserve"> </w:t>
      </w:r>
      <w:r w:rsidR="00050ED6" w:rsidRPr="00872D85">
        <w:rPr>
          <w:rFonts w:ascii="Arial" w:hAnsi="Arial" w:cs="Arial"/>
          <w:color w:val="auto"/>
          <w:lang w:val="sr-Cyrl-RS"/>
        </w:rPr>
        <w:t xml:space="preserve"> </w:t>
      </w:r>
      <w:r w:rsidR="000F16A5" w:rsidRPr="00872D85">
        <w:rPr>
          <w:rFonts w:ascii="Arial" w:hAnsi="Arial" w:cs="Arial"/>
          <w:color w:val="auto"/>
          <w:lang w:val="sr-Cyrl-RS"/>
        </w:rPr>
        <w:t xml:space="preserve"> </w:t>
      </w:r>
    </w:p>
    <w:p w14:paraId="4A716E53" w14:textId="77777777" w:rsidR="004443EA" w:rsidRPr="00872D85" w:rsidRDefault="004443EA" w:rsidP="00166665">
      <w:pPr>
        <w:pStyle w:val="Standard"/>
        <w:spacing w:before="0"/>
        <w:rPr>
          <w:rFonts w:cs="Arial"/>
          <w:color w:val="auto"/>
        </w:rPr>
      </w:pPr>
    </w:p>
    <w:p w14:paraId="7F621E35" w14:textId="44E6FD39" w:rsidR="001D778A" w:rsidRPr="00872D85" w:rsidRDefault="001D778A" w:rsidP="00F82C86">
      <w:pPr>
        <w:pStyle w:val="Standard"/>
        <w:tabs>
          <w:tab w:val="left" w:pos="6388"/>
        </w:tabs>
        <w:rPr>
          <w:rFonts w:eastAsia="Calibri" w:cs="Arial"/>
          <w:bCs/>
          <w:iCs/>
          <w:color w:val="auto"/>
        </w:rPr>
      </w:pPr>
    </w:p>
    <w:p w14:paraId="722DCF10" w14:textId="77777777" w:rsidR="004443EA" w:rsidRPr="00872D85" w:rsidRDefault="004443EA" w:rsidP="004443EA">
      <w:pPr>
        <w:pStyle w:val="Standard"/>
        <w:tabs>
          <w:tab w:val="left" w:pos="6388"/>
        </w:tabs>
        <w:ind w:left="360"/>
        <w:rPr>
          <w:rFonts w:eastAsia="Calibri" w:cs="Arial"/>
          <w:bCs/>
          <w:iCs/>
          <w:color w:val="auto"/>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1280"/>
        <w:gridCol w:w="4871"/>
      </w:tblGrid>
      <w:tr w:rsidR="004443EA" w:rsidRPr="00872D85" w14:paraId="75C5C8FB" w14:textId="77777777" w:rsidTr="00A471DD">
        <w:trPr>
          <w:jc w:val="center"/>
        </w:trPr>
        <w:tc>
          <w:tcPr>
            <w:tcW w:w="3880" w:type="dxa"/>
            <w:shd w:val="clear" w:color="auto" w:fill="auto"/>
            <w:tcMar>
              <w:top w:w="0" w:type="dxa"/>
              <w:left w:w="108" w:type="dxa"/>
              <w:bottom w:w="0" w:type="dxa"/>
              <w:right w:w="108" w:type="dxa"/>
            </w:tcMar>
          </w:tcPr>
          <w:p w14:paraId="626D83BC" w14:textId="77777777" w:rsidR="004443EA" w:rsidRPr="00872D85" w:rsidRDefault="004443EA" w:rsidP="00A471DD">
            <w:pPr>
              <w:pStyle w:val="Standard"/>
              <w:spacing w:before="0"/>
              <w:jc w:val="center"/>
              <w:rPr>
                <w:color w:val="auto"/>
              </w:rPr>
            </w:pPr>
            <w:r w:rsidRPr="00872D85">
              <w:rPr>
                <w:rFonts w:cs="Arial"/>
                <w:color w:val="auto"/>
              </w:rPr>
              <w:t>Датум:</w:t>
            </w:r>
          </w:p>
        </w:tc>
        <w:tc>
          <w:tcPr>
            <w:tcW w:w="1280" w:type="dxa"/>
            <w:shd w:val="clear" w:color="auto" w:fill="auto"/>
            <w:tcMar>
              <w:top w:w="0" w:type="dxa"/>
              <w:left w:w="108" w:type="dxa"/>
              <w:bottom w:w="0" w:type="dxa"/>
              <w:right w:w="108" w:type="dxa"/>
            </w:tcMar>
          </w:tcPr>
          <w:p w14:paraId="1E63A4EE" w14:textId="77777777" w:rsidR="004443EA" w:rsidRPr="00872D85" w:rsidRDefault="004443EA" w:rsidP="00A471DD">
            <w:pPr>
              <w:pStyle w:val="Standard"/>
              <w:spacing w:before="0"/>
              <w:jc w:val="center"/>
              <w:rPr>
                <w:rFonts w:cs="Arial"/>
                <w:color w:val="auto"/>
                <w:lang w:val="ru-RU"/>
              </w:rPr>
            </w:pPr>
          </w:p>
        </w:tc>
        <w:tc>
          <w:tcPr>
            <w:tcW w:w="4871" w:type="dxa"/>
            <w:shd w:val="clear" w:color="auto" w:fill="auto"/>
            <w:tcMar>
              <w:top w:w="0" w:type="dxa"/>
              <w:left w:w="108" w:type="dxa"/>
              <w:bottom w:w="0" w:type="dxa"/>
              <w:right w:w="108" w:type="dxa"/>
            </w:tcMar>
          </w:tcPr>
          <w:p w14:paraId="6FBB0BEF" w14:textId="77777777" w:rsidR="004443EA" w:rsidRPr="00872D85" w:rsidRDefault="004443EA" w:rsidP="00A471DD">
            <w:pPr>
              <w:pStyle w:val="Standard"/>
              <w:spacing w:before="0"/>
              <w:jc w:val="center"/>
              <w:rPr>
                <w:color w:val="auto"/>
                <w:lang w:val="sr-Cyrl-RS"/>
              </w:rPr>
            </w:pPr>
            <w:r w:rsidRPr="00872D85">
              <w:rPr>
                <w:rFonts w:cs="Arial"/>
                <w:color w:val="auto"/>
              </w:rPr>
              <w:t>Понуђач/члан групе</w:t>
            </w:r>
            <w:r w:rsidRPr="00872D85">
              <w:rPr>
                <w:rFonts w:cs="Arial"/>
                <w:color w:val="auto"/>
                <w:lang w:val="sr-Cyrl-RS"/>
              </w:rPr>
              <w:t>/подизвођач</w:t>
            </w:r>
          </w:p>
        </w:tc>
      </w:tr>
      <w:tr w:rsidR="004443EA" w:rsidRPr="00872D85" w14:paraId="0C699AD3" w14:textId="77777777" w:rsidTr="00A471DD">
        <w:trPr>
          <w:jc w:val="center"/>
        </w:trPr>
        <w:tc>
          <w:tcPr>
            <w:tcW w:w="3880" w:type="dxa"/>
            <w:shd w:val="clear" w:color="auto" w:fill="auto"/>
            <w:tcMar>
              <w:top w:w="0" w:type="dxa"/>
              <w:left w:w="108" w:type="dxa"/>
              <w:bottom w:w="0" w:type="dxa"/>
              <w:right w:w="108" w:type="dxa"/>
            </w:tcMar>
          </w:tcPr>
          <w:p w14:paraId="3FBC3A72" w14:textId="77777777" w:rsidR="004443EA" w:rsidRPr="00872D85" w:rsidRDefault="004443EA" w:rsidP="00A471DD">
            <w:pPr>
              <w:pStyle w:val="Standard"/>
              <w:spacing w:before="0"/>
              <w:jc w:val="center"/>
              <w:rPr>
                <w:rFonts w:cs="Arial"/>
                <w:color w:val="auto"/>
              </w:rPr>
            </w:pPr>
          </w:p>
        </w:tc>
        <w:tc>
          <w:tcPr>
            <w:tcW w:w="1280" w:type="dxa"/>
            <w:shd w:val="clear" w:color="auto" w:fill="auto"/>
            <w:tcMar>
              <w:top w:w="0" w:type="dxa"/>
              <w:left w:w="108" w:type="dxa"/>
              <w:bottom w:w="0" w:type="dxa"/>
              <w:right w:w="108" w:type="dxa"/>
            </w:tcMar>
          </w:tcPr>
          <w:p w14:paraId="331B0B98" w14:textId="77777777" w:rsidR="004443EA" w:rsidRPr="00872D85" w:rsidRDefault="004443EA" w:rsidP="00A471DD">
            <w:pPr>
              <w:pStyle w:val="Standard"/>
              <w:spacing w:before="0"/>
              <w:jc w:val="center"/>
              <w:rPr>
                <w:color w:val="auto"/>
              </w:rPr>
            </w:pPr>
            <w:r w:rsidRPr="00872D85">
              <w:rPr>
                <w:rFonts w:cs="Arial"/>
                <w:color w:val="auto"/>
              </w:rPr>
              <w:t>М.П.</w:t>
            </w:r>
          </w:p>
        </w:tc>
        <w:tc>
          <w:tcPr>
            <w:tcW w:w="4871" w:type="dxa"/>
            <w:shd w:val="clear" w:color="auto" w:fill="auto"/>
            <w:tcMar>
              <w:top w:w="0" w:type="dxa"/>
              <w:left w:w="108" w:type="dxa"/>
              <w:bottom w:w="0" w:type="dxa"/>
              <w:right w:w="108" w:type="dxa"/>
            </w:tcMar>
          </w:tcPr>
          <w:p w14:paraId="2F989A71" w14:textId="77777777" w:rsidR="004443EA" w:rsidRPr="00872D85" w:rsidRDefault="004443EA" w:rsidP="00A471DD">
            <w:pPr>
              <w:pStyle w:val="Standard"/>
              <w:spacing w:before="0"/>
              <w:jc w:val="center"/>
              <w:rPr>
                <w:rFonts w:cs="Arial"/>
                <w:color w:val="auto"/>
                <w:lang w:val="ru-RU"/>
              </w:rPr>
            </w:pPr>
          </w:p>
        </w:tc>
      </w:tr>
      <w:tr w:rsidR="004443EA" w:rsidRPr="00872D85" w14:paraId="666F8CE8"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4A6545DA" w14:textId="77777777" w:rsidR="004443EA" w:rsidRPr="00872D85" w:rsidRDefault="004443EA" w:rsidP="00A471DD">
            <w:pPr>
              <w:pStyle w:val="Standard"/>
              <w:spacing w:before="0"/>
              <w:jc w:val="center"/>
              <w:rPr>
                <w:rFonts w:cs="Arial"/>
                <w:color w:val="auto"/>
              </w:rPr>
            </w:pPr>
          </w:p>
        </w:tc>
        <w:tc>
          <w:tcPr>
            <w:tcW w:w="1280" w:type="dxa"/>
            <w:shd w:val="clear" w:color="auto" w:fill="auto"/>
            <w:tcMar>
              <w:top w:w="0" w:type="dxa"/>
              <w:left w:w="108" w:type="dxa"/>
              <w:bottom w:w="0" w:type="dxa"/>
              <w:right w:w="108" w:type="dxa"/>
            </w:tcMar>
          </w:tcPr>
          <w:p w14:paraId="2A3594B0" w14:textId="77777777" w:rsidR="004443EA" w:rsidRPr="00872D85" w:rsidRDefault="004443EA" w:rsidP="00A471DD">
            <w:pPr>
              <w:pStyle w:val="Standard"/>
              <w:spacing w:before="0"/>
              <w:jc w:val="center"/>
              <w:rPr>
                <w:rFonts w:cs="Arial"/>
                <w:color w:val="auto"/>
                <w:lang w:val="ru-RU"/>
              </w:rPr>
            </w:pPr>
          </w:p>
        </w:tc>
        <w:tc>
          <w:tcPr>
            <w:tcW w:w="4871" w:type="dxa"/>
            <w:tcBorders>
              <w:bottom w:val="single" w:sz="4" w:space="0" w:color="00000A"/>
            </w:tcBorders>
            <w:shd w:val="clear" w:color="auto" w:fill="auto"/>
            <w:tcMar>
              <w:top w:w="0" w:type="dxa"/>
              <w:left w:w="108" w:type="dxa"/>
              <w:bottom w:w="0" w:type="dxa"/>
              <w:right w:w="108" w:type="dxa"/>
            </w:tcMar>
          </w:tcPr>
          <w:p w14:paraId="6495EB44" w14:textId="77777777" w:rsidR="004443EA" w:rsidRPr="00872D85" w:rsidRDefault="004443EA" w:rsidP="00A471DD">
            <w:pPr>
              <w:pStyle w:val="Standard"/>
              <w:spacing w:before="0"/>
              <w:jc w:val="center"/>
              <w:rPr>
                <w:rFonts w:cs="Arial"/>
                <w:color w:val="auto"/>
                <w:lang w:val="ru-RU"/>
              </w:rPr>
            </w:pPr>
          </w:p>
        </w:tc>
      </w:tr>
      <w:tr w:rsidR="004443EA" w:rsidRPr="00872D85" w14:paraId="08081A9B"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07D8E20" w14:textId="77777777" w:rsidR="004443EA" w:rsidRPr="00872D85" w:rsidRDefault="004443EA" w:rsidP="00A471DD">
            <w:pPr>
              <w:pStyle w:val="Standard"/>
              <w:spacing w:before="0"/>
              <w:jc w:val="center"/>
              <w:rPr>
                <w:rFonts w:cs="Arial"/>
                <w:color w:val="auto"/>
              </w:rPr>
            </w:pPr>
          </w:p>
          <w:p w14:paraId="4BC24667" w14:textId="77777777" w:rsidR="004443EA" w:rsidRPr="00872D85" w:rsidRDefault="004443EA" w:rsidP="00A471DD">
            <w:pPr>
              <w:pStyle w:val="Standard"/>
              <w:spacing w:before="0"/>
              <w:jc w:val="center"/>
              <w:rPr>
                <w:rFonts w:cs="Arial"/>
                <w:color w:val="auto"/>
              </w:rPr>
            </w:pPr>
          </w:p>
        </w:tc>
        <w:tc>
          <w:tcPr>
            <w:tcW w:w="1280" w:type="dxa"/>
            <w:shd w:val="clear" w:color="auto" w:fill="auto"/>
            <w:tcMar>
              <w:top w:w="0" w:type="dxa"/>
              <w:left w:w="108" w:type="dxa"/>
              <w:bottom w:w="0" w:type="dxa"/>
              <w:right w:w="108" w:type="dxa"/>
            </w:tcMar>
          </w:tcPr>
          <w:p w14:paraId="7713C305" w14:textId="77777777" w:rsidR="004443EA" w:rsidRPr="00872D85" w:rsidRDefault="004443EA" w:rsidP="00A471DD">
            <w:pPr>
              <w:pStyle w:val="Standard"/>
              <w:spacing w:before="0"/>
              <w:jc w:val="center"/>
              <w:rPr>
                <w:rFonts w:cs="Arial"/>
                <w:color w:val="auto"/>
                <w:lang w:val="ru-RU"/>
              </w:rPr>
            </w:pPr>
          </w:p>
        </w:tc>
        <w:tc>
          <w:tcPr>
            <w:tcW w:w="4871" w:type="dxa"/>
            <w:tcBorders>
              <w:top w:val="single" w:sz="4" w:space="0" w:color="00000A"/>
            </w:tcBorders>
            <w:shd w:val="clear" w:color="auto" w:fill="auto"/>
            <w:tcMar>
              <w:top w:w="0" w:type="dxa"/>
              <w:left w:w="108" w:type="dxa"/>
              <w:bottom w:w="0" w:type="dxa"/>
              <w:right w:w="108" w:type="dxa"/>
            </w:tcMar>
          </w:tcPr>
          <w:p w14:paraId="4C2D7C58" w14:textId="77777777" w:rsidR="004443EA" w:rsidRPr="00872D85" w:rsidRDefault="004443EA" w:rsidP="00A471DD">
            <w:pPr>
              <w:pStyle w:val="Standard"/>
              <w:spacing w:before="0"/>
              <w:jc w:val="center"/>
              <w:rPr>
                <w:rFonts w:cs="Arial"/>
                <w:color w:val="auto"/>
                <w:lang w:val="ru-RU"/>
              </w:rPr>
            </w:pPr>
          </w:p>
        </w:tc>
      </w:tr>
    </w:tbl>
    <w:p w14:paraId="7E52F866" w14:textId="7DEB1577" w:rsidR="004443EA" w:rsidRPr="00F82C86" w:rsidRDefault="004443EA" w:rsidP="004443EA">
      <w:pPr>
        <w:pStyle w:val="Standard"/>
        <w:rPr>
          <w:rFonts w:asciiTheme="minorHAnsi" w:hAnsiTheme="minorHAnsi" w:cs="Arial"/>
          <w:b/>
          <w:i/>
          <w:color w:val="auto"/>
          <w:sz w:val="20"/>
          <w:szCs w:val="20"/>
          <w:lang w:val="sr-Cyrl-RS"/>
        </w:rPr>
      </w:pPr>
    </w:p>
    <w:p w14:paraId="50106D9F" w14:textId="77777777" w:rsidR="004443EA" w:rsidRPr="00872D85" w:rsidRDefault="004443EA" w:rsidP="004443EA">
      <w:pPr>
        <w:pStyle w:val="Standard"/>
        <w:rPr>
          <w:rFonts w:cs="Arial"/>
          <w:i/>
          <w:color w:val="auto"/>
          <w:sz w:val="20"/>
          <w:szCs w:val="20"/>
          <w:lang w:val="sr-Cyrl-RS"/>
        </w:rPr>
      </w:pPr>
      <w:r w:rsidRPr="00872D85">
        <w:rPr>
          <w:rFonts w:cs="Arial"/>
          <w:b/>
          <w:i/>
          <w:color w:val="auto"/>
          <w:sz w:val="20"/>
          <w:szCs w:val="20"/>
        </w:rPr>
        <w:t>Напомена:</w:t>
      </w:r>
      <w:r w:rsidRPr="00872D85">
        <w:rPr>
          <w:rFonts w:cs="Arial"/>
          <w:i/>
          <w:color w:val="auto"/>
          <w:sz w:val="20"/>
          <w:szCs w:val="20"/>
        </w:rPr>
        <w:t xml:space="preserve"> </w:t>
      </w:r>
    </w:p>
    <w:p w14:paraId="214A3D50" w14:textId="77777777" w:rsidR="004443EA" w:rsidRPr="00872D85" w:rsidRDefault="004443EA" w:rsidP="004443EA">
      <w:pPr>
        <w:pStyle w:val="Standard"/>
        <w:rPr>
          <w:color w:val="auto"/>
        </w:rPr>
      </w:pPr>
      <w:r w:rsidRPr="00872D85">
        <w:rPr>
          <w:rFonts w:cs="Arial"/>
          <w:i/>
          <w:color w:val="auto"/>
          <w:sz w:val="20"/>
          <w:szCs w:val="20"/>
        </w:rPr>
        <w:t xml:space="preserve">Уколико заједничку понуду подноси група </w:t>
      </w:r>
      <w:r w:rsidR="00166665" w:rsidRPr="00872D85">
        <w:rPr>
          <w:rFonts w:cs="Arial"/>
          <w:i/>
          <w:color w:val="auto"/>
          <w:sz w:val="20"/>
          <w:szCs w:val="20"/>
          <w:lang w:val="sr-Cyrl-RS"/>
        </w:rPr>
        <w:t>П</w:t>
      </w:r>
      <w:r w:rsidRPr="00872D85">
        <w:rPr>
          <w:rFonts w:cs="Arial"/>
          <w:i/>
          <w:color w:val="auto"/>
          <w:sz w:val="20"/>
          <w:szCs w:val="20"/>
        </w:rPr>
        <w:t>онуђача</w:t>
      </w:r>
      <w:r w:rsidRPr="00872D85">
        <w:rPr>
          <w:rFonts w:cs="Arial"/>
          <w:i/>
          <w:color w:val="auto"/>
          <w:sz w:val="20"/>
          <w:szCs w:val="20"/>
          <w:lang w:val="sr-Cyrl-RS"/>
        </w:rPr>
        <w:t>,</w:t>
      </w:r>
      <w:r w:rsidRPr="00872D85">
        <w:rPr>
          <w:rFonts w:cs="Arial"/>
          <w:i/>
          <w:color w:val="auto"/>
          <w:sz w:val="20"/>
          <w:szCs w:val="20"/>
        </w:rPr>
        <w:t xml:space="preserve"> Изјава се доставља за сваког члана групе </w:t>
      </w:r>
      <w:r w:rsidR="00166665" w:rsidRPr="00872D85">
        <w:rPr>
          <w:rFonts w:cs="Arial"/>
          <w:i/>
          <w:color w:val="auto"/>
          <w:sz w:val="20"/>
          <w:szCs w:val="20"/>
          <w:lang w:val="sr-Cyrl-RS"/>
        </w:rPr>
        <w:t>П</w:t>
      </w:r>
      <w:r w:rsidRPr="00872D85">
        <w:rPr>
          <w:rFonts w:cs="Arial"/>
          <w:i/>
          <w:color w:val="auto"/>
          <w:sz w:val="20"/>
          <w:szCs w:val="20"/>
        </w:rPr>
        <w:t xml:space="preserve">онуђача. Изјава мора бити попуњена, потписана од стране овлашћеног лица за заступање </w:t>
      </w:r>
      <w:r w:rsidR="00166665" w:rsidRPr="00872D85">
        <w:rPr>
          <w:rFonts w:cs="Arial"/>
          <w:i/>
          <w:color w:val="auto"/>
          <w:sz w:val="20"/>
          <w:szCs w:val="20"/>
          <w:lang w:val="sr-Cyrl-RS"/>
        </w:rPr>
        <w:t>П</w:t>
      </w:r>
      <w:r w:rsidRPr="00872D85">
        <w:rPr>
          <w:rFonts w:cs="Arial"/>
          <w:i/>
          <w:color w:val="auto"/>
          <w:sz w:val="20"/>
          <w:szCs w:val="20"/>
        </w:rPr>
        <w:t xml:space="preserve">онуђача из групе </w:t>
      </w:r>
      <w:r w:rsidR="00166665" w:rsidRPr="00872D85">
        <w:rPr>
          <w:rFonts w:cs="Arial"/>
          <w:i/>
          <w:color w:val="auto"/>
          <w:sz w:val="20"/>
          <w:szCs w:val="20"/>
          <w:lang w:val="sr-Cyrl-RS"/>
        </w:rPr>
        <w:t>П</w:t>
      </w:r>
      <w:r w:rsidRPr="00872D85">
        <w:rPr>
          <w:rFonts w:cs="Arial"/>
          <w:i/>
          <w:color w:val="auto"/>
          <w:sz w:val="20"/>
          <w:szCs w:val="20"/>
        </w:rPr>
        <w:t>онуђача и оверена печатом.</w:t>
      </w:r>
    </w:p>
    <w:p w14:paraId="381EE3A8" w14:textId="77777777" w:rsidR="004443EA" w:rsidRPr="00872D85" w:rsidRDefault="004443EA" w:rsidP="004443EA">
      <w:pPr>
        <w:pStyle w:val="Standard"/>
        <w:rPr>
          <w:color w:val="auto"/>
        </w:rPr>
      </w:pPr>
      <w:r w:rsidRPr="00872D85">
        <w:rPr>
          <w:rFonts w:eastAsia="Calibri" w:cs="Arial"/>
          <w:i/>
          <w:color w:val="auto"/>
          <w:sz w:val="20"/>
          <w:szCs w:val="20"/>
        </w:rPr>
        <w:t xml:space="preserve">У случају да </w:t>
      </w:r>
      <w:r w:rsidR="00166665" w:rsidRPr="00872D85">
        <w:rPr>
          <w:rFonts w:eastAsia="Calibri" w:cs="Arial"/>
          <w:i/>
          <w:color w:val="auto"/>
          <w:sz w:val="20"/>
          <w:szCs w:val="20"/>
          <w:lang w:val="sr-Cyrl-RS"/>
        </w:rPr>
        <w:t>П</w:t>
      </w:r>
      <w:r w:rsidRPr="00872D85">
        <w:rPr>
          <w:rFonts w:eastAsia="Calibri" w:cs="Arial"/>
          <w:i/>
          <w:color w:val="auto"/>
          <w:sz w:val="20"/>
          <w:szCs w:val="20"/>
        </w:rPr>
        <w:t xml:space="preserve">онуђач подноси понуду са подизвођачем, Изјава се доставља за </w:t>
      </w:r>
      <w:r w:rsidR="00166665" w:rsidRPr="00872D85">
        <w:rPr>
          <w:rFonts w:eastAsia="Calibri" w:cs="Arial"/>
          <w:i/>
          <w:color w:val="auto"/>
          <w:sz w:val="20"/>
          <w:szCs w:val="20"/>
          <w:lang w:val="sr-Cyrl-RS"/>
        </w:rPr>
        <w:t>П</w:t>
      </w:r>
      <w:r w:rsidRPr="00872D85">
        <w:rPr>
          <w:rFonts w:eastAsia="Calibri" w:cs="Arial"/>
          <w:i/>
          <w:color w:val="auto"/>
          <w:sz w:val="20"/>
          <w:szCs w:val="20"/>
        </w:rPr>
        <w:t xml:space="preserve">онуђача и сваког подизвођача. Изјава мора бити попуњена, потписана и оверена од стране овлашћеног лица за заступање </w:t>
      </w:r>
      <w:r w:rsidR="00166665" w:rsidRPr="00872D85">
        <w:rPr>
          <w:rFonts w:eastAsia="Calibri" w:cs="Arial"/>
          <w:i/>
          <w:color w:val="auto"/>
          <w:sz w:val="20"/>
          <w:szCs w:val="20"/>
          <w:lang w:val="sr-Cyrl-RS"/>
        </w:rPr>
        <w:t>П</w:t>
      </w:r>
      <w:r w:rsidRPr="00872D85">
        <w:rPr>
          <w:rFonts w:eastAsia="Calibri" w:cs="Arial"/>
          <w:i/>
          <w:color w:val="auto"/>
          <w:sz w:val="20"/>
          <w:szCs w:val="20"/>
        </w:rPr>
        <w:t>онуђача/подизвођача и оверена печатом.</w:t>
      </w:r>
    </w:p>
    <w:p w14:paraId="14106359" w14:textId="77777777" w:rsidR="004443EA" w:rsidRDefault="004443EA" w:rsidP="005E6033">
      <w:pPr>
        <w:pStyle w:val="Standard"/>
        <w:rPr>
          <w:rFonts w:cs="Arial"/>
          <w:i/>
          <w:color w:val="auto"/>
          <w:sz w:val="20"/>
          <w:szCs w:val="20"/>
        </w:rPr>
      </w:pPr>
      <w:r w:rsidRPr="00872D85">
        <w:rPr>
          <w:rFonts w:cs="Arial"/>
          <w:i/>
          <w:color w:val="auto"/>
          <w:sz w:val="20"/>
          <w:szCs w:val="20"/>
        </w:rPr>
        <w:t>Приликом подношења понуде</w:t>
      </w:r>
      <w:r w:rsidRPr="00872D85">
        <w:rPr>
          <w:rFonts w:cs="Arial"/>
          <w:i/>
          <w:color w:val="auto"/>
          <w:sz w:val="20"/>
          <w:szCs w:val="20"/>
          <w:lang w:val="sr-Cyrl-RS"/>
        </w:rPr>
        <w:t>,</w:t>
      </w:r>
      <w:r w:rsidRPr="00872D85">
        <w:rPr>
          <w:rFonts w:cs="Arial"/>
          <w:i/>
          <w:color w:val="auto"/>
          <w:sz w:val="20"/>
          <w:szCs w:val="20"/>
        </w:rPr>
        <w:t xml:space="preserve"> овај образац копирати у потребном броју примерака.</w:t>
      </w:r>
      <w:bookmarkStart w:id="70" w:name="_Toc442559930"/>
    </w:p>
    <w:p w14:paraId="53C01377" w14:textId="77777777" w:rsidR="005E6033" w:rsidRPr="005E6033" w:rsidRDefault="005E6033" w:rsidP="005E6033">
      <w:pPr>
        <w:pStyle w:val="Standard"/>
        <w:rPr>
          <w:rFonts w:cs="Arial"/>
          <w:i/>
          <w:color w:val="auto"/>
          <w:sz w:val="20"/>
          <w:szCs w:val="20"/>
        </w:rPr>
      </w:pPr>
    </w:p>
    <w:p w14:paraId="368AC839" w14:textId="77777777" w:rsidR="00586343" w:rsidRDefault="00586343" w:rsidP="004443EA">
      <w:pPr>
        <w:pStyle w:val="KDObrazac"/>
        <w:spacing w:before="0"/>
        <w:rPr>
          <w:color w:val="auto"/>
        </w:rPr>
      </w:pPr>
    </w:p>
    <w:p w14:paraId="71B2C876" w14:textId="77777777" w:rsidR="00586343" w:rsidRDefault="00586343" w:rsidP="004443EA">
      <w:pPr>
        <w:pStyle w:val="KDObrazac"/>
        <w:spacing w:before="0"/>
        <w:rPr>
          <w:color w:val="auto"/>
        </w:rPr>
      </w:pPr>
    </w:p>
    <w:p w14:paraId="711DB833" w14:textId="77777777" w:rsidR="00586343" w:rsidRDefault="00586343" w:rsidP="004443EA">
      <w:pPr>
        <w:pStyle w:val="KDObrazac"/>
        <w:spacing w:before="0"/>
        <w:rPr>
          <w:color w:val="auto"/>
        </w:rPr>
      </w:pPr>
    </w:p>
    <w:p w14:paraId="53473ADB" w14:textId="77777777" w:rsidR="00586343" w:rsidRDefault="00586343" w:rsidP="004443EA">
      <w:pPr>
        <w:pStyle w:val="KDObrazac"/>
        <w:spacing w:before="0"/>
        <w:rPr>
          <w:color w:val="auto"/>
        </w:rPr>
      </w:pPr>
    </w:p>
    <w:p w14:paraId="39C4219A" w14:textId="77777777" w:rsidR="00586343" w:rsidRDefault="00586343" w:rsidP="004443EA">
      <w:pPr>
        <w:pStyle w:val="KDObrazac"/>
        <w:spacing w:before="0"/>
        <w:rPr>
          <w:color w:val="auto"/>
        </w:rPr>
      </w:pPr>
    </w:p>
    <w:p w14:paraId="45AC18F0" w14:textId="77777777" w:rsidR="00586343" w:rsidRDefault="00586343" w:rsidP="004443EA">
      <w:pPr>
        <w:pStyle w:val="KDObrazac"/>
        <w:spacing w:before="0"/>
        <w:rPr>
          <w:color w:val="auto"/>
        </w:rPr>
      </w:pPr>
    </w:p>
    <w:p w14:paraId="27B588A9" w14:textId="77777777" w:rsidR="00586343" w:rsidRDefault="00586343" w:rsidP="004443EA">
      <w:pPr>
        <w:pStyle w:val="KDObrazac"/>
        <w:spacing w:before="0"/>
        <w:rPr>
          <w:color w:val="auto"/>
        </w:rPr>
      </w:pPr>
    </w:p>
    <w:p w14:paraId="0AB796AC" w14:textId="763699C1" w:rsidR="004443EA" w:rsidRPr="00872D85" w:rsidRDefault="004443EA" w:rsidP="004443EA">
      <w:pPr>
        <w:pStyle w:val="KDObrazac"/>
        <w:spacing w:before="0"/>
        <w:rPr>
          <w:color w:val="auto"/>
        </w:rPr>
      </w:pPr>
      <w:r w:rsidRPr="00872D85">
        <w:rPr>
          <w:color w:val="auto"/>
        </w:rPr>
        <w:t xml:space="preserve">OБРАЗАЦ </w:t>
      </w:r>
      <w:r w:rsidRPr="00872D85">
        <w:rPr>
          <w:color w:val="auto"/>
          <w:lang w:val="sr-Cyrl-RS"/>
        </w:rPr>
        <w:t>БРОЈ 5</w:t>
      </w:r>
      <w:r w:rsidRPr="00872D85">
        <w:rPr>
          <w:color w:val="auto"/>
        </w:rPr>
        <w:t>.</w:t>
      </w:r>
      <w:bookmarkEnd w:id="70"/>
    </w:p>
    <w:p w14:paraId="401C012D" w14:textId="77777777" w:rsidR="004443EA" w:rsidRPr="00872D85" w:rsidRDefault="004443EA" w:rsidP="004443EA">
      <w:pPr>
        <w:jc w:val="center"/>
        <w:rPr>
          <w:b/>
        </w:rPr>
      </w:pPr>
      <w:bookmarkStart w:id="71" w:name="_Toc442559931"/>
    </w:p>
    <w:p w14:paraId="0D65FA23" w14:textId="77777777" w:rsidR="00AB2BED" w:rsidRPr="00872D85" w:rsidRDefault="00AB2BED" w:rsidP="00EC3C0A">
      <w:pPr>
        <w:rPr>
          <w:b/>
        </w:rPr>
      </w:pPr>
    </w:p>
    <w:p w14:paraId="1C39BB94" w14:textId="77777777" w:rsidR="004443EA" w:rsidRPr="00872D85" w:rsidRDefault="004443EA" w:rsidP="004443EA">
      <w:pPr>
        <w:jc w:val="center"/>
        <w:rPr>
          <w:b/>
          <w:sz w:val="22"/>
          <w:szCs w:val="22"/>
        </w:rPr>
      </w:pPr>
      <w:r w:rsidRPr="00872D85">
        <w:rPr>
          <w:b/>
          <w:sz w:val="22"/>
          <w:szCs w:val="22"/>
        </w:rPr>
        <w:t>И З Ј А В А</w:t>
      </w:r>
      <w:bookmarkEnd w:id="71"/>
    </w:p>
    <w:p w14:paraId="6DDDCC58" w14:textId="77777777" w:rsidR="004443EA" w:rsidRPr="00872D85" w:rsidRDefault="004443EA" w:rsidP="004443EA">
      <w:pPr>
        <w:jc w:val="center"/>
        <w:rPr>
          <w:b/>
          <w:sz w:val="22"/>
          <w:szCs w:val="22"/>
          <w:lang w:val="ru-RU"/>
        </w:rPr>
      </w:pPr>
      <w:bookmarkStart w:id="72" w:name="_Toc442559932"/>
      <w:r w:rsidRPr="00872D85">
        <w:rPr>
          <w:b/>
          <w:sz w:val="22"/>
          <w:szCs w:val="22"/>
          <w:lang w:val="ru-RU"/>
        </w:rPr>
        <w:t>КОЈОМ ПОНУЂАЧ / ЧЛАН ГРУПЕ  ПОТВРЂУЈЕ ДА ИСПУЊАВА УСЛОВЕ ЗА УЧЕШЋЕ</w:t>
      </w:r>
      <w:bookmarkEnd w:id="72"/>
    </w:p>
    <w:p w14:paraId="70F532EB" w14:textId="77777777" w:rsidR="004443EA" w:rsidRPr="00872D85" w:rsidRDefault="004443EA" w:rsidP="004443EA">
      <w:pPr>
        <w:jc w:val="center"/>
        <w:rPr>
          <w:b/>
          <w:sz w:val="22"/>
          <w:szCs w:val="22"/>
          <w:lang w:val="ru-RU"/>
        </w:rPr>
      </w:pPr>
      <w:bookmarkStart w:id="73" w:name="_Toc442559933"/>
      <w:r w:rsidRPr="00872D85">
        <w:rPr>
          <w:b/>
          <w:sz w:val="22"/>
          <w:szCs w:val="22"/>
          <w:lang w:val="ru-RU"/>
        </w:rPr>
        <w:t>У ПОСТУПКУ ЈАВНЕ НАБАВКЕ</w:t>
      </w:r>
      <w:bookmarkEnd w:id="73"/>
    </w:p>
    <w:p w14:paraId="09AF5164" w14:textId="77777777" w:rsidR="004443EA" w:rsidRPr="00872D85" w:rsidRDefault="004443EA" w:rsidP="00AB651D">
      <w:pPr>
        <w:rPr>
          <w:b/>
          <w:sz w:val="22"/>
          <w:szCs w:val="22"/>
          <w:lang w:val="ru-RU"/>
        </w:rPr>
      </w:pPr>
    </w:p>
    <w:p w14:paraId="25D23216" w14:textId="77777777" w:rsidR="004443EA" w:rsidRPr="00872D85" w:rsidRDefault="004443EA" w:rsidP="00AB651D">
      <w:pPr>
        <w:ind w:right="-360"/>
        <w:rPr>
          <w:rFonts w:cs="Arial"/>
          <w:noProof/>
          <w:sz w:val="22"/>
          <w:szCs w:val="22"/>
        </w:rPr>
      </w:pPr>
      <w:r w:rsidRPr="00872D85">
        <w:rPr>
          <w:rFonts w:cs="Arial"/>
          <w:sz w:val="22"/>
          <w:szCs w:val="22"/>
        </w:rPr>
        <w:t xml:space="preserve">На основу члана 77. став 4. Закона о јавним набавкама („Службени </w:t>
      </w:r>
      <w:r w:rsidRPr="00872D85">
        <w:rPr>
          <w:rFonts w:cs="Arial"/>
          <w:sz w:val="22"/>
          <w:szCs w:val="22"/>
          <w:lang w:val="sr-Cyrl-RS"/>
        </w:rPr>
        <w:t>Г</w:t>
      </w:r>
      <w:r w:rsidRPr="00872D85">
        <w:rPr>
          <w:rFonts w:cs="Arial"/>
          <w:sz w:val="22"/>
          <w:szCs w:val="22"/>
        </w:rPr>
        <w:t>ла</w:t>
      </w:r>
      <w:r w:rsidRPr="00872D85">
        <w:rPr>
          <w:rFonts w:cs="Arial"/>
          <w:sz w:val="22"/>
          <w:szCs w:val="22"/>
          <w:lang w:val="sr-Cyrl-RS"/>
        </w:rPr>
        <w:t>с</w:t>
      </w:r>
      <w:r w:rsidRPr="00872D85">
        <w:rPr>
          <w:rFonts w:cs="Arial"/>
          <w:sz w:val="22"/>
          <w:szCs w:val="22"/>
        </w:rPr>
        <w:t>ник РС“, бр</w:t>
      </w:r>
      <w:r w:rsidRPr="00872D85">
        <w:rPr>
          <w:rFonts w:cs="Arial"/>
          <w:sz w:val="22"/>
          <w:szCs w:val="22"/>
          <w:lang w:val="sr-Cyrl-RS"/>
        </w:rPr>
        <w:t xml:space="preserve">ој </w:t>
      </w:r>
      <w:r w:rsidRPr="00872D85">
        <w:rPr>
          <w:rFonts w:cs="Arial"/>
          <w:sz w:val="22"/>
          <w:szCs w:val="22"/>
        </w:rPr>
        <w:t>124/12, 14/15 и 68/15)</w:t>
      </w:r>
      <w:r w:rsidRPr="00872D85">
        <w:rPr>
          <w:rFonts w:cs="Arial"/>
          <w:sz w:val="22"/>
          <w:szCs w:val="22"/>
          <w:lang w:val="sr-Cyrl-RS"/>
        </w:rPr>
        <w:t xml:space="preserve">, </w:t>
      </w:r>
      <w:r w:rsidRPr="00872D85">
        <w:rPr>
          <w:rFonts w:cs="Arial"/>
          <w:noProof/>
          <w:sz w:val="22"/>
          <w:szCs w:val="22"/>
          <w:lang w:val="sr-Latn-CS"/>
        </w:rPr>
        <w:t>Понуђач</w:t>
      </w:r>
      <w:r w:rsidRPr="00872D85">
        <w:rPr>
          <w:rFonts w:cs="Arial"/>
          <w:noProof/>
          <w:sz w:val="22"/>
          <w:szCs w:val="22"/>
          <w:lang w:val="sr-Cyrl-RS"/>
        </w:rPr>
        <w:t xml:space="preserve"> </w:t>
      </w:r>
      <w:r w:rsidRPr="00872D85">
        <w:rPr>
          <w:rFonts w:cs="Arial"/>
          <w:noProof/>
          <w:sz w:val="22"/>
          <w:szCs w:val="22"/>
          <w:lang w:val="sr-Latn-CS"/>
        </w:rPr>
        <w:t>даје под пуном материјалном и кривичном одговорношћу</w:t>
      </w:r>
    </w:p>
    <w:p w14:paraId="0BD837C8" w14:textId="77777777" w:rsidR="00AB2BED" w:rsidRPr="00872D85" w:rsidRDefault="00AB2BED" w:rsidP="004443EA">
      <w:pPr>
        <w:jc w:val="center"/>
        <w:rPr>
          <w:rFonts w:cs="Arial"/>
          <w:b/>
          <w:noProof/>
          <w:sz w:val="22"/>
          <w:szCs w:val="22"/>
          <w:lang w:val="sr-Latn-CS"/>
        </w:rPr>
      </w:pPr>
    </w:p>
    <w:p w14:paraId="00E0B992" w14:textId="77777777" w:rsidR="004443EA" w:rsidRPr="00872D85" w:rsidRDefault="004443EA" w:rsidP="004443EA">
      <w:pPr>
        <w:jc w:val="center"/>
        <w:rPr>
          <w:rFonts w:cs="Arial"/>
          <w:b/>
          <w:noProof/>
          <w:sz w:val="22"/>
          <w:szCs w:val="22"/>
          <w:lang w:val="sr-Latn-CS"/>
        </w:rPr>
      </w:pPr>
      <w:r w:rsidRPr="00872D85">
        <w:rPr>
          <w:rFonts w:cs="Arial"/>
          <w:b/>
          <w:noProof/>
          <w:sz w:val="22"/>
          <w:szCs w:val="22"/>
          <w:lang w:val="sr-Latn-CS"/>
        </w:rPr>
        <w:t>И З Ј А В У</w:t>
      </w:r>
    </w:p>
    <w:p w14:paraId="483BB536" w14:textId="77777777" w:rsidR="004443EA" w:rsidRPr="00872D85" w:rsidRDefault="004443EA" w:rsidP="004443EA">
      <w:pPr>
        <w:jc w:val="center"/>
        <w:rPr>
          <w:rFonts w:cs="Arial"/>
          <w:b/>
          <w:noProof/>
          <w:sz w:val="22"/>
          <w:szCs w:val="22"/>
          <w:lang w:val="sr-Latn-CS"/>
        </w:rPr>
      </w:pPr>
    </w:p>
    <w:p w14:paraId="35A3A1AD" w14:textId="77777777" w:rsidR="00A22827" w:rsidRPr="00872D85" w:rsidRDefault="00A22827" w:rsidP="00A22827">
      <w:pPr>
        <w:ind w:left="6"/>
        <w:jc w:val="both"/>
        <w:rPr>
          <w:rFonts w:cs="Arial"/>
          <w:sz w:val="22"/>
          <w:szCs w:val="22"/>
          <w:lang w:val="sr-Cyrl-RS"/>
        </w:rPr>
      </w:pPr>
      <w:r w:rsidRPr="00872D85">
        <w:rPr>
          <w:rFonts w:cs="Arial"/>
          <w:noProof/>
          <w:sz w:val="22"/>
          <w:szCs w:val="22"/>
        </w:rPr>
        <w:t xml:space="preserve">којом потврђује </w:t>
      </w:r>
      <w:r w:rsidRPr="00872D85">
        <w:rPr>
          <w:rFonts w:cs="Arial"/>
          <w:noProof/>
          <w:sz w:val="22"/>
          <w:szCs w:val="22"/>
          <w:lang w:val="sr-Latn-CS"/>
        </w:rPr>
        <w:t xml:space="preserve">да испуњава </w:t>
      </w:r>
      <w:r w:rsidRPr="00872D85">
        <w:rPr>
          <w:rFonts w:cs="Arial"/>
          <w:noProof/>
          <w:sz w:val="22"/>
          <w:szCs w:val="22"/>
        </w:rPr>
        <w:t>обавезне и додатне услове</w:t>
      </w:r>
      <w:r w:rsidRPr="00872D85">
        <w:rPr>
          <w:rFonts w:cs="Arial"/>
          <w:noProof/>
          <w:sz w:val="22"/>
          <w:szCs w:val="22"/>
          <w:lang w:val="sr-Cyrl-RS"/>
        </w:rPr>
        <w:t xml:space="preserve"> </w:t>
      </w:r>
      <w:r w:rsidRPr="00872D85">
        <w:rPr>
          <w:rFonts w:cs="Arial"/>
          <w:noProof/>
          <w:sz w:val="22"/>
          <w:szCs w:val="22"/>
        </w:rPr>
        <w:t>садржане у</w:t>
      </w:r>
      <w:r w:rsidRPr="00872D85">
        <w:rPr>
          <w:rFonts w:cs="Arial"/>
          <w:noProof/>
          <w:sz w:val="22"/>
          <w:szCs w:val="22"/>
          <w:lang w:val="sr-Latn-CS"/>
        </w:rPr>
        <w:t xml:space="preserve"> </w:t>
      </w:r>
      <w:r w:rsidRPr="00872D85">
        <w:rPr>
          <w:rFonts w:cs="Arial"/>
          <w:noProof/>
          <w:sz w:val="22"/>
          <w:szCs w:val="22"/>
          <w:lang w:val="sr-Cyrl-RS"/>
        </w:rPr>
        <w:t>к</w:t>
      </w:r>
      <w:r w:rsidRPr="00872D85">
        <w:rPr>
          <w:rFonts w:cs="Arial"/>
          <w:noProof/>
          <w:sz w:val="22"/>
          <w:szCs w:val="22"/>
          <w:lang w:val="sr-Latn-CS"/>
        </w:rPr>
        <w:t>онкурсно</w:t>
      </w:r>
      <w:r w:rsidRPr="00872D85">
        <w:rPr>
          <w:rFonts w:cs="Arial"/>
          <w:noProof/>
          <w:sz w:val="22"/>
          <w:szCs w:val="22"/>
        </w:rPr>
        <w:t>ј</w:t>
      </w:r>
      <w:r w:rsidRPr="00872D85">
        <w:rPr>
          <w:rFonts w:cs="Arial"/>
          <w:noProof/>
          <w:sz w:val="22"/>
          <w:szCs w:val="22"/>
          <w:lang w:val="sr-Latn-CS"/>
        </w:rPr>
        <w:t xml:space="preserve"> документациј</w:t>
      </w:r>
      <w:r w:rsidRPr="00872D85">
        <w:rPr>
          <w:rFonts w:cs="Arial"/>
          <w:noProof/>
          <w:sz w:val="22"/>
          <w:szCs w:val="22"/>
        </w:rPr>
        <w:t>и</w:t>
      </w:r>
      <w:r w:rsidR="00EC3C0A" w:rsidRPr="00872D85">
        <w:rPr>
          <w:rFonts w:cs="Arial"/>
          <w:noProof/>
          <w:sz w:val="22"/>
          <w:szCs w:val="22"/>
          <w:lang w:val="sr-Latn-CS"/>
        </w:rPr>
        <w:t xml:space="preserve"> </w:t>
      </w:r>
      <w:r w:rsidRPr="00872D85">
        <w:rPr>
          <w:rFonts w:cs="Arial"/>
          <w:noProof/>
          <w:sz w:val="22"/>
          <w:szCs w:val="22"/>
          <w:lang w:val="sr-Latn-CS"/>
        </w:rPr>
        <w:t xml:space="preserve">за јавну набавку </w:t>
      </w:r>
      <w:r w:rsidRPr="00872D85">
        <w:rPr>
          <w:rFonts w:cs="Arial"/>
          <w:noProof/>
          <w:sz w:val="22"/>
          <w:szCs w:val="22"/>
          <w:lang w:val="sr-Cyrl-RS"/>
        </w:rPr>
        <w:t>услуга:</w:t>
      </w:r>
      <w:r w:rsidRPr="00872D85">
        <w:rPr>
          <w:rFonts w:cs="Arial"/>
          <w:noProof/>
          <w:sz w:val="22"/>
          <w:szCs w:val="22"/>
        </w:rPr>
        <w:t xml:space="preserve"> </w:t>
      </w:r>
      <w:r w:rsidR="00403F9F" w:rsidRPr="00872D85">
        <w:rPr>
          <w:rFonts w:cs="Arial"/>
          <w:sz w:val="22"/>
          <w:szCs w:val="22"/>
          <w:lang w:val="sr-Latn-RS"/>
        </w:rPr>
        <w:t>„</w:t>
      </w:r>
      <w:r w:rsidR="0071771A">
        <w:rPr>
          <w:rFonts w:cs="Arial"/>
          <w:sz w:val="22"/>
          <w:szCs w:val="22"/>
          <w:lang w:val="sr-Latn-RS"/>
        </w:rPr>
        <w:t>Здравствене услуге</w:t>
      </w:r>
      <w:r w:rsidR="00403F9F" w:rsidRPr="00872D85">
        <w:rPr>
          <w:rFonts w:cs="Arial"/>
          <w:sz w:val="22"/>
          <w:szCs w:val="22"/>
          <w:lang w:val="sr-Latn-RS"/>
        </w:rPr>
        <w:t>“</w:t>
      </w:r>
      <w:r w:rsidR="00C45C67" w:rsidRPr="00872D85">
        <w:rPr>
          <w:rFonts w:cs="Arial"/>
          <w:sz w:val="22"/>
          <w:szCs w:val="22"/>
          <w:lang w:val="sr-Cyrl-RS"/>
        </w:rPr>
        <w:t>,</w:t>
      </w:r>
      <w:r w:rsidR="00C45C67" w:rsidRPr="00872D85">
        <w:t xml:space="preserve"> </w:t>
      </w:r>
      <w:r w:rsidR="00C45C67" w:rsidRPr="00872D85">
        <w:rPr>
          <w:rFonts w:cs="Arial"/>
          <w:sz w:val="22"/>
          <w:szCs w:val="22"/>
          <w:lang w:val="sr-Cyrl-RS"/>
        </w:rPr>
        <w:t xml:space="preserve">обликовану у 2 партије, за партију број ___, </w:t>
      </w:r>
      <w:r w:rsidRPr="00872D85">
        <w:rPr>
          <w:rFonts w:cs="Arial"/>
          <w:sz w:val="22"/>
          <w:szCs w:val="22"/>
          <w:lang w:val="sr-Latn-RS"/>
        </w:rPr>
        <w:t xml:space="preserve"> </w:t>
      </w:r>
      <w:r w:rsidRPr="00872D85">
        <w:rPr>
          <w:rFonts w:cs="Arial"/>
          <w:noProof/>
          <w:sz w:val="22"/>
          <w:szCs w:val="22"/>
        </w:rPr>
        <w:t>ЈН бр</w:t>
      </w:r>
      <w:r w:rsidRPr="00872D85">
        <w:rPr>
          <w:rFonts w:cs="Arial"/>
          <w:noProof/>
          <w:sz w:val="22"/>
          <w:szCs w:val="22"/>
          <w:lang w:val="sr-Cyrl-RS"/>
        </w:rPr>
        <w:t>ој</w:t>
      </w:r>
      <w:r w:rsidRPr="00872D85">
        <w:rPr>
          <w:rFonts w:cs="Arial"/>
          <w:noProof/>
          <w:sz w:val="22"/>
          <w:szCs w:val="22"/>
        </w:rPr>
        <w:t xml:space="preserve"> </w:t>
      </w:r>
      <w:r w:rsidR="0071771A">
        <w:rPr>
          <w:rFonts w:cs="Arial"/>
          <w:b/>
          <w:noProof/>
          <w:sz w:val="22"/>
          <w:szCs w:val="22"/>
          <w:lang w:val="sr-Latn-RS"/>
        </w:rPr>
        <w:t>ЦЈНМВ/17/2017</w:t>
      </w:r>
      <w:r w:rsidRPr="00872D85">
        <w:rPr>
          <w:rFonts w:cs="Arial"/>
          <w:noProof/>
          <w:sz w:val="22"/>
          <w:szCs w:val="22"/>
          <w:lang w:val="sr-Latn-RS"/>
        </w:rPr>
        <w:t xml:space="preserve">, </w:t>
      </w:r>
      <w:r w:rsidRPr="00872D85">
        <w:rPr>
          <w:rFonts w:cs="Arial"/>
          <w:noProof/>
          <w:sz w:val="22"/>
          <w:szCs w:val="22"/>
        </w:rPr>
        <w:t xml:space="preserve">по </w:t>
      </w:r>
      <w:r w:rsidRPr="00872D85">
        <w:rPr>
          <w:rFonts w:cs="Arial"/>
          <w:noProof/>
          <w:sz w:val="22"/>
          <w:szCs w:val="22"/>
          <w:lang w:val="sr-Cyrl-RS"/>
        </w:rPr>
        <w:t>п</w:t>
      </w:r>
      <w:r w:rsidRPr="00872D85">
        <w:rPr>
          <w:rFonts w:cs="Arial"/>
          <w:noProof/>
          <w:sz w:val="22"/>
          <w:szCs w:val="22"/>
        </w:rPr>
        <w:t>озиву објављеном на Порталу јавних набавки и интернет страници Наручиоца дана __________201</w:t>
      </w:r>
      <w:r w:rsidR="005E6033">
        <w:rPr>
          <w:rFonts w:cs="Arial"/>
          <w:noProof/>
          <w:sz w:val="22"/>
          <w:szCs w:val="22"/>
          <w:lang w:val="sr-Cyrl-RS"/>
        </w:rPr>
        <w:t>8</w:t>
      </w:r>
      <w:r w:rsidRPr="00872D85">
        <w:rPr>
          <w:rFonts w:cs="Arial"/>
          <w:noProof/>
          <w:sz w:val="22"/>
          <w:szCs w:val="22"/>
        </w:rPr>
        <w:t>.</w:t>
      </w:r>
      <w:r w:rsidRPr="00872D85">
        <w:rPr>
          <w:rFonts w:cs="Arial"/>
          <w:noProof/>
          <w:sz w:val="22"/>
          <w:szCs w:val="22"/>
          <w:lang w:val="sr-Cyrl-RS"/>
        </w:rPr>
        <w:t xml:space="preserve"> </w:t>
      </w:r>
      <w:r w:rsidRPr="00872D85">
        <w:rPr>
          <w:rFonts w:cs="Arial"/>
          <w:noProof/>
          <w:sz w:val="22"/>
          <w:szCs w:val="22"/>
        </w:rPr>
        <w:t>године.</w:t>
      </w:r>
      <w:r w:rsidRPr="00872D85">
        <w:rPr>
          <w:rFonts w:cs="Arial"/>
          <w:noProof/>
          <w:sz w:val="22"/>
          <w:szCs w:val="22"/>
          <w:lang w:val="sr-Cyrl-RS"/>
        </w:rPr>
        <w:t xml:space="preserve"> </w:t>
      </w:r>
    </w:p>
    <w:p w14:paraId="617E2C9B" w14:textId="77777777" w:rsidR="00A22827" w:rsidRPr="00872D85" w:rsidRDefault="00A22827" w:rsidP="00A22827">
      <w:pPr>
        <w:ind w:left="6"/>
        <w:rPr>
          <w:rFonts w:cs="Arial"/>
          <w:b/>
          <w:noProof/>
          <w:sz w:val="24"/>
          <w:szCs w:val="24"/>
          <w:lang w:val="sr-Cyrl-RS"/>
        </w:rPr>
      </w:pPr>
      <w:r w:rsidRPr="00872D85">
        <w:rPr>
          <w:rFonts w:cs="Arial"/>
          <w:b/>
          <w:noProof/>
          <w:sz w:val="24"/>
          <w:szCs w:val="24"/>
        </w:rPr>
        <w:tab/>
      </w:r>
      <w:r w:rsidR="00403F9F" w:rsidRPr="00872D85">
        <w:rPr>
          <w:rFonts w:cs="Arial"/>
          <w:b/>
          <w:noProof/>
          <w:sz w:val="24"/>
          <w:szCs w:val="24"/>
          <w:lang w:val="sr-Cyrl-RS"/>
        </w:rPr>
        <w:t xml:space="preserve"> </w:t>
      </w:r>
      <w:r w:rsidR="00C20B97" w:rsidRPr="00872D85">
        <w:rPr>
          <w:rFonts w:cs="Arial"/>
          <w:b/>
          <w:noProof/>
          <w:sz w:val="24"/>
          <w:szCs w:val="24"/>
          <w:lang w:val="sr-Cyrl-RS"/>
        </w:rPr>
        <w:t xml:space="preserve"> </w:t>
      </w:r>
    </w:p>
    <w:p w14:paraId="40823071" w14:textId="77777777" w:rsidR="00A22827" w:rsidRPr="00872D85" w:rsidRDefault="00A22827" w:rsidP="007D5AD2">
      <w:pPr>
        <w:ind w:left="6"/>
        <w:rPr>
          <w:rFonts w:cs="Arial"/>
          <w:b/>
          <w:noProof/>
          <w:sz w:val="24"/>
          <w:szCs w:val="24"/>
          <w:lang w:val="sr-Cyrl-RS"/>
        </w:rPr>
      </w:pPr>
      <w:r w:rsidRPr="00872D85">
        <w:rPr>
          <w:rFonts w:cs="Arial"/>
          <w:b/>
          <w:noProof/>
          <w:sz w:val="24"/>
          <w:szCs w:val="24"/>
        </w:rPr>
        <w:t>Обавезни услови:</w:t>
      </w:r>
    </w:p>
    <w:p w14:paraId="5D893BBC" w14:textId="77777777" w:rsidR="00A22827" w:rsidRPr="00872D85" w:rsidRDefault="00A22827" w:rsidP="00BA3EE3">
      <w:pPr>
        <w:numPr>
          <w:ilvl w:val="0"/>
          <w:numId w:val="22"/>
        </w:numPr>
        <w:autoSpaceDE w:val="0"/>
        <w:ind w:left="284" w:hanging="284"/>
        <w:jc w:val="both"/>
        <w:textAlignment w:val="auto"/>
        <w:rPr>
          <w:rFonts w:eastAsia="Calibri" w:cs="Arial"/>
          <w:kern w:val="0"/>
          <w:sz w:val="22"/>
          <w:szCs w:val="22"/>
          <w:lang w:val="sr-Latn-CS" w:eastAsia="sr-Latn-CS"/>
        </w:rPr>
      </w:pPr>
      <w:r w:rsidRPr="00872D85">
        <w:rPr>
          <w:rFonts w:eastAsia="Calibri" w:cs="Arial"/>
          <w:kern w:val="0"/>
          <w:sz w:val="22"/>
          <w:szCs w:val="22"/>
          <w:lang w:val="sr-Latn-CS" w:eastAsia="sr-Latn-CS"/>
        </w:rPr>
        <w:t>да је регистрован код надлежног органа, односно уписан у одговарајући регистар;</w:t>
      </w:r>
    </w:p>
    <w:p w14:paraId="74C58F95" w14:textId="77777777" w:rsidR="00A22827" w:rsidRPr="00872D85" w:rsidRDefault="00A22827" w:rsidP="00BA3EE3">
      <w:pPr>
        <w:numPr>
          <w:ilvl w:val="0"/>
          <w:numId w:val="22"/>
        </w:numPr>
        <w:autoSpaceDE w:val="0"/>
        <w:ind w:left="284" w:hanging="284"/>
        <w:jc w:val="both"/>
        <w:textAlignment w:val="auto"/>
        <w:rPr>
          <w:rFonts w:eastAsia="Calibri" w:cs="Arial"/>
          <w:kern w:val="0"/>
          <w:sz w:val="22"/>
          <w:szCs w:val="22"/>
          <w:lang w:val="sr-Latn-CS" w:eastAsia="sr-Latn-CS"/>
        </w:rPr>
      </w:pPr>
      <w:r w:rsidRPr="00872D85">
        <w:rPr>
          <w:rFonts w:eastAsia="Calibri" w:cs="Arial"/>
          <w:kern w:val="0"/>
          <w:sz w:val="22"/>
          <w:szCs w:val="22"/>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A2243BC" w14:textId="77777777" w:rsidR="00A22827" w:rsidRPr="00872D85" w:rsidRDefault="00A22827" w:rsidP="00BA3EE3">
      <w:pPr>
        <w:numPr>
          <w:ilvl w:val="0"/>
          <w:numId w:val="22"/>
        </w:numPr>
        <w:autoSpaceDE w:val="0"/>
        <w:ind w:left="284" w:hanging="284"/>
        <w:jc w:val="both"/>
        <w:textAlignment w:val="auto"/>
        <w:rPr>
          <w:rFonts w:eastAsia="Calibri" w:cs="Arial"/>
          <w:kern w:val="0"/>
          <w:sz w:val="22"/>
          <w:szCs w:val="22"/>
          <w:lang w:val="sr-Latn-CS" w:eastAsia="sr-Latn-CS"/>
        </w:rPr>
      </w:pPr>
      <w:r w:rsidRPr="00872D85">
        <w:rPr>
          <w:rFonts w:eastAsia="Calibri" w:cs="Arial"/>
          <w:kern w:val="0"/>
          <w:sz w:val="22"/>
          <w:szCs w:val="22"/>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872D85">
        <w:rPr>
          <w:rFonts w:eastAsia="Calibri" w:cs="Arial"/>
          <w:kern w:val="0"/>
          <w:sz w:val="22"/>
          <w:szCs w:val="22"/>
          <w:lang w:val="sr-Cyrl-RS" w:eastAsia="sr-Latn-CS"/>
        </w:rPr>
        <w:t>.</w:t>
      </w:r>
    </w:p>
    <w:p w14:paraId="6F8D5FD5" w14:textId="77777777" w:rsidR="00A22827" w:rsidRPr="00872D85" w:rsidRDefault="00A22827" w:rsidP="00A22827">
      <w:pPr>
        <w:rPr>
          <w:rFonts w:cs="Arial"/>
          <w:sz w:val="22"/>
          <w:szCs w:val="22"/>
          <w:lang w:val="sr-Latn-CS" w:eastAsia="sr-Latn-CS"/>
        </w:rPr>
      </w:pPr>
    </w:p>
    <w:p w14:paraId="1DA254BC" w14:textId="77777777" w:rsidR="00A22827" w:rsidRPr="00872D85" w:rsidRDefault="00A22827" w:rsidP="00A22827">
      <w:pPr>
        <w:tabs>
          <w:tab w:val="left" w:pos="378"/>
        </w:tabs>
        <w:rPr>
          <w:rFonts w:cs="Arial"/>
          <w:b/>
          <w:noProof/>
          <w:sz w:val="24"/>
          <w:szCs w:val="24"/>
          <w:lang w:val="ru-RU"/>
        </w:rPr>
      </w:pPr>
      <w:r w:rsidRPr="00872D85">
        <w:rPr>
          <w:rFonts w:cs="Arial"/>
          <w:b/>
          <w:noProof/>
          <w:sz w:val="24"/>
          <w:szCs w:val="24"/>
          <w:lang w:val="ru-RU"/>
        </w:rPr>
        <w:t>Додатни услови:</w:t>
      </w:r>
    </w:p>
    <w:p w14:paraId="77996891" w14:textId="77777777" w:rsidR="00A22827" w:rsidRPr="00872D85" w:rsidRDefault="00A22827" w:rsidP="00A22827">
      <w:pPr>
        <w:tabs>
          <w:tab w:val="left" w:pos="378"/>
        </w:tabs>
        <w:rPr>
          <w:rFonts w:cs="Arial"/>
          <w:noProof/>
          <w:sz w:val="22"/>
          <w:szCs w:val="22"/>
          <w:lang w:val="ru-RU"/>
        </w:rPr>
      </w:pPr>
    </w:p>
    <w:p w14:paraId="534D6C53" w14:textId="77777777" w:rsidR="00A15C19" w:rsidRPr="00872D85" w:rsidRDefault="00647030" w:rsidP="00A15C19">
      <w:pPr>
        <w:tabs>
          <w:tab w:val="left" w:pos="567"/>
        </w:tabs>
        <w:ind w:left="284" w:hanging="284"/>
        <w:rPr>
          <w:rFonts w:cs="Arial"/>
          <w:noProof/>
          <w:sz w:val="24"/>
          <w:szCs w:val="24"/>
          <w:lang w:val="ru-RU"/>
        </w:rPr>
      </w:pPr>
      <w:r w:rsidRPr="00872D85">
        <w:rPr>
          <w:rFonts w:cs="Arial"/>
          <w:b/>
          <w:noProof/>
          <w:sz w:val="24"/>
          <w:szCs w:val="24"/>
          <w:lang w:val="ru-RU"/>
        </w:rPr>
        <w:t>6.</w:t>
      </w:r>
      <w:r w:rsidRPr="00872D85">
        <w:rPr>
          <w:rFonts w:cs="Arial"/>
          <w:noProof/>
          <w:sz w:val="24"/>
          <w:szCs w:val="24"/>
          <w:lang w:val="ru-RU"/>
        </w:rPr>
        <w:t xml:space="preserve"> </w:t>
      </w:r>
      <w:r w:rsidR="00A15C19" w:rsidRPr="00872D85">
        <w:rPr>
          <w:rFonts w:cs="Arial"/>
          <w:b/>
          <w:noProof/>
          <w:sz w:val="24"/>
          <w:szCs w:val="24"/>
          <w:lang w:val="ru-RU"/>
        </w:rPr>
        <w:t>Финансијски капацитет – важи за обе партије</w:t>
      </w:r>
    </w:p>
    <w:p w14:paraId="5C418A7C" w14:textId="77777777" w:rsidR="00A15C19" w:rsidRPr="00872D85" w:rsidRDefault="00A15C19" w:rsidP="005D4281">
      <w:pPr>
        <w:tabs>
          <w:tab w:val="left" w:pos="567"/>
        </w:tabs>
        <w:ind w:firstLine="284"/>
        <w:jc w:val="both"/>
        <w:rPr>
          <w:rFonts w:cs="Arial"/>
          <w:noProof/>
          <w:sz w:val="22"/>
          <w:szCs w:val="22"/>
          <w:lang w:val="ru-RU"/>
        </w:rPr>
      </w:pPr>
      <w:r w:rsidRPr="00872D85">
        <w:rPr>
          <w:rFonts w:cs="Arial"/>
          <w:noProof/>
          <w:sz w:val="22"/>
          <w:szCs w:val="22"/>
          <w:lang w:val="ru-RU"/>
        </w:rPr>
        <w:t xml:space="preserve">Понуђач располаже неопходним </w:t>
      </w:r>
      <w:r w:rsidR="001E5D8F" w:rsidRPr="00872D85">
        <w:rPr>
          <w:rFonts w:cs="Arial"/>
          <w:noProof/>
          <w:sz w:val="22"/>
          <w:szCs w:val="22"/>
          <w:lang w:val="ru-RU"/>
        </w:rPr>
        <w:t>финансијским капацитетом ако:</w:t>
      </w:r>
    </w:p>
    <w:p w14:paraId="596AAB2F" w14:textId="77777777" w:rsidR="00A15C19" w:rsidRPr="00872D85" w:rsidRDefault="00A15C19" w:rsidP="005D4281">
      <w:pPr>
        <w:tabs>
          <w:tab w:val="left" w:pos="567"/>
        </w:tabs>
        <w:ind w:left="284"/>
        <w:jc w:val="both"/>
        <w:rPr>
          <w:rFonts w:cs="Arial"/>
          <w:noProof/>
          <w:sz w:val="22"/>
          <w:szCs w:val="22"/>
          <w:lang w:val="ru-RU"/>
        </w:rPr>
      </w:pPr>
      <w:r w:rsidRPr="00872D85">
        <w:rPr>
          <w:rFonts w:cs="Arial"/>
          <w:noProof/>
          <w:sz w:val="22"/>
          <w:szCs w:val="22"/>
          <w:lang w:val="ru-RU"/>
        </w:rPr>
        <w:t>1.</w:t>
      </w:r>
      <w:r w:rsidRPr="00872D85">
        <w:rPr>
          <w:rFonts w:cs="Arial"/>
          <w:noProof/>
          <w:sz w:val="22"/>
          <w:szCs w:val="22"/>
          <w:lang w:val="ru-RU"/>
        </w:rPr>
        <w:tab/>
        <w:t xml:space="preserve"> у пословној 2014.</w:t>
      </w:r>
      <w:r w:rsidR="00024F9B" w:rsidRPr="00872D85">
        <w:rPr>
          <w:rFonts w:cs="Arial"/>
          <w:noProof/>
          <w:sz w:val="22"/>
          <w:szCs w:val="22"/>
          <w:lang w:val="ru-RU"/>
        </w:rPr>
        <w:t xml:space="preserve"> и</w:t>
      </w:r>
      <w:r w:rsidRPr="00872D85">
        <w:rPr>
          <w:rFonts w:cs="Arial"/>
          <w:noProof/>
          <w:sz w:val="22"/>
          <w:szCs w:val="22"/>
          <w:lang w:val="ru-RU"/>
        </w:rPr>
        <w:t xml:space="preserve"> 2015. години није исказао губитак у пословању; </w:t>
      </w:r>
    </w:p>
    <w:p w14:paraId="6C3618BE" w14:textId="77777777" w:rsidR="00AB2BED" w:rsidRPr="00872D85" w:rsidRDefault="00A15C19" w:rsidP="005D4281">
      <w:pPr>
        <w:tabs>
          <w:tab w:val="left" w:pos="567"/>
        </w:tabs>
        <w:ind w:left="567" w:hanging="283"/>
        <w:jc w:val="both"/>
        <w:rPr>
          <w:rFonts w:cs="Arial"/>
          <w:noProof/>
          <w:sz w:val="22"/>
          <w:szCs w:val="22"/>
          <w:lang w:val="ru-RU"/>
        </w:rPr>
      </w:pPr>
      <w:r w:rsidRPr="00872D85">
        <w:rPr>
          <w:rFonts w:cs="Arial"/>
          <w:noProof/>
          <w:sz w:val="22"/>
          <w:szCs w:val="22"/>
          <w:lang w:val="ru-RU"/>
        </w:rPr>
        <w:t>2.</w:t>
      </w:r>
      <w:r w:rsidRPr="00872D85">
        <w:rPr>
          <w:rFonts w:cs="Arial"/>
          <w:noProof/>
          <w:sz w:val="22"/>
          <w:szCs w:val="22"/>
          <w:lang w:val="ru-RU"/>
        </w:rPr>
        <w:tab/>
        <w:t xml:space="preserve"> </w:t>
      </w:r>
      <w:r w:rsidR="00024B23" w:rsidRPr="00872D85">
        <w:rPr>
          <w:rFonts w:cs="Arial"/>
          <w:noProof/>
          <w:sz w:val="22"/>
          <w:szCs w:val="22"/>
        </w:rPr>
        <w:t xml:space="preserve">у последњих 6 (шест) месеци </w:t>
      </w:r>
      <w:r w:rsidR="00024B23" w:rsidRPr="00872D85">
        <w:rPr>
          <w:rFonts w:cs="Arial"/>
          <w:noProof/>
          <w:sz w:val="22"/>
          <w:szCs w:val="22"/>
          <w:lang w:val="sr-Cyrl-RS"/>
        </w:rPr>
        <w:t>пре дана објаве п</w:t>
      </w:r>
      <w:r w:rsidR="00024B23" w:rsidRPr="00872D85">
        <w:rPr>
          <w:rFonts w:cs="Arial"/>
          <w:noProof/>
          <w:sz w:val="22"/>
          <w:szCs w:val="22"/>
        </w:rPr>
        <w:t>озива за подношење понуда на Порталу јавних набавки</w:t>
      </w:r>
      <w:r w:rsidR="00024B23" w:rsidRPr="00872D85">
        <w:rPr>
          <w:rFonts w:cs="Arial"/>
          <w:noProof/>
          <w:sz w:val="22"/>
          <w:szCs w:val="22"/>
          <w:lang w:val="sr-Cyrl-RS"/>
        </w:rPr>
        <w:t xml:space="preserve">, укључујући и тај дан - </w:t>
      </w:r>
      <w:r w:rsidR="00024B23" w:rsidRPr="00872D85">
        <w:rPr>
          <w:rFonts w:cs="Arial"/>
          <w:noProof/>
          <w:sz w:val="22"/>
          <w:szCs w:val="22"/>
        </w:rPr>
        <w:t>није био неликвидан</w:t>
      </w:r>
      <w:r w:rsidRPr="00872D85">
        <w:rPr>
          <w:rFonts w:cs="Arial"/>
          <w:noProof/>
          <w:sz w:val="22"/>
          <w:szCs w:val="22"/>
          <w:lang w:val="ru-RU"/>
        </w:rPr>
        <w:t>;</w:t>
      </w:r>
      <w:r w:rsidR="00024B23" w:rsidRPr="00872D85">
        <w:rPr>
          <w:rFonts w:cs="Arial"/>
          <w:noProof/>
          <w:sz w:val="22"/>
          <w:szCs w:val="22"/>
          <w:lang w:val="ru-RU"/>
        </w:rPr>
        <w:t xml:space="preserve"> </w:t>
      </w:r>
    </w:p>
    <w:p w14:paraId="726015B9" w14:textId="77777777" w:rsidR="00A15C19" w:rsidRPr="00872D85" w:rsidRDefault="00A15C19" w:rsidP="00A15C19">
      <w:pPr>
        <w:tabs>
          <w:tab w:val="left" w:pos="567"/>
        </w:tabs>
        <w:ind w:left="567" w:hanging="283"/>
        <w:rPr>
          <w:rFonts w:cs="Arial"/>
          <w:noProof/>
          <w:sz w:val="22"/>
          <w:szCs w:val="22"/>
          <w:lang w:val="ru-RU"/>
        </w:rPr>
      </w:pPr>
    </w:p>
    <w:p w14:paraId="6B2E5F34" w14:textId="77777777" w:rsidR="0073729D" w:rsidRPr="00872D85" w:rsidRDefault="00300FE7" w:rsidP="006B3F23">
      <w:pPr>
        <w:pStyle w:val="ListParagraph"/>
        <w:numPr>
          <w:ilvl w:val="0"/>
          <w:numId w:val="31"/>
        </w:numPr>
        <w:tabs>
          <w:tab w:val="left" w:pos="567"/>
        </w:tabs>
        <w:spacing w:after="0"/>
        <w:ind w:left="284" w:hanging="284"/>
        <w:rPr>
          <w:rFonts w:ascii="Arial" w:hAnsi="Arial" w:cs="Arial"/>
          <w:b/>
          <w:noProof/>
          <w:color w:val="auto"/>
          <w:lang w:val="ru-RU"/>
        </w:rPr>
      </w:pPr>
      <w:r w:rsidRPr="00872D85">
        <w:rPr>
          <w:rFonts w:ascii="Arial" w:hAnsi="Arial" w:cs="Arial"/>
          <w:b/>
          <w:noProof/>
          <w:color w:val="auto"/>
          <w:lang w:val="ru-RU"/>
        </w:rPr>
        <w:t>Пословни капацитет</w:t>
      </w:r>
      <w:r w:rsidR="007D021E" w:rsidRPr="00872D85">
        <w:rPr>
          <w:rFonts w:ascii="Arial" w:hAnsi="Arial" w:cs="Arial"/>
          <w:b/>
          <w:noProof/>
          <w:color w:val="auto"/>
          <w:lang w:val="ru-RU"/>
        </w:rPr>
        <w:t xml:space="preserve"> – за партију број 1</w:t>
      </w:r>
    </w:p>
    <w:p w14:paraId="6D07379D" w14:textId="77777777" w:rsidR="007D021E" w:rsidRPr="00872D85" w:rsidRDefault="007D021E" w:rsidP="007D021E">
      <w:pPr>
        <w:tabs>
          <w:tab w:val="left" w:pos="567"/>
        </w:tabs>
        <w:ind w:left="360"/>
        <w:rPr>
          <w:rFonts w:cs="Arial"/>
          <w:noProof/>
          <w:sz w:val="22"/>
          <w:szCs w:val="22"/>
          <w:lang w:val="ru-RU"/>
        </w:rPr>
      </w:pPr>
      <w:r w:rsidRPr="00872D85">
        <w:rPr>
          <w:rFonts w:cs="Arial"/>
          <w:noProof/>
          <w:sz w:val="22"/>
          <w:szCs w:val="22"/>
          <w:lang w:val="ru-RU"/>
        </w:rPr>
        <w:t xml:space="preserve">Понуђач располаже неопходним пословним капацитетом ако је: </w:t>
      </w:r>
    </w:p>
    <w:p w14:paraId="48ED6743" w14:textId="77777777" w:rsidR="0073729D" w:rsidRPr="00872D85" w:rsidRDefault="007D021E" w:rsidP="007D021E">
      <w:pPr>
        <w:tabs>
          <w:tab w:val="left" w:pos="567"/>
        </w:tabs>
        <w:ind w:left="360"/>
        <w:rPr>
          <w:rFonts w:cs="Arial"/>
          <w:noProof/>
          <w:sz w:val="22"/>
          <w:szCs w:val="22"/>
          <w:lang w:val="ru-RU"/>
        </w:rPr>
      </w:pPr>
      <w:r w:rsidRPr="00872D85">
        <w:rPr>
          <w:rFonts w:cs="Arial"/>
          <w:noProof/>
          <w:sz w:val="22"/>
          <w:szCs w:val="22"/>
          <w:lang w:val="ru-RU"/>
        </w:rPr>
        <w:t>у претходне две године до дана објављивања позива за подношење понуда на Порталу јавних набавки, пружио услуге периодичних здравствених прегледа за најмање 20.000 запослених.</w:t>
      </w:r>
    </w:p>
    <w:p w14:paraId="569F5E77" w14:textId="77777777" w:rsidR="001368F1" w:rsidRPr="00872D85" w:rsidRDefault="001368F1" w:rsidP="007D021E">
      <w:pPr>
        <w:tabs>
          <w:tab w:val="left" w:pos="567"/>
        </w:tabs>
        <w:ind w:left="360"/>
        <w:rPr>
          <w:rFonts w:cs="Arial"/>
          <w:noProof/>
          <w:sz w:val="22"/>
          <w:szCs w:val="22"/>
          <w:lang w:val="ru-RU"/>
        </w:rPr>
      </w:pPr>
    </w:p>
    <w:p w14:paraId="3AF7CF00" w14:textId="77777777" w:rsidR="00AF3E13" w:rsidRPr="00872D85" w:rsidRDefault="00AF3E13" w:rsidP="006B3F23">
      <w:pPr>
        <w:pStyle w:val="ListParagraph"/>
        <w:numPr>
          <w:ilvl w:val="0"/>
          <w:numId w:val="31"/>
        </w:numPr>
        <w:tabs>
          <w:tab w:val="left" w:pos="567"/>
        </w:tabs>
        <w:spacing w:after="0"/>
        <w:ind w:left="284" w:hanging="284"/>
        <w:rPr>
          <w:rFonts w:ascii="Arial" w:hAnsi="Arial" w:cs="Arial"/>
          <w:b/>
          <w:noProof/>
          <w:color w:val="auto"/>
          <w:lang w:val="ru-RU"/>
        </w:rPr>
      </w:pPr>
      <w:r w:rsidRPr="00872D85">
        <w:rPr>
          <w:rFonts w:ascii="Arial" w:hAnsi="Arial" w:cs="Arial"/>
          <w:noProof/>
          <w:color w:val="auto"/>
          <w:lang w:val="ru-RU"/>
        </w:rPr>
        <w:t xml:space="preserve"> </w:t>
      </w:r>
      <w:r w:rsidRPr="00872D85">
        <w:rPr>
          <w:rFonts w:ascii="Arial" w:hAnsi="Arial" w:cs="Arial"/>
          <w:b/>
          <w:noProof/>
          <w:color w:val="auto"/>
          <w:lang w:val="ru-RU"/>
        </w:rPr>
        <w:t xml:space="preserve">Кадровски капацитет </w:t>
      </w:r>
    </w:p>
    <w:p w14:paraId="4FCD0FB0" w14:textId="77777777" w:rsidR="00AF3E13" w:rsidRPr="00872D85" w:rsidRDefault="00AF3E13" w:rsidP="008A5AEE">
      <w:pPr>
        <w:tabs>
          <w:tab w:val="left" w:pos="567"/>
        </w:tabs>
        <w:ind w:left="360"/>
        <w:jc w:val="both"/>
        <w:rPr>
          <w:rFonts w:cs="Arial"/>
          <w:noProof/>
          <w:sz w:val="22"/>
          <w:szCs w:val="22"/>
          <w:lang w:val="ru-RU"/>
        </w:rPr>
      </w:pPr>
      <w:r w:rsidRPr="00872D85">
        <w:rPr>
          <w:rFonts w:cs="Arial"/>
          <w:noProof/>
          <w:sz w:val="22"/>
          <w:szCs w:val="22"/>
          <w:lang w:val="ru-RU"/>
        </w:rPr>
        <w:t>Понуђач располаже неопходним кадровским капацитетом, ако има следеће раднике у радном односу, односно има радно ангажоване наведене раднике (по основу другог облика ангажовања ван радног односа, предвиђеног члановима 197, 199 или 202. Закона о раду</w:t>
      </w:r>
      <w:r w:rsidR="008934C1" w:rsidRPr="00872D85">
        <w:rPr>
          <w:rFonts w:cs="Arial"/>
          <w:noProof/>
          <w:sz w:val="22"/>
          <w:szCs w:val="22"/>
          <w:lang w:val="ru-RU"/>
        </w:rPr>
        <w:t xml:space="preserve"> </w:t>
      </w:r>
      <w:r w:rsidR="008934C1" w:rsidRPr="00872D85">
        <w:rPr>
          <w:rFonts w:cs="Arial"/>
          <w:b/>
          <w:bCs/>
          <w:noProof/>
          <w:sz w:val="22"/>
          <w:szCs w:val="22"/>
          <w:lang w:val="sr-Cyrl-RS"/>
        </w:rPr>
        <w:t xml:space="preserve">- </w:t>
      </w:r>
      <w:r w:rsidR="008934C1" w:rsidRPr="00872D85">
        <w:rPr>
          <w:rFonts w:cs="Arial"/>
          <w:bCs/>
          <w:noProof/>
          <w:sz w:val="22"/>
          <w:szCs w:val="22"/>
          <w:lang w:val="sr-Cyrl-RS"/>
        </w:rPr>
        <w:t>("Сл. Гласник РС", број 24/2005, 61/2005, 54/2009, 32/2013 и 75/2014</w:t>
      </w:r>
      <w:r w:rsidRPr="00872D85">
        <w:rPr>
          <w:rFonts w:cs="Arial"/>
          <w:noProof/>
          <w:sz w:val="22"/>
          <w:szCs w:val="22"/>
          <w:lang w:val="ru-RU"/>
        </w:rPr>
        <w:t xml:space="preserve">), и то најмање:  </w:t>
      </w:r>
    </w:p>
    <w:p w14:paraId="08DFA0DE" w14:textId="466F8F6C" w:rsidR="00FD5B71" w:rsidRDefault="00FD5B71" w:rsidP="00AF3E13">
      <w:pPr>
        <w:tabs>
          <w:tab w:val="left" w:pos="567"/>
        </w:tabs>
        <w:ind w:left="360"/>
        <w:rPr>
          <w:rFonts w:cs="Arial"/>
          <w:noProof/>
          <w:sz w:val="22"/>
          <w:szCs w:val="22"/>
          <w:u w:val="single"/>
          <w:lang w:val="ru-RU"/>
        </w:rPr>
      </w:pPr>
    </w:p>
    <w:p w14:paraId="40DDEFC9" w14:textId="10066757" w:rsidR="00032ECE" w:rsidRDefault="00032ECE" w:rsidP="00AF3E13">
      <w:pPr>
        <w:tabs>
          <w:tab w:val="left" w:pos="567"/>
        </w:tabs>
        <w:ind w:left="360"/>
        <w:rPr>
          <w:rFonts w:cs="Arial"/>
          <w:noProof/>
          <w:sz w:val="22"/>
          <w:szCs w:val="22"/>
          <w:u w:val="single"/>
          <w:lang w:val="ru-RU"/>
        </w:rPr>
      </w:pPr>
    </w:p>
    <w:p w14:paraId="60B72648" w14:textId="2C02D75C" w:rsidR="00F82C86" w:rsidRDefault="00F82C86" w:rsidP="00AF3E13">
      <w:pPr>
        <w:tabs>
          <w:tab w:val="left" w:pos="567"/>
        </w:tabs>
        <w:ind w:left="360"/>
        <w:rPr>
          <w:rFonts w:cs="Arial"/>
          <w:noProof/>
          <w:sz w:val="22"/>
          <w:szCs w:val="22"/>
          <w:u w:val="single"/>
          <w:lang w:val="ru-RU"/>
        </w:rPr>
      </w:pPr>
    </w:p>
    <w:p w14:paraId="040CA41D" w14:textId="77777777" w:rsidR="00F82C86" w:rsidRDefault="00F82C86" w:rsidP="00AF3E13">
      <w:pPr>
        <w:tabs>
          <w:tab w:val="left" w:pos="567"/>
        </w:tabs>
        <w:ind w:left="360"/>
        <w:rPr>
          <w:rFonts w:cs="Arial"/>
          <w:noProof/>
          <w:sz w:val="22"/>
          <w:szCs w:val="22"/>
          <w:u w:val="single"/>
          <w:lang w:val="ru-RU"/>
        </w:rPr>
      </w:pPr>
    </w:p>
    <w:p w14:paraId="5F7B8383" w14:textId="77777777" w:rsidR="00032ECE" w:rsidRPr="00872D85" w:rsidRDefault="00032ECE" w:rsidP="00AF3E13">
      <w:pPr>
        <w:tabs>
          <w:tab w:val="left" w:pos="567"/>
        </w:tabs>
        <w:ind w:left="360"/>
        <w:rPr>
          <w:rFonts w:cs="Arial"/>
          <w:noProof/>
          <w:sz w:val="22"/>
          <w:szCs w:val="22"/>
          <w:u w:val="single"/>
          <w:lang w:val="ru-RU"/>
        </w:rPr>
      </w:pPr>
    </w:p>
    <w:p w14:paraId="062B1488" w14:textId="77777777" w:rsidR="00AF3E13" w:rsidRPr="00872D85" w:rsidRDefault="00AF3E13" w:rsidP="00AF3E13">
      <w:pPr>
        <w:tabs>
          <w:tab w:val="left" w:pos="567"/>
        </w:tabs>
        <w:ind w:left="360"/>
        <w:rPr>
          <w:rFonts w:cs="Arial"/>
          <w:b/>
          <w:noProof/>
          <w:sz w:val="22"/>
          <w:szCs w:val="22"/>
          <w:u w:val="single"/>
          <w:lang w:val="ru-RU"/>
        </w:rPr>
      </w:pPr>
      <w:r w:rsidRPr="00872D85">
        <w:rPr>
          <w:rFonts w:cs="Arial"/>
          <w:b/>
          <w:noProof/>
          <w:sz w:val="22"/>
          <w:szCs w:val="22"/>
          <w:u w:val="single"/>
          <w:lang w:val="ru-RU"/>
        </w:rPr>
        <w:lastRenderedPageBreak/>
        <w:t>ПАРТИЈА 1:</w:t>
      </w:r>
    </w:p>
    <w:p w14:paraId="3DBF5B81" w14:textId="77777777" w:rsidR="00AF3E13" w:rsidRPr="00872D85" w:rsidRDefault="00AF3E13" w:rsidP="00AF3E13">
      <w:pPr>
        <w:tabs>
          <w:tab w:val="left" w:pos="567"/>
        </w:tabs>
        <w:ind w:left="360"/>
        <w:rPr>
          <w:rFonts w:cs="Arial"/>
          <w:noProof/>
          <w:sz w:val="22"/>
          <w:szCs w:val="22"/>
          <w:lang w:val="ru-RU"/>
        </w:rPr>
      </w:pPr>
      <w:r w:rsidRPr="00872D85">
        <w:rPr>
          <w:rFonts w:cs="Arial"/>
          <w:b/>
          <w:noProof/>
          <w:sz w:val="22"/>
          <w:szCs w:val="22"/>
          <w:lang w:val="ru-RU"/>
        </w:rPr>
        <w:t>8.А</w:t>
      </w:r>
      <w:r w:rsidRPr="00872D85">
        <w:rPr>
          <w:rFonts w:cs="Arial"/>
          <w:noProof/>
          <w:sz w:val="22"/>
          <w:szCs w:val="22"/>
          <w:lang w:val="ru-RU"/>
        </w:rPr>
        <w:t xml:space="preserve"> Обављање претходних и периодичних здравствених прегледа запослених  који раде на </w:t>
      </w:r>
    </w:p>
    <w:p w14:paraId="7126433F"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радним местима са повећаним ризиком:</w:t>
      </w:r>
    </w:p>
    <w:p w14:paraId="63EEAA7E"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5 лекара специјалиста медицине рада;</w:t>
      </w:r>
      <w:r w:rsidRPr="00872D85">
        <w:rPr>
          <w:rFonts w:cs="Arial"/>
          <w:noProof/>
          <w:sz w:val="22"/>
          <w:szCs w:val="22"/>
          <w:lang w:val="ru-RU"/>
        </w:rPr>
        <w:tab/>
        <w:t xml:space="preserve">            </w:t>
      </w:r>
    </w:p>
    <w:p w14:paraId="560F7F1C"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2 лекара специјалиста неуропсихијатра;</w:t>
      </w:r>
      <w:r w:rsidRPr="00872D85">
        <w:rPr>
          <w:rFonts w:cs="Arial"/>
          <w:noProof/>
          <w:sz w:val="22"/>
          <w:szCs w:val="22"/>
          <w:lang w:val="ru-RU"/>
        </w:rPr>
        <w:tab/>
      </w:r>
      <w:r w:rsidRPr="00872D85">
        <w:rPr>
          <w:rFonts w:cs="Arial"/>
          <w:noProof/>
          <w:sz w:val="22"/>
          <w:szCs w:val="22"/>
          <w:lang w:val="ru-RU"/>
        </w:rPr>
        <w:tab/>
      </w:r>
    </w:p>
    <w:p w14:paraId="2B8C3F1F" w14:textId="77777777" w:rsidR="00AF3E13" w:rsidRPr="00872D85" w:rsidRDefault="008C78F0" w:rsidP="00AF3E13">
      <w:pPr>
        <w:tabs>
          <w:tab w:val="left" w:pos="567"/>
        </w:tabs>
        <w:ind w:left="360"/>
        <w:rPr>
          <w:rFonts w:cs="Arial"/>
          <w:noProof/>
          <w:sz w:val="22"/>
          <w:szCs w:val="22"/>
          <w:lang w:val="ru-RU"/>
        </w:rPr>
      </w:pPr>
      <w:r w:rsidRPr="00872D85">
        <w:rPr>
          <w:rFonts w:cs="Arial"/>
          <w:noProof/>
          <w:sz w:val="22"/>
          <w:szCs w:val="22"/>
          <w:lang w:val="ru-RU"/>
        </w:rPr>
        <w:t>2</w:t>
      </w:r>
      <w:r w:rsidR="00AF3E13" w:rsidRPr="00872D85">
        <w:rPr>
          <w:rFonts w:cs="Arial"/>
          <w:noProof/>
          <w:sz w:val="22"/>
          <w:szCs w:val="22"/>
          <w:lang w:val="ru-RU"/>
        </w:rPr>
        <w:t xml:space="preserve"> лекара специјалиста офталмолога;</w:t>
      </w:r>
      <w:r w:rsidR="00AF3E13" w:rsidRPr="00872D85">
        <w:rPr>
          <w:rFonts w:cs="Arial"/>
          <w:noProof/>
          <w:sz w:val="22"/>
          <w:szCs w:val="22"/>
          <w:lang w:val="ru-RU"/>
        </w:rPr>
        <w:tab/>
      </w:r>
      <w:r w:rsidR="00003536" w:rsidRPr="00872D85">
        <w:rPr>
          <w:rFonts w:cs="Arial"/>
          <w:noProof/>
          <w:sz w:val="22"/>
          <w:szCs w:val="22"/>
          <w:lang w:val="ru-RU"/>
        </w:rPr>
        <w:t xml:space="preserve">  </w:t>
      </w:r>
      <w:r w:rsidR="00AF3E13" w:rsidRPr="00872D85">
        <w:rPr>
          <w:rFonts w:cs="Arial"/>
          <w:noProof/>
          <w:sz w:val="22"/>
          <w:szCs w:val="22"/>
          <w:lang w:val="ru-RU"/>
        </w:rPr>
        <w:tab/>
      </w:r>
    </w:p>
    <w:p w14:paraId="3E5E5BF5"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2 лекара специјалиста оториноларинголога;</w:t>
      </w:r>
      <w:r w:rsidRPr="00872D85">
        <w:rPr>
          <w:rFonts w:cs="Arial"/>
          <w:noProof/>
          <w:sz w:val="22"/>
          <w:szCs w:val="22"/>
          <w:lang w:val="ru-RU"/>
        </w:rPr>
        <w:tab/>
      </w:r>
    </w:p>
    <w:p w14:paraId="44FA9BB9"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 xml:space="preserve">2 лекара специјалиста радиолога;                        </w:t>
      </w:r>
    </w:p>
    <w:p w14:paraId="5D34DA41"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2 лекара специјалиста мед. биохемије;</w:t>
      </w:r>
      <w:r w:rsidRPr="00872D85">
        <w:rPr>
          <w:rFonts w:cs="Arial"/>
          <w:noProof/>
          <w:sz w:val="22"/>
          <w:szCs w:val="22"/>
          <w:lang w:val="ru-RU"/>
        </w:rPr>
        <w:tab/>
      </w:r>
      <w:r w:rsidRPr="00872D85">
        <w:rPr>
          <w:rFonts w:cs="Arial"/>
          <w:noProof/>
          <w:sz w:val="22"/>
          <w:szCs w:val="22"/>
          <w:lang w:val="ru-RU"/>
        </w:rPr>
        <w:tab/>
      </w:r>
    </w:p>
    <w:p w14:paraId="4FA5C57B"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2 доктора стоматологије;</w:t>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2595DFAB"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2 дипломирана психолога;</w:t>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01B270C0"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12 медицинских техничара;</w:t>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359C301F"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2 лабораторијска техничара;</w:t>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43EEDBD9"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2 медицинска техничара - радна аудиометрија;</w:t>
      </w:r>
      <w:r w:rsidRPr="00872D85">
        <w:rPr>
          <w:rFonts w:cs="Arial"/>
          <w:noProof/>
          <w:sz w:val="22"/>
          <w:szCs w:val="22"/>
          <w:lang w:val="ru-RU"/>
        </w:rPr>
        <w:tab/>
      </w:r>
    </w:p>
    <w:p w14:paraId="3D74E25B"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2 стоматолошке сестре;</w:t>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481CA4AF" w14:textId="77777777" w:rsidR="00FD5B71"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 xml:space="preserve">2 радиолошка техничара; </w:t>
      </w:r>
    </w:p>
    <w:p w14:paraId="0DE6AF6F"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65E4F157" w14:textId="77777777" w:rsidR="00AF3E13" w:rsidRPr="00872D85" w:rsidRDefault="00AF3E13" w:rsidP="00AF3E13">
      <w:pPr>
        <w:tabs>
          <w:tab w:val="left" w:pos="567"/>
        </w:tabs>
        <w:ind w:left="360"/>
        <w:rPr>
          <w:rFonts w:cs="Arial"/>
          <w:noProof/>
          <w:sz w:val="22"/>
          <w:szCs w:val="22"/>
          <w:lang w:val="ru-RU"/>
        </w:rPr>
      </w:pPr>
      <w:r w:rsidRPr="00872D85">
        <w:rPr>
          <w:rFonts w:cs="Arial"/>
          <w:b/>
          <w:noProof/>
          <w:sz w:val="22"/>
          <w:szCs w:val="22"/>
          <w:lang w:val="ru-RU"/>
        </w:rPr>
        <w:t>8.</w:t>
      </w:r>
      <w:r w:rsidR="00FD5B71" w:rsidRPr="00872D85">
        <w:rPr>
          <w:rFonts w:cs="Arial"/>
          <w:b/>
          <w:noProof/>
          <w:sz w:val="22"/>
          <w:szCs w:val="22"/>
          <w:lang w:val="ru-RU"/>
        </w:rPr>
        <w:t>Б</w:t>
      </w:r>
      <w:r w:rsidRPr="00872D85">
        <w:rPr>
          <w:rFonts w:cs="Arial"/>
          <w:noProof/>
          <w:sz w:val="22"/>
          <w:szCs w:val="22"/>
          <w:lang w:val="ru-RU"/>
        </w:rPr>
        <w:t xml:space="preserve"> Пружање услуга периодичних прегледа жена:</w:t>
      </w:r>
    </w:p>
    <w:p w14:paraId="1B0B8367"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5  лекара специјалиста гинеколога;</w:t>
      </w:r>
      <w:r w:rsidRPr="00872D85">
        <w:rPr>
          <w:rFonts w:cs="Arial"/>
          <w:noProof/>
          <w:sz w:val="22"/>
          <w:szCs w:val="22"/>
          <w:lang w:val="ru-RU"/>
        </w:rPr>
        <w:tab/>
      </w:r>
      <w:r w:rsidRPr="00872D85">
        <w:rPr>
          <w:rFonts w:cs="Arial"/>
          <w:noProof/>
          <w:sz w:val="22"/>
          <w:szCs w:val="22"/>
          <w:lang w:val="ru-RU"/>
        </w:rPr>
        <w:tab/>
      </w:r>
    </w:p>
    <w:p w14:paraId="23BCD65E"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1 лекар специјалиста физикалне медицине;</w:t>
      </w:r>
      <w:r w:rsidRPr="00872D85">
        <w:rPr>
          <w:rFonts w:cs="Arial"/>
          <w:noProof/>
          <w:sz w:val="22"/>
          <w:szCs w:val="22"/>
          <w:lang w:val="ru-RU"/>
        </w:rPr>
        <w:tab/>
      </w:r>
    </w:p>
    <w:p w14:paraId="1E78A6B9"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1 лекар специјалиста хирург;</w:t>
      </w:r>
      <w:r w:rsidRPr="00872D85">
        <w:rPr>
          <w:rFonts w:cs="Arial"/>
          <w:noProof/>
          <w:sz w:val="22"/>
          <w:szCs w:val="22"/>
          <w:lang w:val="ru-RU"/>
        </w:rPr>
        <w:tab/>
      </w:r>
      <w:r w:rsidRPr="00872D85">
        <w:rPr>
          <w:rFonts w:cs="Arial"/>
          <w:noProof/>
          <w:sz w:val="22"/>
          <w:szCs w:val="22"/>
          <w:lang w:val="ru-RU"/>
        </w:rPr>
        <w:tab/>
      </w:r>
    </w:p>
    <w:p w14:paraId="15A0C121"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1 лекар специјалиста радиолог;</w:t>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531DD220"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1 лекар специјалиста опште медицине;</w:t>
      </w:r>
      <w:r w:rsidRPr="00872D85">
        <w:rPr>
          <w:rFonts w:cs="Arial"/>
          <w:noProof/>
          <w:sz w:val="22"/>
          <w:szCs w:val="22"/>
          <w:lang w:val="ru-RU"/>
        </w:rPr>
        <w:tab/>
      </w:r>
      <w:r w:rsidRPr="00872D85">
        <w:rPr>
          <w:rFonts w:cs="Arial"/>
          <w:noProof/>
          <w:sz w:val="22"/>
          <w:szCs w:val="22"/>
          <w:lang w:val="ru-RU"/>
        </w:rPr>
        <w:tab/>
      </w:r>
    </w:p>
    <w:p w14:paraId="3A12E5E0"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5 акушерских сестри;</w:t>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02098A76"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1 лабораторијски техничар;</w:t>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43117A4D"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2 радиолошка техничара;</w:t>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108DC6FA" w14:textId="77777777" w:rsidR="00FD5B71"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 xml:space="preserve">2 медицинска техничара; </w:t>
      </w:r>
    </w:p>
    <w:p w14:paraId="2A1717A0"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t xml:space="preserve"> </w:t>
      </w:r>
    </w:p>
    <w:p w14:paraId="52F20E72" w14:textId="77777777" w:rsidR="00AF3E13" w:rsidRPr="00872D85" w:rsidRDefault="00AF3E13" w:rsidP="00AF3E13">
      <w:pPr>
        <w:tabs>
          <w:tab w:val="left" w:pos="567"/>
        </w:tabs>
        <w:ind w:left="360"/>
        <w:rPr>
          <w:rFonts w:cs="Arial"/>
          <w:noProof/>
          <w:sz w:val="22"/>
          <w:szCs w:val="22"/>
          <w:lang w:val="ru-RU"/>
        </w:rPr>
      </w:pPr>
      <w:r w:rsidRPr="00872D85">
        <w:rPr>
          <w:rFonts w:cs="Arial"/>
          <w:b/>
          <w:noProof/>
          <w:sz w:val="22"/>
          <w:szCs w:val="22"/>
          <w:lang w:val="ru-RU"/>
        </w:rPr>
        <w:t>8.</w:t>
      </w:r>
      <w:r w:rsidR="00FD5B71" w:rsidRPr="00872D85">
        <w:rPr>
          <w:rFonts w:cs="Arial"/>
          <w:b/>
          <w:noProof/>
          <w:sz w:val="22"/>
          <w:szCs w:val="22"/>
          <w:lang w:val="ru-RU"/>
        </w:rPr>
        <w:t>В</w:t>
      </w:r>
      <w:r w:rsidRPr="00872D85">
        <w:rPr>
          <w:rFonts w:cs="Arial"/>
          <w:noProof/>
          <w:sz w:val="22"/>
          <w:szCs w:val="22"/>
          <w:lang w:val="ru-RU"/>
        </w:rPr>
        <w:t xml:space="preserve"> Вештачење медицинске документације ради одређивања бањско климатског лечења радника и овера упута од стране комисије - специјалиста медицине рада:</w:t>
      </w:r>
    </w:p>
    <w:p w14:paraId="2B210388"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3 Специјалисте медицине рада;</w:t>
      </w: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2C914343" w14:textId="77777777" w:rsidR="00FD5B71"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 xml:space="preserve">3 Медицинска техничара; </w:t>
      </w:r>
      <w:r w:rsidRPr="00872D85">
        <w:rPr>
          <w:rFonts w:cs="Arial"/>
          <w:noProof/>
          <w:sz w:val="22"/>
          <w:szCs w:val="22"/>
          <w:lang w:val="ru-RU"/>
        </w:rPr>
        <w:tab/>
      </w:r>
    </w:p>
    <w:p w14:paraId="5BCE266C"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ab/>
      </w:r>
      <w:r w:rsidRPr="00872D85">
        <w:rPr>
          <w:rFonts w:cs="Arial"/>
          <w:noProof/>
          <w:sz w:val="22"/>
          <w:szCs w:val="22"/>
          <w:lang w:val="ru-RU"/>
        </w:rPr>
        <w:tab/>
      </w:r>
      <w:r w:rsidRPr="00872D85">
        <w:rPr>
          <w:rFonts w:cs="Arial"/>
          <w:noProof/>
          <w:sz w:val="22"/>
          <w:szCs w:val="22"/>
          <w:lang w:val="ru-RU"/>
        </w:rPr>
        <w:tab/>
      </w:r>
    </w:p>
    <w:p w14:paraId="0EA4E936" w14:textId="77777777" w:rsidR="00AF3E13" w:rsidRPr="00872D85" w:rsidRDefault="00AF3E13" w:rsidP="000F627F">
      <w:pPr>
        <w:tabs>
          <w:tab w:val="left" w:pos="567"/>
        </w:tabs>
        <w:ind w:left="360"/>
        <w:rPr>
          <w:rFonts w:cs="Arial"/>
          <w:b/>
          <w:noProof/>
          <w:sz w:val="22"/>
          <w:szCs w:val="22"/>
          <w:lang w:val="ru-RU"/>
        </w:rPr>
      </w:pPr>
      <w:r w:rsidRPr="00872D85">
        <w:rPr>
          <w:rFonts w:cs="Arial"/>
          <w:b/>
          <w:noProof/>
          <w:sz w:val="22"/>
          <w:szCs w:val="22"/>
          <w:lang w:val="ru-RU"/>
        </w:rPr>
        <w:t xml:space="preserve">ПАРТИЈА 2: </w:t>
      </w:r>
    </w:p>
    <w:p w14:paraId="67936646" w14:textId="77777777" w:rsidR="00AF3E13" w:rsidRPr="00872D85" w:rsidRDefault="00D744AD" w:rsidP="00AF3E13">
      <w:pPr>
        <w:tabs>
          <w:tab w:val="left" w:pos="567"/>
        </w:tabs>
        <w:ind w:left="360"/>
        <w:rPr>
          <w:rFonts w:cs="Arial"/>
          <w:b/>
          <w:noProof/>
          <w:sz w:val="22"/>
          <w:szCs w:val="22"/>
          <w:lang w:val="ru-RU"/>
        </w:rPr>
      </w:pPr>
      <w:r w:rsidRPr="00872D85">
        <w:rPr>
          <w:rFonts w:cs="Arial"/>
          <w:b/>
          <w:noProof/>
          <w:sz w:val="22"/>
          <w:szCs w:val="22"/>
          <w:lang w:val="ru-RU"/>
        </w:rPr>
        <w:t>Прва</w:t>
      </w:r>
      <w:r w:rsidR="00AF3E13" w:rsidRPr="00872D85">
        <w:rPr>
          <w:rFonts w:cs="Arial"/>
          <w:b/>
          <w:noProof/>
          <w:sz w:val="22"/>
          <w:szCs w:val="22"/>
          <w:lang w:val="ru-RU"/>
        </w:rPr>
        <w:t xml:space="preserve"> Амбуланта </w:t>
      </w:r>
    </w:p>
    <w:p w14:paraId="1CC78B56"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4 Лекара опште праксе;</w:t>
      </w:r>
      <w:r w:rsidRPr="00872D85">
        <w:rPr>
          <w:rFonts w:cs="Arial"/>
          <w:noProof/>
          <w:sz w:val="22"/>
          <w:szCs w:val="22"/>
          <w:lang w:val="ru-RU"/>
        </w:rPr>
        <w:tab/>
      </w:r>
    </w:p>
    <w:p w14:paraId="2E39180B"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 xml:space="preserve">8 Медицинских техничара; </w:t>
      </w:r>
      <w:r w:rsidRPr="00872D85">
        <w:rPr>
          <w:rFonts w:cs="Arial"/>
          <w:noProof/>
          <w:sz w:val="22"/>
          <w:szCs w:val="22"/>
          <w:lang w:val="ru-RU"/>
        </w:rPr>
        <w:tab/>
      </w:r>
    </w:p>
    <w:p w14:paraId="5F5C2181" w14:textId="77777777" w:rsidR="00AF3E13" w:rsidRPr="00872D85" w:rsidRDefault="00D744AD" w:rsidP="00AF3E13">
      <w:pPr>
        <w:tabs>
          <w:tab w:val="left" w:pos="567"/>
        </w:tabs>
        <w:ind w:left="360"/>
        <w:rPr>
          <w:rFonts w:cs="Arial"/>
          <w:b/>
          <w:noProof/>
          <w:sz w:val="22"/>
          <w:szCs w:val="22"/>
          <w:lang w:val="ru-RU"/>
        </w:rPr>
      </w:pPr>
      <w:r w:rsidRPr="00872D85">
        <w:rPr>
          <w:rFonts w:cs="Arial"/>
          <w:b/>
          <w:noProof/>
          <w:sz w:val="22"/>
          <w:szCs w:val="22"/>
          <w:lang w:val="ru-RU"/>
        </w:rPr>
        <w:t>Друга</w:t>
      </w:r>
      <w:r w:rsidR="00AF3E13" w:rsidRPr="00872D85">
        <w:rPr>
          <w:rFonts w:cs="Arial"/>
          <w:b/>
          <w:noProof/>
          <w:sz w:val="22"/>
          <w:szCs w:val="22"/>
          <w:lang w:val="ru-RU"/>
        </w:rPr>
        <w:t xml:space="preserve"> Амбуланта</w:t>
      </w:r>
    </w:p>
    <w:p w14:paraId="6C7E44F3" w14:textId="77777777" w:rsidR="00AF3E13"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4 Лекара опште праксе;</w:t>
      </w:r>
      <w:r w:rsidRPr="00872D85">
        <w:rPr>
          <w:rFonts w:cs="Arial"/>
          <w:noProof/>
          <w:sz w:val="22"/>
          <w:szCs w:val="22"/>
          <w:lang w:val="ru-RU"/>
        </w:rPr>
        <w:tab/>
      </w:r>
    </w:p>
    <w:p w14:paraId="43281E7B" w14:textId="77777777" w:rsidR="0073729D" w:rsidRPr="00872D85" w:rsidRDefault="00AF3E13" w:rsidP="00AF3E13">
      <w:pPr>
        <w:tabs>
          <w:tab w:val="left" w:pos="567"/>
        </w:tabs>
        <w:ind w:left="360"/>
        <w:rPr>
          <w:rFonts w:cs="Arial"/>
          <w:noProof/>
          <w:sz w:val="22"/>
          <w:szCs w:val="22"/>
          <w:lang w:val="ru-RU"/>
        </w:rPr>
      </w:pPr>
      <w:r w:rsidRPr="00872D85">
        <w:rPr>
          <w:rFonts w:cs="Arial"/>
          <w:noProof/>
          <w:sz w:val="22"/>
          <w:szCs w:val="22"/>
          <w:lang w:val="ru-RU"/>
        </w:rPr>
        <w:t>8 Медицинских техничара;</w:t>
      </w:r>
    </w:p>
    <w:p w14:paraId="7526266D" w14:textId="77777777" w:rsidR="00061B4C" w:rsidRPr="00872D85" w:rsidRDefault="00061B4C" w:rsidP="00AF3E13">
      <w:pPr>
        <w:tabs>
          <w:tab w:val="left" w:pos="567"/>
        </w:tabs>
        <w:ind w:left="360"/>
        <w:rPr>
          <w:rFonts w:cs="Arial"/>
          <w:noProof/>
          <w:sz w:val="22"/>
          <w:szCs w:val="22"/>
          <w:lang w:val="ru-RU"/>
        </w:rPr>
      </w:pPr>
    </w:p>
    <w:p w14:paraId="539D2A51" w14:textId="77777777" w:rsidR="00773E2B" w:rsidRPr="00872D85" w:rsidRDefault="00773E2B" w:rsidP="006B3F23">
      <w:pPr>
        <w:pStyle w:val="ListParagraph"/>
        <w:numPr>
          <w:ilvl w:val="0"/>
          <w:numId w:val="31"/>
        </w:numPr>
        <w:spacing w:after="0"/>
        <w:ind w:left="284" w:hanging="284"/>
        <w:rPr>
          <w:rFonts w:ascii="Arial" w:hAnsi="Arial" w:cs="Arial"/>
          <w:b/>
          <w:bCs/>
          <w:color w:val="auto"/>
          <w:lang w:eastAsia="ar-SA"/>
        </w:rPr>
      </w:pPr>
      <w:r w:rsidRPr="00872D85">
        <w:rPr>
          <w:rFonts w:ascii="Arial" w:hAnsi="Arial" w:cs="Arial"/>
          <w:b/>
          <w:bCs/>
          <w:color w:val="auto"/>
          <w:lang w:eastAsia="ar-SA"/>
        </w:rPr>
        <w:t xml:space="preserve">Технички капацитет </w:t>
      </w:r>
    </w:p>
    <w:p w14:paraId="4F6D560B" w14:textId="77777777" w:rsidR="00773E2B" w:rsidRPr="00872D85" w:rsidRDefault="00773E2B" w:rsidP="00BF310E">
      <w:pPr>
        <w:jc w:val="both"/>
        <w:rPr>
          <w:rFonts w:cs="Arial"/>
          <w:bCs/>
          <w:sz w:val="22"/>
          <w:szCs w:val="22"/>
          <w:lang w:eastAsia="ar-SA"/>
        </w:rPr>
      </w:pPr>
      <w:r w:rsidRPr="00872D85">
        <w:rPr>
          <w:rFonts w:cs="Arial"/>
          <w:bCs/>
          <w:sz w:val="22"/>
          <w:szCs w:val="22"/>
          <w:lang w:eastAsia="ar-SA"/>
        </w:rPr>
        <w:t>Понуђач располаже неопходним техничким капацитетом</w:t>
      </w:r>
      <w:r w:rsidRPr="00872D85">
        <w:rPr>
          <w:rFonts w:cs="Arial"/>
          <w:bCs/>
          <w:sz w:val="22"/>
          <w:szCs w:val="22"/>
          <w:lang w:val="sr-Cyrl-RS" w:eastAsia="ar-SA"/>
        </w:rPr>
        <w:t>,</w:t>
      </w:r>
      <w:r w:rsidRPr="00872D85">
        <w:rPr>
          <w:rFonts w:cs="Arial"/>
          <w:bCs/>
          <w:sz w:val="22"/>
          <w:szCs w:val="22"/>
          <w:lang w:eastAsia="ar-SA"/>
        </w:rPr>
        <w:t xml:space="preserve"> ако у тренутку подношења понуде има најмање:</w:t>
      </w:r>
    </w:p>
    <w:p w14:paraId="308ABE10" w14:textId="77777777" w:rsidR="00773E2B" w:rsidRPr="00872D85" w:rsidRDefault="00773E2B" w:rsidP="00773E2B">
      <w:pPr>
        <w:jc w:val="both"/>
        <w:rPr>
          <w:rFonts w:cs="Arial"/>
          <w:b/>
          <w:bCs/>
          <w:sz w:val="22"/>
          <w:szCs w:val="22"/>
          <w:lang w:val="sr-Cyrl-RS" w:eastAsia="ar-SA"/>
        </w:rPr>
      </w:pPr>
      <w:r w:rsidRPr="00872D85">
        <w:rPr>
          <w:rFonts w:cs="Arial"/>
          <w:b/>
          <w:bCs/>
          <w:sz w:val="22"/>
          <w:szCs w:val="22"/>
          <w:lang w:val="sr-Cyrl-RS" w:eastAsia="ar-SA"/>
        </w:rPr>
        <w:t xml:space="preserve">  </w:t>
      </w:r>
    </w:p>
    <w:p w14:paraId="55AA2C06" w14:textId="77777777" w:rsidR="00773E2B" w:rsidRPr="00872D85" w:rsidRDefault="00773E2B" w:rsidP="00773E2B">
      <w:pPr>
        <w:jc w:val="both"/>
        <w:rPr>
          <w:rFonts w:cs="Arial"/>
          <w:b/>
          <w:bCs/>
          <w:sz w:val="22"/>
          <w:szCs w:val="22"/>
          <w:lang w:eastAsia="ar-SA"/>
        </w:rPr>
      </w:pPr>
      <w:r w:rsidRPr="00872D85">
        <w:rPr>
          <w:rFonts w:cs="Arial"/>
          <w:b/>
          <w:bCs/>
          <w:sz w:val="22"/>
          <w:szCs w:val="22"/>
          <w:lang w:eastAsia="ar-SA"/>
        </w:rPr>
        <w:t>ПАРТИЈА 1:</w:t>
      </w:r>
    </w:p>
    <w:p w14:paraId="7C67D591" w14:textId="77777777" w:rsidR="00773E2B" w:rsidRPr="00872D85" w:rsidRDefault="00773E2B" w:rsidP="00773E2B">
      <w:pPr>
        <w:jc w:val="both"/>
        <w:rPr>
          <w:rFonts w:cs="Arial"/>
          <w:bCs/>
          <w:sz w:val="22"/>
          <w:szCs w:val="22"/>
          <w:lang w:val="sr-Cyrl-RS" w:eastAsia="ar-SA"/>
        </w:rPr>
      </w:pPr>
      <w:r w:rsidRPr="00872D85">
        <w:rPr>
          <w:rFonts w:cs="Arial"/>
          <w:b/>
          <w:bCs/>
          <w:sz w:val="22"/>
          <w:szCs w:val="22"/>
          <w:lang w:eastAsia="ar-SA"/>
        </w:rPr>
        <w:t>9.</w:t>
      </w:r>
      <w:r w:rsidRPr="00872D85">
        <w:rPr>
          <w:rFonts w:cs="Arial"/>
          <w:b/>
          <w:bCs/>
          <w:sz w:val="22"/>
          <w:szCs w:val="22"/>
          <w:lang w:val="sr-Cyrl-RS" w:eastAsia="ar-SA"/>
        </w:rPr>
        <w:t>А</w:t>
      </w:r>
      <w:r w:rsidRPr="00872D85">
        <w:rPr>
          <w:rFonts w:cs="Arial"/>
          <w:b/>
          <w:bCs/>
          <w:sz w:val="22"/>
          <w:szCs w:val="22"/>
          <w:lang w:eastAsia="ar-SA"/>
        </w:rPr>
        <w:t xml:space="preserve"> </w:t>
      </w:r>
      <w:r w:rsidRPr="00872D85">
        <w:rPr>
          <w:rFonts w:cs="Arial"/>
          <w:bCs/>
          <w:sz w:val="22"/>
          <w:szCs w:val="22"/>
          <w:lang w:eastAsia="ar-SA"/>
        </w:rPr>
        <w:t>Обављање претходних и периодичних здравствених прегледа запослених који</w:t>
      </w:r>
      <w:r w:rsidRPr="00872D85">
        <w:rPr>
          <w:rFonts w:cs="Arial"/>
          <w:bCs/>
          <w:sz w:val="22"/>
          <w:szCs w:val="22"/>
          <w:lang w:val="sr-Cyrl-RS" w:eastAsia="ar-SA"/>
        </w:rPr>
        <w:t xml:space="preserve"> </w:t>
      </w:r>
      <w:r w:rsidRPr="00872D85">
        <w:rPr>
          <w:rFonts w:cs="Arial"/>
          <w:bCs/>
          <w:sz w:val="22"/>
          <w:szCs w:val="22"/>
          <w:lang w:eastAsia="ar-SA"/>
        </w:rPr>
        <w:t>раде на радним местима са повећаним ризиком</w:t>
      </w:r>
      <w:r w:rsidRPr="00872D85">
        <w:rPr>
          <w:rFonts w:cs="Arial"/>
          <w:bCs/>
          <w:sz w:val="22"/>
          <w:szCs w:val="22"/>
          <w:lang w:val="sr-Cyrl-RS" w:eastAsia="ar-SA"/>
        </w:rPr>
        <w:t>:</w:t>
      </w:r>
    </w:p>
    <w:p w14:paraId="36791164"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 рентген апарата;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5D9CEA97"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1 ултразвучни апарат;</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67E084B6"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1 машина за развијање ро-филмова;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2B501C80"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 биохемијска анализатора;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3B6220EF"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 микроскопа;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3E9640C6"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3 ЕКГ апарата;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253FBE81"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 спирометра;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197C14C9"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 орторајтера;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48362628"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1 тест апарат за рад психолога;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t xml:space="preserve"> </w:t>
      </w:r>
    </w:p>
    <w:p w14:paraId="60629CC7"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lastRenderedPageBreak/>
        <w:t>6 апарата за притисак;</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42256CBD"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 аудиометра;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30C95E76"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1 тимпанометар;</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38399981"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1 чеоно светло;</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14C2AC07"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1 отоскоп;</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0B4E4AEF"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 ORL сета;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559D63C0"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 апарата за испитивање вида;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1208AE0B"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 кутије пробних стакала;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7209A80C" w14:textId="77777777" w:rsidR="00773E2B" w:rsidRPr="00872D85" w:rsidRDefault="005936AA"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w:t>
      </w:r>
      <w:r w:rsidR="00773E2B" w:rsidRPr="00872D85">
        <w:rPr>
          <w:rFonts w:cs="Arial"/>
          <w:bCs/>
          <w:sz w:val="22"/>
          <w:szCs w:val="22"/>
          <w:lang w:val="sr-Cyrl-CS" w:eastAsia="ar-SA"/>
        </w:rPr>
        <w:t xml:space="preserve"> пробна рам-наочара;</w:t>
      </w:r>
      <w:r w:rsidR="00773E2B" w:rsidRPr="00872D85">
        <w:rPr>
          <w:rFonts w:cs="Arial"/>
          <w:bCs/>
          <w:sz w:val="22"/>
          <w:szCs w:val="22"/>
          <w:lang w:val="sr-Cyrl-CS" w:eastAsia="ar-SA"/>
        </w:rPr>
        <w:tab/>
      </w:r>
      <w:r w:rsidR="00773E2B" w:rsidRPr="00872D85">
        <w:rPr>
          <w:rFonts w:cs="Arial"/>
          <w:bCs/>
          <w:sz w:val="22"/>
          <w:szCs w:val="22"/>
          <w:lang w:val="sr-Cyrl-CS" w:eastAsia="ar-SA"/>
        </w:rPr>
        <w:tab/>
      </w:r>
      <w:r w:rsidR="00773E2B" w:rsidRPr="00872D85">
        <w:rPr>
          <w:rFonts w:cs="Arial"/>
          <w:bCs/>
          <w:sz w:val="22"/>
          <w:szCs w:val="22"/>
          <w:lang w:val="sr-Cyrl-CS" w:eastAsia="ar-SA"/>
        </w:rPr>
        <w:tab/>
        <w:t xml:space="preserve"> </w:t>
      </w:r>
    </w:p>
    <w:p w14:paraId="7780BC35"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 SPALT LAMPЕ;</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20C1342B"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2 пупилометра;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2EFB134A"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3 офталмоскопа;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711FC42A"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1 IŠIHARA тест;</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6AB567A1"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1 MUHA тест;</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4C558CBD" w14:textId="77777777" w:rsidR="00773E2B" w:rsidRPr="00872D85" w:rsidRDefault="00773E2B" w:rsidP="006B3F23">
      <w:pPr>
        <w:numPr>
          <w:ilvl w:val="0"/>
          <w:numId w:val="47"/>
        </w:numPr>
        <w:jc w:val="both"/>
        <w:rPr>
          <w:rFonts w:cs="Arial"/>
          <w:bCs/>
          <w:sz w:val="22"/>
          <w:szCs w:val="22"/>
          <w:lang w:val="sr-Cyrl-CS" w:eastAsia="ar-SA"/>
        </w:rPr>
      </w:pPr>
      <w:r w:rsidRPr="00872D85">
        <w:rPr>
          <w:rFonts w:cs="Arial"/>
          <w:bCs/>
          <w:sz w:val="22"/>
          <w:szCs w:val="22"/>
          <w:lang w:val="sr-Cyrl-CS" w:eastAsia="ar-SA"/>
        </w:rPr>
        <w:t>1 стоматолошка столица са опремом и</w:t>
      </w:r>
    </w:p>
    <w:p w14:paraId="0905152A" w14:textId="77777777" w:rsidR="00773E2B" w:rsidRPr="00872D85" w:rsidRDefault="002038AC" w:rsidP="00773E2B">
      <w:pPr>
        <w:numPr>
          <w:ilvl w:val="0"/>
          <w:numId w:val="47"/>
        </w:numPr>
        <w:jc w:val="both"/>
        <w:rPr>
          <w:rFonts w:cs="Arial"/>
          <w:bCs/>
          <w:lang w:val="sr-Cyrl-CS" w:eastAsia="ar-SA"/>
        </w:rPr>
      </w:pPr>
      <w:r w:rsidRPr="002038AC">
        <w:rPr>
          <w:rFonts w:cs="Arial"/>
          <w:bCs/>
          <w:lang w:val="sr-Cyrl-RS" w:eastAsia="ar-SA"/>
        </w:rPr>
        <w:t xml:space="preserve">Просторије у којима ће се вршити лекарски прегледи морају бити </w:t>
      </w:r>
      <w:r w:rsidRPr="002038AC">
        <w:rPr>
          <w:rFonts w:cs="Arial"/>
          <w:bCs/>
          <w:lang w:eastAsia="ar-SA"/>
        </w:rPr>
        <w:t>МИНИМАЛН</w:t>
      </w:r>
      <w:r w:rsidRPr="002038AC">
        <w:rPr>
          <w:rFonts w:cs="Arial"/>
          <w:bCs/>
          <w:lang w:val="sr-Cyrl-RS" w:eastAsia="ar-SA"/>
        </w:rPr>
        <w:t>ОГ</w:t>
      </w:r>
      <w:r w:rsidRPr="002038AC">
        <w:rPr>
          <w:rFonts w:cs="Arial"/>
          <w:bCs/>
          <w:lang w:eastAsia="ar-SA"/>
        </w:rPr>
        <w:t xml:space="preserve"> ПРОСТОРН</w:t>
      </w:r>
      <w:r w:rsidRPr="002038AC">
        <w:rPr>
          <w:rFonts w:cs="Arial"/>
          <w:bCs/>
          <w:lang w:val="sr-Cyrl-RS" w:eastAsia="ar-SA"/>
        </w:rPr>
        <w:t>ОГ</w:t>
      </w:r>
      <w:r w:rsidRPr="002038AC">
        <w:rPr>
          <w:rFonts w:cs="Arial"/>
          <w:bCs/>
          <w:lang w:eastAsia="ar-SA"/>
        </w:rPr>
        <w:t xml:space="preserve"> КАПАЦИТЕТ</w:t>
      </w:r>
      <w:r w:rsidRPr="002038AC">
        <w:rPr>
          <w:rFonts w:cs="Arial"/>
          <w:bCs/>
          <w:lang w:val="sr-Cyrl-RS" w:eastAsia="ar-SA"/>
        </w:rPr>
        <w:t>А</w:t>
      </w:r>
      <w:r w:rsidRPr="002038AC">
        <w:rPr>
          <w:rFonts w:cs="Arial"/>
          <w:bCs/>
          <w:lang w:eastAsia="ar-SA"/>
        </w:rPr>
        <w:t xml:space="preserve"> ОД 1.</w:t>
      </w:r>
      <w:r w:rsidRPr="002038AC">
        <w:rPr>
          <w:rFonts w:cs="Arial"/>
          <w:bCs/>
          <w:lang w:val="sr-Cyrl-RS" w:eastAsia="ar-SA"/>
        </w:rPr>
        <w:t>0</w:t>
      </w:r>
      <w:r w:rsidRPr="002038AC">
        <w:rPr>
          <w:rFonts w:cs="Arial"/>
          <w:bCs/>
          <w:lang w:eastAsia="ar-SA"/>
        </w:rPr>
        <w:t>00 М</w:t>
      </w:r>
      <w:r w:rsidRPr="002038AC">
        <w:rPr>
          <w:rFonts w:cs="Arial"/>
          <w:bCs/>
          <w:vertAlign w:val="superscript"/>
          <w:lang w:eastAsia="ar-SA"/>
        </w:rPr>
        <w:t>2</w:t>
      </w:r>
      <w:r w:rsidR="00773E2B" w:rsidRPr="00872D85">
        <w:rPr>
          <w:rFonts w:cs="Arial"/>
          <w:bCs/>
          <w:lang w:val="sr-Cyrl-RS" w:eastAsia="ar-SA"/>
        </w:rPr>
        <w:t>;</w:t>
      </w:r>
      <w:r>
        <w:rPr>
          <w:rFonts w:cs="Arial"/>
          <w:bCs/>
          <w:lang w:val="sr-Cyrl-RS" w:eastAsia="ar-SA"/>
        </w:rPr>
        <w:t xml:space="preserve"> </w:t>
      </w:r>
      <w:r w:rsidR="00773E2B" w:rsidRPr="00872D85">
        <w:rPr>
          <w:rFonts w:cs="Arial"/>
          <w:bCs/>
          <w:lang w:val="sr-Cyrl-CS" w:eastAsia="ar-SA"/>
        </w:rPr>
        <w:tab/>
      </w:r>
      <w:r w:rsidR="00773E2B" w:rsidRPr="00872D85">
        <w:rPr>
          <w:rFonts w:cs="Arial"/>
          <w:bCs/>
          <w:lang w:val="sr-Cyrl-CS" w:eastAsia="ar-SA"/>
        </w:rPr>
        <w:tab/>
      </w:r>
      <w:r w:rsidR="00773E2B" w:rsidRPr="00872D85">
        <w:rPr>
          <w:rFonts w:cs="Arial"/>
          <w:bCs/>
          <w:lang w:val="sr-Cyrl-CS" w:eastAsia="ar-SA"/>
        </w:rPr>
        <w:tab/>
      </w:r>
    </w:p>
    <w:p w14:paraId="2309B251" w14:textId="77777777" w:rsidR="00E10B11" w:rsidRPr="00872D85" w:rsidRDefault="00E10B11" w:rsidP="00773E2B">
      <w:pPr>
        <w:jc w:val="both"/>
        <w:rPr>
          <w:rFonts w:cs="Arial"/>
          <w:b/>
          <w:bCs/>
          <w:sz w:val="22"/>
          <w:szCs w:val="22"/>
          <w:lang w:eastAsia="ar-SA"/>
        </w:rPr>
      </w:pPr>
    </w:p>
    <w:p w14:paraId="460AA0E5" w14:textId="77777777" w:rsidR="00773E2B" w:rsidRPr="00872D85" w:rsidRDefault="00773E2B" w:rsidP="00773E2B">
      <w:pPr>
        <w:jc w:val="both"/>
        <w:rPr>
          <w:rFonts w:cs="Arial"/>
          <w:b/>
          <w:bCs/>
          <w:sz w:val="22"/>
          <w:szCs w:val="22"/>
          <w:lang w:eastAsia="ar-SA"/>
        </w:rPr>
      </w:pPr>
      <w:r w:rsidRPr="00872D85">
        <w:rPr>
          <w:rFonts w:cs="Arial"/>
          <w:b/>
          <w:bCs/>
          <w:sz w:val="22"/>
          <w:szCs w:val="22"/>
          <w:lang w:eastAsia="ar-SA"/>
        </w:rPr>
        <w:t>9.</w:t>
      </w:r>
      <w:r w:rsidR="0074207F" w:rsidRPr="00872D85">
        <w:rPr>
          <w:rFonts w:cs="Arial"/>
          <w:b/>
          <w:bCs/>
          <w:sz w:val="22"/>
          <w:szCs w:val="22"/>
          <w:lang w:val="sr-Cyrl-RS" w:eastAsia="ar-SA"/>
        </w:rPr>
        <w:t>Б</w:t>
      </w:r>
      <w:r w:rsidRPr="00872D85">
        <w:rPr>
          <w:rFonts w:cs="Arial"/>
          <w:b/>
          <w:bCs/>
          <w:sz w:val="22"/>
          <w:szCs w:val="22"/>
          <w:lang w:eastAsia="ar-SA"/>
        </w:rPr>
        <w:t xml:space="preserve"> Пружање услуга периодичних прегледа жена</w:t>
      </w:r>
    </w:p>
    <w:p w14:paraId="20CB585F" w14:textId="77777777" w:rsidR="00773E2B" w:rsidRPr="00872D85" w:rsidRDefault="00773E2B" w:rsidP="00773E2B">
      <w:pPr>
        <w:jc w:val="both"/>
        <w:rPr>
          <w:rFonts w:cs="Arial"/>
          <w:b/>
          <w:bCs/>
          <w:sz w:val="22"/>
          <w:szCs w:val="22"/>
          <w:lang w:val="sr-Cyrl-RS" w:eastAsia="ar-SA"/>
        </w:rPr>
      </w:pPr>
      <w:r w:rsidRPr="00872D85">
        <w:rPr>
          <w:rFonts w:cs="Arial"/>
          <w:b/>
          <w:bCs/>
          <w:sz w:val="22"/>
          <w:szCs w:val="22"/>
          <w:lang w:val="sr-Cyrl-RS" w:eastAsia="ar-SA"/>
        </w:rPr>
        <w:t>Г</w:t>
      </w:r>
      <w:r w:rsidRPr="00872D85">
        <w:rPr>
          <w:rFonts w:cs="Arial"/>
          <w:b/>
          <w:bCs/>
          <w:sz w:val="22"/>
          <w:szCs w:val="22"/>
          <w:lang w:eastAsia="ar-SA"/>
        </w:rPr>
        <w:t>инеколошки преглед</w:t>
      </w:r>
      <w:r w:rsidRPr="00872D85">
        <w:rPr>
          <w:rFonts w:cs="Arial"/>
          <w:b/>
          <w:bCs/>
          <w:sz w:val="22"/>
          <w:szCs w:val="22"/>
          <w:lang w:val="sr-Cyrl-RS" w:eastAsia="ar-SA"/>
        </w:rPr>
        <w:t>:</w:t>
      </w:r>
    </w:p>
    <w:p w14:paraId="3409EC8F" w14:textId="77777777" w:rsidR="00773E2B" w:rsidRPr="00872D85" w:rsidRDefault="00773E2B" w:rsidP="006B3F23">
      <w:pPr>
        <w:numPr>
          <w:ilvl w:val="0"/>
          <w:numId w:val="48"/>
        </w:numPr>
        <w:jc w:val="both"/>
        <w:rPr>
          <w:rFonts w:cs="Arial"/>
          <w:bCs/>
          <w:sz w:val="22"/>
          <w:szCs w:val="22"/>
          <w:lang w:eastAsia="ar-SA"/>
        </w:rPr>
      </w:pPr>
      <w:r w:rsidRPr="00872D85">
        <w:rPr>
          <w:rFonts w:cs="Arial"/>
          <w:bCs/>
          <w:sz w:val="22"/>
          <w:szCs w:val="22"/>
          <w:lang w:eastAsia="ar-SA"/>
        </w:rPr>
        <w:t>1</w:t>
      </w:r>
      <w:r w:rsidRPr="00872D85">
        <w:rPr>
          <w:rFonts w:cs="Arial"/>
          <w:bCs/>
          <w:sz w:val="22"/>
          <w:szCs w:val="22"/>
          <w:lang w:val="sr-Cyrl-RS" w:eastAsia="ar-SA"/>
        </w:rPr>
        <w:t xml:space="preserve"> у</w:t>
      </w:r>
      <w:r w:rsidRPr="00872D85">
        <w:rPr>
          <w:rFonts w:cs="Arial"/>
          <w:bCs/>
          <w:sz w:val="22"/>
          <w:szCs w:val="22"/>
          <w:lang w:eastAsia="ar-SA"/>
        </w:rPr>
        <w:t>лтразвучни апарат са опремом</w:t>
      </w:r>
      <w:r w:rsidRPr="00872D85">
        <w:rPr>
          <w:rFonts w:cs="Arial"/>
          <w:bCs/>
          <w:sz w:val="22"/>
          <w:szCs w:val="22"/>
          <w:lang w:val="sr-Cyrl-RS" w:eastAsia="ar-SA"/>
        </w:rPr>
        <w:t>;</w:t>
      </w:r>
      <w:r w:rsidRPr="00872D85">
        <w:rPr>
          <w:rFonts w:cs="Arial"/>
          <w:bCs/>
          <w:sz w:val="22"/>
          <w:szCs w:val="22"/>
          <w:lang w:eastAsia="ar-SA"/>
        </w:rPr>
        <w:tab/>
      </w:r>
      <w:r w:rsidRPr="00872D85">
        <w:rPr>
          <w:rFonts w:cs="Arial"/>
          <w:bCs/>
          <w:sz w:val="22"/>
          <w:szCs w:val="22"/>
          <w:lang w:eastAsia="ar-SA"/>
        </w:rPr>
        <w:tab/>
      </w:r>
      <w:r w:rsidRPr="00872D85">
        <w:rPr>
          <w:rFonts w:cs="Arial"/>
          <w:bCs/>
          <w:sz w:val="22"/>
          <w:szCs w:val="22"/>
          <w:lang w:eastAsia="ar-SA"/>
        </w:rPr>
        <w:tab/>
      </w:r>
    </w:p>
    <w:p w14:paraId="7BC4FEB1" w14:textId="77777777" w:rsidR="00773E2B" w:rsidRPr="00872D85" w:rsidRDefault="00773E2B" w:rsidP="006B3F23">
      <w:pPr>
        <w:numPr>
          <w:ilvl w:val="0"/>
          <w:numId w:val="48"/>
        </w:numPr>
        <w:jc w:val="both"/>
        <w:rPr>
          <w:rFonts w:cs="Arial"/>
          <w:bCs/>
          <w:sz w:val="22"/>
          <w:szCs w:val="22"/>
          <w:lang w:eastAsia="ar-SA"/>
        </w:rPr>
      </w:pPr>
      <w:r w:rsidRPr="00872D85">
        <w:rPr>
          <w:rFonts w:cs="Arial"/>
          <w:bCs/>
          <w:sz w:val="22"/>
          <w:szCs w:val="22"/>
          <w:lang w:eastAsia="ar-SA"/>
        </w:rPr>
        <w:t>1</w:t>
      </w:r>
      <w:r w:rsidRPr="00872D85">
        <w:rPr>
          <w:rFonts w:cs="Arial"/>
          <w:bCs/>
          <w:sz w:val="22"/>
          <w:szCs w:val="22"/>
          <w:lang w:val="sr-Cyrl-RS" w:eastAsia="ar-SA"/>
        </w:rPr>
        <w:t xml:space="preserve"> д</w:t>
      </w:r>
      <w:r w:rsidRPr="00872D85">
        <w:rPr>
          <w:rFonts w:cs="Arial"/>
          <w:bCs/>
          <w:sz w:val="22"/>
          <w:szCs w:val="22"/>
          <w:lang w:eastAsia="ar-SA"/>
        </w:rPr>
        <w:t>ијагностички КО</w:t>
      </w:r>
      <w:r w:rsidRPr="00872D85">
        <w:rPr>
          <w:rFonts w:cs="Arial"/>
          <w:bCs/>
          <w:sz w:val="22"/>
          <w:szCs w:val="22"/>
          <w:lang w:val="sr-Cyrl-CS" w:eastAsia="ar-SA"/>
        </w:rPr>
        <w:t>Л</w:t>
      </w:r>
      <w:r w:rsidRPr="00872D85">
        <w:rPr>
          <w:rFonts w:cs="Arial"/>
          <w:bCs/>
          <w:sz w:val="22"/>
          <w:szCs w:val="22"/>
          <w:lang w:eastAsia="ar-SA"/>
        </w:rPr>
        <w:t>ПОСКОП</w:t>
      </w:r>
      <w:r w:rsidRPr="00872D85">
        <w:rPr>
          <w:rFonts w:cs="Arial"/>
          <w:bCs/>
          <w:sz w:val="22"/>
          <w:szCs w:val="22"/>
          <w:lang w:val="sr-Cyrl-RS" w:eastAsia="ar-SA"/>
        </w:rPr>
        <w:t>;</w:t>
      </w:r>
      <w:r w:rsidRPr="00872D85">
        <w:rPr>
          <w:rFonts w:cs="Arial"/>
          <w:bCs/>
          <w:sz w:val="22"/>
          <w:szCs w:val="22"/>
          <w:lang w:eastAsia="ar-SA"/>
        </w:rPr>
        <w:tab/>
      </w:r>
      <w:r w:rsidRPr="00872D85">
        <w:rPr>
          <w:rFonts w:cs="Arial"/>
          <w:bCs/>
          <w:sz w:val="22"/>
          <w:szCs w:val="22"/>
          <w:lang w:eastAsia="ar-SA"/>
        </w:rPr>
        <w:tab/>
      </w:r>
    </w:p>
    <w:p w14:paraId="4F6BB6D9" w14:textId="77777777" w:rsidR="00773E2B" w:rsidRPr="00872D85" w:rsidRDefault="00773E2B" w:rsidP="006B3F23">
      <w:pPr>
        <w:numPr>
          <w:ilvl w:val="0"/>
          <w:numId w:val="48"/>
        </w:numPr>
        <w:jc w:val="both"/>
        <w:rPr>
          <w:rFonts w:cs="Arial"/>
          <w:bCs/>
          <w:sz w:val="22"/>
          <w:szCs w:val="22"/>
          <w:lang w:eastAsia="ar-SA"/>
        </w:rPr>
      </w:pPr>
      <w:r w:rsidRPr="00872D85">
        <w:rPr>
          <w:rFonts w:cs="Arial"/>
          <w:bCs/>
          <w:sz w:val="22"/>
          <w:szCs w:val="22"/>
          <w:lang w:eastAsia="ar-SA"/>
        </w:rPr>
        <w:t>1</w:t>
      </w:r>
      <w:r w:rsidRPr="00872D85">
        <w:rPr>
          <w:rFonts w:cs="Arial"/>
          <w:bCs/>
          <w:sz w:val="22"/>
          <w:szCs w:val="22"/>
          <w:lang w:val="sr-Cyrl-RS" w:eastAsia="ar-SA"/>
        </w:rPr>
        <w:t xml:space="preserve"> м</w:t>
      </w:r>
      <w:r w:rsidRPr="00872D85">
        <w:rPr>
          <w:rFonts w:cs="Arial"/>
          <w:bCs/>
          <w:sz w:val="22"/>
          <w:szCs w:val="22"/>
          <w:lang w:eastAsia="ar-SA"/>
        </w:rPr>
        <w:t>икроскоп-бинокуларни</w:t>
      </w:r>
      <w:r w:rsidRPr="00872D85">
        <w:rPr>
          <w:rFonts w:cs="Arial"/>
          <w:bCs/>
          <w:sz w:val="22"/>
          <w:szCs w:val="22"/>
          <w:lang w:val="sr-Cyrl-RS" w:eastAsia="ar-SA"/>
        </w:rPr>
        <w:t>;</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7252880F" w14:textId="77777777" w:rsidR="00773E2B" w:rsidRPr="00872D85" w:rsidRDefault="00773E2B" w:rsidP="00773E2B">
      <w:pPr>
        <w:jc w:val="both"/>
        <w:rPr>
          <w:rFonts w:cs="Arial"/>
          <w:b/>
          <w:bCs/>
          <w:sz w:val="22"/>
          <w:szCs w:val="22"/>
          <w:lang w:val="sr-Cyrl-RS" w:eastAsia="ar-SA"/>
        </w:rPr>
      </w:pPr>
      <w:r w:rsidRPr="00872D85">
        <w:rPr>
          <w:rFonts w:cs="Arial"/>
          <w:b/>
          <w:bCs/>
          <w:sz w:val="22"/>
          <w:szCs w:val="22"/>
          <w:lang w:val="sr-Cyrl-RS" w:eastAsia="ar-SA"/>
        </w:rPr>
        <w:t>Л</w:t>
      </w:r>
      <w:r w:rsidRPr="00872D85">
        <w:rPr>
          <w:rFonts w:cs="Arial"/>
          <w:b/>
          <w:bCs/>
          <w:sz w:val="22"/>
          <w:szCs w:val="22"/>
          <w:lang w:eastAsia="ar-SA"/>
        </w:rPr>
        <w:t>абораторијска опрема</w:t>
      </w:r>
      <w:r w:rsidRPr="00872D85">
        <w:rPr>
          <w:rFonts w:cs="Arial"/>
          <w:b/>
          <w:bCs/>
          <w:sz w:val="22"/>
          <w:szCs w:val="22"/>
          <w:lang w:val="sr-Cyrl-RS" w:eastAsia="ar-SA"/>
        </w:rPr>
        <w:t>:</w:t>
      </w:r>
    </w:p>
    <w:p w14:paraId="633A907F" w14:textId="77777777" w:rsidR="00773E2B" w:rsidRPr="00872D85" w:rsidRDefault="00773E2B" w:rsidP="006B3F23">
      <w:pPr>
        <w:numPr>
          <w:ilvl w:val="0"/>
          <w:numId w:val="48"/>
        </w:numPr>
        <w:jc w:val="both"/>
        <w:rPr>
          <w:rFonts w:cs="Arial"/>
          <w:bCs/>
          <w:sz w:val="22"/>
          <w:szCs w:val="22"/>
          <w:lang w:val="sr-Cyrl-CS" w:eastAsia="ar-SA"/>
        </w:rPr>
      </w:pPr>
      <w:r w:rsidRPr="00872D85">
        <w:rPr>
          <w:rFonts w:cs="Arial"/>
          <w:bCs/>
          <w:sz w:val="22"/>
          <w:szCs w:val="22"/>
          <w:lang w:val="sr-Cyrl-CS" w:eastAsia="ar-SA"/>
        </w:rPr>
        <w:t>1 имунохемијски анализатор;</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58C64B73" w14:textId="77777777" w:rsidR="00773E2B" w:rsidRPr="00872D85" w:rsidRDefault="00773E2B" w:rsidP="006B3F23">
      <w:pPr>
        <w:numPr>
          <w:ilvl w:val="0"/>
          <w:numId w:val="48"/>
        </w:numPr>
        <w:jc w:val="both"/>
        <w:rPr>
          <w:rFonts w:cs="Arial"/>
          <w:bCs/>
          <w:sz w:val="22"/>
          <w:szCs w:val="22"/>
          <w:lang w:val="sr-Cyrl-CS" w:eastAsia="ar-SA"/>
        </w:rPr>
      </w:pPr>
      <w:r w:rsidRPr="00872D85">
        <w:rPr>
          <w:rFonts w:cs="Arial"/>
          <w:bCs/>
          <w:sz w:val="22"/>
          <w:szCs w:val="22"/>
          <w:lang w:val="sr-Cyrl-CS" w:eastAsia="ar-SA"/>
        </w:rPr>
        <w:t>1 хематолошки анализатор;</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4A496985" w14:textId="77777777" w:rsidR="00773E2B" w:rsidRPr="00872D85" w:rsidRDefault="00773E2B" w:rsidP="006B3F23">
      <w:pPr>
        <w:numPr>
          <w:ilvl w:val="0"/>
          <w:numId w:val="48"/>
        </w:numPr>
        <w:jc w:val="both"/>
        <w:rPr>
          <w:rFonts w:cs="Arial"/>
          <w:bCs/>
          <w:sz w:val="22"/>
          <w:szCs w:val="22"/>
          <w:lang w:val="sr-Cyrl-CS" w:eastAsia="ar-SA"/>
        </w:rPr>
      </w:pPr>
      <w:r w:rsidRPr="00872D85">
        <w:rPr>
          <w:rFonts w:cs="Arial"/>
          <w:bCs/>
          <w:sz w:val="22"/>
          <w:szCs w:val="22"/>
          <w:lang w:val="sr-Cyrl-CS" w:eastAsia="ar-SA"/>
        </w:rPr>
        <w:t>2 микроскопа;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7D61FEFC" w14:textId="77777777" w:rsidR="00773E2B" w:rsidRPr="00872D85" w:rsidRDefault="00773E2B" w:rsidP="00773E2B">
      <w:pPr>
        <w:jc w:val="both"/>
        <w:rPr>
          <w:rFonts w:cs="Arial"/>
          <w:b/>
          <w:bCs/>
          <w:sz w:val="22"/>
          <w:szCs w:val="22"/>
          <w:lang w:eastAsia="ar-SA"/>
        </w:rPr>
      </w:pPr>
      <w:r w:rsidRPr="00872D85">
        <w:rPr>
          <w:rFonts w:cs="Arial"/>
          <w:b/>
          <w:bCs/>
          <w:sz w:val="22"/>
          <w:szCs w:val="22"/>
          <w:lang w:val="sr-Cyrl-RS" w:eastAsia="ar-SA"/>
        </w:rPr>
        <w:t>У</w:t>
      </w:r>
      <w:r w:rsidRPr="00872D85">
        <w:rPr>
          <w:rFonts w:cs="Arial"/>
          <w:b/>
          <w:bCs/>
          <w:sz w:val="22"/>
          <w:szCs w:val="22"/>
          <w:lang w:eastAsia="ar-SA"/>
        </w:rPr>
        <w:t>лтразвучни преглед дојки и мамографија, ултазвук штитне жлезде и абдомена:</w:t>
      </w:r>
    </w:p>
    <w:p w14:paraId="33800A6D" w14:textId="77777777" w:rsidR="00773E2B" w:rsidRPr="00872D85" w:rsidRDefault="00773E2B" w:rsidP="006B3F23">
      <w:pPr>
        <w:numPr>
          <w:ilvl w:val="0"/>
          <w:numId w:val="48"/>
        </w:numPr>
        <w:jc w:val="both"/>
        <w:rPr>
          <w:rFonts w:cs="Arial"/>
          <w:bCs/>
          <w:sz w:val="22"/>
          <w:szCs w:val="22"/>
          <w:lang w:val="sr-Cyrl-CS" w:eastAsia="ar-SA"/>
        </w:rPr>
      </w:pPr>
      <w:r w:rsidRPr="00872D85">
        <w:rPr>
          <w:rFonts w:cs="Arial"/>
          <w:bCs/>
          <w:sz w:val="22"/>
          <w:szCs w:val="22"/>
          <w:lang w:val="sr-Cyrl-CS" w:eastAsia="ar-SA"/>
        </w:rPr>
        <w:t>1 ултразвучни апарат;</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521CBB42" w14:textId="77777777" w:rsidR="00773E2B" w:rsidRPr="00872D85" w:rsidRDefault="00773E2B" w:rsidP="006B3F23">
      <w:pPr>
        <w:numPr>
          <w:ilvl w:val="0"/>
          <w:numId w:val="48"/>
        </w:numPr>
        <w:jc w:val="both"/>
        <w:rPr>
          <w:rFonts w:cs="Arial"/>
          <w:bCs/>
          <w:sz w:val="22"/>
          <w:szCs w:val="22"/>
          <w:lang w:val="sr-Cyrl-CS" w:eastAsia="ar-SA"/>
        </w:rPr>
      </w:pPr>
      <w:r w:rsidRPr="00872D85">
        <w:rPr>
          <w:rFonts w:cs="Arial"/>
          <w:bCs/>
          <w:sz w:val="22"/>
          <w:szCs w:val="22"/>
          <w:lang w:val="sr-Cyrl-CS" w:eastAsia="ar-SA"/>
        </w:rPr>
        <w:t>2 мамографска апарата;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3348ADA4" w14:textId="77777777" w:rsidR="00773E2B" w:rsidRPr="00872D85" w:rsidRDefault="00773E2B" w:rsidP="006B3F23">
      <w:pPr>
        <w:numPr>
          <w:ilvl w:val="0"/>
          <w:numId w:val="48"/>
        </w:numPr>
        <w:jc w:val="both"/>
        <w:rPr>
          <w:rFonts w:cs="Arial"/>
          <w:bCs/>
          <w:sz w:val="22"/>
          <w:szCs w:val="22"/>
          <w:lang w:val="sr-Cyrl-CS" w:eastAsia="ar-SA"/>
        </w:rPr>
      </w:pPr>
      <w:r w:rsidRPr="00872D85">
        <w:rPr>
          <w:rFonts w:cs="Arial"/>
          <w:bCs/>
          <w:sz w:val="22"/>
          <w:szCs w:val="22"/>
          <w:lang w:val="sr-Cyrl-CS" w:eastAsia="ar-SA"/>
        </w:rPr>
        <w:t>1 машина за развијање ро-филмова;</w:t>
      </w:r>
      <w:r w:rsidRPr="00872D85">
        <w:rPr>
          <w:rFonts w:cs="Arial"/>
          <w:bCs/>
          <w:sz w:val="22"/>
          <w:szCs w:val="22"/>
          <w:lang w:val="sr-Cyrl-CS" w:eastAsia="ar-SA"/>
        </w:rPr>
        <w:tab/>
      </w:r>
      <w:r w:rsidRPr="00872D85">
        <w:rPr>
          <w:rFonts w:cs="Arial"/>
          <w:bCs/>
          <w:sz w:val="22"/>
          <w:szCs w:val="22"/>
          <w:lang w:val="sr-Cyrl-CS" w:eastAsia="ar-SA"/>
        </w:rPr>
        <w:tab/>
      </w:r>
    </w:p>
    <w:p w14:paraId="063A3E2E" w14:textId="77777777" w:rsidR="00773E2B" w:rsidRPr="00872D85" w:rsidRDefault="00773E2B" w:rsidP="00773E2B">
      <w:pPr>
        <w:jc w:val="both"/>
        <w:rPr>
          <w:rFonts w:cs="Arial"/>
          <w:b/>
          <w:bCs/>
          <w:sz w:val="22"/>
          <w:szCs w:val="22"/>
          <w:lang w:val="sr-Cyrl-RS" w:eastAsia="ar-SA"/>
        </w:rPr>
      </w:pPr>
      <w:r w:rsidRPr="00872D85">
        <w:rPr>
          <w:rFonts w:cs="Arial"/>
          <w:b/>
          <w:bCs/>
          <w:sz w:val="22"/>
          <w:szCs w:val="22"/>
          <w:lang w:val="sr-Cyrl-RS" w:eastAsia="ar-SA"/>
        </w:rPr>
        <w:t>П</w:t>
      </w:r>
      <w:r w:rsidRPr="00872D85">
        <w:rPr>
          <w:rFonts w:cs="Arial"/>
          <w:b/>
          <w:bCs/>
          <w:sz w:val="22"/>
          <w:szCs w:val="22"/>
          <w:lang w:eastAsia="ar-SA"/>
        </w:rPr>
        <w:t>ревенција остеопорозе</w:t>
      </w:r>
      <w:r w:rsidRPr="00872D85">
        <w:rPr>
          <w:rFonts w:cs="Arial"/>
          <w:b/>
          <w:bCs/>
          <w:sz w:val="22"/>
          <w:szCs w:val="22"/>
          <w:lang w:val="sr-Cyrl-RS" w:eastAsia="ar-SA"/>
        </w:rPr>
        <w:t>:</w:t>
      </w:r>
    </w:p>
    <w:p w14:paraId="037016C6" w14:textId="77777777" w:rsidR="00773E2B" w:rsidRPr="00872D85" w:rsidRDefault="00773E2B" w:rsidP="006B3F23">
      <w:pPr>
        <w:numPr>
          <w:ilvl w:val="0"/>
          <w:numId w:val="48"/>
        </w:numPr>
        <w:jc w:val="both"/>
        <w:rPr>
          <w:rFonts w:cs="Arial"/>
          <w:bCs/>
          <w:sz w:val="22"/>
          <w:szCs w:val="22"/>
          <w:lang w:val="sr-Cyrl-CS" w:eastAsia="ar-SA"/>
        </w:rPr>
      </w:pPr>
      <w:r w:rsidRPr="00872D85">
        <w:rPr>
          <w:rFonts w:cs="Arial"/>
          <w:bCs/>
          <w:sz w:val="22"/>
          <w:szCs w:val="22"/>
          <w:lang w:val="sr-Cyrl-CS" w:eastAsia="ar-SA"/>
        </w:rPr>
        <w:t xml:space="preserve"> 1 OSTEODENZIMETAR;</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7E2655E9" w14:textId="3CA66BA1" w:rsidR="00773E2B" w:rsidRPr="007677E7" w:rsidRDefault="00817018" w:rsidP="000F627F">
      <w:pPr>
        <w:autoSpaceDE w:val="0"/>
        <w:spacing w:after="200" w:line="276" w:lineRule="auto"/>
        <w:jc w:val="both"/>
        <w:textAlignment w:val="auto"/>
        <w:rPr>
          <w:rFonts w:eastAsia="Calibri" w:cs="Arial"/>
          <w:bCs/>
          <w:kern w:val="0"/>
          <w:lang w:val="sr-Cyrl-RS" w:eastAsia="ar-SA"/>
        </w:rPr>
      </w:pPr>
      <w:r w:rsidRPr="007677E7">
        <w:rPr>
          <w:rFonts w:eastAsia="Calibri" w:cs="Arial"/>
          <w:bCs/>
          <w:kern w:val="0"/>
          <w:lang w:val="sr-Cyrl-RS" w:eastAsia="ar-SA"/>
        </w:rPr>
        <w:t xml:space="preserve">Просторије у којима ће се вршити наведени лекарски прегледи морају бити </w:t>
      </w:r>
      <w:r w:rsidR="007677E7" w:rsidRPr="007677E7">
        <w:rPr>
          <w:rFonts w:eastAsia="Calibri" w:cs="Arial"/>
          <w:bCs/>
          <w:kern w:val="0"/>
          <w:lang w:val="sr-Cyrl-RS" w:eastAsia="ar-SA"/>
        </w:rPr>
        <w:t>минималног просторног капацитета од</w:t>
      </w:r>
      <w:r w:rsidRPr="007677E7">
        <w:rPr>
          <w:rFonts w:eastAsia="Calibri" w:cs="Arial"/>
          <w:bCs/>
          <w:kern w:val="0"/>
          <w:lang w:val="sr-Cyrl-RS" w:eastAsia="ar-SA"/>
        </w:rPr>
        <w:t xml:space="preserve"> 300 М2</w:t>
      </w:r>
      <w:r w:rsidR="00773E2B" w:rsidRPr="007677E7">
        <w:rPr>
          <w:rFonts w:eastAsia="Calibri" w:cs="Arial"/>
          <w:bCs/>
          <w:kern w:val="0"/>
          <w:vertAlign w:val="superscript"/>
          <w:lang w:val="sr-Cyrl-RS" w:eastAsia="ar-SA"/>
        </w:rPr>
        <w:t xml:space="preserve">; </w:t>
      </w:r>
      <w:r w:rsidRPr="007677E7">
        <w:rPr>
          <w:rFonts w:eastAsia="Calibri" w:cs="Arial"/>
          <w:bCs/>
          <w:kern w:val="0"/>
          <w:vertAlign w:val="superscript"/>
          <w:lang w:val="sr-Cyrl-RS" w:eastAsia="ar-SA"/>
        </w:rPr>
        <w:t xml:space="preserve"> </w:t>
      </w:r>
    </w:p>
    <w:p w14:paraId="1FBABD63" w14:textId="77777777" w:rsidR="00773E2B" w:rsidRPr="00872D85" w:rsidRDefault="00773E2B" w:rsidP="00773E2B">
      <w:pPr>
        <w:jc w:val="both"/>
        <w:rPr>
          <w:rFonts w:cs="Arial"/>
          <w:b/>
          <w:bCs/>
          <w:sz w:val="22"/>
          <w:szCs w:val="22"/>
          <w:lang w:eastAsia="ar-SA"/>
        </w:rPr>
      </w:pPr>
      <w:r w:rsidRPr="00872D85">
        <w:rPr>
          <w:rFonts w:cs="Arial"/>
          <w:b/>
          <w:bCs/>
          <w:sz w:val="22"/>
          <w:szCs w:val="22"/>
          <w:lang w:eastAsia="ar-SA"/>
        </w:rPr>
        <w:t>ПАРТИЈА 2:</w:t>
      </w:r>
    </w:p>
    <w:p w14:paraId="5A004E9D" w14:textId="77777777" w:rsidR="00773E2B" w:rsidRPr="00872D85" w:rsidRDefault="00773E2B" w:rsidP="006B3F23">
      <w:pPr>
        <w:numPr>
          <w:ilvl w:val="0"/>
          <w:numId w:val="48"/>
        </w:numPr>
        <w:jc w:val="both"/>
        <w:rPr>
          <w:rFonts w:cs="Arial"/>
          <w:bCs/>
          <w:sz w:val="22"/>
          <w:szCs w:val="22"/>
          <w:lang w:val="sr-Cyrl-CS" w:eastAsia="ar-SA"/>
        </w:rPr>
      </w:pPr>
      <w:r w:rsidRPr="00872D85">
        <w:rPr>
          <w:rFonts w:cs="Arial"/>
          <w:bCs/>
          <w:sz w:val="22"/>
          <w:szCs w:val="22"/>
          <w:lang w:val="sr-Cyrl-CS" w:eastAsia="ar-SA"/>
        </w:rPr>
        <w:t>2 санитетска возила у власништву или закупу;</w:t>
      </w:r>
      <w:r w:rsidRPr="00872D85">
        <w:rPr>
          <w:rFonts w:cs="Arial"/>
          <w:bCs/>
          <w:sz w:val="22"/>
          <w:szCs w:val="22"/>
          <w:lang w:val="sr-Cyrl-CS" w:eastAsia="ar-SA"/>
        </w:rPr>
        <w:tab/>
      </w:r>
      <w:r w:rsidRPr="00872D85">
        <w:rPr>
          <w:rFonts w:cs="Arial"/>
          <w:bCs/>
          <w:sz w:val="22"/>
          <w:szCs w:val="22"/>
          <w:lang w:val="sr-Cyrl-CS" w:eastAsia="ar-SA"/>
        </w:rPr>
        <w:tab/>
      </w:r>
    </w:p>
    <w:p w14:paraId="58D4BA18" w14:textId="77777777" w:rsidR="004A46D3" w:rsidRPr="00872D85" w:rsidRDefault="004A46D3" w:rsidP="004A46D3">
      <w:pPr>
        <w:jc w:val="both"/>
        <w:rPr>
          <w:rFonts w:cs="Arial"/>
          <w:b/>
          <w:bCs/>
          <w:sz w:val="22"/>
          <w:szCs w:val="22"/>
          <w:lang w:val="sr-Cyrl-CS" w:eastAsia="ar-SA"/>
        </w:rPr>
      </w:pPr>
      <w:r w:rsidRPr="00872D85">
        <w:rPr>
          <w:rFonts w:cs="Arial"/>
          <w:b/>
          <w:bCs/>
          <w:sz w:val="22"/>
          <w:szCs w:val="22"/>
          <w:lang w:val="sr-Cyrl-CS" w:eastAsia="ar-SA"/>
        </w:rPr>
        <w:t xml:space="preserve">Свака Амбуланта посебно мора имати по: </w:t>
      </w:r>
    </w:p>
    <w:p w14:paraId="73F41B7C" w14:textId="77777777" w:rsidR="004A46D3" w:rsidRPr="00872D85" w:rsidRDefault="004A46D3" w:rsidP="004A46D3">
      <w:pPr>
        <w:numPr>
          <w:ilvl w:val="0"/>
          <w:numId w:val="48"/>
        </w:numPr>
        <w:jc w:val="both"/>
        <w:rPr>
          <w:rFonts w:cs="Arial"/>
          <w:bCs/>
          <w:sz w:val="22"/>
          <w:szCs w:val="22"/>
          <w:lang w:val="sr-Cyrl-CS" w:eastAsia="ar-SA"/>
        </w:rPr>
      </w:pPr>
      <w:r w:rsidRPr="00872D85">
        <w:rPr>
          <w:rFonts w:cs="Arial"/>
          <w:bCs/>
          <w:sz w:val="22"/>
          <w:szCs w:val="22"/>
          <w:lang w:val="sr-Cyrl-CS" w:eastAsia="ar-SA"/>
        </w:rPr>
        <w:t>1 вага са висиномером;</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76CF4C0B" w14:textId="77777777" w:rsidR="004A46D3" w:rsidRPr="00872D85" w:rsidRDefault="004A46D3" w:rsidP="004A46D3">
      <w:pPr>
        <w:numPr>
          <w:ilvl w:val="0"/>
          <w:numId w:val="48"/>
        </w:numPr>
        <w:jc w:val="both"/>
        <w:rPr>
          <w:rFonts w:cs="Arial"/>
          <w:bCs/>
          <w:sz w:val="22"/>
          <w:szCs w:val="22"/>
          <w:lang w:val="sr-Cyrl-CS" w:eastAsia="ar-SA"/>
        </w:rPr>
      </w:pPr>
      <w:r w:rsidRPr="00872D85">
        <w:rPr>
          <w:rFonts w:cs="Arial"/>
          <w:bCs/>
          <w:sz w:val="22"/>
          <w:szCs w:val="22"/>
          <w:lang w:val="sr-Cyrl-CS" w:eastAsia="ar-SA"/>
        </w:rPr>
        <w:t>3 апарата за притисак;</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09A546B3" w14:textId="77777777" w:rsidR="004A46D3" w:rsidRPr="00872D85" w:rsidRDefault="004A46D3" w:rsidP="004A46D3">
      <w:pPr>
        <w:numPr>
          <w:ilvl w:val="0"/>
          <w:numId w:val="48"/>
        </w:numPr>
        <w:jc w:val="both"/>
        <w:rPr>
          <w:rFonts w:cs="Arial"/>
          <w:bCs/>
          <w:sz w:val="22"/>
          <w:szCs w:val="22"/>
          <w:lang w:val="sr-Cyrl-CS" w:eastAsia="ar-SA"/>
        </w:rPr>
      </w:pPr>
      <w:r w:rsidRPr="00872D85">
        <w:rPr>
          <w:rFonts w:cs="Arial"/>
          <w:bCs/>
          <w:sz w:val="22"/>
          <w:szCs w:val="22"/>
          <w:lang w:val="sr-Cyrl-CS" w:eastAsia="ar-SA"/>
        </w:rPr>
        <w:t>1 кревет за транспорт пацијената;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2495E884" w14:textId="77777777" w:rsidR="004A46D3" w:rsidRPr="00872D85" w:rsidRDefault="004A46D3" w:rsidP="004A46D3">
      <w:pPr>
        <w:numPr>
          <w:ilvl w:val="0"/>
          <w:numId w:val="48"/>
        </w:numPr>
        <w:jc w:val="both"/>
        <w:rPr>
          <w:rFonts w:cs="Arial"/>
          <w:bCs/>
          <w:sz w:val="22"/>
          <w:szCs w:val="22"/>
          <w:lang w:val="sr-Cyrl-CS" w:eastAsia="ar-SA"/>
        </w:rPr>
      </w:pPr>
      <w:r w:rsidRPr="00872D85">
        <w:rPr>
          <w:rFonts w:cs="Arial"/>
          <w:bCs/>
          <w:sz w:val="22"/>
          <w:szCs w:val="22"/>
          <w:lang w:val="sr-Cyrl-CS" w:eastAsia="ar-SA"/>
        </w:rPr>
        <w:t>1 даска за спиналну имобилизацију;</w:t>
      </w:r>
      <w:r w:rsidRPr="00872D85">
        <w:rPr>
          <w:rFonts w:cs="Arial"/>
          <w:bCs/>
          <w:sz w:val="22"/>
          <w:szCs w:val="22"/>
          <w:lang w:val="sr-Cyrl-CS" w:eastAsia="ar-SA"/>
        </w:rPr>
        <w:tab/>
      </w:r>
      <w:r w:rsidRPr="00872D85">
        <w:rPr>
          <w:rFonts w:cs="Arial"/>
          <w:bCs/>
          <w:sz w:val="22"/>
          <w:szCs w:val="22"/>
          <w:lang w:val="sr-Cyrl-CS" w:eastAsia="ar-SA"/>
        </w:rPr>
        <w:tab/>
      </w:r>
    </w:p>
    <w:p w14:paraId="2605DF3B" w14:textId="77777777" w:rsidR="004A46D3" w:rsidRPr="00872D85" w:rsidRDefault="004A46D3" w:rsidP="004A46D3">
      <w:pPr>
        <w:numPr>
          <w:ilvl w:val="0"/>
          <w:numId w:val="48"/>
        </w:numPr>
        <w:jc w:val="both"/>
        <w:rPr>
          <w:rFonts w:cs="Arial"/>
          <w:bCs/>
          <w:sz w:val="22"/>
          <w:szCs w:val="22"/>
          <w:lang w:val="sr-Cyrl-CS" w:eastAsia="ar-SA"/>
        </w:rPr>
      </w:pPr>
      <w:r w:rsidRPr="00872D85">
        <w:rPr>
          <w:rFonts w:cs="Arial"/>
          <w:bCs/>
          <w:sz w:val="22"/>
          <w:szCs w:val="22"/>
          <w:lang w:val="sr-Cyrl-CS" w:eastAsia="ar-SA"/>
        </w:rPr>
        <w:t>1 оксигенатор апарат;</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t xml:space="preserve"> </w:t>
      </w:r>
    </w:p>
    <w:p w14:paraId="4A5194A7" w14:textId="77777777" w:rsidR="004A46D3" w:rsidRPr="00872D85" w:rsidRDefault="004A46D3" w:rsidP="004A46D3">
      <w:pPr>
        <w:numPr>
          <w:ilvl w:val="0"/>
          <w:numId w:val="48"/>
        </w:numPr>
        <w:jc w:val="both"/>
        <w:rPr>
          <w:rFonts w:cs="Arial"/>
          <w:bCs/>
          <w:sz w:val="22"/>
          <w:szCs w:val="22"/>
          <w:lang w:val="sr-Cyrl-CS" w:eastAsia="ar-SA"/>
        </w:rPr>
      </w:pPr>
      <w:r w:rsidRPr="00872D85">
        <w:rPr>
          <w:rFonts w:cs="Arial"/>
          <w:bCs/>
          <w:sz w:val="22"/>
          <w:szCs w:val="22"/>
          <w:lang w:val="sr-Cyrl-CS" w:eastAsia="ar-SA"/>
        </w:rPr>
        <w:t>1 Екг апарат;</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36C0A9AE" w14:textId="77777777" w:rsidR="004A46D3" w:rsidRPr="00872D85" w:rsidRDefault="004A46D3" w:rsidP="004A46D3">
      <w:pPr>
        <w:numPr>
          <w:ilvl w:val="0"/>
          <w:numId w:val="48"/>
        </w:numPr>
        <w:jc w:val="both"/>
        <w:rPr>
          <w:rFonts w:cs="Arial"/>
          <w:bCs/>
          <w:sz w:val="22"/>
          <w:szCs w:val="22"/>
          <w:lang w:val="sr-Cyrl-CS" w:eastAsia="ar-SA"/>
        </w:rPr>
      </w:pPr>
      <w:r w:rsidRPr="00872D85">
        <w:rPr>
          <w:rFonts w:cs="Arial"/>
          <w:bCs/>
          <w:sz w:val="22"/>
          <w:szCs w:val="22"/>
          <w:lang w:val="sr-Cyrl-CS" w:eastAsia="ar-SA"/>
        </w:rPr>
        <w:t>1 инхалатор;</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183A37FA" w14:textId="77777777" w:rsidR="004A46D3" w:rsidRPr="00872D85" w:rsidRDefault="004A46D3" w:rsidP="004A46D3">
      <w:pPr>
        <w:numPr>
          <w:ilvl w:val="0"/>
          <w:numId w:val="48"/>
        </w:numPr>
        <w:jc w:val="both"/>
        <w:rPr>
          <w:rFonts w:cs="Arial"/>
          <w:bCs/>
          <w:sz w:val="22"/>
          <w:szCs w:val="22"/>
          <w:lang w:val="sr-Cyrl-CS" w:eastAsia="ar-SA"/>
        </w:rPr>
      </w:pPr>
      <w:r w:rsidRPr="00872D85">
        <w:rPr>
          <w:rFonts w:cs="Arial"/>
          <w:bCs/>
          <w:sz w:val="22"/>
          <w:szCs w:val="22"/>
          <w:lang w:val="sr-Cyrl-CS" w:eastAsia="ar-SA"/>
        </w:rPr>
        <w:t>2 стерилизатора;</w:t>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r w:rsidRPr="00872D85">
        <w:rPr>
          <w:rFonts w:cs="Arial"/>
          <w:bCs/>
          <w:sz w:val="22"/>
          <w:szCs w:val="22"/>
          <w:lang w:val="sr-Cyrl-CS" w:eastAsia="ar-SA"/>
        </w:rPr>
        <w:tab/>
      </w:r>
    </w:p>
    <w:p w14:paraId="0C823B67" w14:textId="77777777" w:rsidR="004A46D3" w:rsidRPr="00872D85" w:rsidRDefault="004A46D3" w:rsidP="004A46D3">
      <w:pPr>
        <w:numPr>
          <w:ilvl w:val="0"/>
          <w:numId w:val="48"/>
        </w:numPr>
        <w:jc w:val="both"/>
        <w:rPr>
          <w:rFonts w:cs="Arial"/>
          <w:bCs/>
          <w:sz w:val="22"/>
          <w:szCs w:val="22"/>
          <w:lang w:val="sr-Cyrl-CS" w:eastAsia="ar-SA"/>
        </w:rPr>
      </w:pPr>
      <w:r w:rsidRPr="00872D85">
        <w:rPr>
          <w:rFonts w:cs="Arial"/>
          <w:bCs/>
          <w:sz w:val="22"/>
          <w:szCs w:val="22"/>
          <w:lang w:val="sr-Cyrl-CS" w:eastAsia="ar-SA"/>
        </w:rPr>
        <w:t>1 апарат за одређивање шећера у крви;</w:t>
      </w:r>
      <w:r w:rsidRPr="00872D85">
        <w:rPr>
          <w:rFonts w:cs="Arial"/>
          <w:bCs/>
          <w:sz w:val="22"/>
          <w:szCs w:val="22"/>
          <w:lang w:val="sr-Cyrl-CS" w:eastAsia="ar-SA"/>
        </w:rPr>
        <w:tab/>
      </w:r>
      <w:r w:rsidRPr="00872D85">
        <w:rPr>
          <w:rFonts w:cs="Arial"/>
          <w:bCs/>
          <w:sz w:val="22"/>
          <w:szCs w:val="22"/>
          <w:lang w:val="sr-Cyrl-CS" w:eastAsia="ar-SA"/>
        </w:rPr>
        <w:tab/>
      </w:r>
    </w:p>
    <w:p w14:paraId="7B2DA020" w14:textId="77777777" w:rsidR="004A46D3" w:rsidRPr="00872D85" w:rsidRDefault="004A46D3" w:rsidP="004A46D3">
      <w:pPr>
        <w:numPr>
          <w:ilvl w:val="0"/>
          <w:numId w:val="48"/>
        </w:numPr>
        <w:jc w:val="both"/>
        <w:rPr>
          <w:rFonts w:cs="Arial"/>
          <w:bCs/>
          <w:sz w:val="22"/>
          <w:szCs w:val="22"/>
          <w:lang w:val="sr-Cyrl-CS" w:eastAsia="ar-SA"/>
        </w:rPr>
      </w:pPr>
      <w:r w:rsidRPr="00872D85">
        <w:rPr>
          <w:rFonts w:cs="Arial"/>
          <w:bCs/>
          <w:sz w:val="22"/>
          <w:szCs w:val="22"/>
          <w:lang w:val="sr-Cyrl-CS" w:eastAsia="ar-SA"/>
        </w:rPr>
        <w:t>1 негатоскоп;</w:t>
      </w:r>
      <w:r w:rsidRPr="00872D85">
        <w:rPr>
          <w:rFonts w:cs="Arial"/>
          <w:bCs/>
          <w:sz w:val="22"/>
          <w:szCs w:val="22"/>
          <w:lang w:val="sr-Cyrl-CS" w:eastAsia="ar-SA"/>
        </w:rPr>
        <w:tab/>
      </w:r>
    </w:p>
    <w:p w14:paraId="2064F74B" w14:textId="0BBD42B5" w:rsidR="004A46D3" w:rsidRPr="00872D85" w:rsidRDefault="00D53D43" w:rsidP="00744BB7">
      <w:pPr>
        <w:tabs>
          <w:tab w:val="left" w:pos="567"/>
        </w:tabs>
        <w:ind w:left="360"/>
        <w:rPr>
          <w:rFonts w:cs="Arial"/>
          <w:sz w:val="22"/>
          <w:szCs w:val="22"/>
          <w:lang w:val="sr-Cyrl-RS"/>
        </w:rPr>
      </w:pPr>
      <w:r w:rsidRPr="00D53D43">
        <w:rPr>
          <w:rFonts w:cs="Arial"/>
          <w:bCs/>
          <w:sz w:val="22"/>
          <w:szCs w:val="22"/>
          <w:lang w:val="sr-Cyrl-CS" w:eastAsia="ar-SA"/>
        </w:rPr>
        <w:t>-</w:t>
      </w:r>
      <w:r w:rsidRPr="00D53D43">
        <w:rPr>
          <w:rFonts w:cs="Arial"/>
          <w:bCs/>
          <w:sz w:val="22"/>
          <w:szCs w:val="22"/>
          <w:lang w:val="sr-Cyrl-CS" w:eastAsia="ar-SA"/>
        </w:rPr>
        <w:tab/>
        <w:t xml:space="preserve">Свака здравствена станица у којој се обављају услуге прве помоћи мора бити </w:t>
      </w:r>
      <w:r w:rsidR="007677E7" w:rsidRPr="00D53D43">
        <w:rPr>
          <w:rFonts w:cs="Arial"/>
          <w:bCs/>
          <w:sz w:val="22"/>
          <w:szCs w:val="22"/>
          <w:lang w:val="sr-Cyrl-CS" w:eastAsia="ar-SA"/>
        </w:rPr>
        <w:t xml:space="preserve">минималног просторног капацитета од по </w:t>
      </w:r>
      <w:r w:rsidRPr="00D53D43">
        <w:rPr>
          <w:rFonts w:cs="Arial"/>
          <w:bCs/>
          <w:sz w:val="22"/>
          <w:szCs w:val="22"/>
          <w:lang w:val="sr-Cyrl-CS" w:eastAsia="ar-SA"/>
        </w:rPr>
        <w:t>200 М2</w:t>
      </w:r>
      <w:r w:rsidR="004A46D3" w:rsidRPr="00872D85">
        <w:rPr>
          <w:rFonts w:cs="Arial"/>
          <w:bCs/>
          <w:sz w:val="22"/>
          <w:szCs w:val="22"/>
          <w:vertAlign w:val="superscript"/>
          <w:lang w:val="sr-Cyrl-CS" w:eastAsia="ar-SA"/>
        </w:rPr>
        <w:t>;</w:t>
      </w:r>
      <w:r>
        <w:rPr>
          <w:rFonts w:cs="Arial"/>
          <w:bCs/>
          <w:sz w:val="22"/>
          <w:szCs w:val="22"/>
          <w:vertAlign w:val="superscript"/>
          <w:lang w:val="sr-Cyrl-CS" w:eastAsia="ar-SA"/>
        </w:rPr>
        <w:t xml:space="preserve"> </w:t>
      </w:r>
      <w:r w:rsidR="004A46D3" w:rsidRPr="00872D85">
        <w:rPr>
          <w:rFonts w:cs="Arial"/>
          <w:bCs/>
          <w:sz w:val="22"/>
          <w:szCs w:val="22"/>
          <w:lang w:val="sr-Cyrl-CS" w:eastAsia="ar-SA"/>
        </w:rPr>
        <w:tab/>
      </w:r>
      <w:r w:rsidR="00744BB7" w:rsidRPr="00872D85">
        <w:rPr>
          <w:rFonts w:cs="Arial"/>
          <w:sz w:val="22"/>
          <w:szCs w:val="22"/>
          <w:lang w:val="sr-Cyrl-RS"/>
        </w:rPr>
        <w:t xml:space="preserve"> </w:t>
      </w:r>
      <w:r w:rsidR="008A5AEE" w:rsidRPr="00872D85">
        <w:rPr>
          <w:rFonts w:cs="Arial"/>
          <w:sz w:val="22"/>
          <w:szCs w:val="22"/>
          <w:lang w:val="sr-Cyrl-RS"/>
        </w:rPr>
        <w:t xml:space="preserve"> </w:t>
      </w:r>
    </w:p>
    <w:p w14:paraId="5C6FC1E6" w14:textId="77777777" w:rsidR="004A46D3" w:rsidRPr="00872D85" w:rsidRDefault="004A46D3" w:rsidP="00744BB7">
      <w:pPr>
        <w:tabs>
          <w:tab w:val="left" w:pos="567"/>
        </w:tabs>
        <w:ind w:left="360"/>
        <w:rPr>
          <w:rFonts w:cs="Arial"/>
          <w:sz w:val="22"/>
          <w:szCs w:val="22"/>
          <w:lang w:val="sr-Cyrl-RS"/>
        </w:rPr>
      </w:pPr>
    </w:p>
    <w:p w14:paraId="466E8399" w14:textId="77777777" w:rsidR="004A46D3" w:rsidRPr="00872D85" w:rsidRDefault="004A46D3" w:rsidP="00744BB7">
      <w:pPr>
        <w:tabs>
          <w:tab w:val="left" w:pos="567"/>
        </w:tabs>
        <w:ind w:left="360"/>
        <w:rPr>
          <w:rFonts w:cs="Arial"/>
          <w:sz w:val="22"/>
          <w:szCs w:val="22"/>
          <w:lang w:val="sr-Cyrl-RS"/>
        </w:rPr>
      </w:pPr>
    </w:p>
    <w:p w14:paraId="18BB65C4" w14:textId="77777777" w:rsidR="00744BB7" w:rsidRPr="00872D85" w:rsidRDefault="008A5AEE" w:rsidP="00744BB7">
      <w:pPr>
        <w:tabs>
          <w:tab w:val="left" w:pos="567"/>
        </w:tabs>
        <w:ind w:left="360"/>
        <w:rPr>
          <w:rFonts w:cs="Arial"/>
          <w:noProof/>
          <w:sz w:val="22"/>
          <w:szCs w:val="22"/>
          <w:lang w:val="sr-Cyrl-RS"/>
        </w:rPr>
      </w:pPr>
      <w:r w:rsidRPr="00872D85">
        <w:rPr>
          <w:rFonts w:cs="Arial"/>
          <w:sz w:val="22"/>
          <w:szCs w:val="22"/>
          <w:lang w:val="sr-Cyrl-RS"/>
        </w:rPr>
        <w:t xml:space="preserve">  </w:t>
      </w:r>
      <w:r w:rsidR="00744BB7" w:rsidRPr="00872D85">
        <w:rPr>
          <w:rFonts w:cs="Arial"/>
          <w:sz w:val="22"/>
          <w:szCs w:val="22"/>
        </w:rPr>
        <w:t>Датум:</w:t>
      </w:r>
      <w:r w:rsidR="00744BB7" w:rsidRPr="00872D85">
        <w:rPr>
          <w:rFonts w:cs="Arial"/>
          <w:sz w:val="22"/>
          <w:szCs w:val="22"/>
          <w:lang w:val="sr-Cyrl-RS"/>
        </w:rPr>
        <w:t xml:space="preserve">                         </w:t>
      </w:r>
      <w:r w:rsidRPr="00872D85">
        <w:rPr>
          <w:rFonts w:cs="Arial"/>
          <w:sz w:val="22"/>
          <w:szCs w:val="22"/>
          <w:lang w:val="sr-Cyrl-RS"/>
        </w:rPr>
        <w:t xml:space="preserve">                    </w:t>
      </w:r>
      <w:r w:rsidR="00744BB7" w:rsidRPr="00872D85">
        <w:rPr>
          <w:rFonts w:cs="Arial"/>
          <w:sz w:val="22"/>
          <w:szCs w:val="22"/>
          <w:lang w:val="sr-Cyrl-RS"/>
        </w:rPr>
        <w:t xml:space="preserve">  </w:t>
      </w:r>
      <w:r w:rsidR="00744BB7" w:rsidRPr="00872D85">
        <w:rPr>
          <w:rFonts w:cs="Arial"/>
          <w:sz w:val="24"/>
          <w:szCs w:val="24"/>
        </w:rPr>
        <w:t>М.П.</w:t>
      </w:r>
      <w:r w:rsidRPr="00872D85">
        <w:rPr>
          <w:rFonts w:cs="Arial"/>
          <w:sz w:val="24"/>
          <w:szCs w:val="24"/>
          <w:lang w:val="sr-Cyrl-RS"/>
        </w:rPr>
        <w:t xml:space="preserve">               </w:t>
      </w:r>
      <w:r w:rsidR="00744BB7" w:rsidRPr="00872D85">
        <w:rPr>
          <w:rFonts w:cs="Arial"/>
          <w:sz w:val="24"/>
          <w:szCs w:val="24"/>
          <w:lang w:val="sr-Cyrl-RS"/>
        </w:rPr>
        <w:t xml:space="preserve">     </w:t>
      </w:r>
      <w:r w:rsidRPr="00872D85">
        <w:rPr>
          <w:rFonts w:cs="Arial"/>
          <w:sz w:val="24"/>
          <w:szCs w:val="24"/>
          <w:lang w:val="sr-Cyrl-RS"/>
        </w:rPr>
        <w:t xml:space="preserve">           </w:t>
      </w:r>
      <w:r w:rsidR="00744BB7" w:rsidRPr="00872D85">
        <w:rPr>
          <w:rFonts w:cs="Arial"/>
          <w:sz w:val="22"/>
          <w:szCs w:val="22"/>
          <w:lang w:val="sr-Cyrl-CS"/>
        </w:rPr>
        <w:t>П</w:t>
      </w:r>
      <w:r w:rsidR="00744BB7" w:rsidRPr="00872D85">
        <w:rPr>
          <w:rFonts w:cs="Arial"/>
          <w:sz w:val="22"/>
          <w:szCs w:val="22"/>
        </w:rPr>
        <w:t>онуђач/члан групе</w:t>
      </w:r>
    </w:p>
    <w:p w14:paraId="683BDA3B" w14:textId="77777777" w:rsidR="004443EA" w:rsidRPr="00872D85" w:rsidRDefault="00744BB7" w:rsidP="004443EA">
      <w:pPr>
        <w:tabs>
          <w:tab w:val="left" w:pos="378"/>
        </w:tabs>
        <w:rPr>
          <w:rFonts w:cs="Arial"/>
          <w:noProof/>
          <w:sz w:val="22"/>
          <w:szCs w:val="22"/>
          <w:lang w:val="ru-RU"/>
        </w:rPr>
      </w:pPr>
      <w:r w:rsidRPr="00872D85">
        <w:rPr>
          <w:rFonts w:cs="Arial"/>
          <w:noProof/>
          <w:sz w:val="22"/>
          <w:szCs w:val="22"/>
          <w:lang w:val="ru-RU"/>
        </w:rPr>
        <w:t>_____________</w:t>
      </w:r>
      <w:r w:rsidR="008A5AEE" w:rsidRPr="00872D85">
        <w:rPr>
          <w:rFonts w:cs="Arial"/>
          <w:noProof/>
          <w:sz w:val="22"/>
          <w:szCs w:val="22"/>
          <w:lang w:val="ru-RU"/>
        </w:rPr>
        <w:t>_____</w:t>
      </w:r>
      <w:r w:rsidR="004443EA" w:rsidRPr="00872D85">
        <w:rPr>
          <w:rFonts w:cs="Arial"/>
          <w:noProof/>
          <w:sz w:val="22"/>
          <w:szCs w:val="22"/>
          <w:lang w:val="ru-RU"/>
        </w:rPr>
        <w:tab/>
      </w:r>
      <w:r w:rsidR="004443EA" w:rsidRPr="00872D85">
        <w:rPr>
          <w:rFonts w:cs="Arial"/>
          <w:noProof/>
          <w:sz w:val="22"/>
          <w:szCs w:val="22"/>
          <w:lang w:val="ru-RU"/>
        </w:rPr>
        <w:tab/>
      </w:r>
      <w:r w:rsidRPr="00872D85">
        <w:rPr>
          <w:rFonts w:cs="Arial"/>
          <w:noProof/>
          <w:sz w:val="22"/>
          <w:szCs w:val="22"/>
          <w:lang w:val="ru-RU"/>
        </w:rPr>
        <w:t xml:space="preserve">                  </w:t>
      </w:r>
      <w:r w:rsidR="008A5AEE" w:rsidRPr="00872D85">
        <w:rPr>
          <w:rFonts w:cs="Arial"/>
          <w:noProof/>
          <w:sz w:val="22"/>
          <w:szCs w:val="22"/>
          <w:lang w:val="ru-RU"/>
        </w:rPr>
        <w:t xml:space="preserve">             </w:t>
      </w:r>
      <w:r w:rsidRPr="00872D85">
        <w:rPr>
          <w:rFonts w:cs="Arial"/>
          <w:noProof/>
          <w:sz w:val="22"/>
          <w:szCs w:val="22"/>
          <w:lang w:val="ru-RU"/>
        </w:rPr>
        <w:t xml:space="preserve">                _____________________</w:t>
      </w:r>
      <w:r w:rsidR="005E6033">
        <w:rPr>
          <w:rFonts w:cs="Arial"/>
          <w:noProof/>
          <w:sz w:val="22"/>
          <w:szCs w:val="22"/>
          <w:lang w:val="ru-RU"/>
        </w:rPr>
        <w:t>__</w:t>
      </w:r>
    </w:p>
    <w:p w14:paraId="5B2FF4F4" w14:textId="77777777" w:rsidR="00AB2BED" w:rsidRPr="00872D85" w:rsidRDefault="00AB2BED" w:rsidP="004443EA">
      <w:pPr>
        <w:rPr>
          <w:rFonts w:cs="Arial"/>
          <w:b/>
          <w:i/>
          <w:lang w:val="sr-Cyrl-CS"/>
        </w:rPr>
      </w:pPr>
    </w:p>
    <w:p w14:paraId="59D52794" w14:textId="77777777" w:rsidR="009B1304" w:rsidRPr="00872D85" w:rsidRDefault="009B1304" w:rsidP="004443EA">
      <w:pPr>
        <w:rPr>
          <w:rFonts w:cs="Arial"/>
          <w:b/>
          <w:i/>
          <w:sz w:val="16"/>
          <w:szCs w:val="16"/>
          <w:lang w:val="sr-Cyrl-CS"/>
        </w:rPr>
      </w:pPr>
    </w:p>
    <w:p w14:paraId="615C4B08" w14:textId="77777777" w:rsidR="009B1304" w:rsidRPr="00872D85" w:rsidRDefault="009B1304" w:rsidP="004443EA">
      <w:pPr>
        <w:rPr>
          <w:rFonts w:cs="Arial"/>
          <w:b/>
          <w:i/>
          <w:sz w:val="16"/>
          <w:szCs w:val="16"/>
          <w:lang w:val="sr-Cyrl-CS"/>
        </w:rPr>
      </w:pPr>
    </w:p>
    <w:p w14:paraId="2CB74BD2" w14:textId="77777777" w:rsidR="009B1304" w:rsidRPr="00872D85" w:rsidRDefault="009B1304" w:rsidP="004443EA">
      <w:pPr>
        <w:rPr>
          <w:rFonts w:cs="Arial"/>
          <w:b/>
          <w:i/>
          <w:sz w:val="16"/>
          <w:szCs w:val="16"/>
          <w:lang w:val="sr-Cyrl-CS"/>
        </w:rPr>
      </w:pPr>
    </w:p>
    <w:p w14:paraId="0EE48FEF" w14:textId="77777777" w:rsidR="004443EA" w:rsidRPr="00872D85" w:rsidRDefault="004443EA" w:rsidP="004443EA">
      <w:pPr>
        <w:rPr>
          <w:rFonts w:cs="Arial"/>
          <w:b/>
          <w:i/>
          <w:sz w:val="16"/>
          <w:szCs w:val="16"/>
          <w:lang w:val="sr-Cyrl-CS"/>
        </w:rPr>
      </w:pPr>
      <w:r w:rsidRPr="00872D85">
        <w:rPr>
          <w:rFonts w:cs="Arial"/>
          <w:b/>
          <w:i/>
          <w:sz w:val="16"/>
          <w:szCs w:val="16"/>
          <w:lang w:val="sr-Cyrl-CS"/>
        </w:rPr>
        <w:lastRenderedPageBreak/>
        <w:t>Напомена:</w:t>
      </w:r>
    </w:p>
    <w:p w14:paraId="717272BA" w14:textId="77777777" w:rsidR="004443EA" w:rsidRPr="00872D85" w:rsidRDefault="004443EA" w:rsidP="004443EA">
      <w:pPr>
        <w:jc w:val="both"/>
        <w:rPr>
          <w:rFonts w:cs="Arial"/>
          <w:i/>
          <w:sz w:val="16"/>
          <w:szCs w:val="16"/>
          <w:lang w:val="sr-Cyrl-RS"/>
        </w:rPr>
      </w:pPr>
      <w:r w:rsidRPr="00872D85">
        <w:rPr>
          <w:rFonts w:cs="Arial"/>
          <w:i/>
          <w:sz w:val="16"/>
          <w:szCs w:val="16"/>
        </w:rPr>
        <w:t xml:space="preserve">Уколико </w:t>
      </w:r>
      <w:r w:rsidRPr="00872D85">
        <w:rPr>
          <w:rFonts w:cs="Arial"/>
          <w:i/>
          <w:sz w:val="16"/>
          <w:szCs w:val="16"/>
          <w:lang w:val="sr-Cyrl-CS"/>
        </w:rPr>
        <w:t xml:space="preserve">заједничку </w:t>
      </w:r>
      <w:r w:rsidRPr="00872D85">
        <w:rPr>
          <w:rFonts w:cs="Arial"/>
          <w:i/>
          <w:sz w:val="16"/>
          <w:szCs w:val="16"/>
        </w:rPr>
        <w:t xml:space="preserve">понуду подноси група </w:t>
      </w:r>
      <w:r w:rsidR="008A5AEE" w:rsidRPr="00872D85">
        <w:rPr>
          <w:rFonts w:cs="Arial"/>
          <w:i/>
          <w:sz w:val="16"/>
          <w:szCs w:val="16"/>
          <w:lang w:val="sr-Cyrl-RS"/>
        </w:rPr>
        <w:t>П</w:t>
      </w:r>
      <w:r w:rsidRPr="00872D85">
        <w:rPr>
          <w:rFonts w:cs="Arial"/>
          <w:i/>
          <w:sz w:val="16"/>
          <w:szCs w:val="16"/>
        </w:rPr>
        <w:t>онуђача</w:t>
      </w:r>
      <w:r w:rsidRPr="00872D85">
        <w:rPr>
          <w:rFonts w:cs="Arial"/>
          <w:i/>
          <w:sz w:val="16"/>
          <w:szCs w:val="16"/>
          <w:lang w:val="sr-Cyrl-RS"/>
        </w:rPr>
        <w:t>,</w:t>
      </w:r>
      <w:r w:rsidRPr="00872D85">
        <w:rPr>
          <w:rFonts w:cs="Arial"/>
          <w:i/>
          <w:sz w:val="16"/>
          <w:szCs w:val="16"/>
        </w:rPr>
        <w:t xml:space="preserve"> Изјава </w:t>
      </w:r>
      <w:r w:rsidRPr="00872D85">
        <w:rPr>
          <w:rFonts w:cs="Arial"/>
          <w:i/>
          <w:sz w:val="16"/>
          <w:szCs w:val="16"/>
          <w:lang w:val="sr-Cyrl-CS"/>
        </w:rPr>
        <w:t xml:space="preserve">се доставља за сваког члана групе </w:t>
      </w:r>
      <w:r w:rsidR="008A5AEE" w:rsidRPr="00872D85">
        <w:rPr>
          <w:rFonts w:cs="Arial"/>
          <w:i/>
          <w:sz w:val="16"/>
          <w:szCs w:val="16"/>
          <w:lang w:val="sr-Cyrl-CS"/>
        </w:rPr>
        <w:t>П</w:t>
      </w:r>
      <w:r w:rsidRPr="00872D85">
        <w:rPr>
          <w:rFonts w:cs="Arial"/>
          <w:i/>
          <w:sz w:val="16"/>
          <w:szCs w:val="16"/>
          <w:lang w:val="sr-Cyrl-CS"/>
        </w:rPr>
        <w:t xml:space="preserve">онуђача. Изјава </w:t>
      </w:r>
      <w:r w:rsidRPr="00872D85">
        <w:rPr>
          <w:rFonts w:cs="Arial"/>
          <w:i/>
          <w:sz w:val="16"/>
          <w:szCs w:val="16"/>
        </w:rPr>
        <w:t>мора бити попуњена, потписана од стране овлашћеног лица</w:t>
      </w:r>
      <w:r w:rsidRPr="00872D85">
        <w:rPr>
          <w:rFonts w:cs="Arial"/>
          <w:i/>
          <w:sz w:val="16"/>
          <w:szCs w:val="16"/>
          <w:lang w:val="sr-Cyrl-CS"/>
        </w:rPr>
        <w:t xml:space="preserve"> за заступање</w:t>
      </w:r>
      <w:r w:rsidRPr="00872D85">
        <w:rPr>
          <w:rFonts w:cs="Arial"/>
          <w:i/>
          <w:sz w:val="16"/>
          <w:szCs w:val="16"/>
        </w:rPr>
        <w:t xml:space="preserve"> </w:t>
      </w:r>
      <w:r w:rsidR="008A5AEE" w:rsidRPr="00872D85">
        <w:rPr>
          <w:rFonts w:cs="Arial"/>
          <w:i/>
          <w:sz w:val="16"/>
          <w:szCs w:val="16"/>
          <w:lang w:val="sr-Cyrl-RS"/>
        </w:rPr>
        <w:t>П</w:t>
      </w:r>
      <w:r w:rsidRPr="00872D85">
        <w:rPr>
          <w:rFonts w:cs="Arial"/>
          <w:i/>
          <w:sz w:val="16"/>
          <w:szCs w:val="16"/>
        </w:rPr>
        <w:t xml:space="preserve">онуђача из групе </w:t>
      </w:r>
      <w:r w:rsidR="008A5AEE" w:rsidRPr="00872D85">
        <w:rPr>
          <w:rFonts w:cs="Arial"/>
          <w:i/>
          <w:sz w:val="16"/>
          <w:szCs w:val="16"/>
          <w:lang w:val="sr-Cyrl-RS"/>
        </w:rPr>
        <w:t>П</w:t>
      </w:r>
      <w:r w:rsidRPr="00872D85">
        <w:rPr>
          <w:rFonts w:cs="Arial"/>
          <w:i/>
          <w:sz w:val="16"/>
          <w:szCs w:val="16"/>
        </w:rPr>
        <w:t xml:space="preserve">онуђача и оверена печатом. </w:t>
      </w:r>
      <w:r w:rsidR="00E10B11" w:rsidRPr="00872D85">
        <w:rPr>
          <w:rFonts w:cs="Arial"/>
          <w:i/>
          <w:sz w:val="16"/>
          <w:szCs w:val="16"/>
        </w:rPr>
        <w:t>Сваки члан групе заокружује број испред додатног услова који испуњава.</w:t>
      </w:r>
    </w:p>
    <w:p w14:paraId="4EA83E88" w14:textId="77777777" w:rsidR="004443EA" w:rsidRPr="00872D85" w:rsidRDefault="004443EA" w:rsidP="004443EA">
      <w:pPr>
        <w:jc w:val="both"/>
        <w:rPr>
          <w:rFonts w:cs="Arial"/>
          <w:i/>
          <w:sz w:val="16"/>
          <w:szCs w:val="16"/>
        </w:rPr>
      </w:pPr>
      <w:r w:rsidRPr="00872D85">
        <w:rPr>
          <w:rFonts w:eastAsia="Calibri" w:cs="Arial"/>
          <w:i/>
          <w:sz w:val="16"/>
          <w:szCs w:val="16"/>
        </w:rPr>
        <w:t xml:space="preserve">Изјава </w:t>
      </w:r>
      <w:r w:rsidRPr="00872D85">
        <w:rPr>
          <w:rFonts w:eastAsia="Calibri" w:cs="Arial"/>
          <w:i/>
          <w:sz w:val="16"/>
          <w:szCs w:val="16"/>
          <w:lang w:val="sr-Cyrl-CS"/>
        </w:rPr>
        <w:t xml:space="preserve">се доставља за </w:t>
      </w:r>
      <w:r w:rsidR="008A5AEE" w:rsidRPr="00872D85">
        <w:rPr>
          <w:rFonts w:eastAsia="Calibri" w:cs="Arial"/>
          <w:i/>
          <w:sz w:val="16"/>
          <w:szCs w:val="16"/>
          <w:lang w:val="sr-Cyrl-CS"/>
        </w:rPr>
        <w:t>П</w:t>
      </w:r>
      <w:r w:rsidRPr="00872D85">
        <w:rPr>
          <w:rFonts w:eastAsia="Calibri" w:cs="Arial"/>
          <w:i/>
          <w:sz w:val="16"/>
          <w:szCs w:val="16"/>
          <w:lang w:val="sr-Cyrl-CS"/>
        </w:rPr>
        <w:t xml:space="preserve">онуђача. Изјава </w:t>
      </w:r>
      <w:r w:rsidRPr="00872D85">
        <w:rPr>
          <w:rFonts w:eastAsia="Calibri" w:cs="Arial"/>
          <w:i/>
          <w:sz w:val="16"/>
          <w:szCs w:val="16"/>
        </w:rPr>
        <w:t xml:space="preserve">мора бити </w:t>
      </w:r>
      <w:r w:rsidRPr="00872D85">
        <w:rPr>
          <w:rFonts w:eastAsia="Calibri" w:cs="Arial"/>
          <w:i/>
          <w:sz w:val="16"/>
          <w:szCs w:val="16"/>
          <w:lang w:val="sr-Cyrl-CS"/>
        </w:rPr>
        <w:t>попуњена,</w:t>
      </w:r>
      <w:r w:rsidRPr="00872D85">
        <w:rPr>
          <w:rFonts w:eastAsia="Calibri" w:cs="Arial"/>
          <w:i/>
          <w:sz w:val="16"/>
          <w:szCs w:val="16"/>
        </w:rPr>
        <w:t xml:space="preserve"> потписана</w:t>
      </w:r>
      <w:r w:rsidRPr="00872D85">
        <w:rPr>
          <w:rFonts w:eastAsia="Calibri" w:cs="Arial"/>
          <w:i/>
          <w:sz w:val="16"/>
          <w:szCs w:val="16"/>
          <w:lang w:val="sr-Cyrl-CS"/>
        </w:rPr>
        <w:t xml:space="preserve"> и оверена</w:t>
      </w:r>
      <w:r w:rsidRPr="00872D85">
        <w:rPr>
          <w:rFonts w:eastAsia="Calibri" w:cs="Arial"/>
          <w:i/>
          <w:sz w:val="16"/>
          <w:szCs w:val="16"/>
        </w:rPr>
        <w:t xml:space="preserve"> од стране овлашћеног лица за заступање </w:t>
      </w:r>
      <w:r w:rsidR="008A5AEE" w:rsidRPr="00872D85">
        <w:rPr>
          <w:rFonts w:eastAsia="Calibri" w:cs="Arial"/>
          <w:i/>
          <w:sz w:val="16"/>
          <w:szCs w:val="16"/>
          <w:lang w:val="sr-Cyrl-CS"/>
        </w:rPr>
        <w:t>П</w:t>
      </w:r>
      <w:r w:rsidRPr="00872D85">
        <w:rPr>
          <w:rFonts w:eastAsia="Calibri" w:cs="Arial"/>
          <w:i/>
          <w:sz w:val="16"/>
          <w:szCs w:val="16"/>
          <w:lang w:val="sr-Cyrl-CS"/>
        </w:rPr>
        <w:t>онуђача.</w:t>
      </w:r>
    </w:p>
    <w:p w14:paraId="2773D614" w14:textId="77777777" w:rsidR="004443EA" w:rsidRPr="00872D85" w:rsidRDefault="004443EA" w:rsidP="004443EA">
      <w:pPr>
        <w:jc w:val="both"/>
        <w:rPr>
          <w:rFonts w:cs="Arial"/>
          <w:sz w:val="16"/>
          <w:szCs w:val="16"/>
          <w:lang w:val="sr-Cyrl-RS"/>
        </w:rPr>
      </w:pPr>
      <w:r w:rsidRPr="00872D85">
        <w:rPr>
          <w:rFonts w:cs="Arial"/>
          <w:i/>
          <w:sz w:val="16"/>
          <w:szCs w:val="16"/>
        </w:rPr>
        <w:t>Приликом подношења понуде</w:t>
      </w:r>
      <w:r w:rsidRPr="00872D85">
        <w:rPr>
          <w:rFonts w:cs="Arial"/>
          <w:i/>
          <w:sz w:val="16"/>
          <w:szCs w:val="16"/>
          <w:lang w:val="sr-Cyrl-RS"/>
        </w:rPr>
        <w:t>,</w:t>
      </w:r>
      <w:r w:rsidRPr="00872D85">
        <w:rPr>
          <w:rFonts w:cs="Arial"/>
          <w:i/>
          <w:sz w:val="16"/>
          <w:szCs w:val="16"/>
        </w:rPr>
        <w:t xml:space="preserve"> овај </w:t>
      </w:r>
      <w:r w:rsidR="008A5AEE" w:rsidRPr="00872D85">
        <w:rPr>
          <w:rFonts w:cs="Arial"/>
          <w:i/>
          <w:sz w:val="16"/>
          <w:szCs w:val="16"/>
          <w:lang w:val="sr-Cyrl-RS"/>
        </w:rPr>
        <w:t>О</w:t>
      </w:r>
      <w:r w:rsidRPr="00872D85">
        <w:rPr>
          <w:rFonts w:cs="Arial"/>
          <w:i/>
          <w:sz w:val="16"/>
          <w:szCs w:val="16"/>
        </w:rPr>
        <w:t>бразац копирати у потребном броју примерака.</w:t>
      </w:r>
    </w:p>
    <w:p w14:paraId="21E87B9C" w14:textId="77777777" w:rsidR="00E905C4" w:rsidRPr="00872D85" w:rsidRDefault="00E905C4" w:rsidP="00A0203A">
      <w:pPr>
        <w:pStyle w:val="KDObrazac"/>
        <w:spacing w:before="0"/>
        <w:jc w:val="left"/>
        <w:rPr>
          <w:color w:val="auto"/>
        </w:rPr>
      </w:pPr>
    </w:p>
    <w:p w14:paraId="6EDAC7F1" w14:textId="77777777" w:rsidR="009B1304" w:rsidRPr="00872D85" w:rsidRDefault="009B1304" w:rsidP="004443EA">
      <w:pPr>
        <w:pStyle w:val="KDObrazac"/>
        <w:spacing w:before="0"/>
        <w:rPr>
          <w:color w:val="auto"/>
        </w:rPr>
      </w:pPr>
    </w:p>
    <w:p w14:paraId="5A355233" w14:textId="355549C8" w:rsidR="00F82C86" w:rsidRDefault="00F82C86">
      <w:pPr>
        <w:widowControl/>
        <w:suppressAutoHyphens w:val="0"/>
        <w:autoSpaceDN/>
        <w:spacing w:after="160" w:line="259" w:lineRule="auto"/>
        <w:textAlignment w:val="auto"/>
        <w:rPr>
          <w:rFonts w:ascii="Arial MT" w:hAnsi="Arial MT" w:cs="Arial"/>
          <w:b/>
          <w:kern w:val="0"/>
          <w:sz w:val="24"/>
          <w:szCs w:val="24"/>
        </w:rPr>
      </w:pPr>
      <w:r>
        <w:br w:type="page"/>
      </w:r>
    </w:p>
    <w:p w14:paraId="23FC424B" w14:textId="77777777" w:rsidR="008260B7" w:rsidRDefault="008260B7" w:rsidP="004443EA">
      <w:pPr>
        <w:pStyle w:val="KDObrazac"/>
        <w:spacing w:before="0"/>
        <w:rPr>
          <w:color w:val="auto"/>
        </w:rPr>
      </w:pPr>
    </w:p>
    <w:p w14:paraId="4A9F4CDD" w14:textId="77777777" w:rsidR="005E6033" w:rsidRDefault="005E6033" w:rsidP="004443EA">
      <w:pPr>
        <w:pStyle w:val="KDObrazac"/>
        <w:spacing w:before="0"/>
        <w:rPr>
          <w:color w:val="auto"/>
        </w:rPr>
      </w:pPr>
    </w:p>
    <w:p w14:paraId="5C54880F" w14:textId="77777777" w:rsidR="005E6033" w:rsidRPr="00872D85" w:rsidRDefault="005E6033" w:rsidP="004443EA">
      <w:pPr>
        <w:pStyle w:val="KDObrazac"/>
        <w:spacing w:before="0"/>
        <w:rPr>
          <w:color w:val="auto"/>
        </w:rPr>
      </w:pPr>
    </w:p>
    <w:p w14:paraId="31F4961F" w14:textId="77777777" w:rsidR="004443EA" w:rsidRPr="00872D85" w:rsidRDefault="004443EA" w:rsidP="004443EA">
      <w:pPr>
        <w:pStyle w:val="KDObrazac"/>
        <w:spacing w:before="0"/>
        <w:rPr>
          <w:color w:val="auto"/>
        </w:rPr>
      </w:pPr>
      <w:r w:rsidRPr="00872D85">
        <w:rPr>
          <w:color w:val="auto"/>
        </w:rPr>
        <w:t xml:space="preserve">ОБРАЗАЦ </w:t>
      </w:r>
      <w:r w:rsidRPr="00872D85">
        <w:rPr>
          <w:color w:val="auto"/>
          <w:lang w:val="sr-Cyrl-RS"/>
        </w:rPr>
        <w:t>БРОЈ 5</w:t>
      </w:r>
      <w:r w:rsidRPr="00872D85">
        <w:rPr>
          <w:color w:val="auto"/>
        </w:rPr>
        <w:t>А.</w:t>
      </w:r>
    </w:p>
    <w:p w14:paraId="0F2FE19B" w14:textId="77777777" w:rsidR="004443EA" w:rsidRPr="00872D85" w:rsidRDefault="004443EA" w:rsidP="004443EA"/>
    <w:p w14:paraId="3AEEAF95" w14:textId="77777777" w:rsidR="004443EA" w:rsidRPr="00872D85" w:rsidRDefault="004443EA" w:rsidP="00FD5DF4">
      <w:pPr>
        <w:rPr>
          <w:b/>
          <w:sz w:val="22"/>
          <w:szCs w:val="22"/>
          <w:lang w:val="ru-RU"/>
        </w:rPr>
      </w:pPr>
      <w:bookmarkStart w:id="74" w:name="_Toc442559935"/>
    </w:p>
    <w:p w14:paraId="71D2AA69" w14:textId="77777777" w:rsidR="00A6519A" w:rsidRPr="00872D85" w:rsidRDefault="00A6519A" w:rsidP="00FD5DF4">
      <w:pPr>
        <w:rPr>
          <w:b/>
          <w:sz w:val="22"/>
          <w:szCs w:val="22"/>
          <w:lang w:val="ru-RU"/>
        </w:rPr>
      </w:pPr>
    </w:p>
    <w:p w14:paraId="39E082B2" w14:textId="77777777" w:rsidR="006B07BF" w:rsidRPr="00872D85" w:rsidRDefault="006B07BF" w:rsidP="00FD5DF4">
      <w:pPr>
        <w:rPr>
          <w:b/>
          <w:sz w:val="22"/>
          <w:szCs w:val="22"/>
          <w:lang w:val="ru-RU"/>
        </w:rPr>
      </w:pPr>
    </w:p>
    <w:p w14:paraId="7502A693" w14:textId="77777777" w:rsidR="004443EA" w:rsidRPr="00872D85" w:rsidRDefault="004443EA" w:rsidP="004443EA">
      <w:pPr>
        <w:jc w:val="center"/>
        <w:rPr>
          <w:b/>
          <w:sz w:val="22"/>
          <w:szCs w:val="22"/>
          <w:lang w:val="ru-RU"/>
        </w:rPr>
      </w:pPr>
      <w:r w:rsidRPr="00872D85">
        <w:rPr>
          <w:b/>
          <w:sz w:val="22"/>
          <w:szCs w:val="22"/>
          <w:lang w:val="ru-RU"/>
        </w:rPr>
        <w:t>И З Ј А В А</w:t>
      </w:r>
      <w:bookmarkEnd w:id="74"/>
    </w:p>
    <w:p w14:paraId="01BD5349" w14:textId="77777777" w:rsidR="004443EA" w:rsidRPr="00872D85" w:rsidRDefault="004443EA" w:rsidP="004443EA">
      <w:pPr>
        <w:jc w:val="center"/>
        <w:rPr>
          <w:b/>
          <w:sz w:val="22"/>
          <w:szCs w:val="22"/>
          <w:lang w:val="ru-RU"/>
        </w:rPr>
      </w:pPr>
      <w:bookmarkStart w:id="75" w:name="_Toc442559936"/>
      <w:r w:rsidRPr="00872D85">
        <w:rPr>
          <w:b/>
          <w:sz w:val="22"/>
          <w:szCs w:val="22"/>
          <w:lang w:val="ru-RU"/>
        </w:rPr>
        <w:t>КОЈОМ ПОДИЗВОЂАЧ ПОТВРЂУЈЕ ДА ИСПУЊАВА УСЛОВЕ ЗА УЧЕШЋЕ У ПОСТУПКУ ЈАВНЕ НАБАВКЕ</w:t>
      </w:r>
      <w:bookmarkEnd w:id="75"/>
    </w:p>
    <w:p w14:paraId="5730D0FD" w14:textId="77777777" w:rsidR="004443EA" w:rsidRPr="00872D85" w:rsidRDefault="004443EA" w:rsidP="004443EA">
      <w:pPr>
        <w:rPr>
          <w:rFonts w:cs="Arial"/>
          <w:i/>
          <w:sz w:val="24"/>
          <w:szCs w:val="24"/>
        </w:rPr>
      </w:pPr>
    </w:p>
    <w:p w14:paraId="06CE5FF8" w14:textId="77777777" w:rsidR="004443EA" w:rsidRPr="00872D85" w:rsidRDefault="004443EA" w:rsidP="004443EA">
      <w:pPr>
        <w:rPr>
          <w:rFonts w:cs="Arial"/>
          <w:i/>
          <w:sz w:val="24"/>
          <w:szCs w:val="24"/>
        </w:rPr>
      </w:pPr>
    </w:p>
    <w:p w14:paraId="36446058" w14:textId="77777777" w:rsidR="004443EA" w:rsidRPr="00872D85" w:rsidRDefault="004443EA" w:rsidP="004443EA">
      <w:pPr>
        <w:ind w:right="-360"/>
        <w:jc w:val="both"/>
        <w:rPr>
          <w:rFonts w:cs="Arial"/>
          <w:noProof/>
          <w:sz w:val="24"/>
          <w:szCs w:val="24"/>
        </w:rPr>
      </w:pPr>
      <w:r w:rsidRPr="00872D85">
        <w:rPr>
          <w:rFonts w:cs="Arial"/>
          <w:sz w:val="24"/>
          <w:szCs w:val="24"/>
        </w:rPr>
        <w:t xml:space="preserve">На основу члана 77. став 4. Закона о јавним набавкама („Службени </w:t>
      </w:r>
      <w:r w:rsidRPr="00872D85">
        <w:rPr>
          <w:rFonts w:cs="Arial"/>
          <w:sz w:val="24"/>
          <w:szCs w:val="24"/>
          <w:lang w:val="sr-Cyrl-RS"/>
        </w:rPr>
        <w:t>Г</w:t>
      </w:r>
      <w:r w:rsidRPr="00872D85">
        <w:rPr>
          <w:rFonts w:cs="Arial"/>
          <w:sz w:val="24"/>
          <w:szCs w:val="24"/>
        </w:rPr>
        <w:t>ла</w:t>
      </w:r>
      <w:r w:rsidRPr="00872D85">
        <w:rPr>
          <w:rFonts w:cs="Arial"/>
          <w:sz w:val="24"/>
          <w:szCs w:val="24"/>
          <w:lang w:val="sr-Cyrl-RS"/>
        </w:rPr>
        <w:t>с</w:t>
      </w:r>
      <w:r w:rsidRPr="00872D85">
        <w:rPr>
          <w:rFonts w:cs="Arial"/>
          <w:sz w:val="24"/>
          <w:szCs w:val="24"/>
        </w:rPr>
        <w:t>ник РС“, бр</w:t>
      </w:r>
      <w:r w:rsidRPr="00872D85">
        <w:rPr>
          <w:rFonts w:cs="Arial"/>
          <w:sz w:val="24"/>
          <w:szCs w:val="24"/>
          <w:lang w:val="sr-Cyrl-RS"/>
        </w:rPr>
        <w:t xml:space="preserve">ој </w:t>
      </w:r>
      <w:r w:rsidRPr="00872D85">
        <w:rPr>
          <w:rFonts w:cs="Arial"/>
          <w:sz w:val="24"/>
          <w:szCs w:val="24"/>
        </w:rPr>
        <w:t>124/12, 14/15 и 68/15)</w:t>
      </w:r>
      <w:r w:rsidRPr="00872D85">
        <w:rPr>
          <w:rFonts w:cs="Arial"/>
          <w:sz w:val="24"/>
          <w:szCs w:val="24"/>
          <w:lang w:val="sr-Cyrl-RS"/>
        </w:rPr>
        <w:t>,</w:t>
      </w:r>
      <w:r w:rsidRPr="00872D85">
        <w:rPr>
          <w:rFonts w:cs="Arial"/>
          <w:sz w:val="24"/>
          <w:szCs w:val="24"/>
        </w:rPr>
        <w:t xml:space="preserve"> </w:t>
      </w:r>
      <w:r w:rsidRPr="00872D85">
        <w:rPr>
          <w:rFonts w:cs="Arial"/>
          <w:noProof/>
          <w:sz w:val="24"/>
          <w:szCs w:val="24"/>
          <w:lang w:val="sr-Cyrl-CS"/>
        </w:rPr>
        <w:t xml:space="preserve">Подизвођач </w:t>
      </w:r>
      <w:r w:rsidRPr="00872D85">
        <w:rPr>
          <w:rFonts w:cs="Arial"/>
          <w:noProof/>
          <w:sz w:val="24"/>
          <w:szCs w:val="24"/>
          <w:lang w:val="sr-Latn-CS"/>
        </w:rPr>
        <w:t>даје под пуном материјалном и кривичном одговорношћу</w:t>
      </w:r>
    </w:p>
    <w:p w14:paraId="7830F319" w14:textId="77777777" w:rsidR="004443EA" w:rsidRPr="00872D85" w:rsidRDefault="004443EA" w:rsidP="004443EA">
      <w:pPr>
        <w:jc w:val="center"/>
        <w:rPr>
          <w:rFonts w:cs="Arial"/>
          <w:b/>
          <w:noProof/>
          <w:sz w:val="24"/>
          <w:szCs w:val="24"/>
          <w:lang w:val="sr-Latn-CS"/>
        </w:rPr>
      </w:pPr>
    </w:p>
    <w:p w14:paraId="08EAEBD7" w14:textId="77777777" w:rsidR="004443EA" w:rsidRPr="00872D85" w:rsidRDefault="004443EA" w:rsidP="004443EA">
      <w:pPr>
        <w:jc w:val="center"/>
        <w:rPr>
          <w:rFonts w:cs="Arial"/>
          <w:b/>
          <w:noProof/>
          <w:sz w:val="24"/>
          <w:szCs w:val="24"/>
          <w:lang w:val="sr-Latn-CS"/>
        </w:rPr>
      </w:pPr>
    </w:p>
    <w:p w14:paraId="37663DFE" w14:textId="77777777" w:rsidR="00A6519A" w:rsidRPr="00872D85" w:rsidRDefault="00A6519A" w:rsidP="004443EA">
      <w:pPr>
        <w:jc w:val="center"/>
        <w:rPr>
          <w:rFonts w:cs="Arial"/>
          <w:b/>
          <w:noProof/>
          <w:sz w:val="24"/>
          <w:szCs w:val="24"/>
          <w:lang w:val="sr-Latn-CS"/>
        </w:rPr>
      </w:pPr>
    </w:p>
    <w:p w14:paraId="68651D86" w14:textId="77777777" w:rsidR="006B07BF" w:rsidRPr="00872D85" w:rsidRDefault="006B07BF" w:rsidP="004443EA">
      <w:pPr>
        <w:jc w:val="center"/>
        <w:rPr>
          <w:rFonts w:cs="Arial"/>
          <w:b/>
          <w:noProof/>
          <w:sz w:val="24"/>
          <w:szCs w:val="24"/>
          <w:lang w:val="sr-Latn-CS"/>
        </w:rPr>
      </w:pPr>
    </w:p>
    <w:p w14:paraId="0A2A9F3C" w14:textId="77777777" w:rsidR="004443EA" w:rsidRPr="00872D85" w:rsidRDefault="004443EA" w:rsidP="00FD5DF4">
      <w:pPr>
        <w:jc w:val="center"/>
        <w:rPr>
          <w:rFonts w:cs="Arial"/>
          <w:b/>
          <w:noProof/>
          <w:sz w:val="24"/>
          <w:szCs w:val="24"/>
          <w:lang w:val="sr-Latn-CS"/>
        </w:rPr>
      </w:pPr>
      <w:r w:rsidRPr="00872D85">
        <w:rPr>
          <w:rFonts w:cs="Arial"/>
          <w:b/>
          <w:noProof/>
          <w:sz w:val="24"/>
          <w:szCs w:val="24"/>
          <w:lang w:val="sr-Latn-CS"/>
        </w:rPr>
        <w:t>И З Ј А В У</w:t>
      </w:r>
    </w:p>
    <w:p w14:paraId="202B7673" w14:textId="77777777" w:rsidR="004443EA" w:rsidRPr="00872D85" w:rsidRDefault="004443EA" w:rsidP="004443EA">
      <w:pPr>
        <w:jc w:val="center"/>
        <w:rPr>
          <w:rFonts w:cs="Arial"/>
          <w:b/>
          <w:noProof/>
          <w:sz w:val="24"/>
          <w:szCs w:val="24"/>
          <w:lang w:val="sr-Latn-CS"/>
        </w:rPr>
      </w:pPr>
    </w:p>
    <w:p w14:paraId="3E6BCF5A" w14:textId="77777777" w:rsidR="004443EA" w:rsidRPr="00872D85" w:rsidRDefault="004443EA" w:rsidP="004443EA">
      <w:pPr>
        <w:ind w:left="6"/>
        <w:jc w:val="both"/>
        <w:rPr>
          <w:rFonts w:cs="Arial"/>
          <w:noProof/>
          <w:sz w:val="24"/>
          <w:szCs w:val="24"/>
          <w:lang w:val="sr-Cyrl-RS"/>
        </w:rPr>
      </w:pPr>
      <w:r w:rsidRPr="00872D85">
        <w:rPr>
          <w:rFonts w:cs="Arial"/>
          <w:noProof/>
          <w:sz w:val="24"/>
          <w:szCs w:val="24"/>
        </w:rPr>
        <w:t xml:space="preserve">којом потврђује </w:t>
      </w:r>
      <w:r w:rsidRPr="00872D85">
        <w:rPr>
          <w:rFonts w:cs="Arial"/>
          <w:noProof/>
          <w:sz w:val="24"/>
          <w:szCs w:val="24"/>
          <w:lang w:val="sr-Latn-CS"/>
        </w:rPr>
        <w:t xml:space="preserve">да испуњава </w:t>
      </w:r>
      <w:r w:rsidRPr="00872D85">
        <w:rPr>
          <w:rFonts w:cs="Arial"/>
          <w:noProof/>
          <w:sz w:val="24"/>
          <w:szCs w:val="24"/>
        </w:rPr>
        <w:t>обавезне услове</w:t>
      </w:r>
      <w:r w:rsidRPr="00872D85">
        <w:rPr>
          <w:rFonts w:cs="Arial"/>
          <w:noProof/>
          <w:sz w:val="24"/>
          <w:szCs w:val="24"/>
          <w:lang w:val="sr-Cyrl-RS"/>
        </w:rPr>
        <w:t xml:space="preserve"> </w:t>
      </w:r>
      <w:r w:rsidRPr="00872D85">
        <w:rPr>
          <w:rFonts w:cs="Arial"/>
          <w:noProof/>
          <w:sz w:val="24"/>
          <w:szCs w:val="24"/>
        </w:rPr>
        <w:t>садржане у</w:t>
      </w:r>
      <w:r w:rsidRPr="00872D85">
        <w:rPr>
          <w:rFonts w:cs="Arial"/>
          <w:noProof/>
          <w:sz w:val="24"/>
          <w:szCs w:val="24"/>
          <w:lang w:val="sr-Latn-CS"/>
        </w:rPr>
        <w:t xml:space="preserve"> </w:t>
      </w:r>
      <w:r w:rsidRPr="00872D85">
        <w:rPr>
          <w:rFonts w:cs="Arial"/>
          <w:noProof/>
          <w:sz w:val="24"/>
          <w:szCs w:val="24"/>
          <w:lang w:val="sr-Cyrl-RS"/>
        </w:rPr>
        <w:t>к</w:t>
      </w:r>
      <w:r w:rsidRPr="00872D85">
        <w:rPr>
          <w:rFonts w:cs="Arial"/>
          <w:noProof/>
          <w:sz w:val="24"/>
          <w:szCs w:val="24"/>
          <w:lang w:val="sr-Latn-CS"/>
        </w:rPr>
        <w:t>онкурсно</w:t>
      </w:r>
      <w:r w:rsidRPr="00872D85">
        <w:rPr>
          <w:rFonts w:cs="Arial"/>
          <w:noProof/>
          <w:sz w:val="24"/>
          <w:szCs w:val="24"/>
        </w:rPr>
        <w:t>ј</w:t>
      </w:r>
      <w:r w:rsidRPr="00872D85">
        <w:rPr>
          <w:rFonts w:cs="Arial"/>
          <w:noProof/>
          <w:sz w:val="24"/>
          <w:szCs w:val="24"/>
          <w:lang w:val="sr-Latn-CS"/>
        </w:rPr>
        <w:t xml:space="preserve"> документациј</w:t>
      </w:r>
      <w:r w:rsidRPr="00872D85">
        <w:rPr>
          <w:rFonts w:cs="Arial"/>
          <w:noProof/>
          <w:sz w:val="24"/>
          <w:szCs w:val="24"/>
        </w:rPr>
        <w:t>и</w:t>
      </w:r>
      <w:r w:rsidRPr="00872D85">
        <w:rPr>
          <w:rFonts w:cs="Arial"/>
          <w:noProof/>
          <w:sz w:val="24"/>
          <w:szCs w:val="24"/>
          <w:lang w:val="sr-Cyrl-RS"/>
        </w:rPr>
        <w:t>,</w:t>
      </w:r>
      <w:r w:rsidRPr="00872D85">
        <w:rPr>
          <w:rFonts w:cs="Arial"/>
          <w:noProof/>
          <w:sz w:val="24"/>
          <w:szCs w:val="24"/>
          <w:lang w:val="sr-Latn-CS"/>
        </w:rPr>
        <w:t xml:space="preserve"> у поступку јавне набавке мале вредности услуга </w:t>
      </w:r>
      <w:r w:rsidR="009822BB" w:rsidRPr="00872D85">
        <w:rPr>
          <w:rFonts w:cs="Arial"/>
          <w:noProof/>
          <w:sz w:val="24"/>
          <w:szCs w:val="24"/>
          <w:lang w:val="sr-Latn-CS"/>
        </w:rPr>
        <w:t>„</w:t>
      </w:r>
      <w:r w:rsidR="0071771A">
        <w:rPr>
          <w:rFonts w:cs="Arial"/>
          <w:noProof/>
          <w:sz w:val="24"/>
          <w:szCs w:val="24"/>
          <w:lang w:val="sr-Latn-CS"/>
        </w:rPr>
        <w:t>Здравствене услуге</w:t>
      </w:r>
      <w:r w:rsidR="009822BB" w:rsidRPr="00872D85">
        <w:rPr>
          <w:rFonts w:cs="Arial"/>
          <w:noProof/>
          <w:sz w:val="24"/>
          <w:szCs w:val="24"/>
          <w:lang w:val="sr-Latn-CS"/>
        </w:rPr>
        <w:t>“</w:t>
      </w:r>
      <w:r w:rsidR="006B106A" w:rsidRPr="00872D85">
        <w:rPr>
          <w:rFonts w:cs="Arial"/>
          <w:noProof/>
          <w:sz w:val="24"/>
          <w:szCs w:val="24"/>
          <w:lang w:val="sr-Cyrl-RS"/>
        </w:rPr>
        <w:t xml:space="preserve">, </w:t>
      </w:r>
      <w:r w:rsidR="009822BB" w:rsidRPr="00872D85">
        <w:rPr>
          <w:rFonts w:cs="Arial"/>
          <w:noProof/>
          <w:sz w:val="24"/>
          <w:szCs w:val="24"/>
          <w:lang w:val="sr-Latn-CS"/>
        </w:rPr>
        <w:t xml:space="preserve"> </w:t>
      </w:r>
      <w:r w:rsidR="006B106A" w:rsidRPr="00872D85">
        <w:rPr>
          <w:rFonts w:cs="Arial"/>
          <w:noProof/>
          <w:sz w:val="24"/>
          <w:szCs w:val="24"/>
          <w:lang w:val="sr-Latn-CS"/>
        </w:rPr>
        <w:t>обликован</w:t>
      </w:r>
      <w:r w:rsidR="00882D77" w:rsidRPr="00872D85">
        <w:rPr>
          <w:rFonts w:cs="Arial"/>
          <w:noProof/>
          <w:sz w:val="24"/>
          <w:szCs w:val="24"/>
          <w:lang w:val="sr-Cyrl-RS"/>
        </w:rPr>
        <w:t>е</w:t>
      </w:r>
      <w:r w:rsidR="006B106A" w:rsidRPr="00872D85">
        <w:rPr>
          <w:rFonts w:cs="Arial"/>
          <w:noProof/>
          <w:sz w:val="24"/>
          <w:szCs w:val="24"/>
          <w:lang w:val="sr-Latn-CS"/>
        </w:rPr>
        <w:t xml:space="preserve"> у 2 партије, за партију број ___,</w:t>
      </w:r>
      <w:r w:rsidR="006B106A" w:rsidRPr="00872D85">
        <w:rPr>
          <w:rFonts w:cs="Arial"/>
          <w:noProof/>
          <w:sz w:val="24"/>
          <w:szCs w:val="24"/>
          <w:lang w:val="sr-Cyrl-RS"/>
        </w:rPr>
        <w:t xml:space="preserve"> </w:t>
      </w:r>
      <w:r w:rsidR="009822BB" w:rsidRPr="00872D85">
        <w:rPr>
          <w:rFonts w:cs="Arial"/>
          <w:noProof/>
          <w:sz w:val="24"/>
          <w:szCs w:val="24"/>
          <w:lang w:val="sr-Latn-CS"/>
        </w:rPr>
        <w:t xml:space="preserve">ЈН број </w:t>
      </w:r>
      <w:r w:rsidR="0071771A">
        <w:rPr>
          <w:rFonts w:cs="Arial"/>
          <w:noProof/>
          <w:sz w:val="24"/>
          <w:szCs w:val="24"/>
          <w:lang w:val="sr-Latn-CS"/>
        </w:rPr>
        <w:t>ЦЈНМВ/17/2017</w:t>
      </w:r>
      <w:r w:rsidRPr="00872D85">
        <w:rPr>
          <w:rFonts w:cs="Arial"/>
          <w:noProof/>
          <w:sz w:val="24"/>
          <w:szCs w:val="24"/>
        </w:rPr>
        <w:t>,</w:t>
      </w:r>
      <w:r w:rsidRPr="00872D85">
        <w:rPr>
          <w:rFonts w:cs="Arial"/>
          <w:noProof/>
          <w:sz w:val="24"/>
          <w:szCs w:val="24"/>
          <w:lang w:val="sr-Cyrl-RS"/>
        </w:rPr>
        <w:t xml:space="preserve"> </w:t>
      </w:r>
      <w:r w:rsidRPr="00872D85">
        <w:rPr>
          <w:rFonts w:cs="Arial"/>
          <w:noProof/>
          <w:sz w:val="24"/>
          <w:szCs w:val="24"/>
        </w:rPr>
        <w:t xml:space="preserve">по </w:t>
      </w:r>
      <w:r w:rsidRPr="00872D85">
        <w:rPr>
          <w:rFonts w:cs="Arial"/>
          <w:noProof/>
          <w:sz w:val="24"/>
          <w:szCs w:val="24"/>
          <w:lang w:val="sr-Cyrl-RS"/>
        </w:rPr>
        <w:t>п</w:t>
      </w:r>
      <w:r w:rsidRPr="00872D85">
        <w:rPr>
          <w:rFonts w:cs="Arial"/>
          <w:noProof/>
          <w:sz w:val="24"/>
          <w:szCs w:val="24"/>
        </w:rPr>
        <w:t>озиву објављеном на Порталу јавних набавки и интернет страници Наручиоца дана __________201</w:t>
      </w:r>
      <w:r w:rsidR="005E6033">
        <w:rPr>
          <w:rFonts w:cs="Arial"/>
          <w:noProof/>
          <w:sz w:val="24"/>
          <w:szCs w:val="24"/>
          <w:lang w:val="sr-Cyrl-RS"/>
        </w:rPr>
        <w:t>8</w:t>
      </w:r>
      <w:r w:rsidRPr="00872D85">
        <w:rPr>
          <w:rFonts w:cs="Arial"/>
          <w:noProof/>
          <w:sz w:val="24"/>
          <w:szCs w:val="24"/>
        </w:rPr>
        <w:t>.</w:t>
      </w:r>
      <w:r w:rsidRPr="00872D85">
        <w:rPr>
          <w:rFonts w:cs="Arial"/>
          <w:noProof/>
          <w:sz w:val="24"/>
          <w:szCs w:val="24"/>
          <w:lang w:val="sr-Cyrl-RS"/>
        </w:rPr>
        <w:t xml:space="preserve"> </w:t>
      </w:r>
      <w:r w:rsidRPr="00872D85">
        <w:rPr>
          <w:rFonts w:cs="Arial"/>
          <w:noProof/>
          <w:sz w:val="24"/>
          <w:szCs w:val="24"/>
        </w:rPr>
        <w:t>године.</w:t>
      </w:r>
      <w:r w:rsidRPr="00872D85">
        <w:rPr>
          <w:rFonts w:cs="Arial"/>
          <w:noProof/>
          <w:sz w:val="24"/>
          <w:szCs w:val="24"/>
          <w:lang w:val="sr-Cyrl-RS"/>
        </w:rPr>
        <w:t xml:space="preserve"> </w:t>
      </w:r>
      <w:r w:rsidR="00BB1942" w:rsidRPr="00872D85">
        <w:rPr>
          <w:rFonts w:cs="Arial"/>
          <w:noProof/>
          <w:sz w:val="24"/>
          <w:szCs w:val="24"/>
          <w:lang w:val="sr-Cyrl-RS"/>
        </w:rPr>
        <w:t xml:space="preserve">  </w:t>
      </w:r>
      <w:r w:rsidR="00050ED6" w:rsidRPr="00872D85">
        <w:rPr>
          <w:rFonts w:cs="Arial"/>
          <w:noProof/>
          <w:sz w:val="24"/>
          <w:szCs w:val="24"/>
          <w:lang w:val="sr-Cyrl-RS"/>
        </w:rPr>
        <w:t xml:space="preserve"> </w:t>
      </w:r>
      <w:r w:rsidR="00403F9F" w:rsidRPr="00872D85">
        <w:rPr>
          <w:rFonts w:cs="Arial"/>
          <w:noProof/>
          <w:sz w:val="24"/>
          <w:szCs w:val="24"/>
          <w:lang w:val="sr-Cyrl-RS"/>
        </w:rPr>
        <w:t xml:space="preserve"> </w:t>
      </w:r>
      <w:r w:rsidR="009822BB" w:rsidRPr="00872D85">
        <w:rPr>
          <w:rFonts w:cs="Arial"/>
          <w:noProof/>
          <w:sz w:val="24"/>
          <w:szCs w:val="24"/>
          <w:lang w:val="sr-Cyrl-RS"/>
        </w:rPr>
        <w:t xml:space="preserve"> </w:t>
      </w:r>
    </w:p>
    <w:p w14:paraId="48FE84AA" w14:textId="77777777" w:rsidR="004443EA" w:rsidRPr="00872D85" w:rsidRDefault="004443EA" w:rsidP="004443EA">
      <w:pPr>
        <w:ind w:left="6"/>
        <w:rPr>
          <w:rFonts w:cs="Arial"/>
          <w:noProof/>
          <w:sz w:val="24"/>
          <w:szCs w:val="24"/>
        </w:rPr>
      </w:pPr>
      <w:r w:rsidRPr="00872D85">
        <w:rPr>
          <w:rFonts w:cs="Arial"/>
          <w:noProof/>
          <w:sz w:val="24"/>
          <w:szCs w:val="24"/>
        </w:rPr>
        <w:tab/>
      </w:r>
    </w:p>
    <w:p w14:paraId="673446D8" w14:textId="77777777" w:rsidR="004443EA" w:rsidRPr="00872D85" w:rsidRDefault="004443EA" w:rsidP="004443EA">
      <w:pPr>
        <w:ind w:left="6"/>
        <w:rPr>
          <w:rFonts w:cs="Arial"/>
          <w:noProof/>
          <w:sz w:val="24"/>
          <w:szCs w:val="24"/>
        </w:rPr>
      </w:pPr>
      <w:r w:rsidRPr="00872D85">
        <w:rPr>
          <w:rFonts w:cs="Arial"/>
          <w:noProof/>
          <w:sz w:val="24"/>
          <w:szCs w:val="24"/>
        </w:rPr>
        <w:t>Обавезни услови:</w:t>
      </w:r>
    </w:p>
    <w:p w14:paraId="5B8ECB8C" w14:textId="77777777" w:rsidR="004443EA" w:rsidRPr="00872D85" w:rsidRDefault="004443EA" w:rsidP="004443EA">
      <w:pPr>
        <w:ind w:left="6"/>
        <w:rPr>
          <w:rFonts w:cs="Arial"/>
          <w:noProof/>
          <w:sz w:val="24"/>
          <w:szCs w:val="24"/>
        </w:rPr>
      </w:pPr>
    </w:p>
    <w:p w14:paraId="10239619" w14:textId="77777777" w:rsidR="00FD5DF4" w:rsidRPr="00872D85" w:rsidRDefault="00FD5DF4" w:rsidP="00FD5DF4">
      <w:pPr>
        <w:pStyle w:val="ListParagraph"/>
        <w:numPr>
          <w:ilvl w:val="2"/>
          <w:numId w:val="7"/>
        </w:numPr>
        <w:tabs>
          <w:tab w:val="left" w:pos="284"/>
        </w:tabs>
        <w:spacing w:after="0" w:line="240" w:lineRule="auto"/>
        <w:ind w:hanging="1724"/>
        <w:rPr>
          <w:rFonts w:ascii="Arial" w:hAnsi="Arial" w:cs="Arial"/>
          <w:color w:val="auto"/>
          <w:lang w:val="sr-Latn-CS" w:eastAsia="sr-Latn-CS"/>
        </w:rPr>
      </w:pPr>
      <w:r w:rsidRPr="00872D85">
        <w:rPr>
          <w:rFonts w:ascii="Arial" w:hAnsi="Arial" w:cs="Arial"/>
          <w:color w:val="auto"/>
          <w:lang w:val="sr-Latn-CS" w:eastAsia="sr-Latn-CS"/>
        </w:rPr>
        <w:t>да је регистрован код надлежног органа, односно уписан у одговарајући регистар;</w:t>
      </w:r>
    </w:p>
    <w:p w14:paraId="40420790" w14:textId="77777777" w:rsidR="00FD5DF4" w:rsidRPr="00872D85" w:rsidRDefault="00FD5DF4" w:rsidP="00FD5DF4">
      <w:pPr>
        <w:pStyle w:val="ListParagraph"/>
        <w:numPr>
          <w:ilvl w:val="2"/>
          <w:numId w:val="7"/>
        </w:numPr>
        <w:tabs>
          <w:tab w:val="left" w:pos="284"/>
        </w:tabs>
        <w:spacing w:after="0" w:line="240" w:lineRule="auto"/>
        <w:ind w:left="284" w:hanging="284"/>
        <w:rPr>
          <w:rFonts w:ascii="Arial" w:hAnsi="Arial" w:cs="Arial"/>
          <w:color w:val="auto"/>
          <w:lang w:val="sr-Latn-CS" w:eastAsia="sr-Latn-CS"/>
        </w:rPr>
      </w:pPr>
      <w:r w:rsidRPr="00872D85">
        <w:rPr>
          <w:rFonts w:ascii="Arial" w:hAnsi="Arial" w:cs="Arial"/>
          <w:color w:val="auto"/>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72D85">
        <w:rPr>
          <w:rFonts w:ascii="Arial" w:hAnsi="Arial" w:cs="Arial"/>
          <w:color w:val="auto"/>
          <w:lang w:val="sr-Cyrl-RS" w:eastAsia="sr-Latn-CS"/>
        </w:rPr>
        <w:t>;</w:t>
      </w:r>
    </w:p>
    <w:p w14:paraId="4028E7EB" w14:textId="77777777" w:rsidR="00FD5DF4" w:rsidRPr="00872D85" w:rsidRDefault="00FD5DF4" w:rsidP="00FD5DF4">
      <w:pPr>
        <w:pStyle w:val="ListParagraph"/>
        <w:numPr>
          <w:ilvl w:val="0"/>
          <w:numId w:val="7"/>
        </w:numPr>
        <w:spacing w:after="0" w:line="240" w:lineRule="auto"/>
        <w:ind w:left="284" w:hanging="284"/>
        <w:rPr>
          <w:rFonts w:ascii="Arial" w:hAnsi="Arial" w:cs="Arial"/>
          <w:color w:val="auto"/>
          <w:lang w:val="sr-Latn-CS" w:eastAsia="sr-Latn-CS"/>
        </w:rPr>
      </w:pPr>
      <w:r w:rsidRPr="00872D85">
        <w:rPr>
          <w:rFonts w:ascii="Arial" w:hAnsi="Arial" w:cs="Arial"/>
          <w:color w:val="auto"/>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872D85">
        <w:rPr>
          <w:rFonts w:ascii="Arial" w:hAnsi="Arial" w:cs="Arial"/>
          <w:color w:val="auto"/>
          <w:lang w:val="sr-Cyrl-RS" w:eastAsia="sr-Latn-CS"/>
        </w:rPr>
        <w:t>;</w:t>
      </w:r>
    </w:p>
    <w:p w14:paraId="7C55FC95" w14:textId="77777777" w:rsidR="004443EA" w:rsidRPr="00872D85" w:rsidRDefault="00FD5DF4" w:rsidP="004443EA">
      <w:pPr>
        <w:tabs>
          <w:tab w:val="left" w:pos="378"/>
        </w:tabs>
        <w:rPr>
          <w:rFonts w:cs="Arial"/>
          <w:noProof/>
          <w:sz w:val="24"/>
          <w:szCs w:val="24"/>
          <w:lang w:val="ru-RU"/>
        </w:rPr>
      </w:pPr>
      <w:r w:rsidRPr="00872D85">
        <w:rPr>
          <w:rFonts w:cs="Arial"/>
          <w:noProof/>
          <w:sz w:val="24"/>
          <w:szCs w:val="24"/>
          <w:lang w:val="ru-RU"/>
        </w:rPr>
        <w:t xml:space="preserve">  </w:t>
      </w:r>
    </w:p>
    <w:p w14:paraId="09C7D4A5" w14:textId="77777777" w:rsidR="004443EA" w:rsidRPr="00872D85" w:rsidRDefault="004443EA" w:rsidP="004443EA">
      <w:pPr>
        <w:tabs>
          <w:tab w:val="left" w:pos="378"/>
        </w:tabs>
        <w:rPr>
          <w:rFonts w:eastAsia="Arial Unicode MS" w:cs="Arial"/>
          <w:sz w:val="24"/>
          <w:szCs w:val="24"/>
        </w:rPr>
      </w:pPr>
    </w:p>
    <w:p w14:paraId="523582CD" w14:textId="77777777" w:rsidR="00A6519A" w:rsidRPr="00872D85" w:rsidRDefault="00A6519A" w:rsidP="004443EA">
      <w:pPr>
        <w:tabs>
          <w:tab w:val="left" w:pos="378"/>
        </w:tabs>
        <w:rPr>
          <w:rFonts w:eastAsia="Arial Unicode MS" w:cs="Arial"/>
          <w:sz w:val="24"/>
          <w:szCs w:val="24"/>
        </w:rPr>
      </w:pPr>
    </w:p>
    <w:p w14:paraId="69E7C989" w14:textId="77777777" w:rsidR="00A6720E" w:rsidRPr="00872D85" w:rsidRDefault="00A6720E" w:rsidP="004443EA">
      <w:pPr>
        <w:tabs>
          <w:tab w:val="left" w:pos="378"/>
        </w:tabs>
        <w:rPr>
          <w:rFonts w:eastAsia="Arial Unicode MS" w:cs="Arial"/>
          <w:sz w:val="24"/>
          <w:szCs w:val="24"/>
        </w:rPr>
      </w:pPr>
    </w:p>
    <w:p w14:paraId="7C2B8F84" w14:textId="77777777" w:rsidR="00A6720E" w:rsidRPr="00872D85" w:rsidRDefault="00A6720E" w:rsidP="004443EA">
      <w:pPr>
        <w:tabs>
          <w:tab w:val="left" w:pos="378"/>
        </w:tabs>
        <w:rPr>
          <w:rFonts w:eastAsia="Arial Unicode MS" w:cs="Arial"/>
          <w:sz w:val="24"/>
          <w:szCs w:val="24"/>
        </w:rPr>
      </w:pPr>
    </w:p>
    <w:p w14:paraId="2E2DB9BC" w14:textId="77777777" w:rsidR="006B07BF" w:rsidRPr="00872D85" w:rsidRDefault="006B07BF" w:rsidP="004443EA">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443EA" w:rsidRPr="00872D85" w14:paraId="75073657" w14:textId="77777777" w:rsidTr="00A471DD">
        <w:trPr>
          <w:jc w:val="center"/>
        </w:trPr>
        <w:tc>
          <w:tcPr>
            <w:tcW w:w="3882" w:type="dxa"/>
          </w:tcPr>
          <w:p w14:paraId="2B3B21A9" w14:textId="77777777" w:rsidR="004443EA" w:rsidRPr="00872D85" w:rsidRDefault="004443EA" w:rsidP="00A471DD">
            <w:pPr>
              <w:jc w:val="center"/>
              <w:rPr>
                <w:rFonts w:cs="Arial"/>
                <w:sz w:val="24"/>
                <w:szCs w:val="24"/>
              </w:rPr>
            </w:pPr>
            <w:r w:rsidRPr="00872D85">
              <w:rPr>
                <w:rFonts w:cs="Arial"/>
                <w:sz w:val="24"/>
                <w:szCs w:val="24"/>
              </w:rPr>
              <w:t>Датум:</w:t>
            </w:r>
          </w:p>
        </w:tc>
        <w:tc>
          <w:tcPr>
            <w:tcW w:w="2127" w:type="dxa"/>
          </w:tcPr>
          <w:p w14:paraId="16872B5C" w14:textId="77777777" w:rsidR="004443EA" w:rsidRPr="00872D85" w:rsidRDefault="004443EA" w:rsidP="00A471DD">
            <w:pPr>
              <w:jc w:val="center"/>
              <w:rPr>
                <w:rFonts w:cs="Arial"/>
                <w:sz w:val="24"/>
                <w:szCs w:val="24"/>
                <w:lang w:val="ru-RU"/>
              </w:rPr>
            </w:pPr>
          </w:p>
        </w:tc>
        <w:tc>
          <w:tcPr>
            <w:tcW w:w="4022" w:type="dxa"/>
          </w:tcPr>
          <w:p w14:paraId="5A972F87" w14:textId="77777777" w:rsidR="004443EA" w:rsidRPr="00872D85" w:rsidRDefault="004443EA" w:rsidP="00A471DD">
            <w:pPr>
              <w:jc w:val="center"/>
              <w:rPr>
                <w:rFonts w:cs="Arial"/>
                <w:sz w:val="24"/>
                <w:szCs w:val="24"/>
                <w:lang w:val="sr-Cyrl-CS"/>
              </w:rPr>
            </w:pPr>
            <w:r w:rsidRPr="00872D85">
              <w:rPr>
                <w:rFonts w:cs="Arial"/>
                <w:sz w:val="24"/>
                <w:szCs w:val="24"/>
                <w:lang w:val="sr-Cyrl-CS"/>
              </w:rPr>
              <w:t>П</w:t>
            </w:r>
            <w:r w:rsidRPr="00872D85">
              <w:rPr>
                <w:rFonts w:cs="Arial"/>
                <w:sz w:val="24"/>
                <w:szCs w:val="24"/>
              </w:rPr>
              <w:t>о</w:t>
            </w:r>
            <w:r w:rsidRPr="00872D85">
              <w:rPr>
                <w:rFonts w:cs="Arial"/>
                <w:sz w:val="24"/>
                <w:szCs w:val="24"/>
                <w:lang w:val="sr-Cyrl-CS"/>
              </w:rPr>
              <w:t>дизвођач</w:t>
            </w:r>
          </w:p>
        </w:tc>
      </w:tr>
      <w:tr w:rsidR="004443EA" w:rsidRPr="00872D85" w14:paraId="17009451" w14:textId="77777777" w:rsidTr="00A471DD">
        <w:trPr>
          <w:jc w:val="center"/>
        </w:trPr>
        <w:tc>
          <w:tcPr>
            <w:tcW w:w="3882" w:type="dxa"/>
          </w:tcPr>
          <w:p w14:paraId="30BCA1D1" w14:textId="77777777" w:rsidR="004443EA" w:rsidRPr="00872D85" w:rsidRDefault="004443EA" w:rsidP="00A471DD">
            <w:pPr>
              <w:jc w:val="center"/>
              <w:rPr>
                <w:rFonts w:cs="Arial"/>
                <w:sz w:val="24"/>
                <w:szCs w:val="24"/>
              </w:rPr>
            </w:pPr>
          </w:p>
        </w:tc>
        <w:tc>
          <w:tcPr>
            <w:tcW w:w="2127" w:type="dxa"/>
          </w:tcPr>
          <w:p w14:paraId="4F988C4B" w14:textId="77777777" w:rsidR="004443EA" w:rsidRPr="00872D85" w:rsidRDefault="004443EA" w:rsidP="00A471DD">
            <w:pPr>
              <w:jc w:val="center"/>
              <w:rPr>
                <w:rFonts w:cs="Arial"/>
                <w:sz w:val="24"/>
                <w:szCs w:val="24"/>
              </w:rPr>
            </w:pPr>
            <w:r w:rsidRPr="00872D85">
              <w:rPr>
                <w:rFonts w:cs="Arial"/>
                <w:sz w:val="24"/>
                <w:szCs w:val="24"/>
              </w:rPr>
              <w:t>М.П.</w:t>
            </w:r>
          </w:p>
        </w:tc>
        <w:tc>
          <w:tcPr>
            <w:tcW w:w="4022" w:type="dxa"/>
          </w:tcPr>
          <w:p w14:paraId="2A4AEA05" w14:textId="77777777" w:rsidR="004443EA" w:rsidRPr="00872D85" w:rsidRDefault="004443EA" w:rsidP="00A471DD">
            <w:pPr>
              <w:jc w:val="center"/>
              <w:rPr>
                <w:rFonts w:cs="Arial"/>
                <w:sz w:val="24"/>
                <w:szCs w:val="24"/>
                <w:lang w:val="ru-RU"/>
              </w:rPr>
            </w:pPr>
          </w:p>
        </w:tc>
      </w:tr>
      <w:tr w:rsidR="004443EA" w:rsidRPr="00872D85" w14:paraId="25E188B2" w14:textId="77777777" w:rsidTr="00A471DD">
        <w:trPr>
          <w:jc w:val="center"/>
        </w:trPr>
        <w:tc>
          <w:tcPr>
            <w:tcW w:w="3882" w:type="dxa"/>
            <w:tcBorders>
              <w:bottom w:val="single" w:sz="4" w:space="0" w:color="auto"/>
            </w:tcBorders>
          </w:tcPr>
          <w:p w14:paraId="0C469A61" w14:textId="77777777" w:rsidR="004443EA" w:rsidRPr="00872D85" w:rsidRDefault="004443EA" w:rsidP="00A471DD">
            <w:pPr>
              <w:jc w:val="center"/>
              <w:rPr>
                <w:rFonts w:cs="Arial"/>
                <w:sz w:val="24"/>
                <w:szCs w:val="24"/>
              </w:rPr>
            </w:pPr>
          </w:p>
        </w:tc>
        <w:tc>
          <w:tcPr>
            <w:tcW w:w="2127" w:type="dxa"/>
          </w:tcPr>
          <w:p w14:paraId="0B9D4280" w14:textId="77777777" w:rsidR="004443EA" w:rsidRPr="00872D85" w:rsidRDefault="004443EA" w:rsidP="00A471DD">
            <w:pPr>
              <w:jc w:val="center"/>
              <w:rPr>
                <w:rFonts w:cs="Arial"/>
                <w:sz w:val="24"/>
                <w:szCs w:val="24"/>
                <w:lang w:val="ru-RU"/>
              </w:rPr>
            </w:pPr>
          </w:p>
        </w:tc>
        <w:tc>
          <w:tcPr>
            <w:tcW w:w="4022" w:type="dxa"/>
            <w:tcBorders>
              <w:bottom w:val="single" w:sz="4" w:space="0" w:color="auto"/>
            </w:tcBorders>
          </w:tcPr>
          <w:p w14:paraId="2B0CD203" w14:textId="77777777" w:rsidR="004443EA" w:rsidRPr="00872D85" w:rsidRDefault="004443EA" w:rsidP="00A471DD">
            <w:pPr>
              <w:jc w:val="center"/>
              <w:rPr>
                <w:rFonts w:cs="Arial"/>
                <w:sz w:val="24"/>
                <w:szCs w:val="24"/>
                <w:lang w:val="ru-RU"/>
              </w:rPr>
            </w:pPr>
          </w:p>
        </w:tc>
      </w:tr>
    </w:tbl>
    <w:p w14:paraId="5845D2B4" w14:textId="77777777" w:rsidR="004443EA" w:rsidRPr="00872D85" w:rsidRDefault="004443EA" w:rsidP="004443EA">
      <w:pPr>
        <w:tabs>
          <w:tab w:val="left" w:pos="378"/>
        </w:tabs>
        <w:rPr>
          <w:rFonts w:eastAsia="Arial Unicode MS" w:cs="Arial"/>
          <w:sz w:val="24"/>
          <w:szCs w:val="24"/>
        </w:rPr>
      </w:pPr>
    </w:p>
    <w:p w14:paraId="09B12C85" w14:textId="77777777" w:rsidR="004443EA" w:rsidRPr="00872D85" w:rsidRDefault="004443EA" w:rsidP="004443EA">
      <w:pPr>
        <w:rPr>
          <w:rFonts w:eastAsia="Calibri" w:cs="Arial"/>
          <w:b/>
          <w:i/>
          <w:lang w:val="sr-Cyrl-CS"/>
        </w:rPr>
      </w:pPr>
    </w:p>
    <w:p w14:paraId="6D0597B8" w14:textId="77777777" w:rsidR="004443EA" w:rsidRPr="00872D85" w:rsidRDefault="004443EA" w:rsidP="004443EA">
      <w:pPr>
        <w:rPr>
          <w:rFonts w:eastAsia="Calibri" w:cs="Arial"/>
          <w:b/>
          <w:i/>
          <w:lang w:val="sr-Cyrl-CS"/>
        </w:rPr>
      </w:pPr>
    </w:p>
    <w:p w14:paraId="0A9A70E6" w14:textId="77777777" w:rsidR="00A6519A" w:rsidRPr="00872D85" w:rsidRDefault="00A6519A" w:rsidP="004443EA">
      <w:pPr>
        <w:rPr>
          <w:rFonts w:eastAsia="Calibri" w:cs="Arial"/>
          <w:b/>
          <w:i/>
          <w:lang w:val="sr-Cyrl-CS"/>
        </w:rPr>
      </w:pPr>
    </w:p>
    <w:p w14:paraId="61E9CF31" w14:textId="77777777" w:rsidR="00A6519A" w:rsidRPr="00872D85" w:rsidRDefault="00A6519A" w:rsidP="004443EA">
      <w:pPr>
        <w:rPr>
          <w:rFonts w:eastAsia="Calibri" w:cs="Arial"/>
          <w:b/>
          <w:i/>
          <w:lang w:val="sr-Cyrl-CS"/>
        </w:rPr>
      </w:pPr>
    </w:p>
    <w:p w14:paraId="61BE6803" w14:textId="77777777" w:rsidR="004443EA" w:rsidRPr="00872D85" w:rsidRDefault="004443EA" w:rsidP="004443EA">
      <w:pPr>
        <w:rPr>
          <w:rFonts w:eastAsia="Calibri" w:cs="Arial"/>
          <w:b/>
          <w:i/>
          <w:lang w:val="sr-Cyrl-CS"/>
        </w:rPr>
      </w:pPr>
      <w:r w:rsidRPr="00872D85">
        <w:rPr>
          <w:rFonts w:eastAsia="Calibri" w:cs="Arial"/>
          <w:b/>
          <w:i/>
          <w:lang w:val="sr-Cyrl-CS"/>
        </w:rPr>
        <w:t>Напомена:</w:t>
      </w:r>
    </w:p>
    <w:p w14:paraId="60A9136E" w14:textId="77777777" w:rsidR="004443EA" w:rsidRPr="00872D85" w:rsidRDefault="004443EA" w:rsidP="004443EA">
      <w:pPr>
        <w:jc w:val="both"/>
        <w:rPr>
          <w:rFonts w:eastAsia="Calibri" w:cs="Arial"/>
          <w:i/>
          <w:lang w:val="sr-Cyrl-CS"/>
        </w:rPr>
      </w:pPr>
      <w:r w:rsidRPr="00872D85">
        <w:rPr>
          <w:rFonts w:eastAsia="Calibri" w:cs="Arial"/>
          <w:i/>
        </w:rPr>
        <w:t xml:space="preserve">У случају да </w:t>
      </w:r>
      <w:r w:rsidR="00F35E4C" w:rsidRPr="00872D85">
        <w:rPr>
          <w:rFonts w:eastAsia="Calibri" w:cs="Arial"/>
          <w:i/>
          <w:lang w:val="sr-Cyrl-RS"/>
        </w:rPr>
        <w:t>П</w:t>
      </w:r>
      <w:r w:rsidRPr="00872D85">
        <w:rPr>
          <w:rFonts w:eastAsia="Calibri" w:cs="Arial"/>
          <w:i/>
        </w:rPr>
        <w:t xml:space="preserve">онуђач подноси понуду са подизвођачем, Изјава </w:t>
      </w:r>
      <w:r w:rsidRPr="00872D85">
        <w:rPr>
          <w:rFonts w:eastAsia="Calibri" w:cs="Arial"/>
          <w:i/>
          <w:lang w:val="sr-Cyrl-CS"/>
        </w:rPr>
        <w:t xml:space="preserve">се доставља за сваког подизвођача. </w:t>
      </w:r>
    </w:p>
    <w:p w14:paraId="515B42B8" w14:textId="77777777" w:rsidR="004443EA" w:rsidRPr="00872D85" w:rsidRDefault="004443EA" w:rsidP="004443EA">
      <w:pPr>
        <w:jc w:val="both"/>
        <w:rPr>
          <w:rFonts w:cs="Arial"/>
          <w:i/>
        </w:rPr>
      </w:pPr>
      <w:r w:rsidRPr="00872D85">
        <w:rPr>
          <w:rFonts w:eastAsia="Calibri" w:cs="Arial"/>
          <w:i/>
          <w:lang w:val="sr-Cyrl-CS"/>
        </w:rPr>
        <w:t xml:space="preserve">Изјава </w:t>
      </w:r>
      <w:r w:rsidRPr="00872D85">
        <w:rPr>
          <w:rFonts w:eastAsia="Calibri" w:cs="Arial"/>
          <w:i/>
        </w:rPr>
        <w:t xml:space="preserve">мора бити </w:t>
      </w:r>
      <w:r w:rsidRPr="00872D85">
        <w:rPr>
          <w:rFonts w:eastAsia="Calibri" w:cs="Arial"/>
          <w:i/>
          <w:lang w:val="sr-Cyrl-CS"/>
        </w:rPr>
        <w:t>попуњена,</w:t>
      </w:r>
      <w:r w:rsidRPr="00872D85">
        <w:rPr>
          <w:rFonts w:eastAsia="Calibri" w:cs="Arial"/>
          <w:i/>
        </w:rPr>
        <w:t xml:space="preserve"> потписана</w:t>
      </w:r>
      <w:r w:rsidRPr="00872D85">
        <w:rPr>
          <w:rFonts w:eastAsia="Calibri" w:cs="Arial"/>
          <w:i/>
          <w:lang w:val="sr-Cyrl-CS"/>
        </w:rPr>
        <w:t xml:space="preserve"> и оверена</w:t>
      </w:r>
      <w:r w:rsidRPr="00872D85">
        <w:rPr>
          <w:rFonts w:eastAsia="Calibri" w:cs="Arial"/>
          <w:i/>
        </w:rPr>
        <w:t xml:space="preserve"> од стране овлашћеног лица за заступање подизвођача</w:t>
      </w:r>
      <w:r w:rsidRPr="00872D85">
        <w:rPr>
          <w:rFonts w:eastAsia="Calibri" w:cs="Arial"/>
          <w:i/>
          <w:lang w:val="sr-Cyrl-CS"/>
        </w:rPr>
        <w:t xml:space="preserve"> и оверена печатом.</w:t>
      </w:r>
    </w:p>
    <w:p w14:paraId="351B6BEE" w14:textId="77777777" w:rsidR="004443EA" w:rsidRPr="00872D85" w:rsidRDefault="004443EA" w:rsidP="00113D34">
      <w:pPr>
        <w:jc w:val="both"/>
        <w:rPr>
          <w:rFonts w:cs="Arial"/>
          <w:lang w:val="sr-Cyrl-CS"/>
        </w:rPr>
      </w:pPr>
      <w:r w:rsidRPr="00872D85">
        <w:rPr>
          <w:rFonts w:cs="Arial"/>
          <w:i/>
        </w:rPr>
        <w:t>Приликом подношења понуде</w:t>
      </w:r>
      <w:r w:rsidRPr="00872D85">
        <w:rPr>
          <w:rFonts w:cs="Arial"/>
          <w:i/>
          <w:lang w:val="sr-Cyrl-RS"/>
        </w:rPr>
        <w:t>,</w:t>
      </w:r>
      <w:r w:rsidRPr="00872D85">
        <w:rPr>
          <w:rFonts w:cs="Arial"/>
          <w:i/>
        </w:rPr>
        <w:t xml:space="preserve"> овај </w:t>
      </w:r>
      <w:r w:rsidR="00F35E4C" w:rsidRPr="00872D85">
        <w:rPr>
          <w:rFonts w:cs="Arial"/>
          <w:i/>
          <w:lang w:val="sr-Cyrl-RS"/>
        </w:rPr>
        <w:t>О</w:t>
      </w:r>
      <w:r w:rsidRPr="00872D85">
        <w:rPr>
          <w:rFonts w:cs="Arial"/>
          <w:i/>
        </w:rPr>
        <w:t>бразац копирати у потребном броју примерака.</w:t>
      </w:r>
    </w:p>
    <w:p w14:paraId="78085031" w14:textId="77777777" w:rsidR="004443EA" w:rsidRDefault="004443EA" w:rsidP="004443EA">
      <w:pPr>
        <w:pStyle w:val="Standard"/>
        <w:spacing w:before="0"/>
        <w:jc w:val="right"/>
        <w:rPr>
          <w:rFonts w:cs="Arial"/>
          <w:b/>
          <w:color w:val="auto"/>
        </w:rPr>
      </w:pPr>
    </w:p>
    <w:p w14:paraId="0509E34A" w14:textId="77777777" w:rsidR="005E6033" w:rsidRPr="00872D85" w:rsidRDefault="005E6033" w:rsidP="004443EA">
      <w:pPr>
        <w:pStyle w:val="Standard"/>
        <w:spacing w:before="0"/>
        <w:jc w:val="right"/>
        <w:rPr>
          <w:rFonts w:cs="Arial"/>
          <w:b/>
          <w:color w:val="auto"/>
        </w:rPr>
      </w:pPr>
    </w:p>
    <w:p w14:paraId="67615058" w14:textId="77777777" w:rsidR="004443EA" w:rsidRPr="00872D85" w:rsidRDefault="004443EA" w:rsidP="004443EA">
      <w:pPr>
        <w:pStyle w:val="Standard"/>
        <w:spacing w:before="0"/>
        <w:jc w:val="right"/>
        <w:rPr>
          <w:rFonts w:cs="Arial"/>
          <w:b/>
          <w:color w:val="auto"/>
        </w:rPr>
      </w:pPr>
      <w:r w:rsidRPr="00872D85">
        <w:rPr>
          <w:rFonts w:cs="Arial"/>
          <w:b/>
          <w:color w:val="auto"/>
        </w:rPr>
        <w:t xml:space="preserve">ОБРАЗАЦ </w:t>
      </w:r>
      <w:r w:rsidRPr="00872D85">
        <w:rPr>
          <w:rFonts w:cs="Arial"/>
          <w:b/>
          <w:color w:val="auto"/>
          <w:lang w:val="sr-Cyrl-RS"/>
        </w:rPr>
        <w:t xml:space="preserve">БРОЈ </w:t>
      </w:r>
      <w:r w:rsidRPr="00872D85">
        <w:rPr>
          <w:rFonts w:cs="Arial"/>
          <w:b/>
          <w:color w:val="auto"/>
        </w:rPr>
        <w:t>6.</w:t>
      </w:r>
    </w:p>
    <w:p w14:paraId="0518843F" w14:textId="77777777" w:rsidR="00F35E4C" w:rsidRPr="00872D85" w:rsidRDefault="00F35E4C" w:rsidP="004443EA">
      <w:pPr>
        <w:pStyle w:val="Standard"/>
        <w:spacing w:before="0"/>
        <w:jc w:val="center"/>
        <w:rPr>
          <w:rFonts w:cs="Arial"/>
          <w:b/>
          <w:color w:val="auto"/>
        </w:rPr>
      </w:pPr>
    </w:p>
    <w:p w14:paraId="18960AF4" w14:textId="77777777" w:rsidR="004443EA" w:rsidRPr="00872D85" w:rsidRDefault="004443EA" w:rsidP="004443EA">
      <w:pPr>
        <w:pStyle w:val="Standard"/>
        <w:spacing w:before="0"/>
        <w:jc w:val="center"/>
        <w:rPr>
          <w:rFonts w:cs="Arial"/>
          <w:b/>
          <w:color w:val="auto"/>
        </w:rPr>
      </w:pPr>
      <w:r w:rsidRPr="00872D85">
        <w:rPr>
          <w:rFonts w:cs="Arial"/>
          <w:b/>
          <w:color w:val="auto"/>
        </w:rPr>
        <w:t>ТРОШКОВ</w:t>
      </w:r>
      <w:r w:rsidRPr="00872D85">
        <w:rPr>
          <w:rFonts w:cs="Arial"/>
          <w:b/>
          <w:color w:val="auto"/>
          <w:lang w:val="sr-Cyrl-RS"/>
        </w:rPr>
        <w:t>И</w:t>
      </w:r>
      <w:r w:rsidRPr="00872D85">
        <w:rPr>
          <w:rFonts w:cs="Arial"/>
          <w:b/>
          <w:color w:val="auto"/>
        </w:rPr>
        <w:t xml:space="preserve"> ПРИПРЕМЕ ПОНУДЕ</w:t>
      </w:r>
    </w:p>
    <w:p w14:paraId="4F2EF09B" w14:textId="77777777" w:rsidR="00F35E4C" w:rsidRPr="00872D85" w:rsidRDefault="00F35E4C" w:rsidP="004443EA">
      <w:pPr>
        <w:pStyle w:val="Standard"/>
        <w:spacing w:before="0"/>
        <w:jc w:val="center"/>
        <w:rPr>
          <w:color w:val="auto"/>
        </w:rPr>
      </w:pPr>
    </w:p>
    <w:p w14:paraId="56D14C77" w14:textId="77777777" w:rsidR="004443EA" w:rsidRPr="00872D85" w:rsidRDefault="004443EA" w:rsidP="004443EA">
      <w:pPr>
        <w:pStyle w:val="Standard"/>
        <w:spacing w:before="0" w:after="120"/>
        <w:jc w:val="center"/>
        <w:rPr>
          <w:color w:val="auto"/>
          <w:lang w:val="sr-Cyrl-RS"/>
        </w:rPr>
      </w:pPr>
      <w:r w:rsidRPr="00872D85">
        <w:rPr>
          <w:rFonts w:cs="Arial"/>
          <w:color w:val="auto"/>
          <w:lang w:val="sr-Cyrl-RS"/>
        </w:rPr>
        <w:t>з</w:t>
      </w:r>
      <w:r w:rsidRPr="00872D85">
        <w:rPr>
          <w:rFonts w:cs="Arial"/>
          <w:color w:val="auto"/>
        </w:rPr>
        <w:t>а јавну набавку услуг</w:t>
      </w:r>
      <w:r w:rsidRPr="00872D85">
        <w:rPr>
          <w:rFonts w:cs="Arial"/>
          <w:color w:val="auto"/>
          <w:lang w:val="sr-Cyrl-RS"/>
        </w:rPr>
        <w:t>е</w:t>
      </w:r>
      <w:r w:rsidRPr="00872D85">
        <w:rPr>
          <w:rFonts w:cs="Arial"/>
          <w:color w:val="auto"/>
        </w:rPr>
        <w:t>:</w:t>
      </w:r>
      <w:r w:rsidRPr="00872D85">
        <w:rPr>
          <w:rFonts w:ascii="Arial" w:hAnsi="Arial" w:cs="Arial"/>
          <w:color w:val="auto"/>
          <w:lang w:val="sr-Latn-RS"/>
        </w:rPr>
        <w:t xml:space="preserve"> </w:t>
      </w:r>
      <w:r w:rsidR="00F35E4C" w:rsidRPr="00872D85">
        <w:rPr>
          <w:rFonts w:ascii="Arial" w:hAnsi="Arial" w:cs="Arial"/>
          <w:color w:val="auto"/>
        </w:rPr>
        <w:t>„</w:t>
      </w:r>
      <w:r w:rsidR="0071771A">
        <w:rPr>
          <w:rFonts w:ascii="Arial" w:hAnsi="Arial" w:cs="Arial"/>
          <w:color w:val="auto"/>
        </w:rPr>
        <w:t>Здравствене услуге</w:t>
      </w:r>
      <w:r w:rsidR="00F35E4C" w:rsidRPr="00872D85">
        <w:rPr>
          <w:rFonts w:ascii="Arial" w:hAnsi="Arial" w:cs="Arial"/>
          <w:color w:val="auto"/>
        </w:rPr>
        <w:t xml:space="preserve">“ ЈН број </w:t>
      </w:r>
      <w:r w:rsidR="0071771A">
        <w:rPr>
          <w:rFonts w:ascii="Arial" w:hAnsi="Arial" w:cs="Arial"/>
          <w:color w:val="auto"/>
        </w:rPr>
        <w:t>ЦЈНМВ/17/2017</w:t>
      </w:r>
      <w:r w:rsidR="00F35E4C" w:rsidRPr="00872D85">
        <w:rPr>
          <w:rFonts w:ascii="Arial" w:hAnsi="Arial" w:cs="Arial"/>
          <w:color w:val="auto"/>
          <w:lang w:val="sr-Cyrl-RS"/>
        </w:rPr>
        <w:t xml:space="preserve"> </w:t>
      </w:r>
    </w:p>
    <w:p w14:paraId="366F491F" w14:textId="77777777" w:rsidR="004443EA" w:rsidRPr="00872D85" w:rsidRDefault="004443EA" w:rsidP="004443EA">
      <w:pPr>
        <w:pStyle w:val="Standard"/>
        <w:tabs>
          <w:tab w:val="left" w:pos="0"/>
        </w:tabs>
        <w:rPr>
          <w:rFonts w:cs="Arial"/>
          <w:color w:val="auto"/>
          <w:lang w:val="ru-RU"/>
        </w:rPr>
      </w:pPr>
    </w:p>
    <w:p w14:paraId="66550692" w14:textId="77777777" w:rsidR="004443EA" w:rsidRPr="00872D85" w:rsidRDefault="004443EA" w:rsidP="004443EA">
      <w:pPr>
        <w:pStyle w:val="Standard"/>
        <w:tabs>
          <w:tab w:val="left" w:pos="0"/>
        </w:tabs>
        <w:rPr>
          <w:rFonts w:cs="Arial"/>
          <w:color w:val="auto"/>
          <w:lang w:val="ru-RU"/>
        </w:rPr>
      </w:pPr>
      <w:r w:rsidRPr="00872D85">
        <w:rPr>
          <w:rFonts w:cs="Arial"/>
          <w:color w:val="auto"/>
          <w:lang w:val="ru-RU"/>
        </w:rPr>
        <w:t xml:space="preserve">На основу члана 88. став 1. Закона о јавним набавкама („Службени Гласник РС“, број 124/12, 14/15 и 68/15), </w:t>
      </w:r>
      <w:r w:rsidRPr="00872D85">
        <w:rPr>
          <w:rFonts w:ascii="Arial" w:hAnsi="Arial" w:cs="Arial"/>
          <w:color w:val="auto"/>
          <w:lang w:val="ru-RU"/>
        </w:rPr>
        <w:t xml:space="preserve">члана </w:t>
      </w:r>
      <w:r w:rsidRPr="00872D85">
        <w:rPr>
          <w:rFonts w:ascii="Arial" w:hAnsi="Arial" w:cs="Arial"/>
          <w:color w:val="auto"/>
          <w:lang w:val="sr-Latn-RS"/>
        </w:rPr>
        <w:t>6</w:t>
      </w:r>
      <w:r w:rsidRPr="00872D85">
        <w:rPr>
          <w:rFonts w:ascii="Arial" w:hAnsi="Arial" w:cs="Arial"/>
          <w:color w:val="auto"/>
          <w:lang w:val="ru-RU"/>
        </w:rPr>
        <w:t>. став 1. тачка</w:t>
      </w:r>
      <w:r w:rsidRPr="00872D85">
        <w:rPr>
          <w:rFonts w:cs="Arial"/>
          <w:color w:val="auto"/>
          <w:lang w:val="ru-RU"/>
        </w:rPr>
        <w:t xml:space="preserve">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14:paraId="66EA06D9" w14:textId="77777777" w:rsidR="004443EA" w:rsidRPr="00872D85" w:rsidRDefault="004443EA" w:rsidP="004443EA">
      <w:pPr>
        <w:pStyle w:val="Standard"/>
        <w:tabs>
          <w:tab w:val="left" w:pos="0"/>
        </w:tabs>
        <w:rPr>
          <w:color w:val="auto"/>
        </w:rPr>
      </w:pPr>
    </w:p>
    <w:p w14:paraId="3B159DAE" w14:textId="77777777" w:rsidR="004443EA" w:rsidRPr="00872D85" w:rsidRDefault="004443EA" w:rsidP="004443EA">
      <w:pPr>
        <w:pStyle w:val="Standard"/>
        <w:tabs>
          <w:tab w:val="left" w:pos="0"/>
        </w:tabs>
        <w:jc w:val="center"/>
        <w:rPr>
          <w:rFonts w:cs="Arial"/>
          <w:color w:val="auto"/>
          <w:lang w:val="ru-RU"/>
        </w:rPr>
      </w:pPr>
      <w:r w:rsidRPr="00872D85">
        <w:rPr>
          <w:rFonts w:cs="Arial"/>
          <w:color w:val="auto"/>
          <w:lang w:val="ru-RU"/>
        </w:rPr>
        <w:t>СТРУКТУРУ ТРОШКОВА ПРИПРЕМЕ ПОНУДЕ</w:t>
      </w:r>
    </w:p>
    <w:p w14:paraId="474EF6CD" w14:textId="77777777" w:rsidR="004443EA" w:rsidRPr="00872D85" w:rsidRDefault="004443EA" w:rsidP="004443EA">
      <w:pPr>
        <w:pStyle w:val="Standard"/>
        <w:tabs>
          <w:tab w:val="left" w:pos="0"/>
        </w:tabs>
        <w:jc w:val="center"/>
        <w:rPr>
          <w:color w:val="auto"/>
        </w:rPr>
      </w:pP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4443EA" w:rsidRPr="00872D85" w14:paraId="5F32D400" w14:textId="77777777" w:rsidTr="00A471DD">
        <w:trPr>
          <w:trHeight w:val="734"/>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B5EE11A" w14:textId="77777777" w:rsidR="004443EA" w:rsidRPr="00872D85" w:rsidRDefault="0082741C" w:rsidP="00A471DD">
            <w:pPr>
              <w:pStyle w:val="Standard"/>
              <w:jc w:val="center"/>
              <w:rPr>
                <w:color w:val="auto"/>
                <w:lang w:val="sr-Cyrl-RS"/>
              </w:rPr>
            </w:pPr>
            <w:r w:rsidRPr="00872D85">
              <w:rPr>
                <w:rFonts w:cs="Arial"/>
                <w:color w:val="auto"/>
                <w:lang w:val="sr-Cyrl-RS"/>
              </w:rPr>
              <w:t>Т</w:t>
            </w:r>
            <w:r w:rsidR="00B53A1A" w:rsidRPr="00872D85">
              <w:rPr>
                <w:rFonts w:cs="Arial"/>
                <w:color w:val="auto"/>
              </w:rPr>
              <w:t>рошкови прибављања средстава обезбеђења</w:t>
            </w:r>
            <w:r w:rsidR="00B53A1A" w:rsidRPr="00872D85">
              <w:rPr>
                <w:rFonts w:cs="Arial"/>
                <w:color w:val="auto"/>
                <w:lang w:val="sr-Cyrl-RS"/>
              </w:rPr>
              <w:t xml:space="preserve">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1EE78FD" w14:textId="77777777" w:rsidR="004443EA" w:rsidRPr="00872D85" w:rsidRDefault="004443EA" w:rsidP="00A471DD">
            <w:pPr>
              <w:pStyle w:val="Standard"/>
              <w:rPr>
                <w:rFonts w:cs="Arial"/>
                <w:color w:val="auto"/>
                <w:lang w:val="ru-RU"/>
              </w:rPr>
            </w:pPr>
          </w:p>
          <w:p w14:paraId="74A453E1" w14:textId="77777777" w:rsidR="004443EA" w:rsidRPr="00872D85" w:rsidRDefault="004443EA" w:rsidP="00A471DD">
            <w:pPr>
              <w:pStyle w:val="Standard"/>
              <w:rPr>
                <w:color w:val="auto"/>
              </w:rPr>
            </w:pPr>
            <w:r w:rsidRPr="00872D85">
              <w:rPr>
                <w:rFonts w:cs="Arial"/>
                <w:color w:val="auto"/>
              </w:rPr>
              <w:t>__________ динара</w:t>
            </w:r>
          </w:p>
        </w:tc>
      </w:tr>
      <w:tr w:rsidR="004443EA" w:rsidRPr="00872D85" w14:paraId="7AC0C4C7" w14:textId="77777777" w:rsidTr="00A471DD">
        <w:trPr>
          <w:trHeight w:val="749"/>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BFBE82E" w14:textId="77777777" w:rsidR="004443EA" w:rsidRPr="00872D85" w:rsidRDefault="004443EA" w:rsidP="00A471DD">
            <w:pPr>
              <w:pStyle w:val="Standard"/>
              <w:jc w:val="center"/>
              <w:rPr>
                <w:color w:val="auto"/>
              </w:rPr>
            </w:pP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A0700EE" w14:textId="77777777" w:rsidR="004443EA" w:rsidRPr="00872D85" w:rsidRDefault="004443EA" w:rsidP="00A471DD">
            <w:pPr>
              <w:pStyle w:val="Standard"/>
              <w:rPr>
                <w:rFonts w:cs="Arial"/>
                <w:color w:val="auto"/>
              </w:rPr>
            </w:pPr>
          </w:p>
          <w:p w14:paraId="09BB8A99" w14:textId="77777777" w:rsidR="004443EA" w:rsidRPr="00872D85" w:rsidRDefault="004443EA" w:rsidP="00A471DD">
            <w:pPr>
              <w:pStyle w:val="Standard"/>
              <w:rPr>
                <w:color w:val="auto"/>
              </w:rPr>
            </w:pPr>
            <w:r w:rsidRPr="00872D85">
              <w:rPr>
                <w:rFonts w:cs="Arial"/>
                <w:color w:val="auto"/>
              </w:rPr>
              <w:t>__________ динара</w:t>
            </w:r>
          </w:p>
        </w:tc>
      </w:tr>
      <w:tr w:rsidR="004443EA" w:rsidRPr="00872D85" w14:paraId="3E485A52" w14:textId="77777777" w:rsidTr="00A471DD">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504A0525" w14:textId="77777777" w:rsidR="004443EA" w:rsidRPr="00872D85" w:rsidRDefault="004443EA" w:rsidP="00A471DD">
            <w:pPr>
              <w:pStyle w:val="Standard"/>
              <w:jc w:val="center"/>
              <w:rPr>
                <w:color w:val="auto"/>
              </w:rPr>
            </w:pPr>
            <w:r w:rsidRPr="00872D85">
              <w:rPr>
                <w:rFonts w:cs="Arial"/>
                <w:color w:val="auto"/>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2B44A36" w14:textId="77777777" w:rsidR="004443EA" w:rsidRPr="00872D85" w:rsidRDefault="004443EA" w:rsidP="00A471DD">
            <w:pPr>
              <w:pStyle w:val="Standard"/>
              <w:rPr>
                <w:rFonts w:cs="Arial"/>
                <w:color w:val="auto"/>
              </w:rPr>
            </w:pPr>
          </w:p>
          <w:p w14:paraId="198FD76E" w14:textId="77777777" w:rsidR="004443EA" w:rsidRPr="00872D85" w:rsidRDefault="004443EA" w:rsidP="00A471DD">
            <w:pPr>
              <w:pStyle w:val="Standard"/>
              <w:rPr>
                <w:color w:val="auto"/>
              </w:rPr>
            </w:pPr>
            <w:r w:rsidRPr="00872D85">
              <w:rPr>
                <w:rFonts w:cs="Arial"/>
                <w:color w:val="auto"/>
              </w:rPr>
              <w:t>__________ динара</w:t>
            </w:r>
          </w:p>
        </w:tc>
      </w:tr>
      <w:tr w:rsidR="004443EA" w:rsidRPr="00872D85" w14:paraId="12815E3C" w14:textId="77777777" w:rsidTr="00A471DD">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8BDE0F0" w14:textId="77777777" w:rsidR="004443EA" w:rsidRPr="00872D85" w:rsidRDefault="004443EA" w:rsidP="00A471DD">
            <w:pPr>
              <w:pStyle w:val="Standard"/>
              <w:jc w:val="center"/>
              <w:rPr>
                <w:color w:val="auto"/>
              </w:rPr>
            </w:pPr>
            <w:r w:rsidRPr="00872D85">
              <w:rPr>
                <w:rFonts w:cs="Arial"/>
                <w:color w:val="auto"/>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76B5FA2" w14:textId="77777777" w:rsidR="004443EA" w:rsidRPr="00872D85" w:rsidRDefault="004443EA" w:rsidP="00A471DD">
            <w:pPr>
              <w:pStyle w:val="Standard"/>
              <w:rPr>
                <w:rFonts w:cs="Arial"/>
                <w:color w:val="auto"/>
              </w:rPr>
            </w:pPr>
          </w:p>
          <w:p w14:paraId="5D409AD9" w14:textId="77777777" w:rsidR="004443EA" w:rsidRPr="00872D85" w:rsidRDefault="004443EA" w:rsidP="00A471DD">
            <w:pPr>
              <w:pStyle w:val="Standard"/>
              <w:rPr>
                <w:color w:val="auto"/>
              </w:rPr>
            </w:pPr>
            <w:r w:rsidRPr="00872D85">
              <w:rPr>
                <w:rFonts w:cs="Arial"/>
                <w:color w:val="auto"/>
              </w:rPr>
              <w:t>__________ динара</w:t>
            </w:r>
          </w:p>
        </w:tc>
      </w:tr>
      <w:tr w:rsidR="004443EA" w:rsidRPr="00872D85" w14:paraId="2787424E" w14:textId="77777777" w:rsidTr="00A471DD">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808F0C1" w14:textId="77777777" w:rsidR="004443EA" w:rsidRPr="00872D85" w:rsidRDefault="004443EA" w:rsidP="00A471DD">
            <w:pPr>
              <w:pStyle w:val="Standard"/>
              <w:jc w:val="center"/>
              <w:rPr>
                <w:rFonts w:cs="Arial"/>
                <w:color w:val="auto"/>
              </w:rPr>
            </w:pPr>
          </w:p>
          <w:p w14:paraId="5A08BE21" w14:textId="77777777" w:rsidR="004443EA" w:rsidRPr="00872D85" w:rsidRDefault="004443EA" w:rsidP="00A471DD">
            <w:pPr>
              <w:pStyle w:val="Standard"/>
              <w:jc w:val="center"/>
              <w:rPr>
                <w:color w:val="auto"/>
              </w:rPr>
            </w:pPr>
            <w:r w:rsidRPr="00872D85">
              <w:rPr>
                <w:rFonts w:cs="Arial"/>
                <w:color w:val="auto"/>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C72E3AA" w14:textId="77777777" w:rsidR="004443EA" w:rsidRPr="00872D85" w:rsidRDefault="004443EA" w:rsidP="00A471DD">
            <w:pPr>
              <w:pStyle w:val="Standard"/>
              <w:rPr>
                <w:rFonts w:cs="Arial"/>
                <w:color w:val="auto"/>
              </w:rPr>
            </w:pPr>
          </w:p>
          <w:p w14:paraId="7E94A4E8" w14:textId="77777777" w:rsidR="004443EA" w:rsidRPr="00872D85" w:rsidRDefault="004443EA" w:rsidP="00A471DD">
            <w:pPr>
              <w:pStyle w:val="Standard"/>
              <w:rPr>
                <w:color w:val="auto"/>
              </w:rPr>
            </w:pPr>
            <w:r w:rsidRPr="00872D85">
              <w:rPr>
                <w:rFonts w:cs="Arial"/>
                <w:color w:val="auto"/>
              </w:rPr>
              <w:t>__________ динара</w:t>
            </w:r>
          </w:p>
        </w:tc>
      </w:tr>
    </w:tbl>
    <w:p w14:paraId="0B078514" w14:textId="77777777" w:rsidR="004443EA" w:rsidRPr="00872D85" w:rsidRDefault="004443EA" w:rsidP="004443EA">
      <w:pPr>
        <w:pStyle w:val="Standard"/>
        <w:tabs>
          <w:tab w:val="left" w:pos="0"/>
        </w:tabs>
        <w:rPr>
          <w:color w:val="auto"/>
        </w:rPr>
      </w:pPr>
      <w:r w:rsidRPr="00872D85">
        <w:rPr>
          <w:rFonts w:cs="Arial"/>
          <w:color w:val="auto"/>
          <w:lang w:val="ru-RU"/>
        </w:rPr>
        <w:t xml:space="preserve">Структуру трошкова припреме понуде прилажем и тражим накнаду наведених трошкова, уколико </w:t>
      </w:r>
      <w:r w:rsidR="00820EA7" w:rsidRPr="00872D85">
        <w:rPr>
          <w:rFonts w:cs="Arial"/>
          <w:color w:val="auto"/>
          <w:lang w:val="ru-RU"/>
        </w:rPr>
        <w:t>Н</w:t>
      </w:r>
      <w:r w:rsidRPr="00872D85">
        <w:rPr>
          <w:rFonts w:cs="Arial"/>
          <w:color w:val="auto"/>
          <w:lang w:val="ru-RU"/>
        </w:rPr>
        <w:t xml:space="preserve">аручилац предметни поступак јавне набавке обустави из разлога који су на страни </w:t>
      </w:r>
      <w:r w:rsidR="00820EA7" w:rsidRPr="00872D85">
        <w:rPr>
          <w:rFonts w:cs="Arial"/>
          <w:color w:val="auto"/>
          <w:lang w:val="ru-RU"/>
        </w:rPr>
        <w:t>Н</w:t>
      </w:r>
      <w:r w:rsidRPr="00872D85">
        <w:rPr>
          <w:rFonts w:cs="Arial"/>
          <w:color w:val="auto"/>
          <w:lang w:val="ru-RU"/>
        </w:rPr>
        <w:t>аручиоца, сходно члану 88. став 3. Закона о јавним набавкама („Службени Гласник РС“, број 124/12, 14/15 и 68/15).</w:t>
      </w:r>
    </w:p>
    <w:p w14:paraId="3A890278" w14:textId="77777777" w:rsidR="004443EA" w:rsidRPr="00872D85" w:rsidRDefault="004443EA" w:rsidP="004443EA">
      <w:pPr>
        <w:pStyle w:val="Standard"/>
        <w:tabs>
          <w:tab w:val="left" w:pos="0"/>
        </w:tabs>
        <w:rPr>
          <w:rFonts w:cs="Arial"/>
          <w:color w:val="auto"/>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872D85" w14:paraId="40C3818B" w14:textId="77777777" w:rsidTr="00A471DD">
        <w:trPr>
          <w:jc w:val="center"/>
        </w:trPr>
        <w:tc>
          <w:tcPr>
            <w:tcW w:w="3880" w:type="dxa"/>
            <w:shd w:val="clear" w:color="auto" w:fill="auto"/>
            <w:tcMar>
              <w:top w:w="0" w:type="dxa"/>
              <w:left w:w="108" w:type="dxa"/>
              <w:bottom w:w="0" w:type="dxa"/>
              <w:right w:w="108" w:type="dxa"/>
            </w:tcMar>
          </w:tcPr>
          <w:p w14:paraId="353083E5" w14:textId="77777777" w:rsidR="004443EA" w:rsidRPr="00872D85" w:rsidRDefault="004443EA" w:rsidP="00A471DD">
            <w:pPr>
              <w:pStyle w:val="Standard"/>
              <w:spacing w:before="0"/>
              <w:jc w:val="center"/>
              <w:rPr>
                <w:color w:val="auto"/>
              </w:rPr>
            </w:pPr>
            <w:r w:rsidRPr="00872D85">
              <w:rPr>
                <w:rFonts w:cs="Arial"/>
                <w:color w:val="auto"/>
              </w:rPr>
              <w:t>Датум:</w:t>
            </w:r>
          </w:p>
        </w:tc>
        <w:tc>
          <w:tcPr>
            <w:tcW w:w="2127" w:type="dxa"/>
            <w:shd w:val="clear" w:color="auto" w:fill="auto"/>
            <w:tcMar>
              <w:top w:w="0" w:type="dxa"/>
              <w:left w:w="108" w:type="dxa"/>
              <w:bottom w:w="0" w:type="dxa"/>
              <w:right w:w="108" w:type="dxa"/>
            </w:tcMar>
          </w:tcPr>
          <w:p w14:paraId="2140BAEA" w14:textId="77777777" w:rsidR="004443EA" w:rsidRPr="00872D85" w:rsidRDefault="004443EA" w:rsidP="00A471DD">
            <w:pPr>
              <w:pStyle w:val="Standard"/>
              <w:spacing w:before="0"/>
              <w:jc w:val="center"/>
              <w:rPr>
                <w:rFonts w:cs="Arial"/>
                <w:color w:val="auto"/>
                <w:lang w:val="ru-RU"/>
              </w:rPr>
            </w:pPr>
          </w:p>
        </w:tc>
        <w:tc>
          <w:tcPr>
            <w:tcW w:w="4024" w:type="dxa"/>
            <w:shd w:val="clear" w:color="auto" w:fill="auto"/>
            <w:tcMar>
              <w:top w:w="0" w:type="dxa"/>
              <w:left w:w="108" w:type="dxa"/>
              <w:bottom w:w="0" w:type="dxa"/>
              <w:right w:w="108" w:type="dxa"/>
            </w:tcMar>
          </w:tcPr>
          <w:p w14:paraId="4B4F6ADD" w14:textId="77777777" w:rsidR="004443EA" w:rsidRPr="00872D85" w:rsidRDefault="004443EA" w:rsidP="00A471DD">
            <w:pPr>
              <w:pStyle w:val="Standard"/>
              <w:spacing w:before="0"/>
              <w:jc w:val="center"/>
              <w:rPr>
                <w:color w:val="auto"/>
              </w:rPr>
            </w:pPr>
            <w:r w:rsidRPr="00872D85">
              <w:rPr>
                <w:rFonts w:cs="Arial"/>
                <w:color w:val="auto"/>
              </w:rPr>
              <w:t>Понуђач</w:t>
            </w:r>
          </w:p>
        </w:tc>
      </w:tr>
      <w:tr w:rsidR="004443EA" w:rsidRPr="00872D85" w14:paraId="0A412C5B" w14:textId="77777777" w:rsidTr="00A471DD">
        <w:trPr>
          <w:jc w:val="center"/>
        </w:trPr>
        <w:tc>
          <w:tcPr>
            <w:tcW w:w="3880" w:type="dxa"/>
            <w:shd w:val="clear" w:color="auto" w:fill="auto"/>
            <w:tcMar>
              <w:top w:w="0" w:type="dxa"/>
              <w:left w:w="108" w:type="dxa"/>
              <w:bottom w:w="0" w:type="dxa"/>
              <w:right w:w="108" w:type="dxa"/>
            </w:tcMar>
          </w:tcPr>
          <w:p w14:paraId="274D827F" w14:textId="77777777" w:rsidR="004443EA" w:rsidRPr="00872D85" w:rsidRDefault="004443EA" w:rsidP="00A471DD">
            <w:pPr>
              <w:pStyle w:val="Standard"/>
              <w:spacing w:before="0"/>
              <w:jc w:val="center"/>
              <w:rPr>
                <w:rFonts w:cs="Arial"/>
                <w:color w:val="auto"/>
              </w:rPr>
            </w:pPr>
          </w:p>
        </w:tc>
        <w:tc>
          <w:tcPr>
            <w:tcW w:w="2127" w:type="dxa"/>
            <w:shd w:val="clear" w:color="auto" w:fill="auto"/>
            <w:tcMar>
              <w:top w:w="0" w:type="dxa"/>
              <w:left w:w="108" w:type="dxa"/>
              <w:bottom w:w="0" w:type="dxa"/>
              <w:right w:w="108" w:type="dxa"/>
            </w:tcMar>
          </w:tcPr>
          <w:p w14:paraId="6394032C" w14:textId="77777777" w:rsidR="004443EA" w:rsidRPr="00872D85" w:rsidRDefault="004443EA" w:rsidP="00A471DD">
            <w:pPr>
              <w:pStyle w:val="Standard"/>
              <w:spacing w:before="0"/>
              <w:jc w:val="center"/>
              <w:rPr>
                <w:color w:val="auto"/>
              </w:rPr>
            </w:pPr>
            <w:r w:rsidRPr="00872D85">
              <w:rPr>
                <w:rFonts w:cs="Arial"/>
                <w:color w:val="auto"/>
              </w:rPr>
              <w:t>М.П.</w:t>
            </w:r>
          </w:p>
        </w:tc>
        <w:tc>
          <w:tcPr>
            <w:tcW w:w="4024" w:type="dxa"/>
            <w:shd w:val="clear" w:color="auto" w:fill="auto"/>
            <w:tcMar>
              <w:top w:w="0" w:type="dxa"/>
              <w:left w:w="108" w:type="dxa"/>
              <w:bottom w:w="0" w:type="dxa"/>
              <w:right w:w="108" w:type="dxa"/>
            </w:tcMar>
          </w:tcPr>
          <w:p w14:paraId="404AA24D" w14:textId="77777777" w:rsidR="004443EA" w:rsidRPr="00872D85" w:rsidRDefault="004443EA" w:rsidP="00A471DD">
            <w:pPr>
              <w:pStyle w:val="Standard"/>
              <w:spacing w:before="0"/>
              <w:jc w:val="center"/>
              <w:rPr>
                <w:rFonts w:cs="Arial"/>
                <w:color w:val="auto"/>
                <w:lang w:val="ru-RU"/>
              </w:rPr>
            </w:pPr>
          </w:p>
        </w:tc>
      </w:tr>
      <w:tr w:rsidR="004443EA" w:rsidRPr="00872D85" w14:paraId="59127BFF"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014F645F" w14:textId="77777777" w:rsidR="004443EA" w:rsidRPr="00872D85" w:rsidRDefault="004443EA" w:rsidP="00A471DD">
            <w:pPr>
              <w:pStyle w:val="Standard"/>
              <w:spacing w:before="0"/>
              <w:jc w:val="center"/>
              <w:rPr>
                <w:rFonts w:cs="Arial"/>
                <w:color w:val="auto"/>
              </w:rPr>
            </w:pPr>
          </w:p>
        </w:tc>
        <w:tc>
          <w:tcPr>
            <w:tcW w:w="2127" w:type="dxa"/>
            <w:shd w:val="clear" w:color="auto" w:fill="auto"/>
            <w:tcMar>
              <w:top w:w="0" w:type="dxa"/>
              <w:left w:w="108" w:type="dxa"/>
              <w:bottom w:w="0" w:type="dxa"/>
              <w:right w:w="108" w:type="dxa"/>
            </w:tcMar>
          </w:tcPr>
          <w:p w14:paraId="5DCA44A9" w14:textId="77777777" w:rsidR="004443EA" w:rsidRPr="00872D85" w:rsidRDefault="004443EA" w:rsidP="00A471DD">
            <w:pPr>
              <w:pStyle w:val="Standard"/>
              <w:spacing w:before="0"/>
              <w:jc w:val="center"/>
              <w:rPr>
                <w:rFonts w:cs="Arial"/>
                <w:color w:val="auto"/>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3B8F16C" w14:textId="77777777" w:rsidR="004443EA" w:rsidRPr="00872D85" w:rsidRDefault="004443EA" w:rsidP="00A471DD">
            <w:pPr>
              <w:pStyle w:val="Standard"/>
              <w:spacing w:before="0"/>
              <w:jc w:val="center"/>
              <w:rPr>
                <w:rFonts w:cs="Arial"/>
                <w:color w:val="auto"/>
                <w:lang w:val="ru-RU"/>
              </w:rPr>
            </w:pPr>
          </w:p>
        </w:tc>
      </w:tr>
      <w:tr w:rsidR="004443EA" w:rsidRPr="00872D85" w14:paraId="641DB4CC"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52BD595" w14:textId="77777777" w:rsidR="004443EA" w:rsidRPr="00872D85" w:rsidRDefault="004443EA" w:rsidP="00A471DD">
            <w:pPr>
              <w:pStyle w:val="Standard"/>
              <w:spacing w:before="0"/>
              <w:jc w:val="center"/>
              <w:rPr>
                <w:rFonts w:cs="Arial"/>
                <w:color w:val="auto"/>
              </w:rPr>
            </w:pPr>
          </w:p>
        </w:tc>
        <w:tc>
          <w:tcPr>
            <w:tcW w:w="2127" w:type="dxa"/>
            <w:shd w:val="clear" w:color="auto" w:fill="auto"/>
            <w:tcMar>
              <w:top w:w="0" w:type="dxa"/>
              <w:left w:w="108" w:type="dxa"/>
              <w:bottom w:w="0" w:type="dxa"/>
              <w:right w:w="108" w:type="dxa"/>
            </w:tcMar>
          </w:tcPr>
          <w:p w14:paraId="6DAD76D7" w14:textId="77777777" w:rsidR="004443EA" w:rsidRPr="00872D85" w:rsidRDefault="004443EA" w:rsidP="00A471DD">
            <w:pPr>
              <w:pStyle w:val="Standard"/>
              <w:spacing w:before="0"/>
              <w:jc w:val="center"/>
              <w:rPr>
                <w:rFonts w:cs="Arial"/>
                <w:color w:val="auto"/>
                <w:lang w:val="ru-RU"/>
              </w:rPr>
            </w:pPr>
          </w:p>
        </w:tc>
        <w:tc>
          <w:tcPr>
            <w:tcW w:w="4024" w:type="dxa"/>
            <w:tcBorders>
              <w:top w:val="single" w:sz="4" w:space="0" w:color="00000A"/>
            </w:tcBorders>
            <w:shd w:val="clear" w:color="auto" w:fill="auto"/>
            <w:tcMar>
              <w:top w:w="0" w:type="dxa"/>
              <w:left w:w="108" w:type="dxa"/>
              <w:bottom w:w="0" w:type="dxa"/>
              <w:right w:w="108" w:type="dxa"/>
            </w:tcMar>
          </w:tcPr>
          <w:p w14:paraId="32B4FB69" w14:textId="77777777" w:rsidR="004443EA" w:rsidRPr="00872D85" w:rsidRDefault="004443EA" w:rsidP="00A471DD">
            <w:pPr>
              <w:pStyle w:val="Standard"/>
              <w:spacing w:before="0"/>
              <w:jc w:val="center"/>
              <w:rPr>
                <w:rFonts w:cs="Arial"/>
                <w:color w:val="auto"/>
                <w:lang w:val="ru-RU"/>
              </w:rPr>
            </w:pPr>
          </w:p>
        </w:tc>
      </w:tr>
    </w:tbl>
    <w:p w14:paraId="62ADE527" w14:textId="77777777" w:rsidR="004443EA" w:rsidRPr="00872D85" w:rsidRDefault="004443EA" w:rsidP="004443EA">
      <w:pPr>
        <w:pStyle w:val="Standard"/>
        <w:tabs>
          <w:tab w:val="left" w:pos="0"/>
        </w:tabs>
        <w:spacing w:before="0"/>
        <w:rPr>
          <w:color w:val="auto"/>
        </w:rPr>
      </w:pPr>
      <w:r w:rsidRPr="00872D85">
        <w:rPr>
          <w:rFonts w:cs="Arial"/>
          <w:b/>
          <w:i/>
          <w:color w:val="auto"/>
          <w:lang w:val="ru-RU"/>
        </w:rPr>
        <w:t>Напомена:</w:t>
      </w:r>
    </w:p>
    <w:p w14:paraId="443CEA5A" w14:textId="77777777" w:rsidR="004443EA" w:rsidRPr="00872D85" w:rsidRDefault="004443EA" w:rsidP="004443EA">
      <w:pPr>
        <w:pStyle w:val="Standard"/>
        <w:numPr>
          <w:ilvl w:val="0"/>
          <w:numId w:val="17"/>
        </w:numPr>
        <w:spacing w:before="0"/>
        <w:rPr>
          <w:color w:val="auto"/>
        </w:rPr>
      </w:pPr>
      <w:r w:rsidRPr="00872D85">
        <w:rPr>
          <w:rFonts w:cs="Arial"/>
          <w:i/>
          <w:color w:val="auto"/>
          <w:sz w:val="20"/>
          <w:szCs w:val="20"/>
          <w:lang w:val="ru-RU"/>
        </w:rPr>
        <w:t xml:space="preserve">образац трошкова припреме понуде попуњавају само они </w:t>
      </w:r>
      <w:r w:rsidR="00820EA7" w:rsidRPr="00872D85">
        <w:rPr>
          <w:rFonts w:cs="Arial"/>
          <w:i/>
          <w:color w:val="auto"/>
          <w:sz w:val="20"/>
          <w:szCs w:val="20"/>
          <w:lang w:val="ru-RU"/>
        </w:rPr>
        <w:t>П</w:t>
      </w:r>
      <w:r w:rsidRPr="00872D85">
        <w:rPr>
          <w:rFonts w:cs="Arial"/>
          <w:i/>
          <w:color w:val="auto"/>
          <w:sz w:val="20"/>
          <w:szCs w:val="20"/>
          <w:lang w:val="ru-RU"/>
        </w:rPr>
        <w:t>онуђачи који су имали наведене трошкове и који траже да им их Наручилац надокнади у Законом прописаном случају;</w:t>
      </w:r>
    </w:p>
    <w:p w14:paraId="6FF748B9" w14:textId="77777777" w:rsidR="004443EA" w:rsidRPr="00872D85" w:rsidRDefault="004443EA" w:rsidP="004443EA">
      <w:pPr>
        <w:pStyle w:val="Standard"/>
        <w:numPr>
          <w:ilvl w:val="0"/>
          <w:numId w:val="17"/>
        </w:numPr>
        <w:tabs>
          <w:tab w:val="left" w:pos="0"/>
        </w:tabs>
        <w:spacing w:before="0"/>
        <w:rPr>
          <w:color w:val="auto"/>
        </w:rPr>
      </w:pPr>
      <w:r w:rsidRPr="00872D85">
        <w:rPr>
          <w:rFonts w:cs="Arial"/>
          <w:i/>
          <w:color w:val="auto"/>
          <w:sz w:val="20"/>
          <w:szCs w:val="20"/>
        </w:rPr>
        <w:t>остале трошкове припреме и подношења понуде</w:t>
      </w:r>
      <w:r w:rsidRPr="00872D85">
        <w:rPr>
          <w:rFonts w:cs="Arial"/>
          <w:i/>
          <w:color w:val="auto"/>
          <w:sz w:val="20"/>
          <w:szCs w:val="20"/>
          <w:lang w:val="ru-RU"/>
        </w:rPr>
        <w:t xml:space="preserve"> сноси искључиво </w:t>
      </w:r>
      <w:r w:rsidR="00820EA7" w:rsidRPr="00872D85">
        <w:rPr>
          <w:rFonts w:cs="Arial"/>
          <w:i/>
          <w:color w:val="auto"/>
          <w:sz w:val="20"/>
          <w:szCs w:val="20"/>
          <w:lang w:val="ru-RU"/>
        </w:rPr>
        <w:t>П</w:t>
      </w:r>
      <w:r w:rsidRPr="00872D85">
        <w:rPr>
          <w:rFonts w:cs="Arial"/>
          <w:i/>
          <w:color w:val="auto"/>
          <w:sz w:val="20"/>
          <w:szCs w:val="20"/>
          <w:lang w:val="ru-RU"/>
        </w:rPr>
        <w:t xml:space="preserve">онуђач и не може тражити од </w:t>
      </w:r>
      <w:r w:rsidR="00820EA7" w:rsidRPr="00872D85">
        <w:rPr>
          <w:rFonts w:cs="Arial"/>
          <w:i/>
          <w:color w:val="auto"/>
          <w:sz w:val="20"/>
          <w:szCs w:val="20"/>
          <w:lang w:val="ru-RU"/>
        </w:rPr>
        <w:t>Н</w:t>
      </w:r>
      <w:r w:rsidRPr="00872D85">
        <w:rPr>
          <w:rFonts w:cs="Arial"/>
          <w:i/>
          <w:color w:val="auto"/>
          <w:sz w:val="20"/>
          <w:szCs w:val="20"/>
          <w:lang w:val="ru-RU"/>
        </w:rPr>
        <w:t>аручиоца накнаду трошкова (члан 88. став 2. Закона о јавним набавкама („Службени гласник РС“, број 124/12, 14/15 и 68/15);</w:t>
      </w:r>
    </w:p>
    <w:p w14:paraId="7CADCCBA" w14:textId="77777777" w:rsidR="004443EA" w:rsidRPr="00872D85" w:rsidRDefault="004443EA" w:rsidP="004443EA">
      <w:pPr>
        <w:pStyle w:val="Standard"/>
        <w:numPr>
          <w:ilvl w:val="0"/>
          <w:numId w:val="17"/>
        </w:numPr>
        <w:spacing w:before="0"/>
        <w:rPr>
          <w:color w:val="auto"/>
        </w:rPr>
      </w:pPr>
      <w:r w:rsidRPr="00872D85">
        <w:rPr>
          <w:rFonts w:cs="Arial"/>
          <w:i/>
          <w:color w:val="auto"/>
          <w:sz w:val="20"/>
          <w:szCs w:val="20"/>
          <w:lang w:val="ru-RU"/>
        </w:rPr>
        <w:t xml:space="preserve">уколико </w:t>
      </w:r>
      <w:r w:rsidR="00820EA7" w:rsidRPr="00872D85">
        <w:rPr>
          <w:rFonts w:cs="Arial"/>
          <w:i/>
          <w:color w:val="auto"/>
          <w:sz w:val="20"/>
          <w:szCs w:val="20"/>
          <w:lang w:val="ru-RU"/>
        </w:rPr>
        <w:t>П</w:t>
      </w:r>
      <w:r w:rsidRPr="00872D85">
        <w:rPr>
          <w:rFonts w:cs="Arial"/>
          <w:i/>
          <w:color w:val="auto"/>
          <w:sz w:val="20"/>
          <w:szCs w:val="20"/>
          <w:lang w:val="ru-RU"/>
        </w:rPr>
        <w:t>онуђач не попуни образац трошкова припреме понуде, Наручилац није дужан да му надокнади трошкове и у Законом прописаном случају;</w:t>
      </w:r>
    </w:p>
    <w:p w14:paraId="3293EE96" w14:textId="77777777" w:rsidR="00A16793" w:rsidRPr="00872D85" w:rsidRDefault="004443EA" w:rsidP="004443EA">
      <w:pPr>
        <w:pStyle w:val="KDKomentar"/>
        <w:numPr>
          <w:ilvl w:val="0"/>
          <w:numId w:val="17"/>
        </w:numPr>
        <w:spacing w:before="0"/>
        <w:rPr>
          <w:color w:val="auto"/>
        </w:rPr>
      </w:pPr>
      <w:r w:rsidRPr="00872D85">
        <w:rPr>
          <w:rFonts w:eastAsia="TimesNewRomanPS-BoldMT" w:cs="Arial"/>
          <w:color w:val="auto"/>
        </w:rPr>
        <w:t xml:space="preserve">Уколико група </w:t>
      </w:r>
      <w:r w:rsidR="00820EA7" w:rsidRPr="00872D85">
        <w:rPr>
          <w:rFonts w:eastAsia="TimesNewRomanPS-BoldMT" w:cs="Arial"/>
          <w:color w:val="auto"/>
          <w:lang w:val="sr-Cyrl-RS"/>
        </w:rPr>
        <w:t>П</w:t>
      </w:r>
      <w:r w:rsidRPr="00872D85">
        <w:rPr>
          <w:rFonts w:eastAsia="TimesNewRomanPS-BoldMT" w:cs="Arial"/>
          <w:color w:val="auto"/>
        </w:rPr>
        <w:t>онуђача подноси заједничку понуду</w:t>
      </w:r>
      <w:r w:rsidRPr="00872D85">
        <w:rPr>
          <w:rFonts w:eastAsia="TimesNewRomanPS-BoldMT" w:cs="Arial"/>
          <w:color w:val="auto"/>
          <w:lang w:val="sr-Cyrl-RS"/>
        </w:rPr>
        <w:t>,</w:t>
      </w:r>
      <w:r w:rsidRPr="00872D85">
        <w:rPr>
          <w:rFonts w:eastAsia="TimesNewRomanPS-BoldMT" w:cs="Arial"/>
          <w:color w:val="auto"/>
        </w:rPr>
        <w:t xml:space="preserve"> овај образац потписује и оверава Носилац посла.</w:t>
      </w:r>
      <w:r w:rsidRPr="00872D85">
        <w:rPr>
          <w:rFonts w:eastAsia="TimesNewRomanPS-BoldMT" w:cs="Arial"/>
          <w:color w:val="auto"/>
          <w:lang w:val="sr-Cyrl-RS"/>
        </w:rPr>
        <w:t xml:space="preserve"> </w:t>
      </w:r>
    </w:p>
    <w:p w14:paraId="7034C36F" w14:textId="77777777" w:rsidR="004443EA" w:rsidRPr="00872D85" w:rsidRDefault="004443EA" w:rsidP="004443EA">
      <w:pPr>
        <w:pStyle w:val="KDKomentar"/>
        <w:numPr>
          <w:ilvl w:val="0"/>
          <w:numId w:val="17"/>
        </w:numPr>
        <w:spacing w:before="0"/>
        <w:rPr>
          <w:color w:val="auto"/>
        </w:rPr>
      </w:pPr>
      <w:r w:rsidRPr="00872D85">
        <w:rPr>
          <w:rFonts w:eastAsia="TimesNewRomanPS-BoldMT" w:cs="Arial"/>
          <w:color w:val="auto"/>
        </w:rPr>
        <w:t xml:space="preserve">Уколико </w:t>
      </w:r>
      <w:r w:rsidR="00820EA7" w:rsidRPr="00872D85">
        <w:rPr>
          <w:rFonts w:eastAsia="TimesNewRomanPS-BoldMT" w:cs="Arial"/>
          <w:color w:val="auto"/>
          <w:lang w:val="sr-Cyrl-RS"/>
        </w:rPr>
        <w:t>П</w:t>
      </w:r>
      <w:r w:rsidRPr="00872D85">
        <w:rPr>
          <w:rFonts w:eastAsia="TimesNewRomanPS-BoldMT" w:cs="Arial"/>
          <w:color w:val="auto"/>
        </w:rPr>
        <w:t>онуђач подноси понуду са подизвођачем</w:t>
      </w:r>
      <w:r w:rsidRPr="00872D85">
        <w:rPr>
          <w:rFonts w:eastAsia="TimesNewRomanPS-BoldMT" w:cs="Arial"/>
          <w:color w:val="auto"/>
          <w:lang w:val="sr-Cyrl-RS"/>
        </w:rPr>
        <w:t>,</w:t>
      </w:r>
      <w:r w:rsidRPr="00872D85">
        <w:rPr>
          <w:rFonts w:eastAsia="TimesNewRomanPS-BoldMT" w:cs="Arial"/>
          <w:color w:val="auto"/>
        </w:rPr>
        <w:t xml:space="preserve"> овај образац потписује и оверава печатом </w:t>
      </w:r>
      <w:r w:rsidR="00820EA7" w:rsidRPr="00872D85">
        <w:rPr>
          <w:rFonts w:eastAsia="TimesNewRomanPS-BoldMT" w:cs="Arial"/>
          <w:color w:val="auto"/>
          <w:lang w:val="sr-Cyrl-RS"/>
        </w:rPr>
        <w:t>П</w:t>
      </w:r>
      <w:r w:rsidRPr="00872D85">
        <w:rPr>
          <w:rFonts w:eastAsia="TimesNewRomanPS-BoldMT" w:cs="Arial"/>
          <w:color w:val="auto"/>
        </w:rPr>
        <w:t>онуђач.</w:t>
      </w:r>
    </w:p>
    <w:p w14:paraId="333A7C73" w14:textId="77777777" w:rsidR="004443EA" w:rsidRPr="00872D85" w:rsidRDefault="004443EA" w:rsidP="004443EA">
      <w:pPr>
        <w:tabs>
          <w:tab w:val="left" w:pos="1042"/>
        </w:tabs>
      </w:pPr>
    </w:p>
    <w:p w14:paraId="65C51CD2" w14:textId="77777777" w:rsidR="004443EA" w:rsidRPr="00872D85" w:rsidRDefault="004443EA" w:rsidP="004443EA">
      <w:pPr>
        <w:pStyle w:val="KDObrazac"/>
        <w:pageBreakBefore/>
        <w:spacing w:before="0"/>
        <w:outlineLvl w:val="9"/>
        <w:rPr>
          <w:color w:val="auto"/>
        </w:rPr>
      </w:pPr>
      <w:r w:rsidRPr="00872D85">
        <w:rPr>
          <w:color w:val="auto"/>
        </w:rPr>
        <w:lastRenderedPageBreak/>
        <w:t>ПРИЛОГ</w:t>
      </w:r>
      <w:r w:rsidRPr="00872D85">
        <w:rPr>
          <w:color w:val="auto"/>
          <w:lang w:val="sr-Cyrl-RS"/>
        </w:rPr>
        <w:t xml:space="preserve"> БРОЈ</w:t>
      </w:r>
      <w:r w:rsidRPr="00872D85">
        <w:rPr>
          <w:color w:val="auto"/>
        </w:rPr>
        <w:t xml:space="preserve"> 1</w:t>
      </w:r>
    </w:p>
    <w:p w14:paraId="55EF8459" w14:textId="77777777" w:rsidR="004443EA" w:rsidRPr="00872D85" w:rsidRDefault="004443EA" w:rsidP="004443EA">
      <w:pPr>
        <w:pStyle w:val="NoSpacing"/>
        <w:suppressAutoHyphens w:val="0"/>
        <w:spacing w:before="0"/>
        <w:jc w:val="center"/>
        <w:rPr>
          <w:rFonts w:cs="Arial"/>
          <w:szCs w:val="24"/>
        </w:rPr>
      </w:pPr>
    </w:p>
    <w:p w14:paraId="60B51EED" w14:textId="77777777" w:rsidR="004443EA" w:rsidRPr="00872D85" w:rsidRDefault="004443EA" w:rsidP="004443EA">
      <w:pPr>
        <w:pStyle w:val="NoSpacing"/>
        <w:suppressAutoHyphens w:val="0"/>
        <w:spacing w:before="0"/>
        <w:jc w:val="center"/>
        <w:rPr>
          <w:rFonts w:cs="Arial"/>
          <w:szCs w:val="24"/>
        </w:rPr>
      </w:pPr>
    </w:p>
    <w:p w14:paraId="1F7046B6" w14:textId="77777777" w:rsidR="004443EA" w:rsidRPr="00872D85" w:rsidRDefault="004443EA" w:rsidP="004443EA">
      <w:pPr>
        <w:pStyle w:val="NoSpacing"/>
        <w:suppressAutoHyphens w:val="0"/>
        <w:spacing w:before="0"/>
        <w:jc w:val="center"/>
      </w:pPr>
      <w:r w:rsidRPr="00872D85">
        <w:rPr>
          <w:rFonts w:cs="Arial"/>
          <w:b/>
          <w:szCs w:val="24"/>
        </w:rPr>
        <w:t>СПОРАЗУМ  УЧЕСНИКА ЗАЈЕДНИЧКЕ ПОНУДЕ</w:t>
      </w:r>
    </w:p>
    <w:p w14:paraId="31557B13" w14:textId="77777777" w:rsidR="004443EA" w:rsidRPr="00872D85" w:rsidRDefault="004443EA" w:rsidP="004443EA">
      <w:pPr>
        <w:pStyle w:val="NoSpacing"/>
        <w:suppressAutoHyphens w:val="0"/>
        <w:spacing w:before="0"/>
        <w:jc w:val="center"/>
        <w:rPr>
          <w:rFonts w:cs="Arial"/>
          <w:b/>
          <w:szCs w:val="24"/>
        </w:rPr>
      </w:pPr>
    </w:p>
    <w:p w14:paraId="375F6244" w14:textId="77777777" w:rsidR="004443EA" w:rsidRPr="00872D85" w:rsidRDefault="004443EA" w:rsidP="004443EA">
      <w:pPr>
        <w:pStyle w:val="NoSpacing"/>
        <w:rPr>
          <w:rFonts w:cs="Arial"/>
          <w:i/>
          <w:szCs w:val="24"/>
        </w:rPr>
      </w:pPr>
      <w:r w:rsidRPr="00872D85">
        <w:rPr>
          <w:rFonts w:cs="Arial"/>
          <w:i/>
          <w:szCs w:val="24"/>
        </w:rPr>
        <w:t xml:space="preserve">На основу члана 81. Закона о јавним набавкама </w:t>
      </w:r>
      <w:r w:rsidRPr="00872D85">
        <w:rPr>
          <w:rFonts w:eastAsia="TimesNewRomanPSMT" w:cs="Arial"/>
          <w:i/>
          <w:szCs w:val="24"/>
          <w:lang w:val="ru-RU" w:eastAsia="en-US"/>
        </w:rPr>
        <w:t xml:space="preserve">(„Сл. </w:t>
      </w:r>
      <w:r w:rsidRPr="00872D85">
        <w:rPr>
          <w:rFonts w:eastAsia="TimesNewRomanPSMT" w:cs="Arial"/>
          <w:i/>
          <w:szCs w:val="24"/>
          <w:lang w:val="sr-Cyrl-RS" w:eastAsia="en-US"/>
        </w:rPr>
        <w:t>Г</w:t>
      </w:r>
      <w:r w:rsidRPr="00872D85">
        <w:rPr>
          <w:rFonts w:eastAsia="TimesNewRomanPSMT" w:cs="Arial"/>
          <w:i/>
          <w:szCs w:val="24"/>
          <w:lang w:val="ru-RU" w:eastAsia="en-US"/>
        </w:rPr>
        <w:t>ласник РС” број 1</w:t>
      </w:r>
      <w:r w:rsidRPr="00872D85">
        <w:rPr>
          <w:rFonts w:eastAsia="TimesNewRomanPSMT" w:cs="Arial"/>
          <w:i/>
          <w:szCs w:val="24"/>
          <w:lang w:eastAsia="en-US"/>
        </w:rPr>
        <w:t>24</w:t>
      </w:r>
      <w:r w:rsidRPr="00872D85">
        <w:rPr>
          <w:rFonts w:eastAsia="TimesNewRomanPSMT" w:cs="Arial"/>
          <w:i/>
          <w:szCs w:val="24"/>
          <w:lang w:val="ru-RU" w:eastAsia="en-US"/>
        </w:rPr>
        <w:t>/20</w:t>
      </w:r>
      <w:r w:rsidRPr="00872D85">
        <w:rPr>
          <w:rFonts w:eastAsia="TimesNewRomanPSMT" w:cs="Arial"/>
          <w:i/>
          <w:szCs w:val="24"/>
          <w:lang w:eastAsia="en-US"/>
        </w:rPr>
        <w:t>12</w:t>
      </w:r>
      <w:r w:rsidRPr="00872D85">
        <w:rPr>
          <w:rFonts w:eastAsia="TimesNewRomanPSMT" w:cs="Arial"/>
          <w:i/>
          <w:szCs w:val="24"/>
          <w:lang w:val="ru-RU" w:eastAsia="en-US"/>
        </w:rPr>
        <w:t>, 14/15 и 68/15</w:t>
      </w:r>
      <w:r w:rsidRPr="00872D85">
        <w:rPr>
          <w:rFonts w:cs="Arial"/>
          <w:i/>
          <w:szCs w:val="24"/>
        </w:rPr>
        <w:t>)</w:t>
      </w:r>
      <w:r w:rsidRPr="00872D85">
        <w:rPr>
          <w:rFonts w:cs="Arial"/>
          <w:i/>
          <w:szCs w:val="24"/>
          <w:lang w:val="sr-Cyrl-RS"/>
        </w:rPr>
        <w:t>,</w:t>
      </w:r>
      <w:r w:rsidRPr="00872D85">
        <w:rPr>
          <w:rFonts w:cs="Arial"/>
          <w:i/>
          <w:szCs w:val="24"/>
        </w:rPr>
        <w:t xml:space="preserve"> саставни део заједничке понуде је </w:t>
      </w:r>
      <w:r w:rsidRPr="00872D85">
        <w:rPr>
          <w:rFonts w:cs="Arial"/>
          <w:i/>
          <w:szCs w:val="24"/>
          <w:lang w:val="sr-Cyrl-RS"/>
        </w:rPr>
        <w:t>С</w:t>
      </w:r>
      <w:r w:rsidRPr="00872D85">
        <w:rPr>
          <w:rFonts w:cs="Arial"/>
          <w:i/>
          <w:szCs w:val="24"/>
        </w:rPr>
        <w:t xml:space="preserve">поразум којим се </w:t>
      </w:r>
      <w:r w:rsidRPr="00872D85">
        <w:rPr>
          <w:rFonts w:cs="Arial"/>
          <w:i/>
          <w:szCs w:val="24"/>
          <w:lang w:val="sr-Cyrl-RS"/>
        </w:rPr>
        <w:t>П</w:t>
      </w:r>
      <w:r w:rsidRPr="00872D85">
        <w:rPr>
          <w:rFonts w:cs="Arial"/>
          <w:i/>
          <w:szCs w:val="24"/>
        </w:rPr>
        <w:t xml:space="preserve">онуђачи из групе међусобно и према </w:t>
      </w:r>
      <w:r w:rsidRPr="00872D85">
        <w:rPr>
          <w:rFonts w:cs="Arial"/>
          <w:i/>
          <w:szCs w:val="24"/>
          <w:lang w:val="sr-Cyrl-RS"/>
        </w:rPr>
        <w:t>Н</w:t>
      </w:r>
      <w:r w:rsidRPr="00872D85">
        <w:rPr>
          <w:rFonts w:cs="Arial"/>
          <w:i/>
          <w:szCs w:val="24"/>
        </w:rPr>
        <w:t>аручиоцу обавезују на извршење јавне набавке, а који обавезно садржи податке о:</w:t>
      </w:r>
    </w:p>
    <w:p w14:paraId="6149A6CA" w14:textId="77777777" w:rsidR="004443EA" w:rsidRPr="00872D85" w:rsidRDefault="004443EA" w:rsidP="004443EA">
      <w:pPr>
        <w:pStyle w:val="NoSpacing"/>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4443EA" w:rsidRPr="00872D85" w14:paraId="4AAC7066" w14:textId="77777777" w:rsidTr="00A471DD">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907649" w14:textId="77777777" w:rsidR="004443EA" w:rsidRPr="00872D85" w:rsidRDefault="004443EA" w:rsidP="00A471DD">
            <w:pPr>
              <w:pStyle w:val="NoSpacing"/>
              <w:rPr>
                <w:lang w:val="sr-Cyrl-RS"/>
              </w:rPr>
            </w:pPr>
            <w:r w:rsidRPr="00872D85">
              <w:rPr>
                <w:rFonts w:cs="Arial"/>
                <w:szCs w:val="24"/>
              </w:rPr>
              <w:t>ПОДАТАК О</w:t>
            </w:r>
            <w:r w:rsidRPr="00872D85">
              <w:rPr>
                <w:rFonts w:cs="Arial"/>
                <w:szCs w:val="24"/>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16C5BA" w14:textId="77777777" w:rsidR="004443EA" w:rsidRPr="00872D85" w:rsidRDefault="004443EA" w:rsidP="00A471DD">
            <w:pPr>
              <w:pStyle w:val="NoSpacing"/>
            </w:pPr>
            <w:r w:rsidRPr="00872D85">
              <w:rPr>
                <w:rFonts w:cs="Arial"/>
                <w:szCs w:val="24"/>
              </w:rPr>
              <w:t>НАЗИВ И СЕДИШТЕ ЧЛАНА ГРУПЕ ПОНУЂАЧА</w:t>
            </w:r>
          </w:p>
        </w:tc>
      </w:tr>
      <w:tr w:rsidR="004443EA" w:rsidRPr="00872D85" w14:paraId="0AE7623D" w14:textId="77777777" w:rsidTr="00A471DD">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0CE66" w14:textId="77777777" w:rsidR="004443EA" w:rsidRPr="00872D85" w:rsidRDefault="004443EA" w:rsidP="001C1FE9">
            <w:pPr>
              <w:pStyle w:val="NoSpacing"/>
            </w:pPr>
            <w:r w:rsidRPr="00872D85">
              <w:rPr>
                <w:rFonts w:cs="Arial"/>
                <w:i/>
                <w:szCs w:val="24"/>
              </w:rPr>
              <w:t xml:space="preserve">1. Члану групе који ће бити носилац посла, односно који ће поднети понуду и који ће заступати групу </w:t>
            </w:r>
            <w:r w:rsidR="001C1FE9" w:rsidRPr="00872D85">
              <w:rPr>
                <w:rFonts w:cs="Arial"/>
                <w:i/>
                <w:szCs w:val="24"/>
                <w:lang w:val="sr-Cyrl-RS"/>
              </w:rPr>
              <w:t>П</w:t>
            </w:r>
            <w:r w:rsidRPr="00872D85">
              <w:rPr>
                <w:rFonts w:cs="Arial"/>
                <w:i/>
                <w:szCs w:val="24"/>
              </w:rPr>
              <w:t xml:space="preserve">онуђача пред </w:t>
            </w:r>
            <w:r w:rsidR="001C1FE9" w:rsidRPr="00872D85">
              <w:rPr>
                <w:rFonts w:cs="Arial"/>
                <w:i/>
                <w:szCs w:val="24"/>
                <w:lang w:val="sr-Cyrl-RS"/>
              </w:rPr>
              <w:t>Н</w:t>
            </w:r>
            <w:r w:rsidRPr="00872D85">
              <w:rPr>
                <w:rFonts w:cs="Arial"/>
                <w:i/>
                <w:szCs w:val="24"/>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DAF4A0" w14:textId="77777777" w:rsidR="004443EA" w:rsidRPr="00872D85" w:rsidRDefault="004443EA" w:rsidP="00A471DD">
            <w:pPr>
              <w:pStyle w:val="NoSpacing"/>
              <w:rPr>
                <w:rFonts w:cs="Arial"/>
                <w:szCs w:val="24"/>
              </w:rPr>
            </w:pPr>
          </w:p>
        </w:tc>
      </w:tr>
      <w:tr w:rsidR="004443EA" w:rsidRPr="00872D85" w14:paraId="07B7C294" w14:textId="77777777" w:rsidTr="00A471DD">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B075E8" w14:textId="77777777" w:rsidR="004443EA" w:rsidRPr="00872D85" w:rsidRDefault="004443EA" w:rsidP="00A471DD">
            <w:pPr>
              <w:pStyle w:val="NoSpacing"/>
            </w:pPr>
            <w:r w:rsidRPr="00872D85">
              <w:rPr>
                <w:rFonts w:cs="Arial"/>
                <w:i/>
                <w:szCs w:val="24"/>
              </w:rPr>
              <w:t xml:space="preserve">2. Oпис послова сваког од </w:t>
            </w:r>
            <w:r w:rsidR="001C1FE9" w:rsidRPr="00872D85">
              <w:rPr>
                <w:rFonts w:cs="Arial"/>
                <w:i/>
                <w:szCs w:val="24"/>
                <w:lang w:val="sr-Cyrl-RS"/>
              </w:rPr>
              <w:t>П</w:t>
            </w:r>
            <w:r w:rsidRPr="00872D85">
              <w:rPr>
                <w:rFonts w:cs="Arial"/>
                <w:i/>
                <w:szCs w:val="24"/>
              </w:rPr>
              <w:t xml:space="preserve">онуђача из групе </w:t>
            </w:r>
            <w:r w:rsidR="001C1FE9" w:rsidRPr="00872D85">
              <w:rPr>
                <w:rFonts w:cs="Arial"/>
                <w:i/>
                <w:szCs w:val="24"/>
                <w:lang w:val="sr-Cyrl-RS"/>
              </w:rPr>
              <w:t>П</w:t>
            </w:r>
            <w:r w:rsidRPr="00872D85">
              <w:rPr>
                <w:rFonts w:cs="Arial"/>
                <w:i/>
                <w:szCs w:val="24"/>
              </w:rPr>
              <w:t xml:space="preserve">онуђача у извршењу </w:t>
            </w:r>
            <w:r w:rsidR="00AC355A" w:rsidRPr="00872D85">
              <w:rPr>
                <w:rFonts w:cs="Arial"/>
                <w:i/>
                <w:szCs w:val="24"/>
                <w:lang w:val="sr-Cyrl-RS"/>
              </w:rPr>
              <w:t>У</w:t>
            </w:r>
            <w:r w:rsidRPr="00872D85">
              <w:rPr>
                <w:rFonts w:cs="Arial"/>
                <w:i/>
                <w:szCs w:val="24"/>
              </w:rPr>
              <w:t>говора:</w:t>
            </w:r>
          </w:p>
          <w:p w14:paraId="31A82484" w14:textId="77777777" w:rsidR="004443EA" w:rsidRPr="00872D85" w:rsidRDefault="004443EA" w:rsidP="00A471DD">
            <w:pPr>
              <w:pStyle w:val="NoSpacing"/>
              <w:rPr>
                <w:rFonts w:cs="Arial"/>
                <w:i/>
                <w:szCs w:val="24"/>
              </w:rPr>
            </w:pPr>
          </w:p>
          <w:p w14:paraId="1A8DB0A0" w14:textId="77777777" w:rsidR="004443EA" w:rsidRPr="00872D85" w:rsidRDefault="004443EA" w:rsidP="00A471DD">
            <w:pPr>
              <w:pStyle w:val="NoSpacing"/>
              <w:rPr>
                <w:rFonts w:cs="Arial"/>
                <w:i/>
                <w:szCs w:val="24"/>
              </w:rPr>
            </w:pPr>
          </w:p>
          <w:p w14:paraId="48BDA757" w14:textId="77777777" w:rsidR="004443EA" w:rsidRPr="00872D85"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C99DCE" w14:textId="77777777" w:rsidR="004443EA" w:rsidRPr="00872D85" w:rsidRDefault="004443EA" w:rsidP="00A471DD">
            <w:pPr>
              <w:pStyle w:val="NoSpacing"/>
              <w:rPr>
                <w:rFonts w:cs="Arial"/>
                <w:szCs w:val="24"/>
              </w:rPr>
            </w:pPr>
          </w:p>
        </w:tc>
      </w:tr>
      <w:tr w:rsidR="004443EA" w:rsidRPr="00872D85" w14:paraId="32180A0B" w14:textId="77777777" w:rsidTr="00A471DD">
        <w:trPr>
          <w:trHeight w:val="1433"/>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B059F8" w14:textId="77777777" w:rsidR="004443EA" w:rsidRPr="00872D85" w:rsidRDefault="004443EA" w:rsidP="00A471DD">
            <w:pPr>
              <w:pStyle w:val="NoSpacing"/>
              <w:rPr>
                <w:lang w:val="sr-Cyrl-RS"/>
              </w:rPr>
            </w:pPr>
            <w:r w:rsidRPr="00872D85">
              <w:rPr>
                <w:rFonts w:cs="Arial"/>
                <w:i/>
                <w:szCs w:val="24"/>
              </w:rPr>
              <w:t>3.</w:t>
            </w:r>
            <w:r w:rsidRPr="00872D85">
              <w:rPr>
                <w:rFonts w:cs="Arial"/>
                <w:i/>
                <w:szCs w:val="24"/>
                <w:lang w:val="sr-Cyrl-RS"/>
              </w:rPr>
              <w:t xml:space="preserve"> </w:t>
            </w:r>
            <w:r w:rsidRPr="00872D85">
              <w:rPr>
                <w:rFonts w:cs="Arial"/>
                <w:i/>
                <w:szCs w:val="24"/>
              </w:rPr>
              <w:t>Друго:</w:t>
            </w:r>
            <w:r w:rsidRPr="00872D85">
              <w:rPr>
                <w:rFonts w:cs="Arial"/>
                <w:i/>
                <w:szCs w:val="24"/>
                <w:lang w:val="sr-Cyrl-RS"/>
              </w:rPr>
              <w:t xml:space="preserve"> </w:t>
            </w:r>
          </w:p>
          <w:p w14:paraId="1B784D65" w14:textId="77777777" w:rsidR="004443EA" w:rsidRPr="00872D85" w:rsidRDefault="004443EA" w:rsidP="00A471DD">
            <w:pPr>
              <w:pStyle w:val="NoSpacing"/>
              <w:rPr>
                <w:rFonts w:cs="Arial"/>
                <w:i/>
                <w:szCs w:val="24"/>
              </w:rPr>
            </w:pPr>
          </w:p>
          <w:p w14:paraId="713DEE69" w14:textId="77777777" w:rsidR="004443EA" w:rsidRPr="00872D85" w:rsidRDefault="004443EA" w:rsidP="00A471DD">
            <w:pPr>
              <w:pStyle w:val="NoSpacing"/>
              <w:rPr>
                <w:rFonts w:cs="Arial"/>
                <w:i/>
                <w:szCs w:val="24"/>
              </w:rPr>
            </w:pPr>
          </w:p>
          <w:p w14:paraId="6FF0205D" w14:textId="77777777" w:rsidR="004443EA" w:rsidRPr="00872D85" w:rsidRDefault="004443EA" w:rsidP="00A471DD">
            <w:pPr>
              <w:pStyle w:val="NoSpacing"/>
              <w:rPr>
                <w:rFonts w:cs="Arial"/>
                <w:i/>
                <w:szCs w:val="24"/>
              </w:rPr>
            </w:pPr>
          </w:p>
          <w:p w14:paraId="6A16711D" w14:textId="77777777" w:rsidR="004443EA" w:rsidRPr="00872D85" w:rsidRDefault="004443EA" w:rsidP="00A471DD">
            <w:pPr>
              <w:pStyle w:val="NoSpacing"/>
              <w:rPr>
                <w:rFonts w:cs="Arial"/>
                <w:i/>
                <w:szCs w:val="24"/>
              </w:rPr>
            </w:pPr>
          </w:p>
          <w:p w14:paraId="79FE63F0" w14:textId="77777777" w:rsidR="004443EA" w:rsidRPr="00872D85"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CD870" w14:textId="77777777" w:rsidR="004443EA" w:rsidRPr="00872D85" w:rsidRDefault="004443EA" w:rsidP="00A471DD">
            <w:pPr>
              <w:pStyle w:val="NoSpacing"/>
              <w:rPr>
                <w:rFonts w:cs="Arial"/>
                <w:szCs w:val="24"/>
              </w:rPr>
            </w:pPr>
          </w:p>
        </w:tc>
      </w:tr>
    </w:tbl>
    <w:p w14:paraId="5F461B2A" w14:textId="77777777" w:rsidR="004443EA" w:rsidRPr="00872D85" w:rsidRDefault="004443EA" w:rsidP="004443EA">
      <w:pPr>
        <w:pStyle w:val="Standard"/>
        <w:tabs>
          <w:tab w:val="left" w:pos="360"/>
        </w:tabs>
        <w:jc w:val="center"/>
        <w:rPr>
          <w:rFonts w:cs="Arial"/>
          <w:i/>
          <w:color w:val="auto"/>
          <w:spacing w:val="2"/>
        </w:rPr>
      </w:pPr>
    </w:p>
    <w:p w14:paraId="1F8D0BED" w14:textId="77777777" w:rsidR="004443EA" w:rsidRPr="00872D85" w:rsidRDefault="004443EA" w:rsidP="004443EA">
      <w:pPr>
        <w:pStyle w:val="NoSpacing"/>
        <w:framePr w:hSpace="180" w:wrap="around" w:vAnchor="text" w:hAnchor="margin" w:y="194"/>
        <w:jc w:val="center"/>
        <w:rPr>
          <w:rFonts w:cs="Arial"/>
          <w:i/>
          <w:szCs w:val="24"/>
        </w:rPr>
      </w:pPr>
      <w:r w:rsidRPr="00872D85">
        <w:rPr>
          <w:rFonts w:cs="Arial"/>
          <w:i/>
          <w:szCs w:val="24"/>
        </w:rPr>
        <w:t xml:space="preserve">Потпис одговорног лица члана групе </w:t>
      </w:r>
      <w:r w:rsidRPr="00872D85">
        <w:rPr>
          <w:rFonts w:cs="Arial"/>
          <w:i/>
          <w:szCs w:val="24"/>
          <w:lang w:val="sr-Cyrl-RS"/>
        </w:rPr>
        <w:t>П</w:t>
      </w:r>
      <w:r w:rsidRPr="00872D85">
        <w:rPr>
          <w:rFonts w:cs="Arial"/>
          <w:i/>
          <w:szCs w:val="24"/>
        </w:rPr>
        <w:t>онуђача:</w:t>
      </w:r>
    </w:p>
    <w:p w14:paraId="010F4BA2" w14:textId="77777777" w:rsidR="004443EA" w:rsidRPr="00872D85" w:rsidRDefault="004443EA" w:rsidP="004443EA">
      <w:pPr>
        <w:pStyle w:val="NoSpacing"/>
        <w:framePr w:hSpace="180" w:wrap="around" w:vAnchor="text" w:hAnchor="margin" w:y="194"/>
        <w:jc w:val="center"/>
        <w:rPr>
          <w:rFonts w:cs="Arial"/>
          <w:i/>
          <w:szCs w:val="24"/>
          <w:lang w:val="sr-Cyrl-RS"/>
        </w:rPr>
      </w:pPr>
      <w:r w:rsidRPr="00872D85">
        <w:rPr>
          <w:rFonts w:cs="Arial"/>
          <w:i/>
          <w:szCs w:val="24"/>
        </w:rPr>
        <w:t>______________________</w:t>
      </w:r>
      <w:r w:rsidRPr="00872D85">
        <w:rPr>
          <w:rFonts w:cs="Arial"/>
          <w:i/>
          <w:szCs w:val="24"/>
          <w:lang w:val="sr-Cyrl-RS"/>
        </w:rPr>
        <w:t>__________________</w:t>
      </w:r>
    </w:p>
    <w:p w14:paraId="42D532BC" w14:textId="77777777" w:rsidR="004443EA" w:rsidRPr="00872D85" w:rsidRDefault="004443EA" w:rsidP="004443EA">
      <w:pPr>
        <w:tabs>
          <w:tab w:val="num" w:pos="360"/>
        </w:tabs>
        <w:jc w:val="center"/>
        <w:rPr>
          <w:rFonts w:cs="Arial"/>
          <w:i/>
          <w:sz w:val="24"/>
          <w:szCs w:val="24"/>
          <w:lang w:val="sr-Cyrl-CS"/>
        </w:rPr>
      </w:pPr>
      <w:r w:rsidRPr="00872D85">
        <w:rPr>
          <w:rFonts w:cs="Arial"/>
          <w:i/>
          <w:sz w:val="24"/>
          <w:szCs w:val="24"/>
          <w:lang w:val="sr-Cyrl-CS"/>
        </w:rPr>
        <w:t>м.п.</w:t>
      </w:r>
    </w:p>
    <w:p w14:paraId="08082893" w14:textId="77777777" w:rsidR="004443EA" w:rsidRPr="00872D85" w:rsidRDefault="004443EA" w:rsidP="004443EA">
      <w:pPr>
        <w:pStyle w:val="NoSpacing"/>
        <w:framePr w:hSpace="180" w:wrap="around" w:vAnchor="text" w:hAnchor="margin" w:y="194"/>
        <w:jc w:val="center"/>
        <w:rPr>
          <w:rFonts w:cs="Arial"/>
          <w:i/>
          <w:szCs w:val="24"/>
        </w:rPr>
      </w:pPr>
      <w:r w:rsidRPr="00872D85">
        <w:rPr>
          <w:rFonts w:cs="Arial"/>
          <w:i/>
          <w:szCs w:val="24"/>
        </w:rPr>
        <w:t xml:space="preserve">Потпис одговорног лица члана групе </w:t>
      </w:r>
      <w:r w:rsidRPr="00872D85">
        <w:rPr>
          <w:rFonts w:cs="Arial"/>
          <w:i/>
          <w:szCs w:val="24"/>
          <w:lang w:val="sr-Cyrl-RS"/>
        </w:rPr>
        <w:t>П</w:t>
      </w:r>
      <w:r w:rsidRPr="00872D85">
        <w:rPr>
          <w:rFonts w:cs="Arial"/>
          <w:i/>
          <w:szCs w:val="24"/>
        </w:rPr>
        <w:t>онуђача:</w:t>
      </w:r>
    </w:p>
    <w:p w14:paraId="3C0938EA" w14:textId="77777777" w:rsidR="004443EA" w:rsidRPr="00872D85" w:rsidRDefault="004443EA" w:rsidP="004443EA">
      <w:pPr>
        <w:pStyle w:val="NoSpacing"/>
        <w:framePr w:hSpace="180" w:wrap="around" w:vAnchor="text" w:hAnchor="margin" w:y="194"/>
        <w:jc w:val="center"/>
        <w:rPr>
          <w:rFonts w:cs="Arial"/>
          <w:i/>
          <w:szCs w:val="24"/>
          <w:lang w:val="sr-Cyrl-RS"/>
        </w:rPr>
      </w:pPr>
      <w:r w:rsidRPr="00872D85">
        <w:rPr>
          <w:rFonts w:cs="Arial"/>
          <w:i/>
          <w:szCs w:val="24"/>
        </w:rPr>
        <w:t>______________________</w:t>
      </w:r>
      <w:r w:rsidRPr="00872D85">
        <w:rPr>
          <w:rFonts w:cs="Arial"/>
          <w:i/>
          <w:szCs w:val="24"/>
          <w:lang w:val="sr-Cyrl-RS"/>
        </w:rPr>
        <w:t>____________________</w:t>
      </w:r>
    </w:p>
    <w:p w14:paraId="48D9349C" w14:textId="77777777" w:rsidR="004443EA" w:rsidRPr="00872D85" w:rsidRDefault="004443EA" w:rsidP="004443EA">
      <w:pPr>
        <w:tabs>
          <w:tab w:val="num" w:pos="360"/>
        </w:tabs>
        <w:jc w:val="center"/>
        <w:rPr>
          <w:rFonts w:cs="Arial"/>
          <w:i/>
          <w:sz w:val="24"/>
          <w:szCs w:val="24"/>
          <w:lang w:val="sr-Cyrl-CS"/>
        </w:rPr>
      </w:pPr>
      <w:r w:rsidRPr="00872D85">
        <w:rPr>
          <w:rFonts w:cs="Arial"/>
          <w:i/>
          <w:sz w:val="24"/>
          <w:szCs w:val="24"/>
          <w:lang w:val="sr-Cyrl-CS"/>
        </w:rPr>
        <w:t>м.п.</w:t>
      </w:r>
    </w:p>
    <w:p w14:paraId="4FC42913" w14:textId="77777777" w:rsidR="004443EA" w:rsidRPr="00872D85" w:rsidRDefault="004443EA" w:rsidP="004443EA">
      <w:pPr>
        <w:tabs>
          <w:tab w:val="left" w:pos="1042"/>
        </w:tabs>
        <w:jc w:val="center"/>
      </w:pPr>
    </w:p>
    <w:p w14:paraId="3368A707" w14:textId="77777777" w:rsidR="004443EA" w:rsidRPr="00872D85" w:rsidRDefault="004443EA" w:rsidP="004443EA">
      <w:pPr>
        <w:tabs>
          <w:tab w:val="left" w:pos="1042"/>
        </w:tabs>
        <w:jc w:val="center"/>
      </w:pPr>
    </w:p>
    <w:p w14:paraId="50DC8B50" w14:textId="77777777" w:rsidR="004443EA" w:rsidRPr="00872D85" w:rsidRDefault="004443EA" w:rsidP="004443EA">
      <w:pPr>
        <w:tabs>
          <w:tab w:val="left" w:pos="1042"/>
        </w:tabs>
        <w:jc w:val="center"/>
      </w:pPr>
    </w:p>
    <w:p w14:paraId="37D958C0" w14:textId="77777777" w:rsidR="004443EA" w:rsidRPr="00872D85" w:rsidRDefault="004443EA" w:rsidP="004443EA">
      <w:pPr>
        <w:spacing w:after="120"/>
        <w:jc w:val="center"/>
        <w:rPr>
          <w:rFonts w:cs="Arial"/>
          <w:spacing w:val="4"/>
          <w:sz w:val="24"/>
          <w:szCs w:val="24"/>
          <w:lang w:val="sr-Cyrl-RS"/>
        </w:rPr>
      </w:pPr>
      <w:r w:rsidRPr="00872D85">
        <w:rPr>
          <w:rFonts w:cs="Arial"/>
          <w:spacing w:val="4"/>
          <w:sz w:val="24"/>
          <w:szCs w:val="24"/>
          <w:lang w:val="sr-Cyrl-CS"/>
        </w:rPr>
        <w:t>Датум:</w:t>
      </w:r>
    </w:p>
    <w:p w14:paraId="282E8BAD" w14:textId="77777777" w:rsidR="004443EA" w:rsidRPr="00872D85" w:rsidRDefault="004443EA" w:rsidP="004443EA">
      <w:pPr>
        <w:tabs>
          <w:tab w:val="left" w:pos="1042"/>
        </w:tabs>
        <w:jc w:val="center"/>
      </w:pPr>
      <w:r w:rsidRPr="00872D85">
        <w:rPr>
          <w:rFonts w:cs="Arial"/>
          <w:spacing w:val="2"/>
          <w:sz w:val="24"/>
          <w:szCs w:val="24"/>
          <w:lang w:val="sr-Cyrl-CS"/>
        </w:rPr>
        <w:t>________________</w:t>
      </w:r>
    </w:p>
    <w:p w14:paraId="1CB14218" w14:textId="77777777" w:rsidR="00552501" w:rsidRPr="00872D85" w:rsidRDefault="00552501" w:rsidP="004443EA">
      <w:pPr>
        <w:pStyle w:val="Standard"/>
        <w:spacing w:before="0"/>
        <w:rPr>
          <w:rFonts w:ascii="Arial" w:hAnsi="Arial"/>
          <w:color w:val="auto"/>
          <w:kern w:val="3"/>
          <w:sz w:val="20"/>
          <w:szCs w:val="20"/>
        </w:rPr>
      </w:pPr>
    </w:p>
    <w:p w14:paraId="574148D1" w14:textId="77777777" w:rsidR="004443EA" w:rsidRPr="00872D85" w:rsidRDefault="004443EA" w:rsidP="004443EA">
      <w:pPr>
        <w:pStyle w:val="Standard"/>
        <w:spacing w:before="0"/>
        <w:rPr>
          <w:rFonts w:ascii="Arial" w:hAnsi="Arial"/>
          <w:color w:val="auto"/>
          <w:kern w:val="3"/>
          <w:sz w:val="20"/>
          <w:szCs w:val="20"/>
        </w:rPr>
      </w:pPr>
    </w:p>
    <w:p w14:paraId="7E93594E" w14:textId="77777777" w:rsidR="004443EA" w:rsidRPr="00872D85" w:rsidRDefault="004443EA" w:rsidP="004443EA">
      <w:pPr>
        <w:pStyle w:val="Standard"/>
        <w:spacing w:before="0"/>
        <w:rPr>
          <w:rFonts w:cs="Arial"/>
          <w:b/>
          <w:color w:val="auto"/>
        </w:rPr>
      </w:pPr>
    </w:p>
    <w:p w14:paraId="75D60E4D" w14:textId="77777777" w:rsidR="00552501" w:rsidRPr="00872D85" w:rsidRDefault="00552501" w:rsidP="00552501">
      <w:pPr>
        <w:pStyle w:val="Standard"/>
        <w:spacing w:before="0"/>
        <w:ind w:left="7200"/>
        <w:rPr>
          <w:rFonts w:cs="Arial"/>
          <w:b/>
          <w:color w:val="auto"/>
        </w:rPr>
      </w:pPr>
    </w:p>
    <w:p w14:paraId="2FEFA1AD" w14:textId="77777777" w:rsidR="004443EA" w:rsidRPr="00872D85" w:rsidRDefault="004443EA" w:rsidP="004443EA">
      <w:pPr>
        <w:pStyle w:val="Standard"/>
        <w:spacing w:before="0"/>
        <w:ind w:left="7200"/>
        <w:rPr>
          <w:color w:val="auto"/>
          <w:lang w:val="sr-Cyrl-RS"/>
        </w:rPr>
      </w:pPr>
      <w:r w:rsidRPr="00872D85">
        <w:rPr>
          <w:rFonts w:cs="Arial"/>
          <w:b/>
          <w:color w:val="auto"/>
        </w:rPr>
        <w:t xml:space="preserve">ПРИЛОГ </w:t>
      </w:r>
      <w:r w:rsidRPr="00872D85">
        <w:rPr>
          <w:rFonts w:cs="Arial"/>
          <w:b/>
          <w:color w:val="auto"/>
          <w:lang w:val="sr-Cyrl-RS"/>
        </w:rPr>
        <w:t xml:space="preserve">БРОЈ </w:t>
      </w:r>
      <w:r w:rsidR="00DD2F59" w:rsidRPr="00872D85">
        <w:rPr>
          <w:rFonts w:cs="Arial"/>
          <w:b/>
          <w:color w:val="auto"/>
          <w:lang w:val="sr-Cyrl-RS"/>
        </w:rPr>
        <w:t>2</w:t>
      </w:r>
    </w:p>
    <w:p w14:paraId="171A2D83" w14:textId="77777777" w:rsidR="004443EA" w:rsidRPr="00872D85" w:rsidRDefault="004443EA" w:rsidP="004443EA">
      <w:pPr>
        <w:pStyle w:val="Standard"/>
        <w:spacing w:before="0"/>
        <w:rPr>
          <w:rFonts w:cs="Arial"/>
          <w:b/>
          <w:color w:val="auto"/>
        </w:rPr>
      </w:pPr>
    </w:p>
    <w:p w14:paraId="6250AEE3" w14:textId="77777777" w:rsidR="004443EA" w:rsidRPr="00872D85" w:rsidRDefault="004443EA" w:rsidP="00863B27">
      <w:pPr>
        <w:pStyle w:val="Standard"/>
        <w:spacing w:before="0"/>
        <w:rPr>
          <w:b/>
          <w:i/>
          <w:color w:val="auto"/>
        </w:rPr>
      </w:pPr>
    </w:p>
    <w:p w14:paraId="4C52326D" w14:textId="77777777" w:rsidR="00DD2F59" w:rsidRPr="00872D85" w:rsidRDefault="00DD2F59" w:rsidP="00DD2F59">
      <w:pPr>
        <w:pStyle w:val="Standard"/>
        <w:spacing w:before="0"/>
        <w:jc w:val="center"/>
        <w:rPr>
          <w:b/>
          <w:i/>
          <w:color w:val="auto"/>
        </w:rPr>
      </w:pPr>
    </w:p>
    <w:p w14:paraId="08655206" w14:textId="77777777" w:rsidR="004443EA" w:rsidRPr="00872D85" w:rsidRDefault="004443EA" w:rsidP="00384CA7">
      <w:pPr>
        <w:pStyle w:val="Standard"/>
        <w:spacing w:before="0"/>
        <w:rPr>
          <w:rFonts w:cs="Arial"/>
          <w:b/>
          <w:color w:val="auto"/>
          <w:lang w:val="sr-Cyrl-RS"/>
        </w:rPr>
      </w:pPr>
    </w:p>
    <w:p w14:paraId="32085C2A" w14:textId="77777777" w:rsidR="004443EA" w:rsidRPr="00872D85" w:rsidRDefault="004443EA" w:rsidP="004443EA">
      <w:pPr>
        <w:suppressAutoHyphens w:val="0"/>
        <w:autoSpaceDE w:val="0"/>
        <w:jc w:val="both"/>
        <w:textAlignment w:val="auto"/>
        <w:rPr>
          <w:rFonts w:ascii="Arial MT" w:hAnsi="Arial MT" w:cs="Arial"/>
          <w:kern w:val="0"/>
          <w:sz w:val="24"/>
          <w:szCs w:val="24"/>
        </w:rPr>
      </w:pPr>
    </w:p>
    <w:p w14:paraId="05C482A4" w14:textId="77777777" w:rsidR="004443EA" w:rsidRPr="00872D85" w:rsidRDefault="004443EA" w:rsidP="004443EA">
      <w:pPr>
        <w:suppressAutoHyphens w:val="0"/>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lang w:val="sr-Cyrl-RS"/>
        </w:rPr>
        <w:t xml:space="preserve">НАЛОГ ЗА НАБАВКУ  </w:t>
      </w:r>
    </w:p>
    <w:p w14:paraId="5ED476B6" w14:textId="77777777" w:rsidR="004443EA" w:rsidRPr="00872D85" w:rsidRDefault="004443EA" w:rsidP="004443EA">
      <w:pPr>
        <w:suppressAutoHyphens w:val="0"/>
        <w:autoSpaceDE w:val="0"/>
        <w:jc w:val="center"/>
        <w:textAlignment w:val="auto"/>
        <w:rPr>
          <w:rFonts w:ascii="Arial MT" w:hAnsi="Arial MT" w:cs="Arial"/>
          <w:b/>
          <w:kern w:val="0"/>
          <w:sz w:val="24"/>
          <w:szCs w:val="24"/>
          <w:lang w:val="sr-Cyrl-RS"/>
        </w:rPr>
      </w:pPr>
    </w:p>
    <w:p w14:paraId="17DB199C" w14:textId="77777777" w:rsidR="004443EA" w:rsidRPr="00872D85" w:rsidRDefault="004443EA" w:rsidP="004443EA">
      <w:pPr>
        <w:suppressAutoHyphens w:val="0"/>
        <w:autoSpaceDE w:val="0"/>
        <w:jc w:val="center"/>
        <w:textAlignment w:val="auto"/>
        <w:rPr>
          <w:rFonts w:ascii="Arial MT" w:hAnsi="Arial MT" w:cs="Arial"/>
          <w:b/>
          <w:kern w:val="0"/>
          <w:sz w:val="24"/>
          <w:szCs w:val="24"/>
          <w:lang w:val="sr-Cyrl-RS"/>
        </w:rPr>
      </w:pPr>
    </w:p>
    <w:p w14:paraId="4B7221F4" w14:textId="77777777" w:rsidR="004443EA" w:rsidRPr="00872D85" w:rsidRDefault="004443EA" w:rsidP="004443EA">
      <w:pPr>
        <w:suppressAutoHyphens w:val="0"/>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lang w:val="sr-Cyrl-RS"/>
        </w:rPr>
        <w:t xml:space="preserve">ПРЕДМЕТ: </w:t>
      </w:r>
      <w:r w:rsidRPr="00872D85">
        <w:rPr>
          <w:rFonts w:ascii="Arial MT" w:hAnsi="Arial MT" w:cs="Arial" w:hint="eastAsia"/>
          <w:kern w:val="0"/>
          <w:sz w:val="24"/>
          <w:szCs w:val="24"/>
          <w:lang w:val="sr-Cyrl-RS"/>
        </w:rPr>
        <w:t>Позив</w:t>
      </w:r>
      <w:r w:rsidRPr="00872D85">
        <w:rPr>
          <w:rFonts w:ascii="Arial MT" w:hAnsi="Arial MT" w:cs="Arial" w:hint="eastAsia"/>
          <w:kern w:val="0"/>
          <w:sz w:val="24"/>
          <w:szCs w:val="24"/>
        </w:rPr>
        <w:t xml:space="preserve">амо вас да у уговореном року од </w:t>
      </w:r>
      <w:r w:rsidRPr="00872D85">
        <w:rPr>
          <w:rFonts w:ascii="Arial MT" w:hAnsi="Arial MT" w:cs="Arial"/>
          <w:kern w:val="0"/>
          <w:sz w:val="24"/>
          <w:szCs w:val="24"/>
        </w:rPr>
        <w:softHyphen/>
      </w:r>
      <w:r w:rsidRPr="00872D85">
        <w:rPr>
          <w:rFonts w:ascii="Arial MT" w:hAnsi="Arial MT" w:cs="Arial"/>
          <w:kern w:val="0"/>
          <w:sz w:val="24"/>
          <w:szCs w:val="24"/>
        </w:rPr>
        <w:softHyphen/>
      </w:r>
      <w:r w:rsidRPr="00872D85">
        <w:rPr>
          <w:rFonts w:ascii="Arial MT" w:hAnsi="Arial MT" w:cs="Arial"/>
          <w:kern w:val="0"/>
          <w:sz w:val="24"/>
          <w:szCs w:val="24"/>
          <w:lang w:val="sr-Cyrl-RS"/>
        </w:rPr>
        <w:t xml:space="preserve">_______ дана од дана пријема овог налога, приступите </w:t>
      </w:r>
      <w:r w:rsidRPr="00872D85">
        <w:rPr>
          <w:rFonts w:ascii="Arial MT" w:hAnsi="Arial MT" w:cs="Arial" w:hint="eastAsia"/>
          <w:kern w:val="0"/>
          <w:sz w:val="24"/>
          <w:szCs w:val="24"/>
          <w:lang w:val="sr-Cyrl-RS"/>
        </w:rPr>
        <w:t>пружању</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услуга</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по</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rPr>
        <w:t>У</w:t>
      </w:r>
      <w:r w:rsidRPr="00872D85">
        <w:rPr>
          <w:rFonts w:ascii="Arial MT" w:hAnsi="Arial MT" w:cs="Arial" w:hint="eastAsia"/>
          <w:kern w:val="0"/>
          <w:sz w:val="24"/>
          <w:szCs w:val="24"/>
          <w:lang w:val="sr-Cyrl-RS"/>
        </w:rPr>
        <w:t>говору</w:t>
      </w: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lang w:val="sr-Cyrl-RS"/>
        </w:rPr>
        <w:t>број</w:t>
      </w:r>
      <w:r w:rsidRPr="00872D85">
        <w:rPr>
          <w:rFonts w:ascii="Arial MT" w:hAnsi="Arial MT" w:cs="Arial"/>
          <w:kern w:val="0"/>
          <w:sz w:val="24"/>
          <w:szCs w:val="24"/>
          <w:lang w:val="sr-Cyrl-RS"/>
        </w:rPr>
        <w:t xml:space="preserve"> _________ од __________. </w:t>
      </w:r>
      <w:r w:rsidRPr="00872D85">
        <w:rPr>
          <w:rFonts w:ascii="Arial MT" w:hAnsi="Arial MT" w:cs="Arial" w:hint="eastAsia"/>
          <w:kern w:val="0"/>
          <w:sz w:val="24"/>
          <w:szCs w:val="24"/>
          <w:lang w:val="sr-Cyrl-RS"/>
        </w:rPr>
        <w:t>г</w:t>
      </w:r>
      <w:r w:rsidRPr="00872D85">
        <w:rPr>
          <w:rFonts w:ascii="Arial MT" w:hAnsi="Arial MT" w:cs="Arial"/>
          <w:kern w:val="0"/>
          <w:sz w:val="24"/>
          <w:szCs w:val="24"/>
          <w:lang w:val="sr-Cyrl-RS"/>
        </w:rPr>
        <w:t xml:space="preserve">одине и то:  </w:t>
      </w:r>
    </w:p>
    <w:p w14:paraId="748D74E4" w14:textId="77777777" w:rsidR="004443EA" w:rsidRPr="00872D85" w:rsidRDefault="004443EA" w:rsidP="004443EA">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542"/>
        <w:gridCol w:w="2962"/>
        <w:gridCol w:w="1720"/>
        <w:gridCol w:w="1871"/>
        <w:gridCol w:w="1813"/>
      </w:tblGrid>
      <w:tr w:rsidR="004443EA" w:rsidRPr="00872D85" w14:paraId="4055E050" w14:textId="77777777" w:rsidTr="00A471DD">
        <w:trPr>
          <w:trHeight w:val="433"/>
        </w:trPr>
        <w:tc>
          <w:tcPr>
            <w:tcW w:w="778" w:type="pct"/>
            <w:vAlign w:val="center"/>
          </w:tcPr>
          <w:p w14:paraId="71CA3434" w14:textId="77777777" w:rsidR="004443EA" w:rsidRPr="00872D85" w:rsidRDefault="004443EA" w:rsidP="00A471DD">
            <w:pPr>
              <w:suppressAutoHyphens w:val="0"/>
              <w:autoSpaceDE w:val="0"/>
              <w:spacing w:before="120"/>
              <w:textAlignment w:val="auto"/>
              <w:rPr>
                <w:rFonts w:ascii="Arial MT" w:hAnsi="Arial MT" w:cs="Arial"/>
                <w:b/>
                <w:kern w:val="0"/>
                <w:sz w:val="24"/>
                <w:szCs w:val="24"/>
                <w:lang w:val="sr-Cyrl-RS"/>
              </w:rPr>
            </w:pPr>
            <w:r w:rsidRPr="00872D85">
              <w:rPr>
                <w:rFonts w:ascii="Arial MT" w:hAnsi="Arial MT" w:cs="Arial"/>
                <w:b/>
                <w:kern w:val="0"/>
                <w:sz w:val="24"/>
                <w:szCs w:val="24"/>
                <w:lang w:val="sr-Cyrl-RS"/>
              </w:rPr>
              <w:t>Р.Б.</w:t>
            </w:r>
          </w:p>
        </w:tc>
        <w:tc>
          <w:tcPr>
            <w:tcW w:w="1495" w:type="pct"/>
            <w:vAlign w:val="center"/>
          </w:tcPr>
          <w:p w14:paraId="7541A5F3" w14:textId="77777777" w:rsidR="004443EA" w:rsidRPr="00872D85"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872D85">
              <w:rPr>
                <w:rFonts w:ascii="Arial MT" w:hAnsi="Arial MT" w:cs="Arial"/>
                <w:b/>
                <w:kern w:val="0"/>
                <w:sz w:val="24"/>
                <w:szCs w:val="24"/>
                <w:lang w:val="sr-Cyrl-RS"/>
              </w:rPr>
              <w:t>Опис Услуге</w:t>
            </w:r>
          </w:p>
        </w:tc>
        <w:tc>
          <w:tcPr>
            <w:tcW w:w="868" w:type="pct"/>
            <w:vAlign w:val="center"/>
          </w:tcPr>
          <w:p w14:paraId="72884D3E" w14:textId="77777777" w:rsidR="004443EA" w:rsidRPr="00872D85"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872D85">
              <w:rPr>
                <w:rFonts w:ascii="Arial MT" w:hAnsi="Arial MT" w:cs="Arial"/>
                <w:b/>
                <w:kern w:val="0"/>
                <w:sz w:val="24"/>
                <w:szCs w:val="24"/>
                <w:lang w:val="sr-Cyrl-RS"/>
              </w:rPr>
              <w:t>Јединица мере</w:t>
            </w:r>
          </w:p>
        </w:tc>
        <w:tc>
          <w:tcPr>
            <w:tcW w:w="944" w:type="pct"/>
            <w:vAlign w:val="center"/>
          </w:tcPr>
          <w:p w14:paraId="72082800" w14:textId="77777777" w:rsidR="004443EA" w:rsidRPr="00872D85"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872D85">
              <w:rPr>
                <w:rFonts w:ascii="Arial MT" w:hAnsi="Arial MT" w:cs="Arial"/>
                <w:b/>
                <w:kern w:val="0"/>
                <w:sz w:val="24"/>
                <w:szCs w:val="24"/>
                <w:lang w:val="sr-Cyrl-RS"/>
              </w:rPr>
              <w:t>Количина по јед. мере</w:t>
            </w:r>
          </w:p>
        </w:tc>
        <w:tc>
          <w:tcPr>
            <w:tcW w:w="915" w:type="pct"/>
            <w:vAlign w:val="center"/>
          </w:tcPr>
          <w:p w14:paraId="3DF3782B" w14:textId="77777777" w:rsidR="004443EA" w:rsidRPr="00872D85"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872D85">
              <w:rPr>
                <w:rFonts w:ascii="Arial MT" w:hAnsi="Arial MT" w:cs="Arial"/>
                <w:b/>
                <w:kern w:val="0"/>
                <w:sz w:val="24"/>
                <w:szCs w:val="24"/>
                <w:lang w:val="sr-Cyrl-RS"/>
              </w:rPr>
              <w:t>Укупно</w:t>
            </w:r>
          </w:p>
        </w:tc>
      </w:tr>
      <w:tr w:rsidR="004443EA" w:rsidRPr="00872D85" w14:paraId="3FEC9848" w14:textId="77777777" w:rsidTr="00A471DD">
        <w:trPr>
          <w:trHeight w:val="472"/>
        </w:trPr>
        <w:tc>
          <w:tcPr>
            <w:tcW w:w="778" w:type="pct"/>
            <w:vAlign w:val="center"/>
          </w:tcPr>
          <w:p w14:paraId="398B3CF9" w14:textId="77777777" w:rsidR="004443EA" w:rsidRPr="00872D85" w:rsidRDefault="004443EA" w:rsidP="00A471DD">
            <w:pPr>
              <w:suppressAutoHyphens w:val="0"/>
              <w:autoSpaceDE w:val="0"/>
              <w:spacing w:before="120"/>
              <w:textAlignment w:val="auto"/>
              <w:rPr>
                <w:rFonts w:ascii="Arial MT" w:hAnsi="Arial MT" w:cs="Arial"/>
                <w:b/>
                <w:kern w:val="0"/>
                <w:sz w:val="24"/>
                <w:szCs w:val="24"/>
                <w:lang w:val="sr-Cyrl-RS"/>
              </w:rPr>
            </w:pPr>
            <w:r w:rsidRPr="00872D85">
              <w:rPr>
                <w:rFonts w:ascii="Arial MT" w:hAnsi="Arial MT" w:cs="Arial"/>
                <w:b/>
                <w:kern w:val="0"/>
                <w:sz w:val="24"/>
                <w:szCs w:val="24"/>
                <w:lang w:val="sr-Cyrl-RS"/>
              </w:rPr>
              <w:t>1.</w:t>
            </w:r>
          </w:p>
        </w:tc>
        <w:tc>
          <w:tcPr>
            <w:tcW w:w="1495" w:type="pct"/>
            <w:vAlign w:val="center"/>
          </w:tcPr>
          <w:p w14:paraId="2DAEE31E"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294BB464"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58542689"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2F57372D"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872D85" w14:paraId="0E43C2A4" w14:textId="77777777" w:rsidTr="00A471DD">
        <w:trPr>
          <w:trHeight w:val="463"/>
        </w:trPr>
        <w:tc>
          <w:tcPr>
            <w:tcW w:w="778" w:type="pct"/>
            <w:vAlign w:val="center"/>
          </w:tcPr>
          <w:p w14:paraId="729AE150" w14:textId="77777777" w:rsidR="004443EA" w:rsidRPr="00872D85" w:rsidRDefault="004443EA" w:rsidP="00A471DD">
            <w:pPr>
              <w:suppressAutoHyphens w:val="0"/>
              <w:autoSpaceDE w:val="0"/>
              <w:spacing w:before="120"/>
              <w:textAlignment w:val="auto"/>
              <w:rPr>
                <w:rFonts w:ascii="Arial MT" w:hAnsi="Arial MT" w:cs="Arial"/>
                <w:b/>
                <w:kern w:val="0"/>
                <w:sz w:val="24"/>
                <w:szCs w:val="24"/>
                <w:lang w:val="sr-Cyrl-RS"/>
              </w:rPr>
            </w:pPr>
            <w:r w:rsidRPr="00872D85">
              <w:rPr>
                <w:rFonts w:ascii="Arial MT" w:hAnsi="Arial MT" w:cs="Arial"/>
                <w:b/>
                <w:kern w:val="0"/>
                <w:sz w:val="24"/>
                <w:szCs w:val="24"/>
                <w:lang w:val="sr-Cyrl-RS"/>
              </w:rPr>
              <w:t>2.</w:t>
            </w:r>
          </w:p>
        </w:tc>
        <w:tc>
          <w:tcPr>
            <w:tcW w:w="1495" w:type="pct"/>
            <w:vAlign w:val="center"/>
          </w:tcPr>
          <w:p w14:paraId="3AC2AE21"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599EE966"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406CDDD9"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2B87A7F9"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872D85" w14:paraId="45542019" w14:textId="77777777" w:rsidTr="00A471DD">
        <w:trPr>
          <w:trHeight w:val="466"/>
        </w:trPr>
        <w:tc>
          <w:tcPr>
            <w:tcW w:w="778" w:type="pct"/>
            <w:vAlign w:val="center"/>
          </w:tcPr>
          <w:p w14:paraId="588ED67B" w14:textId="77777777" w:rsidR="004443EA" w:rsidRPr="00872D85" w:rsidRDefault="004443EA" w:rsidP="00A471DD">
            <w:pPr>
              <w:suppressAutoHyphens w:val="0"/>
              <w:autoSpaceDE w:val="0"/>
              <w:spacing w:before="120"/>
              <w:textAlignment w:val="auto"/>
              <w:rPr>
                <w:rFonts w:ascii="Arial MT" w:hAnsi="Arial MT" w:cs="Arial"/>
                <w:b/>
                <w:kern w:val="0"/>
                <w:sz w:val="24"/>
                <w:szCs w:val="24"/>
                <w:lang w:val="sr-Cyrl-RS"/>
              </w:rPr>
            </w:pPr>
            <w:r w:rsidRPr="00872D85">
              <w:rPr>
                <w:rFonts w:ascii="Arial MT" w:hAnsi="Arial MT" w:cs="Arial"/>
                <w:b/>
                <w:kern w:val="0"/>
                <w:sz w:val="24"/>
                <w:szCs w:val="24"/>
                <w:lang w:val="sr-Cyrl-RS"/>
              </w:rPr>
              <w:t>3.</w:t>
            </w:r>
          </w:p>
        </w:tc>
        <w:tc>
          <w:tcPr>
            <w:tcW w:w="1495" w:type="pct"/>
            <w:vAlign w:val="center"/>
          </w:tcPr>
          <w:p w14:paraId="7AC722C4"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448DC399"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0D958AF1"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3D000888"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872D85" w14:paraId="200122EA" w14:textId="77777777" w:rsidTr="00A471DD">
        <w:trPr>
          <w:trHeight w:val="466"/>
        </w:trPr>
        <w:tc>
          <w:tcPr>
            <w:tcW w:w="778" w:type="pct"/>
            <w:vAlign w:val="center"/>
          </w:tcPr>
          <w:p w14:paraId="47603EFD" w14:textId="77777777" w:rsidR="004443EA" w:rsidRPr="00872D85" w:rsidRDefault="004443EA" w:rsidP="00A471DD">
            <w:pPr>
              <w:suppressAutoHyphens w:val="0"/>
              <w:autoSpaceDE w:val="0"/>
              <w:spacing w:before="120"/>
              <w:textAlignment w:val="auto"/>
              <w:rPr>
                <w:rFonts w:ascii="Arial MT" w:hAnsi="Arial MT" w:cs="Arial"/>
                <w:b/>
                <w:kern w:val="0"/>
                <w:sz w:val="24"/>
                <w:szCs w:val="24"/>
                <w:lang w:val="sr-Cyrl-RS"/>
              </w:rPr>
            </w:pPr>
            <w:r w:rsidRPr="00872D85">
              <w:rPr>
                <w:rFonts w:ascii="Arial MT" w:hAnsi="Arial MT" w:cs="Arial"/>
                <w:b/>
                <w:kern w:val="0"/>
                <w:sz w:val="24"/>
                <w:szCs w:val="24"/>
                <w:lang w:val="sr-Cyrl-RS"/>
              </w:rPr>
              <w:t>...</w:t>
            </w:r>
          </w:p>
        </w:tc>
        <w:tc>
          <w:tcPr>
            <w:tcW w:w="1495" w:type="pct"/>
            <w:vAlign w:val="center"/>
          </w:tcPr>
          <w:p w14:paraId="525D5CEE"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62C2FB50"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6D3018A2"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692DE042" w14:textId="77777777" w:rsidR="004443EA" w:rsidRPr="00872D85"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bl>
    <w:p w14:paraId="66A523CD" w14:textId="77777777" w:rsidR="004443EA" w:rsidRPr="00872D85" w:rsidRDefault="004443EA" w:rsidP="004443EA">
      <w:pPr>
        <w:tabs>
          <w:tab w:val="left" w:pos="7215"/>
        </w:tabs>
        <w:suppressAutoHyphens w:val="0"/>
        <w:autoSpaceDE w:val="0"/>
        <w:jc w:val="both"/>
        <w:textAlignment w:val="auto"/>
        <w:rPr>
          <w:rFonts w:ascii="Arial MT" w:hAnsi="Arial MT" w:cs="Arial"/>
          <w:kern w:val="0"/>
          <w:sz w:val="24"/>
          <w:szCs w:val="24"/>
        </w:rPr>
      </w:pPr>
      <w:r w:rsidRPr="00872D85">
        <w:rPr>
          <w:rFonts w:ascii="Arial MT" w:hAnsi="Arial MT" w:cs="Arial"/>
          <w:kern w:val="0"/>
          <w:sz w:val="24"/>
          <w:szCs w:val="24"/>
        </w:rPr>
        <w:tab/>
      </w:r>
    </w:p>
    <w:p w14:paraId="685B6389" w14:textId="77777777" w:rsidR="004443EA" w:rsidRPr="00872D85" w:rsidRDefault="004443EA" w:rsidP="004443EA">
      <w:pPr>
        <w:suppressAutoHyphens w:val="0"/>
        <w:autoSpaceDE w:val="0"/>
        <w:jc w:val="both"/>
        <w:textAlignment w:val="auto"/>
        <w:rPr>
          <w:rFonts w:ascii="Arial MT" w:hAnsi="Arial MT" w:cs="Arial"/>
          <w:kern w:val="0"/>
          <w:sz w:val="24"/>
          <w:szCs w:val="24"/>
        </w:rPr>
      </w:pPr>
    </w:p>
    <w:p w14:paraId="15066679" w14:textId="77777777" w:rsidR="00DD2F59" w:rsidRPr="00872D85" w:rsidRDefault="00DD2F59" w:rsidP="004443EA">
      <w:pPr>
        <w:suppressAutoHyphens w:val="0"/>
        <w:autoSpaceDE w:val="0"/>
        <w:jc w:val="both"/>
        <w:textAlignment w:val="auto"/>
        <w:rPr>
          <w:rFonts w:ascii="Arial MT" w:hAnsi="Arial MT" w:cs="Arial"/>
          <w:kern w:val="0"/>
          <w:sz w:val="24"/>
          <w:szCs w:val="24"/>
        </w:rPr>
      </w:pPr>
    </w:p>
    <w:p w14:paraId="3195F26B" w14:textId="77777777" w:rsidR="004443EA" w:rsidRPr="00872D85" w:rsidRDefault="004443EA" w:rsidP="004443EA">
      <w:pPr>
        <w:suppressAutoHyphens w:val="0"/>
        <w:autoSpaceDE w:val="0"/>
        <w:jc w:val="center"/>
        <w:textAlignment w:val="auto"/>
        <w:rPr>
          <w:rFonts w:ascii="Arial MT" w:hAnsi="Arial MT" w:cs="Arial"/>
          <w:kern w:val="0"/>
          <w:sz w:val="24"/>
          <w:szCs w:val="24"/>
          <w:lang w:val="sr-Cyrl-RS"/>
        </w:rPr>
      </w:pPr>
      <w:r w:rsidRPr="00872D85">
        <w:rPr>
          <w:rFonts w:ascii="Arial MT" w:hAnsi="Arial MT" w:cs="Arial"/>
          <w:kern w:val="0"/>
          <w:sz w:val="24"/>
          <w:szCs w:val="24"/>
          <w:lang w:val="sr-Cyrl-RS"/>
        </w:rPr>
        <w:t xml:space="preserve">                                                                                              НАДЗОРНИ ОРГАН</w:t>
      </w:r>
    </w:p>
    <w:p w14:paraId="6081D121" w14:textId="77777777" w:rsidR="004443EA" w:rsidRPr="00872D85" w:rsidRDefault="004443EA" w:rsidP="004443EA">
      <w:pPr>
        <w:suppressAutoHyphens w:val="0"/>
        <w:autoSpaceDE w:val="0"/>
        <w:jc w:val="right"/>
        <w:textAlignment w:val="auto"/>
        <w:rPr>
          <w:rFonts w:ascii="Arial MT" w:hAnsi="Arial MT" w:cs="Arial"/>
          <w:kern w:val="0"/>
          <w:sz w:val="24"/>
          <w:szCs w:val="24"/>
          <w:lang w:val="sr-Cyrl-RS"/>
        </w:rPr>
      </w:pPr>
    </w:p>
    <w:p w14:paraId="6F40CC28" w14:textId="77777777" w:rsidR="004443EA" w:rsidRPr="00872D85" w:rsidRDefault="004443EA" w:rsidP="004443EA">
      <w:pPr>
        <w:suppressAutoHyphens w:val="0"/>
        <w:autoSpaceDE w:val="0"/>
        <w:jc w:val="right"/>
        <w:textAlignment w:val="auto"/>
        <w:rPr>
          <w:rFonts w:ascii="Arial MT" w:hAnsi="Arial MT"/>
          <w:kern w:val="0"/>
          <w:sz w:val="24"/>
          <w:szCs w:val="24"/>
        </w:rPr>
      </w:pPr>
      <w:r w:rsidRPr="00872D85">
        <w:rPr>
          <w:rFonts w:ascii="Arial MT" w:hAnsi="Arial MT" w:cs="Arial"/>
          <w:kern w:val="0"/>
          <w:sz w:val="24"/>
          <w:szCs w:val="24"/>
        </w:rPr>
        <w:t>__________________________</w:t>
      </w:r>
    </w:p>
    <w:p w14:paraId="23E50D53" w14:textId="77777777" w:rsidR="004443EA" w:rsidRPr="00872D85" w:rsidRDefault="004443EA" w:rsidP="004443EA">
      <w:pPr>
        <w:suppressAutoHyphens w:val="0"/>
        <w:autoSpaceDE w:val="0"/>
        <w:jc w:val="center"/>
        <w:textAlignment w:val="auto"/>
        <w:rPr>
          <w:rFonts w:ascii="Arial MT" w:hAnsi="Arial MT" w:cs="Arial"/>
          <w:kern w:val="0"/>
          <w:sz w:val="24"/>
          <w:szCs w:val="24"/>
          <w:lang w:val="sr-Cyrl-RS"/>
        </w:rPr>
      </w:pPr>
      <w:r w:rsidRPr="00872D85">
        <w:rPr>
          <w:rFonts w:ascii="Arial MT" w:hAnsi="Arial MT" w:cs="Arial"/>
          <w:kern w:val="0"/>
          <w:sz w:val="24"/>
          <w:szCs w:val="24"/>
          <w:lang w:val="sr-Cyrl-RS"/>
        </w:rPr>
        <w:t xml:space="preserve">                                                                                                 </w:t>
      </w:r>
      <w:r w:rsidRPr="00872D85">
        <w:rPr>
          <w:rFonts w:ascii="Arial MT" w:hAnsi="Arial MT" w:cs="Arial"/>
          <w:kern w:val="0"/>
          <w:sz w:val="24"/>
          <w:szCs w:val="24"/>
        </w:rPr>
        <w:t>Одговорно лице по Решењу</w:t>
      </w:r>
      <w:r w:rsidRPr="00872D85">
        <w:rPr>
          <w:rFonts w:ascii="Arial MT" w:hAnsi="Arial MT" w:cs="Arial"/>
          <w:kern w:val="0"/>
          <w:sz w:val="24"/>
          <w:szCs w:val="24"/>
          <w:lang w:val="sr-Cyrl-RS"/>
        </w:rPr>
        <w:t xml:space="preserve">    </w:t>
      </w:r>
    </w:p>
    <w:p w14:paraId="253CE71F" w14:textId="77777777" w:rsidR="004443EA" w:rsidRPr="00872D85" w:rsidRDefault="004443EA" w:rsidP="004443EA">
      <w:pPr>
        <w:suppressAutoHyphens w:val="0"/>
        <w:autoSpaceDE w:val="0"/>
        <w:jc w:val="center"/>
        <w:textAlignment w:val="auto"/>
        <w:rPr>
          <w:rFonts w:ascii="Arial MT" w:hAnsi="Arial MT"/>
          <w:kern w:val="0"/>
          <w:sz w:val="24"/>
          <w:szCs w:val="24"/>
        </w:rPr>
      </w:pPr>
      <w:r w:rsidRPr="00872D85">
        <w:rPr>
          <w:rFonts w:ascii="Arial MT" w:hAnsi="Arial MT" w:cs="Arial"/>
          <w:kern w:val="0"/>
          <w:sz w:val="24"/>
          <w:szCs w:val="24"/>
          <w:lang w:val="sr-Cyrl-RS"/>
        </w:rPr>
        <w:t xml:space="preserve">                                                                                                  </w:t>
      </w:r>
      <w:r w:rsidRPr="00872D85">
        <w:rPr>
          <w:rFonts w:ascii="Arial MT" w:hAnsi="Arial MT" w:cs="Arial"/>
          <w:kern w:val="0"/>
          <w:sz w:val="24"/>
          <w:szCs w:val="24"/>
        </w:rPr>
        <w:t>(Име и презиме)</w:t>
      </w:r>
    </w:p>
    <w:p w14:paraId="2C7B4C0E" w14:textId="77777777" w:rsidR="004443EA" w:rsidRPr="00872D85" w:rsidRDefault="004443EA" w:rsidP="004443EA">
      <w:pPr>
        <w:suppressAutoHyphens w:val="0"/>
        <w:autoSpaceDE w:val="0"/>
        <w:jc w:val="center"/>
        <w:textAlignment w:val="auto"/>
        <w:rPr>
          <w:rFonts w:ascii="Arial MT" w:hAnsi="Arial MT"/>
          <w:kern w:val="0"/>
          <w:sz w:val="24"/>
          <w:szCs w:val="24"/>
        </w:rPr>
      </w:pPr>
      <w:r w:rsidRPr="00872D85">
        <w:rPr>
          <w:rFonts w:ascii="Arial MT" w:hAnsi="Arial MT" w:cs="Arial"/>
          <w:kern w:val="0"/>
          <w:sz w:val="24"/>
          <w:szCs w:val="24"/>
          <w:lang w:val="sr-Cyrl-RS"/>
        </w:rPr>
        <w:t xml:space="preserve">                                                                                                  </w:t>
      </w:r>
      <w:r w:rsidRPr="00872D85">
        <w:rPr>
          <w:rFonts w:ascii="Arial MT" w:hAnsi="Arial MT" w:cs="Arial"/>
          <w:kern w:val="0"/>
          <w:sz w:val="24"/>
          <w:szCs w:val="24"/>
        </w:rPr>
        <w:t>_________________</w:t>
      </w:r>
      <w:r w:rsidRPr="00872D85">
        <w:rPr>
          <w:rFonts w:ascii="Arial MT" w:hAnsi="Arial MT" w:cs="Arial"/>
          <w:kern w:val="0"/>
          <w:sz w:val="24"/>
          <w:szCs w:val="24"/>
          <w:lang w:val="sr-Cyrl-RS"/>
        </w:rPr>
        <w:t>________</w:t>
      </w:r>
      <w:r w:rsidRPr="00872D85">
        <w:rPr>
          <w:rFonts w:ascii="Arial MT" w:hAnsi="Arial MT" w:cs="Arial"/>
          <w:kern w:val="0"/>
          <w:sz w:val="24"/>
          <w:szCs w:val="24"/>
        </w:rPr>
        <w:t xml:space="preserve">        </w:t>
      </w:r>
    </w:p>
    <w:p w14:paraId="11218CFB" w14:textId="77777777" w:rsidR="004443EA" w:rsidRPr="00872D85" w:rsidRDefault="004443EA" w:rsidP="004443EA">
      <w:pPr>
        <w:autoSpaceDE w:val="0"/>
        <w:spacing w:before="120"/>
        <w:jc w:val="right"/>
        <w:textAlignment w:val="auto"/>
        <w:rPr>
          <w:rFonts w:ascii="Arial MT" w:hAnsi="Arial MT" w:cs="Arial"/>
          <w:kern w:val="0"/>
          <w:sz w:val="24"/>
          <w:szCs w:val="24"/>
          <w:lang w:val="sr-Cyrl-RS"/>
        </w:rPr>
      </w:pPr>
      <w:r w:rsidRPr="00872D85">
        <w:rPr>
          <w:rFonts w:ascii="Arial MT" w:hAnsi="Arial MT" w:cs="Arial"/>
          <w:b/>
          <w:kern w:val="0"/>
          <w:sz w:val="24"/>
          <w:szCs w:val="24"/>
        </w:rPr>
        <w:t xml:space="preserve">   </w:t>
      </w:r>
      <w:r w:rsidRPr="00872D85">
        <w:rPr>
          <w:rFonts w:ascii="Arial MT" w:hAnsi="Arial MT" w:cs="Arial"/>
          <w:b/>
          <w:kern w:val="0"/>
          <w:sz w:val="24"/>
          <w:szCs w:val="24"/>
          <w:lang w:val="sr-Cyrl-RS"/>
        </w:rPr>
        <w:t xml:space="preserve">                                </w:t>
      </w:r>
      <w:r w:rsidRPr="00872D85">
        <w:rPr>
          <w:rFonts w:ascii="Arial MT" w:hAnsi="Arial MT" w:cs="Arial"/>
          <w:b/>
          <w:kern w:val="0"/>
          <w:sz w:val="24"/>
          <w:szCs w:val="24"/>
        </w:rPr>
        <w:t xml:space="preserve"> </w:t>
      </w:r>
      <w:r w:rsidRPr="00872D85">
        <w:rPr>
          <w:rFonts w:ascii="Arial MT" w:hAnsi="Arial MT" w:cs="Arial"/>
          <w:kern w:val="0"/>
          <w:sz w:val="24"/>
          <w:szCs w:val="24"/>
        </w:rPr>
        <w:t>(Потпис)</w:t>
      </w:r>
      <w:r w:rsidRPr="00872D85">
        <w:rPr>
          <w:rFonts w:ascii="Arial MT" w:hAnsi="Arial MT" w:cs="Arial"/>
          <w:kern w:val="0"/>
          <w:sz w:val="24"/>
          <w:szCs w:val="24"/>
        </w:rPr>
        <w:tab/>
      </w:r>
      <w:r w:rsidRPr="00872D85">
        <w:rPr>
          <w:rFonts w:ascii="Arial MT" w:hAnsi="Arial MT" w:cs="Arial"/>
          <w:kern w:val="0"/>
          <w:sz w:val="24"/>
          <w:szCs w:val="24"/>
        </w:rPr>
        <w:tab/>
      </w:r>
      <w:r w:rsidRPr="00872D85">
        <w:rPr>
          <w:rFonts w:ascii="Arial MT" w:hAnsi="Arial MT" w:cs="Arial"/>
          <w:kern w:val="0"/>
          <w:sz w:val="24"/>
          <w:szCs w:val="24"/>
        </w:rPr>
        <w:tab/>
      </w:r>
    </w:p>
    <w:p w14:paraId="4F2A2F22" w14:textId="77777777" w:rsidR="004443EA" w:rsidRPr="00872D85" w:rsidRDefault="004443EA" w:rsidP="004443EA">
      <w:pPr>
        <w:pStyle w:val="Standard"/>
        <w:spacing w:before="0"/>
        <w:ind w:left="7200"/>
        <w:rPr>
          <w:rFonts w:cs="Arial"/>
          <w:b/>
          <w:color w:val="auto"/>
          <w:lang w:val="sr-Cyrl-RS"/>
        </w:rPr>
      </w:pPr>
    </w:p>
    <w:p w14:paraId="205EFCCD" w14:textId="77777777" w:rsidR="004443EA" w:rsidRPr="00872D85" w:rsidRDefault="004443EA" w:rsidP="004443EA">
      <w:pPr>
        <w:pStyle w:val="Standard"/>
        <w:spacing w:before="0"/>
        <w:ind w:left="7200"/>
        <w:rPr>
          <w:rFonts w:cs="Arial"/>
          <w:b/>
          <w:color w:val="auto"/>
          <w:lang w:val="sr-Cyrl-RS"/>
        </w:rPr>
      </w:pPr>
    </w:p>
    <w:p w14:paraId="771508F4" w14:textId="77777777" w:rsidR="004443EA" w:rsidRPr="00872D85" w:rsidRDefault="004443EA" w:rsidP="004443EA">
      <w:pPr>
        <w:pStyle w:val="Standard"/>
        <w:spacing w:before="0"/>
        <w:ind w:left="7200"/>
        <w:rPr>
          <w:rFonts w:cs="Arial"/>
          <w:b/>
          <w:color w:val="auto"/>
          <w:lang w:val="sr-Cyrl-RS"/>
        </w:rPr>
      </w:pPr>
    </w:p>
    <w:p w14:paraId="7D057997" w14:textId="77777777" w:rsidR="004443EA" w:rsidRPr="00872D85" w:rsidRDefault="004443EA" w:rsidP="004443EA">
      <w:pPr>
        <w:pStyle w:val="Standard"/>
        <w:spacing w:before="0"/>
        <w:ind w:left="7200"/>
        <w:rPr>
          <w:rFonts w:cs="Arial"/>
          <w:b/>
          <w:color w:val="auto"/>
          <w:lang w:val="sr-Cyrl-RS"/>
        </w:rPr>
      </w:pPr>
    </w:p>
    <w:p w14:paraId="561686EC" w14:textId="77777777" w:rsidR="004443EA" w:rsidRPr="00872D85" w:rsidRDefault="004443EA" w:rsidP="004443EA">
      <w:pPr>
        <w:pStyle w:val="Standard"/>
        <w:spacing w:before="0"/>
        <w:rPr>
          <w:rFonts w:cs="Arial"/>
          <w:color w:val="auto"/>
        </w:rPr>
      </w:pPr>
    </w:p>
    <w:p w14:paraId="3942E952" w14:textId="77777777" w:rsidR="004443EA" w:rsidRPr="00872D85" w:rsidRDefault="004443EA" w:rsidP="004443EA">
      <w:pPr>
        <w:tabs>
          <w:tab w:val="left" w:pos="1042"/>
        </w:tabs>
      </w:pPr>
    </w:p>
    <w:p w14:paraId="56FDC39B" w14:textId="77777777" w:rsidR="004443EA" w:rsidRPr="00872D85" w:rsidRDefault="004443EA" w:rsidP="004443EA"/>
    <w:p w14:paraId="604602D3" w14:textId="77777777" w:rsidR="00B9474C" w:rsidRPr="00872D85" w:rsidRDefault="00B9474C" w:rsidP="00B9474C"/>
    <w:p w14:paraId="78E7399B" w14:textId="77777777" w:rsidR="00B9474C" w:rsidRPr="00872D85" w:rsidRDefault="00B9474C" w:rsidP="00B9474C"/>
    <w:p w14:paraId="5999F128" w14:textId="77777777" w:rsidR="00B9474C" w:rsidRPr="00872D85" w:rsidRDefault="00B9474C" w:rsidP="00B9474C"/>
    <w:p w14:paraId="01C5837F" w14:textId="77777777" w:rsidR="00B9474C" w:rsidRPr="00872D85" w:rsidRDefault="00B9474C" w:rsidP="00B9474C"/>
    <w:p w14:paraId="11524B33" w14:textId="77777777" w:rsidR="00B9474C" w:rsidRPr="00872D85" w:rsidRDefault="00B9474C" w:rsidP="00B9474C"/>
    <w:p w14:paraId="1D1B8F84" w14:textId="77777777" w:rsidR="00B9474C" w:rsidRPr="00872D85" w:rsidRDefault="00B9474C" w:rsidP="00B9474C"/>
    <w:p w14:paraId="455D76F8" w14:textId="77777777" w:rsidR="00B9474C" w:rsidRPr="00872D85" w:rsidRDefault="00B9474C" w:rsidP="00B9474C"/>
    <w:p w14:paraId="2DA9F4E4" w14:textId="77777777" w:rsidR="00B9474C" w:rsidRPr="00872D85" w:rsidRDefault="00B9474C" w:rsidP="00B9474C"/>
    <w:p w14:paraId="6C249EC6" w14:textId="77777777" w:rsidR="00B9474C" w:rsidRPr="00872D85" w:rsidRDefault="00B9474C" w:rsidP="00B9474C"/>
    <w:p w14:paraId="53EC0ADD" w14:textId="77777777" w:rsidR="009050B0" w:rsidRPr="00872D85" w:rsidRDefault="009050B0" w:rsidP="00B9474C"/>
    <w:p w14:paraId="2169A0B8" w14:textId="77777777" w:rsidR="009050B0" w:rsidRPr="00872D85" w:rsidRDefault="009050B0" w:rsidP="00B9474C"/>
    <w:p w14:paraId="6C4783EA" w14:textId="77777777" w:rsidR="00756224" w:rsidRPr="00872D85" w:rsidRDefault="00756224" w:rsidP="00B9474C"/>
    <w:p w14:paraId="0E9C9661" w14:textId="77777777" w:rsidR="00DD2F59" w:rsidRPr="00872D85" w:rsidRDefault="00DD2F59" w:rsidP="00B9474C"/>
    <w:p w14:paraId="2841D025" w14:textId="77777777" w:rsidR="00B9474C" w:rsidRPr="00872D85" w:rsidRDefault="00B9474C" w:rsidP="00B9474C"/>
    <w:p w14:paraId="7FDAEB29" w14:textId="77777777" w:rsidR="00C712F0" w:rsidRPr="00872D85" w:rsidRDefault="00C712F0" w:rsidP="00B9474C"/>
    <w:p w14:paraId="0C7C8E4A" w14:textId="77777777" w:rsidR="00BB5259" w:rsidRPr="00872D85" w:rsidRDefault="00BB5259" w:rsidP="009B607E">
      <w:pPr>
        <w:autoSpaceDE w:val="0"/>
        <w:jc w:val="right"/>
        <w:textAlignment w:val="auto"/>
        <w:rPr>
          <w:rFonts w:ascii="Arial MT" w:hAnsi="Arial MT" w:cs="Arial"/>
          <w:b/>
          <w:kern w:val="0"/>
          <w:sz w:val="24"/>
          <w:szCs w:val="24"/>
        </w:rPr>
      </w:pPr>
    </w:p>
    <w:p w14:paraId="216B733E" w14:textId="77777777" w:rsidR="003B494B" w:rsidRPr="00872D85" w:rsidRDefault="003B494B" w:rsidP="009B607E">
      <w:pPr>
        <w:autoSpaceDE w:val="0"/>
        <w:jc w:val="right"/>
        <w:textAlignment w:val="auto"/>
        <w:rPr>
          <w:rFonts w:ascii="Arial MT" w:hAnsi="Arial MT" w:cs="Arial"/>
          <w:b/>
          <w:kern w:val="0"/>
          <w:sz w:val="24"/>
          <w:szCs w:val="24"/>
        </w:rPr>
      </w:pPr>
      <w:r w:rsidRPr="00872D85">
        <w:rPr>
          <w:rFonts w:ascii="Arial MT" w:hAnsi="Arial MT" w:cs="Arial"/>
          <w:b/>
          <w:kern w:val="0"/>
          <w:sz w:val="24"/>
          <w:szCs w:val="24"/>
        </w:rPr>
        <w:t>ПРИЛОГ</w:t>
      </w:r>
      <w:r w:rsidRPr="00872D85">
        <w:rPr>
          <w:rFonts w:ascii="Arial MT" w:hAnsi="Arial MT" w:cs="Arial"/>
          <w:b/>
          <w:kern w:val="0"/>
          <w:sz w:val="24"/>
          <w:szCs w:val="24"/>
          <w:lang w:val="sr-Cyrl-RS"/>
        </w:rPr>
        <w:t xml:space="preserve"> БРОЈ</w:t>
      </w:r>
      <w:r w:rsidRPr="00872D85">
        <w:rPr>
          <w:rFonts w:ascii="Arial MT" w:hAnsi="Arial MT" w:cs="Arial"/>
          <w:b/>
          <w:kern w:val="0"/>
          <w:sz w:val="24"/>
          <w:szCs w:val="24"/>
        </w:rPr>
        <w:t xml:space="preserve">  </w:t>
      </w:r>
      <w:r w:rsidR="00250901" w:rsidRPr="00872D85">
        <w:rPr>
          <w:rFonts w:ascii="Arial MT" w:hAnsi="Arial MT" w:cs="Arial"/>
          <w:b/>
          <w:kern w:val="0"/>
          <w:sz w:val="24"/>
          <w:szCs w:val="24"/>
          <w:lang w:val="sr-Cyrl-RS"/>
        </w:rPr>
        <w:t>3</w:t>
      </w:r>
      <w:r w:rsidRPr="00872D85">
        <w:rPr>
          <w:rFonts w:ascii="Arial MT" w:hAnsi="Arial MT" w:cs="Arial"/>
          <w:b/>
          <w:kern w:val="0"/>
          <w:sz w:val="24"/>
          <w:szCs w:val="24"/>
        </w:rPr>
        <w:t>.</w:t>
      </w:r>
    </w:p>
    <w:p w14:paraId="3230DA81" w14:textId="77777777" w:rsidR="00BB5259" w:rsidRPr="00872D85" w:rsidRDefault="00BB5259" w:rsidP="001C1FE9">
      <w:pPr>
        <w:rPr>
          <w:b/>
          <w:lang w:val="sr-Cyrl-RS"/>
        </w:rPr>
      </w:pPr>
    </w:p>
    <w:p w14:paraId="173B5D8F" w14:textId="77777777" w:rsidR="001C1FE9" w:rsidRPr="00872D85" w:rsidRDefault="001C1FE9" w:rsidP="001C1FE9">
      <w:pPr>
        <w:rPr>
          <w:b/>
          <w:lang w:val="sr-Cyrl-RS"/>
        </w:rPr>
      </w:pPr>
      <w:r w:rsidRPr="00872D85">
        <w:rPr>
          <w:b/>
          <w:lang w:val="sr-Cyrl-RS"/>
        </w:rPr>
        <w:t xml:space="preserve">ЗА ПАРТИЈУ 1 </w:t>
      </w:r>
    </w:p>
    <w:p w14:paraId="5B80F07E" w14:textId="77777777" w:rsidR="001C1FE9" w:rsidRPr="00872D85" w:rsidRDefault="001C1FE9" w:rsidP="001C1FE9">
      <w:pPr>
        <w:rPr>
          <w:lang w:val="sr-Cyrl-RS"/>
        </w:rPr>
      </w:pPr>
    </w:p>
    <w:p w14:paraId="7C96FECA" w14:textId="77777777" w:rsidR="001C1FE9" w:rsidRPr="00872D85" w:rsidRDefault="001C1FE9" w:rsidP="001C1FE9">
      <w:pPr>
        <w:jc w:val="both"/>
      </w:pPr>
      <w:r w:rsidRPr="00872D85">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7B99699" w14:textId="77777777" w:rsidR="001C1FE9" w:rsidRPr="00872D85" w:rsidRDefault="001C1FE9" w:rsidP="001C1FE9">
      <w:pPr>
        <w:jc w:val="both"/>
        <w:rPr>
          <w:rFonts w:cs="Arial"/>
          <w:sz w:val="24"/>
          <w:szCs w:val="24"/>
        </w:rPr>
      </w:pPr>
    </w:p>
    <w:p w14:paraId="35D3584E" w14:textId="77777777" w:rsidR="001C1FE9" w:rsidRPr="00872D85" w:rsidRDefault="001C1FE9" w:rsidP="001C1FE9">
      <w:r w:rsidRPr="00872D85">
        <w:rPr>
          <w:rFonts w:cs="Arial"/>
          <w:sz w:val="24"/>
          <w:szCs w:val="24"/>
        </w:rPr>
        <w:t xml:space="preserve">ДУЖНИК:  </w:t>
      </w:r>
      <w:r w:rsidRPr="00872D85">
        <w:rPr>
          <w:rFonts w:cs="Arial"/>
          <w:sz w:val="24"/>
          <w:szCs w:val="24"/>
          <w:lang w:val="ru-RU"/>
        </w:rPr>
        <w:t>…………………………………………………………………………........................</w:t>
      </w:r>
    </w:p>
    <w:p w14:paraId="07EF7152" w14:textId="77777777" w:rsidR="001C1FE9" w:rsidRPr="00872D85" w:rsidRDefault="001C1FE9" w:rsidP="001C1FE9">
      <w:pPr>
        <w:rPr>
          <w:rFonts w:cs="Arial"/>
          <w:sz w:val="24"/>
          <w:szCs w:val="24"/>
        </w:rPr>
      </w:pPr>
      <w:r w:rsidRPr="00872D85">
        <w:rPr>
          <w:rFonts w:cs="Arial"/>
          <w:sz w:val="24"/>
          <w:szCs w:val="24"/>
        </w:rPr>
        <w:t>(назив и седиште Понуђача)</w:t>
      </w:r>
    </w:p>
    <w:p w14:paraId="07DB071F" w14:textId="77777777" w:rsidR="001C1FE9" w:rsidRPr="00872D85" w:rsidRDefault="001C1FE9" w:rsidP="001C1FE9">
      <w:pPr>
        <w:rPr>
          <w:rFonts w:cs="Arial"/>
          <w:sz w:val="24"/>
          <w:szCs w:val="24"/>
        </w:rPr>
      </w:pPr>
      <w:r w:rsidRPr="00872D85">
        <w:rPr>
          <w:rFonts w:cs="Arial"/>
          <w:sz w:val="24"/>
          <w:szCs w:val="24"/>
        </w:rPr>
        <w:t>МАТИЧНИ БРОЈ ДУЖНИКА (Понуђача): ..................................................................</w:t>
      </w:r>
    </w:p>
    <w:p w14:paraId="78ACE9CE" w14:textId="77777777" w:rsidR="001C1FE9" w:rsidRPr="00872D85" w:rsidRDefault="001C1FE9" w:rsidP="001C1FE9">
      <w:pPr>
        <w:rPr>
          <w:rFonts w:cs="Arial"/>
          <w:sz w:val="24"/>
          <w:szCs w:val="24"/>
        </w:rPr>
      </w:pPr>
      <w:r w:rsidRPr="00872D85">
        <w:rPr>
          <w:rFonts w:cs="Arial"/>
          <w:sz w:val="24"/>
          <w:szCs w:val="24"/>
        </w:rPr>
        <w:t>ТЕКУЋИ РАЧУН ДУЖНИКА (Понуђача): ...................................................................</w:t>
      </w:r>
    </w:p>
    <w:p w14:paraId="1C9270DC" w14:textId="77777777" w:rsidR="001C1FE9" w:rsidRPr="00872D85" w:rsidRDefault="001C1FE9" w:rsidP="001C1FE9">
      <w:pPr>
        <w:rPr>
          <w:rFonts w:cs="Arial"/>
          <w:sz w:val="24"/>
          <w:szCs w:val="24"/>
        </w:rPr>
      </w:pPr>
      <w:r w:rsidRPr="00872D85">
        <w:rPr>
          <w:rFonts w:cs="Arial"/>
          <w:sz w:val="24"/>
          <w:szCs w:val="24"/>
        </w:rPr>
        <w:t>ПИБ ДУЖНИКА (Понуђача): ........................................................................................</w:t>
      </w:r>
    </w:p>
    <w:p w14:paraId="3900667D" w14:textId="77777777" w:rsidR="001C1FE9" w:rsidRPr="00872D85" w:rsidRDefault="001C1FE9" w:rsidP="001C1FE9">
      <w:pPr>
        <w:rPr>
          <w:rFonts w:cs="Arial"/>
          <w:sz w:val="24"/>
          <w:szCs w:val="24"/>
        </w:rPr>
      </w:pPr>
    </w:p>
    <w:p w14:paraId="5F689696" w14:textId="77777777" w:rsidR="001C1FE9" w:rsidRPr="00872D85" w:rsidRDefault="001C1FE9" w:rsidP="001C1FE9">
      <w:pPr>
        <w:rPr>
          <w:rFonts w:cs="Arial"/>
          <w:sz w:val="22"/>
          <w:szCs w:val="22"/>
        </w:rPr>
      </w:pPr>
      <w:r w:rsidRPr="00872D85">
        <w:rPr>
          <w:rFonts w:cs="Arial"/>
          <w:sz w:val="22"/>
          <w:szCs w:val="22"/>
        </w:rPr>
        <w:t>и з д а ј е  д а н а ............................ године</w:t>
      </w:r>
    </w:p>
    <w:p w14:paraId="4A65D5C7" w14:textId="77777777" w:rsidR="001C1FE9" w:rsidRPr="00872D85" w:rsidRDefault="001C1FE9" w:rsidP="001C1FE9">
      <w:pPr>
        <w:rPr>
          <w:rFonts w:cs="Arial"/>
          <w:sz w:val="22"/>
          <w:szCs w:val="22"/>
        </w:rPr>
      </w:pPr>
    </w:p>
    <w:p w14:paraId="3FC7129A" w14:textId="77777777" w:rsidR="001C1FE9" w:rsidRPr="00872D85" w:rsidRDefault="001C1FE9" w:rsidP="001C1FE9">
      <w:pPr>
        <w:rPr>
          <w:rFonts w:cs="Arial"/>
          <w:sz w:val="22"/>
          <w:szCs w:val="22"/>
        </w:rPr>
      </w:pPr>
    </w:p>
    <w:p w14:paraId="53217995" w14:textId="77777777" w:rsidR="001C1FE9" w:rsidRPr="00872D85" w:rsidRDefault="001C1FE9" w:rsidP="001C1FE9">
      <w:pPr>
        <w:jc w:val="center"/>
        <w:rPr>
          <w:sz w:val="22"/>
          <w:szCs w:val="22"/>
        </w:rPr>
      </w:pPr>
      <w:r w:rsidRPr="00872D85">
        <w:rPr>
          <w:rFonts w:cs="Arial"/>
          <w:b/>
          <w:sz w:val="22"/>
          <w:szCs w:val="22"/>
        </w:rPr>
        <w:t>МЕНИЧНО ПИСМО – ОВЛАШЋЕЊЕ ЗА КОРИСНИКА  БЛАНКО СОПСТВЕНЕ МЕНИЦЕ</w:t>
      </w:r>
    </w:p>
    <w:p w14:paraId="46422896" w14:textId="77777777" w:rsidR="001C1FE9" w:rsidRPr="00872D85" w:rsidRDefault="001C1FE9" w:rsidP="001C1FE9">
      <w:pPr>
        <w:jc w:val="center"/>
        <w:rPr>
          <w:rFonts w:cs="Arial"/>
          <w:b/>
          <w:sz w:val="22"/>
          <w:szCs w:val="22"/>
        </w:rPr>
      </w:pPr>
    </w:p>
    <w:p w14:paraId="731BEC10" w14:textId="1B0B3551" w:rsidR="001C1FE9" w:rsidRPr="00872D85" w:rsidRDefault="001C1FE9" w:rsidP="001C1FE9">
      <w:pPr>
        <w:jc w:val="both"/>
        <w:rPr>
          <w:rFonts w:cs="Arial"/>
          <w:sz w:val="22"/>
          <w:szCs w:val="22"/>
          <w:lang w:val="sr-Cyrl-RS"/>
        </w:rPr>
      </w:pPr>
      <w:r w:rsidRPr="00872D85">
        <w:rPr>
          <w:rFonts w:cs="Arial"/>
          <w:sz w:val="22"/>
          <w:szCs w:val="22"/>
          <w:lang w:val="sr-Cyrl-CS"/>
        </w:rPr>
        <w:t xml:space="preserve">Корисник (Поверилац): </w:t>
      </w:r>
      <w:r w:rsidRPr="00872D85">
        <w:rPr>
          <w:rFonts w:cs="Arial"/>
          <w:sz w:val="22"/>
          <w:szCs w:val="22"/>
        </w:rPr>
        <w:t>Јавно предузеће „Електроприведа Србије“</w:t>
      </w:r>
      <w:r w:rsidRPr="00872D85">
        <w:rPr>
          <w:rFonts w:cs="Arial"/>
          <w:sz w:val="22"/>
          <w:szCs w:val="22"/>
          <w:lang w:val="sr-Latn-RS"/>
        </w:rPr>
        <w:t xml:space="preserve"> </w:t>
      </w:r>
      <w:r w:rsidRPr="00872D85">
        <w:rPr>
          <w:rFonts w:cs="Arial"/>
          <w:sz w:val="22"/>
          <w:szCs w:val="22"/>
          <w:lang w:val="sr-Cyrl-RS" w:eastAsia="ar-SA"/>
        </w:rPr>
        <w:t>Београд,</w:t>
      </w:r>
      <w:r w:rsidRPr="00872D85">
        <w:rPr>
          <w:rFonts w:cs="Arial"/>
          <w:sz w:val="22"/>
          <w:szCs w:val="22"/>
        </w:rPr>
        <w:t xml:space="preserve"> Улица </w:t>
      </w:r>
      <w:r w:rsidR="007677E7">
        <w:rPr>
          <w:rFonts w:cs="Arial"/>
          <w:sz w:val="22"/>
          <w:szCs w:val="22"/>
        </w:rPr>
        <w:t>Балканска 13</w:t>
      </w:r>
      <w:r w:rsidRPr="00872D85">
        <w:rPr>
          <w:rFonts w:cs="Arial"/>
          <w:sz w:val="22"/>
          <w:szCs w:val="22"/>
        </w:rPr>
        <w:t>,</w:t>
      </w:r>
      <w:r w:rsidRPr="00872D85">
        <w:rPr>
          <w:rFonts w:cs="Arial"/>
          <w:sz w:val="22"/>
          <w:szCs w:val="22"/>
          <w:lang w:val="sr-Cyrl-RS"/>
        </w:rPr>
        <w:t xml:space="preserve"> </w:t>
      </w:r>
      <w:r w:rsidRPr="00872D85">
        <w:rPr>
          <w:rFonts w:cs="Arial"/>
          <w:sz w:val="22"/>
          <w:szCs w:val="22"/>
        </w:rPr>
        <w:t>11</w:t>
      </w:r>
      <w:r w:rsidRPr="00872D85">
        <w:rPr>
          <w:rFonts w:cs="Arial"/>
          <w:sz w:val="22"/>
          <w:szCs w:val="22"/>
          <w:lang w:val="sr-Cyrl-RS"/>
        </w:rPr>
        <w:t xml:space="preserve"> </w:t>
      </w:r>
      <w:r w:rsidRPr="00872D85">
        <w:rPr>
          <w:rFonts w:cs="Arial"/>
          <w:sz w:val="22"/>
          <w:szCs w:val="22"/>
        </w:rPr>
        <w:t>000 Београд</w:t>
      </w:r>
      <w:r w:rsidRPr="00872D85">
        <w:rPr>
          <w:rFonts w:cs="Arial"/>
          <w:sz w:val="22"/>
          <w:szCs w:val="22"/>
          <w:lang w:val="sr-Cyrl-RS"/>
        </w:rPr>
        <w:t xml:space="preserve"> - Огранак РБ Колубара</w:t>
      </w:r>
      <w:r w:rsidRPr="00872D85">
        <w:rPr>
          <w:rFonts w:cs="Arial"/>
          <w:sz w:val="22"/>
          <w:szCs w:val="22"/>
          <w:lang w:val="sr-Cyrl-CS"/>
        </w:rPr>
        <w:t xml:space="preserve">, Лазаревац, улица Светог Саве број 1, матични број: 20053658, ПИБ: 103920327, текући рачун: </w:t>
      </w:r>
      <w:r w:rsidRPr="00872D85">
        <w:rPr>
          <w:rFonts w:cs="Arial"/>
          <w:sz w:val="22"/>
          <w:szCs w:val="22"/>
        </w:rPr>
        <w:t>205-23250-81 код банке: Комерцијална банка а.д. Београд</w:t>
      </w:r>
      <w:r w:rsidRPr="00872D85">
        <w:rPr>
          <w:rFonts w:cs="Arial"/>
          <w:sz w:val="22"/>
          <w:szCs w:val="22"/>
          <w:lang w:val="sr-Cyrl-RS"/>
        </w:rPr>
        <w:t xml:space="preserve"> </w:t>
      </w:r>
    </w:p>
    <w:p w14:paraId="113C1F65" w14:textId="77777777" w:rsidR="001C1FE9" w:rsidRPr="00872D85" w:rsidRDefault="001C1FE9" w:rsidP="001C1FE9">
      <w:pPr>
        <w:jc w:val="both"/>
        <w:rPr>
          <w:rFonts w:cs="Arial"/>
          <w:b/>
          <w:sz w:val="22"/>
          <w:szCs w:val="22"/>
        </w:rPr>
      </w:pPr>
    </w:p>
    <w:p w14:paraId="4A8D29A7" w14:textId="77777777" w:rsidR="001C1FE9" w:rsidRPr="007677E7" w:rsidRDefault="001C1FE9" w:rsidP="001C1FE9">
      <w:pPr>
        <w:jc w:val="both"/>
        <w:rPr>
          <w:sz w:val="22"/>
          <w:szCs w:val="22"/>
        </w:rPr>
      </w:pPr>
      <w:r w:rsidRPr="007677E7">
        <w:rPr>
          <w:rFonts w:cs="Arial"/>
          <w:sz w:val="22"/>
          <w:szCs w:val="22"/>
        </w:rPr>
        <w:t xml:space="preserve">Прeдajeмo вaм блaнкo сопствену мeницу </w:t>
      </w:r>
      <w:r w:rsidRPr="007677E7">
        <w:rPr>
          <w:rFonts w:cs="Arial"/>
          <w:sz w:val="22"/>
          <w:szCs w:val="22"/>
          <w:u w:val="single"/>
        </w:rPr>
        <w:t>за озбиљност понуде</w:t>
      </w:r>
      <w:r w:rsidRPr="007677E7">
        <w:rPr>
          <w:rFonts w:cs="Arial"/>
          <w:sz w:val="22"/>
          <w:szCs w:val="22"/>
        </w:rPr>
        <w:t xml:space="preserve"> која је неопозива, без права протеста и наплатива на први позив.</w:t>
      </w:r>
    </w:p>
    <w:p w14:paraId="2483BBD8" w14:textId="77777777" w:rsidR="001C1FE9" w:rsidRPr="007677E7" w:rsidRDefault="001C1FE9" w:rsidP="009B607E">
      <w:pPr>
        <w:jc w:val="both"/>
        <w:rPr>
          <w:rFonts w:cs="Arial"/>
          <w:sz w:val="22"/>
          <w:szCs w:val="22"/>
          <w:lang w:val="sr-Cyrl-CS"/>
        </w:rPr>
      </w:pPr>
      <w:r w:rsidRPr="007677E7">
        <w:rPr>
          <w:rFonts w:cs="Arial"/>
          <w:sz w:val="22"/>
          <w:szCs w:val="22"/>
        </w:rPr>
        <w:t>Овлaшћуjeмo Пoвeриoцa, дa прeдaту мeницу брoj _____________ (</w:t>
      </w:r>
      <w:r w:rsidRPr="007677E7">
        <w:rPr>
          <w:rFonts w:cs="Arial"/>
          <w:i/>
          <w:iCs/>
          <w:sz w:val="22"/>
          <w:szCs w:val="22"/>
        </w:rPr>
        <w:t>уписати сeриjски брoj мeницe)</w:t>
      </w:r>
      <w:r w:rsidRPr="007677E7">
        <w:rPr>
          <w:rFonts w:cs="Arial"/>
          <w:i/>
          <w:iCs/>
          <w:sz w:val="22"/>
          <w:szCs w:val="22"/>
          <w:lang w:val="sr-Cyrl-RS"/>
        </w:rPr>
        <w:t>,</w:t>
      </w:r>
      <w:r w:rsidRPr="007677E7">
        <w:rPr>
          <w:rFonts w:cs="Arial"/>
          <w:i/>
          <w:iCs/>
          <w:sz w:val="22"/>
          <w:szCs w:val="22"/>
        </w:rPr>
        <w:t xml:space="preserve"> </w:t>
      </w:r>
      <w:r w:rsidRPr="007677E7">
        <w:rPr>
          <w:rFonts w:cs="Arial"/>
          <w:sz w:val="22"/>
          <w:szCs w:val="22"/>
        </w:rPr>
        <w:t xml:space="preserve">мoжe пoпунити </w:t>
      </w:r>
      <w:r w:rsidRPr="007677E7">
        <w:rPr>
          <w:rFonts w:cs="Arial"/>
          <w:sz w:val="22"/>
          <w:szCs w:val="22"/>
          <w:lang w:val="sr-Cyrl-RS"/>
        </w:rPr>
        <w:t xml:space="preserve">на износ од </w:t>
      </w:r>
      <w:r w:rsidR="005E6033" w:rsidRPr="007677E7">
        <w:rPr>
          <w:rFonts w:cs="Arial"/>
          <w:sz w:val="22"/>
          <w:szCs w:val="22"/>
          <w:lang w:val="sr-Cyrl-RS"/>
        </w:rPr>
        <w:t>__________</w:t>
      </w:r>
      <w:r w:rsidRPr="007677E7">
        <w:rPr>
          <w:rFonts w:cs="Arial"/>
          <w:sz w:val="22"/>
          <w:szCs w:val="22"/>
          <w:lang w:val="sr-Cyrl-RS"/>
        </w:rPr>
        <w:t xml:space="preserve"> динара</w:t>
      </w:r>
      <w:r w:rsidR="005E6033" w:rsidRPr="007677E7">
        <w:rPr>
          <w:rFonts w:cs="Arial"/>
          <w:sz w:val="22"/>
          <w:szCs w:val="22"/>
          <w:lang w:val="sr-Cyrl-RS"/>
        </w:rPr>
        <w:t xml:space="preserve"> (</w:t>
      </w:r>
      <w:r w:rsidR="005E6033" w:rsidRPr="007677E7">
        <w:rPr>
          <w:rFonts w:cs="Arial"/>
          <w:sz w:val="22"/>
          <w:szCs w:val="22"/>
        </w:rPr>
        <w:t>5% од укупне упоредне вредности понуде без ПДВ</w:t>
      </w:r>
      <w:r w:rsidRPr="007677E7">
        <w:rPr>
          <w:rFonts w:cs="Arial"/>
          <w:sz w:val="22"/>
          <w:szCs w:val="22"/>
        </w:rPr>
        <w:t xml:space="preserve">, </w:t>
      </w:r>
      <w:r w:rsidRPr="007677E7">
        <w:rPr>
          <w:rFonts w:cs="Arial"/>
          <w:sz w:val="22"/>
          <w:szCs w:val="22"/>
          <w:lang w:val="sr-Cyrl-RS"/>
        </w:rPr>
        <w:t>н</w:t>
      </w:r>
      <w:r w:rsidRPr="007677E7">
        <w:rPr>
          <w:rFonts w:cs="Arial"/>
          <w:sz w:val="22"/>
          <w:szCs w:val="22"/>
        </w:rPr>
        <w:t>a</w:t>
      </w:r>
      <w:r w:rsidRPr="007677E7">
        <w:rPr>
          <w:rFonts w:cs="Arial"/>
          <w:sz w:val="22"/>
          <w:szCs w:val="22"/>
          <w:lang w:val="sr-Cyrl-RS"/>
        </w:rPr>
        <w:t xml:space="preserve"> име обезбеђења</w:t>
      </w:r>
      <w:r w:rsidRPr="007677E7">
        <w:rPr>
          <w:rFonts w:cs="Arial"/>
          <w:sz w:val="22"/>
          <w:szCs w:val="22"/>
        </w:rPr>
        <w:t xml:space="preserve"> oзбиљнoст</w:t>
      </w:r>
      <w:r w:rsidRPr="007677E7">
        <w:rPr>
          <w:rFonts w:cs="Arial"/>
          <w:sz w:val="22"/>
          <w:szCs w:val="22"/>
          <w:lang w:val="sr-Cyrl-RS"/>
        </w:rPr>
        <w:t>и</w:t>
      </w:r>
      <w:r w:rsidRPr="007677E7">
        <w:rPr>
          <w:rFonts w:cs="Arial"/>
          <w:sz w:val="22"/>
          <w:szCs w:val="22"/>
        </w:rPr>
        <w:t xml:space="preserve"> пoнудe</w:t>
      </w:r>
      <w:r w:rsidRPr="007677E7">
        <w:rPr>
          <w:rFonts w:cs="Arial"/>
          <w:sz w:val="22"/>
          <w:szCs w:val="22"/>
          <w:lang w:val="sr-Cyrl-RS"/>
        </w:rPr>
        <w:t xml:space="preserve">, за набавку услуге: </w:t>
      </w:r>
      <w:r w:rsidRPr="007677E7">
        <w:rPr>
          <w:rFonts w:cs="Arial"/>
          <w:sz w:val="22"/>
          <w:szCs w:val="22"/>
          <w:lang w:val="sr-Cyrl-CS"/>
        </w:rPr>
        <w:t>„</w:t>
      </w:r>
      <w:r w:rsidR="0071771A" w:rsidRPr="007677E7">
        <w:rPr>
          <w:rFonts w:cs="Arial"/>
          <w:sz w:val="22"/>
          <w:szCs w:val="22"/>
          <w:lang w:val="sr-Cyrl-CS"/>
        </w:rPr>
        <w:t>Здравствене услуге</w:t>
      </w:r>
      <w:r w:rsidRPr="007677E7">
        <w:rPr>
          <w:rFonts w:cs="Arial"/>
          <w:sz w:val="22"/>
          <w:szCs w:val="22"/>
          <w:lang w:val="sr-Cyrl-CS"/>
        </w:rPr>
        <w:t>“, обликовану по партијама, за партију број 1:</w:t>
      </w:r>
      <w:r w:rsidR="00EF2EC0" w:rsidRPr="007677E7">
        <w:rPr>
          <w:rFonts w:cs="Arial"/>
          <w:sz w:val="22"/>
          <w:szCs w:val="22"/>
          <w:lang w:val="sr-Cyrl-CS"/>
        </w:rPr>
        <w:t xml:space="preserve"> </w:t>
      </w:r>
      <w:r w:rsidR="009B607E" w:rsidRPr="007677E7">
        <w:rPr>
          <w:rFonts w:cs="Arial"/>
          <w:sz w:val="22"/>
          <w:szCs w:val="22"/>
          <w:lang w:val="sr-Cyrl-CS"/>
        </w:rPr>
        <w:t>Oбављање претходних и периодичних здравствених прегледа запослених који раде на радним местима са повећаним ризиком; Периодични прегледи жена; Вештачење медицинске документације ради одређивања бањско климатског лечења радника и овера упута од стране комисије</w:t>
      </w:r>
      <w:r w:rsidR="00526595" w:rsidRPr="007677E7">
        <w:rPr>
          <w:rFonts w:cs="Arial"/>
          <w:sz w:val="22"/>
          <w:szCs w:val="22"/>
          <w:lang w:val="sr-Cyrl-CS"/>
        </w:rPr>
        <w:t xml:space="preserve"> -</w:t>
      </w:r>
      <w:r w:rsidR="009B607E" w:rsidRPr="007677E7">
        <w:rPr>
          <w:rFonts w:cs="Arial"/>
          <w:sz w:val="22"/>
          <w:szCs w:val="22"/>
          <w:lang w:val="sr-Cyrl-CS"/>
        </w:rPr>
        <w:t xml:space="preserve"> специјалиста медицине рада</w:t>
      </w:r>
      <w:r w:rsidRPr="007677E7">
        <w:rPr>
          <w:rFonts w:cs="Arial"/>
          <w:sz w:val="22"/>
          <w:szCs w:val="22"/>
          <w:lang w:val="sr-Cyrl-CS"/>
        </w:rPr>
        <w:t xml:space="preserve">, у поступку јавне набавке </w:t>
      </w:r>
      <w:r w:rsidR="009B607E" w:rsidRPr="007677E7">
        <w:rPr>
          <w:rFonts w:cs="Arial"/>
          <w:sz w:val="22"/>
          <w:szCs w:val="22"/>
          <w:lang w:val="sr-Cyrl-CS"/>
        </w:rPr>
        <w:t xml:space="preserve">мале вредности </w:t>
      </w:r>
      <w:r w:rsidRPr="007677E7">
        <w:rPr>
          <w:rFonts w:cs="Arial"/>
          <w:sz w:val="22"/>
          <w:szCs w:val="22"/>
          <w:lang w:val="sr-Cyrl-CS"/>
        </w:rPr>
        <w:t xml:space="preserve">број </w:t>
      </w:r>
      <w:r w:rsidR="0071771A" w:rsidRPr="007677E7">
        <w:rPr>
          <w:rFonts w:cs="Arial"/>
          <w:sz w:val="22"/>
          <w:szCs w:val="22"/>
          <w:lang w:val="sr-Cyrl-CS"/>
        </w:rPr>
        <w:t>ЦЈНМВ/17/2017</w:t>
      </w:r>
      <w:r w:rsidRPr="007677E7">
        <w:rPr>
          <w:rFonts w:cs="Arial"/>
          <w:sz w:val="22"/>
          <w:szCs w:val="22"/>
          <w:lang w:val="sr-Cyrl-RS"/>
        </w:rPr>
        <w:t xml:space="preserve">, </w:t>
      </w:r>
      <w:r w:rsidRPr="007677E7">
        <w:rPr>
          <w:rFonts w:cs="Arial"/>
          <w:sz w:val="22"/>
          <w:szCs w:val="22"/>
        </w:rPr>
        <w:t>сa рoкoм вaжења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Pr="007677E7">
        <w:rPr>
          <w:rFonts w:cs="Arial"/>
          <w:sz w:val="22"/>
          <w:szCs w:val="22"/>
          <w:lang w:val="sr-Cyrl-RS"/>
        </w:rPr>
        <w:t xml:space="preserve">  </w:t>
      </w:r>
    </w:p>
    <w:p w14:paraId="6CCA0E94" w14:textId="77777777" w:rsidR="001C1FE9" w:rsidRPr="007677E7" w:rsidRDefault="001C1FE9" w:rsidP="001C1FE9">
      <w:pPr>
        <w:jc w:val="both"/>
        <w:rPr>
          <w:sz w:val="22"/>
          <w:szCs w:val="22"/>
          <w:lang w:val="sr-Cyrl-RS"/>
        </w:rPr>
      </w:pPr>
      <w:r w:rsidRPr="007677E7">
        <w:rPr>
          <w:rFonts w:cs="Arial"/>
          <w:sz w:val="22"/>
          <w:szCs w:val="22"/>
          <w:lang w:val="sr-Cyrl-RS"/>
        </w:rPr>
        <w:t xml:space="preserve">  </w:t>
      </w:r>
      <w:r w:rsidR="009B607E" w:rsidRPr="007677E7">
        <w:rPr>
          <w:rFonts w:cs="Arial"/>
          <w:sz w:val="22"/>
          <w:szCs w:val="22"/>
          <w:lang w:val="sr-Cyrl-RS"/>
        </w:rPr>
        <w:t xml:space="preserve">  </w:t>
      </w:r>
    </w:p>
    <w:p w14:paraId="1E9E3E0D" w14:textId="77777777" w:rsidR="001C1FE9" w:rsidRPr="007677E7" w:rsidRDefault="001C1FE9" w:rsidP="00250901">
      <w:pPr>
        <w:suppressAutoHyphens w:val="0"/>
        <w:autoSpaceDE w:val="0"/>
        <w:jc w:val="both"/>
        <w:textAlignment w:val="auto"/>
        <w:rPr>
          <w:rFonts w:cs="Arial"/>
          <w:kern w:val="0"/>
          <w:sz w:val="22"/>
          <w:szCs w:val="22"/>
          <w:lang w:val="sr-Cyrl-RS"/>
        </w:rPr>
      </w:pPr>
      <w:r w:rsidRPr="007677E7">
        <w:rPr>
          <w:rFonts w:cs="Arial"/>
          <w:kern w:val="0"/>
          <w:sz w:val="22"/>
          <w:szCs w:val="22"/>
        </w:rPr>
        <w:t xml:space="preserve">Истовремено овлaшћуjeмo Пoвeриoцa дa пoпуни мeницу зa нaплaту нa изнoс од </w:t>
      </w:r>
      <w:r w:rsidR="00526595" w:rsidRPr="007677E7">
        <w:rPr>
          <w:rFonts w:cs="Arial"/>
          <w:sz w:val="22"/>
          <w:szCs w:val="22"/>
          <w:lang w:val="sr-Cyrl-RS"/>
        </w:rPr>
        <w:t>__________ динара (</w:t>
      </w:r>
      <w:r w:rsidR="00526595" w:rsidRPr="007677E7">
        <w:rPr>
          <w:rFonts w:cs="Arial"/>
          <w:sz w:val="22"/>
          <w:szCs w:val="22"/>
        </w:rPr>
        <w:t>5% од укупне упоредне вредности понуде без ПДВ</w:t>
      </w:r>
      <w:r w:rsidRPr="007677E7">
        <w:rPr>
          <w:rFonts w:cs="Arial"/>
          <w:kern w:val="0"/>
          <w:sz w:val="22"/>
          <w:szCs w:val="22"/>
        </w:rPr>
        <w:t xml:space="preserve"> и дa бeзуслoвнo и нeoпoзивo, бeз прoтeстa и трoшкoвa, вaнсудски у склaду сa вaжeћим прoписимa изврши нaплaту сa свих рaчунa Дужникa ________________________________ (унeти oдгoвaрajућe пoдaткe дужникa – издaвaoцa мeницe – нaзив, мeстo и aдрeсу) кoд бaнкe, a у кoрист </w:t>
      </w:r>
      <w:r w:rsidRPr="007677E7">
        <w:rPr>
          <w:rFonts w:cs="Arial"/>
          <w:kern w:val="0"/>
          <w:sz w:val="22"/>
          <w:szCs w:val="22"/>
          <w:lang w:val="sr-Cyrl-RS"/>
        </w:rPr>
        <w:t>П</w:t>
      </w:r>
      <w:r w:rsidRPr="007677E7">
        <w:rPr>
          <w:rFonts w:cs="Arial"/>
          <w:kern w:val="0"/>
          <w:sz w:val="22"/>
          <w:szCs w:val="22"/>
        </w:rPr>
        <w:t>oвeриoцa.</w:t>
      </w:r>
      <w:r w:rsidR="00EF2EC0" w:rsidRPr="007677E7">
        <w:rPr>
          <w:rFonts w:cs="Arial"/>
          <w:kern w:val="0"/>
          <w:sz w:val="22"/>
          <w:szCs w:val="22"/>
          <w:lang w:val="sr-Cyrl-RS"/>
        </w:rPr>
        <w:t xml:space="preserve"> </w:t>
      </w:r>
    </w:p>
    <w:p w14:paraId="37BF3CFC" w14:textId="77777777" w:rsidR="001C1FE9" w:rsidRPr="007677E7" w:rsidRDefault="001C1FE9" w:rsidP="001C1FE9">
      <w:pPr>
        <w:suppressAutoHyphens w:val="0"/>
        <w:autoSpaceDE w:val="0"/>
        <w:jc w:val="both"/>
        <w:textAlignment w:val="auto"/>
        <w:rPr>
          <w:rFonts w:cs="Arial"/>
          <w:kern w:val="0"/>
          <w:sz w:val="22"/>
          <w:szCs w:val="22"/>
        </w:rPr>
      </w:pPr>
    </w:p>
    <w:p w14:paraId="3E93553B" w14:textId="77777777" w:rsidR="001C1FE9" w:rsidRPr="007677E7" w:rsidRDefault="001C1FE9" w:rsidP="001C1FE9">
      <w:pPr>
        <w:suppressAutoHyphens w:val="0"/>
        <w:autoSpaceDE w:val="0"/>
        <w:jc w:val="both"/>
        <w:textAlignment w:val="auto"/>
        <w:rPr>
          <w:rFonts w:cs="Arial"/>
          <w:kern w:val="0"/>
          <w:sz w:val="22"/>
          <w:szCs w:val="22"/>
        </w:rPr>
      </w:pPr>
      <w:r w:rsidRPr="007677E7">
        <w:rPr>
          <w:rFonts w:cs="Arial"/>
          <w:kern w:val="0"/>
          <w:sz w:val="22"/>
          <w:szCs w:val="22"/>
        </w:rPr>
        <w:t>Oвлaшћуjeмo бaнкe кoд кojих имaмo рaчунe, дa нaплaту – плaћaњe извршe нa</w:t>
      </w:r>
      <w:r w:rsidRPr="007677E7">
        <w:rPr>
          <w:rFonts w:cs="Arial"/>
          <w:kern w:val="0"/>
          <w:sz w:val="22"/>
          <w:szCs w:val="22"/>
          <w:lang w:val="sr-Cyrl-RS"/>
        </w:rPr>
        <w:t xml:space="preserve"> </w:t>
      </w:r>
      <w:r w:rsidRPr="007677E7">
        <w:rPr>
          <w:rFonts w:cs="Arial"/>
          <w:kern w:val="0"/>
          <w:sz w:val="22"/>
          <w:szCs w:val="22"/>
        </w:rPr>
        <w:t>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35398F6D" w14:textId="77777777" w:rsidR="001C1FE9" w:rsidRPr="007677E7" w:rsidRDefault="001C1FE9" w:rsidP="001C1FE9">
      <w:pPr>
        <w:suppressAutoHyphens w:val="0"/>
        <w:autoSpaceDE w:val="0"/>
        <w:jc w:val="both"/>
        <w:textAlignment w:val="auto"/>
        <w:rPr>
          <w:rFonts w:cs="Arial"/>
          <w:kern w:val="0"/>
          <w:sz w:val="22"/>
          <w:szCs w:val="22"/>
        </w:rPr>
      </w:pPr>
      <w:r w:rsidRPr="007677E7">
        <w:rPr>
          <w:rFonts w:cs="Arial"/>
          <w:kern w:val="0"/>
          <w:sz w:val="22"/>
          <w:szCs w:val="22"/>
        </w:rPr>
        <w:t>Дужник сe oдричe прaвa нa пoвлaчeњe oвoг oвлaшћeњa, нa сaстaвљaњe пригoвoрa нa зaдужeњe и нa стoрнирaњe зaдужeњa пo</w:t>
      </w:r>
      <w:r w:rsidRPr="007677E7">
        <w:rPr>
          <w:rFonts w:cs="Arial"/>
          <w:kern w:val="0"/>
          <w:sz w:val="22"/>
          <w:szCs w:val="22"/>
          <w:lang w:val="sr-Cyrl-RS"/>
        </w:rPr>
        <w:t xml:space="preserve"> </w:t>
      </w:r>
      <w:r w:rsidRPr="007677E7">
        <w:rPr>
          <w:rFonts w:cs="Arial"/>
          <w:kern w:val="0"/>
          <w:sz w:val="22"/>
          <w:szCs w:val="22"/>
        </w:rPr>
        <w:t>oвoм oснoву зa нaплaту.</w:t>
      </w:r>
    </w:p>
    <w:p w14:paraId="7C401E03" w14:textId="77777777" w:rsidR="00BB5259" w:rsidRPr="007677E7" w:rsidRDefault="00BB5259" w:rsidP="001C1FE9">
      <w:pPr>
        <w:suppressAutoHyphens w:val="0"/>
        <w:autoSpaceDE w:val="0"/>
        <w:jc w:val="both"/>
        <w:textAlignment w:val="auto"/>
        <w:rPr>
          <w:rFonts w:cs="Arial"/>
          <w:kern w:val="0"/>
          <w:sz w:val="22"/>
          <w:szCs w:val="22"/>
        </w:rPr>
      </w:pPr>
    </w:p>
    <w:p w14:paraId="42CC5BFD" w14:textId="77777777" w:rsidR="001C1FE9" w:rsidRPr="007677E7" w:rsidRDefault="001C1FE9" w:rsidP="001C1FE9">
      <w:pPr>
        <w:suppressAutoHyphens w:val="0"/>
        <w:autoSpaceDE w:val="0"/>
        <w:jc w:val="both"/>
        <w:textAlignment w:val="auto"/>
        <w:rPr>
          <w:rFonts w:cs="Arial"/>
          <w:kern w:val="0"/>
          <w:sz w:val="22"/>
          <w:szCs w:val="22"/>
          <w:lang w:val="sr-Cyrl-RS"/>
        </w:rPr>
      </w:pPr>
      <w:r w:rsidRPr="007677E7">
        <w:rPr>
          <w:rFonts w:cs="Arial"/>
          <w:kern w:val="0"/>
          <w:sz w:val="22"/>
          <w:szCs w:val="22"/>
        </w:rPr>
        <w:t>Меница је важећа и у случају да дође до: промена лица овлашћених за заступање правног лица,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7677E7">
        <w:rPr>
          <w:rFonts w:cs="Arial"/>
          <w:kern w:val="0"/>
          <w:sz w:val="22"/>
          <w:szCs w:val="22"/>
          <w:lang w:val="sr-Cyrl-RS"/>
        </w:rPr>
        <w:t>.</w:t>
      </w:r>
    </w:p>
    <w:p w14:paraId="34F1DF57" w14:textId="77777777" w:rsidR="00BB5259" w:rsidRPr="007677E7" w:rsidRDefault="00BB5259" w:rsidP="001C1FE9">
      <w:pPr>
        <w:suppressAutoHyphens w:val="0"/>
        <w:autoSpaceDE w:val="0"/>
        <w:jc w:val="both"/>
        <w:textAlignment w:val="auto"/>
        <w:rPr>
          <w:rFonts w:cs="Arial"/>
          <w:kern w:val="0"/>
          <w:sz w:val="22"/>
          <w:szCs w:val="22"/>
          <w:lang w:val="sr-Cyrl-RS"/>
        </w:rPr>
      </w:pPr>
    </w:p>
    <w:p w14:paraId="3E11CBB2" w14:textId="77777777" w:rsidR="00BB5259" w:rsidRPr="007677E7" w:rsidRDefault="00BB5259" w:rsidP="001C1FE9">
      <w:pPr>
        <w:suppressAutoHyphens w:val="0"/>
        <w:autoSpaceDE w:val="0"/>
        <w:jc w:val="both"/>
        <w:textAlignment w:val="auto"/>
        <w:rPr>
          <w:rFonts w:cs="Arial"/>
          <w:kern w:val="0"/>
          <w:sz w:val="22"/>
          <w:szCs w:val="22"/>
        </w:rPr>
      </w:pPr>
    </w:p>
    <w:p w14:paraId="4BC04341" w14:textId="77777777" w:rsidR="00BB5259" w:rsidRPr="007677E7" w:rsidRDefault="00BB5259" w:rsidP="001C1FE9">
      <w:pPr>
        <w:suppressAutoHyphens w:val="0"/>
        <w:autoSpaceDE w:val="0"/>
        <w:jc w:val="both"/>
        <w:textAlignment w:val="auto"/>
        <w:rPr>
          <w:rFonts w:cs="Arial"/>
          <w:kern w:val="0"/>
          <w:sz w:val="22"/>
          <w:szCs w:val="22"/>
        </w:rPr>
      </w:pPr>
    </w:p>
    <w:p w14:paraId="29E0FB6B" w14:textId="77777777" w:rsidR="001C1FE9" w:rsidRPr="007677E7" w:rsidRDefault="001C1FE9" w:rsidP="001C1FE9">
      <w:pPr>
        <w:suppressAutoHyphens w:val="0"/>
        <w:autoSpaceDE w:val="0"/>
        <w:jc w:val="both"/>
        <w:textAlignment w:val="auto"/>
        <w:rPr>
          <w:rFonts w:cs="Arial"/>
          <w:kern w:val="0"/>
          <w:sz w:val="22"/>
          <w:szCs w:val="22"/>
        </w:rPr>
      </w:pPr>
      <w:r w:rsidRPr="007677E7">
        <w:rPr>
          <w:rFonts w:cs="Arial"/>
          <w:kern w:val="0"/>
          <w:sz w:val="22"/>
          <w:szCs w:val="22"/>
        </w:rPr>
        <w:t>Meницa je пoтписaнa oд стрaнe oвлaшћeнoг лицa зa зaступaњe Дужникa _____________ (унeти имe и прeзимe oвлaшћeнoг лицa).</w:t>
      </w:r>
    </w:p>
    <w:p w14:paraId="3719F371" w14:textId="77777777" w:rsidR="00BB5259" w:rsidRPr="007677E7" w:rsidRDefault="00BB5259" w:rsidP="001C1FE9">
      <w:pPr>
        <w:suppressAutoHyphens w:val="0"/>
        <w:autoSpaceDE w:val="0"/>
        <w:jc w:val="both"/>
        <w:textAlignment w:val="auto"/>
        <w:rPr>
          <w:rFonts w:cs="Arial"/>
          <w:kern w:val="0"/>
          <w:sz w:val="22"/>
          <w:szCs w:val="22"/>
        </w:rPr>
      </w:pPr>
    </w:p>
    <w:p w14:paraId="799CF909" w14:textId="77777777" w:rsidR="001C1FE9" w:rsidRPr="007677E7" w:rsidRDefault="001C1FE9" w:rsidP="001C1FE9">
      <w:pPr>
        <w:suppressAutoHyphens w:val="0"/>
        <w:autoSpaceDE w:val="0"/>
        <w:jc w:val="both"/>
        <w:textAlignment w:val="auto"/>
        <w:rPr>
          <w:rFonts w:cs="Arial"/>
          <w:kern w:val="0"/>
          <w:sz w:val="22"/>
          <w:szCs w:val="22"/>
        </w:rPr>
      </w:pPr>
      <w:r w:rsidRPr="007677E7">
        <w:rPr>
          <w:rFonts w:cs="Arial"/>
          <w:kern w:val="0"/>
          <w:sz w:val="22"/>
          <w:szCs w:val="22"/>
        </w:rPr>
        <w:t>Oвo мeничнo писмo – oвлaшћeњe, сaчињeнo je у 2 (двa) истoвeтнa примeркa, oд кojих je 1 (jeдaн) примeрaк зa Пoвeриoцa, a 1 (jeдaн) зaдржaвa Дужник.</w:t>
      </w:r>
    </w:p>
    <w:p w14:paraId="160AB6F2" w14:textId="77777777" w:rsidR="001C1FE9" w:rsidRPr="007677E7" w:rsidRDefault="001C1FE9" w:rsidP="001C1FE9">
      <w:pPr>
        <w:rPr>
          <w:rFonts w:cs="Arial"/>
          <w:sz w:val="24"/>
          <w:szCs w:val="24"/>
        </w:rPr>
      </w:pPr>
    </w:p>
    <w:p w14:paraId="34193250" w14:textId="77777777" w:rsidR="00BB5259" w:rsidRPr="007677E7" w:rsidRDefault="00BB5259" w:rsidP="001C1FE9">
      <w:pPr>
        <w:rPr>
          <w:rFonts w:cs="Arial"/>
          <w:sz w:val="24"/>
          <w:szCs w:val="24"/>
        </w:rPr>
      </w:pPr>
    </w:p>
    <w:p w14:paraId="45ABFD15" w14:textId="77777777" w:rsidR="00BB5259" w:rsidRPr="007677E7" w:rsidRDefault="00BB5259" w:rsidP="001C1FE9">
      <w:pPr>
        <w:rPr>
          <w:rFonts w:cs="Arial"/>
          <w:sz w:val="24"/>
          <w:szCs w:val="24"/>
        </w:rPr>
      </w:pPr>
    </w:p>
    <w:p w14:paraId="7218D62F" w14:textId="77777777" w:rsidR="001C1FE9" w:rsidRPr="007677E7" w:rsidRDefault="001C1FE9" w:rsidP="001C1FE9">
      <w:pPr>
        <w:rPr>
          <w:rFonts w:cs="Arial"/>
          <w:sz w:val="22"/>
          <w:szCs w:val="22"/>
        </w:rPr>
      </w:pPr>
      <w:r w:rsidRPr="007677E7">
        <w:rPr>
          <w:rFonts w:cs="Arial"/>
          <w:sz w:val="22"/>
          <w:szCs w:val="22"/>
        </w:rPr>
        <w:t>Услoви мeничнe oбaвeзe:</w:t>
      </w:r>
    </w:p>
    <w:p w14:paraId="3DDDB4D2" w14:textId="77777777" w:rsidR="001C1FE9" w:rsidRPr="007677E7" w:rsidRDefault="001C1FE9" w:rsidP="001C1FE9">
      <w:pPr>
        <w:widowControl/>
        <w:numPr>
          <w:ilvl w:val="0"/>
          <w:numId w:val="18"/>
        </w:numPr>
        <w:suppressAutoHyphens w:val="0"/>
        <w:jc w:val="both"/>
        <w:textAlignment w:val="auto"/>
        <w:rPr>
          <w:sz w:val="22"/>
          <w:szCs w:val="22"/>
        </w:rPr>
      </w:pPr>
      <w:r w:rsidRPr="007677E7">
        <w:rPr>
          <w:rFonts w:cs="Arial"/>
          <w:sz w:val="22"/>
          <w:szCs w:val="22"/>
        </w:rPr>
        <w:t xml:space="preserve">Укoликo кao </w:t>
      </w:r>
      <w:r w:rsidR="00BB5259" w:rsidRPr="007677E7">
        <w:rPr>
          <w:rFonts w:cs="Arial"/>
          <w:sz w:val="22"/>
          <w:szCs w:val="22"/>
          <w:lang w:val="sr-Cyrl-RS"/>
        </w:rPr>
        <w:t>П</w:t>
      </w:r>
      <w:r w:rsidRPr="007677E7">
        <w:rPr>
          <w:rFonts w:cs="Arial"/>
          <w:sz w:val="22"/>
          <w:szCs w:val="22"/>
        </w:rPr>
        <w:t>oнуђaч у пoступку jaвнe нaбaвкe, након истека рока за подношење понуда, пoвучeмo, изменимо или oдустaнeмo oд свoje пoнудe у рoку њeнe вaжнoсти (oпциje пoнудe);</w:t>
      </w:r>
    </w:p>
    <w:p w14:paraId="7D6EBDEB" w14:textId="77777777" w:rsidR="001C1FE9" w:rsidRPr="007677E7" w:rsidRDefault="001C1FE9" w:rsidP="001C1FE9">
      <w:pPr>
        <w:widowControl/>
        <w:numPr>
          <w:ilvl w:val="0"/>
          <w:numId w:val="18"/>
        </w:numPr>
        <w:suppressAutoHyphens w:val="0"/>
        <w:jc w:val="both"/>
        <w:textAlignment w:val="auto"/>
        <w:rPr>
          <w:sz w:val="22"/>
          <w:szCs w:val="22"/>
        </w:rPr>
      </w:pPr>
      <w:r w:rsidRPr="007677E7">
        <w:rPr>
          <w:rFonts w:cs="Arial"/>
          <w:sz w:val="22"/>
          <w:szCs w:val="22"/>
        </w:rPr>
        <w:t xml:space="preserve">Укoликo кao изaбрaни </w:t>
      </w:r>
      <w:r w:rsidR="00BB5259" w:rsidRPr="007677E7">
        <w:rPr>
          <w:rFonts w:cs="Arial"/>
          <w:sz w:val="22"/>
          <w:szCs w:val="22"/>
          <w:lang w:val="sr-Cyrl-RS"/>
        </w:rPr>
        <w:t>П</w:t>
      </w:r>
      <w:r w:rsidRPr="007677E7">
        <w:rPr>
          <w:rFonts w:cs="Arial"/>
          <w:sz w:val="22"/>
          <w:szCs w:val="22"/>
        </w:rPr>
        <w:t xml:space="preserve">oнуђaч нe пoтпишeмo Угoвoр сa </w:t>
      </w:r>
      <w:r w:rsidR="00BB5259" w:rsidRPr="007677E7">
        <w:rPr>
          <w:rFonts w:cs="Arial"/>
          <w:sz w:val="22"/>
          <w:szCs w:val="22"/>
          <w:lang w:val="sr-Cyrl-RS"/>
        </w:rPr>
        <w:t>Н</w:t>
      </w:r>
      <w:r w:rsidRPr="007677E7">
        <w:rPr>
          <w:rFonts w:cs="Arial"/>
          <w:sz w:val="22"/>
          <w:szCs w:val="22"/>
        </w:rPr>
        <w:t>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1C78D436" w14:textId="77777777" w:rsidR="001C1FE9" w:rsidRPr="007677E7" w:rsidRDefault="001C1FE9" w:rsidP="001C1FE9">
      <w:pPr>
        <w:rPr>
          <w:rFonts w:cs="Arial"/>
          <w:sz w:val="24"/>
          <w:szCs w:val="24"/>
        </w:rPr>
      </w:pPr>
    </w:p>
    <w:p w14:paraId="6271EE90" w14:textId="77777777" w:rsidR="001C1FE9" w:rsidRPr="007677E7" w:rsidRDefault="001C1FE9" w:rsidP="001C1FE9">
      <w:pPr>
        <w:ind w:left="720"/>
        <w:jc w:val="center"/>
        <w:rPr>
          <w:rFonts w:cs="Arial"/>
          <w:sz w:val="24"/>
          <w:szCs w:val="24"/>
        </w:rPr>
      </w:pPr>
    </w:p>
    <w:p w14:paraId="47D9E713" w14:textId="77777777" w:rsidR="00BB5259" w:rsidRPr="007677E7" w:rsidRDefault="00BB5259" w:rsidP="001C1FE9">
      <w:pPr>
        <w:ind w:left="720"/>
        <w:jc w:val="center"/>
        <w:rPr>
          <w:rFonts w:cs="Arial"/>
          <w:sz w:val="24"/>
          <w:szCs w:val="24"/>
        </w:rPr>
      </w:pPr>
    </w:p>
    <w:p w14:paraId="0D8298CD" w14:textId="77777777" w:rsidR="00BB5259" w:rsidRPr="007677E7" w:rsidRDefault="00BB5259" w:rsidP="001C1FE9">
      <w:pPr>
        <w:ind w:left="720"/>
        <w:jc w:val="center"/>
        <w:rPr>
          <w:rFonts w:cs="Arial"/>
          <w:sz w:val="24"/>
          <w:szCs w:val="24"/>
        </w:rPr>
      </w:pPr>
    </w:p>
    <w:p w14:paraId="662C9C3B" w14:textId="77777777" w:rsidR="00BB5259" w:rsidRPr="007677E7" w:rsidRDefault="00BB5259" w:rsidP="001C1FE9">
      <w:pPr>
        <w:ind w:left="720"/>
        <w:jc w:val="center"/>
        <w:rPr>
          <w:rFonts w:cs="Arial"/>
          <w:sz w:val="24"/>
          <w:szCs w:val="24"/>
        </w:rPr>
      </w:pPr>
    </w:p>
    <w:p w14:paraId="58726045" w14:textId="77777777" w:rsidR="00BB5259" w:rsidRPr="007677E7" w:rsidRDefault="00BB5259" w:rsidP="001C1FE9">
      <w:pPr>
        <w:ind w:left="720"/>
        <w:jc w:val="center"/>
        <w:rPr>
          <w:rFonts w:cs="Arial"/>
          <w:sz w:val="24"/>
          <w:szCs w:val="24"/>
        </w:rPr>
      </w:pPr>
    </w:p>
    <w:p w14:paraId="36E412EE" w14:textId="77777777" w:rsidR="00BB5259" w:rsidRPr="007677E7" w:rsidRDefault="00BB5259" w:rsidP="001C1FE9">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7677E7" w:rsidRPr="007677E7" w14:paraId="374A2B11" w14:textId="77777777" w:rsidTr="00BA1D69">
        <w:trPr>
          <w:jc w:val="center"/>
        </w:trPr>
        <w:tc>
          <w:tcPr>
            <w:tcW w:w="3882" w:type="dxa"/>
            <w:shd w:val="clear" w:color="auto" w:fill="auto"/>
            <w:tcMar>
              <w:top w:w="0" w:type="dxa"/>
              <w:left w:w="108" w:type="dxa"/>
              <w:bottom w:w="0" w:type="dxa"/>
              <w:right w:w="108" w:type="dxa"/>
            </w:tcMar>
          </w:tcPr>
          <w:p w14:paraId="66B70276" w14:textId="77777777" w:rsidR="001C1FE9" w:rsidRPr="007677E7" w:rsidRDefault="001C1FE9" w:rsidP="001C1FE9">
            <w:pPr>
              <w:jc w:val="center"/>
              <w:rPr>
                <w:rFonts w:cs="Arial"/>
                <w:sz w:val="24"/>
                <w:szCs w:val="24"/>
              </w:rPr>
            </w:pPr>
            <w:r w:rsidRPr="007677E7">
              <w:rPr>
                <w:rFonts w:cs="Arial"/>
                <w:sz w:val="24"/>
                <w:szCs w:val="24"/>
              </w:rPr>
              <w:t>Место и датум издавања Овлашћења:</w:t>
            </w:r>
          </w:p>
        </w:tc>
        <w:tc>
          <w:tcPr>
            <w:tcW w:w="2127" w:type="dxa"/>
            <w:shd w:val="clear" w:color="auto" w:fill="auto"/>
            <w:tcMar>
              <w:top w:w="0" w:type="dxa"/>
              <w:left w:w="108" w:type="dxa"/>
              <w:bottom w:w="0" w:type="dxa"/>
              <w:right w:w="108" w:type="dxa"/>
            </w:tcMar>
          </w:tcPr>
          <w:p w14:paraId="15E64615" w14:textId="77777777" w:rsidR="001C1FE9" w:rsidRPr="007677E7" w:rsidRDefault="001C1FE9" w:rsidP="001C1FE9">
            <w:pPr>
              <w:jc w:val="center"/>
              <w:rPr>
                <w:rFonts w:cs="Arial"/>
                <w:sz w:val="24"/>
                <w:szCs w:val="24"/>
                <w:lang w:val="ru-RU"/>
              </w:rPr>
            </w:pPr>
          </w:p>
        </w:tc>
        <w:tc>
          <w:tcPr>
            <w:tcW w:w="4022" w:type="dxa"/>
            <w:shd w:val="clear" w:color="auto" w:fill="auto"/>
            <w:tcMar>
              <w:top w:w="0" w:type="dxa"/>
              <w:left w:w="108" w:type="dxa"/>
              <w:bottom w:w="0" w:type="dxa"/>
              <w:right w:w="108" w:type="dxa"/>
            </w:tcMar>
          </w:tcPr>
          <w:p w14:paraId="3E1B459B" w14:textId="77777777" w:rsidR="001C1FE9" w:rsidRPr="007677E7" w:rsidRDefault="001C1FE9" w:rsidP="001C1FE9">
            <w:pPr>
              <w:jc w:val="center"/>
            </w:pPr>
            <w:r w:rsidRPr="007677E7">
              <w:rPr>
                <w:rFonts w:cs="Arial"/>
                <w:sz w:val="24"/>
                <w:szCs w:val="24"/>
              </w:rPr>
              <w:t>Понуђач</w:t>
            </w:r>
            <w:r w:rsidRPr="007677E7">
              <w:rPr>
                <w:rFonts w:cs="Arial"/>
                <w:sz w:val="24"/>
                <w:szCs w:val="24"/>
                <w:lang w:val="ru-RU"/>
              </w:rPr>
              <w:t>:</w:t>
            </w:r>
          </w:p>
        </w:tc>
      </w:tr>
      <w:tr w:rsidR="007677E7" w:rsidRPr="007677E7" w14:paraId="6C3162F2" w14:textId="77777777" w:rsidTr="00BA1D69">
        <w:trPr>
          <w:jc w:val="center"/>
        </w:trPr>
        <w:tc>
          <w:tcPr>
            <w:tcW w:w="3882" w:type="dxa"/>
            <w:shd w:val="clear" w:color="auto" w:fill="auto"/>
            <w:tcMar>
              <w:top w:w="0" w:type="dxa"/>
              <w:left w:w="108" w:type="dxa"/>
              <w:bottom w:w="0" w:type="dxa"/>
              <w:right w:w="108" w:type="dxa"/>
            </w:tcMar>
          </w:tcPr>
          <w:p w14:paraId="33630A43" w14:textId="77777777" w:rsidR="001C1FE9" w:rsidRPr="007677E7" w:rsidRDefault="001C1FE9" w:rsidP="001C1FE9">
            <w:pPr>
              <w:jc w:val="center"/>
              <w:rPr>
                <w:rFonts w:cs="Arial"/>
                <w:sz w:val="24"/>
                <w:szCs w:val="24"/>
              </w:rPr>
            </w:pPr>
          </w:p>
        </w:tc>
        <w:tc>
          <w:tcPr>
            <w:tcW w:w="2127" w:type="dxa"/>
            <w:shd w:val="clear" w:color="auto" w:fill="auto"/>
            <w:tcMar>
              <w:top w:w="0" w:type="dxa"/>
              <w:left w:w="108" w:type="dxa"/>
              <w:bottom w:w="0" w:type="dxa"/>
              <w:right w:w="108" w:type="dxa"/>
            </w:tcMar>
          </w:tcPr>
          <w:p w14:paraId="798D7312" w14:textId="77777777" w:rsidR="001C1FE9" w:rsidRPr="007677E7" w:rsidRDefault="001C1FE9" w:rsidP="001C1FE9">
            <w:pPr>
              <w:jc w:val="center"/>
              <w:rPr>
                <w:rFonts w:cs="Arial"/>
                <w:sz w:val="24"/>
                <w:szCs w:val="24"/>
              </w:rPr>
            </w:pPr>
            <w:r w:rsidRPr="007677E7">
              <w:rPr>
                <w:rFonts w:cs="Arial"/>
                <w:sz w:val="24"/>
                <w:szCs w:val="24"/>
              </w:rPr>
              <w:t>М.П.</w:t>
            </w:r>
          </w:p>
        </w:tc>
        <w:tc>
          <w:tcPr>
            <w:tcW w:w="4022" w:type="dxa"/>
            <w:shd w:val="clear" w:color="auto" w:fill="auto"/>
            <w:tcMar>
              <w:top w:w="0" w:type="dxa"/>
              <w:left w:w="108" w:type="dxa"/>
              <w:bottom w:w="0" w:type="dxa"/>
              <w:right w:w="108" w:type="dxa"/>
            </w:tcMar>
          </w:tcPr>
          <w:p w14:paraId="4284655C" w14:textId="77777777" w:rsidR="001C1FE9" w:rsidRPr="007677E7" w:rsidRDefault="001C1FE9" w:rsidP="001C1FE9">
            <w:pPr>
              <w:jc w:val="center"/>
              <w:rPr>
                <w:rFonts w:cs="Arial"/>
                <w:sz w:val="24"/>
                <w:szCs w:val="24"/>
                <w:lang w:val="ru-RU"/>
              </w:rPr>
            </w:pPr>
          </w:p>
        </w:tc>
      </w:tr>
      <w:tr w:rsidR="007677E7" w:rsidRPr="007677E7" w14:paraId="2F12C681" w14:textId="77777777" w:rsidTr="00BA1D69">
        <w:trPr>
          <w:jc w:val="center"/>
        </w:trPr>
        <w:tc>
          <w:tcPr>
            <w:tcW w:w="3882" w:type="dxa"/>
            <w:tcBorders>
              <w:bottom w:val="single" w:sz="4" w:space="0" w:color="000000"/>
            </w:tcBorders>
            <w:shd w:val="clear" w:color="auto" w:fill="auto"/>
            <w:tcMar>
              <w:top w:w="0" w:type="dxa"/>
              <w:left w:w="108" w:type="dxa"/>
              <w:bottom w:w="0" w:type="dxa"/>
              <w:right w:w="108" w:type="dxa"/>
            </w:tcMar>
          </w:tcPr>
          <w:p w14:paraId="3DADC6AA" w14:textId="77777777" w:rsidR="001C1FE9" w:rsidRPr="007677E7" w:rsidRDefault="001C1FE9" w:rsidP="001C1FE9">
            <w:pPr>
              <w:jc w:val="center"/>
              <w:rPr>
                <w:rFonts w:cs="Arial"/>
                <w:sz w:val="24"/>
                <w:szCs w:val="24"/>
              </w:rPr>
            </w:pPr>
          </w:p>
        </w:tc>
        <w:tc>
          <w:tcPr>
            <w:tcW w:w="2127" w:type="dxa"/>
            <w:shd w:val="clear" w:color="auto" w:fill="auto"/>
            <w:tcMar>
              <w:top w:w="0" w:type="dxa"/>
              <w:left w:w="108" w:type="dxa"/>
              <w:bottom w:w="0" w:type="dxa"/>
              <w:right w:w="108" w:type="dxa"/>
            </w:tcMar>
          </w:tcPr>
          <w:p w14:paraId="4EAB3F33" w14:textId="77777777" w:rsidR="001C1FE9" w:rsidRPr="007677E7" w:rsidRDefault="001C1FE9" w:rsidP="001C1FE9">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1AA46065" w14:textId="77777777" w:rsidR="001C1FE9" w:rsidRPr="007677E7" w:rsidRDefault="001C1FE9" w:rsidP="001C1FE9">
            <w:pPr>
              <w:jc w:val="center"/>
              <w:rPr>
                <w:rFonts w:cs="Arial"/>
                <w:sz w:val="24"/>
                <w:szCs w:val="24"/>
                <w:lang w:val="ru-RU"/>
              </w:rPr>
            </w:pPr>
          </w:p>
        </w:tc>
      </w:tr>
      <w:tr w:rsidR="001C1FE9" w:rsidRPr="007677E7" w14:paraId="1DC09B1E" w14:textId="77777777" w:rsidTr="00BA1D69">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7E560519" w14:textId="77777777" w:rsidR="001C1FE9" w:rsidRPr="007677E7" w:rsidRDefault="001C1FE9" w:rsidP="001C1FE9">
            <w:pPr>
              <w:jc w:val="center"/>
              <w:rPr>
                <w:rFonts w:cs="Arial"/>
                <w:sz w:val="24"/>
                <w:szCs w:val="24"/>
              </w:rPr>
            </w:pPr>
          </w:p>
        </w:tc>
        <w:tc>
          <w:tcPr>
            <w:tcW w:w="2127" w:type="dxa"/>
            <w:shd w:val="clear" w:color="auto" w:fill="auto"/>
            <w:tcMar>
              <w:top w:w="0" w:type="dxa"/>
              <w:left w:w="108" w:type="dxa"/>
              <w:bottom w:w="0" w:type="dxa"/>
              <w:right w:w="108" w:type="dxa"/>
            </w:tcMar>
          </w:tcPr>
          <w:p w14:paraId="450E7FCD" w14:textId="77777777" w:rsidR="001C1FE9" w:rsidRPr="007677E7" w:rsidRDefault="001C1FE9" w:rsidP="001C1FE9">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14:paraId="5849AEB8" w14:textId="77777777" w:rsidR="001C1FE9" w:rsidRPr="007677E7" w:rsidRDefault="001C1FE9" w:rsidP="001C1FE9">
            <w:pPr>
              <w:jc w:val="center"/>
              <w:rPr>
                <w:rFonts w:cs="Arial"/>
                <w:sz w:val="24"/>
                <w:szCs w:val="24"/>
                <w:lang w:val="ru-RU"/>
              </w:rPr>
            </w:pPr>
          </w:p>
        </w:tc>
      </w:tr>
    </w:tbl>
    <w:p w14:paraId="010B9250" w14:textId="77777777" w:rsidR="001C1FE9" w:rsidRPr="007677E7" w:rsidRDefault="001C1FE9" w:rsidP="001C1FE9">
      <w:pPr>
        <w:rPr>
          <w:rFonts w:cs="Arial"/>
          <w:sz w:val="24"/>
          <w:szCs w:val="24"/>
          <w:lang w:val="ru-RU"/>
        </w:rPr>
      </w:pPr>
    </w:p>
    <w:p w14:paraId="33F8B452" w14:textId="77777777" w:rsidR="00BB5259" w:rsidRPr="00872D85" w:rsidRDefault="00BB5259" w:rsidP="001C1FE9">
      <w:pPr>
        <w:rPr>
          <w:rFonts w:cs="Arial"/>
          <w:sz w:val="24"/>
          <w:szCs w:val="24"/>
          <w:lang w:val="ru-RU"/>
        </w:rPr>
      </w:pPr>
    </w:p>
    <w:p w14:paraId="672A7C8A" w14:textId="77777777" w:rsidR="00BB5259" w:rsidRPr="00872D85" w:rsidRDefault="00BB5259" w:rsidP="001C1FE9">
      <w:pPr>
        <w:rPr>
          <w:rFonts w:cs="Arial"/>
          <w:sz w:val="24"/>
          <w:szCs w:val="24"/>
          <w:lang w:val="ru-RU"/>
        </w:rPr>
      </w:pPr>
    </w:p>
    <w:p w14:paraId="63F89BCD" w14:textId="77777777" w:rsidR="00BB5259" w:rsidRPr="00872D85" w:rsidRDefault="00BB5259" w:rsidP="001C1FE9">
      <w:pPr>
        <w:rPr>
          <w:rFonts w:cs="Arial"/>
          <w:sz w:val="24"/>
          <w:szCs w:val="24"/>
          <w:lang w:val="ru-RU"/>
        </w:rPr>
      </w:pPr>
    </w:p>
    <w:p w14:paraId="537DEB93" w14:textId="77777777" w:rsidR="00BB5259" w:rsidRPr="00872D85" w:rsidRDefault="00BB5259" w:rsidP="001C1FE9">
      <w:pPr>
        <w:rPr>
          <w:rFonts w:cs="Arial"/>
          <w:sz w:val="24"/>
          <w:szCs w:val="24"/>
          <w:lang w:val="ru-RU"/>
        </w:rPr>
      </w:pPr>
    </w:p>
    <w:p w14:paraId="20C35A05" w14:textId="77777777" w:rsidR="00BB5259" w:rsidRPr="00872D85" w:rsidRDefault="00BB5259" w:rsidP="001C1FE9">
      <w:pPr>
        <w:rPr>
          <w:rFonts w:cs="Arial"/>
          <w:sz w:val="24"/>
          <w:szCs w:val="24"/>
          <w:lang w:val="ru-RU"/>
        </w:rPr>
      </w:pPr>
    </w:p>
    <w:p w14:paraId="01612FB6" w14:textId="77777777" w:rsidR="00BB5259" w:rsidRPr="00872D85" w:rsidRDefault="00BB5259" w:rsidP="001C1FE9">
      <w:pPr>
        <w:rPr>
          <w:rFonts w:cs="Arial"/>
          <w:sz w:val="24"/>
          <w:szCs w:val="24"/>
          <w:lang w:val="ru-RU"/>
        </w:rPr>
      </w:pPr>
    </w:p>
    <w:p w14:paraId="08700DF2" w14:textId="77777777" w:rsidR="00BB5259" w:rsidRPr="00872D85" w:rsidRDefault="00BB5259" w:rsidP="001C1FE9">
      <w:pPr>
        <w:rPr>
          <w:rFonts w:cs="Arial"/>
          <w:sz w:val="24"/>
          <w:szCs w:val="24"/>
          <w:lang w:val="ru-RU"/>
        </w:rPr>
      </w:pPr>
    </w:p>
    <w:p w14:paraId="4DD3B290" w14:textId="77777777" w:rsidR="00BB5259" w:rsidRPr="00872D85" w:rsidRDefault="00BB5259" w:rsidP="001C1FE9">
      <w:pPr>
        <w:rPr>
          <w:rFonts w:cs="Arial"/>
          <w:sz w:val="24"/>
          <w:szCs w:val="24"/>
          <w:lang w:val="ru-RU"/>
        </w:rPr>
      </w:pPr>
    </w:p>
    <w:p w14:paraId="4D7625C0" w14:textId="77777777" w:rsidR="001C1FE9" w:rsidRPr="00872D85" w:rsidRDefault="001C1FE9" w:rsidP="001C1FE9">
      <w:pPr>
        <w:ind w:firstLine="720"/>
        <w:rPr>
          <w:rFonts w:cs="Arial"/>
          <w:sz w:val="22"/>
          <w:szCs w:val="22"/>
          <w:lang w:val="ru-RU"/>
        </w:rPr>
      </w:pPr>
      <w:r w:rsidRPr="00872D85">
        <w:rPr>
          <w:rFonts w:cs="Arial"/>
          <w:sz w:val="22"/>
          <w:szCs w:val="22"/>
          <w:lang w:val="ru-RU"/>
        </w:rPr>
        <w:t>Прилог:</w:t>
      </w:r>
    </w:p>
    <w:p w14:paraId="48931A68" w14:textId="77777777" w:rsidR="001C1FE9" w:rsidRPr="00872D85" w:rsidRDefault="001C1FE9" w:rsidP="006B3F23">
      <w:pPr>
        <w:numPr>
          <w:ilvl w:val="0"/>
          <w:numId w:val="34"/>
        </w:numPr>
        <w:suppressAutoHyphens w:val="0"/>
        <w:autoSpaceDE w:val="0"/>
        <w:jc w:val="both"/>
        <w:textAlignment w:val="auto"/>
        <w:rPr>
          <w:rFonts w:ascii="Calibri" w:eastAsia="Calibri" w:hAnsi="Calibri"/>
          <w:kern w:val="0"/>
          <w:sz w:val="22"/>
          <w:szCs w:val="22"/>
        </w:rPr>
      </w:pPr>
      <w:r w:rsidRPr="00872D85">
        <w:rPr>
          <w:rFonts w:eastAsia="Calibri" w:cs="Arial"/>
          <w:kern w:val="0"/>
          <w:sz w:val="22"/>
          <w:szCs w:val="22"/>
        </w:rPr>
        <w:t>1 једна потписана и оверена бланко сопствена меница као гаранција за озбиљност понуде</w:t>
      </w:r>
      <w:r w:rsidRPr="00872D85">
        <w:rPr>
          <w:rFonts w:eastAsia="Calibri" w:cs="Arial"/>
          <w:kern w:val="0"/>
          <w:sz w:val="22"/>
          <w:szCs w:val="22"/>
          <w:lang w:val="sr-Cyrl-RS"/>
        </w:rPr>
        <w:t>,</w:t>
      </w:r>
    </w:p>
    <w:p w14:paraId="4E68D196" w14:textId="77777777" w:rsidR="001C1FE9" w:rsidRPr="00872D85" w:rsidRDefault="001C1FE9" w:rsidP="006B3F23">
      <w:pPr>
        <w:numPr>
          <w:ilvl w:val="0"/>
          <w:numId w:val="34"/>
        </w:numPr>
        <w:suppressAutoHyphens w:val="0"/>
        <w:autoSpaceDE w:val="0"/>
        <w:jc w:val="both"/>
        <w:textAlignment w:val="auto"/>
        <w:rPr>
          <w:rFonts w:ascii="Calibri" w:eastAsia="Calibri" w:hAnsi="Calibri"/>
          <w:kern w:val="0"/>
          <w:sz w:val="22"/>
          <w:szCs w:val="22"/>
        </w:rPr>
      </w:pPr>
      <w:r w:rsidRPr="00872D85">
        <w:rPr>
          <w:rFonts w:eastAsia="Calibri" w:cs="Arial"/>
          <w:kern w:val="0"/>
          <w:sz w:val="22"/>
          <w:szCs w:val="22"/>
        </w:rPr>
        <w:t>овлашћењ</w:t>
      </w:r>
      <w:r w:rsidRPr="00872D85">
        <w:rPr>
          <w:rFonts w:eastAsia="Calibri" w:cs="Arial"/>
          <w:kern w:val="0"/>
          <w:sz w:val="22"/>
          <w:szCs w:val="22"/>
          <w:lang w:val="sr-Cyrl-RS"/>
        </w:rPr>
        <w:t>е</w:t>
      </w:r>
      <w:r w:rsidRPr="00872D85">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Pr="00872D85">
        <w:rPr>
          <w:rFonts w:eastAsia="Calibri" w:cs="Arial"/>
          <w:kern w:val="0"/>
          <w:sz w:val="22"/>
          <w:szCs w:val="22"/>
          <w:lang w:val="sr-Cyrl-RS"/>
        </w:rPr>
        <w:t xml:space="preserve"> П</w:t>
      </w:r>
      <w:r w:rsidRPr="00872D85">
        <w:rPr>
          <w:rFonts w:eastAsia="Calibri" w:cs="Arial"/>
          <w:kern w:val="0"/>
          <w:sz w:val="22"/>
          <w:szCs w:val="22"/>
        </w:rPr>
        <w:t>онуђача</w:t>
      </w:r>
      <w:r w:rsidRPr="00872D85">
        <w:rPr>
          <w:rFonts w:eastAsia="Calibri" w:cs="Arial"/>
          <w:kern w:val="0"/>
          <w:sz w:val="22"/>
          <w:szCs w:val="22"/>
          <w:lang w:val="sr-Cyrl-RS"/>
        </w:rPr>
        <w:t>,</w:t>
      </w:r>
    </w:p>
    <w:p w14:paraId="263D3E1C" w14:textId="77777777" w:rsidR="001C1FE9" w:rsidRPr="00872D85" w:rsidRDefault="001C1FE9" w:rsidP="006B3F23">
      <w:pPr>
        <w:numPr>
          <w:ilvl w:val="0"/>
          <w:numId w:val="34"/>
        </w:numPr>
        <w:suppressAutoHyphens w:val="0"/>
        <w:autoSpaceDE w:val="0"/>
        <w:jc w:val="both"/>
        <w:textAlignment w:val="auto"/>
        <w:rPr>
          <w:rFonts w:eastAsia="Calibri" w:cs="Arial"/>
          <w:kern w:val="0"/>
          <w:sz w:val="22"/>
          <w:szCs w:val="22"/>
        </w:rPr>
      </w:pPr>
      <w:r w:rsidRPr="00872D85">
        <w:rPr>
          <w:rFonts w:eastAsia="Calibri" w:cs="Arial"/>
          <w:kern w:val="0"/>
          <w:sz w:val="22"/>
          <w:szCs w:val="22"/>
          <w:lang w:val="sr-Cyrl-RS"/>
        </w:rPr>
        <w:t xml:space="preserve">оверену </w:t>
      </w:r>
      <w:r w:rsidRPr="00872D85">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Pr="00872D85">
        <w:rPr>
          <w:rFonts w:eastAsia="Calibri" w:cs="Arial"/>
          <w:kern w:val="0"/>
          <w:sz w:val="22"/>
          <w:szCs w:val="22"/>
          <w:lang w:val="sr-Cyrl-RS"/>
        </w:rPr>
        <w:t>П</w:t>
      </w:r>
      <w:r w:rsidRPr="00872D85">
        <w:rPr>
          <w:rFonts w:eastAsia="Calibri" w:cs="Arial"/>
          <w:kern w:val="0"/>
          <w:sz w:val="22"/>
          <w:szCs w:val="22"/>
        </w:rPr>
        <w:t xml:space="preserve">онуђача код  пословне банке, </w:t>
      </w:r>
    </w:p>
    <w:p w14:paraId="1684911D" w14:textId="77777777" w:rsidR="001C1FE9" w:rsidRPr="00872D85" w:rsidRDefault="001C1FE9" w:rsidP="006B3F23">
      <w:pPr>
        <w:numPr>
          <w:ilvl w:val="0"/>
          <w:numId w:val="34"/>
        </w:numPr>
        <w:suppressAutoHyphens w:val="0"/>
        <w:autoSpaceDE w:val="0"/>
        <w:jc w:val="both"/>
        <w:textAlignment w:val="auto"/>
        <w:rPr>
          <w:rFonts w:eastAsia="Calibri" w:cs="Arial"/>
          <w:kern w:val="0"/>
          <w:sz w:val="22"/>
          <w:szCs w:val="22"/>
        </w:rPr>
      </w:pPr>
      <w:r w:rsidRPr="00872D85">
        <w:rPr>
          <w:rFonts w:eastAsia="Calibri" w:cs="Arial"/>
          <w:kern w:val="0"/>
          <w:sz w:val="22"/>
          <w:szCs w:val="22"/>
        </w:rPr>
        <w:t>фотокопију ОП обрасца</w:t>
      </w:r>
      <w:r w:rsidRPr="00872D85">
        <w:rPr>
          <w:rFonts w:eastAsia="Calibri" w:cs="Arial"/>
          <w:kern w:val="0"/>
          <w:sz w:val="22"/>
          <w:szCs w:val="22"/>
          <w:lang w:val="sr-Cyrl-RS"/>
        </w:rPr>
        <w:t>,</w:t>
      </w:r>
    </w:p>
    <w:p w14:paraId="76BFD050" w14:textId="77777777" w:rsidR="001C1FE9" w:rsidRPr="00872D85" w:rsidRDefault="001C1FE9" w:rsidP="006B3F23">
      <w:pPr>
        <w:numPr>
          <w:ilvl w:val="0"/>
          <w:numId w:val="34"/>
        </w:numPr>
        <w:suppressAutoHyphens w:val="0"/>
        <w:autoSpaceDE w:val="0"/>
        <w:jc w:val="both"/>
        <w:textAlignment w:val="auto"/>
        <w:rPr>
          <w:rFonts w:eastAsia="Calibri" w:cs="Arial"/>
          <w:kern w:val="0"/>
          <w:sz w:val="22"/>
          <w:szCs w:val="22"/>
        </w:rPr>
      </w:pPr>
      <w:r w:rsidRPr="00872D85">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7A7718B" w14:textId="77777777" w:rsidR="001C1FE9" w:rsidRPr="00872D85" w:rsidRDefault="001C1FE9" w:rsidP="001C1FE9">
      <w:pPr>
        <w:autoSpaceDE w:val="0"/>
        <w:ind w:left="720"/>
        <w:jc w:val="both"/>
        <w:textAlignment w:val="auto"/>
        <w:rPr>
          <w:rFonts w:eastAsia="Calibri" w:cs="Arial"/>
          <w:kern w:val="0"/>
          <w:sz w:val="22"/>
          <w:szCs w:val="22"/>
        </w:rPr>
      </w:pPr>
    </w:p>
    <w:p w14:paraId="2DBBAB4D" w14:textId="77777777" w:rsidR="00BB5259" w:rsidRPr="00872D85" w:rsidRDefault="00BB5259" w:rsidP="001C1FE9">
      <w:pPr>
        <w:autoSpaceDE w:val="0"/>
        <w:ind w:left="720"/>
        <w:jc w:val="both"/>
        <w:textAlignment w:val="auto"/>
        <w:rPr>
          <w:rFonts w:eastAsia="Calibri" w:cs="Arial"/>
          <w:kern w:val="0"/>
          <w:sz w:val="22"/>
          <w:szCs w:val="22"/>
        </w:rPr>
      </w:pPr>
    </w:p>
    <w:p w14:paraId="13A77F98" w14:textId="77777777" w:rsidR="001C1FE9" w:rsidRPr="00872D85" w:rsidRDefault="001C1FE9" w:rsidP="001C1FE9">
      <w:pPr>
        <w:autoSpaceDE w:val="0"/>
        <w:ind w:left="720"/>
        <w:jc w:val="both"/>
        <w:textAlignment w:val="auto"/>
        <w:rPr>
          <w:rFonts w:eastAsia="Calibri" w:cs="Arial"/>
          <w:b/>
          <w:i/>
          <w:kern w:val="0"/>
          <w:sz w:val="22"/>
          <w:szCs w:val="22"/>
          <w:u w:val="single"/>
          <w:lang w:val="sr-Cyrl-RS"/>
        </w:rPr>
      </w:pPr>
      <w:r w:rsidRPr="00872D85">
        <w:rPr>
          <w:rFonts w:eastAsia="Calibri" w:cs="Arial"/>
          <w:b/>
          <w:i/>
          <w:kern w:val="0"/>
          <w:sz w:val="22"/>
          <w:szCs w:val="22"/>
          <w:u w:val="single"/>
        </w:rPr>
        <w:t>Менично писмо у складу са садржином овог Прилога се доставља у оквиру понуде</w:t>
      </w:r>
      <w:r w:rsidRPr="00872D85">
        <w:rPr>
          <w:rFonts w:eastAsia="Calibri" w:cs="Arial"/>
          <w:b/>
          <w:i/>
          <w:kern w:val="0"/>
          <w:sz w:val="22"/>
          <w:szCs w:val="22"/>
          <w:u w:val="single"/>
          <w:lang w:val="sr-Cyrl-RS"/>
        </w:rPr>
        <w:t>;</w:t>
      </w:r>
    </w:p>
    <w:p w14:paraId="1BD69CCC" w14:textId="77777777" w:rsidR="001C1FE9" w:rsidRPr="00872D85" w:rsidRDefault="001C1FE9" w:rsidP="001C1FE9">
      <w:pPr>
        <w:autoSpaceDE w:val="0"/>
        <w:ind w:left="720"/>
        <w:jc w:val="both"/>
        <w:textAlignment w:val="auto"/>
        <w:rPr>
          <w:rFonts w:eastAsia="Calibri" w:cs="Arial"/>
          <w:i/>
          <w:kern w:val="0"/>
          <w:sz w:val="24"/>
          <w:szCs w:val="24"/>
        </w:rPr>
      </w:pPr>
    </w:p>
    <w:p w14:paraId="134A08E4" w14:textId="77777777" w:rsidR="001C1FE9" w:rsidRPr="00872D85" w:rsidRDefault="001C1FE9" w:rsidP="001C1FE9">
      <w:pPr>
        <w:rPr>
          <w:b/>
          <w:lang w:val="sr-Cyrl-RS"/>
        </w:rPr>
      </w:pPr>
    </w:p>
    <w:p w14:paraId="1A43D0F2" w14:textId="77777777" w:rsidR="00BB5259" w:rsidRPr="00872D85" w:rsidRDefault="00BB5259" w:rsidP="001C1FE9">
      <w:pPr>
        <w:rPr>
          <w:b/>
          <w:lang w:val="sr-Cyrl-RS"/>
        </w:rPr>
      </w:pPr>
    </w:p>
    <w:p w14:paraId="36B39DA5" w14:textId="77777777" w:rsidR="00FA6709" w:rsidRPr="007677E7" w:rsidRDefault="00FA6709" w:rsidP="001C1FE9">
      <w:pPr>
        <w:rPr>
          <w:b/>
          <w:lang w:val="sr-Cyrl-RS"/>
        </w:rPr>
      </w:pPr>
    </w:p>
    <w:p w14:paraId="23B39298" w14:textId="77777777" w:rsidR="001C1FE9" w:rsidRPr="007677E7" w:rsidRDefault="001C1FE9" w:rsidP="001C1FE9">
      <w:pPr>
        <w:rPr>
          <w:b/>
          <w:lang w:val="sr-Cyrl-RS"/>
        </w:rPr>
      </w:pPr>
      <w:r w:rsidRPr="007677E7">
        <w:rPr>
          <w:b/>
          <w:lang w:val="sr-Cyrl-RS"/>
        </w:rPr>
        <w:t xml:space="preserve">ЗА ПАРТИЈУ 2 </w:t>
      </w:r>
    </w:p>
    <w:p w14:paraId="3B0B87EB" w14:textId="77777777" w:rsidR="001C1FE9" w:rsidRPr="007677E7" w:rsidRDefault="001C1FE9" w:rsidP="001C1FE9">
      <w:pPr>
        <w:rPr>
          <w:lang w:val="sr-Cyrl-RS"/>
        </w:rPr>
      </w:pPr>
    </w:p>
    <w:p w14:paraId="446A0CC6" w14:textId="77777777" w:rsidR="001C1FE9" w:rsidRPr="007677E7" w:rsidRDefault="001C1FE9" w:rsidP="001C1FE9">
      <w:pPr>
        <w:jc w:val="both"/>
      </w:pPr>
      <w:r w:rsidRPr="007677E7">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378EFEE" w14:textId="77777777" w:rsidR="001C1FE9" w:rsidRPr="007677E7" w:rsidRDefault="001C1FE9" w:rsidP="001C1FE9">
      <w:pPr>
        <w:jc w:val="both"/>
        <w:rPr>
          <w:rFonts w:cs="Arial"/>
          <w:sz w:val="24"/>
          <w:szCs w:val="24"/>
        </w:rPr>
      </w:pPr>
    </w:p>
    <w:p w14:paraId="41995BCC" w14:textId="77777777" w:rsidR="001C1FE9" w:rsidRPr="007677E7" w:rsidRDefault="001C1FE9" w:rsidP="001C1FE9">
      <w:r w:rsidRPr="007677E7">
        <w:rPr>
          <w:rFonts w:cs="Arial"/>
          <w:sz w:val="24"/>
          <w:szCs w:val="24"/>
        </w:rPr>
        <w:t xml:space="preserve">ДУЖНИК:  </w:t>
      </w:r>
      <w:r w:rsidRPr="007677E7">
        <w:rPr>
          <w:rFonts w:cs="Arial"/>
          <w:sz w:val="24"/>
          <w:szCs w:val="24"/>
          <w:lang w:val="ru-RU"/>
        </w:rPr>
        <w:t>…………………………………………………………………………........................</w:t>
      </w:r>
    </w:p>
    <w:p w14:paraId="33636EE3" w14:textId="77777777" w:rsidR="001C1FE9" w:rsidRPr="007677E7" w:rsidRDefault="001C1FE9" w:rsidP="001C1FE9">
      <w:pPr>
        <w:rPr>
          <w:rFonts w:cs="Arial"/>
          <w:sz w:val="24"/>
          <w:szCs w:val="24"/>
        </w:rPr>
      </w:pPr>
      <w:r w:rsidRPr="007677E7">
        <w:rPr>
          <w:rFonts w:cs="Arial"/>
          <w:sz w:val="24"/>
          <w:szCs w:val="24"/>
        </w:rPr>
        <w:t>(назив и седиште Понуђача)</w:t>
      </w:r>
    </w:p>
    <w:p w14:paraId="08A1C2C6" w14:textId="77777777" w:rsidR="001C1FE9" w:rsidRPr="007677E7" w:rsidRDefault="001C1FE9" w:rsidP="001C1FE9">
      <w:pPr>
        <w:rPr>
          <w:rFonts w:cs="Arial"/>
          <w:sz w:val="24"/>
          <w:szCs w:val="24"/>
        </w:rPr>
      </w:pPr>
      <w:r w:rsidRPr="007677E7">
        <w:rPr>
          <w:rFonts w:cs="Arial"/>
          <w:sz w:val="24"/>
          <w:szCs w:val="24"/>
        </w:rPr>
        <w:t>МАТИЧНИ БРОЈ ДУЖНИКА (Понуђача): ..................................................................</w:t>
      </w:r>
    </w:p>
    <w:p w14:paraId="40B9E445" w14:textId="77777777" w:rsidR="001C1FE9" w:rsidRPr="007677E7" w:rsidRDefault="001C1FE9" w:rsidP="001C1FE9">
      <w:pPr>
        <w:rPr>
          <w:rFonts w:cs="Arial"/>
          <w:sz w:val="24"/>
          <w:szCs w:val="24"/>
        </w:rPr>
      </w:pPr>
      <w:r w:rsidRPr="007677E7">
        <w:rPr>
          <w:rFonts w:cs="Arial"/>
          <w:sz w:val="24"/>
          <w:szCs w:val="24"/>
        </w:rPr>
        <w:t>ТЕКУЋИ РАЧУН ДУЖНИКА (Понуђача): ...................................................................</w:t>
      </w:r>
    </w:p>
    <w:p w14:paraId="367709B4" w14:textId="77777777" w:rsidR="001C1FE9" w:rsidRPr="007677E7" w:rsidRDefault="001C1FE9" w:rsidP="001C1FE9">
      <w:pPr>
        <w:rPr>
          <w:rFonts w:cs="Arial"/>
          <w:sz w:val="24"/>
          <w:szCs w:val="24"/>
        </w:rPr>
      </w:pPr>
      <w:r w:rsidRPr="007677E7">
        <w:rPr>
          <w:rFonts w:cs="Arial"/>
          <w:sz w:val="24"/>
          <w:szCs w:val="24"/>
        </w:rPr>
        <w:t>ПИБ ДУЖНИКА (Понуђача): ........................................................................................</w:t>
      </w:r>
    </w:p>
    <w:p w14:paraId="0FBC01AE" w14:textId="77777777" w:rsidR="001C1FE9" w:rsidRPr="007677E7" w:rsidRDefault="001C1FE9" w:rsidP="001C1FE9">
      <w:pPr>
        <w:rPr>
          <w:rFonts w:cs="Arial"/>
          <w:sz w:val="24"/>
          <w:szCs w:val="24"/>
        </w:rPr>
      </w:pPr>
    </w:p>
    <w:p w14:paraId="3A992808" w14:textId="77777777" w:rsidR="001C1FE9" w:rsidRPr="007677E7" w:rsidRDefault="001C1FE9" w:rsidP="001C1FE9">
      <w:pPr>
        <w:rPr>
          <w:rFonts w:cs="Arial"/>
          <w:sz w:val="22"/>
          <w:szCs w:val="22"/>
        </w:rPr>
      </w:pPr>
      <w:r w:rsidRPr="007677E7">
        <w:rPr>
          <w:rFonts w:cs="Arial"/>
          <w:sz w:val="22"/>
          <w:szCs w:val="22"/>
        </w:rPr>
        <w:t>и з д а ј е  д а н а ............................ године</w:t>
      </w:r>
    </w:p>
    <w:p w14:paraId="20A1A11C" w14:textId="77777777" w:rsidR="001C1FE9" w:rsidRPr="007677E7" w:rsidRDefault="001C1FE9" w:rsidP="001C1FE9">
      <w:pPr>
        <w:rPr>
          <w:rFonts w:cs="Arial"/>
          <w:sz w:val="22"/>
          <w:szCs w:val="22"/>
        </w:rPr>
      </w:pPr>
    </w:p>
    <w:p w14:paraId="73AE7FB8" w14:textId="77777777" w:rsidR="00FA6709" w:rsidRPr="007677E7" w:rsidRDefault="00FA6709" w:rsidP="001C1FE9">
      <w:pPr>
        <w:rPr>
          <w:rFonts w:cs="Arial"/>
          <w:sz w:val="22"/>
          <w:szCs w:val="22"/>
        </w:rPr>
      </w:pPr>
    </w:p>
    <w:p w14:paraId="086699CD" w14:textId="77777777" w:rsidR="001C1FE9" w:rsidRPr="007677E7" w:rsidRDefault="001C1FE9" w:rsidP="001C1FE9">
      <w:pPr>
        <w:jc w:val="center"/>
        <w:rPr>
          <w:sz w:val="22"/>
          <w:szCs w:val="22"/>
        </w:rPr>
      </w:pPr>
      <w:r w:rsidRPr="007677E7">
        <w:rPr>
          <w:rFonts w:cs="Arial"/>
          <w:b/>
          <w:sz w:val="22"/>
          <w:szCs w:val="22"/>
        </w:rPr>
        <w:t>МЕНИЧНО ПИСМО – ОВЛАШЋЕЊЕ ЗА КОРИСНИКА  БЛАНКО СОПСТВЕНЕ МЕНИЦЕ</w:t>
      </w:r>
    </w:p>
    <w:p w14:paraId="63270CEF" w14:textId="77777777" w:rsidR="001C1FE9" w:rsidRPr="007677E7" w:rsidRDefault="001C1FE9" w:rsidP="001C1FE9">
      <w:pPr>
        <w:jc w:val="center"/>
        <w:rPr>
          <w:rFonts w:cs="Arial"/>
          <w:b/>
          <w:sz w:val="22"/>
          <w:szCs w:val="22"/>
        </w:rPr>
      </w:pPr>
    </w:p>
    <w:p w14:paraId="6C282741" w14:textId="33A6DF65" w:rsidR="001C1FE9" w:rsidRPr="007677E7" w:rsidRDefault="001C1FE9" w:rsidP="001C1FE9">
      <w:pPr>
        <w:jc w:val="both"/>
        <w:rPr>
          <w:rFonts w:cs="Arial"/>
          <w:sz w:val="22"/>
          <w:szCs w:val="22"/>
          <w:lang w:val="sr-Cyrl-RS"/>
        </w:rPr>
      </w:pPr>
      <w:r w:rsidRPr="007677E7">
        <w:rPr>
          <w:rFonts w:cs="Arial"/>
          <w:sz w:val="22"/>
          <w:szCs w:val="22"/>
          <w:lang w:val="sr-Cyrl-CS"/>
        </w:rPr>
        <w:t xml:space="preserve">Корисник (Поверилац): </w:t>
      </w:r>
      <w:r w:rsidRPr="007677E7">
        <w:rPr>
          <w:rFonts w:cs="Arial"/>
          <w:sz w:val="22"/>
          <w:szCs w:val="22"/>
        </w:rPr>
        <w:t>Јавно предузеће „Електроприведа Србије“</w:t>
      </w:r>
      <w:r w:rsidRPr="007677E7">
        <w:rPr>
          <w:rFonts w:cs="Arial"/>
          <w:sz w:val="22"/>
          <w:szCs w:val="22"/>
          <w:lang w:val="sr-Latn-RS"/>
        </w:rPr>
        <w:t xml:space="preserve"> </w:t>
      </w:r>
      <w:r w:rsidRPr="007677E7">
        <w:rPr>
          <w:rFonts w:cs="Arial"/>
          <w:sz w:val="22"/>
          <w:szCs w:val="22"/>
          <w:lang w:val="sr-Cyrl-RS" w:eastAsia="ar-SA"/>
        </w:rPr>
        <w:t>Београд,</w:t>
      </w:r>
      <w:r w:rsidRPr="007677E7">
        <w:rPr>
          <w:rFonts w:cs="Arial"/>
          <w:sz w:val="22"/>
          <w:szCs w:val="22"/>
        </w:rPr>
        <w:t xml:space="preserve"> Улица </w:t>
      </w:r>
      <w:r w:rsidR="007677E7">
        <w:rPr>
          <w:rFonts w:cs="Arial"/>
          <w:sz w:val="22"/>
          <w:szCs w:val="22"/>
        </w:rPr>
        <w:t>Балканска 13</w:t>
      </w:r>
      <w:r w:rsidRPr="007677E7">
        <w:rPr>
          <w:rFonts w:cs="Arial"/>
          <w:sz w:val="22"/>
          <w:szCs w:val="22"/>
        </w:rPr>
        <w:t>,</w:t>
      </w:r>
      <w:r w:rsidRPr="007677E7">
        <w:rPr>
          <w:rFonts w:cs="Arial"/>
          <w:sz w:val="22"/>
          <w:szCs w:val="22"/>
          <w:lang w:val="sr-Cyrl-RS"/>
        </w:rPr>
        <w:t xml:space="preserve"> </w:t>
      </w:r>
      <w:r w:rsidRPr="007677E7">
        <w:rPr>
          <w:rFonts w:cs="Arial"/>
          <w:sz w:val="22"/>
          <w:szCs w:val="22"/>
        </w:rPr>
        <w:t>11</w:t>
      </w:r>
      <w:r w:rsidRPr="007677E7">
        <w:rPr>
          <w:rFonts w:cs="Arial"/>
          <w:sz w:val="22"/>
          <w:szCs w:val="22"/>
          <w:lang w:val="sr-Cyrl-RS"/>
        </w:rPr>
        <w:t xml:space="preserve"> </w:t>
      </w:r>
      <w:r w:rsidRPr="007677E7">
        <w:rPr>
          <w:rFonts w:cs="Arial"/>
          <w:sz w:val="22"/>
          <w:szCs w:val="22"/>
        </w:rPr>
        <w:t>000 Београд</w:t>
      </w:r>
      <w:r w:rsidRPr="007677E7">
        <w:rPr>
          <w:rFonts w:cs="Arial"/>
          <w:sz w:val="22"/>
          <w:szCs w:val="22"/>
          <w:lang w:val="sr-Cyrl-RS"/>
        </w:rPr>
        <w:t xml:space="preserve"> - Огранак РБ Колубара</w:t>
      </w:r>
      <w:r w:rsidRPr="007677E7">
        <w:rPr>
          <w:rFonts w:cs="Arial"/>
          <w:sz w:val="22"/>
          <w:szCs w:val="22"/>
          <w:lang w:val="sr-Cyrl-CS"/>
        </w:rPr>
        <w:t xml:space="preserve">, Лазаревац, улица Светог Саве број 1, матични број: 20053658, ПИБ: 103920327, текући рачун: </w:t>
      </w:r>
      <w:r w:rsidRPr="007677E7">
        <w:rPr>
          <w:rFonts w:cs="Arial"/>
          <w:sz w:val="22"/>
          <w:szCs w:val="22"/>
        </w:rPr>
        <w:t>205-23250-81 код банке: Комерцијална банка а.д. Београд</w:t>
      </w:r>
      <w:r w:rsidRPr="007677E7">
        <w:rPr>
          <w:rFonts w:cs="Arial"/>
          <w:sz w:val="22"/>
          <w:szCs w:val="22"/>
          <w:lang w:val="sr-Cyrl-RS"/>
        </w:rPr>
        <w:t xml:space="preserve"> </w:t>
      </w:r>
    </w:p>
    <w:p w14:paraId="5B76E12C" w14:textId="77777777" w:rsidR="001C1FE9" w:rsidRPr="007677E7" w:rsidRDefault="001C1FE9" w:rsidP="001C1FE9">
      <w:pPr>
        <w:jc w:val="both"/>
        <w:rPr>
          <w:rFonts w:cs="Arial"/>
          <w:b/>
          <w:sz w:val="22"/>
          <w:szCs w:val="22"/>
        </w:rPr>
      </w:pPr>
    </w:p>
    <w:p w14:paraId="7AA938DC" w14:textId="77777777" w:rsidR="001C1FE9" w:rsidRPr="007677E7" w:rsidRDefault="001C1FE9" w:rsidP="001C1FE9">
      <w:pPr>
        <w:jc w:val="both"/>
        <w:rPr>
          <w:sz w:val="22"/>
          <w:szCs w:val="22"/>
        </w:rPr>
      </w:pPr>
      <w:r w:rsidRPr="007677E7">
        <w:rPr>
          <w:rFonts w:cs="Arial"/>
          <w:sz w:val="22"/>
          <w:szCs w:val="22"/>
        </w:rPr>
        <w:t xml:space="preserve">Прeдajeмo вaм блaнкo сопствену мeницу </w:t>
      </w:r>
      <w:r w:rsidRPr="007677E7">
        <w:rPr>
          <w:rFonts w:cs="Arial"/>
          <w:sz w:val="22"/>
          <w:szCs w:val="22"/>
          <w:u w:val="single"/>
        </w:rPr>
        <w:t>за озбиљност понуде</w:t>
      </w:r>
      <w:r w:rsidRPr="007677E7">
        <w:rPr>
          <w:rFonts w:cs="Arial"/>
          <w:sz w:val="22"/>
          <w:szCs w:val="22"/>
        </w:rPr>
        <w:t xml:space="preserve"> која је неопозива, без права протеста и наплатива на први позив.</w:t>
      </w:r>
    </w:p>
    <w:p w14:paraId="48F754FF" w14:textId="77777777" w:rsidR="000529BE" w:rsidRPr="007677E7" w:rsidRDefault="000529BE" w:rsidP="001C1FE9">
      <w:pPr>
        <w:jc w:val="both"/>
        <w:rPr>
          <w:rFonts w:cs="Arial"/>
          <w:sz w:val="22"/>
          <w:szCs w:val="22"/>
        </w:rPr>
      </w:pPr>
    </w:p>
    <w:p w14:paraId="538484E4" w14:textId="77777777" w:rsidR="001C1FE9" w:rsidRPr="007677E7" w:rsidRDefault="001C1FE9" w:rsidP="001C1FE9">
      <w:pPr>
        <w:jc w:val="both"/>
        <w:rPr>
          <w:rFonts w:cs="Arial"/>
          <w:sz w:val="22"/>
          <w:szCs w:val="22"/>
          <w:lang w:val="sr-Cyrl-RS"/>
        </w:rPr>
      </w:pPr>
      <w:r w:rsidRPr="007677E7">
        <w:rPr>
          <w:rFonts w:cs="Arial"/>
          <w:sz w:val="22"/>
          <w:szCs w:val="22"/>
        </w:rPr>
        <w:t>Овлaшћуjeмo Пoвeриoцa, дa прeдaту мeницу брoj _____________ (</w:t>
      </w:r>
      <w:r w:rsidRPr="007677E7">
        <w:rPr>
          <w:rFonts w:cs="Arial"/>
          <w:i/>
          <w:iCs/>
          <w:sz w:val="22"/>
          <w:szCs w:val="22"/>
        </w:rPr>
        <w:t>уписати сeриjски брoj мeницe)</w:t>
      </w:r>
      <w:r w:rsidRPr="007677E7">
        <w:rPr>
          <w:rFonts w:cs="Arial"/>
          <w:i/>
          <w:iCs/>
          <w:sz w:val="22"/>
          <w:szCs w:val="22"/>
          <w:lang w:val="sr-Cyrl-RS"/>
        </w:rPr>
        <w:t>,</w:t>
      </w:r>
      <w:r w:rsidRPr="007677E7">
        <w:rPr>
          <w:rFonts w:cs="Arial"/>
          <w:i/>
          <w:iCs/>
          <w:sz w:val="22"/>
          <w:szCs w:val="22"/>
        </w:rPr>
        <w:t xml:space="preserve"> </w:t>
      </w:r>
      <w:r w:rsidRPr="007677E7">
        <w:rPr>
          <w:rFonts w:cs="Arial"/>
          <w:sz w:val="22"/>
          <w:szCs w:val="22"/>
        </w:rPr>
        <w:t xml:space="preserve">мoжe пoпунити </w:t>
      </w:r>
      <w:r w:rsidRPr="007677E7">
        <w:rPr>
          <w:rFonts w:cs="Arial"/>
          <w:sz w:val="22"/>
          <w:szCs w:val="22"/>
          <w:lang w:val="sr-Cyrl-RS"/>
        </w:rPr>
        <w:t xml:space="preserve">на износ од </w:t>
      </w:r>
      <w:r w:rsidR="00526595" w:rsidRPr="007677E7">
        <w:rPr>
          <w:rFonts w:cs="Arial"/>
          <w:sz w:val="22"/>
          <w:szCs w:val="22"/>
          <w:lang w:val="sr-Cyrl-RS"/>
        </w:rPr>
        <w:t>__________ динара (</w:t>
      </w:r>
      <w:r w:rsidR="00526595" w:rsidRPr="007677E7">
        <w:rPr>
          <w:rFonts w:cs="Arial"/>
          <w:sz w:val="22"/>
          <w:szCs w:val="22"/>
        </w:rPr>
        <w:t>5% од укупне упоредне вредности понуде без ПДВ</w:t>
      </w:r>
      <w:r w:rsidRPr="007677E7">
        <w:rPr>
          <w:rFonts w:cs="Arial"/>
          <w:sz w:val="22"/>
          <w:szCs w:val="22"/>
        </w:rPr>
        <w:t xml:space="preserve">, </w:t>
      </w:r>
      <w:r w:rsidRPr="007677E7">
        <w:rPr>
          <w:rFonts w:cs="Arial"/>
          <w:sz w:val="22"/>
          <w:szCs w:val="22"/>
          <w:lang w:val="sr-Cyrl-RS"/>
        </w:rPr>
        <w:t>н</w:t>
      </w:r>
      <w:r w:rsidRPr="007677E7">
        <w:rPr>
          <w:rFonts w:cs="Arial"/>
          <w:sz w:val="22"/>
          <w:szCs w:val="22"/>
        </w:rPr>
        <w:t>a</w:t>
      </w:r>
      <w:r w:rsidRPr="007677E7">
        <w:rPr>
          <w:rFonts w:cs="Arial"/>
          <w:sz w:val="22"/>
          <w:szCs w:val="22"/>
          <w:lang w:val="sr-Cyrl-RS"/>
        </w:rPr>
        <w:t xml:space="preserve"> име обезбеђења</w:t>
      </w:r>
      <w:r w:rsidRPr="007677E7">
        <w:rPr>
          <w:rFonts w:cs="Arial"/>
          <w:sz w:val="22"/>
          <w:szCs w:val="22"/>
        </w:rPr>
        <w:t xml:space="preserve"> oзбиљнoст</w:t>
      </w:r>
      <w:r w:rsidRPr="007677E7">
        <w:rPr>
          <w:rFonts w:cs="Arial"/>
          <w:sz w:val="22"/>
          <w:szCs w:val="22"/>
          <w:lang w:val="sr-Cyrl-RS"/>
        </w:rPr>
        <w:t>и</w:t>
      </w:r>
      <w:r w:rsidRPr="007677E7">
        <w:rPr>
          <w:rFonts w:cs="Arial"/>
          <w:sz w:val="22"/>
          <w:szCs w:val="22"/>
        </w:rPr>
        <w:t xml:space="preserve"> пoнудe</w:t>
      </w:r>
      <w:r w:rsidRPr="007677E7">
        <w:rPr>
          <w:rFonts w:cs="Arial"/>
          <w:sz w:val="22"/>
          <w:szCs w:val="22"/>
          <w:lang w:val="sr-Cyrl-RS"/>
        </w:rPr>
        <w:t xml:space="preserve">, за набавку услуге: </w:t>
      </w:r>
      <w:r w:rsidRPr="007677E7">
        <w:rPr>
          <w:rFonts w:cs="Arial"/>
          <w:sz w:val="22"/>
          <w:szCs w:val="22"/>
          <w:lang w:val="sr-Cyrl-CS"/>
        </w:rPr>
        <w:t>„</w:t>
      </w:r>
      <w:r w:rsidR="0071771A" w:rsidRPr="007677E7">
        <w:rPr>
          <w:rFonts w:cs="Arial"/>
          <w:sz w:val="22"/>
          <w:szCs w:val="22"/>
          <w:lang w:val="sr-Cyrl-CS"/>
        </w:rPr>
        <w:t>Здравствене услуге</w:t>
      </w:r>
      <w:r w:rsidRPr="007677E7">
        <w:rPr>
          <w:rFonts w:cs="Arial"/>
          <w:sz w:val="22"/>
          <w:szCs w:val="22"/>
          <w:lang w:val="sr-Cyrl-CS"/>
        </w:rPr>
        <w:t>“, обликовану по партијама, за партију број 2:</w:t>
      </w:r>
      <w:r w:rsidRPr="007677E7">
        <w:rPr>
          <w:sz w:val="22"/>
          <w:szCs w:val="22"/>
        </w:rPr>
        <w:t xml:space="preserve"> </w:t>
      </w:r>
      <w:r w:rsidR="0071771A" w:rsidRPr="007677E7">
        <w:rPr>
          <w:rFonts w:cs="Arial"/>
          <w:sz w:val="22"/>
          <w:szCs w:val="22"/>
          <w:lang w:val="sr-Cyrl-CS"/>
        </w:rPr>
        <w:t>Коришћење амбуланти за указивање медицинске помоћи запосленима  за потребе  Огранка РБ „Колубара“</w:t>
      </w:r>
      <w:r w:rsidRPr="007677E7">
        <w:rPr>
          <w:rFonts w:cs="Arial"/>
          <w:sz w:val="22"/>
          <w:szCs w:val="22"/>
          <w:lang w:val="sr-Cyrl-CS"/>
        </w:rPr>
        <w:t xml:space="preserve">, </w:t>
      </w:r>
      <w:r w:rsidR="000529BE" w:rsidRPr="007677E7">
        <w:rPr>
          <w:rFonts w:cs="Arial"/>
          <w:sz w:val="22"/>
          <w:szCs w:val="22"/>
          <w:lang w:val="sr-Cyrl-CS"/>
        </w:rPr>
        <w:t xml:space="preserve">у поступку јавне набавке мале вредности број </w:t>
      </w:r>
      <w:r w:rsidR="0071771A" w:rsidRPr="007677E7">
        <w:rPr>
          <w:rFonts w:cs="Arial"/>
          <w:sz w:val="22"/>
          <w:szCs w:val="22"/>
          <w:lang w:val="sr-Cyrl-CS"/>
        </w:rPr>
        <w:t>ЦЈНМВ/17/2017</w:t>
      </w:r>
      <w:r w:rsidR="000529BE" w:rsidRPr="007677E7">
        <w:rPr>
          <w:rFonts w:cs="Arial"/>
          <w:sz w:val="22"/>
          <w:szCs w:val="22"/>
          <w:lang w:val="sr-Cyrl-CS"/>
        </w:rPr>
        <w:t>,</w:t>
      </w:r>
      <w:r w:rsidRPr="007677E7">
        <w:rPr>
          <w:rFonts w:cs="Arial"/>
          <w:sz w:val="22"/>
          <w:szCs w:val="22"/>
          <w:lang w:val="sr-Cyrl-RS"/>
        </w:rPr>
        <w:t xml:space="preserve"> </w:t>
      </w:r>
      <w:r w:rsidRPr="007677E7">
        <w:rPr>
          <w:rFonts w:cs="Arial"/>
          <w:sz w:val="22"/>
          <w:szCs w:val="22"/>
        </w:rPr>
        <w:t>сa рoкoм вaжења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Pr="007677E7">
        <w:rPr>
          <w:rFonts w:cs="Arial"/>
          <w:sz w:val="22"/>
          <w:szCs w:val="22"/>
          <w:lang w:val="sr-Cyrl-RS"/>
        </w:rPr>
        <w:t xml:space="preserve">   </w:t>
      </w:r>
      <w:r w:rsidR="00250901" w:rsidRPr="007677E7">
        <w:rPr>
          <w:rFonts w:cs="Arial"/>
          <w:sz w:val="22"/>
          <w:szCs w:val="22"/>
          <w:lang w:val="sr-Cyrl-RS"/>
        </w:rPr>
        <w:t xml:space="preserve"> </w:t>
      </w:r>
      <w:r w:rsidR="000529BE" w:rsidRPr="007677E7">
        <w:rPr>
          <w:rFonts w:cs="Arial"/>
          <w:sz w:val="22"/>
          <w:szCs w:val="22"/>
          <w:lang w:val="sr-Cyrl-RS"/>
        </w:rPr>
        <w:t xml:space="preserve">  </w:t>
      </w:r>
    </w:p>
    <w:p w14:paraId="1DEAF8E5" w14:textId="77777777" w:rsidR="001C1FE9" w:rsidRPr="007677E7" w:rsidRDefault="001C1FE9" w:rsidP="001C1FE9">
      <w:pPr>
        <w:jc w:val="both"/>
        <w:rPr>
          <w:sz w:val="22"/>
          <w:szCs w:val="22"/>
          <w:lang w:val="sr-Cyrl-RS"/>
        </w:rPr>
      </w:pPr>
      <w:r w:rsidRPr="007677E7">
        <w:rPr>
          <w:rFonts w:cs="Arial"/>
          <w:sz w:val="22"/>
          <w:szCs w:val="22"/>
          <w:lang w:val="sr-Cyrl-RS"/>
        </w:rPr>
        <w:t xml:space="preserve">  </w:t>
      </w:r>
    </w:p>
    <w:p w14:paraId="5A5B2967" w14:textId="77777777" w:rsidR="001C1FE9" w:rsidRPr="007677E7" w:rsidRDefault="001C1FE9" w:rsidP="001C1FE9">
      <w:pPr>
        <w:suppressAutoHyphens w:val="0"/>
        <w:autoSpaceDE w:val="0"/>
        <w:jc w:val="both"/>
        <w:textAlignment w:val="auto"/>
        <w:rPr>
          <w:rFonts w:cs="Arial"/>
          <w:kern w:val="0"/>
          <w:sz w:val="22"/>
          <w:szCs w:val="22"/>
          <w:lang w:val="sr-Cyrl-RS"/>
        </w:rPr>
      </w:pPr>
      <w:r w:rsidRPr="007677E7">
        <w:rPr>
          <w:rFonts w:cs="Arial"/>
          <w:kern w:val="0"/>
          <w:sz w:val="22"/>
          <w:szCs w:val="22"/>
        </w:rPr>
        <w:t xml:space="preserve">Истовремено овлaшћуjeмo Пoвeриoцa дa пoпуни мeницу зa нaплaту нa изнoс од </w:t>
      </w:r>
      <w:r w:rsidR="00526595" w:rsidRPr="007677E7">
        <w:rPr>
          <w:rFonts w:cs="Arial"/>
          <w:sz w:val="22"/>
          <w:szCs w:val="22"/>
          <w:lang w:val="sr-Cyrl-RS"/>
        </w:rPr>
        <w:t>__________ динара (</w:t>
      </w:r>
      <w:r w:rsidR="00526595" w:rsidRPr="007677E7">
        <w:rPr>
          <w:rFonts w:cs="Arial"/>
          <w:sz w:val="22"/>
          <w:szCs w:val="22"/>
        </w:rPr>
        <w:t>5% од укупне упоредне вредности понуде без ПДВ</w:t>
      </w:r>
      <w:r w:rsidRPr="007677E7">
        <w:rPr>
          <w:rFonts w:cs="Arial"/>
          <w:kern w:val="0"/>
          <w:sz w:val="22"/>
          <w:szCs w:val="22"/>
        </w:rPr>
        <w:t xml:space="preserve"> и дa бeзуслoвнo и нeoпoзивo, бeз прoтeстa и трoшкoвa, вaнсудски у склaду сa вaжeћим прoписимa изврши нaплaту сa свих рaчунa Дужникa ________________________________ (унeти oдгoвaрajућe пoдaткe дужникa – издaвaoцa мeницe – нaзив, мeстo и aдрeсу) кoд бaнкe, a у кoрист </w:t>
      </w:r>
      <w:r w:rsidRPr="007677E7">
        <w:rPr>
          <w:rFonts w:cs="Arial"/>
          <w:kern w:val="0"/>
          <w:sz w:val="22"/>
          <w:szCs w:val="22"/>
          <w:lang w:val="sr-Cyrl-RS"/>
        </w:rPr>
        <w:t>П</w:t>
      </w:r>
      <w:r w:rsidRPr="007677E7">
        <w:rPr>
          <w:rFonts w:cs="Arial"/>
          <w:kern w:val="0"/>
          <w:sz w:val="22"/>
          <w:szCs w:val="22"/>
        </w:rPr>
        <w:t>oвeриoцa.</w:t>
      </w:r>
      <w:r w:rsidR="00BB5259" w:rsidRPr="007677E7">
        <w:rPr>
          <w:rFonts w:cs="Arial"/>
          <w:kern w:val="0"/>
          <w:sz w:val="22"/>
          <w:szCs w:val="22"/>
          <w:lang w:val="sr-Cyrl-RS"/>
        </w:rPr>
        <w:t xml:space="preserve"> </w:t>
      </w:r>
    </w:p>
    <w:p w14:paraId="765047CE" w14:textId="77777777" w:rsidR="001C1FE9" w:rsidRPr="007677E7" w:rsidRDefault="001C1FE9" w:rsidP="001C1FE9">
      <w:pPr>
        <w:suppressAutoHyphens w:val="0"/>
        <w:autoSpaceDE w:val="0"/>
        <w:jc w:val="both"/>
        <w:textAlignment w:val="auto"/>
        <w:rPr>
          <w:rFonts w:cs="Arial"/>
          <w:kern w:val="0"/>
          <w:sz w:val="22"/>
          <w:szCs w:val="22"/>
          <w:lang w:val="sr-Cyrl-RS"/>
        </w:rPr>
      </w:pPr>
      <w:r w:rsidRPr="007677E7">
        <w:rPr>
          <w:rFonts w:cs="Arial"/>
          <w:kern w:val="0"/>
          <w:sz w:val="22"/>
          <w:szCs w:val="22"/>
          <w:lang w:val="sr-Cyrl-RS"/>
        </w:rPr>
        <w:t xml:space="preserve"> </w:t>
      </w:r>
    </w:p>
    <w:p w14:paraId="00DF9F8D" w14:textId="77777777" w:rsidR="001C1FE9" w:rsidRPr="007677E7" w:rsidRDefault="001C1FE9" w:rsidP="001C1FE9">
      <w:pPr>
        <w:suppressAutoHyphens w:val="0"/>
        <w:autoSpaceDE w:val="0"/>
        <w:jc w:val="both"/>
        <w:textAlignment w:val="auto"/>
        <w:rPr>
          <w:rFonts w:cs="Arial"/>
          <w:kern w:val="0"/>
          <w:sz w:val="22"/>
          <w:szCs w:val="22"/>
        </w:rPr>
      </w:pPr>
      <w:r w:rsidRPr="007677E7">
        <w:rPr>
          <w:rFonts w:cs="Arial"/>
          <w:kern w:val="0"/>
          <w:sz w:val="22"/>
          <w:szCs w:val="22"/>
        </w:rPr>
        <w:t>Oвлaшћуjeмo бaнкe кoд кojих имaмo рaчунe, дa нaплaту – плaћaњe извршe нa</w:t>
      </w:r>
      <w:r w:rsidRPr="007677E7">
        <w:rPr>
          <w:rFonts w:cs="Arial"/>
          <w:kern w:val="0"/>
          <w:sz w:val="22"/>
          <w:szCs w:val="22"/>
          <w:lang w:val="sr-Cyrl-RS"/>
        </w:rPr>
        <w:t xml:space="preserve"> </w:t>
      </w:r>
      <w:r w:rsidRPr="007677E7">
        <w:rPr>
          <w:rFonts w:cs="Arial"/>
          <w:kern w:val="0"/>
          <w:sz w:val="22"/>
          <w:szCs w:val="22"/>
        </w:rPr>
        <w:t>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1DF8A57D" w14:textId="77777777" w:rsidR="001C1FE9" w:rsidRPr="007677E7" w:rsidRDefault="001C1FE9" w:rsidP="001C1FE9">
      <w:pPr>
        <w:suppressAutoHyphens w:val="0"/>
        <w:autoSpaceDE w:val="0"/>
        <w:jc w:val="both"/>
        <w:textAlignment w:val="auto"/>
        <w:rPr>
          <w:rFonts w:cs="Arial"/>
          <w:kern w:val="0"/>
          <w:sz w:val="22"/>
          <w:szCs w:val="22"/>
        </w:rPr>
      </w:pPr>
      <w:r w:rsidRPr="007677E7">
        <w:rPr>
          <w:rFonts w:cs="Arial"/>
          <w:kern w:val="0"/>
          <w:sz w:val="22"/>
          <w:szCs w:val="22"/>
        </w:rPr>
        <w:t>Дужник сe oдричe прaвa нa пoвлaчeњe oвoг oвлaшћeњa, нa сaстaвљaњe пригoвoрa нa зaдужeњe и нa стoрнирaњe зaдужeњa пo</w:t>
      </w:r>
      <w:r w:rsidRPr="007677E7">
        <w:rPr>
          <w:rFonts w:cs="Arial"/>
          <w:kern w:val="0"/>
          <w:sz w:val="22"/>
          <w:szCs w:val="22"/>
          <w:lang w:val="sr-Cyrl-RS"/>
        </w:rPr>
        <w:t xml:space="preserve"> </w:t>
      </w:r>
      <w:r w:rsidRPr="007677E7">
        <w:rPr>
          <w:rFonts w:cs="Arial"/>
          <w:kern w:val="0"/>
          <w:sz w:val="22"/>
          <w:szCs w:val="22"/>
        </w:rPr>
        <w:t>oвoм oснoву зa нaплaту.</w:t>
      </w:r>
    </w:p>
    <w:p w14:paraId="66F167E7" w14:textId="77777777" w:rsidR="00FA6709" w:rsidRPr="007677E7" w:rsidRDefault="00FA6709" w:rsidP="001C1FE9">
      <w:pPr>
        <w:suppressAutoHyphens w:val="0"/>
        <w:autoSpaceDE w:val="0"/>
        <w:jc w:val="both"/>
        <w:textAlignment w:val="auto"/>
        <w:rPr>
          <w:rFonts w:cs="Arial"/>
          <w:kern w:val="0"/>
          <w:sz w:val="22"/>
          <w:szCs w:val="22"/>
        </w:rPr>
      </w:pPr>
    </w:p>
    <w:p w14:paraId="562BF6CD" w14:textId="77777777" w:rsidR="001C1FE9" w:rsidRPr="007677E7" w:rsidRDefault="001C1FE9" w:rsidP="001C1FE9">
      <w:pPr>
        <w:suppressAutoHyphens w:val="0"/>
        <w:autoSpaceDE w:val="0"/>
        <w:jc w:val="both"/>
        <w:textAlignment w:val="auto"/>
        <w:rPr>
          <w:rFonts w:cs="Arial"/>
          <w:kern w:val="0"/>
          <w:sz w:val="22"/>
          <w:szCs w:val="22"/>
          <w:lang w:val="sr-Cyrl-RS"/>
        </w:rPr>
      </w:pPr>
      <w:r w:rsidRPr="007677E7">
        <w:rPr>
          <w:rFonts w:cs="Arial"/>
          <w:kern w:val="0"/>
          <w:sz w:val="22"/>
          <w:szCs w:val="22"/>
        </w:rPr>
        <w:t>Меница је важећа и у случају да дође до: промена лица овлашћених за заступање правног лица,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7677E7">
        <w:rPr>
          <w:rFonts w:cs="Arial"/>
          <w:kern w:val="0"/>
          <w:sz w:val="22"/>
          <w:szCs w:val="22"/>
          <w:lang w:val="sr-Cyrl-RS"/>
        </w:rPr>
        <w:t>.</w:t>
      </w:r>
    </w:p>
    <w:p w14:paraId="6FA7EB97" w14:textId="77777777" w:rsidR="00FA6709" w:rsidRPr="007677E7" w:rsidRDefault="00FA6709" w:rsidP="001C1FE9">
      <w:pPr>
        <w:suppressAutoHyphens w:val="0"/>
        <w:autoSpaceDE w:val="0"/>
        <w:jc w:val="both"/>
        <w:textAlignment w:val="auto"/>
        <w:rPr>
          <w:rFonts w:cs="Arial"/>
          <w:kern w:val="0"/>
          <w:sz w:val="22"/>
          <w:szCs w:val="22"/>
          <w:lang w:val="sr-Cyrl-RS"/>
        </w:rPr>
      </w:pPr>
    </w:p>
    <w:p w14:paraId="1805E6E2" w14:textId="77777777" w:rsidR="009A11EC" w:rsidRPr="007677E7" w:rsidRDefault="009A11EC" w:rsidP="001C1FE9">
      <w:pPr>
        <w:suppressAutoHyphens w:val="0"/>
        <w:autoSpaceDE w:val="0"/>
        <w:jc w:val="both"/>
        <w:textAlignment w:val="auto"/>
        <w:rPr>
          <w:rFonts w:cs="Arial"/>
          <w:kern w:val="0"/>
          <w:sz w:val="22"/>
          <w:szCs w:val="22"/>
        </w:rPr>
      </w:pPr>
    </w:p>
    <w:p w14:paraId="35773CA7" w14:textId="77777777" w:rsidR="009A11EC" w:rsidRPr="007677E7" w:rsidRDefault="009A11EC" w:rsidP="001C1FE9">
      <w:pPr>
        <w:suppressAutoHyphens w:val="0"/>
        <w:autoSpaceDE w:val="0"/>
        <w:jc w:val="both"/>
        <w:textAlignment w:val="auto"/>
        <w:rPr>
          <w:rFonts w:cs="Arial"/>
          <w:kern w:val="0"/>
          <w:sz w:val="22"/>
          <w:szCs w:val="22"/>
        </w:rPr>
      </w:pPr>
    </w:p>
    <w:p w14:paraId="3A5E9042" w14:textId="77777777" w:rsidR="001C1FE9" w:rsidRPr="007677E7" w:rsidRDefault="001C1FE9" w:rsidP="001C1FE9">
      <w:pPr>
        <w:suppressAutoHyphens w:val="0"/>
        <w:autoSpaceDE w:val="0"/>
        <w:jc w:val="both"/>
        <w:textAlignment w:val="auto"/>
        <w:rPr>
          <w:rFonts w:cs="Arial"/>
          <w:kern w:val="0"/>
          <w:sz w:val="22"/>
          <w:szCs w:val="22"/>
        </w:rPr>
      </w:pPr>
      <w:r w:rsidRPr="007677E7">
        <w:rPr>
          <w:rFonts w:cs="Arial"/>
          <w:kern w:val="0"/>
          <w:sz w:val="22"/>
          <w:szCs w:val="22"/>
        </w:rPr>
        <w:lastRenderedPageBreak/>
        <w:t>Meницa je пoтписaнa oд стрaнe oвлaшћeнoг лицa зa зaступaњe Дужникa _____________ (унeти имe и прeзимe oвлaшћeнoг лицa).</w:t>
      </w:r>
    </w:p>
    <w:p w14:paraId="58D119A7" w14:textId="77777777" w:rsidR="001C1FE9" w:rsidRPr="007677E7" w:rsidRDefault="001C1FE9" w:rsidP="001C1FE9">
      <w:pPr>
        <w:suppressAutoHyphens w:val="0"/>
        <w:autoSpaceDE w:val="0"/>
        <w:jc w:val="both"/>
        <w:textAlignment w:val="auto"/>
        <w:rPr>
          <w:rFonts w:cs="Arial"/>
          <w:kern w:val="0"/>
          <w:sz w:val="22"/>
          <w:szCs w:val="22"/>
        </w:rPr>
      </w:pPr>
    </w:p>
    <w:p w14:paraId="68D20829" w14:textId="77777777" w:rsidR="001C1FE9" w:rsidRPr="007677E7" w:rsidRDefault="001C1FE9" w:rsidP="001C1FE9">
      <w:pPr>
        <w:suppressAutoHyphens w:val="0"/>
        <w:autoSpaceDE w:val="0"/>
        <w:jc w:val="both"/>
        <w:textAlignment w:val="auto"/>
        <w:rPr>
          <w:rFonts w:cs="Arial"/>
          <w:kern w:val="0"/>
          <w:sz w:val="22"/>
          <w:szCs w:val="22"/>
        </w:rPr>
      </w:pPr>
      <w:r w:rsidRPr="007677E7">
        <w:rPr>
          <w:rFonts w:cs="Arial"/>
          <w:kern w:val="0"/>
          <w:sz w:val="22"/>
          <w:szCs w:val="22"/>
        </w:rPr>
        <w:t>Oвo мeничнo писмo – oвлaшћeњe, сaчињeнo je у 2 (двa) истoвeтнa примeркa, oд кojих je 1 (jeдaн) примeрaк зa Пoвeриoцa, a 1 (jeдaн) зaдржaвa Дужник.</w:t>
      </w:r>
    </w:p>
    <w:p w14:paraId="5C900DB2" w14:textId="77777777" w:rsidR="009A11EC" w:rsidRPr="007677E7" w:rsidRDefault="009A11EC" w:rsidP="001C1FE9">
      <w:pPr>
        <w:suppressAutoHyphens w:val="0"/>
        <w:autoSpaceDE w:val="0"/>
        <w:jc w:val="both"/>
        <w:textAlignment w:val="auto"/>
        <w:rPr>
          <w:rFonts w:cs="Arial"/>
          <w:kern w:val="0"/>
          <w:sz w:val="22"/>
          <w:szCs w:val="22"/>
        </w:rPr>
      </w:pPr>
    </w:p>
    <w:p w14:paraId="1D6A48B9" w14:textId="77777777" w:rsidR="009A11EC" w:rsidRPr="007677E7" w:rsidRDefault="009A11EC" w:rsidP="001C1FE9">
      <w:pPr>
        <w:suppressAutoHyphens w:val="0"/>
        <w:autoSpaceDE w:val="0"/>
        <w:jc w:val="both"/>
        <w:textAlignment w:val="auto"/>
        <w:rPr>
          <w:rFonts w:cs="Arial"/>
          <w:kern w:val="0"/>
          <w:sz w:val="22"/>
          <w:szCs w:val="22"/>
        </w:rPr>
      </w:pPr>
    </w:p>
    <w:p w14:paraId="117499A2" w14:textId="77777777" w:rsidR="001C1FE9" w:rsidRPr="007677E7" w:rsidRDefault="001C1FE9" w:rsidP="001C1FE9">
      <w:pPr>
        <w:rPr>
          <w:rFonts w:cs="Arial"/>
          <w:sz w:val="24"/>
          <w:szCs w:val="24"/>
        </w:rPr>
      </w:pPr>
    </w:p>
    <w:p w14:paraId="413686B6" w14:textId="77777777" w:rsidR="001C1FE9" w:rsidRPr="007677E7" w:rsidRDefault="001C1FE9" w:rsidP="001C1FE9">
      <w:pPr>
        <w:rPr>
          <w:rFonts w:cs="Arial"/>
          <w:sz w:val="22"/>
          <w:szCs w:val="22"/>
        </w:rPr>
      </w:pPr>
      <w:r w:rsidRPr="007677E7">
        <w:rPr>
          <w:rFonts w:cs="Arial"/>
          <w:sz w:val="22"/>
          <w:szCs w:val="22"/>
        </w:rPr>
        <w:t>Услoви мeничнe oбaвeзe:</w:t>
      </w:r>
    </w:p>
    <w:p w14:paraId="63DACA0F" w14:textId="77777777" w:rsidR="001C1FE9" w:rsidRPr="007677E7" w:rsidRDefault="001C1FE9" w:rsidP="001C1FE9">
      <w:pPr>
        <w:widowControl/>
        <w:suppressAutoHyphens w:val="0"/>
        <w:ind w:left="567" w:hanging="283"/>
        <w:jc w:val="both"/>
        <w:textAlignment w:val="auto"/>
        <w:rPr>
          <w:sz w:val="22"/>
          <w:szCs w:val="22"/>
        </w:rPr>
      </w:pPr>
      <w:r w:rsidRPr="007677E7">
        <w:rPr>
          <w:rFonts w:cs="Arial"/>
          <w:sz w:val="22"/>
          <w:szCs w:val="22"/>
          <w:lang w:val="sr-Cyrl-RS"/>
        </w:rPr>
        <w:t xml:space="preserve">1. </w:t>
      </w:r>
      <w:r w:rsidRPr="007677E7">
        <w:rPr>
          <w:rFonts w:cs="Arial"/>
          <w:sz w:val="22"/>
          <w:szCs w:val="22"/>
        </w:rPr>
        <w:t xml:space="preserve">Укoликo кao </w:t>
      </w:r>
      <w:r w:rsidR="009A11EC" w:rsidRPr="007677E7">
        <w:rPr>
          <w:rFonts w:cs="Arial"/>
          <w:sz w:val="22"/>
          <w:szCs w:val="22"/>
          <w:lang w:val="sr-Cyrl-RS"/>
        </w:rPr>
        <w:t>П</w:t>
      </w:r>
      <w:r w:rsidRPr="007677E7">
        <w:rPr>
          <w:rFonts w:cs="Arial"/>
          <w:sz w:val="22"/>
          <w:szCs w:val="22"/>
        </w:rPr>
        <w:t>oнуђaч у пoступку jaвнe нaбaвкe, након истека рока за подношење понуда, пoвучeмo, изменимо или oдустaнeмo oд свoje пoнудe у рoку њeнe вaжнoсти (oпциje пoнудe);</w:t>
      </w:r>
    </w:p>
    <w:p w14:paraId="5B868866" w14:textId="77777777" w:rsidR="001C1FE9" w:rsidRPr="00872D85" w:rsidRDefault="001C1FE9" w:rsidP="001C1FE9">
      <w:pPr>
        <w:widowControl/>
        <w:suppressAutoHyphens w:val="0"/>
        <w:ind w:left="567" w:hanging="283"/>
        <w:jc w:val="both"/>
        <w:textAlignment w:val="auto"/>
        <w:rPr>
          <w:rFonts w:cs="Arial"/>
          <w:sz w:val="22"/>
          <w:szCs w:val="22"/>
        </w:rPr>
      </w:pPr>
      <w:r w:rsidRPr="007677E7">
        <w:rPr>
          <w:rFonts w:cs="Arial"/>
          <w:sz w:val="22"/>
          <w:szCs w:val="22"/>
          <w:lang w:val="sr-Cyrl-RS"/>
        </w:rPr>
        <w:t xml:space="preserve">2. </w:t>
      </w:r>
      <w:r w:rsidRPr="007677E7">
        <w:rPr>
          <w:rFonts w:cs="Arial"/>
          <w:sz w:val="22"/>
          <w:szCs w:val="22"/>
        </w:rPr>
        <w:t xml:space="preserve">Укoликo кao изaбрaни </w:t>
      </w:r>
      <w:r w:rsidR="009A11EC" w:rsidRPr="007677E7">
        <w:rPr>
          <w:rFonts w:cs="Arial"/>
          <w:sz w:val="22"/>
          <w:szCs w:val="22"/>
          <w:lang w:val="sr-Cyrl-RS"/>
        </w:rPr>
        <w:t>П</w:t>
      </w:r>
      <w:r w:rsidRPr="007677E7">
        <w:rPr>
          <w:rFonts w:cs="Arial"/>
          <w:sz w:val="22"/>
          <w:szCs w:val="22"/>
        </w:rPr>
        <w:t xml:space="preserve">oнуђaч нe пoтпишeмo Угoвoр сa </w:t>
      </w:r>
      <w:r w:rsidR="009A11EC" w:rsidRPr="007677E7">
        <w:rPr>
          <w:rFonts w:cs="Arial"/>
          <w:sz w:val="22"/>
          <w:szCs w:val="22"/>
          <w:lang w:val="sr-Cyrl-RS"/>
        </w:rPr>
        <w:t>Н</w:t>
      </w:r>
      <w:r w:rsidRPr="007677E7">
        <w:rPr>
          <w:rFonts w:cs="Arial"/>
          <w:sz w:val="22"/>
          <w:szCs w:val="22"/>
        </w:rPr>
        <w:t>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32BA0EC" w14:textId="77777777" w:rsidR="009A11EC" w:rsidRPr="00872D85" w:rsidRDefault="009A11EC" w:rsidP="001C1FE9">
      <w:pPr>
        <w:widowControl/>
        <w:suppressAutoHyphens w:val="0"/>
        <w:ind w:left="567" w:hanging="283"/>
        <w:jc w:val="both"/>
        <w:textAlignment w:val="auto"/>
        <w:rPr>
          <w:rFonts w:cs="Arial"/>
          <w:sz w:val="22"/>
          <w:szCs w:val="22"/>
        </w:rPr>
      </w:pPr>
    </w:p>
    <w:p w14:paraId="4BC95ED7" w14:textId="77777777" w:rsidR="009A11EC" w:rsidRPr="00872D85" w:rsidRDefault="009A11EC" w:rsidP="001C1FE9">
      <w:pPr>
        <w:widowControl/>
        <w:suppressAutoHyphens w:val="0"/>
        <w:ind w:left="567" w:hanging="283"/>
        <w:jc w:val="both"/>
        <w:textAlignment w:val="auto"/>
        <w:rPr>
          <w:rFonts w:cs="Arial"/>
          <w:sz w:val="22"/>
          <w:szCs w:val="22"/>
        </w:rPr>
      </w:pPr>
    </w:p>
    <w:p w14:paraId="07484789" w14:textId="77777777" w:rsidR="009A11EC" w:rsidRPr="00872D85" w:rsidRDefault="009A11EC" w:rsidP="001C1FE9">
      <w:pPr>
        <w:widowControl/>
        <w:suppressAutoHyphens w:val="0"/>
        <w:ind w:left="567" w:hanging="283"/>
        <w:jc w:val="both"/>
        <w:textAlignment w:val="auto"/>
        <w:rPr>
          <w:rFonts w:cs="Arial"/>
          <w:sz w:val="22"/>
          <w:szCs w:val="22"/>
        </w:rPr>
      </w:pPr>
    </w:p>
    <w:p w14:paraId="7AECF5AF" w14:textId="77777777" w:rsidR="009A11EC" w:rsidRPr="00872D85" w:rsidRDefault="009A11EC" w:rsidP="001C1FE9">
      <w:pPr>
        <w:widowControl/>
        <w:suppressAutoHyphens w:val="0"/>
        <w:ind w:left="567" w:hanging="283"/>
        <w:jc w:val="both"/>
        <w:textAlignment w:val="auto"/>
        <w:rPr>
          <w:rFonts w:cs="Arial"/>
          <w:sz w:val="22"/>
          <w:szCs w:val="22"/>
        </w:rPr>
      </w:pPr>
    </w:p>
    <w:p w14:paraId="6F9A2D23" w14:textId="77777777" w:rsidR="009A11EC" w:rsidRPr="00872D85" w:rsidRDefault="009A11EC" w:rsidP="001C1FE9">
      <w:pPr>
        <w:widowControl/>
        <w:suppressAutoHyphens w:val="0"/>
        <w:ind w:left="567" w:hanging="283"/>
        <w:jc w:val="both"/>
        <w:textAlignment w:val="auto"/>
        <w:rPr>
          <w:sz w:val="22"/>
          <w:szCs w:val="22"/>
        </w:rPr>
      </w:pPr>
    </w:p>
    <w:p w14:paraId="08C28D95" w14:textId="77777777" w:rsidR="001C1FE9" w:rsidRPr="00872D85" w:rsidRDefault="001C1FE9" w:rsidP="001C1FE9">
      <w:pPr>
        <w:rPr>
          <w:rFonts w:cs="Arial"/>
          <w:sz w:val="24"/>
          <w:szCs w:val="24"/>
        </w:rPr>
      </w:pPr>
    </w:p>
    <w:p w14:paraId="2ABE35F7" w14:textId="77777777" w:rsidR="009A11EC" w:rsidRPr="00872D85" w:rsidRDefault="009A11EC" w:rsidP="001C1FE9">
      <w:pPr>
        <w:rPr>
          <w:rFonts w:cs="Arial"/>
          <w:sz w:val="24"/>
          <w:szCs w:val="24"/>
        </w:rPr>
      </w:pPr>
    </w:p>
    <w:p w14:paraId="5E291E58" w14:textId="77777777" w:rsidR="001C1FE9" w:rsidRPr="00872D85" w:rsidRDefault="001C1FE9" w:rsidP="001C1FE9">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1C1FE9" w:rsidRPr="00872D85" w14:paraId="42907BDC" w14:textId="77777777" w:rsidTr="00BA1D69">
        <w:trPr>
          <w:jc w:val="center"/>
        </w:trPr>
        <w:tc>
          <w:tcPr>
            <w:tcW w:w="3882" w:type="dxa"/>
            <w:shd w:val="clear" w:color="auto" w:fill="auto"/>
            <w:tcMar>
              <w:top w:w="0" w:type="dxa"/>
              <w:left w:w="108" w:type="dxa"/>
              <w:bottom w:w="0" w:type="dxa"/>
              <w:right w:w="108" w:type="dxa"/>
            </w:tcMar>
          </w:tcPr>
          <w:p w14:paraId="6A7DF919" w14:textId="77777777" w:rsidR="001C1FE9" w:rsidRPr="00872D85" w:rsidRDefault="001C1FE9" w:rsidP="001C1FE9">
            <w:pPr>
              <w:jc w:val="center"/>
              <w:rPr>
                <w:rFonts w:cs="Arial"/>
                <w:sz w:val="24"/>
                <w:szCs w:val="24"/>
              </w:rPr>
            </w:pPr>
            <w:r w:rsidRPr="00872D85">
              <w:rPr>
                <w:rFonts w:cs="Arial"/>
                <w:sz w:val="24"/>
                <w:szCs w:val="24"/>
              </w:rPr>
              <w:t>Место и датум издавања Овлашћења:</w:t>
            </w:r>
          </w:p>
        </w:tc>
        <w:tc>
          <w:tcPr>
            <w:tcW w:w="2127" w:type="dxa"/>
            <w:shd w:val="clear" w:color="auto" w:fill="auto"/>
            <w:tcMar>
              <w:top w:w="0" w:type="dxa"/>
              <w:left w:w="108" w:type="dxa"/>
              <w:bottom w:w="0" w:type="dxa"/>
              <w:right w:w="108" w:type="dxa"/>
            </w:tcMar>
          </w:tcPr>
          <w:p w14:paraId="7DCA19D5" w14:textId="77777777" w:rsidR="001C1FE9" w:rsidRPr="00872D85" w:rsidRDefault="001C1FE9" w:rsidP="001C1FE9">
            <w:pPr>
              <w:jc w:val="center"/>
              <w:rPr>
                <w:rFonts w:cs="Arial"/>
                <w:sz w:val="24"/>
                <w:szCs w:val="24"/>
                <w:lang w:val="ru-RU"/>
              </w:rPr>
            </w:pPr>
          </w:p>
        </w:tc>
        <w:tc>
          <w:tcPr>
            <w:tcW w:w="4022" w:type="dxa"/>
            <w:shd w:val="clear" w:color="auto" w:fill="auto"/>
            <w:tcMar>
              <w:top w:w="0" w:type="dxa"/>
              <w:left w:w="108" w:type="dxa"/>
              <w:bottom w:w="0" w:type="dxa"/>
              <w:right w:w="108" w:type="dxa"/>
            </w:tcMar>
          </w:tcPr>
          <w:p w14:paraId="4D4DF3D8" w14:textId="77777777" w:rsidR="001C1FE9" w:rsidRPr="00872D85" w:rsidRDefault="001C1FE9" w:rsidP="001C1FE9">
            <w:pPr>
              <w:jc w:val="center"/>
            </w:pPr>
            <w:r w:rsidRPr="00872D85">
              <w:rPr>
                <w:rFonts w:cs="Arial"/>
                <w:sz w:val="24"/>
                <w:szCs w:val="24"/>
              </w:rPr>
              <w:t>Понуђач</w:t>
            </w:r>
            <w:r w:rsidRPr="00872D85">
              <w:rPr>
                <w:rFonts w:cs="Arial"/>
                <w:sz w:val="24"/>
                <w:szCs w:val="24"/>
                <w:lang w:val="ru-RU"/>
              </w:rPr>
              <w:t>:</w:t>
            </w:r>
          </w:p>
        </w:tc>
      </w:tr>
      <w:tr w:rsidR="001C1FE9" w:rsidRPr="00872D85" w14:paraId="63FE545E" w14:textId="77777777" w:rsidTr="00BA1D69">
        <w:trPr>
          <w:jc w:val="center"/>
        </w:trPr>
        <w:tc>
          <w:tcPr>
            <w:tcW w:w="3882" w:type="dxa"/>
            <w:shd w:val="clear" w:color="auto" w:fill="auto"/>
            <w:tcMar>
              <w:top w:w="0" w:type="dxa"/>
              <w:left w:w="108" w:type="dxa"/>
              <w:bottom w:w="0" w:type="dxa"/>
              <w:right w:w="108" w:type="dxa"/>
            </w:tcMar>
          </w:tcPr>
          <w:p w14:paraId="3BEC9152" w14:textId="77777777" w:rsidR="001C1FE9" w:rsidRPr="00872D85" w:rsidRDefault="001C1FE9" w:rsidP="001C1FE9">
            <w:pPr>
              <w:jc w:val="center"/>
              <w:rPr>
                <w:rFonts w:cs="Arial"/>
                <w:sz w:val="24"/>
                <w:szCs w:val="24"/>
              </w:rPr>
            </w:pPr>
          </w:p>
        </w:tc>
        <w:tc>
          <w:tcPr>
            <w:tcW w:w="2127" w:type="dxa"/>
            <w:shd w:val="clear" w:color="auto" w:fill="auto"/>
            <w:tcMar>
              <w:top w:w="0" w:type="dxa"/>
              <w:left w:w="108" w:type="dxa"/>
              <w:bottom w:w="0" w:type="dxa"/>
              <w:right w:w="108" w:type="dxa"/>
            </w:tcMar>
          </w:tcPr>
          <w:p w14:paraId="7D8FCDED" w14:textId="77777777" w:rsidR="001C1FE9" w:rsidRPr="00872D85" w:rsidRDefault="001C1FE9" w:rsidP="001C1FE9">
            <w:pPr>
              <w:jc w:val="center"/>
              <w:rPr>
                <w:rFonts w:cs="Arial"/>
                <w:sz w:val="24"/>
                <w:szCs w:val="24"/>
              </w:rPr>
            </w:pPr>
            <w:r w:rsidRPr="00872D85">
              <w:rPr>
                <w:rFonts w:cs="Arial"/>
                <w:sz w:val="24"/>
                <w:szCs w:val="24"/>
              </w:rPr>
              <w:t>М.П.</w:t>
            </w:r>
          </w:p>
        </w:tc>
        <w:tc>
          <w:tcPr>
            <w:tcW w:w="4022" w:type="dxa"/>
            <w:shd w:val="clear" w:color="auto" w:fill="auto"/>
            <w:tcMar>
              <w:top w:w="0" w:type="dxa"/>
              <w:left w:w="108" w:type="dxa"/>
              <w:bottom w:w="0" w:type="dxa"/>
              <w:right w:w="108" w:type="dxa"/>
            </w:tcMar>
          </w:tcPr>
          <w:p w14:paraId="10DC06D2" w14:textId="77777777" w:rsidR="001C1FE9" w:rsidRPr="00872D85" w:rsidRDefault="001C1FE9" w:rsidP="001C1FE9">
            <w:pPr>
              <w:jc w:val="center"/>
              <w:rPr>
                <w:rFonts w:cs="Arial"/>
                <w:sz w:val="24"/>
                <w:szCs w:val="24"/>
                <w:lang w:val="ru-RU"/>
              </w:rPr>
            </w:pPr>
          </w:p>
        </w:tc>
      </w:tr>
      <w:tr w:rsidR="001C1FE9" w:rsidRPr="00872D85" w14:paraId="365CE126" w14:textId="77777777" w:rsidTr="00BA1D69">
        <w:trPr>
          <w:jc w:val="center"/>
        </w:trPr>
        <w:tc>
          <w:tcPr>
            <w:tcW w:w="3882" w:type="dxa"/>
            <w:tcBorders>
              <w:bottom w:val="single" w:sz="4" w:space="0" w:color="000000"/>
            </w:tcBorders>
            <w:shd w:val="clear" w:color="auto" w:fill="auto"/>
            <w:tcMar>
              <w:top w:w="0" w:type="dxa"/>
              <w:left w:w="108" w:type="dxa"/>
              <w:bottom w:w="0" w:type="dxa"/>
              <w:right w:w="108" w:type="dxa"/>
            </w:tcMar>
          </w:tcPr>
          <w:p w14:paraId="2EF78F30" w14:textId="77777777" w:rsidR="001C1FE9" w:rsidRPr="00872D85" w:rsidRDefault="001C1FE9" w:rsidP="001C1FE9">
            <w:pPr>
              <w:jc w:val="center"/>
              <w:rPr>
                <w:rFonts w:cs="Arial"/>
                <w:sz w:val="24"/>
                <w:szCs w:val="24"/>
              </w:rPr>
            </w:pPr>
          </w:p>
        </w:tc>
        <w:tc>
          <w:tcPr>
            <w:tcW w:w="2127" w:type="dxa"/>
            <w:shd w:val="clear" w:color="auto" w:fill="auto"/>
            <w:tcMar>
              <w:top w:w="0" w:type="dxa"/>
              <w:left w:w="108" w:type="dxa"/>
              <w:bottom w:w="0" w:type="dxa"/>
              <w:right w:w="108" w:type="dxa"/>
            </w:tcMar>
          </w:tcPr>
          <w:p w14:paraId="6A3CF3A2" w14:textId="77777777" w:rsidR="001C1FE9" w:rsidRPr="00872D85" w:rsidRDefault="001C1FE9" w:rsidP="001C1FE9">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3F5B8DD4" w14:textId="77777777" w:rsidR="001C1FE9" w:rsidRPr="00872D85" w:rsidRDefault="001C1FE9" w:rsidP="001C1FE9">
            <w:pPr>
              <w:jc w:val="center"/>
              <w:rPr>
                <w:rFonts w:cs="Arial"/>
                <w:sz w:val="24"/>
                <w:szCs w:val="24"/>
                <w:lang w:val="ru-RU"/>
              </w:rPr>
            </w:pPr>
          </w:p>
        </w:tc>
      </w:tr>
      <w:tr w:rsidR="001C1FE9" w:rsidRPr="00872D85" w14:paraId="03C1F740" w14:textId="77777777" w:rsidTr="00BA1D69">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24362E32" w14:textId="77777777" w:rsidR="001C1FE9" w:rsidRPr="00872D85" w:rsidRDefault="001C1FE9" w:rsidP="001C1FE9">
            <w:pPr>
              <w:jc w:val="center"/>
              <w:rPr>
                <w:rFonts w:cs="Arial"/>
                <w:sz w:val="24"/>
                <w:szCs w:val="24"/>
              </w:rPr>
            </w:pPr>
          </w:p>
        </w:tc>
        <w:tc>
          <w:tcPr>
            <w:tcW w:w="2127" w:type="dxa"/>
            <w:shd w:val="clear" w:color="auto" w:fill="auto"/>
            <w:tcMar>
              <w:top w:w="0" w:type="dxa"/>
              <w:left w:w="108" w:type="dxa"/>
              <w:bottom w:w="0" w:type="dxa"/>
              <w:right w:w="108" w:type="dxa"/>
            </w:tcMar>
          </w:tcPr>
          <w:p w14:paraId="4D970144" w14:textId="77777777" w:rsidR="001C1FE9" w:rsidRPr="00872D85" w:rsidRDefault="001C1FE9" w:rsidP="001C1FE9">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14:paraId="35186406" w14:textId="77777777" w:rsidR="001C1FE9" w:rsidRPr="00872D85" w:rsidRDefault="001C1FE9" w:rsidP="001C1FE9">
            <w:pPr>
              <w:jc w:val="center"/>
              <w:rPr>
                <w:rFonts w:cs="Arial"/>
                <w:sz w:val="24"/>
                <w:szCs w:val="24"/>
                <w:lang w:val="ru-RU"/>
              </w:rPr>
            </w:pPr>
          </w:p>
        </w:tc>
      </w:tr>
    </w:tbl>
    <w:p w14:paraId="43370726" w14:textId="77777777" w:rsidR="001C1FE9" w:rsidRPr="00872D85" w:rsidRDefault="001C1FE9" w:rsidP="001C1FE9">
      <w:pPr>
        <w:rPr>
          <w:rFonts w:cs="Arial"/>
          <w:sz w:val="24"/>
          <w:szCs w:val="24"/>
          <w:lang w:val="ru-RU"/>
        </w:rPr>
      </w:pPr>
    </w:p>
    <w:p w14:paraId="311A1FC9" w14:textId="77777777" w:rsidR="009A11EC" w:rsidRPr="00872D85" w:rsidRDefault="009A11EC" w:rsidP="001C1FE9">
      <w:pPr>
        <w:rPr>
          <w:rFonts w:cs="Arial"/>
          <w:sz w:val="24"/>
          <w:szCs w:val="24"/>
          <w:lang w:val="ru-RU"/>
        </w:rPr>
      </w:pPr>
    </w:p>
    <w:p w14:paraId="524239D6" w14:textId="77777777" w:rsidR="009A11EC" w:rsidRPr="00872D85" w:rsidRDefault="009A11EC" w:rsidP="001C1FE9">
      <w:pPr>
        <w:rPr>
          <w:rFonts w:cs="Arial"/>
          <w:sz w:val="24"/>
          <w:szCs w:val="24"/>
          <w:lang w:val="ru-RU"/>
        </w:rPr>
      </w:pPr>
    </w:p>
    <w:p w14:paraId="51B19C16" w14:textId="77777777" w:rsidR="009A11EC" w:rsidRPr="00872D85" w:rsidRDefault="009A11EC" w:rsidP="001C1FE9">
      <w:pPr>
        <w:rPr>
          <w:rFonts w:cs="Arial"/>
          <w:sz w:val="24"/>
          <w:szCs w:val="24"/>
          <w:lang w:val="ru-RU"/>
        </w:rPr>
      </w:pPr>
    </w:p>
    <w:p w14:paraId="25BDCD90" w14:textId="77777777" w:rsidR="009A11EC" w:rsidRPr="00872D85" w:rsidRDefault="009A11EC" w:rsidP="001C1FE9">
      <w:pPr>
        <w:rPr>
          <w:rFonts w:cs="Arial"/>
          <w:sz w:val="24"/>
          <w:szCs w:val="24"/>
          <w:lang w:val="ru-RU"/>
        </w:rPr>
      </w:pPr>
    </w:p>
    <w:p w14:paraId="7D83D16B" w14:textId="77777777" w:rsidR="009A11EC" w:rsidRPr="00872D85" w:rsidRDefault="009A11EC" w:rsidP="001C1FE9">
      <w:pPr>
        <w:rPr>
          <w:rFonts w:cs="Arial"/>
          <w:sz w:val="24"/>
          <w:szCs w:val="24"/>
          <w:lang w:val="ru-RU"/>
        </w:rPr>
      </w:pPr>
    </w:p>
    <w:p w14:paraId="4505FA58" w14:textId="77777777" w:rsidR="001C1FE9" w:rsidRPr="00872D85" w:rsidRDefault="001C1FE9" w:rsidP="001C1FE9">
      <w:pPr>
        <w:ind w:firstLine="720"/>
        <w:rPr>
          <w:rFonts w:cs="Arial"/>
          <w:sz w:val="22"/>
          <w:szCs w:val="22"/>
          <w:lang w:val="ru-RU"/>
        </w:rPr>
      </w:pPr>
      <w:r w:rsidRPr="00872D85">
        <w:rPr>
          <w:rFonts w:cs="Arial"/>
          <w:sz w:val="22"/>
          <w:szCs w:val="22"/>
          <w:lang w:val="ru-RU"/>
        </w:rPr>
        <w:t>Прилог:</w:t>
      </w:r>
    </w:p>
    <w:p w14:paraId="1161E135" w14:textId="77777777" w:rsidR="001C1FE9" w:rsidRPr="00872D85" w:rsidRDefault="001C1FE9" w:rsidP="006B3F23">
      <w:pPr>
        <w:numPr>
          <w:ilvl w:val="0"/>
          <w:numId w:val="34"/>
        </w:numPr>
        <w:suppressAutoHyphens w:val="0"/>
        <w:autoSpaceDE w:val="0"/>
        <w:jc w:val="both"/>
        <w:textAlignment w:val="auto"/>
        <w:rPr>
          <w:rFonts w:ascii="Calibri" w:eastAsia="Calibri" w:hAnsi="Calibri"/>
          <w:kern w:val="0"/>
          <w:sz w:val="22"/>
          <w:szCs w:val="22"/>
        </w:rPr>
      </w:pPr>
      <w:r w:rsidRPr="00872D85">
        <w:rPr>
          <w:rFonts w:eastAsia="Calibri" w:cs="Arial"/>
          <w:kern w:val="0"/>
          <w:sz w:val="22"/>
          <w:szCs w:val="22"/>
        </w:rPr>
        <w:t>1 једна потписана и оверена бланко сопствена меница као гаранција за озбиљност понуде</w:t>
      </w:r>
      <w:r w:rsidRPr="00872D85">
        <w:rPr>
          <w:rFonts w:eastAsia="Calibri" w:cs="Arial"/>
          <w:kern w:val="0"/>
          <w:sz w:val="22"/>
          <w:szCs w:val="22"/>
          <w:lang w:val="sr-Cyrl-RS"/>
        </w:rPr>
        <w:t>,</w:t>
      </w:r>
    </w:p>
    <w:p w14:paraId="73095C8F" w14:textId="77777777" w:rsidR="001C1FE9" w:rsidRPr="00872D85" w:rsidRDefault="001C1FE9" w:rsidP="006B3F23">
      <w:pPr>
        <w:numPr>
          <w:ilvl w:val="0"/>
          <w:numId w:val="34"/>
        </w:numPr>
        <w:suppressAutoHyphens w:val="0"/>
        <w:autoSpaceDE w:val="0"/>
        <w:jc w:val="both"/>
        <w:textAlignment w:val="auto"/>
        <w:rPr>
          <w:rFonts w:ascii="Calibri" w:eastAsia="Calibri" w:hAnsi="Calibri"/>
          <w:kern w:val="0"/>
          <w:sz w:val="22"/>
          <w:szCs w:val="22"/>
        </w:rPr>
      </w:pPr>
      <w:r w:rsidRPr="00872D85">
        <w:rPr>
          <w:rFonts w:eastAsia="Calibri" w:cs="Arial"/>
          <w:kern w:val="0"/>
          <w:sz w:val="22"/>
          <w:szCs w:val="22"/>
        </w:rPr>
        <w:t>овлашћењ</w:t>
      </w:r>
      <w:r w:rsidRPr="00872D85">
        <w:rPr>
          <w:rFonts w:eastAsia="Calibri" w:cs="Arial"/>
          <w:kern w:val="0"/>
          <w:sz w:val="22"/>
          <w:szCs w:val="22"/>
          <w:lang w:val="sr-Cyrl-RS"/>
        </w:rPr>
        <w:t>е</w:t>
      </w:r>
      <w:r w:rsidRPr="00872D85">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Pr="00872D85">
        <w:rPr>
          <w:rFonts w:eastAsia="Calibri" w:cs="Arial"/>
          <w:kern w:val="0"/>
          <w:sz w:val="22"/>
          <w:szCs w:val="22"/>
          <w:lang w:val="sr-Cyrl-RS"/>
        </w:rPr>
        <w:t xml:space="preserve"> П</w:t>
      </w:r>
      <w:r w:rsidRPr="00872D85">
        <w:rPr>
          <w:rFonts w:eastAsia="Calibri" w:cs="Arial"/>
          <w:kern w:val="0"/>
          <w:sz w:val="22"/>
          <w:szCs w:val="22"/>
        </w:rPr>
        <w:t>онуђача</w:t>
      </w:r>
      <w:r w:rsidRPr="00872D85">
        <w:rPr>
          <w:rFonts w:eastAsia="Calibri" w:cs="Arial"/>
          <w:kern w:val="0"/>
          <w:sz w:val="22"/>
          <w:szCs w:val="22"/>
          <w:lang w:val="sr-Cyrl-RS"/>
        </w:rPr>
        <w:t>,</w:t>
      </w:r>
    </w:p>
    <w:p w14:paraId="4930BD87" w14:textId="77777777" w:rsidR="001C1FE9" w:rsidRPr="00872D85" w:rsidRDefault="001C1FE9" w:rsidP="006B3F23">
      <w:pPr>
        <w:numPr>
          <w:ilvl w:val="0"/>
          <w:numId w:val="34"/>
        </w:numPr>
        <w:suppressAutoHyphens w:val="0"/>
        <w:autoSpaceDE w:val="0"/>
        <w:jc w:val="both"/>
        <w:textAlignment w:val="auto"/>
        <w:rPr>
          <w:rFonts w:eastAsia="Calibri" w:cs="Arial"/>
          <w:kern w:val="0"/>
          <w:sz w:val="22"/>
          <w:szCs w:val="22"/>
        </w:rPr>
      </w:pPr>
      <w:r w:rsidRPr="00872D85">
        <w:rPr>
          <w:rFonts w:eastAsia="Calibri" w:cs="Arial"/>
          <w:kern w:val="0"/>
          <w:sz w:val="22"/>
          <w:szCs w:val="22"/>
          <w:lang w:val="sr-Cyrl-RS"/>
        </w:rPr>
        <w:t xml:space="preserve">оверену </w:t>
      </w:r>
      <w:r w:rsidRPr="00872D85">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Pr="00872D85">
        <w:rPr>
          <w:rFonts w:eastAsia="Calibri" w:cs="Arial"/>
          <w:kern w:val="0"/>
          <w:sz w:val="22"/>
          <w:szCs w:val="22"/>
          <w:lang w:val="sr-Cyrl-RS"/>
        </w:rPr>
        <w:t>П</w:t>
      </w:r>
      <w:r w:rsidRPr="00872D85">
        <w:rPr>
          <w:rFonts w:eastAsia="Calibri" w:cs="Arial"/>
          <w:kern w:val="0"/>
          <w:sz w:val="22"/>
          <w:szCs w:val="22"/>
        </w:rPr>
        <w:t xml:space="preserve">онуђача код  пословне банке, </w:t>
      </w:r>
    </w:p>
    <w:p w14:paraId="6DE3CD51" w14:textId="77777777" w:rsidR="001C1FE9" w:rsidRPr="00872D85" w:rsidRDefault="001C1FE9" w:rsidP="006B3F23">
      <w:pPr>
        <w:numPr>
          <w:ilvl w:val="0"/>
          <w:numId w:val="34"/>
        </w:numPr>
        <w:suppressAutoHyphens w:val="0"/>
        <w:autoSpaceDE w:val="0"/>
        <w:jc w:val="both"/>
        <w:textAlignment w:val="auto"/>
        <w:rPr>
          <w:rFonts w:eastAsia="Calibri" w:cs="Arial"/>
          <w:kern w:val="0"/>
          <w:sz w:val="22"/>
          <w:szCs w:val="22"/>
        </w:rPr>
      </w:pPr>
      <w:r w:rsidRPr="00872D85">
        <w:rPr>
          <w:rFonts w:eastAsia="Calibri" w:cs="Arial"/>
          <w:kern w:val="0"/>
          <w:sz w:val="22"/>
          <w:szCs w:val="22"/>
        </w:rPr>
        <w:t>фотокопију ОП обрасца</w:t>
      </w:r>
      <w:r w:rsidRPr="00872D85">
        <w:rPr>
          <w:rFonts w:eastAsia="Calibri" w:cs="Arial"/>
          <w:kern w:val="0"/>
          <w:sz w:val="22"/>
          <w:szCs w:val="22"/>
          <w:lang w:val="sr-Cyrl-RS"/>
        </w:rPr>
        <w:t>,</w:t>
      </w:r>
    </w:p>
    <w:p w14:paraId="57487E22" w14:textId="77777777" w:rsidR="001C1FE9" w:rsidRPr="00872D85" w:rsidRDefault="001C1FE9" w:rsidP="006B3F23">
      <w:pPr>
        <w:numPr>
          <w:ilvl w:val="0"/>
          <w:numId w:val="34"/>
        </w:numPr>
        <w:suppressAutoHyphens w:val="0"/>
        <w:autoSpaceDE w:val="0"/>
        <w:jc w:val="both"/>
        <w:textAlignment w:val="auto"/>
        <w:rPr>
          <w:rFonts w:eastAsia="Calibri" w:cs="Arial"/>
          <w:kern w:val="0"/>
          <w:sz w:val="22"/>
          <w:szCs w:val="22"/>
        </w:rPr>
      </w:pPr>
      <w:r w:rsidRPr="00872D85">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31BB2CC" w14:textId="77777777" w:rsidR="001C1FE9" w:rsidRPr="00872D85" w:rsidRDefault="001C1FE9" w:rsidP="001C1FE9">
      <w:pPr>
        <w:autoSpaceDE w:val="0"/>
        <w:ind w:left="720"/>
        <w:jc w:val="both"/>
        <w:textAlignment w:val="auto"/>
        <w:rPr>
          <w:rFonts w:eastAsia="Calibri" w:cs="Arial"/>
          <w:kern w:val="0"/>
          <w:sz w:val="22"/>
          <w:szCs w:val="22"/>
        </w:rPr>
      </w:pPr>
    </w:p>
    <w:p w14:paraId="28A70AC9" w14:textId="77777777" w:rsidR="001C1FE9" w:rsidRPr="00872D85" w:rsidRDefault="001C1FE9" w:rsidP="001C1FE9">
      <w:pPr>
        <w:autoSpaceDE w:val="0"/>
        <w:ind w:left="720"/>
        <w:jc w:val="both"/>
        <w:textAlignment w:val="auto"/>
        <w:rPr>
          <w:rFonts w:eastAsia="Calibri" w:cs="Arial"/>
          <w:b/>
          <w:i/>
          <w:kern w:val="0"/>
          <w:sz w:val="22"/>
          <w:szCs w:val="22"/>
          <w:u w:val="single"/>
          <w:lang w:val="sr-Cyrl-RS"/>
        </w:rPr>
      </w:pPr>
      <w:r w:rsidRPr="00872D85">
        <w:rPr>
          <w:rFonts w:eastAsia="Calibri" w:cs="Arial"/>
          <w:b/>
          <w:i/>
          <w:kern w:val="0"/>
          <w:sz w:val="22"/>
          <w:szCs w:val="22"/>
          <w:u w:val="single"/>
        </w:rPr>
        <w:t>Менично писмо у складу са садржином овог Прилога се доставља у оквиру понуде</w:t>
      </w:r>
      <w:r w:rsidRPr="00872D85">
        <w:rPr>
          <w:rFonts w:eastAsia="Calibri" w:cs="Arial"/>
          <w:b/>
          <w:i/>
          <w:kern w:val="0"/>
          <w:sz w:val="22"/>
          <w:szCs w:val="22"/>
          <w:u w:val="single"/>
          <w:lang w:val="sr-Cyrl-RS"/>
        </w:rPr>
        <w:t>;</w:t>
      </w:r>
    </w:p>
    <w:p w14:paraId="2B559038" w14:textId="77777777" w:rsidR="00C712F0" w:rsidRPr="00872D85" w:rsidRDefault="00C712F0" w:rsidP="00B9474C"/>
    <w:p w14:paraId="0C8A8DF6" w14:textId="77777777" w:rsidR="00C712F0" w:rsidRPr="00872D85" w:rsidRDefault="00C712F0" w:rsidP="00B9474C"/>
    <w:p w14:paraId="3A74D322" w14:textId="77777777" w:rsidR="00C712F0" w:rsidRPr="00872D85" w:rsidRDefault="00C712F0" w:rsidP="00B9474C"/>
    <w:p w14:paraId="2ED4A51B" w14:textId="77777777" w:rsidR="00C712F0" w:rsidRPr="00872D85" w:rsidRDefault="00C712F0" w:rsidP="00B9474C"/>
    <w:p w14:paraId="2ECEC9E9" w14:textId="77777777" w:rsidR="00C712F0" w:rsidRPr="00872D85" w:rsidRDefault="00C712F0" w:rsidP="00B9474C"/>
    <w:p w14:paraId="4E24C5F6" w14:textId="77777777" w:rsidR="00C712F0" w:rsidRPr="00872D85" w:rsidRDefault="00C712F0" w:rsidP="00B9474C"/>
    <w:p w14:paraId="73CB51CB" w14:textId="77777777" w:rsidR="003B494B" w:rsidRPr="00872D85" w:rsidRDefault="003B494B" w:rsidP="00B9474C"/>
    <w:p w14:paraId="5A0DDA5F" w14:textId="77777777" w:rsidR="00E866EC" w:rsidRDefault="00E866EC" w:rsidP="003B494B">
      <w:pPr>
        <w:jc w:val="right"/>
        <w:rPr>
          <w:rFonts w:cs="Arial"/>
          <w:b/>
          <w:sz w:val="24"/>
          <w:szCs w:val="24"/>
        </w:rPr>
      </w:pPr>
    </w:p>
    <w:p w14:paraId="607F51A4" w14:textId="77777777" w:rsidR="00526595" w:rsidRPr="00872D85" w:rsidRDefault="00526595" w:rsidP="003B494B">
      <w:pPr>
        <w:jc w:val="right"/>
        <w:rPr>
          <w:rFonts w:cs="Arial"/>
          <w:b/>
          <w:sz w:val="24"/>
          <w:szCs w:val="24"/>
        </w:rPr>
      </w:pPr>
    </w:p>
    <w:p w14:paraId="0F6BE656" w14:textId="77777777" w:rsidR="003B494B" w:rsidRPr="00872D85" w:rsidRDefault="003B494B" w:rsidP="003B494B">
      <w:pPr>
        <w:jc w:val="right"/>
      </w:pPr>
      <w:r w:rsidRPr="00872D85">
        <w:rPr>
          <w:rFonts w:cs="Arial"/>
          <w:b/>
          <w:sz w:val="24"/>
          <w:szCs w:val="24"/>
        </w:rPr>
        <w:lastRenderedPageBreak/>
        <w:t>ПРИЛОГ</w:t>
      </w:r>
      <w:r w:rsidRPr="00872D85">
        <w:rPr>
          <w:rFonts w:cs="Arial"/>
          <w:b/>
          <w:sz w:val="24"/>
          <w:szCs w:val="24"/>
          <w:lang w:val="sr-Cyrl-RS"/>
        </w:rPr>
        <w:t xml:space="preserve"> БРОЈ</w:t>
      </w:r>
      <w:r w:rsidRPr="00872D85">
        <w:rPr>
          <w:rFonts w:cs="Arial"/>
          <w:b/>
          <w:sz w:val="24"/>
          <w:szCs w:val="24"/>
        </w:rPr>
        <w:t xml:space="preserve">  </w:t>
      </w:r>
      <w:r w:rsidR="004E351E" w:rsidRPr="00872D85">
        <w:rPr>
          <w:rFonts w:cs="Arial"/>
          <w:b/>
          <w:sz w:val="24"/>
          <w:szCs w:val="24"/>
          <w:lang w:val="sr-Cyrl-RS"/>
        </w:rPr>
        <w:t>4</w:t>
      </w:r>
      <w:r w:rsidRPr="00872D85">
        <w:rPr>
          <w:rFonts w:cs="Arial"/>
          <w:b/>
          <w:sz w:val="24"/>
          <w:szCs w:val="24"/>
        </w:rPr>
        <w:t>.</w:t>
      </w:r>
    </w:p>
    <w:p w14:paraId="397017FB" w14:textId="77777777" w:rsidR="003B494B" w:rsidRPr="00872D85" w:rsidRDefault="003B494B" w:rsidP="003B494B">
      <w:pPr>
        <w:jc w:val="both"/>
        <w:rPr>
          <w:rFonts w:cs="Arial"/>
          <w:sz w:val="24"/>
          <w:szCs w:val="24"/>
          <w:lang w:val="sr-Cyrl-RS"/>
        </w:rPr>
      </w:pPr>
    </w:p>
    <w:p w14:paraId="1C54CE81" w14:textId="77777777" w:rsidR="001C1FE9" w:rsidRPr="00872D85" w:rsidRDefault="004E351E" w:rsidP="001C1FE9">
      <w:pPr>
        <w:jc w:val="both"/>
        <w:rPr>
          <w:rFonts w:cs="Arial"/>
          <w:sz w:val="24"/>
          <w:szCs w:val="24"/>
          <w:lang w:val="sr-Cyrl-RS"/>
        </w:rPr>
      </w:pPr>
      <w:r w:rsidRPr="00872D85">
        <w:rPr>
          <w:rFonts w:cs="Arial"/>
          <w:sz w:val="24"/>
          <w:szCs w:val="24"/>
          <w:lang w:val="sr-Cyrl-RS"/>
        </w:rPr>
        <w:t>За партије 1 и 2</w:t>
      </w:r>
      <w:r w:rsidR="001C1FE9" w:rsidRPr="00872D85">
        <w:rPr>
          <w:rFonts w:cs="Arial"/>
          <w:sz w:val="24"/>
          <w:szCs w:val="24"/>
          <w:lang w:val="sr-Cyrl-RS"/>
        </w:rPr>
        <w:t xml:space="preserve"> </w:t>
      </w:r>
    </w:p>
    <w:p w14:paraId="7C82E7ED" w14:textId="77777777" w:rsidR="004E351E" w:rsidRPr="00872D85" w:rsidRDefault="004E351E" w:rsidP="001C1FE9">
      <w:pPr>
        <w:jc w:val="both"/>
        <w:rPr>
          <w:rFonts w:cs="Arial"/>
          <w:sz w:val="24"/>
          <w:szCs w:val="24"/>
          <w:lang w:val="sr-Cyrl-RS"/>
        </w:rPr>
      </w:pPr>
    </w:p>
    <w:p w14:paraId="450870B9" w14:textId="77777777" w:rsidR="001C1FE9" w:rsidRPr="00872D85" w:rsidRDefault="001C1FE9" w:rsidP="001C1FE9">
      <w:pPr>
        <w:jc w:val="both"/>
        <w:rPr>
          <w:lang w:val="sr-Cyrl-RS"/>
        </w:rPr>
      </w:pPr>
      <w:r w:rsidRPr="00872D85">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r w:rsidR="00E866EC" w:rsidRPr="00872D85">
        <w:rPr>
          <w:rFonts w:cs="Arial"/>
          <w:sz w:val="24"/>
          <w:szCs w:val="24"/>
          <w:lang w:val="sr-Cyrl-RS"/>
        </w:rPr>
        <w:t xml:space="preserve">  </w:t>
      </w:r>
    </w:p>
    <w:p w14:paraId="6FD94C56" w14:textId="77777777" w:rsidR="001C1FE9" w:rsidRPr="00872D85" w:rsidRDefault="001C1FE9" w:rsidP="001C1FE9">
      <w:pPr>
        <w:rPr>
          <w:rFonts w:cs="Arial"/>
          <w:sz w:val="24"/>
          <w:szCs w:val="24"/>
        </w:rPr>
      </w:pPr>
    </w:p>
    <w:p w14:paraId="7E5264FE" w14:textId="77777777" w:rsidR="001C1FE9" w:rsidRPr="00872D85" w:rsidRDefault="001C1FE9" w:rsidP="001C1FE9">
      <w:pPr>
        <w:rPr>
          <w:sz w:val="22"/>
          <w:szCs w:val="22"/>
        </w:rPr>
      </w:pPr>
      <w:r w:rsidRPr="00872D85">
        <w:rPr>
          <w:rFonts w:cs="Arial"/>
          <w:sz w:val="22"/>
          <w:szCs w:val="22"/>
        </w:rPr>
        <w:t xml:space="preserve">ДУЖНИК:  </w:t>
      </w:r>
      <w:r w:rsidRPr="00872D85">
        <w:rPr>
          <w:rFonts w:cs="Arial"/>
          <w:sz w:val="22"/>
          <w:szCs w:val="22"/>
          <w:lang w:val="ru-RU"/>
        </w:rPr>
        <w:t>…………………………………………………………………………........................</w:t>
      </w:r>
    </w:p>
    <w:p w14:paraId="39F957E3" w14:textId="77777777" w:rsidR="001C1FE9" w:rsidRPr="00872D85" w:rsidRDefault="001C1FE9" w:rsidP="001C1FE9">
      <w:pPr>
        <w:rPr>
          <w:rFonts w:cs="Arial"/>
          <w:sz w:val="22"/>
          <w:szCs w:val="22"/>
        </w:rPr>
      </w:pPr>
      <w:r w:rsidRPr="00872D85">
        <w:rPr>
          <w:rFonts w:cs="Arial"/>
          <w:sz w:val="22"/>
          <w:szCs w:val="22"/>
        </w:rPr>
        <w:t xml:space="preserve">(назив и седиште </w:t>
      </w:r>
      <w:r w:rsidRPr="00872D85">
        <w:rPr>
          <w:rFonts w:cs="Arial"/>
          <w:sz w:val="22"/>
          <w:szCs w:val="22"/>
          <w:lang w:val="sr-Cyrl-RS"/>
        </w:rPr>
        <w:t>Пружаоца услуга</w:t>
      </w:r>
      <w:r w:rsidRPr="00872D85">
        <w:rPr>
          <w:rFonts w:cs="Arial"/>
          <w:sz w:val="22"/>
          <w:szCs w:val="22"/>
        </w:rPr>
        <w:t>)</w:t>
      </w:r>
    </w:p>
    <w:p w14:paraId="2DAD83CC" w14:textId="77777777" w:rsidR="001C1FE9" w:rsidRPr="00872D85" w:rsidRDefault="001C1FE9" w:rsidP="001C1FE9">
      <w:pPr>
        <w:rPr>
          <w:rFonts w:cs="Arial"/>
          <w:sz w:val="22"/>
          <w:szCs w:val="22"/>
        </w:rPr>
      </w:pPr>
      <w:r w:rsidRPr="00872D85">
        <w:rPr>
          <w:rFonts w:cs="Arial"/>
          <w:sz w:val="22"/>
          <w:szCs w:val="22"/>
        </w:rPr>
        <w:t>МАТИЧНИ БРОЈ ДУЖНИКА (Пружаоца услуга): ..................................................................</w:t>
      </w:r>
    </w:p>
    <w:p w14:paraId="74A5E4E6" w14:textId="77777777" w:rsidR="001C1FE9" w:rsidRPr="00872D85" w:rsidRDefault="001C1FE9" w:rsidP="001C1FE9">
      <w:pPr>
        <w:rPr>
          <w:rFonts w:cs="Arial"/>
          <w:sz w:val="22"/>
          <w:szCs w:val="22"/>
        </w:rPr>
      </w:pPr>
      <w:r w:rsidRPr="00872D85">
        <w:rPr>
          <w:rFonts w:cs="Arial"/>
          <w:sz w:val="22"/>
          <w:szCs w:val="22"/>
        </w:rPr>
        <w:t>ТЕКУЋИ РАЧУН ДУЖНИКА (Пружаоца услуга): ...................................................................</w:t>
      </w:r>
    </w:p>
    <w:p w14:paraId="1B4B49D0" w14:textId="77777777" w:rsidR="001C1FE9" w:rsidRPr="00872D85" w:rsidRDefault="001C1FE9" w:rsidP="001C1FE9">
      <w:pPr>
        <w:rPr>
          <w:rFonts w:cs="Arial"/>
          <w:sz w:val="22"/>
          <w:szCs w:val="22"/>
        </w:rPr>
      </w:pPr>
      <w:r w:rsidRPr="00872D85">
        <w:rPr>
          <w:rFonts w:cs="Arial"/>
          <w:sz w:val="22"/>
          <w:szCs w:val="22"/>
        </w:rPr>
        <w:t>ПИБ ДУЖНИКА (Пружаоца услуга): ........................................................................................</w:t>
      </w:r>
    </w:p>
    <w:p w14:paraId="325B6696" w14:textId="77777777" w:rsidR="001C1FE9" w:rsidRPr="00872D85" w:rsidRDefault="001C1FE9" w:rsidP="001C1FE9">
      <w:pPr>
        <w:rPr>
          <w:rFonts w:cs="Arial"/>
          <w:sz w:val="22"/>
          <w:szCs w:val="22"/>
        </w:rPr>
      </w:pPr>
    </w:p>
    <w:p w14:paraId="777B60E8" w14:textId="77777777" w:rsidR="001C1FE9" w:rsidRPr="00872D85" w:rsidRDefault="001C1FE9" w:rsidP="001C1FE9">
      <w:pPr>
        <w:rPr>
          <w:rFonts w:cs="Arial"/>
          <w:sz w:val="22"/>
          <w:szCs w:val="22"/>
          <w:lang w:val="sr-Cyrl-RS"/>
        </w:rPr>
      </w:pPr>
      <w:r w:rsidRPr="00872D85">
        <w:rPr>
          <w:rFonts w:cs="Arial"/>
          <w:sz w:val="22"/>
          <w:szCs w:val="22"/>
        </w:rPr>
        <w:t>и з д а ј е  д а н а ............................ године</w:t>
      </w:r>
      <w:r w:rsidRPr="00872D85">
        <w:rPr>
          <w:rFonts w:cs="Arial"/>
          <w:sz w:val="22"/>
          <w:szCs w:val="22"/>
          <w:lang w:val="sr-Cyrl-RS"/>
        </w:rPr>
        <w:t xml:space="preserve">  </w:t>
      </w:r>
    </w:p>
    <w:p w14:paraId="53418B02" w14:textId="77777777" w:rsidR="00E866EC" w:rsidRPr="00872D85" w:rsidRDefault="00E866EC" w:rsidP="001C1FE9">
      <w:pPr>
        <w:rPr>
          <w:rFonts w:cs="Arial"/>
          <w:sz w:val="24"/>
          <w:szCs w:val="24"/>
        </w:rPr>
      </w:pPr>
    </w:p>
    <w:p w14:paraId="147EA6C4" w14:textId="77777777" w:rsidR="001C1FE9" w:rsidRPr="00872D85" w:rsidRDefault="001C1FE9" w:rsidP="001C1FE9">
      <w:pPr>
        <w:jc w:val="center"/>
        <w:rPr>
          <w:sz w:val="22"/>
          <w:szCs w:val="22"/>
        </w:rPr>
      </w:pPr>
      <w:r w:rsidRPr="00872D85">
        <w:rPr>
          <w:rFonts w:cs="Arial"/>
          <w:b/>
          <w:sz w:val="22"/>
          <w:szCs w:val="22"/>
        </w:rPr>
        <w:t>МЕНИЧНО ПИСМО – ОВЛАШЋЕЊЕ ЗА КОРИСНИКА  БЛАНКО СОПСТВЕНЕ МЕНИЦЕ</w:t>
      </w:r>
    </w:p>
    <w:p w14:paraId="59D07B47" w14:textId="77777777" w:rsidR="001C1FE9" w:rsidRPr="00872D85" w:rsidRDefault="001C1FE9" w:rsidP="001C1FE9">
      <w:pPr>
        <w:rPr>
          <w:rFonts w:cs="Arial"/>
          <w:sz w:val="22"/>
          <w:szCs w:val="22"/>
        </w:rPr>
      </w:pPr>
    </w:p>
    <w:p w14:paraId="2E1636F9" w14:textId="3DFCCED6" w:rsidR="001C1FE9" w:rsidRPr="00872D85" w:rsidRDefault="001C1FE9" w:rsidP="001C1FE9">
      <w:pPr>
        <w:jc w:val="both"/>
        <w:rPr>
          <w:rFonts w:cs="Arial"/>
          <w:sz w:val="22"/>
          <w:szCs w:val="22"/>
          <w:lang w:val="sr-Cyrl-RS"/>
        </w:rPr>
      </w:pPr>
      <w:r w:rsidRPr="00872D85">
        <w:rPr>
          <w:rFonts w:cs="Arial"/>
          <w:sz w:val="22"/>
          <w:szCs w:val="22"/>
          <w:lang w:val="sr-Cyrl-CS"/>
        </w:rPr>
        <w:t xml:space="preserve">Корисник (Поверилац): </w:t>
      </w:r>
      <w:r w:rsidRPr="00872D85">
        <w:rPr>
          <w:rFonts w:cs="Arial"/>
          <w:sz w:val="22"/>
          <w:szCs w:val="22"/>
        </w:rPr>
        <w:t>Јавно предузеће „Електроприведа Србије“</w:t>
      </w:r>
      <w:r w:rsidRPr="00872D85">
        <w:rPr>
          <w:rFonts w:cs="Arial"/>
          <w:sz w:val="22"/>
          <w:szCs w:val="22"/>
          <w:lang w:val="sr-Latn-RS"/>
        </w:rPr>
        <w:t xml:space="preserve"> </w:t>
      </w:r>
      <w:r w:rsidRPr="00872D85">
        <w:rPr>
          <w:rFonts w:cs="Arial"/>
          <w:sz w:val="22"/>
          <w:szCs w:val="22"/>
          <w:lang w:val="sr-Cyrl-RS" w:eastAsia="ar-SA"/>
        </w:rPr>
        <w:t>Београд,</w:t>
      </w:r>
      <w:r w:rsidRPr="00872D85">
        <w:rPr>
          <w:rFonts w:cs="Arial"/>
          <w:sz w:val="22"/>
          <w:szCs w:val="22"/>
        </w:rPr>
        <w:t xml:space="preserve"> Улица </w:t>
      </w:r>
      <w:r w:rsidR="007677E7">
        <w:rPr>
          <w:rFonts w:cs="Arial"/>
          <w:sz w:val="22"/>
          <w:szCs w:val="22"/>
        </w:rPr>
        <w:t>Балканска 13</w:t>
      </w:r>
      <w:r w:rsidRPr="00872D85">
        <w:rPr>
          <w:rFonts w:cs="Arial"/>
          <w:sz w:val="22"/>
          <w:szCs w:val="22"/>
        </w:rPr>
        <w:t>,</w:t>
      </w:r>
      <w:r w:rsidRPr="00872D85">
        <w:rPr>
          <w:rFonts w:cs="Arial"/>
          <w:sz w:val="22"/>
          <w:szCs w:val="22"/>
          <w:lang w:val="sr-Cyrl-RS"/>
        </w:rPr>
        <w:t xml:space="preserve"> </w:t>
      </w:r>
      <w:r w:rsidRPr="00872D85">
        <w:rPr>
          <w:rFonts w:cs="Arial"/>
          <w:sz w:val="22"/>
          <w:szCs w:val="22"/>
        </w:rPr>
        <w:t>11</w:t>
      </w:r>
      <w:r w:rsidRPr="00872D85">
        <w:rPr>
          <w:rFonts w:cs="Arial"/>
          <w:sz w:val="22"/>
          <w:szCs w:val="22"/>
          <w:lang w:val="sr-Cyrl-RS"/>
        </w:rPr>
        <w:t xml:space="preserve"> </w:t>
      </w:r>
      <w:r w:rsidRPr="00872D85">
        <w:rPr>
          <w:rFonts w:cs="Arial"/>
          <w:sz w:val="22"/>
          <w:szCs w:val="22"/>
        </w:rPr>
        <w:t>000 Београд</w:t>
      </w:r>
      <w:r w:rsidRPr="00872D85">
        <w:rPr>
          <w:rFonts w:cs="Arial"/>
          <w:sz w:val="22"/>
          <w:szCs w:val="22"/>
          <w:lang w:val="sr-Cyrl-RS"/>
        </w:rPr>
        <w:t xml:space="preserve"> - Огранак РБ Колубара</w:t>
      </w:r>
      <w:r w:rsidRPr="00872D85">
        <w:rPr>
          <w:rFonts w:cs="Arial"/>
          <w:sz w:val="22"/>
          <w:szCs w:val="22"/>
          <w:lang w:val="sr-Cyrl-CS"/>
        </w:rPr>
        <w:t xml:space="preserve">, Лазаревац, улица Светог Саве број 1, матични број: 20053658, ПИБ: 103920327, текући рачун: </w:t>
      </w:r>
      <w:r w:rsidRPr="00872D85">
        <w:rPr>
          <w:rFonts w:cs="Arial"/>
          <w:sz w:val="22"/>
          <w:szCs w:val="22"/>
        </w:rPr>
        <w:t>205-23250-81 код банке: Комерцијална банка а.д. Београд</w:t>
      </w:r>
      <w:r w:rsidRPr="00872D85">
        <w:rPr>
          <w:rFonts w:cs="Arial"/>
          <w:sz w:val="22"/>
          <w:szCs w:val="22"/>
          <w:lang w:val="sr-Cyrl-RS"/>
        </w:rPr>
        <w:t xml:space="preserve"> </w:t>
      </w:r>
    </w:p>
    <w:p w14:paraId="2547C2AE" w14:textId="77777777" w:rsidR="001C1FE9" w:rsidRPr="00872D85" w:rsidRDefault="001C1FE9" w:rsidP="001C1FE9">
      <w:pPr>
        <w:tabs>
          <w:tab w:val="left" w:pos="1418"/>
        </w:tabs>
        <w:rPr>
          <w:rFonts w:cs="Arial"/>
          <w:sz w:val="22"/>
          <w:szCs w:val="22"/>
        </w:rPr>
      </w:pPr>
      <w:r w:rsidRPr="00872D85">
        <w:rPr>
          <w:rFonts w:cs="Arial"/>
          <w:sz w:val="22"/>
          <w:szCs w:val="22"/>
          <w:lang w:val="sr-Cyrl-RS"/>
        </w:rPr>
        <w:t xml:space="preserve"> </w:t>
      </w:r>
      <w:r w:rsidRPr="00872D85">
        <w:rPr>
          <w:rFonts w:cs="Arial"/>
          <w:sz w:val="22"/>
          <w:szCs w:val="22"/>
        </w:rPr>
        <w:tab/>
      </w:r>
    </w:p>
    <w:p w14:paraId="4D0446FB" w14:textId="26C2049D" w:rsidR="001C1FE9" w:rsidRPr="00872D85" w:rsidRDefault="001C1FE9" w:rsidP="001C1FE9">
      <w:pPr>
        <w:jc w:val="both"/>
        <w:rPr>
          <w:sz w:val="22"/>
          <w:szCs w:val="22"/>
          <w:lang w:val="sr-Cyrl-RS"/>
        </w:rPr>
      </w:pPr>
      <w:r w:rsidRPr="00872D85">
        <w:rPr>
          <w:rFonts w:cs="Arial"/>
          <w:sz w:val="22"/>
          <w:szCs w:val="22"/>
        </w:rPr>
        <w:t>Предајемо вам 1 (једну) потписану и оверену, бланко  сопствену  меницу која је неопозива, без права протеста и наплатива на први позив, серијски бр</w:t>
      </w:r>
      <w:r w:rsidRPr="00872D85">
        <w:rPr>
          <w:rFonts w:cs="Arial"/>
          <w:sz w:val="22"/>
          <w:szCs w:val="22"/>
          <w:lang w:val="sr-Cyrl-RS"/>
        </w:rPr>
        <w:t xml:space="preserve">ој </w:t>
      </w:r>
      <w:r w:rsidRPr="00872D85">
        <w:rPr>
          <w:rFonts w:cs="Arial"/>
          <w:sz w:val="22"/>
          <w:szCs w:val="22"/>
        </w:rPr>
        <w:t>_____________ (уписати серијски број)</w:t>
      </w:r>
      <w:r w:rsidRPr="00872D85">
        <w:rPr>
          <w:rFonts w:cs="Arial"/>
          <w:sz w:val="22"/>
          <w:szCs w:val="22"/>
          <w:lang w:val="sr-Cyrl-RS"/>
        </w:rPr>
        <w:t>,</w:t>
      </w:r>
      <w:r w:rsidRPr="00872D85">
        <w:rPr>
          <w:rFonts w:cs="Arial"/>
          <w:sz w:val="22"/>
          <w:szCs w:val="22"/>
        </w:rPr>
        <w:t xml:space="preserve"> као средство финансијског обезбеђења за добро извршењ</w:t>
      </w:r>
      <w:r w:rsidRPr="00872D85">
        <w:rPr>
          <w:rFonts w:cs="Arial"/>
          <w:sz w:val="22"/>
          <w:szCs w:val="22"/>
          <w:lang w:val="sr-Cyrl-RS"/>
        </w:rPr>
        <w:t>е</w:t>
      </w:r>
      <w:r w:rsidRPr="00872D85">
        <w:rPr>
          <w:rFonts w:cs="Arial"/>
          <w:sz w:val="22"/>
          <w:szCs w:val="22"/>
        </w:rPr>
        <w:t xml:space="preserve"> посла и овлашћујемо Јавно предузеће „Електроприведа Србије“</w:t>
      </w:r>
      <w:r w:rsidRPr="00872D85">
        <w:rPr>
          <w:rFonts w:cs="Arial"/>
          <w:sz w:val="22"/>
          <w:szCs w:val="22"/>
          <w:lang w:val="sr-Latn-RS"/>
        </w:rPr>
        <w:t xml:space="preserve"> </w:t>
      </w:r>
      <w:r w:rsidRPr="00872D85">
        <w:rPr>
          <w:rFonts w:cs="Arial"/>
          <w:sz w:val="22"/>
          <w:szCs w:val="22"/>
          <w:lang w:val="sr-Cyrl-RS" w:eastAsia="ar-SA"/>
        </w:rPr>
        <w:t>Београд,</w:t>
      </w:r>
      <w:r w:rsidRPr="00872D85">
        <w:rPr>
          <w:rFonts w:cs="Arial"/>
          <w:sz w:val="22"/>
          <w:szCs w:val="22"/>
        </w:rPr>
        <w:t xml:space="preserve"> Улица </w:t>
      </w:r>
      <w:r w:rsidR="007677E7">
        <w:rPr>
          <w:rFonts w:cs="Arial"/>
          <w:sz w:val="22"/>
          <w:szCs w:val="22"/>
          <w:lang w:val="sr-Cyrl-RS"/>
        </w:rPr>
        <w:t>Балканска 13</w:t>
      </w:r>
      <w:r w:rsidRPr="00872D85">
        <w:rPr>
          <w:rFonts w:cs="Arial"/>
          <w:sz w:val="22"/>
          <w:szCs w:val="22"/>
        </w:rPr>
        <w:t>,</w:t>
      </w:r>
      <w:r w:rsidRPr="00872D85">
        <w:rPr>
          <w:rFonts w:cs="Arial"/>
          <w:sz w:val="22"/>
          <w:szCs w:val="22"/>
          <w:lang w:val="sr-Cyrl-RS"/>
        </w:rPr>
        <w:t xml:space="preserve"> </w:t>
      </w:r>
      <w:r w:rsidRPr="00872D85">
        <w:rPr>
          <w:rFonts w:cs="Arial"/>
          <w:sz w:val="22"/>
          <w:szCs w:val="22"/>
        </w:rPr>
        <w:t>11</w:t>
      </w:r>
      <w:r w:rsidRPr="00872D85">
        <w:rPr>
          <w:rFonts w:cs="Arial"/>
          <w:sz w:val="22"/>
          <w:szCs w:val="22"/>
          <w:lang w:val="sr-Cyrl-RS"/>
        </w:rPr>
        <w:t xml:space="preserve"> </w:t>
      </w:r>
      <w:r w:rsidRPr="00872D85">
        <w:rPr>
          <w:rFonts w:cs="Arial"/>
          <w:sz w:val="22"/>
          <w:szCs w:val="22"/>
        </w:rPr>
        <w:t>000 Београд</w:t>
      </w:r>
      <w:r w:rsidRPr="00872D85">
        <w:rPr>
          <w:rFonts w:cs="Arial"/>
          <w:sz w:val="22"/>
          <w:szCs w:val="22"/>
          <w:lang w:val="sr-Cyrl-RS"/>
        </w:rPr>
        <w:t xml:space="preserve"> - Огранак РБ Колубара, </w:t>
      </w:r>
      <w:r w:rsidRPr="00872D85">
        <w:rPr>
          <w:rFonts w:cs="Arial"/>
          <w:sz w:val="22"/>
          <w:szCs w:val="22"/>
          <w:lang w:val="sr-Cyrl-CS"/>
        </w:rPr>
        <w:t xml:space="preserve"> Лазаревац, улица Светог Саве број 1</w:t>
      </w:r>
      <w:r w:rsidRPr="00872D85">
        <w:rPr>
          <w:rFonts w:cs="Arial"/>
          <w:sz w:val="22"/>
          <w:szCs w:val="22"/>
        </w:rPr>
        <w:t xml:space="preserve">, као Повериоца, да предату меницу може попунити до максималног износа  </w:t>
      </w:r>
      <w:r w:rsidRPr="00872D85">
        <w:rPr>
          <w:rFonts w:cs="Arial"/>
          <w:sz w:val="22"/>
          <w:szCs w:val="22"/>
          <w:lang w:val="sr-Cyrl-RS"/>
        </w:rPr>
        <w:t>од ________ (словима: _______) динара, (у износу од</w:t>
      </w:r>
      <w:r w:rsidR="00E866EC" w:rsidRPr="00872D85">
        <w:rPr>
          <w:rFonts w:cs="Arial"/>
          <w:sz w:val="22"/>
          <w:szCs w:val="22"/>
          <w:lang w:val="sr-Cyrl-RS"/>
        </w:rPr>
        <w:t xml:space="preserve"> 1</w:t>
      </w:r>
      <w:r w:rsidR="007677E7">
        <w:rPr>
          <w:rFonts w:cs="Arial"/>
          <w:sz w:val="22"/>
          <w:szCs w:val="22"/>
          <w:lang w:val="sr-Latn-RS"/>
        </w:rPr>
        <w:t>0</w:t>
      </w:r>
      <w:r w:rsidRPr="00872D85">
        <w:rPr>
          <w:rFonts w:cs="Arial"/>
          <w:sz w:val="22"/>
          <w:szCs w:val="22"/>
          <w:lang w:val="sr-Cyrl-RS"/>
        </w:rPr>
        <w:t>% вредности Уговора без ПДВ),</w:t>
      </w:r>
      <w:r w:rsidRPr="00872D85">
        <w:rPr>
          <w:rFonts w:cs="Arial"/>
          <w:sz w:val="22"/>
          <w:szCs w:val="22"/>
        </w:rPr>
        <w:t xml:space="preserve"> по Уговору о</w:t>
      </w:r>
      <w:r w:rsidRPr="00872D85">
        <w:rPr>
          <w:rFonts w:cs="Arial"/>
          <w:sz w:val="22"/>
          <w:szCs w:val="22"/>
          <w:lang w:val="sr-Cyrl-RS"/>
        </w:rPr>
        <w:t xml:space="preserve"> пружању услуга: ________</w:t>
      </w:r>
      <w:r w:rsidR="00E866EC" w:rsidRPr="00872D85">
        <w:rPr>
          <w:rFonts w:cs="Arial"/>
          <w:sz w:val="22"/>
          <w:szCs w:val="22"/>
          <w:lang w:val="sr-Cyrl-RS"/>
        </w:rPr>
        <w:t>_______________________</w:t>
      </w:r>
      <w:r w:rsidRPr="00872D85">
        <w:rPr>
          <w:rFonts w:cs="Arial"/>
          <w:sz w:val="22"/>
          <w:szCs w:val="22"/>
          <w:lang w:val="sr-Cyrl-RS"/>
        </w:rPr>
        <w:t xml:space="preserve"> (уписати назив партије) – Партија број _____ (уписати број партије)</w:t>
      </w:r>
      <w:r w:rsidRPr="00872D85">
        <w:rPr>
          <w:rFonts w:cs="Arial"/>
          <w:sz w:val="22"/>
          <w:szCs w:val="22"/>
        </w:rPr>
        <w:t>, бр</w:t>
      </w:r>
      <w:r w:rsidRPr="00872D85">
        <w:rPr>
          <w:rFonts w:cs="Arial"/>
          <w:sz w:val="22"/>
          <w:szCs w:val="22"/>
          <w:lang w:val="sr-Cyrl-RS"/>
        </w:rPr>
        <w:t xml:space="preserve">ој </w:t>
      </w:r>
      <w:r w:rsidRPr="00872D85">
        <w:rPr>
          <w:rFonts w:cs="Arial"/>
          <w:sz w:val="22"/>
          <w:szCs w:val="22"/>
        </w:rPr>
        <w:t>_____ од _________</w:t>
      </w:r>
      <w:r w:rsidRPr="00872D85">
        <w:rPr>
          <w:rFonts w:cs="Arial"/>
          <w:sz w:val="22"/>
          <w:szCs w:val="22"/>
          <w:lang w:val="sr-Cyrl-RS"/>
        </w:rPr>
        <w:t xml:space="preserve"> </w:t>
      </w:r>
      <w:r w:rsidRPr="00872D85">
        <w:rPr>
          <w:rFonts w:cs="Arial"/>
          <w:sz w:val="22"/>
          <w:szCs w:val="22"/>
        </w:rPr>
        <w:t>(заведен код Корисника - Повериоца) и бр</w:t>
      </w:r>
      <w:r w:rsidRPr="00872D85">
        <w:rPr>
          <w:rFonts w:cs="Arial"/>
          <w:sz w:val="22"/>
          <w:szCs w:val="22"/>
          <w:lang w:val="sr-Cyrl-RS"/>
        </w:rPr>
        <w:t xml:space="preserve">ој </w:t>
      </w:r>
      <w:r w:rsidRPr="00872D85">
        <w:rPr>
          <w:rFonts w:cs="Arial"/>
          <w:sz w:val="22"/>
          <w:szCs w:val="22"/>
        </w:rPr>
        <w:t>_______ од _________</w:t>
      </w:r>
      <w:r w:rsidRPr="00872D85">
        <w:rPr>
          <w:rFonts w:cs="Arial"/>
          <w:sz w:val="22"/>
          <w:szCs w:val="22"/>
          <w:lang w:val="sr-Cyrl-RS"/>
        </w:rPr>
        <w:t xml:space="preserve"> </w:t>
      </w:r>
      <w:r w:rsidRPr="00872D85">
        <w:rPr>
          <w:rFonts w:cs="Arial"/>
          <w:sz w:val="22"/>
          <w:szCs w:val="22"/>
        </w:rPr>
        <w:t xml:space="preserve">(заведен код </w:t>
      </w:r>
      <w:r w:rsidRPr="00872D85">
        <w:rPr>
          <w:rFonts w:cs="Arial"/>
          <w:sz w:val="22"/>
          <w:szCs w:val="22"/>
          <w:lang w:val="sr-Cyrl-RS"/>
        </w:rPr>
        <w:t>Д</w:t>
      </w:r>
      <w:r w:rsidRPr="00872D85">
        <w:rPr>
          <w:rFonts w:cs="Arial"/>
          <w:sz w:val="22"/>
          <w:szCs w:val="22"/>
        </w:rPr>
        <w:t>ужника), уколико ________________________</w:t>
      </w:r>
      <w:r w:rsidRPr="00872D85">
        <w:rPr>
          <w:rFonts w:cs="Arial"/>
          <w:sz w:val="22"/>
          <w:szCs w:val="22"/>
          <w:lang w:val="sr-Cyrl-RS"/>
        </w:rPr>
        <w:t xml:space="preserve"> </w:t>
      </w:r>
      <w:r w:rsidRPr="00872D85">
        <w:rPr>
          <w:rFonts w:cs="Arial"/>
          <w:sz w:val="22"/>
          <w:szCs w:val="22"/>
        </w:rPr>
        <w:t xml:space="preserve">(назив </w:t>
      </w:r>
      <w:r w:rsidRPr="00872D85">
        <w:rPr>
          <w:rFonts w:cs="Arial"/>
          <w:sz w:val="22"/>
          <w:szCs w:val="22"/>
          <w:lang w:val="sr-Cyrl-RS"/>
        </w:rPr>
        <w:t>Д</w:t>
      </w:r>
      <w:r w:rsidRPr="00872D85">
        <w:rPr>
          <w:rFonts w:cs="Arial"/>
          <w:sz w:val="22"/>
          <w:szCs w:val="22"/>
        </w:rPr>
        <w:t xml:space="preserve">ужника), као </w:t>
      </w:r>
      <w:r w:rsidRPr="00872D85">
        <w:rPr>
          <w:rFonts w:cs="Arial"/>
          <w:sz w:val="22"/>
          <w:szCs w:val="22"/>
          <w:lang w:val="sr-Cyrl-RS"/>
        </w:rPr>
        <w:t>Д</w:t>
      </w:r>
      <w:r w:rsidRPr="00872D85">
        <w:rPr>
          <w:rFonts w:cs="Arial"/>
          <w:sz w:val="22"/>
          <w:szCs w:val="22"/>
        </w:rPr>
        <w:t>ужник не изврши уговорене обавезе у уговореном року или их изврши делимично или неквалитетно.</w:t>
      </w:r>
      <w:r w:rsidRPr="00872D85">
        <w:rPr>
          <w:rFonts w:cs="Arial"/>
          <w:sz w:val="22"/>
          <w:szCs w:val="22"/>
          <w:lang w:val="sr-Cyrl-RS"/>
        </w:rPr>
        <w:t xml:space="preserve"> </w:t>
      </w:r>
    </w:p>
    <w:p w14:paraId="3823E6BF" w14:textId="77777777" w:rsidR="001C1FE9" w:rsidRPr="00872D85" w:rsidRDefault="001C1FE9" w:rsidP="001C1FE9">
      <w:pPr>
        <w:rPr>
          <w:rFonts w:cs="Arial"/>
          <w:sz w:val="24"/>
          <w:szCs w:val="24"/>
        </w:rPr>
      </w:pPr>
    </w:p>
    <w:p w14:paraId="545805E0" w14:textId="77777777" w:rsidR="001C1FE9" w:rsidRPr="00872D85" w:rsidRDefault="001C1FE9" w:rsidP="001C1FE9">
      <w:pPr>
        <w:jc w:val="both"/>
        <w:rPr>
          <w:sz w:val="22"/>
          <w:szCs w:val="22"/>
        </w:rPr>
      </w:pPr>
      <w:r w:rsidRPr="00872D85">
        <w:rPr>
          <w:rFonts w:cs="Arial"/>
          <w:sz w:val="22"/>
          <w:szCs w:val="22"/>
        </w:rPr>
        <w:t>Издата бланко сопствена меница серијски број</w:t>
      </w:r>
      <w:r w:rsidRPr="00872D85">
        <w:rPr>
          <w:rFonts w:cs="Arial"/>
          <w:sz w:val="22"/>
          <w:szCs w:val="22"/>
          <w:lang w:val="sr-Cyrl-RS"/>
        </w:rPr>
        <w:t xml:space="preserve"> </w:t>
      </w:r>
      <w:r w:rsidRPr="00872D85">
        <w:rPr>
          <w:rFonts w:cs="Arial"/>
          <w:sz w:val="22"/>
          <w:szCs w:val="22"/>
        </w:rPr>
        <w:t>________</w:t>
      </w:r>
      <w:r w:rsidRPr="00872D85">
        <w:rPr>
          <w:rFonts w:cs="Arial"/>
          <w:sz w:val="22"/>
          <w:szCs w:val="22"/>
          <w:lang w:val="sr-Cyrl-RS"/>
        </w:rPr>
        <w:t xml:space="preserve">__ </w:t>
      </w:r>
      <w:r w:rsidRPr="00872D85">
        <w:rPr>
          <w:rFonts w:cs="Arial"/>
          <w:sz w:val="22"/>
          <w:szCs w:val="22"/>
        </w:rPr>
        <w:t>(уписати серијски број) може се поднети на наплату у року доспећа утврђеном Уговором бр</w:t>
      </w:r>
      <w:r w:rsidRPr="00872D85">
        <w:rPr>
          <w:rFonts w:cs="Arial"/>
          <w:sz w:val="22"/>
          <w:szCs w:val="22"/>
          <w:lang w:val="sr-Cyrl-RS"/>
        </w:rPr>
        <w:t>ој</w:t>
      </w:r>
      <w:r w:rsidRPr="00872D85">
        <w:rPr>
          <w:rFonts w:cs="Arial"/>
          <w:sz w:val="22"/>
          <w:szCs w:val="22"/>
        </w:rPr>
        <w:t xml:space="preserve"> __________ од _____</w:t>
      </w:r>
      <w:r w:rsidRPr="00872D85">
        <w:rPr>
          <w:rFonts w:cs="Arial"/>
          <w:sz w:val="22"/>
          <w:szCs w:val="22"/>
          <w:lang w:val="sr-Cyrl-RS"/>
        </w:rPr>
        <w:t>___</w:t>
      </w:r>
      <w:r w:rsidRPr="00872D85">
        <w:rPr>
          <w:rFonts w:cs="Arial"/>
          <w:sz w:val="22"/>
          <w:szCs w:val="22"/>
        </w:rPr>
        <w:t xml:space="preserve"> године (заведен код Корисника-Повериоца) и бр</w:t>
      </w:r>
      <w:r w:rsidRPr="00872D85">
        <w:rPr>
          <w:rFonts w:cs="Arial"/>
          <w:sz w:val="22"/>
          <w:szCs w:val="22"/>
          <w:lang w:val="sr-Cyrl-RS"/>
        </w:rPr>
        <w:t xml:space="preserve">ој </w:t>
      </w:r>
      <w:r w:rsidRPr="00872D85">
        <w:rPr>
          <w:rFonts w:cs="Arial"/>
          <w:sz w:val="22"/>
          <w:szCs w:val="22"/>
        </w:rPr>
        <w:t xml:space="preserve"> ________</w:t>
      </w:r>
      <w:r w:rsidRPr="00872D85">
        <w:rPr>
          <w:rFonts w:cs="Arial"/>
          <w:sz w:val="22"/>
          <w:szCs w:val="22"/>
          <w:lang w:val="sr-Cyrl-RS"/>
        </w:rPr>
        <w:t>_____</w:t>
      </w:r>
      <w:r w:rsidRPr="00872D85">
        <w:rPr>
          <w:rFonts w:cs="Arial"/>
          <w:sz w:val="22"/>
          <w:szCs w:val="22"/>
        </w:rPr>
        <w:t xml:space="preserve"> од ____</w:t>
      </w:r>
      <w:r w:rsidRPr="00872D85">
        <w:rPr>
          <w:rFonts w:cs="Arial"/>
          <w:sz w:val="22"/>
          <w:szCs w:val="22"/>
          <w:lang w:val="sr-Cyrl-RS"/>
        </w:rPr>
        <w:t>____</w:t>
      </w:r>
      <w:r w:rsidRPr="00872D85">
        <w:rPr>
          <w:rFonts w:cs="Arial"/>
          <w:sz w:val="22"/>
          <w:szCs w:val="22"/>
        </w:rPr>
        <w:t xml:space="preserve"> године (заведен код </w:t>
      </w:r>
      <w:r w:rsidRPr="00872D85">
        <w:rPr>
          <w:rFonts w:cs="Arial"/>
          <w:sz w:val="22"/>
          <w:szCs w:val="22"/>
          <w:lang w:val="sr-Cyrl-RS"/>
        </w:rPr>
        <w:t>Д</w:t>
      </w:r>
      <w:r w:rsidRPr="00872D85">
        <w:rPr>
          <w:rFonts w:cs="Arial"/>
          <w:sz w:val="22"/>
          <w:szCs w:val="22"/>
        </w:rPr>
        <w:t>ужника)</w:t>
      </w:r>
      <w:r w:rsidRPr="00872D85">
        <w:rPr>
          <w:rFonts w:cs="Arial"/>
          <w:sz w:val="22"/>
          <w:szCs w:val="22"/>
          <w:lang w:val="sr-Cyrl-RS"/>
        </w:rPr>
        <w:t>,</w:t>
      </w:r>
      <w:r w:rsidRPr="00872D85">
        <w:rPr>
          <w:rFonts w:cs="Arial"/>
          <w:sz w:val="22"/>
          <w:szCs w:val="22"/>
        </w:rPr>
        <w:t xml:space="preserve"> тј. најкасније 30 дана након истека рока</w:t>
      </w:r>
      <w:r w:rsidRPr="00872D85">
        <w:rPr>
          <w:rFonts w:cs="Arial"/>
          <w:sz w:val="22"/>
          <w:szCs w:val="22"/>
          <w:lang w:val="sr-Cyrl-RS"/>
        </w:rPr>
        <w:t xml:space="preserve"> важења Уговора,</w:t>
      </w:r>
      <w:r w:rsidRPr="00872D85">
        <w:rPr>
          <w:rFonts w:cs="Arial"/>
          <w:sz w:val="22"/>
          <w:szCs w:val="22"/>
        </w:rPr>
        <w:t xml:space="preserve"> с тим да евентуални продужетак рока </w:t>
      </w:r>
      <w:r w:rsidRPr="00872D85">
        <w:rPr>
          <w:rFonts w:cs="Arial"/>
          <w:sz w:val="22"/>
          <w:szCs w:val="22"/>
          <w:lang w:val="sr-Cyrl-RS"/>
        </w:rPr>
        <w:t xml:space="preserve">важења Уговора </w:t>
      </w:r>
      <w:r w:rsidRPr="00872D85">
        <w:rPr>
          <w:rFonts w:cs="Arial"/>
          <w:sz w:val="22"/>
          <w:szCs w:val="22"/>
        </w:rPr>
        <w:t xml:space="preserve">има за последицу и продужење рока важења менице и меничног овлашћења, за исти број дана за који ће бити продужен и рок </w:t>
      </w:r>
      <w:r w:rsidRPr="00872D85">
        <w:rPr>
          <w:rFonts w:cs="Arial"/>
          <w:sz w:val="22"/>
          <w:szCs w:val="22"/>
          <w:lang w:val="sr-Cyrl-RS"/>
        </w:rPr>
        <w:t>важења Уговора</w:t>
      </w:r>
      <w:r w:rsidRPr="00872D85">
        <w:rPr>
          <w:rFonts w:cs="Arial"/>
          <w:sz w:val="22"/>
          <w:szCs w:val="22"/>
        </w:rPr>
        <w:t>.</w:t>
      </w:r>
    </w:p>
    <w:p w14:paraId="4FE65012" w14:textId="77777777" w:rsidR="001C1FE9" w:rsidRPr="00872D85" w:rsidRDefault="001C1FE9" w:rsidP="001C1FE9">
      <w:pPr>
        <w:jc w:val="both"/>
        <w:rPr>
          <w:rFonts w:cs="Arial"/>
          <w:sz w:val="24"/>
          <w:szCs w:val="24"/>
        </w:rPr>
      </w:pPr>
    </w:p>
    <w:p w14:paraId="519A9961" w14:textId="77777777" w:rsidR="001C1FE9" w:rsidRPr="00872D85" w:rsidRDefault="001C1FE9" w:rsidP="001C1FE9">
      <w:pPr>
        <w:jc w:val="both"/>
        <w:rPr>
          <w:rFonts w:cs="Arial"/>
          <w:sz w:val="22"/>
          <w:szCs w:val="22"/>
        </w:rPr>
      </w:pPr>
      <w:r w:rsidRPr="00872D85">
        <w:rPr>
          <w:rFonts w:cs="Arial"/>
          <w:sz w:val="22"/>
          <w:szCs w:val="22"/>
        </w:rPr>
        <w:t>Овлашћујемо Јавно предузеће „Електропривреда Србије“ Београд</w:t>
      </w:r>
      <w:r w:rsidRPr="00872D85">
        <w:rPr>
          <w:rFonts w:cs="Arial"/>
          <w:sz w:val="22"/>
          <w:szCs w:val="22"/>
          <w:lang w:val="sr-Cyrl-RS"/>
        </w:rPr>
        <w:t xml:space="preserve"> - Огранак РБ Колубара, </w:t>
      </w:r>
      <w:r w:rsidRPr="00872D85">
        <w:rPr>
          <w:rFonts w:cs="Arial"/>
          <w:sz w:val="22"/>
          <w:szCs w:val="22"/>
          <w:lang w:val="sr-Cyrl-CS"/>
        </w:rPr>
        <w:t xml:space="preserve"> Лазаревац, улица Светог Саве број 1</w:t>
      </w:r>
      <w:r w:rsidRPr="00872D85">
        <w:rPr>
          <w:rFonts w:cs="Arial"/>
          <w:sz w:val="22"/>
          <w:szCs w:val="22"/>
        </w:rPr>
        <w:t>,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а у корист текућег рачуна Повериоца.</w:t>
      </w:r>
    </w:p>
    <w:p w14:paraId="32FB0C16" w14:textId="77777777" w:rsidR="001C1FE9" w:rsidRPr="00872D85" w:rsidRDefault="001C1FE9" w:rsidP="001C1FE9">
      <w:pPr>
        <w:jc w:val="both"/>
        <w:rPr>
          <w:rFonts w:cs="Arial"/>
          <w:sz w:val="22"/>
          <w:szCs w:val="22"/>
        </w:rPr>
      </w:pPr>
    </w:p>
    <w:p w14:paraId="640B6668" w14:textId="77777777" w:rsidR="001C1FE9" w:rsidRPr="00872D85" w:rsidRDefault="001C1FE9" w:rsidP="001C1FE9">
      <w:pPr>
        <w:jc w:val="both"/>
        <w:rPr>
          <w:rFonts w:cs="Arial"/>
          <w:sz w:val="22"/>
          <w:szCs w:val="22"/>
          <w:lang w:val="sr-Cyrl-RS"/>
        </w:rPr>
      </w:pPr>
      <w:r w:rsidRPr="00872D85">
        <w:rPr>
          <w:rFonts w:cs="Arial"/>
          <w:sz w:val="22"/>
          <w:szCs w:val="22"/>
        </w:rPr>
        <w:t xml:space="preserve">Меница је важећа и у случају да у току трајања реализације наведеног </w:t>
      </w:r>
      <w:r w:rsidRPr="00872D85">
        <w:rPr>
          <w:rFonts w:cs="Arial"/>
          <w:sz w:val="22"/>
          <w:szCs w:val="22"/>
          <w:lang w:val="sr-Cyrl-RS"/>
        </w:rPr>
        <w:t>У</w:t>
      </w:r>
      <w:r w:rsidRPr="00872D85">
        <w:rPr>
          <w:rFonts w:cs="Arial"/>
          <w:sz w:val="22"/>
          <w:szCs w:val="22"/>
        </w:rPr>
        <w:t xml:space="preserve">говора дође до: промена </w:t>
      </w:r>
      <w:r w:rsidRPr="00872D85">
        <w:rPr>
          <w:rFonts w:cs="Arial"/>
          <w:sz w:val="22"/>
          <w:szCs w:val="22"/>
          <w:lang w:val="sr-Cyrl-RS"/>
        </w:rPr>
        <w:t xml:space="preserve">лица </w:t>
      </w:r>
      <w:r w:rsidRPr="00872D85">
        <w:rPr>
          <w:rFonts w:cs="Arial"/>
          <w:sz w:val="22"/>
          <w:szCs w:val="22"/>
        </w:rPr>
        <w:t>овлашћених за заступање правног лица, промена лица овлашћених за располагање</w:t>
      </w:r>
      <w:r w:rsidRPr="00872D85">
        <w:rPr>
          <w:rFonts w:cs="Arial"/>
          <w:sz w:val="22"/>
          <w:szCs w:val="22"/>
          <w:lang w:val="sr-Cyrl-RS"/>
        </w:rPr>
        <w:t xml:space="preserve"> новчаним</w:t>
      </w:r>
      <w:r w:rsidRPr="00872D85">
        <w:rPr>
          <w:rFonts w:cs="Arial"/>
          <w:sz w:val="22"/>
          <w:szCs w:val="22"/>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872D85">
        <w:rPr>
          <w:rFonts w:cs="Arial"/>
          <w:sz w:val="22"/>
          <w:szCs w:val="22"/>
          <w:lang w:val="sr-Cyrl-RS"/>
        </w:rPr>
        <w:t>.</w:t>
      </w:r>
    </w:p>
    <w:p w14:paraId="24648963" w14:textId="77777777" w:rsidR="001C1FE9" w:rsidRPr="00872D85" w:rsidRDefault="001C1FE9" w:rsidP="001C1FE9">
      <w:pPr>
        <w:jc w:val="both"/>
        <w:rPr>
          <w:rFonts w:cs="Arial"/>
          <w:sz w:val="22"/>
          <w:szCs w:val="22"/>
        </w:rPr>
      </w:pPr>
    </w:p>
    <w:p w14:paraId="3FF75A21" w14:textId="77777777" w:rsidR="003C02D9" w:rsidRPr="00872D85" w:rsidRDefault="003C02D9" w:rsidP="001C1FE9">
      <w:pPr>
        <w:jc w:val="both"/>
        <w:rPr>
          <w:rFonts w:cs="Arial"/>
          <w:sz w:val="22"/>
          <w:szCs w:val="22"/>
        </w:rPr>
      </w:pPr>
    </w:p>
    <w:p w14:paraId="0F49828D" w14:textId="77777777" w:rsidR="001C1FE9" w:rsidRPr="00872D85" w:rsidRDefault="001C1FE9" w:rsidP="001C1FE9">
      <w:pPr>
        <w:jc w:val="both"/>
        <w:rPr>
          <w:rFonts w:cs="Arial"/>
          <w:sz w:val="22"/>
          <w:szCs w:val="22"/>
        </w:rPr>
      </w:pPr>
      <w:r w:rsidRPr="00872D85">
        <w:rPr>
          <w:rFonts w:cs="Arial"/>
          <w:sz w:val="22"/>
          <w:szCs w:val="22"/>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14:paraId="1222178B" w14:textId="77777777" w:rsidR="001C1FE9" w:rsidRPr="00872D85" w:rsidRDefault="001C1FE9" w:rsidP="001C1FE9">
      <w:pPr>
        <w:jc w:val="both"/>
        <w:rPr>
          <w:rFonts w:cs="Arial"/>
          <w:sz w:val="22"/>
          <w:szCs w:val="22"/>
        </w:rPr>
      </w:pPr>
    </w:p>
    <w:p w14:paraId="40EDEB70" w14:textId="77777777" w:rsidR="001C1FE9" w:rsidRPr="00872D85" w:rsidRDefault="001C1FE9" w:rsidP="001C1FE9">
      <w:pPr>
        <w:jc w:val="both"/>
        <w:rPr>
          <w:rFonts w:cs="Arial"/>
          <w:sz w:val="22"/>
          <w:szCs w:val="22"/>
        </w:rPr>
      </w:pPr>
      <w:r w:rsidRPr="00872D85">
        <w:rPr>
          <w:rFonts w:cs="Arial"/>
          <w:sz w:val="22"/>
          <w:szCs w:val="22"/>
        </w:rPr>
        <w:t>Меница је потписана од стране овлашћеног лица за заступање Дужника _____________________</w:t>
      </w:r>
      <w:r w:rsidRPr="00872D85">
        <w:rPr>
          <w:rFonts w:cs="Arial"/>
          <w:sz w:val="22"/>
          <w:szCs w:val="22"/>
          <w:lang w:val="sr-Cyrl-RS"/>
        </w:rPr>
        <w:t xml:space="preserve"> </w:t>
      </w:r>
      <w:r w:rsidRPr="00872D85">
        <w:rPr>
          <w:rFonts w:cs="Arial"/>
          <w:sz w:val="22"/>
          <w:szCs w:val="22"/>
        </w:rPr>
        <w:t>(унети име и презиме овлашћеног лица).</w:t>
      </w:r>
    </w:p>
    <w:p w14:paraId="026E0D85" w14:textId="77777777" w:rsidR="001C1FE9" w:rsidRPr="00872D85" w:rsidRDefault="001C1FE9" w:rsidP="001C1FE9">
      <w:pPr>
        <w:jc w:val="both"/>
        <w:rPr>
          <w:rFonts w:cs="Arial"/>
          <w:sz w:val="22"/>
          <w:szCs w:val="22"/>
        </w:rPr>
      </w:pPr>
    </w:p>
    <w:p w14:paraId="53095506" w14:textId="77777777" w:rsidR="001C1FE9" w:rsidRPr="00872D85" w:rsidRDefault="001C1FE9" w:rsidP="001C1FE9">
      <w:pPr>
        <w:jc w:val="both"/>
        <w:rPr>
          <w:rFonts w:cs="Arial"/>
          <w:sz w:val="22"/>
          <w:szCs w:val="22"/>
        </w:rPr>
      </w:pPr>
      <w:r w:rsidRPr="00872D85">
        <w:rPr>
          <w:rFonts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14:paraId="280F9961" w14:textId="77777777" w:rsidR="001C1FE9" w:rsidRPr="00872D85" w:rsidRDefault="001C1FE9" w:rsidP="001C1FE9">
      <w:pPr>
        <w:jc w:val="both"/>
        <w:rPr>
          <w:rFonts w:cs="Arial"/>
          <w:sz w:val="24"/>
          <w:szCs w:val="24"/>
        </w:rPr>
      </w:pPr>
    </w:p>
    <w:p w14:paraId="797BF2AE" w14:textId="77777777" w:rsidR="001C1FE9" w:rsidRPr="00872D85" w:rsidRDefault="001C1FE9" w:rsidP="001C1FE9">
      <w:pPr>
        <w:jc w:val="both"/>
        <w:rPr>
          <w:rFonts w:cs="Arial"/>
          <w:sz w:val="24"/>
          <w:szCs w:val="24"/>
        </w:rPr>
      </w:pPr>
      <w:r w:rsidRPr="00872D85">
        <w:rPr>
          <w:rFonts w:cs="Arial"/>
          <w:sz w:val="24"/>
          <w:szCs w:val="24"/>
        </w:rPr>
        <w:t xml:space="preserve">          </w:t>
      </w:r>
    </w:p>
    <w:p w14:paraId="2319F240" w14:textId="77777777" w:rsidR="001C1FE9" w:rsidRPr="00872D85" w:rsidRDefault="001C1FE9" w:rsidP="001C1FE9">
      <w:pPr>
        <w:jc w:val="both"/>
        <w:rPr>
          <w:rFonts w:cs="Arial"/>
          <w:sz w:val="24"/>
          <w:szCs w:val="24"/>
        </w:rPr>
      </w:pPr>
    </w:p>
    <w:p w14:paraId="356F509A" w14:textId="77777777" w:rsidR="003C02D9" w:rsidRPr="00872D85" w:rsidRDefault="003C02D9" w:rsidP="001C1FE9">
      <w:pPr>
        <w:jc w:val="both"/>
        <w:rPr>
          <w:rFonts w:cs="Arial"/>
          <w:sz w:val="24"/>
          <w:szCs w:val="24"/>
        </w:rPr>
      </w:pPr>
    </w:p>
    <w:p w14:paraId="0A73E523" w14:textId="77777777" w:rsidR="003C02D9" w:rsidRPr="00872D85" w:rsidRDefault="003C02D9" w:rsidP="001C1FE9">
      <w:pPr>
        <w:jc w:val="both"/>
        <w:rPr>
          <w:rFonts w:cs="Arial"/>
          <w:sz w:val="24"/>
          <w:szCs w:val="24"/>
        </w:rPr>
      </w:pPr>
    </w:p>
    <w:p w14:paraId="1B2A243E" w14:textId="77777777" w:rsidR="003C02D9" w:rsidRPr="00872D85" w:rsidRDefault="003C02D9" w:rsidP="001C1FE9">
      <w:pPr>
        <w:jc w:val="both"/>
        <w:rPr>
          <w:rFonts w:cs="Arial"/>
          <w:sz w:val="24"/>
          <w:szCs w:val="24"/>
        </w:rPr>
      </w:pPr>
    </w:p>
    <w:p w14:paraId="3ABD1EAA" w14:textId="77777777" w:rsidR="003C02D9" w:rsidRPr="00872D85" w:rsidRDefault="003C02D9" w:rsidP="001C1FE9">
      <w:pPr>
        <w:jc w:val="both"/>
        <w:rPr>
          <w:rFonts w:cs="Arial"/>
          <w:sz w:val="24"/>
          <w:szCs w:val="24"/>
        </w:rPr>
      </w:pPr>
    </w:p>
    <w:p w14:paraId="044E25D2" w14:textId="77777777" w:rsidR="003C02D9" w:rsidRPr="00872D85" w:rsidRDefault="003C02D9" w:rsidP="001C1FE9">
      <w:pPr>
        <w:jc w:val="both"/>
        <w:rPr>
          <w:rFonts w:cs="Arial"/>
          <w:sz w:val="24"/>
          <w:szCs w:val="24"/>
        </w:rPr>
      </w:pPr>
    </w:p>
    <w:p w14:paraId="450D9665" w14:textId="77777777" w:rsidR="003C02D9" w:rsidRPr="00872D85" w:rsidRDefault="003C02D9" w:rsidP="001C1FE9">
      <w:pPr>
        <w:jc w:val="both"/>
        <w:rPr>
          <w:rFonts w:cs="Arial"/>
          <w:sz w:val="24"/>
          <w:szCs w:val="24"/>
        </w:rPr>
      </w:pPr>
    </w:p>
    <w:p w14:paraId="354F87DE" w14:textId="77777777" w:rsidR="001C1FE9" w:rsidRPr="00872D85" w:rsidRDefault="001C1FE9" w:rsidP="001C1FE9">
      <w:pP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1C1FE9" w:rsidRPr="00872D85" w14:paraId="1159CF6A" w14:textId="77777777" w:rsidTr="00BA1D69">
        <w:trPr>
          <w:jc w:val="center"/>
        </w:trPr>
        <w:tc>
          <w:tcPr>
            <w:tcW w:w="3882" w:type="dxa"/>
            <w:shd w:val="clear" w:color="auto" w:fill="auto"/>
            <w:tcMar>
              <w:top w:w="0" w:type="dxa"/>
              <w:left w:w="108" w:type="dxa"/>
              <w:bottom w:w="0" w:type="dxa"/>
              <w:right w:w="108" w:type="dxa"/>
            </w:tcMar>
          </w:tcPr>
          <w:p w14:paraId="471C2E0F" w14:textId="77777777" w:rsidR="001C1FE9" w:rsidRPr="00872D85" w:rsidRDefault="001C1FE9" w:rsidP="001C1FE9">
            <w:pPr>
              <w:jc w:val="center"/>
              <w:rPr>
                <w:rFonts w:cs="Arial"/>
                <w:sz w:val="24"/>
                <w:szCs w:val="24"/>
                <w:lang w:val="sr-Cyrl-RS"/>
              </w:rPr>
            </w:pPr>
            <w:r w:rsidRPr="00872D85">
              <w:rPr>
                <w:rFonts w:cs="Arial"/>
                <w:sz w:val="24"/>
                <w:szCs w:val="24"/>
              </w:rPr>
              <w:t>Место и датум издавања Овлашћења:</w:t>
            </w:r>
            <w:r w:rsidRPr="00872D85">
              <w:rPr>
                <w:rFonts w:cs="Arial"/>
                <w:sz w:val="24"/>
                <w:szCs w:val="24"/>
                <w:lang w:val="sr-Cyrl-RS"/>
              </w:rPr>
              <w:t xml:space="preserve"> </w:t>
            </w:r>
          </w:p>
        </w:tc>
        <w:tc>
          <w:tcPr>
            <w:tcW w:w="2127" w:type="dxa"/>
            <w:shd w:val="clear" w:color="auto" w:fill="auto"/>
            <w:tcMar>
              <w:top w:w="0" w:type="dxa"/>
              <w:left w:w="108" w:type="dxa"/>
              <w:bottom w:w="0" w:type="dxa"/>
              <w:right w:w="108" w:type="dxa"/>
            </w:tcMar>
          </w:tcPr>
          <w:p w14:paraId="1F1FCA32" w14:textId="77777777" w:rsidR="001C1FE9" w:rsidRPr="00872D85" w:rsidRDefault="001C1FE9" w:rsidP="001C1FE9">
            <w:pPr>
              <w:jc w:val="center"/>
              <w:rPr>
                <w:rFonts w:cs="Arial"/>
                <w:sz w:val="24"/>
                <w:szCs w:val="24"/>
                <w:lang w:val="ru-RU"/>
              </w:rPr>
            </w:pPr>
          </w:p>
        </w:tc>
        <w:tc>
          <w:tcPr>
            <w:tcW w:w="4022" w:type="dxa"/>
            <w:shd w:val="clear" w:color="auto" w:fill="auto"/>
            <w:tcMar>
              <w:top w:w="0" w:type="dxa"/>
              <w:left w:w="108" w:type="dxa"/>
              <w:bottom w:w="0" w:type="dxa"/>
              <w:right w:w="108" w:type="dxa"/>
            </w:tcMar>
          </w:tcPr>
          <w:p w14:paraId="219CA45A" w14:textId="77777777" w:rsidR="001C1FE9" w:rsidRPr="00872D85" w:rsidRDefault="001C1FE9" w:rsidP="001C1FE9">
            <w:pPr>
              <w:jc w:val="center"/>
            </w:pPr>
            <w:r w:rsidRPr="00872D85">
              <w:rPr>
                <w:rFonts w:cs="Arial"/>
                <w:sz w:val="24"/>
                <w:szCs w:val="24"/>
                <w:lang w:val="sr-Cyrl-RS"/>
              </w:rPr>
              <w:t>Пружалац услуга</w:t>
            </w:r>
            <w:r w:rsidRPr="00872D85">
              <w:rPr>
                <w:rFonts w:cs="Arial"/>
                <w:sz w:val="24"/>
                <w:szCs w:val="24"/>
                <w:lang w:val="ru-RU"/>
              </w:rPr>
              <w:t>:</w:t>
            </w:r>
          </w:p>
        </w:tc>
      </w:tr>
      <w:tr w:rsidR="001C1FE9" w:rsidRPr="00872D85" w14:paraId="06495BF9" w14:textId="77777777" w:rsidTr="00BA1D69">
        <w:trPr>
          <w:jc w:val="center"/>
        </w:trPr>
        <w:tc>
          <w:tcPr>
            <w:tcW w:w="3882" w:type="dxa"/>
            <w:shd w:val="clear" w:color="auto" w:fill="auto"/>
            <w:tcMar>
              <w:top w:w="0" w:type="dxa"/>
              <w:left w:w="108" w:type="dxa"/>
              <w:bottom w:w="0" w:type="dxa"/>
              <w:right w:w="108" w:type="dxa"/>
            </w:tcMar>
          </w:tcPr>
          <w:p w14:paraId="3D76CA42" w14:textId="77777777" w:rsidR="001C1FE9" w:rsidRPr="00872D85" w:rsidRDefault="001C1FE9" w:rsidP="001C1FE9">
            <w:pPr>
              <w:jc w:val="center"/>
              <w:rPr>
                <w:rFonts w:cs="Arial"/>
                <w:sz w:val="24"/>
                <w:szCs w:val="24"/>
              </w:rPr>
            </w:pPr>
          </w:p>
        </w:tc>
        <w:tc>
          <w:tcPr>
            <w:tcW w:w="2127" w:type="dxa"/>
            <w:shd w:val="clear" w:color="auto" w:fill="auto"/>
            <w:tcMar>
              <w:top w:w="0" w:type="dxa"/>
              <w:left w:w="108" w:type="dxa"/>
              <w:bottom w:w="0" w:type="dxa"/>
              <w:right w:w="108" w:type="dxa"/>
            </w:tcMar>
          </w:tcPr>
          <w:p w14:paraId="113A1B06" w14:textId="77777777" w:rsidR="001C1FE9" w:rsidRPr="00872D85" w:rsidRDefault="001C1FE9" w:rsidP="001C1FE9">
            <w:pPr>
              <w:jc w:val="center"/>
              <w:rPr>
                <w:rFonts w:cs="Arial"/>
                <w:sz w:val="24"/>
                <w:szCs w:val="24"/>
              </w:rPr>
            </w:pPr>
            <w:r w:rsidRPr="00872D85">
              <w:rPr>
                <w:rFonts w:cs="Arial"/>
                <w:sz w:val="24"/>
                <w:szCs w:val="24"/>
              </w:rPr>
              <w:t>М.П.</w:t>
            </w:r>
          </w:p>
        </w:tc>
        <w:tc>
          <w:tcPr>
            <w:tcW w:w="4022" w:type="dxa"/>
            <w:shd w:val="clear" w:color="auto" w:fill="auto"/>
            <w:tcMar>
              <w:top w:w="0" w:type="dxa"/>
              <w:left w:w="108" w:type="dxa"/>
              <w:bottom w:w="0" w:type="dxa"/>
              <w:right w:w="108" w:type="dxa"/>
            </w:tcMar>
          </w:tcPr>
          <w:p w14:paraId="7D2B6EDF" w14:textId="77777777" w:rsidR="001C1FE9" w:rsidRPr="00872D85" w:rsidRDefault="001C1FE9" w:rsidP="001C1FE9">
            <w:pPr>
              <w:jc w:val="center"/>
              <w:rPr>
                <w:rFonts w:cs="Arial"/>
                <w:sz w:val="24"/>
                <w:szCs w:val="24"/>
                <w:lang w:val="ru-RU"/>
              </w:rPr>
            </w:pPr>
          </w:p>
        </w:tc>
      </w:tr>
      <w:tr w:rsidR="001C1FE9" w:rsidRPr="00872D85" w14:paraId="660B39F9" w14:textId="77777777" w:rsidTr="00BA1D69">
        <w:trPr>
          <w:jc w:val="center"/>
        </w:trPr>
        <w:tc>
          <w:tcPr>
            <w:tcW w:w="3882" w:type="dxa"/>
            <w:tcBorders>
              <w:bottom w:val="single" w:sz="4" w:space="0" w:color="000000"/>
            </w:tcBorders>
            <w:shd w:val="clear" w:color="auto" w:fill="auto"/>
            <w:tcMar>
              <w:top w:w="0" w:type="dxa"/>
              <w:left w:w="108" w:type="dxa"/>
              <w:bottom w:w="0" w:type="dxa"/>
              <w:right w:w="108" w:type="dxa"/>
            </w:tcMar>
          </w:tcPr>
          <w:p w14:paraId="475A15C8" w14:textId="77777777" w:rsidR="001C1FE9" w:rsidRPr="00872D85" w:rsidRDefault="001C1FE9" w:rsidP="001C1FE9">
            <w:pPr>
              <w:jc w:val="center"/>
              <w:rPr>
                <w:rFonts w:cs="Arial"/>
                <w:sz w:val="24"/>
                <w:szCs w:val="24"/>
              </w:rPr>
            </w:pPr>
          </w:p>
        </w:tc>
        <w:tc>
          <w:tcPr>
            <w:tcW w:w="2127" w:type="dxa"/>
            <w:shd w:val="clear" w:color="auto" w:fill="auto"/>
            <w:tcMar>
              <w:top w:w="0" w:type="dxa"/>
              <w:left w:w="108" w:type="dxa"/>
              <w:bottom w:w="0" w:type="dxa"/>
              <w:right w:w="108" w:type="dxa"/>
            </w:tcMar>
          </w:tcPr>
          <w:p w14:paraId="66026794" w14:textId="77777777" w:rsidR="001C1FE9" w:rsidRPr="00872D85" w:rsidRDefault="001C1FE9" w:rsidP="001C1FE9">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054C9560" w14:textId="77777777" w:rsidR="001C1FE9" w:rsidRPr="00872D85" w:rsidRDefault="001C1FE9" w:rsidP="001C1FE9">
            <w:pPr>
              <w:jc w:val="center"/>
              <w:rPr>
                <w:rFonts w:cs="Arial"/>
                <w:sz w:val="24"/>
                <w:szCs w:val="24"/>
                <w:lang w:val="ru-RU"/>
              </w:rPr>
            </w:pPr>
          </w:p>
        </w:tc>
      </w:tr>
    </w:tbl>
    <w:p w14:paraId="57BBE4D7" w14:textId="77777777" w:rsidR="003C02D9" w:rsidRPr="00872D85" w:rsidRDefault="001C1FE9" w:rsidP="001C1FE9">
      <w:pPr>
        <w:rPr>
          <w:rFonts w:cs="Arial"/>
          <w:sz w:val="24"/>
          <w:szCs w:val="24"/>
        </w:rPr>
      </w:pPr>
      <w:r w:rsidRPr="00872D85">
        <w:rPr>
          <w:rFonts w:cs="Arial"/>
          <w:sz w:val="24"/>
          <w:szCs w:val="24"/>
        </w:rPr>
        <w:t xml:space="preserve">                                                                                       </w:t>
      </w:r>
    </w:p>
    <w:p w14:paraId="5E46EEB6" w14:textId="77777777" w:rsidR="001C1FE9" w:rsidRPr="00872D85" w:rsidRDefault="003C02D9" w:rsidP="001C1FE9">
      <w:pPr>
        <w:rPr>
          <w:rFonts w:cs="Arial"/>
          <w:sz w:val="24"/>
          <w:szCs w:val="24"/>
        </w:rPr>
      </w:pPr>
      <w:r w:rsidRPr="00872D85">
        <w:rPr>
          <w:rFonts w:cs="Arial"/>
          <w:sz w:val="24"/>
          <w:szCs w:val="24"/>
          <w:lang w:val="sr-Cyrl-RS"/>
        </w:rPr>
        <w:t xml:space="preserve">                                                                                              </w:t>
      </w:r>
      <w:r w:rsidR="001C1FE9" w:rsidRPr="00872D85">
        <w:rPr>
          <w:rFonts w:cs="Arial"/>
          <w:sz w:val="24"/>
          <w:szCs w:val="24"/>
        </w:rPr>
        <w:t xml:space="preserve"> </w:t>
      </w:r>
      <w:r w:rsidR="001C1FE9" w:rsidRPr="00872D85">
        <w:rPr>
          <w:rFonts w:cs="Arial"/>
          <w:sz w:val="24"/>
          <w:szCs w:val="24"/>
          <w:lang w:val="sr-Cyrl-RS"/>
        </w:rPr>
        <w:t xml:space="preserve">   </w:t>
      </w:r>
      <w:r w:rsidR="001C1FE9" w:rsidRPr="00872D85">
        <w:rPr>
          <w:rFonts w:cs="Arial"/>
          <w:sz w:val="24"/>
          <w:szCs w:val="24"/>
        </w:rPr>
        <w:t xml:space="preserve"> Потпис овлашћеног лица</w:t>
      </w:r>
    </w:p>
    <w:p w14:paraId="62409774" w14:textId="77777777" w:rsidR="001C1FE9" w:rsidRPr="00872D85" w:rsidRDefault="001C1FE9" w:rsidP="001C1FE9">
      <w:pPr>
        <w:rPr>
          <w:rFonts w:cs="Arial"/>
          <w:sz w:val="24"/>
          <w:szCs w:val="24"/>
        </w:rPr>
      </w:pPr>
    </w:p>
    <w:p w14:paraId="62FF2716" w14:textId="77777777" w:rsidR="001C1FE9" w:rsidRPr="00872D85" w:rsidRDefault="001C1FE9" w:rsidP="001C1FE9">
      <w:pPr>
        <w:rPr>
          <w:rFonts w:cs="Arial"/>
          <w:sz w:val="24"/>
          <w:szCs w:val="24"/>
        </w:rPr>
      </w:pPr>
    </w:p>
    <w:p w14:paraId="718B710C" w14:textId="77777777" w:rsidR="003C02D9" w:rsidRPr="00872D85" w:rsidRDefault="003C02D9" w:rsidP="001C1FE9">
      <w:pPr>
        <w:rPr>
          <w:rFonts w:cs="Arial"/>
          <w:sz w:val="24"/>
          <w:szCs w:val="24"/>
        </w:rPr>
      </w:pPr>
    </w:p>
    <w:p w14:paraId="0D7CD572" w14:textId="77777777" w:rsidR="003C02D9" w:rsidRPr="00872D85" w:rsidRDefault="003C02D9" w:rsidP="001C1FE9">
      <w:pPr>
        <w:rPr>
          <w:rFonts w:cs="Arial"/>
          <w:sz w:val="24"/>
          <w:szCs w:val="24"/>
        </w:rPr>
      </w:pPr>
    </w:p>
    <w:p w14:paraId="0915221A" w14:textId="77777777" w:rsidR="003C02D9" w:rsidRPr="00872D85" w:rsidRDefault="003C02D9" w:rsidP="001C1FE9">
      <w:pPr>
        <w:rPr>
          <w:rFonts w:cs="Arial"/>
          <w:sz w:val="24"/>
          <w:szCs w:val="24"/>
        </w:rPr>
      </w:pPr>
    </w:p>
    <w:p w14:paraId="0AC9EEF4" w14:textId="77777777" w:rsidR="003C02D9" w:rsidRPr="00872D85" w:rsidRDefault="003C02D9" w:rsidP="001C1FE9">
      <w:pPr>
        <w:rPr>
          <w:rFonts w:cs="Arial"/>
          <w:sz w:val="24"/>
          <w:szCs w:val="24"/>
        </w:rPr>
      </w:pPr>
    </w:p>
    <w:p w14:paraId="7FE0C042" w14:textId="77777777" w:rsidR="003C02D9" w:rsidRPr="00872D85" w:rsidRDefault="003C02D9" w:rsidP="001C1FE9">
      <w:pPr>
        <w:rPr>
          <w:rFonts w:cs="Arial"/>
          <w:sz w:val="24"/>
          <w:szCs w:val="24"/>
        </w:rPr>
      </w:pPr>
    </w:p>
    <w:p w14:paraId="6C3C97F7" w14:textId="77777777" w:rsidR="003C02D9" w:rsidRPr="00872D85" w:rsidRDefault="003C02D9" w:rsidP="001C1FE9">
      <w:pPr>
        <w:rPr>
          <w:rFonts w:cs="Arial"/>
          <w:sz w:val="24"/>
          <w:szCs w:val="24"/>
        </w:rPr>
      </w:pPr>
    </w:p>
    <w:p w14:paraId="6B9EBF76" w14:textId="77777777" w:rsidR="007E684C" w:rsidRPr="00872D85" w:rsidRDefault="007E684C" w:rsidP="001C1FE9">
      <w:pPr>
        <w:rPr>
          <w:rFonts w:cs="Arial"/>
          <w:sz w:val="24"/>
          <w:szCs w:val="24"/>
        </w:rPr>
      </w:pPr>
    </w:p>
    <w:p w14:paraId="4423FEE3" w14:textId="77777777" w:rsidR="001C1FE9" w:rsidRPr="00872D85" w:rsidRDefault="001C1FE9" w:rsidP="001C1FE9">
      <w:pPr>
        <w:rPr>
          <w:rFonts w:cs="Arial"/>
          <w:sz w:val="22"/>
          <w:szCs w:val="22"/>
        </w:rPr>
      </w:pPr>
      <w:r w:rsidRPr="00872D85">
        <w:rPr>
          <w:rFonts w:cs="Arial"/>
          <w:sz w:val="22"/>
          <w:szCs w:val="22"/>
        </w:rPr>
        <w:t>Прилог:</w:t>
      </w:r>
    </w:p>
    <w:p w14:paraId="33F62F65" w14:textId="77777777" w:rsidR="001C1FE9" w:rsidRPr="00872D85" w:rsidRDefault="001C1FE9" w:rsidP="006B3F23">
      <w:pPr>
        <w:numPr>
          <w:ilvl w:val="0"/>
          <w:numId w:val="34"/>
        </w:numPr>
        <w:suppressAutoHyphens w:val="0"/>
        <w:autoSpaceDE w:val="0"/>
        <w:jc w:val="both"/>
        <w:textAlignment w:val="auto"/>
        <w:rPr>
          <w:rFonts w:ascii="Calibri" w:eastAsia="Calibri" w:hAnsi="Calibri"/>
          <w:kern w:val="0"/>
          <w:sz w:val="22"/>
          <w:szCs w:val="22"/>
        </w:rPr>
      </w:pPr>
      <w:r w:rsidRPr="00872D85">
        <w:rPr>
          <w:rFonts w:ascii="Calibri" w:eastAsia="Calibri" w:hAnsi="Calibri" w:cs="Arial"/>
          <w:kern w:val="0"/>
          <w:sz w:val="22"/>
          <w:szCs w:val="22"/>
        </w:rPr>
        <w:t xml:space="preserve"> </w:t>
      </w:r>
      <w:r w:rsidRPr="00872D85">
        <w:rPr>
          <w:rFonts w:eastAsia="Calibri" w:cs="Arial"/>
          <w:kern w:val="0"/>
          <w:sz w:val="22"/>
          <w:szCs w:val="22"/>
        </w:rPr>
        <w:t>1 једна потписана и оверена бланко сопствена меница као гаранција за добро извршење посла</w:t>
      </w:r>
      <w:r w:rsidRPr="00872D85">
        <w:rPr>
          <w:rFonts w:eastAsia="Calibri" w:cs="Arial"/>
          <w:kern w:val="0"/>
          <w:sz w:val="22"/>
          <w:szCs w:val="22"/>
          <w:lang w:val="sr-Cyrl-RS"/>
        </w:rPr>
        <w:t>,</w:t>
      </w:r>
    </w:p>
    <w:p w14:paraId="068502DF" w14:textId="77777777" w:rsidR="001C1FE9" w:rsidRPr="00872D85" w:rsidRDefault="001C1FE9" w:rsidP="006B3F23">
      <w:pPr>
        <w:numPr>
          <w:ilvl w:val="0"/>
          <w:numId w:val="34"/>
        </w:numPr>
        <w:suppressAutoHyphens w:val="0"/>
        <w:autoSpaceDE w:val="0"/>
        <w:jc w:val="both"/>
        <w:textAlignment w:val="auto"/>
        <w:rPr>
          <w:rFonts w:ascii="Calibri" w:eastAsia="Calibri" w:hAnsi="Calibri"/>
          <w:kern w:val="0"/>
          <w:sz w:val="22"/>
          <w:szCs w:val="22"/>
        </w:rPr>
      </w:pPr>
      <w:r w:rsidRPr="00872D85">
        <w:rPr>
          <w:rFonts w:eastAsia="Calibri" w:cs="Arial"/>
          <w:kern w:val="0"/>
          <w:sz w:val="22"/>
          <w:szCs w:val="22"/>
        </w:rPr>
        <w:t>овлашћењ</w:t>
      </w:r>
      <w:r w:rsidRPr="00872D85">
        <w:rPr>
          <w:rFonts w:eastAsia="Calibri" w:cs="Arial"/>
          <w:kern w:val="0"/>
          <w:sz w:val="22"/>
          <w:szCs w:val="22"/>
          <w:lang w:val="sr-Cyrl-RS"/>
        </w:rPr>
        <w:t>е</w:t>
      </w:r>
      <w:r w:rsidRPr="00872D85">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872D85">
        <w:rPr>
          <w:rFonts w:eastAsia="Calibri" w:cs="Arial"/>
          <w:kern w:val="0"/>
          <w:sz w:val="22"/>
          <w:szCs w:val="22"/>
          <w:lang w:val="sr-Cyrl-RS"/>
        </w:rPr>
        <w:t>Пружаоца услуга</w:t>
      </w:r>
      <w:r w:rsidRPr="00872D85">
        <w:rPr>
          <w:rFonts w:eastAsia="Calibri" w:cs="Arial"/>
          <w:kern w:val="0"/>
          <w:sz w:val="22"/>
          <w:szCs w:val="22"/>
        </w:rPr>
        <w:t>;</w:t>
      </w:r>
      <w:r w:rsidRPr="00872D85">
        <w:rPr>
          <w:rFonts w:eastAsia="Calibri" w:cs="Arial"/>
          <w:kern w:val="0"/>
          <w:sz w:val="22"/>
          <w:szCs w:val="22"/>
          <w:lang w:val="sr-Cyrl-RS"/>
        </w:rPr>
        <w:t xml:space="preserve"> </w:t>
      </w:r>
    </w:p>
    <w:p w14:paraId="37CBDBEF" w14:textId="77777777" w:rsidR="001C1FE9" w:rsidRPr="00872D85" w:rsidRDefault="001C1FE9" w:rsidP="006B3F23">
      <w:pPr>
        <w:numPr>
          <w:ilvl w:val="0"/>
          <w:numId w:val="34"/>
        </w:numPr>
        <w:suppressAutoHyphens w:val="0"/>
        <w:autoSpaceDE w:val="0"/>
        <w:jc w:val="both"/>
        <w:textAlignment w:val="auto"/>
        <w:rPr>
          <w:rFonts w:eastAsia="Calibri" w:cs="Arial"/>
          <w:kern w:val="0"/>
          <w:sz w:val="22"/>
          <w:szCs w:val="22"/>
        </w:rPr>
      </w:pPr>
      <w:r w:rsidRPr="00872D85">
        <w:rPr>
          <w:rFonts w:eastAsia="Calibri" w:cs="Arial"/>
          <w:kern w:val="0"/>
          <w:sz w:val="22"/>
          <w:szCs w:val="22"/>
          <w:lang w:val="sr-Cyrl-RS"/>
        </w:rPr>
        <w:t xml:space="preserve">оверену </w:t>
      </w:r>
      <w:r w:rsidRPr="00872D85">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Pr="00872D85">
        <w:rPr>
          <w:rFonts w:eastAsia="Calibri" w:cs="Arial"/>
          <w:kern w:val="0"/>
          <w:sz w:val="22"/>
          <w:szCs w:val="22"/>
          <w:lang w:val="sr-Cyrl-RS"/>
        </w:rPr>
        <w:t>Пружаоца услуга</w:t>
      </w:r>
      <w:r w:rsidRPr="00872D85">
        <w:rPr>
          <w:rFonts w:eastAsia="Calibri" w:cs="Arial"/>
          <w:kern w:val="0"/>
          <w:sz w:val="22"/>
          <w:szCs w:val="22"/>
        </w:rPr>
        <w:t xml:space="preserve"> код пословне банке, </w:t>
      </w:r>
    </w:p>
    <w:p w14:paraId="22C13F23" w14:textId="77777777" w:rsidR="001C1FE9" w:rsidRPr="00872D85" w:rsidRDefault="001C1FE9" w:rsidP="006B3F23">
      <w:pPr>
        <w:numPr>
          <w:ilvl w:val="0"/>
          <w:numId w:val="34"/>
        </w:numPr>
        <w:suppressAutoHyphens w:val="0"/>
        <w:autoSpaceDE w:val="0"/>
        <w:jc w:val="both"/>
        <w:textAlignment w:val="auto"/>
        <w:rPr>
          <w:rFonts w:eastAsia="Calibri" w:cs="Arial"/>
          <w:kern w:val="0"/>
          <w:sz w:val="22"/>
          <w:szCs w:val="22"/>
        </w:rPr>
      </w:pPr>
      <w:r w:rsidRPr="00872D85">
        <w:rPr>
          <w:rFonts w:eastAsia="Calibri" w:cs="Arial"/>
          <w:kern w:val="0"/>
          <w:sz w:val="22"/>
          <w:szCs w:val="22"/>
        </w:rPr>
        <w:t>фотокопију ОП обрасца</w:t>
      </w:r>
      <w:r w:rsidRPr="00872D85">
        <w:rPr>
          <w:rFonts w:eastAsia="Calibri" w:cs="Arial"/>
          <w:kern w:val="0"/>
          <w:sz w:val="22"/>
          <w:szCs w:val="22"/>
          <w:lang w:val="sr-Cyrl-RS"/>
        </w:rPr>
        <w:t>,</w:t>
      </w:r>
    </w:p>
    <w:p w14:paraId="6A9FD6FD" w14:textId="77777777" w:rsidR="001C1FE9" w:rsidRPr="00872D85" w:rsidRDefault="001C1FE9" w:rsidP="006B3F23">
      <w:pPr>
        <w:numPr>
          <w:ilvl w:val="0"/>
          <w:numId w:val="34"/>
        </w:numPr>
        <w:suppressAutoHyphens w:val="0"/>
        <w:autoSpaceDE w:val="0"/>
        <w:jc w:val="both"/>
        <w:textAlignment w:val="auto"/>
        <w:rPr>
          <w:rFonts w:eastAsia="Calibri" w:cs="Arial"/>
          <w:kern w:val="0"/>
          <w:sz w:val="22"/>
          <w:szCs w:val="22"/>
        </w:rPr>
      </w:pPr>
      <w:r w:rsidRPr="00872D85">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107875F" w14:textId="77777777" w:rsidR="001C1FE9" w:rsidRPr="00872D85" w:rsidRDefault="001C1FE9" w:rsidP="001C1FE9">
      <w:pPr>
        <w:rPr>
          <w:rFonts w:cs="Arial"/>
          <w:b/>
          <w:sz w:val="24"/>
          <w:szCs w:val="24"/>
        </w:rPr>
      </w:pPr>
    </w:p>
    <w:p w14:paraId="68E10AB8" w14:textId="77777777" w:rsidR="001C1FE9" w:rsidRPr="00872D85" w:rsidRDefault="001C1FE9" w:rsidP="001C1FE9">
      <w:pPr>
        <w:autoSpaceDE w:val="0"/>
        <w:ind w:left="720"/>
        <w:jc w:val="both"/>
        <w:textAlignment w:val="auto"/>
        <w:rPr>
          <w:rFonts w:eastAsia="Calibri" w:cs="Arial"/>
          <w:b/>
          <w:i/>
          <w:kern w:val="0"/>
          <w:sz w:val="22"/>
          <w:szCs w:val="22"/>
          <w:u w:val="single"/>
        </w:rPr>
      </w:pPr>
      <w:r w:rsidRPr="00872D85">
        <w:rPr>
          <w:rFonts w:eastAsia="Calibri" w:cs="Arial"/>
          <w:b/>
          <w:i/>
          <w:kern w:val="0"/>
          <w:sz w:val="22"/>
          <w:szCs w:val="22"/>
          <w:u w:val="single"/>
        </w:rPr>
        <w:t>Менично писмо у складу са садржином овог Прилога се доставља у</w:t>
      </w:r>
      <w:r w:rsidRPr="00872D85">
        <w:rPr>
          <w:rFonts w:eastAsia="Calibri" w:cs="Arial"/>
          <w:b/>
          <w:i/>
          <w:kern w:val="0"/>
          <w:sz w:val="22"/>
          <w:szCs w:val="22"/>
          <w:u w:val="single"/>
          <w:lang w:val="sr-Cyrl-RS"/>
        </w:rPr>
        <w:t>з Уговор;</w:t>
      </w:r>
    </w:p>
    <w:p w14:paraId="1C65326D" w14:textId="77777777" w:rsidR="003B494B" w:rsidRPr="00872D85" w:rsidRDefault="003B494B" w:rsidP="00B9474C"/>
    <w:p w14:paraId="714C438E" w14:textId="77777777" w:rsidR="003B494B" w:rsidRPr="00872D85" w:rsidRDefault="003B494B" w:rsidP="00B9474C"/>
    <w:p w14:paraId="15C89520" w14:textId="77777777" w:rsidR="003B494B" w:rsidRPr="00872D85" w:rsidRDefault="003B494B" w:rsidP="00B9474C"/>
    <w:p w14:paraId="4B0DADE3" w14:textId="77777777" w:rsidR="00C712F0" w:rsidRDefault="00C712F0" w:rsidP="00B9474C"/>
    <w:p w14:paraId="66D4BF52" w14:textId="77777777" w:rsidR="00526595" w:rsidRDefault="00526595" w:rsidP="00B9474C"/>
    <w:p w14:paraId="0ABC8F2C" w14:textId="77777777" w:rsidR="00526595" w:rsidRDefault="00526595" w:rsidP="00B9474C"/>
    <w:p w14:paraId="7ECD516A" w14:textId="77777777" w:rsidR="00526595" w:rsidRPr="00872D85" w:rsidRDefault="00526595" w:rsidP="00B9474C"/>
    <w:p w14:paraId="25B945D2" w14:textId="77777777" w:rsidR="007E684C" w:rsidRPr="00872D85" w:rsidRDefault="007E684C" w:rsidP="00B9474C"/>
    <w:p w14:paraId="4FB85BEF" w14:textId="77777777" w:rsidR="007331C9" w:rsidRPr="00872D85" w:rsidRDefault="007331C9" w:rsidP="007331C9">
      <w:pPr>
        <w:keepNext/>
        <w:tabs>
          <w:tab w:val="left" w:pos="205"/>
        </w:tabs>
        <w:autoSpaceDE w:val="0"/>
        <w:textAlignment w:val="auto"/>
        <w:rPr>
          <w:rFonts w:ascii="Arial MT" w:hAnsi="Arial MT"/>
          <w:b/>
          <w:kern w:val="0"/>
          <w:sz w:val="24"/>
          <w:szCs w:val="24"/>
          <w:lang w:val="sr-Cyrl-RS"/>
        </w:rPr>
      </w:pPr>
      <w:r w:rsidRPr="00872D85">
        <w:rPr>
          <w:rFonts w:ascii="Arial MT" w:eastAsia="Arial Unicode MS" w:hAnsi="Arial MT"/>
          <w:b/>
          <w:kern w:val="0"/>
          <w:sz w:val="24"/>
          <w:szCs w:val="24"/>
          <w:lang w:val="sr-Cyrl-RS"/>
        </w:rPr>
        <w:lastRenderedPageBreak/>
        <w:t>9</w:t>
      </w:r>
      <w:r w:rsidRPr="00872D85">
        <w:rPr>
          <w:rFonts w:ascii="Arial MT" w:eastAsia="Arial Unicode MS" w:hAnsi="Arial MT"/>
          <w:b/>
          <w:kern w:val="0"/>
          <w:sz w:val="24"/>
          <w:szCs w:val="24"/>
        </w:rPr>
        <w:t>.</w:t>
      </w:r>
      <w:r w:rsidRPr="00872D85">
        <w:rPr>
          <w:rFonts w:ascii="Arial MT" w:eastAsia="Arial Unicode MS" w:hAnsi="Arial MT"/>
          <w:b/>
          <w:kern w:val="0"/>
          <w:sz w:val="24"/>
          <w:szCs w:val="24"/>
          <w:lang w:val="sr-Cyrl-RS"/>
        </w:rPr>
        <w:t xml:space="preserve">1. </w:t>
      </w:r>
      <w:r w:rsidRPr="00872D85">
        <w:rPr>
          <w:rFonts w:ascii="Arial MT" w:eastAsia="Arial Unicode MS" w:hAnsi="Arial MT"/>
          <w:b/>
          <w:kern w:val="0"/>
          <w:sz w:val="24"/>
          <w:szCs w:val="24"/>
        </w:rPr>
        <w:t xml:space="preserve"> </w:t>
      </w:r>
      <w:r w:rsidRPr="00872D85">
        <w:rPr>
          <w:rFonts w:ascii="Arial MT" w:hAnsi="Arial MT"/>
          <w:b/>
          <w:kern w:val="0"/>
          <w:sz w:val="24"/>
          <w:szCs w:val="24"/>
        </w:rPr>
        <w:t>МОДЕЛ УГОВОРА</w:t>
      </w:r>
      <w:r w:rsidRPr="00872D85">
        <w:rPr>
          <w:rFonts w:ascii="Arial MT" w:hAnsi="Arial MT"/>
          <w:b/>
          <w:kern w:val="0"/>
          <w:sz w:val="24"/>
          <w:szCs w:val="24"/>
          <w:lang w:val="sr-Cyrl-RS"/>
        </w:rPr>
        <w:t xml:space="preserve"> – Партија број 1</w:t>
      </w:r>
    </w:p>
    <w:p w14:paraId="6EABC713" w14:textId="77777777" w:rsidR="007331C9" w:rsidRPr="00872D85" w:rsidRDefault="007331C9" w:rsidP="007331C9">
      <w:pPr>
        <w:tabs>
          <w:tab w:val="left" w:pos="567"/>
        </w:tabs>
        <w:autoSpaceDE w:val="0"/>
        <w:jc w:val="both"/>
        <w:textAlignment w:val="auto"/>
        <w:rPr>
          <w:rFonts w:ascii="Arial MT" w:hAnsi="Arial MT" w:cs="Arial"/>
          <w:i/>
          <w:kern w:val="0"/>
          <w:sz w:val="24"/>
          <w:szCs w:val="24"/>
        </w:rPr>
      </w:pPr>
    </w:p>
    <w:p w14:paraId="4F010948" w14:textId="77777777" w:rsidR="007331C9" w:rsidRPr="00872D85" w:rsidRDefault="007331C9" w:rsidP="007331C9">
      <w:pPr>
        <w:tabs>
          <w:tab w:val="left" w:pos="567"/>
        </w:tabs>
        <w:autoSpaceDE w:val="0"/>
        <w:jc w:val="both"/>
        <w:textAlignment w:val="auto"/>
        <w:rPr>
          <w:rFonts w:ascii="Arial MT" w:hAnsi="Arial MT" w:cs="Arial"/>
          <w:i/>
          <w:kern w:val="0"/>
          <w:sz w:val="22"/>
          <w:szCs w:val="22"/>
        </w:rPr>
      </w:pPr>
      <w:r w:rsidRPr="00872D85">
        <w:rPr>
          <w:rFonts w:ascii="Arial MT" w:hAnsi="Arial MT" w:cs="Arial"/>
          <w:i/>
          <w:kern w:val="0"/>
          <w:sz w:val="22"/>
          <w:szCs w:val="22"/>
        </w:rPr>
        <w:t xml:space="preserve">У складу са датим Моделом Уговора и елементима најповољније понуде, биће закључен Уговор о јавној набавци. </w:t>
      </w:r>
    </w:p>
    <w:p w14:paraId="75CDDFDA" w14:textId="77777777" w:rsidR="007331C9" w:rsidRPr="00872D85" w:rsidRDefault="007331C9" w:rsidP="007331C9">
      <w:pPr>
        <w:tabs>
          <w:tab w:val="left" w:pos="567"/>
        </w:tabs>
        <w:autoSpaceDE w:val="0"/>
        <w:jc w:val="both"/>
        <w:textAlignment w:val="auto"/>
        <w:rPr>
          <w:rFonts w:ascii="Arial MT" w:hAnsi="Arial MT" w:cs="Arial"/>
          <w:i/>
          <w:kern w:val="0"/>
          <w:sz w:val="22"/>
          <w:szCs w:val="22"/>
        </w:rPr>
      </w:pPr>
      <w:r w:rsidRPr="00872D85">
        <w:rPr>
          <w:rFonts w:ascii="Arial MT" w:hAnsi="Arial MT" w:cs="Arial"/>
          <w:i/>
          <w:kern w:val="0"/>
          <w:sz w:val="22"/>
          <w:szCs w:val="22"/>
        </w:rPr>
        <w:t>Понуђач дати Модел Уговора потписује, оверава и доставља у понуди.</w:t>
      </w:r>
    </w:p>
    <w:p w14:paraId="7611A015" w14:textId="77777777" w:rsidR="007331C9" w:rsidRPr="00872D85" w:rsidRDefault="007331C9" w:rsidP="007331C9">
      <w:pPr>
        <w:tabs>
          <w:tab w:val="left" w:pos="567"/>
        </w:tabs>
        <w:autoSpaceDE w:val="0"/>
        <w:jc w:val="both"/>
        <w:textAlignment w:val="auto"/>
        <w:rPr>
          <w:rFonts w:ascii="Arial MT" w:hAnsi="Arial MT"/>
          <w:kern w:val="0"/>
          <w:sz w:val="24"/>
          <w:szCs w:val="24"/>
        </w:rPr>
      </w:pPr>
    </w:p>
    <w:p w14:paraId="1D37496E" w14:textId="77777777" w:rsidR="007331C9" w:rsidRPr="00872D85" w:rsidRDefault="007331C9" w:rsidP="007331C9">
      <w:pPr>
        <w:tabs>
          <w:tab w:val="left" w:pos="567"/>
        </w:tabs>
        <w:autoSpaceDE w:val="0"/>
        <w:jc w:val="both"/>
        <w:textAlignment w:val="auto"/>
        <w:rPr>
          <w:rFonts w:ascii="Arial MT" w:hAnsi="Arial MT"/>
          <w:kern w:val="0"/>
          <w:sz w:val="24"/>
          <w:szCs w:val="24"/>
        </w:rPr>
      </w:pPr>
      <w:r w:rsidRPr="00872D85">
        <w:rPr>
          <w:rFonts w:ascii="Arial MT" w:hAnsi="Arial MT" w:cs="Arial"/>
          <w:b/>
          <w:kern w:val="0"/>
          <w:sz w:val="24"/>
          <w:szCs w:val="24"/>
        </w:rPr>
        <w:t>Уговорне стране:</w:t>
      </w:r>
    </w:p>
    <w:p w14:paraId="6D08C7EA" w14:textId="77777777" w:rsidR="007331C9" w:rsidRPr="00872D85" w:rsidRDefault="007331C9" w:rsidP="007331C9">
      <w:pPr>
        <w:tabs>
          <w:tab w:val="left" w:pos="567"/>
        </w:tabs>
        <w:autoSpaceDE w:val="0"/>
        <w:jc w:val="both"/>
        <w:textAlignment w:val="auto"/>
        <w:rPr>
          <w:rFonts w:ascii="Arial MT" w:hAnsi="Arial MT" w:cs="Arial"/>
          <w:kern w:val="0"/>
          <w:sz w:val="24"/>
          <w:szCs w:val="24"/>
        </w:rPr>
      </w:pPr>
    </w:p>
    <w:p w14:paraId="04EA5CBD" w14:textId="28A09819" w:rsidR="007331C9" w:rsidRPr="00872D85" w:rsidRDefault="007331C9" w:rsidP="006B3F23">
      <w:pPr>
        <w:numPr>
          <w:ilvl w:val="0"/>
          <w:numId w:val="27"/>
        </w:numPr>
        <w:tabs>
          <w:tab w:val="left" w:pos="284"/>
        </w:tabs>
        <w:autoSpaceDE w:val="0"/>
        <w:ind w:left="284" w:hanging="426"/>
        <w:jc w:val="both"/>
        <w:textAlignment w:val="auto"/>
        <w:rPr>
          <w:rFonts w:ascii="Arial MT" w:hAnsi="Arial MT" w:cs="Arial"/>
          <w:kern w:val="0"/>
          <w:sz w:val="24"/>
          <w:szCs w:val="24"/>
        </w:rPr>
      </w:pPr>
      <w:r w:rsidRPr="00872D85">
        <w:rPr>
          <w:rFonts w:ascii="Arial MT" w:hAnsi="Arial MT" w:cs="Arial"/>
          <w:b/>
          <w:kern w:val="0"/>
          <w:sz w:val="24"/>
          <w:szCs w:val="24"/>
        </w:rPr>
        <w:t>Јавно предузеће „Електропривреда Србије“ Београд</w:t>
      </w:r>
      <w:r w:rsidRPr="00872D85">
        <w:rPr>
          <w:rFonts w:ascii="Arial MT" w:hAnsi="Arial MT" w:cs="Arial"/>
          <w:kern w:val="0"/>
          <w:sz w:val="24"/>
          <w:szCs w:val="24"/>
        </w:rPr>
        <w:t xml:space="preserve">, Улица </w:t>
      </w:r>
      <w:r w:rsidR="007677E7">
        <w:rPr>
          <w:rFonts w:ascii="Arial MT" w:hAnsi="Arial MT" w:cs="Arial"/>
          <w:kern w:val="0"/>
          <w:sz w:val="24"/>
          <w:szCs w:val="24"/>
        </w:rPr>
        <w:t>Балканска 13</w:t>
      </w:r>
      <w:r w:rsidRPr="00872D85">
        <w:rPr>
          <w:rFonts w:ascii="Arial MT" w:hAnsi="Arial MT" w:cs="Arial"/>
          <w:kern w:val="0"/>
          <w:sz w:val="24"/>
          <w:szCs w:val="24"/>
        </w:rPr>
        <w:t xml:space="preserve">, матични број: 20053658, ПИБ: 103920327, </w:t>
      </w:r>
      <w:r w:rsidRPr="00872D85">
        <w:rPr>
          <w:rFonts w:ascii="Arial MT" w:hAnsi="Arial MT" w:cs="Arial"/>
          <w:b/>
          <w:kern w:val="0"/>
          <w:sz w:val="24"/>
          <w:szCs w:val="24"/>
        </w:rPr>
        <w:t>ОГРАНАК РБ КОЛУБАРА Лазаревац</w:t>
      </w:r>
      <w:r w:rsidRPr="00872D85">
        <w:rPr>
          <w:rFonts w:ascii="Arial MT" w:hAnsi="Arial MT" w:cs="Arial"/>
          <w:kern w:val="0"/>
          <w:sz w:val="24"/>
          <w:szCs w:val="24"/>
        </w:rPr>
        <w:t xml:space="preserve">, </w:t>
      </w:r>
      <w:r w:rsidRPr="00872D85">
        <w:rPr>
          <w:rFonts w:ascii="Arial MT" w:hAnsi="Arial MT" w:cs="Arial"/>
          <w:kern w:val="0"/>
          <w:sz w:val="24"/>
          <w:szCs w:val="24"/>
          <w:lang w:val="sr-Cyrl-RS"/>
        </w:rPr>
        <w:t>Улица</w:t>
      </w:r>
      <w:r w:rsidRPr="00872D85">
        <w:rPr>
          <w:rFonts w:ascii="Arial MT" w:hAnsi="Arial MT" w:cs="Arial"/>
          <w:kern w:val="0"/>
          <w:sz w:val="24"/>
          <w:szCs w:val="24"/>
        </w:rPr>
        <w:t xml:space="preserve"> Светог Саве број 1, шифра делатности: 0520, текући рачун број</w:t>
      </w:r>
      <w:r w:rsidRPr="00872D85">
        <w:rPr>
          <w:rFonts w:ascii="Arial MT" w:hAnsi="Arial MT" w:cs="Arial"/>
          <w:kern w:val="0"/>
          <w:sz w:val="24"/>
          <w:szCs w:val="24"/>
          <w:lang w:val="sr-Cyrl-RS"/>
        </w:rPr>
        <w:t xml:space="preserve"> </w:t>
      </w:r>
      <w:r w:rsidRPr="00872D85">
        <w:rPr>
          <w:rFonts w:ascii="Arial MT" w:hAnsi="Arial MT" w:cs="Arial"/>
          <w:kern w:val="0"/>
          <w:sz w:val="24"/>
          <w:szCs w:val="24"/>
        </w:rPr>
        <w:t xml:space="preserve">205-23250-81 код Комерцијалне банке АД Београд, које заступа </w:t>
      </w:r>
      <w:r w:rsidR="00553FF6" w:rsidRPr="00872D85">
        <w:rPr>
          <w:rFonts w:ascii="Arial MT" w:hAnsi="Arial MT" w:cs="Arial"/>
          <w:kern w:val="0"/>
          <w:sz w:val="24"/>
          <w:szCs w:val="24"/>
          <w:lang w:val="sr-Cyrl-CS"/>
        </w:rPr>
        <w:t>Милорад</w:t>
      </w:r>
      <w:r w:rsidR="00A62F91" w:rsidRPr="00872D85">
        <w:rPr>
          <w:rFonts w:ascii="Arial MT" w:hAnsi="Arial MT" w:cs="Arial"/>
          <w:kern w:val="0"/>
          <w:sz w:val="24"/>
          <w:szCs w:val="24"/>
          <w:lang w:val="sr-Cyrl-CS"/>
        </w:rPr>
        <w:t xml:space="preserve"> Грчић</w:t>
      </w:r>
      <w:r w:rsidR="00553FF6" w:rsidRPr="00872D85">
        <w:rPr>
          <w:rFonts w:ascii="Arial MT" w:hAnsi="Arial MT" w:cs="Arial"/>
          <w:kern w:val="0"/>
          <w:sz w:val="24"/>
          <w:szCs w:val="24"/>
          <w:lang w:val="sr-Cyrl-CS"/>
        </w:rPr>
        <w:t>, вд директор</w:t>
      </w:r>
      <w:r w:rsidR="00ED5EDF" w:rsidRPr="00872D85">
        <w:rPr>
          <w:rFonts w:ascii="Arial MT" w:hAnsi="Arial MT" w:cs="Arial"/>
          <w:kern w:val="0"/>
          <w:sz w:val="24"/>
          <w:szCs w:val="24"/>
          <w:lang w:val="sr-Cyrl-CS"/>
        </w:rPr>
        <w:t>а</w:t>
      </w:r>
      <w:r w:rsidR="00553FF6" w:rsidRPr="00872D85">
        <w:rPr>
          <w:rFonts w:ascii="Arial MT" w:hAnsi="Arial MT" w:cs="Arial"/>
          <w:kern w:val="0"/>
          <w:sz w:val="24"/>
          <w:szCs w:val="24"/>
          <w:lang w:val="sr-Cyrl-CS"/>
        </w:rPr>
        <w:t xml:space="preserve"> и законски заступник Оснивача - Јавног предузећа „Електропривреда Србије“ Београд, Улица </w:t>
      </w:r>
      <w:r w:rsidR="007677E7">
        <w:rPr>
          <w:rFonts w:ascii="Arial MT" w:hAnsi="Arial MT" w:cs="Arial"/>
          <w:kern w:val="0"/>
          <w:sz w:val="24"/>
          <w:szCs w:val="24"/>
          <w:lang w:val="sr-Cyrl-CS"/>
        </w:rPr>
        <w:t>Балканска 13</w:t>
      </w:r>
      <w:r w:rsidR="00553FF6" w:rsidRPr="00872D85">
        <w:rPr>
          <w:rFonts w:ascii="Arial MT" w:hAnsi="Arial MT" w:cs="Arial"/>
          <w:kern w:val="0"/>
          <w:sz w:val="24"/>
          <w:szCs w:val="24"/>
          <w:lang w:val="sr-Cyrl-RS"/>
        </w:rPr>
        <w:t xml:space="preserve">  </w:t>
      </w:r>
      <w:r w:rsidRPr="00872D85">
        <w:rPr>
          <w:rFonts w:ascii="Arial MT" w:hAnsi="Arial MT" w:cs="Arial"/>
          <w:kern w:val="0"/>
          <w:sz w:val="24"/>
          <w:szCs w:val="24"/>
        </w:rPr>
        <w:t xml:space="preserve">(У даљем тексту: Корисник услуга)   </w:t>
      </w:r>
      <w:r w:rsidRPr="00872D85">
        <w:rPr>
          <w:rFonts w:ascii="Arial MT" w:hAnsi="Arial MT" w:cs="Arial"/>
          <w:kern w:val="0"/>
          <w:sz w:val="24"/>
          <w:szCs w:val="24"/>
          <w:lang w:val="sr-Cyrl-RS"/>
        </w:rPr>
        <w:t xml:space="preserve"> </w:t>
      </w:r>
    </w:p>
    <w:p w14:paraId="2DF47489" w14:textId="77777777" w:rsidR="007331C9" w:rsidRPr="00872D85" w:rsidRDefault="007331C9" w:rsidP="007331C9">
      <w:pPr>
        <w:tabs>
          <w:tab w:val="left" w:pos="567"/>
        </w:tabs>
        <w:autoSpaceDE w:val="0"/>
        <w:jc w:val="both"/>
        <w:textAlignment w:val="auto"/>
        <w:rPr>
          <w:rFonts w:ascii="Arial MT" w:hAnsi="Arial MT" w:cs="Arial"/>
          <w:kern w:val="0"/>
          <w:sz w:val="24"/>
          <w:szCs w:val="24"/>
        </w:rPr>
      </w:pPr>
    </w:p>
    <w:p w14:paraId="16277640" w14:textId="77777777" w:rsidR="007331C9" w:rsidRPr="00872D85" w:rsidRDefault="007331C9" w:rsidP="007331C9">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rPr>
        <w:t>и</w:t>
      </w:r>
    </w:p>
    <w:p w14:paraId="02F03DDC" w14:textId="77777777" w:rsidR="007331C9" w:rsidRPr="00872D85" w:rsidRDefault="007331C9" w:rsidP="007331C9">
      <w:pPr>
        <w:tabs>
          <w:tab w:val="left" w:pos="567"/>
        </w:tabs>
        <w:autoSpaceDE w:val="0"/>
        <w:jc w:val="both"/>
        <w:textAlignment w:val="auto"/>
        <w:rPr>
          <w:rFonts w:ascii="Arial MT" w:hAnsi="Arial MT"/>
          <w:kern w:val="0"/>
          <w:sz w:val="24"/>
          <w:szCs w:val="24"/>
        </w:rPr>
      </w:pPr>
    </w:p>
    <w:p w14:paraId="5581D4C5" w14:textId="77777777" w:rsidR="007331C9" w:rsidRPr="00872D85" w:rsidRDefault="007331C9" w:rsidP="006B3F23">
      <w:pPr>
        <w:numPr>
          <w:ilvl w:val="0"/>
          <w:numId w:val="27"/>
        </w:numPr>
        <w:tabs>
          <w:tab w:val="left" w:pos="284"/>
        </w:tabs>
        <w:autoSpaceDE w:val="0"/>
        <w:ind w:left="284" w:hanging="426"/>
        <w:jc w:val="both"/>
        <w:textAlignment w:val="auto"/>
        <w:rPr>
          <w:rFonts w:ascii="Arial MT" w:hAnsi="Arial MT"/>
          <w:kern w:val="0"/>
          <w:sz w:val="24"/>
          <w:szCs w:val="24"/>
        </w:rPr>
      </w:pPr>
      <w:r w:rsidRPr="00872D85">
        <w:rPr>
          <w:rFonts w:ascii="Arial MT" w:hAnsi="Arial MT" w:cs="Arial"/>
          <w:kern w:val="0"/>
          <w:sz w:val="24"/>
          <w:szCs w:val="24"/>
        </w:rPr>
        <w:t xml:space="preserve">_________________ (назив Пружаоца </w:t>
      </w:r>
      <w:r w:rsidR="003936B3" w:rsidRPr="00872D85">
        <w:rPr>
          <w:rFonts w:ascii="Arial MT" w:hAnsi="Arial MT" w:cs="Arial"/>
          <w:kern w:val="0"/>
          <w:sz w:val="24"/>
          <w:szCs w:val="24"/>
        </w:rPr>
        <w:t>услуг</w:t>
      </w:r>
      <w:r w:rsidR="003936B3" w:rsidRPr="00872D85">
        <w:rPr>
          <w:rFonts w:ascii="Arial MT" w:hAnsi="Arial MT" w:cs="Arial"/>
          <w:kern w:val="0"/>
          <w:sz w:val="24"/>
          <w:szCs w:val="24"/>
          <w:lang w:val="sr-Cyrl-RS"/>
        </w:rPr>
        <w:t>а</w:t>
      </w:r>
      <w:r w:rsidRPr="00872D85">
        <w:rPr>
          <w:rFonts w:ascii="Arial MT" w:hAnsi="Arial MT" w:cs="Arial"/>
          <w:kern w:val="0"/>
          <w:sz w:val="24"/>
          <w:szCs w:val="24"/>
        </w:rPr>
        <w:t xml:space="preserve">)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w:t>
      </w:r>
      <w:r w:rsidR="00E16438" w:rsidRPr="00872D85">
        <w:rPr>
          <w:rFonts w:ascii="Arial MT" w:hAnsi="Arial MT" w:cs="Arial"/>
          <w:kern w:val="0"/>
          <w:sz w:val="24"/>
          <w:szCs w:val="24"/>
          <w:lang w:val="sr-Cyrl-RS"/>
        </w:rPr>
        <w:t>П</w:t>
      </w:r>
      <w:r w:rsidRPr="00872D85">
        <w:rPr>
          <w:rFonts w:ascii="Arial MT" w:hAnsi="Arial MT" w:cs="Arial"/>
          <w:kern w:val="0"/>
          <w:sz w:val="24"/>
          <w:szCs w:val="24"/>
        </w:rPr>
        <w:t xml:space="preserve">онуђача), (у даљем тексту: Пружалац </w:t>
      </w:r>
      <w:r w:rsidR="00E534AE" w:rsidRPr="00872D85">
        <w:rPr>
          <w:rFonts w:ascii="Arial MT" w:hAnsi="Arial MT" w:cs="Arial"/>
          <w:kern w:val="0"/>
          <w:sz w:val="24"/>
          <w:szCs w:val="24"/>
        </w:rPr>
        <w:t>услуг</w:t>
      </w:r>
      <w:r w:rsidR="00E534AE" w:rsidRPr="00872D85">
        <w:rPr>
          <w:rFonts w:ascii="Arial MT" w:hAnsi="Arial MT" w:cs="Arial"/>
          <w:kern w:val="0"/>
          <w:sz w:val="24"/>
          <w:szCs w:val="24"/>
          <w:lang w:val="sr-Cyrl-RS"/>
        </w:rPr>
        <w:t>а</w:t>
      </w:r>
      <w:r w:rsidRPr="00872D85">
        <w:rPr>
          <w:rFonts w:ascii="Arial MT" w:hAnsi="Arial MT" w:cs="Arial"/>
          <w:kern w:val="0"/>
          <w:sz w:val="24"/>
          <w:szCs w:val="24"/>
        </w:rPr>
        <w:t>)</w:t>
      </w:r>
      <w:r w:rsidRPr="00872D85">
        <w:rPr>
          <w:rFonts w:ascii="Arial MT" w:hAnsi="Arial MT" w:cs="Arial"/>
          <w:kern w:val="0"/>
          <w:sz w:val="24"/>
          <w:szCs w:val="24"/>
          <w:lang w:val="sr-Cyrl-RS"/>
        </w:rPr>
        <w:t xml:space="preserve"> </w:t>
      </w:r>
    </w:p>
    <w:p w14:paraId="70CC7E14" w14:textId="77777777" w:rsidR="007331C9" w:rsidRPr="00872D85" w:rsidRDefault="007331C9" w:rsidP="007331C9">
      <w:pPr>
        <w:tabs>
          <w:tab w:val="left" w:pos="284"/>
        </w:tabs>
        <w:autoSpaceDE w:val="0"/>
        <w:ind w:left="-142"/>
        <w:jc w:val="both"/>
        <w:textAlignment w:val="auto"/>
        <w:rPr>
          <w:rFonts w:ascii="Arial MT" w:hAnsi="Arial MT"/>
          <w:kern w:val="0"/>
          <w:sz w:val="24"/>
          <w:szCs w:val="24"/>
        </w:rPr>
      </w:pPr>
    </w:p>
    <w:p w14:paraId="700DC76A" w14:textId="77777777" w:rsidR="007331C9" w:rsidRPr="00872D85" w:rsidRDefault="007331C9" w:rsidP="007331C9">
      <w:pPr>
        <w:widowControl/>
        <w:suppressAutoHyphens w:val="0"/>
        <w:autoSpaceDN/>
        <w:ind w:left="360"/>
        <w:contextualSpacing/>
        <w:jc w:val="both"/>
        <w:textAlignment w:val="auto"/>
        <w:rPr>
          <w:rFonts w:cs="Arial"/>
          <w:i/>
          <w:sz w:val="22"/>
          <w:szCs w:val="22"/>
          <w:lang w:val="sr-Cyrl-CS"/>
        </w:rPr>
      </w:pPr>
      <w:r w:rsidRPr="00872D85">
        <w:rPr>
          <w:rFonts w:cs="Arial"/>
          <w:b/>
          <w:i/>
          <w:sz w:val="22"/>
          <w:szCs w:val="22"/>
          <w:lang w:val="sr-Cyrl-CS"/>
        </w:rPr>
        <w:t>- уз ангажовање подизвођача</w:t>
      </w:r>
      <w:r w:rsidRPr="00872D85">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5BA81AFA" w14:textId="77777777" w:rsidR="007331C9" w:rsidRPr="00872D85" w:rsidRDefault="007331C9" w:rsidP="007331C9">
      <w:pPr>
        <w:widowControl/>
        <w:suppressAutoHyphens w:val="0"/>
        <w:autoSpaceDN/>
        <w:spacing w:after="200"/>
        <w:ind w:left="360"/>
        <w:contextualSpacing/>
        <w:jc w:val="both"/>
        <w:textAlignment w:val="auto"/>
        <w:rPr>
          <w:rFonts w:cs="Arial"/>
          <w:b/>
          <w:i/>
          <w:sz w:val="22"/>
          <w:szCs w:val="22"/>
          <w:lang w:val="sr-Cyrl-CS"/>
        </w:rPr>
      </w:pPr>
      <w:r w:rsidRPr="00872D85">
        <w:rPr>
          <w:rFonts w:cs="Arial"/>
          <w:b/>
          <w:i/>
          <w:sz w:val="22"/>
          <w:szCs w:val="22"/>
          <w:lang w:val="sr-Cyrl-RS"/>
        </w:rPr>
        <w:t xml:space="preserve">- </w:t>
      </w:r>
      <w:r w:rsidRPr="00872D85">
        <w:rPr>
          <w:rFonts w:cs="Arial"/>
          <w:b/>
          <w:i/>
          <w:sz w:val="22"/>
          <w:szCs w:val="22"/>
        </w:rPr>
        <w:t>са учесницима у заједничкој понуди</w:t>
      </w:r>
      <w:r w:rsidRPr="00872D85">
        <w:rPr>
          <w:rFonts w:cs="Arial"/>
          <w:i/>
          <w:sz w:val="22"/>
          <w:szCs w:val="22"/>
        </w:rPr>
        <w:t>:</w:t>
      </w:r>
      <w:r w:rsidRPr="00872D85">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r w:rsidRPr="00872D85">
        <w:rPr>
          <w:rFonts w:cs="Arial"/>
          <w:i/>
          <w:sz w:val="22"/>
          <w:szCs w:val="22"/>
        </w:rPr>
        <w:t xml:space="preserve"> </w:t>
      </w:r>
    </w:p>
    <w:p w14:paraId="5B1FD132" w14:textId="77777777" w:rsidR="007331C9" w:rsidRPr="00872D85" w:rsidRDefault="007331C9" w:rsidP="007331C9">
      <w:pPr>
        <w:tabs>
          <w:tab w:val="left" w:pos="567"/>
        </w:tabs>
        <w:autoSpaceDE w:val="0"/>
        <w:jc w:val="both"/>
        <w:textAlignment w:val="auto"/>
        <w:rPr>
          <w:rFonts w:ascii="Arial MT" w:hAnsi="Arial MT" w:cs="Arial"/>
          <w:kern w:val="0"/>
          <w:sz w:val="24"/>
          <w:szCs w:val="24"/>
        </w:rPr>
      </w:pPr>
    </w:p>
    <w:p w14:paraId="6EA945FA" w14:textId="77777777" w:rsidR="007331C9" w:rsidRPr="00872D85" w:rsidRDefault="007331C9" w:rsidP="007331C9">
      <w:pPr>
        <w:tabs>
          <w:tab w:val="left" w:pos="567"/>
        </w:tabs>
        <w:autoSpaceDE w:val="0"/>
        <w:jc w:val="both"/>
        <w:textAlignment w:val="auto"/>
        <w:rPr>
          <w:rFonts w:ascii="Arial MT" w:hAnsi="Arial MT"/>
          <w:kern w:val="0"/>
          <w:sz w:val="22"/>
          <w:szCs w:val="22"/>
        </w:rPr>
      </w:pPr>
      <w:r w:rsidRPr="00872D85">
        <w:rPr>
          <w:rFonts w:ascii="Arial MT" w:hAnsi="Arial MT" w:cs="Arial"/>
          <w:kern w:val="0"/>
          <w:sz w:val="22"/>
          <w:szCs w:val="22"/>
        </w:rPr>
        <w:t>(у даљем тексту заједно: Уговорне стране)</w:t>
      </w:r>
      <w:r w:rsidRPr="00872D85">
        <w:rPr>
          <w:rFonts w:ascii="Arial MT" w:hAnsi="Arial MT" w:cs="Arial"/>
          <w:kern w:val="0"/>
          <w:sz w:val="22"/>
          <w:szCs w:val="22"/>
        </w:rPr>
        <w:tab/>
      </w:r>
    </w:p>
    <w:p w14:paraId="6EEE675A" w14:textId="77777777" w:rsidR="007331C9" w:rsidRPr="00872D85" w:rsidRDefault="007331C9" w:rsidP="007331C9">
      <w:pPr>
        <w:tabs>
          <w:tab w:val="left" w:pos="567"/>
        </w:tabs>
        <w:autoSpaceDE w:val="0"/>
        <w:jc w:val="both"/>
        <w:textAlignment w:val="auto"/>
        <w:rPr>
          <w:rFonts w:ascii="Arial MT" w:hAnsi="Arial MT" w:cs="Arial"/>
          <w:kern w:val="0"/>
          <w:sz w:val="22"/>
          <w:szCs w:val="22"/>
        </w:rPr>
      </w:pPr>
      <w:r w:rsidRPr="00872D85">
        <w:rPr>
          <w:rFonts w:ascii="Arial MT" w:hAnsi="Arial MT" w:cs="Arial"/>
          <w:kern w:val="0"/>
          <w:sz w:val="22"/>
          <w:szCs w:val="22"/>
        </w:rPr>
        <w:t>закључиле су:</w:t>
      </w:r>
    </w:p>
    <w:p w14:paraId="4AFFD850" w14:textId="77777777" w:rsidR="003F78E9" w:rsidRPr="00872D85" w:rsidRDefault="007331C9" w:rsidP="003F78E9">
      <w:pPr>
        <w:pStyle w:val="KDParagraf"/>
        <w:spacing w:before="0"/>
        <w:rPr>
          <w:rFonts w:cs="Arial"/>
          <w:color w:val="auto"/>
          <w:lang w:val="sr-Cyrl-RS"/>
        </w:rPr>
      </w:pPr>
      <w:r w:rsidRPr="00872D85">
        <w:rPr>
          <w:rFonts w:cs="Arial"/>
          <w:color w:val="auto"/>
          <w:lang w:val="sr-Cyrl-RS"/>
        </w:rPr>
        <w:t xml:space="preserve">  </w:t>
      </w:r>
    </w:p>
    <w:p w14:paraId="541A4F33" w14:textId="77777777" w:rsidR="0013667B" w:rsidRPr="00872D85" w:rsidRDefault="0013667B" w:rsidP="003F78E9">
      <w:pPr>
        <w:pStyle w:val="KDParagraf"/>
        <w:spacing w:before="0"/>
        <w:rPr>
          <w:rFonts w:cs="Arial"/>
          <w:color w:val="auto"/>
        </w:rPr>
      </w:pPr>
    </w:p>
    <w:p w14:paraId="105D4513" w14:textId="77777777" w:rsidR="003F78E9" w:rsidRPr="009D38B5" w:rsidRDefault="003F78E9" w:rsidP="003F78E9">
      <w:pPr>
        <w:pStyle w:val="KDParagraf"/>
        <w:spacing w:before="0"/>
        <w:rPr>
          <w:rFonts w:cs="Arial"/>
          <w:b/>
          <w:color w:val="auto"/>
          <w:lang w:val="sr-Cyrl-RS"/>
        </w:rPr>
      </w:pPr>
      <w:r w:rsidRPr="00872D85">
        <w:rPr>
          <w:rFonts w:cs="Arial"/>
          <w:b/>
          <w:color w:val="auto"/>
        </w:rPr>
        <w:t xml:space="preserve">                                      УГОВОР О ПРУЖАЊУ УСЛУГ</w:t>
      </w:r>
      <w:r w:rsidR="009D38B5">
        <w:rPr>
          <w:rFonts w:cs="Arial"/>
          <w:b/>
          <w:color w:val="auto"/>
          <w:lang w:val="sr-Cyrl-RS"/>
        </w:rPr>
        <w:t>А</w:t>
      </w:r>
    </w:p>
    <w:p w14:paraId="652FB2CE" w14:textId="77777777" w:rsidR="003F78E9" w:rsidRPr="00872D85" w:rsidRDefault="003F78E9" w:rsidP="003F78E9">
      <w:pPr>
        <w:pStyle w:val="KDParagraf"/>
        <w:spacing w:before="0"/>
        <w:rPr>
          <w:color w:val="auto"/>
        </w:rPr>
      </w:pPr>
    </w:p>
    <w:p w14:paraId="71EB7EEC" w14:textId="77777777" w:rsidR="003F78E9" w:rsidRPr="00872D85" w:rsidRDefault="003F78E9" w:rsidP="003F78E9">
      <w:pPr>
        <w:pStyle w:val="KDParagraf"/>
        <w:spacing w:before="0"/>
        <w:rPr>
          <w:rFonts w:cs="Arial"/>
          <w:color w:val="auto"/>
        </w:rPr>
      </w:pPr>
      <w:r w:rsidRPr="00872D85">
        <w:rPr>
          <w:rFonts w:cs="Arial"/>
          <w:color w:val="auto"/>
        </w:rPr>
        <w:t>УВОДНЕ ОДРЕДБЕ</w:t>
      </w:r>
    </w:p>
    <w:p w14:paraId="727107C3" w14:textId="77777777" w:rsidR="003F78E9" w:rsidRPr="00872D85" w:rsidRDefault="003F78E9" w:rsidP="003F78E9">
      <w:pPr>
        <w:pStyle w:val="KDParagraf"/>
        <w:spacing w:before="0"/>
        <w:rPr>
          <w:rFonts w:cs="Arial"/>
          <w:color w:val="auto"/>
        </w:rPr>
      </w:pPr>
    </w:p>
    <w:p w14:paraId="7543B08F" w14:textId="77777777" w:rsidR="003F78E9" w:rsidRPr="00F0619C" w:rsidRDefault="00F0619C" w:rsidP="003F78E9">
      <w:pPr>
        <w:pStyle w:val="KDParagraf"/>
        <w:spacing w:before="0"/>
        <w:rPr>
          <w:color w:val="auto"/>
          <w:lang w:val="sr-Cyrl-RS"/>
        </w:rPr>
      </w:pPr>
      <w:r>
        <w:rPr>
          <w:rFonts w:cs="Arial"/>
          <w:color w:val="auto"/>
          <w:lang w:val="sr-Cyrl-RS"/>
        </w:rPr>
        <w:t>Уговорне стране сагласно констатују:</w:t>
      </w:r>
    </w:p>
    <w:p w14:paraId="40D94D5E" w14:textId="44AFED74" w:rsidR="00B9474C" w:rsidRPr="00872D85" w:rsidRDefault="00BB659E" w:rsidP="00BA3EE3">
      <w:pPr>
        <w:pStyle w:val="KDParagraf"/>
        <w:numPr>
          <w:ilvl w:val="0"/>
          <w:numId w:val="19"/>
        </w:numPr>
        <w:spacing w:before="0"/>
        <w:ind w:left="360"/>
        <w:rPr>
          <w:rFonts w:ascii="Arial" w:hAnsi="Arial" w:cs="Arial"/>
          <w:color w:val="auto"/>
        </w:rPr>
      </w:pPr>
      <w:r w:rsidRPr="00872D85">
        <w:rPr>
          <w:rFonts w:ascii="Arial" w:hAnsi="Arial" w:cs="Arial"/>
          <w:color w:val="auto"/>
        </w:rPr>
        <w:t xml:space="preserve">да је </w:t>
      </w:r>
      <w:r w:rsidR="007677E7">
        <w:rPr>
          <w:rFonts w:ascii="Arial" w:hAnsi="Arial" w:cs="Arial"/>
          <w:color w:val="auto"/>
          <w:lang w:val="sr-Cyrl-RS"/>
        </w:rPr>
        <w:t xml:space="preserve">Наручилац </w:t>
      </w:r>
      <w:r w:rsidRPr="00872D85">
        <w:rPr>
          <w:rFonts w:ascii="Arial" w:hAnsi="Arial" w:cs="Arial"/>
          <w:color w:val="auto"/>
        </w:rPr>
        <w:t xml:space="preserve">(у даљем тексту: Корисник </w:t>
      </w:r>
      <w:r w:rsidR="00F356BB" w:rsidRPr="00872D85">
        <w:rPr>
          <w:rFonts w:ascii="Arial" w:hAnsi="Arial" w:cs="Arial"/>
          <w:color w:val="auto"/>
        </w:rPr>
        <w:t>услуг</w:t>
      </w:r>
      <w:r w:rsidR="00F356BB" w:rsidRPr="00872D85">
        <w:rPr>
          <w:rFonts w:ascii="Arial" w:hAnsi="Arial" w:cs="Arial"/>
          <w:color w:val="auto"/>
          <w:lang w:val="sr-Cyrl-RS"/>
        </w:rPr>
        <w:t>а</w:t>
      </w:r>
      <w:r w:rsidRPr="00872D85">
        <w:rPr>
          <w:rFonts w:ascii="Arial" w:hAnsi="Arial" w:cs="Arial"/>
          <w:color w:val="auto"/>
        </w:rPr>
        <w:t xml:space="preserve">), спровео </w:t>
      </w:r>
      <w:r w:rsidR="00B9474C" w:rsidRPr="00872D85">
        <w:rPr>
          <w:rFonts w:ascii="Arial" w:hAnsi="Arial" w:cs="Arial"/>
          <w:color w:val="auto"/>
        </w:rPr>
        <w:t>поступак јавне набавке</w:t>
      </w:r>
      <w:r w:rsidR="00774CEE" w:rsidRPr="00872D85">
        <w:rPr>
          <w:rFonts w:ascii="Arial" w:hAnsi="Arial" w:cs="Arial"/>
          <w:color w:val="auto"/>
        </w:rPr>
        <w:t xml:space="preserve"> мале вредности, сагласно члану</w:t>
      </w:r>
      <w:r w:rsidR="00893F0C" w:rsidRPr="00872D85">
        <w:rPr>
          <w:rFonts w:ascii="Arial" w:hAnsi="Arial" w:cs="Arial"/>
          <w:color w:val="auto"/>
        </w:rPr>
        <w:t xml:space="preserve"> 39</w:t>
      </w:r>
      <w:r w:rsidR="00B9474C" w:rsidRPr="00872D85">
        <w:rPr>
          <w:rFonts w:ascii="Arial" w:hAnsi="Arial" w:cs="Arial"/>
          <w:color w:val="auto"/>
        </w:rPr>
        <w:t>.</w:t>
      </w:r>
      <w:r w:rsidR="00F71BE9" w:rsidRPr="00872D85">
        <w:rPr>
          <w:rFonts w:ascii="Arial" w:hAnsi="Arial" w:cs="Arial"/>
          <w:color w:val="auto"/>
          <w:lang w:val="sr-Cyrl-RS"/>
        </w:rPr>
        <w:t>а</w:t>
      </w:r>
      <w:r w:rsidR="00B9474C" w:rsidRPr="00872D85">
        <w:rPr>
          <w:rFonts w:ascii="Arial" w:hAnsi="Arial" w:cs="Arial"/>
          <w:color w:val="auto"/>
        </w:rPr>
        <w:t xml:space="preserve"> </w:t>
      </w:r>
      <w:r w:rsidR="00406A78" w:rsidRPr="00872D85">
        <w:rPr>
          <w:rFonts w:ascii="Arial" w:hAnsi="Arial" w:cs="Arial"/>
          <w:color w:val="auto"/>
          <w:lang w:val="sr-Cyrl-RS"/>
        </w:rPr>
        <w:t xml:space="preserve"> </w:t>
      </w:r>
      <w:r w:rsidR="00B9474C" w:rsidRPr="00872D85">
        <w:rPr>
          <w:rFonts w:ascii="Arial" w:hAnsi="Arial" w:cs="Arial"/>
          <w:color w:val="auto"/>
        </w:rPr>
        <w:t xml:space="preserve">Закона о јавним набавкама („Службени </w:t>
      </w:r>
      <w:r w:rsidR="005B026A" w:rsidRPr="00872D85">
        <w:rPr>
          <w:rFonts w:ascii="Arial" w:hAnsi="Arial" w:cs="Arial"/>
          <w:color w:val="auto"/>
        </w:rPr>
        <w:t>Г</w:t>
      </w:r>
      <w:r w:rsidR="00B9474C" w:rsidRPr="00872D85">
        <w:rPr>
          <w:rFonts w:ascii="Arial" w:hAnsi="Arial" w:cs="Arial"/>
          <w:color w:val="auto"/>
        </w:rPr>
        <w:t>ласник РС“ бро</w:t>
      </w:r>
      <w:r w:rsidR="0033010A" w:rsidRPr="00872D85">
        <w:rPr>
          <w:rFonts w:ascii="Arial" w:hAnsi="Arial" w:cs="Arial"/>
          <w:color w:val="auto"/>
        </w:rPr>
        <w:t>ј 124/2012, 14/2015 и 68/2015),</w:t>
      </w:r>
      <w:r w:rsidR="00721B55" w:rsidRPr="00872D85">
        <w:rPr>
          <w:rFonts w:ascii="Arial" w:hAnsi="Arial" w:cs="Arial"/>
          <w:color w:val="auto"/>
          <w:lang w:val="sr-Cyrl-RS"/>
        </w:rPr>
        <w:t xml:space="preserve"> </w:t>
      </w:r>
      <w:r w:rsidR="00B9474C" w:rsidRPr="00872D85">
        <w:rPr>
          <w:rFonts w:ascii="Arial" w:hAnsi="Arial" w:cs="Arial"/>
          <w:color w:val="auto"/>
        </w:rPr>
        <w:t>(у даљем тексту: Закон) за ј</w:t>
      </w:r>
      <w:r w:rsidR="005B026A" w:rsidRPr="00872D85">
        <w:rPr>
          <w:rFonts w:ascii="Arial" w:hAnsi="Arial" w:cs="Arial"/>
          <w:color w:val="auto"/>
        </w:rPr>
        <w:t xml:space="preserve">авну набавку </w:t>
      </w:r>
      <w:r w:rsidR="00B36D36" w:rsidRPr="00872D85">
        <w:rPr>
          <w:rFonts w:ascii="Arial" w:hAnsi="Arial" w:cs="Arial"/>
          <w:color w:val="auto"/>
        </w:rPr>
        <w:t>услуг</w:t>
      </w:r>
      <w:r w:rsidR="00B36D36" w:rsidRPr="00872D85">
        <w:rPr>
          <w:rFonts w:ascii="Arial" w:hAnsi="Arial" w:cs="Arial"/>
          <w:color w:val="auto"/>
          <w:lang w:val="sr-Cyrl-RS"/>
        </w:rPr>
        <w:t>а</w:t>
      </w:r>
      <w:r w:rsidR="005B026A" w:rsidRPr="00872D85">
        <w:rPr>
          <w:rFonts w:ascii="Arial" w:hAnsi="Arial" w:cs="Arial"/>
          <w:color w:val="auto"/>
        </w:rPr>
        <w:t>:</w:t>
      </w:r>
      <w:r w:rsidR="00721B55" w:rsidRPr="00872D85">
        <w:rPr>
          <w:rFonts w:ascii="Arial" w:hAnsi="Arial" w:cs="Arial"/>
          <w:color w:val="auto"/>
          <w:lang w:val="sr-Cyrl-RS"/>
        </w:rPr>
        <w:t xml:space="preserve"> </w:t>
      </w:r>
      <w:r w:rsidR="00F71BE9" w:rsidRPr="00872D85">
        <w:rPr>
          <w:rFonts w:ascii="Arial" w:hAnsi="Arial" w:cs="Arial"/>
          <w:color w:val="auto"/>
          <w:lang w:val="sr-Cyrl-RS"/>
        </w:rPr>
        <w:t>„</w:t>
      </w:r>
      <w:r w:rsidR="0071771A">
        <w:rPr>
          <w:rFonts w:ascii="Arial" w:hAnsi="Arial" w:cs="Arial"/>
          <w:color w:val="auto"/>
          <w:lang w:val="sr-Latn-CS"/>
        </w:rPr>
        <w:t>Здравствене услуге</w:t>
      </w:r>
      <w:r w:rsidR="00E16438" w:rsidRPr="00872D85">
        <w:rPr>
          <w:rFonts w:ascii="Arial" w:hAnsi="Arial" w:cs="Arial"/>
          <w:color w:val="auto"/>
          <w:lang w:val="sr-Latn-CS"/>
        </w:rPr>
        <w:t>“</w:t>
      </w:r>
      <w:r w:rsidR="00C439BB" w:rsidRPr="00872D85">
        <w:rPr>
          <w:rFonts w:ascii="Arial" w:hAnsi="Arial" w:cs="Arial"/>
          <w:color w:val="auto"/>
          <w:lang w:val="sr-Latn-CS"/>
        </w:rPr>
        <w:t xml:space="preserve">, </w:t>
      </w:r>
      <w:r w:rsidR="00F71BE9" w:rsidRPr="00872D85">
        <w:rPr>
          <w:rFonts w:ascii="Arial" w:hAnsi="Arial" w:cs="Arial"/>
          <w:color w:val="auto"/>
        </w:rPr>
        <w:t xml:space="preserve">обликовану по партијама, </w:t>
      </w:r>
      <w:r w:rsidR="00E307EF" w:rsidRPr="00872D85">
        <w:rPr>
          <w:rFonts w:ascii="Arial" w:hAnsi="Arial" w:cs="Arial"/>
          <w:color w:val="auto"/>
        </w:rPr>
        <w:t xml:space="preserve">број јавне набавке: </w:t>
      </w:r>
      <w:r w:rsidR="0071771A">
        <w:rPr>
          <w:rFonts w:ascii="Arial" w:hAnsi="Arial" w:cs="Arial"/>
          <w:color w:val="auto"/>
          <w:lang w:val="sr-Latn-CS"/>
        </w:rPr>
        <w:t>ЦЈНМВ/17/2017</w:t>
      </w:r>
      <w:r w:rsidR="005B026A" w:rsidRPr="00872D85">
        <w:rPr>
          <w:rFonts w:ascii="Arial" w:hAnsi="Arial" w:cs="Arial"/>
          <w:color w:val="auto"/>
        </w:rPr>
        <w:t>;</w:t>
      </w:r>
      <w:r w:rsidR="0051269F" w:rsidRPr="00872D85">
        <w:rPr>
          <w:rFonts w:ascii="Arial" w:hAnsi="Arial" w:cs="Arial"/>
          <w:color w:val="auto"/>
          <w:lang w:val="sr-Cyrl-RS"/>
        </w:rPr>
        <w:t xml:space="preserve"> </w:t>
      </w:r>
      <w:r w:rsidR="00E16438" w:rsidRPr="00872D85">
        <w:rPr>
          <w:rFonts w:ascii="Arial" w:hAnsi="Arial" w:cs="Arial"/>
          <w:color w:val="auto"/>
          <w:lang w:val="sr-Cyrl-RS"/>
        </w:rPr>
        <w:t xml:space="preserve"> </w:t>
      </w:r>
      <w:r w:rsidR="00F71BE9" w:rsidRPr="00872D85">
        <w:rPr>
          <w:rFonts w:ascii="Arial" w:hAnsi="Arial" w:cs="Arial"/>
          <w:color w:val="auto"/>
          <w:lang w:val="sr-Cyrl-RS"/>
        </w:rPr>
        <w:t xml:space="preserve"> </w:t>
      </w:r>
    </w:p>
    <w:p w14:paraId="6B79ECE2" w14:textId="77777777" w:rsidR="00B9474C" w:rsidRPr="00872D85" w:rsidRDefault="003D3B58" w:rsidP="00BA3EE3">
      <w:pPr>
        <w:pStyle w:val="KDParagraf"/>
        <w:numPr>
          <w:ilvl w:val="0"/>
          <w:numId w:val="19"/>
        </w:numPr>
        <w:spacing w:before="0"/>
        <w:ind w:left="360"/>
        <w:rPr>
          <w:color w:val="auto"/>
        </w:rPr>
      </w:pPr>
      <w:r w:rsidRPr="00872D85">
        <w:rPr>
          <w:rFonts w:cs="Arial"/>
          <w:color w:val="auto"/>
        </w:rPr>
        <w:t>да је позив за подношење понуде у вези предметне јавне набавке објављен на Порталу јавних набавки</w:t>
      </w:r>
      <w:r w:rsidRPr="00872D85">
        <w:rPr>
          <w:rFonts w:cs="Arial"/>
          <w:color w:val="auto"/>
          <w:lang w:val="sr-Cyrl-RS"/>
        </w:rPr>
        <w:t>,</w:t>
      </w:r>
      <w:r w:rsidRPr="00872D85">
        <w:rPr>
          <w:rFonts w:cs="Arial"/>
          <w:color w:val="auto"/>
          <w:lang w:val="ru-RU"/>
        </w:rPr>
        <w:t xml:space="preserve"> на Порталу службених гласила РС и база прописа</w:t>
      </w:r>
      <w:r w:rsidRPr="00872D85">
        <w:rPr>
          <w:rFonts w:cs="Arial"/>
          <w:color w:val="auto"/>
        </w:rPr>
        <w:t xml:space="preserve"> дана ______ </w:t>
      </w:r>
      <w:r w:rsidR="00F0619C">
        <w:rPr>
          <w:rFonts w:cs="Arial"/>
          <w:color w:val="auto"/>
          <w:lang w:val="sr-Cyrl-RS"/>
        </w:rPr>
        <w:t>2018</w:t>
      </w:r>
      <w:r w:rsidRPr="00872D85">
        <w:rPr>
          <w:rFonts w:cs="Arial"/>
          <w:color w:val="auto"/>
          <w:lang w:val="sr-Cyrl-RS"/>
        </w:rPr>
        <w:t xml:space="preserve">. </w:t>
      </w:r>
      <w:r w:rsidRPr="00872D85">
        <w:rPr>
          <w:rFonts w:cs="Arial"/>
          <w:color w:val="auto"/>
        </w:rPr>
        <w:t xml:space="preserve">године, као и на интернет страници Корисника </w:t>
      </w:r>
      <w:r w:rsidR="003936B3" w:rsidRPr="00872D85">
        <w:rPr>
          <w:rFonts w:cs="Arial"/>
          <w:color w:val="auto"/>
        </w:rPr>
        <w:t>услуг</w:t>
      </w:r>
      <w:r w:rsidR="003936B3" w:rsidRPr="00872D85">
        <w:rPr>
          <w:rFonts w:cs="Arial"/>
          <w:color w:val="auto"/>
          <w:lang w:val="sr-Cyrl-RS"/>
        </w:rPr>
        <w:t>а</w:t>
      </w:r>
      <w:r w:rsidR="00B9474C" w:rsidRPr="00872D85">
        <w:rPr>
          <w:rFonts w:cs="Arial"/>
          <w:color w:val="auto"/>
        </w:rPr>
        <w:t>;</w:t>
      </w:r>
      <w:r w:rsidRPr="00872D85">
        <w:rPr>
          <w:rFonts w:cs="Arial"/>
          <w:color w:val="auto"/>
          <w:lang w:val="sr-Cyrl-RS"/>
        </w:rPr>
        <w:t xml:space="preserve"> </w:t>
      </w:r>
    </w:p>
    <w:p w14:paraId="3F817CDB" w14:textId="77777777" w:rsidR="00831B14" w:rsidRPr="00872D85" w:rsidRDefault="005E1970" w:rsidP="00831B14">
      <w:pPr>
        <w:pStyle w:val="KDParagraf"/>
        <w:numPr>
          <w:ilvl w:val="0"/>
          <w:numId w:val="19"/>
        </w:numPr>
        <w:spacing w:before="0"/>
        <w:ind w:left="360"/>
        <w:rPr>
          <w:rFonts w:ascii="Arial" w:hAnsi="Arial" w:cs="Arial"/>
          <w:color w:val="auto"/>
        </w:rPr>
      </w:pPr>
      <w:r w:rsidRPr="00872D85">
        <w:rPr>
          <w:rFonts w:cs="Arial"/>
          <w:color w:val="auto"/>
          <w:lang w:val="sr-Latn-CS"/>
        </w:rPr>
        <w:t xml:space="preserve">да </w:t>
      </w:r>
      <w:r w:rsidRPr="00872D85">
        <w:rPr>
          <w:rFonts w:cs="Arial"/>
          <w:color w:val="auto"/>
        </w:rPr>
        <w:t>п</w:t>
      </w:r>
      <w:r w:rsidRPr="00872D85">
        <w:rPr>
          <w:rFonts w:cs="Arial"/>
          <w:color w:val="auto"/>
          <w:lang w:val="sr-Latn-CS"/>
        </w:rPr>
        <w:t>онуда Понуђача (у даљем тексту: Пружа</w:t>
      </w:r>
      <w:r w:rsidRPr="00872D85">
        <w:rPr>
          <w:rFonts w:cs="Arial"/>
          <w:color w:val="auto"/>
        </w:rPr>
        <w:t>оца</w:t>
      </w:r>
      <w:r w:rsidRPr="00872D85">
        <w:rPr>
          <w:rFonts w:cs="Arial"/>
          <w:color w:val="auto"/>
          <w:lang w:val="sr-Latn-CS"/>
        </w:rPr>
        <w:t xml:space="preserve"> </w:t>
      </w:r>
      <w:r w:rsidR="00B36D36" w:rsidRPr="00872D85">
        <w:rPr>
          <w:rFonts w:cs="Arial"/>
          <w:color w:val="auto"/>
          <w:lang w:val="sr-Latn-CS"/>
        </w:rPr>
        <w:t>услуг</w:t>
      </w:r>
      <w:r w:rsidR="00B36D36" w:rsidRPr="00872D85">
        <w:rPr>
          <w:rFonts w:cs="Arial"/>
          <w:color w:val="auto"/>
          <w:lang w:val="sr-Cyrl-RS"/>
        </w:rPr>
        <w:t>а</w:t>
      </w:r>
      <w:r w:rsidRPr="00872D85">
        <w:rPr>
          <w:rFonts w:cs="Arial"/>
          <w:color w:val="auto"/>
          <w:lang w:val="sr-Latn-CS"/>
        </w:rPr>
        <w:t xml:space="preserve">) </w:t>
      </w:r>
      <w:r w:rsidR="00481428" w:rsidRPr="00872D85">
        <w:rPr>
          <w:rFonts w:cs="Arial"/>
          <w:color w:val="auto"/>
          <w:lang w:val="sr-Cyrl-RS"/>
        </w:rPr>
        <w:t>број ______ од _________ 201</w:t>
      </w:r>
      <w:r w:rsidR="00F0619C">
        <w:rPr>
          <w:rFonts w:cs="Arial"/>
          <w:color w:val="auto"/>
          <w:lang w:val="sr-Cyrl-RS"/>
        </w:rPr>
        <w:t>8</w:t>
      </w:r>
      <w:r w:rsidR="00481428" w:rsidRPr="00872D85">
        <w:rPr>
          <w:rFonts w:cs="Arial"/>
          <w:color w:val="auto"/>
          <w:lang w:val="sr-Cyrl-RS"/>
        </w:rPr>
        <w:t xml:space="preserve">. године, </w:t>
      </w:r>
      <w:r w:rsidRPr="00872D85">
        <w:rPr>
          <w:rFonts w:cs="Arial"/>
          <w:color w:val="auto"/>
          <w:lang w:val="sr-Latn-CS"/>
        </w:rPr>
        <w:t>у поступку</w:t>
      </w:r>
      <w:r w:rsidR="00774CEE" w:rsidRPr="00872D85">
        <w:rPr>
          <w:rFonts w:ascii="Arial" w:hAnsi="Arial" w:cs="Arial"/>
          <w:color w:val="auto"/>
        </w:rPr>
        <w:t xml:space="preserve"> јавне набавке мале вредности</w:t>
      </w:r>
      <w:r w:rsidR="00BE59F8" w:rsidRPr="00872D85">
        <w:rPr>
          <w:rFonts w:ascii="Arial" w:hAnsi="Arial" w:cs="Arial"/>
          <w:color w:val="auto"/>
          <w:lang w:val="sr-Cyrl-RS"/>
        </w:rPr>
        <w:t xml:space="preserve"> </w:t>
      </w:r>
      <w:r w:rsidRPr="00872D85">
        <w:rPr>
          <w:rFonts w:cs="Arial"/>
          <w:color w:val="auto"/>
          <w:lang w:val="sr-Latn-CS"/>
        </w:rPr>
        <w:t>број</w:t>
      </w:r>
      <w:r w:rsidR="00E307EF" w:rsidRPr="00872D85">
        <w:rPr>
          <w:rFonts w:cs="Arial"/>
          <w:color w:val="auto"/>
        </w:rPr>
        <w:t xml:space="preserve">: </w:t>
      </w:r>
      <w:r w:rsidR="0071771A">
        <w:rPr>
          <w:rFonts w:cs="Arial"/>
          <w:color w:val="auto"/>
          <w:lang w:val="sr-Latn-CS"/>
        </w:rPr>
        <w:t>ЦЈНМВ/17/2017</w:t>
      </w:r>
      <w:r w:rsidR="00B9474C" w:rsidRPr="00872D85">
        <w:rPr>
          <w:rFonts w:cs="Arial"/>
          <w:color w:val="auto"/>
        </w:rPr>
        <w:t xml:space="preserve">, </w:t>
      </w:r>
      <w:r w:rsidRPr="00872D85">
        <w:rPr>
          <w:rFonts w:cs="Arial"/>
          <w:color w:val="auto"/>
          <w:lang w:val="sr-Latn-CS"/>
        </w:rPr>
        <w:t xml:space="preserve">која је заведена код </w:t>
      </w:r>
      <w:r w:rsidRPr="00872D85">
        <w:rPr>
          <w:rFonts w:cs="Arial"/>
          <w:color w:val="auto"/>
        </w:rPr>
        <w:t>Корисника услуг</w:t>
      </w:r>
      <w:r w:rsidRPr="00872D85">
        <w:rPr>
          <w:rFonts w:cs="Arial"/>
          <w:color w:val="auto"/>
          <w:lang w:val="sr-Latn-CS"/>
        </w:rPr>
        <w:t xml:space="preserve">а под бројем </w:t>
      </w:r>
      <w:r w:rsidRPr="00872D85">
        <w:rPr>
          <w:rFonts w:cs="Arial"/>
          <w:color w:val="auto"/>
        </w:rPr>
        <w:t>__________________</w:t>
      </w:r>
      <w:r w:rsidRPr="00872D85">
        <w:rPr>
          <w:rFonts w:cs="Arial"/>
          <w:color w:val="auto"/>
          <w:lang w:val="sr-Latn-CS"/>
        </w:rPr>
        <w:t xml:space="preserve"> од </w:t>
      </w:r>
      <w:r w:rsidRPr="00872D85">
        <w:rPr>
          <w:rFonts w:cs="Arial"/>
          <w:color w:val="auto"/>
        </w:rPr>
        <w:t>______</w:t>
      </w:r>
      <w:r w:rsidRPr="00872D85">
        <w:rPr>
          <w:rFonts w:cs="Arial"/>
          <w:color w:val="auto"/>
          <w:lang w:val="sr-Latn-CS"/>
        </w:rPr>
        <w:t>.201</w:t>
      </w:r>
      <w:r w:rsidR="00F0619C">
        <w:rPr>
          <w:rFonts w:cs="Arial"/>
          <w:color w:val="auto"/>
          <w:lang w:val="sr-Cyrl-RS"/>
        </w:rPr>
        <w:t>8</w:t>
      </w:r>
      <w:r w:rsidRPr="00872D85">
        <w:rPr>
          <w:rFonts w:cs="Arial"/>
          <w:color w:val="auto"/>
          <w:lang w:val="sr-Latn-CS"/>
        </w:rPr>
        <w:t xml:space="preserve">. године, у потпуности одговара захтеву Корисника </w:t>
      </w:r>
      <w:r w:rsidR="00B36D36" w:rsidRPr="00872D85">
        <w:rPr>
          <w:rFonts w:cs="Arial"/>
          <w:color w:val="auto"/>
          <w:lang w:val="sr-Latn-CS"/>
        </w:rPr>
        <w:t>услуг</w:t>
      </w:r>
      <w:r w:rsidR="00B36D36" w:rsidRPr="00872D85">
        <w:rPr>
          <w:rFonts w:cs="Arial"/>
          <w:color w:val="auto"/>
          <w:lang w:val="sr-Cyrl-RS"/>
        </w:rPr>
        <w:t>а</w:t>
      </w:r>
      <w:r w:rsidR="00B36D36" w:rsidRPr="00872D85">
        <w:rPr>
          <w:rFonts w:cs="Arial"/>
          <w:color w:val="auto"/>
          <w:lang w:val="sr-Latn-CS"/>
        </w:rPr>
        <w:t xml:space="preserve"> </w:t>
      </w:r>
      <w:r w:rsidRPr="00872D85">
        <w:rPr>
          <w:rFonts w:cs="Arial"/>
          <w:color w:val="auto"/>
          <w:lang w:val="sr-Latn-CS"/>
        </w:rPr>
        <w:t>из позива за подношење понуд</w:t>
      </w:r>
      <w:r w:rsidRPr="00872D85">
        <w:rPr>
          <w:rFonts w:cs="Arial"/>
          <w:color w:val="auto"/>
        </w:rPr>
        <w:t>е</w:t>
      </w:r>
      <w:r w:rsidR="00481428" w:rsidRPr="00872D85">
        <w:rPr>
          <w:rFonts w:cs="Arial"/>
          <w:color w:val="auto"/>
          <w:lang w:val="sr-Cyrl-RS"/>
        </w:rPr>
        <w:t xml:space="preserve"> </w:t>
      </w:r>
      <w:r w:rsidRPr="00872D85">
        <w:rPr>
          <w:rFonts w:cs="Arial"/>
          <w:color w:val="auto"/>
        </w:rPr>
        <w:t>и конкурсне документације;</w:t>
      </w:r>
      <w:r w:rsidR="00481428" w:rsidRPr="00872D85">
        <w:rPr>
          <w:rFonts w:cs="Arial"/>
          <w:color w:val="auto"/>
          <w:lang w:val="sr-Cyrl-RS"/>
        </w:rPr>
        <w:t xml:space="preserve"> </w:t>
      </w:r>
      <w:r w:rsidR="00975F88" w:rsidRPr="00872D85">
        <w:rPr>
          <w:rFonts w:cs="Arial"/>
          <w:color w:val="auto"/>
          <w:lang w:val="sr-Cyrl-RS"/>
        </w:rPr>
        <w:t xml:space="preserve"> </w:t>
      </w:r>
    </w:p>
    <w:p w14:paraId="659FC6FB" w14:textId="77777777" w:rsidR="007D6360" w:rsidRPr="00872D85" w:rsidRDefault="00404E93" w:rsidP="00BA3EE3">
      <w:pPr>
        <w:pStyle w:val="KDParagraf"/>
        <w:numPr>
          <w:ilvl w:val="0"/>
          <w:numId w:val="19"/>
        </w:numPr>
        <w:spacing w:before="0"/>
        <w:ind w:left="360"/>
        <w:rPr>
          <w:rFonts w:ascii="Arial" w:hAnsi="Arial" w:cs="Arial"/>
          <w:color w:val="auto"/>
        </w:rPr>
      </w:pPr>
      <w:r w:rsidRPr="00872D85">
        <w:rPr>
          <w:rFonts w:cs="Arial"/>
          <w:color w:val="auto"/>
          <w:lang w:val="sr-Latn-CS"/>
        </w:rPr>
        <w:t xml:space="preserve">да је Корисник </w:t>
      </w:r>
      <w:r w:rsidR="00B36D36" w:rsidRPr="00872D85">
        <w:rPr>
          <w:rFonts w:cs="Arial"/>
          <w:color w:val="auto"/>
          <w:lang w:val="sr-Latn-CS"/>
        </w:rPr>
        <w:t>услуг</w:t>
      </w:r>
      <w:r w:rsidR="00B36D36" w:rsidRPr="00872D85">
        <w:rPr>
          <w:rFonts w:cs="Arial"/>
          <w:color w:val="auto"/>
          <w:lang w:val="sr-Cyrl-RS"/>
        </w:rPr>
        <w:t>а</w:t>
      </w:r>
      <w:r w:rsidRPr="00872D85">
        <w:rPr>
          <w:rFonts w:cs="Arial"/>
          <w:color w:val="auto"/>
          <w:lang w:val="sr-Latn-CS"/>
        </w:rPr>
        <w:t xml:space="preserve">, на основу </w:t>
      </w:r>
      <w:r w:rsidRPr="00872D85">
        <w:rPr>
          <w:rFonts w:cs="Arial"/>
          <w:color w:val="auto"/>
        </w:rPr>
        <w:t>достављене</w:t>
      </w:r>
      <w:r w:rsidR="00E5756F" w:rsidRPr="00872D85">
        <w:rPr>
          <w:rFonts w:cs="Arial"/>
          <w:color w:val="auto"/>
          <w:lang w:val="sr-Cyrl-RS"/>
        </w:rPr>
        <w:t xml:space="preserve"> </w:t>
      </w:r>
      <w:r w:rsidRPr="00872D85">
        <w:rPr>
          <w:rFonts w:cs="Arial"/>
          <w:color w:val="auto"/>
        </w:rPr>
        <w:t>п</w:t>
      </w:r>
      <w:r w:rsidRPr="00872D85">
        <w:rPr>
          <w:rFonts w:cs="Arial"/>
          <w:color w:val="auto"/>
          <w:lang w:val="sr-Latn-CS"/>
        </w:rPr>
        <w:t xml:space="preserve">онуде </w:t>
      </w:r>
      <w:r w:rsidRPr="00872D85">
        <w:rPr>
          <w:rFonts w:cs="Arial"/>
          <w:color w:val="auto"/>
        </w:rPr>
        <w:t>Понуђача</w:t>
      </w:r>
      <w:r w:rsidRPr="00872D85">
        <w:rPr>
          <w:rFonts w:cs="Arial"/>
          <w:color w:val="auto"/>
          <w:lang w:val="sr-Latn-CS"/>
        </w:rPr>
        <w:t xml:space="preserve"> и Одлуке о додели </w:t>
      </w:r>
      <w:r w:rsidRPr="00872D85">
        <w:rPr>
          <w:rFonts w:cs="Arial"/>
          <w:color w:val="auto"/>
          <w:lang w:val="sr-Latn-CS"/>
        </w:rPr>
        <w:lastRenderedPageBreak/>
        <w:t>Уговора</w:t>
      </w:r>
      <w:r w:rsidRPr="00872D85">
        <w:rPr>
          <w:rFonts w:cs="Arial"/>
          <w:color w:val="auto"/>
        </w:rPr>
        <w:t xml:space="preserve">, заведене код </w:t>
      </w:r>
      <w:r w:rsidRPr="00872D85">
        <w:rPr>
          <w:rFonts w:cs="Arial"/>
          <w:color w:val="auto"/>
          <w:lang w:val="sr-Latn-CS"/>
        </w:rPr>
        <w:t>Корисник</w:t>
      </w:r>
      <w:r w:rsidRPr="00872D85">
        <w:rPr>
          <w:rFonts w:cs="Arial"/>
          <w:color w:val="auto"/>
        </w:rPr>
        <w:t>а</w:t>
      </w:r>
      <w:r w:rsidRPr="00872D85">
        <w:rPr>
          <w:rFonts w:cs="Arial"/>
          <w:color w:val="auto"/>
          <w:lang w:val="sr-Latn-CS"/>
        </w:rPr>
        <w:t xml:space="preserve"> </w:t>
      </w:r>
      <w:r w:rsidR="00B36D36" w:rsidRPr="00872D85">
        <w:rPr>
          <w:rFonts w:cs="Arial"/>
          <w:color w:val="auto"/>
          <w:lang w:val="sr-Latn-CS"/>
        </w:rPr>
        <w:t>услуг</w:t>
      </w:r>
      <w:r w:rsidR="00B36D36" w:rsidRPr="00872D85">
        <w:rPr>
          <w:rFonts w:cs="Arial"/>
          <w:color w:val="auto"/>
          <w:lang w:val="sr-Cyrl-RS"/>
        </w:rPr>
        <w:t>а</w:t>
      </w:r>
      <w:r w:rsidR="00B36D36" w:rsidRPr="00872D85">
        <w:rPr>
          <w:rFonts w:cs="Arial"/>
          <w:color w:val="auto"/>
        </w:rPr>
        <w:t xml:space="preserve"> </w:t>
      </w:r>
      <w:r w:rsidRPr="00872D85">
        <w:rPr>
          <w:rFonts w:cs="Arial"/>
          <w:color w:val="auto"/>
        </w:rPr>
        <w:t xml:space="preserve">дана ___________ </w:t>
      </w:r>
      <w:r w:rsidR="00F0619C">
        <w:rPr>
          <w:rFonts w:cs="Arial"/>
          <w:color w:val="auto"/>
          <w:lang w:val="sr-Cyrl-RS"/>
        </w:rPr>
        <w:t>2018</w:t>
      </w:r>
      <w:r w:rsidR="00975F88" w:rsidRPr="00872D85">
        <w:rPr>
          <w:rFonts w:cs="Arial"/>
          <w:color w:val="auto"/>
          <w:lang w:val="sr-Cyrl-RS"/>
        </w:rPr>
        <w:t xml:space="preserve">. године </w:t>
      </w:r>
      <w:r w:rsidRPr="00872D85">
        <w:rPr>
          <w:rFonts w:cs="Arial"/>
          <w:color w:val="auto"/>
        </w:rPr>
        <w:t>под бројем</w:t>
      </w:r>
      <w:r w:rsidR="00B54B2A" w:rsidRPr="00872D85">
        <w:rPr>
          <w:rFonts w:cs="Arial"/>
          <w:color w:val="auto"/>
          <w:lang w:val="sr-Cyrl-RS"/>
        </w:rPr>
        <w:t xml:space="preserve"> </w:t>
      </w:r>
      <w:r w:rsidRPr="00872D85">
        <w:rPr>
          <w:rFonts w:cs="Arial"/>
          <w:color w:val="auto"/>
        </w:rPr>
        <w:t>________________</w:t>
      </w:r>
      <w:r w:rsidRPr="00872D85">
        <w:rPr>
          <w:rFonts w:cs="Arial"/>
          <w:color w:val="auto"/>
          <w:lang w:val="sr-Latn-CS"/>
        </w:rPr>
        <w:t xml:space="preserve">, изабрао </w:t>
      </w:r>
      <w:r w:rsidRPr="00872D85">
        <w:rPr>
          <w:rFonts w:cs="Arial"/>
          <w:color w:val="auto"/>
        </w:rPr>
        <w:t xml:space="preserve">понуду Понуђача, овде Пружаоца </w:t>
      </w:r>
      <w:r w:rsidR="00B36D36" w:rsidRPr="00872D85">
        <w:rPr>
          <w:rFonts w:cs="Arial"/>
          <w:color w:val="auto"/>
        </w:rPr>
        <w:t>услуг</w:t>
      </w:r>
      <w:r w:rsidR="00B36D36" w:rsidRPr="00872D85">
        <w:rPr>
          <w:rFonts w:cs="Arial"/>
          <w:color w:val="auto"/>
          <w:lang w:val="sr-Cyrl-RS"/>
        </w:rPr>
        <w:t>а</w:t>
      </w:r>
      <w:r w:rsidRPr="00872D85">
        <w:rPr>
          <w:rFonts w:cs="Arial"/>
          <w:color w:val="auto"/>
          <w:lang w:val="sr-Latn-CS"/>
        </w:rPr>
        <w:t xml:space="preserve">, </w:t>
      </w:r>
      <w:r w:rsidR="00975F88" w:rsidRPr="00872D85">
        <w:rPr>
          <w:rFonts w:cs="Arial"/>
          <w:color w:val="auto"/>
        </w:rPr>
        <w:t xml:space="preserve">за реализацију </w:t>
      </w:r>
      <w:r w:rsidR="00B36D36" w:rsidRPr="00872D85">
        <w:rPr>
          <w:rFonts w:cs="Arial"/>
          <w:color w:val="auto"/>
        </w:rPr>
        <w:t>услуг</w:t>
      </w:r>
      <w:r w:rsidR="00B36D36" w:rsidRPr="00872D85">
        <w:rPr>
          <w:rFonts w:cs="Arial"/>
          <w:color w:val="auto"/>
          <w:lang w:val="sr-Cyrl-RS"/>
        </w:rPr>
        <w:t>а</w:t>
      </w:r>
      <w:r w:rsidR="00975F88" w:rsidRPr="00872D85">
        <w:rPr>
          <w:rFonts w:cs="Arial"/>
          <w:color w:val="auto"/>
          <w:lang w:val="sr-Cyrl-RS"/>
        </w:rPr>
        <w:t>: „</w:t>
      </w:r>
      <w:r w:rsidR="00975F88" w:rsidRPr="00872D85">
        <w:rPr>
          <w:rFonts w:cs="Arial"/>
          <w:color w:val="auto"/>
          <w:lang w:val="sr-Cyrl-CS"/>
        </w:rPr>
        <w:t>Oбављање претходних и периодичних здравствених прегледа запослених који раде на радним местима са повећаним ризиком; Периодични прегледи жена; Вештачење медицинске документације ради одређивања бањско климатског лечења радника и овера упута од стране комисије</w:t>
      </w:r>
      <w:r w:rsidR="00F0619C">
        <w:rPr>
          <w:rFonts w:cs="Arial"/>
          <w:color w:val="auto"/>
          <w:lang w:val="sr-Cyrl-CS"/>
        </w:rPr>
        <w:t xml:space="preserve"> -</w:t>
      </w:r>
      <w:r w:rsidR="00975F88" w:rsidRPr="00872D85">
        <w:rPr>
          <w:rFonts w:cs="Arial"/>
          <w:color w:val="auto"/>
          <w:lang w:val="sr-Cyrl-CS"/>
        </w:rPr>
        <w:t xml:space="preserve"> специјалиста медицине рада</w:t>
      </w:r>
      <w:r w:rsidR="00975F88" w:rsidRPr="00872D85">
        <w:rPr>
          <w:rFonts w:cs="Arial"/>
          <w:color w:val="auto"/>
        </w:rPr>
        <w:t>“</w:t>
      </w:r>
      <w:r w:rsidR="00975F88" w:rsidRPr="00872D85">
        <w:rPr>
          <w:rFonts w:cs="Arial"/>
          <w:color w:val="auto"/>
          <w:lang w:val="sr-Cyrl-RS"/>
        </w:rPr>
        <w:t xml:space="preserve"> – за </w:t>
      </w:r>
      <w:r w:rsidR="00975F88" w:rsidRPr="00872D85">
        <w:rPr>
          <w:rFonts w:cs="Arial"/>
          <w:color w:val="auto"/>
        </w:rPr>
        <w:t xml:space="preserve">партију број </w:t>
      </w:r>
      <w:r w:rsidR="00975F88" w:rsidRPr="00872D85">
        <w:rPr>
          <w:rFonts w:cs="Arial"/>
          <w:color w:val="auto"/>
          <w:lang w:val="sr-Cyrl-RS"/>
        </w:rPr>
        <w:t>1</w:t>
      </w:r>
      <w:r w:rsidR="006B0E36" w:rsidRPr="00872D85">
        <w:rPr>
          <w:rFonts w:ascii="Arial" w:hAnsi="Arial" w:cs="Arial"/>
          <w:color w:val="auto"/>
        </w:rPr>
        <w:t>.</w:t>
      </w:r>
      <w:r w:rsidR="00B54B2A" w:rsidRPr="00872D85">
        <w:rPr>
          <w:rFonts w:ascii="Arial" w:hAnsi="Arial" w:cs="Arial"/>
          <w:color w:val="auto"/>
          <w:lang w:val="sr-Cyrl-RS"/>
        </w:rPr>
        <w:t xml:space="preserve"> </w:t>
      </w:r>
      <w:r w:rsidR="00ED6510" w:rsidRPr="00872D85">
        <w:rPr>
          <w:rFonts w:ascii="Arial" w:hAnsi="Arial" w:cs="Arial"/>
          <w:color w:val="auto"/>
          <w:lang w:val="sr-Cyrl-RS"/>
        </w:rPr>
        <w:t xml:space="preserve"> </w:t>
      </w:r>
      <w:r w:rsidR="00CC6323" w:rsidRPr="00872D85">
        <w:rPr>
          <w:rFonts w:ascii="Arial" w:hAnsi="Arial" w:cs="Arial"/>
          <w:color w:val="auto"/>
          <w:lang w:val="sr-Cyrl-RS"/>
        </w:rPr>
        <w:t xml:space="preserve"> </w:t>
      </w:r>
    </w:p>
    <w:p w14:paraId="3DA17AD4" w14:textId="77777777" w:rsidR="00F9603D" w:rsidRPr="00872D85" w:rsidRDefault="00975F88" w:rsidP="004A7BA8">
      <w:pPr>
        <w:tabs>
          <w:tab w:val="left" w:pos="567"/>
        </w:tabs>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lang w:val="sr-Cyrl-RS"/>
        </w:rPr>
        <w:t xml:space="preserve"> </w:t>
      </w:r>
    </w:p>
    <w:p w14:paraId="76F1E337" w14:textId="77777777" w:rsidR="00254400" w:rsidRPr="00872D85" w:rsidRDefault="00254400" w:rsidP="00AC4497">
      <w:pPr>
        <w:tabs>
          <w:tab w:val="left" w:pos="567"/>
        </w:tabs>
        <w:autoSpaceDE w:val="0"/>
        <w:textAlignment w:val="auto"/>
        <w:rPr>
          <w:rFonts w:ascii="Arial MT" w:hAnsi="Arial MT" w:cs="Arial"/>
          <w:b/>
          <w:kern w:val="0"/>
          <w:sz w:val="24"/>
          <w:szCs w:val="24"/>
        </w:rPr>
      </w:pPr>
    </w:p>
    <w:p w14:paraId="38A6AAC5" w14:textId="77777777" w:rsidR="000B0451" w:rsidRPr="007677E7" w:rsidRDefault="000B0451" w:rsidP="000B0451">
      <w:pPr>
        <w:tabs>
          <w:tab w:val="left" w:pos="567"/>
        </w:tabs>
        <w:autoSpaceDE w:val="0"/>
        <w:jc w:val="center"/>
        <w:textAlignment w:val="auto"/>
        <w:rPr>
          <w:rFonts w:ascii="Arial MT" w:hAnsi="Arial MT" w:cs="Arial"/>
          <w:b/>
          <w:kern w:val="0"/>
          <w:sz w:val="24"/>
          <w:szCs w:val="24"/>
        </w:rPr>
      </w:pPr>
      <w:r w:rsidRPr="007677E7">
        <w:rPr>
          <w:rFonts w:ascii="Arial MT" w:hAnsi="Arial MT" w:cs="Arial"/>
          <w:b/>
          <w:kern w:val="0"/>
          <w:sz w:val="24"/>
          <w:szCs w:val="24"/>
        </w:rPr>
        <w:t>ПРЕДМЕТ УГОВОРА</w:t>
      </w:r>
    </w:p>
    <w:p w14:paraId="6CF20FB8" w14:textId="77777777" w:rsidR="000B0451" w:rsidRPr="007677E7" w:rsidRDefault="000B0451" w:rsidP="000B0451">
      <w:pPr>
        <w:tabs>
          <w:tab w:val="left" w:pos="567"/>
        </w:tabs>
        <w:autoSpaceDE w:val="0"/>
        <w:jc w:val="center"/>
        <w:textAlignment w:val="auto"/>
        <w:rPr>
          <w:rFonts w:ascii="Arial MT" w:hAnsi="Arial MT"/>
          <w:b/>
          <w:kern w:val="0"/>
          <w:sz w:val="24"/>
          <w:szCs w:val="24"/>
          <w:lang w:val="sr-Cyrl-RS"/>
        </w:rPr>
      </w:pPr>
    </w:p>
    <w:p w14:paraId="1D5202FA" w14:textId="77777777" w:rsidR="000B0451" w:rsidRPr="007677E7" w:rsidRDefault="000B0451" w:rsidP="000B0451">
      <w:pPr>
        <w:tabs>
          <w:tab w:val="left" w:pos="567"/>
        </w:tabs>
        <w:autoSpaceDE w:val="0"/>
        <w:jc w:val="center"/>
        <w:textAlignment w:val="auto"/>
        <w:rPr>
          <w:rFonts w:ascii="Arial MT" w:hAnsi="Arial MT" w:cs="Arial"/>
          <w:b/>
          <w:kern w:val="0"/>
          <w:sz w:val="24"/>
          <w:szCs w:val="24"/>
        </w:rPr>
      </w:pPr>
      <w:r w:rsidRPr="007677E7">
        <w:rPr>
          <w:rFonts w:ascii="Arial MT" w:hAnsi="Arial MT" w:cs="Arial"/>
          <w:b/>
          <w:kern w:val="0"/>
          <w:sz w:val="24"/>
          <w:szCs w:val="24"/>
        </w:rPr>
        <w:t>Члан 1.</w:t>
      </w:r>
    </w:p>
    <w:p w14:paraId="6E48F17B" w14:textId="77777777" w:rsidR="000B0451" w:rsidRPr="00ED48E0" w:rsidRDefault="000B0451" w:rsidP="000B0451">
      <w:pPr>
        <w:tabs>
          <w:tab w:val="left" w:pos="567"/>
        </w:tabs>
        <w:autoSpaceDE w:val="0"/>
        <w:jc w:val="both"/>
        <w:textAlignment w:val="auto"/>
        <w:rPr>
          <w:rFonts w:ascii="Arial MT" w:hAnsi="Arial MT" w:cs="Arial"/>
          <w:color w:val="FF0000"/>
          <w:kern w:val="0"/>
          <w:sz w:val="24"/>
          <w:szCs w:val="24"/>
          <w:lang w:val="ru-RU"/>
        </w:rPr>
      </w:pPr>
    </w:p>
    <w:p w14:paraId="7F64F284" w14:textId="317E3EFE" w:rsidR="000B0451" w:rsidRPr="00FE5637" w:rsidRDefault="000B0451" w:rsidP="000B0451">
      <w:pPr>
        <w:tabs>
          <w:tab w:val="left" w:pos="567"/>
        </w:tabs>
        <w:autoSpaceDE w:val="0"/>
        <w:jc w:val="both"/>
        <w:textAlignment w:val="auto"/>
        <w:rPr>
          <w:rFonts w:ascii="Arial MT" w:hAnsi="Arial MT" w:cs="Arial"/>
          <w:b/>
          <w:kern w:val="0"/>
          <w:sz w:val="24"/>
          <w:szCs w:val="24"/>
          <w:lang w:val="sr-Cyrl-RS"/>
        </w:rPr>
      </w:pPr>
      <w:r w:rsidRPr="00FE5637">
        <w:rPr>
          <w:rFonts w:ascii="Arial MT" w:hAnsi="Arial MT" w:cs="Arial"/>
          <w:kern w:val="0"/>
          <w:sz w:val="24"/>
          <w:szCs w:val="24"/>
          <w:lang w:val="ru-RU"/>
        </w:rPr>
        <w:t xml:space="preserve">Овим Уговором о пружању </w:t>
      </w:r>
      <w:r w:rsidR="00195047" w:rsidRPr="00FE5637">
        <w:rPr>
          <w:rFonts w:ascii="Arial MT" w:hAnsi="Arial MT" w:cs="Arial"/>
          <w:kern w:val="0"/>
          <w:sz w:val="24"/>
          <w:szCs w:val="24"/>
          <w:lang w:val="ru-RU"/>
        </w:rPr>
        <w:t xml:space="preserve">услуга </w:t>
      </w:r>
      <w:r w:rsidRPr="00FE5637">
        <w:rPr>
          <w:rFonts w:ascii="Arial MT" w:hAnsi="Arial MT" w:cs="Arial"/>
          <w:kern w:val="0"/>
          <w:sz w:val="24"/>
          <w:szCs w:val="24"/>
          <w:lang w:val="ru-RU"/>
        </w:rPr>
        <w:t xml:space="preserve">(у даљем тексту: Уговор) Пружалац </w:t>
      </w:r>
      <w:r w:rsidR="00195047" w:rsidRPr="00FE5637">
        <w:rPr>
          <w:rFonts w:ascii="Arial MT" w:hAnsi="Arial MT" w:cs="Arial"/>
          <w:kern w:val="0"/>
          <w:sz w:val="24"/>
          <w:szCs w:val="24"/>
          <w:lang w:val="ru-RU"/>
        </w:rPr>
        <w:t xml:space="preserve">услуга </w:t>
      </w:r>
      <w:r w:rsidRPr="00FE5637">
        <w:rPr>
          <w:rFonts w:ascii="Arial MT" w:hAnsi="Arial MT" w:cs="Arial"/>
          <w:kern w:val="0"/>
          <w:sz w:val="24"/>
          <w:szCs w:val="24"/>
          <w:lang w:val="ru-RU"/>
        </w:rPr>
        <w:t>се обавезује да за потребе Корисник</w:t>
      </w:r>
      <w:r w:rsidR="00F466E6" w:rsidRPr="00FE5637">
        <w:rPr>
          <w:rFonts w:ascii="Arial MT" w:hAnsi="Arial MT" w:cs="Arial"/>
          <w:kern w:val="0"/>
          <w:sz w:val="24"/>
          <w:szCs w:val="24"/>
          <w:lang w:val="ru-RU"/>
        </w:rPr>
        <w:t xml:space="preserve">а </w:t>
      </w:r>
      <w:r w:rsidR="00195047" w:rsidRPr="00FE5637">
        <w:rPr>
          <w:rFonts w:ascii="Arial MT" w:hAnsi="Arial MT" w:cs="Arial"/>
          <w:kern w:val="0"/>
          <w:sz w:val="24"/>
          <w:szCs w:val="24"/>
          <w:lang w:val="ru-RU"/>
        </w:rPr>
        <w:t xml:space="preserve">услуга </w:t>
      </w:r>
      <w:r w:rsidR="00F466E6" w:rsidRPr="00FE5637">
        <w:rPr>
          <w:rFonts w:ascii="Arial MT" w:hAnsi="Arial MT" w:cs="Arial"/>
          <w:kern w:val="0"/>
          <w:sz w:val="24"/>
          <w:szCs w:val="24"/>
          <w:lang w:val="ru-RU"/>
        </w:rPr>
        <w:t xml:space="preserve">изврши и пружи </w:t>
      </w:r>
      <w:r w:rsidR="00195047" w:rsidRPr="00FE5637">
        <w:rPr>
          <w:rFonts w:ascii="Arial MT" w:hAnsi="Arial MT" w:cs="Arial"/>
          <w:kern w:val="0"/>
          <w:sz w:val="24"/>
          <w:szCs w:val="24"/>
          <w:lang w:val="ru-RU"/>
        </w:rPr>
        <w:t>услуге</w:t>
      </w:r>
      <w:r w:rsidR="00FE5637">
        <w:rPr>
          <w:rFonts w:ascii="Arial MT" w:hAnsi="Arial MT" w:cs="Arial"/>
          <w:kern w:val="0"/>
          <w:sz w:val="24"/>
          <w:szCs w:val="24"/>
          <w:lang w:val="ru-RU"/>
        </w:rPr>
        <w:t xml:space="preserve"> – Здравствене услуге:</w:t>
      </w:r>
      <w:r w:rsidR="00F466E6" w:rsidRPr="00FE5637">
        <w:rPr>
          <w:rFonts w:ascii="Arial MT" w:hAnsi="Arial MT" w:cs="Arial"/>
          <w:kern w:val="0"/>
          <w:sz w:val="24"/>
          <w:szCs w:val="24"/>
          <w:lang w:val="ru-RU"/>
        </w:rPr>
        <w:t xml:space="preserve"> „</w:t>
      </w:r>
      <w:r w:rsidR="00F466E6" w:rsidRPr="00FE5637">
        <w:rPr>
          <w:rFonts w:ascii="Arial MT" w:hAnsi="Arial MT" w:cs="Arial"/>
          <w:b/>
          <w:kern w:val="0"/>
          <w:sz w:val="24"/>
          <w:szCs w:val="24"/>
          <w:lang w:val="ru-RU"/>
        </w:rPr>
        <w:t xml:space="preserve">Oбављање претходних и периодичних здравствених прегледа запослених који раде на радним местима са повећаним ризиком; Периодични прегледи жена; Вештачење медицинске документације ради одређивања бањско климатског лечења радника и овера упута од стране комисије </w:t>
      </w:r>
      <w:r w:rsidR="00F0619C" w:rsidRPr="00FE5637">
        <w:rPr>
          <w:rFonts w:ascii="Arial MT" w:hAnsi="Arial MT" w:cs="Arial"/>
          <w:b/>
          <w:kern w:val="0"/>
          <w:sz w:val="24"/>
          <w:szCs w:val="24"/>
          <w:lang w:val="ru-RU"/>
        </w:rPr>
        <w:t xml:space="preserve">- </w:t>
      </w:r>
      <w:r w:rsidR="00F466E6" w:rsidRPr="00FE5637">
        <w:rPr>
          <w:rFonts w:ascii="Arial MT" w:hAnsi="Arial MT" w:cs="Arial"/>
          <w:b/>
          <w:kern w:val="0"/>
          <w:sz w:val="24"/>
          <w:szCs w:val="24"/>
          <w:lang w:val="ru-RU"/>
        </w:rPr>
        <w:t>специјалиста медицине рада</w:t>
      </w:r>
      <w:r w:rsidR="00F466E6" w:rsidRPr="00FE5637">
        <w:rPr>
          <w:rFonts w:ascii="Arial MT" w:hAnsi="Arial MT" w:cs="Arial"/>
          <w:kern w:val="0"/>
          <w:sz w:val="24"/>
          <w:szCs w:val="24"/>
          <w:lang w:val="ru-RU"/>
        </w:rPr>
        <w:t xml:space="preserve">“ </w:t>
      </w:r>
      <w:r w:rsidRPr="00FE5637">
        <w:rPr>
          <w:rFonts w:ascii="Arial MT" w:hAnsi="Arial MT" w:cs="Arial"/>
          <w:kern w:val="0"/>
          <w:sz w:val="24"/>
          <w:szCs w:val="24"/>
          <w:lang w:val="ru-RU"/>
        </w:rPr>
        <w:t xml:space="preserve">(у даљем тексту: Услуга), </w:t>
      </w:r>
      <w:r w:rsidR="00F466E6" w:rsidRPr="00FE5637">
        <w:rPr>
          <w:rFonts w:ascii="Arial MT" w:hAnsi="Arial MT" w:cs="Arial"/>
          <w:kern w:val="0"/>
          <w:sz w:val="24"/>
          <w:szCs w:val="24"/>
          <w:lang w:val="ru-RU"/>
        </w:rPr>
        <w:t>у свему према захтевима и условима конкурсне документације Корисника услуг</w:t>
      </w:r>
      <w:r w:rsidR="009D38B5" w:rsidRPr="00FE5637">
        <w:rPr>
          <w:rFonts w:ascii="Arial MT" w:hAnsi="Arial MT" w:cs="Arial"/>
          <w:kern w:val="0"/>
          <w:sz w:val="24"/>
          <w:szCs w:val="24"/>
          <w:lang w:val="ru-RU"/>
        </w:rPr>
        <w:t>а</w:t>
      </w:r>
      <w:r w:rsidR="00F466E6" w:rsidRPr="00FE5637">
        <w:rPr>
          <w:rFonts w:ascii="Arial MT" w:hAnsi="Arial MT" w:cs="Arial"/>
          <w:kern w:val="0"/>
          <w:sz w:val="24"/>
          <w:szCs w:val="24"/>
          <w:lang w:val="ru-RU"/>
        </w:rPr>
        <w:t xml:space="preserve">, </w:t>
      </w:r>
      <w:r w:rsidR="007677E7" w:rsidRPr="00FE5637">
        <w:rPr>
          <w:rFonts w:ascii="Arial MT" w:hAnsi="Arial MT" w:cs="Arial"/>
          <w:kern w:val="0"/>
          <w:sz w:val="24"/>
          <w:szCs w:val="24"/>
          <w:lang w:val="ru-RU"/>
        </w:rPr>
        <w:t>Пону</w:t>
      </w:r>
      <w:r w:rsidR="007677E7">
        <w:rPr>
          <w:rFonts w:ascii="Arial MT" w:hAnsi="Arial MT" w:cs="Arial"/>
          <w:kern w:val="0"/>
          <w:sz w:val="24"/>
          <w:szCs w:val="24"/>
          <w:lang w:val="ru-RU"/>
        </w:rPr>
        <w:t xml:space="preserve">де Пружаоца услуга </w:t>
      </w:r>
      <w:r w:rsidR="007677E7">
        <w:rPr>
          <w:rFonts w:ascii="Arial MT" w:hAnsi="Arial MT" w:cs="Arial"/>
          <w:kern w:val="0"/>
          <w:sz w:val="24"/>
          <w:szCs w:val="24"/>
          <w:lang w:val="sr-Cyrl-RS"/>
        </w:rPr>
        <w:t>за партију број 1.</w:t>
      </w:r>
      <w:r w:rsidR="007677E7">
        <w:rPr>
          <w:rFonts w:ascii="Arial MT" w:hAnsi="Arial MT" w:cs="Arial"/>
          <w:kern w:val="0"/>
          <w:sz w:val="24"/>
          <w:szCs w:val="24"/>
          <w:lang w:val="ru-RU"/>
        </w:rPr>
        <w:t xml:space="preserve">, Обрасца структуре цене и </w:t>
      </w:r>
      <w:r w:rsidR="00F466E6" w:rsidRPr="00FE5637">
        <w:rPr>
          <w:rFonts w:ascii="Arial MT" w:hAnsi="Arial MT" w:cs="Arial"/>
          <w:kern w:val="0"/>
          <w:sz w:val="24"/>
          <w:szCs w:val="24"/>
          <w:lang w:val="ru-RU"/>
        </w:rPr>
        <w:t>при</w:t>
      </w:r>
      <w:r w:rsidR="007677E7">
        <w:rPr>
          <w:rFonts w:ascii="Arial MT" w:hAnsi="Arial MT" w:cs="Arial"/>
          <w:kern w:val="0"/>
          <w:sz w:val="24"/>
          <w:szCs w:val="24"/>
          <w:lang w:val="ru-RU"/>
        </w:rPr>
        <w:t xml:space="preserve">хваћене техничке спецификације, које као Прилог 1., Прилог 2., Прилог 3. </w:t>
      </w:r>
      <w:r w:rsidR="007677E7">
        <w:rPr>
          <w:rFonts w:ascii="Arial MT" w:hAnsi="Arial MT" w:cs="Arial" w:hint="eastAsia"/>
          <w:kern w:val="0"/>
          <w:sz w:val="24"/>
          <w:szCs w:val="24"/>
          <w:lang w:val="ru-RU"/>
        </w:rPr>
        <w:t>И</w:t>
      </w:r>
      <w:r w:rsidR="007677E7">
        <w:rPr>
          <w:rFonts w:ascii="Arial MT" w:hAnsi="Arial MT" w:cs="Arial"/>
          <w:kern w:val="0"/>
          <w:sz w:val="24"/>
          <w:szCs w:val="24"/>
          <w:lang w:val="ru-RU"/>
        </w:rPr>
        <w:t xml:space="preserve"> Прилог 4. </w:t>
      </w:r>
      <w:r w:rsidR="007677E7">
        <w:rPr>
          <w:rFonts w:ascii="Arial MT" w:hAnsi="Arial MT" w:cs="Arial" w:hint="eastAsia"/>
          <w:kern w:val="0"/>
          <w:sz w:val="24"/>
          <w:szCs w:val="24"/>
          <w:lang w:val="ru-RU"/>
        </w:rPr>
        <w:t>чине саставни део овог Уговора.</w:t>
      </w:r>
      <w:r w:rsidR="00F466E6" w:rsidRPr="00FE5637">
        <w:rPr>
          <w:rFonts w:ascii="Arial MT" w:hAnsi="Arial MT" w:cs="Arial"/>
          <w:kern w:val="0"/>
          <w:sz w:val="24"/>
          <w:szCs w:val="24"/>
          <w:lang w:val="ru-RU"/>
        </w:rPr>
        <w:t xml:space="preserve"> </w:t>
      </w:r>
    </w:p>
    <w:p w14:paraId="5EB8B573" w14:textId="77777777" w:rsidR="00020629" w:rsidRPr="00872D85" w:rsidRDefault="00FE5637" w:rsidP="00FE5637">
      <w:pPr>
        <w:pStyle w:val="KDParagraf"/>
        <w:spacing w:before="0"/>
        <w:jc w:val="center"/>
        <w:rPr>
          <w:rFonts w:cs="Arial"/>
          <w:b/>
          <w:color w:val="auto"/>
          <w:lang w:val="sr-Cyrl-RS"/>
        </w:rPr>
      </w:pPr>
      <w:r>
        <w:rPr>
          <w:rFonts w:cs="Arial"/>
          <w:b/>
          <w:color w:val="auto"/>
          <w:lang w:val="sr-Cyrl-RS"/>
        </w:rPr>
        <w:t xml:space="preserve"> </w:t>
      </w:r>
    </w:p>
    <w:p w14:paraId="6F15F496" w14:textId="77777777" w:rsidR="00E26CB8" w:rsidRPr="00872D85" w:rsidRDefault="00E26CB8" w:rsidP="00E26CB8">
      <w:pPr>
        <w:pStyle w:val="BodyText"/>
        <w:ind w:right="497"/>
        <w:jc w:val="center"/>
        <w:rPr>
          <w:rFonts w:ascii="Arial" w:hAnsi="Arial" w:cs="Arial"/>
          <w:b/>
          <w:i/>
          <w:lang w:val="sr-Cyrl-CS"/>
        </w:rPr>
      </w:pPr>
      <w:r w:rsidRPr="00872D85">
        <w:rPr>
          <w:rFonts w:ascii="Arial" w:hAnsi="Arial" w:cs="Arial"/>
          <w:b/>
          <w:lang w:val="sr-Cyrl-CS"/>
        </w:rPr>
        <w:t>ВРСТА УСЛУГА</w:t>
      </w:r>
    </w:p>
    <w:p w14:paraId="38550957" w14:textId="77777777" w:rsidR="00E26CB8" w:rsidRPr="00872D85" w:rsidRDefault="00E26CB8" w:rsidP="00E26CB8">
      <w:pPr>
        <w:pStyle w:val="BodyText"/>
        <w:ind w:right="497"/>
        <w:jc w:val="center"/>
        <w:rPr>
          <w:rFonts w:ascii="Arial" w:hAnsi="Arial" w:cs="Arial"/>
          <w:b/>
          <w:lang w:val="sr-Cyrl-CS"/>
        </w:rPr>
      </w:pPr>
      <w:r w:rsidRPr="00872D85">
        <w:rPr>
          <w:rFonts w:ascii="Arial" w:hAnsi="Arial" w:cs="Arial"/>
          <w:lang w:val="sr-Cyrl-CS"/>
        </w:rPr>
        <w:t>Члан 2.</w:t>
      </w:r>
    </w:p>
    <w:p w14:paraId="31542958" w14:textId="77777777" w:rsidR="00E26CB8" w:rsidRPr="00872D85" w:rsidRDefault="00E26CB8" w:rsidP="00E26CB8">
      <w:pPr>
        <w:pStyle w:val="BodyText"/>
        <w:ind w:right="-5"/>
        <w:jc w:val="both"/>
        <w:rPr>
          <w:rFonts w:ascii="Arial" w:hAnsi="Arial" w:cs="Arial"/>
          <w:b/>
          <w:lang w:val="sr-Cyrl-CS"/>
        </w:rPr>
      </w:pPr>
      <w:r w:rsidRPr="00872D85">
        <w:rPr>
          <w:rFonts w:ascii="Arial" w:hAnsi="Arial" w:cs="Arial"/>
          <w:lang w:val="sr-Cyrl-CS"/>
        </w:rPr>
        <w:t>Пружалац услуга прихвата</w:t>
      </w:r>
      <w:r w:rsidR="00020629" w:rsidRPr="00872D85">
        <w:rPr>
          <w:rFonts w:ascii="Arial" w:hAnsi="Arial" w:cs="Arial"/>
          <w:lang w:val="sr-Cyrl-CS"/>
        </w:rPr>
        <w:t>,</w:t>
      </w:r>
      <w:r w:rsidRPr="00872D85">
        <w:rPr>
          <w:rFonts w:ascii="Arial" w:hAnsi="Arial" w:cs="Arial"/>
          <w:lang w:val="sr-Cyrl-CS"/>
        </w:rPr>
        <w:t xml:space="preserve"> да у складу са овим Уговором, за потребе Корисника </w:t>
      </w:r>
      <w:r w:rsidR="00B36D36" w:rsidRPr="00872D85">
        <w:rPr>
          <w:rFonts w:ascii="Arial" w:hAnsi="Arial" w:cs="Arial"/>
          <w:lang w:val="sr-Cyrl-CS"/>
        </w:rPr>
        <w:t xml:space="preserve">услуга </w:t>
      </w:r>
      <w:r w:rsidRPr="00872D85">
        <w:rPr>
          <w:rFonts w:ascii="Arial" w:hAnsi="Arial" w:cs="Arial"/>
          <w:lang w:val="sr-Cyrl-CS"/>
        </w:rPr>
        <w:t>врши следеће здравствене услуге:</w:t>
      </w:r>
    </w:p>
    <w:p w14:paraId="04C2ED8A" w14:textId="77777777" w:rsidR="00E26CB8" w:rsidRPr="00872D85" w:rsidRDefault="00E26CB8" w:rsidP="006B3F23">
      <w:pPr>
        <w:widowControl/>
        <w:numPr>
          <w:ilvl w:val="1"/>
          <w:numId w:val="54"/>
        </w:numPr>
        <w:suppressAutoHyphens w:val="0"/>
        <w:autoSpaceDN/>
        <w:ind w:right="497"/>
        <w:jc w:val="both"/>
        <w:textAlignment w:val="auto"/>
        <w:rPr>
          <w:rFonts w:cs="Arial"/>
          <w:sz w:val="24"/>
          <w:szCs w:val="24"/>
          <w:lang w:val="ru-RU"/>
        </w:rPr>
      </w:pPr>
      <w:r w:rsidRPr="00872D85">
        <w:rPr>
          <w:rFonts w:cs="Arial"/>
          <w:sz w:val="24"/>
          <w:szCs w:val="24"/>
          <w:lang w:val="sr-Cyrl-CS"/>
        </w:rPr>
        <w:t xml:space="preserve">Oбављање претходних и периодичних здравствених прегледа запослених који раде на радним местима са повећаним ризиком;  </w:t>
      </w:r>
    </w:p>
    <w:p w14:paraId="451F6F12" w14:textId="77777777" w:rsidR="00E26CB8" w:rsidRPr="00872D85" w:rsidRDefault="00E26CB8" w:rsidP="006B3F23">
      <w:pPr>
        <w:pStyle w:val="BodyText"/>
        <w:numPr>
          <w:ilvl w:val="1"/>
          <w:numId w:val="54"/>
        </w:numPr>
        <w:spacing w:after="0"/>
        <w:ind w:left="1349" w:right="499" w:hanging="357"/>
        <w:jc w:val="both"/>
        <w:rPr>
          <w:rFonts w:ascii="Arial" w:hAnsi="Arial" w:cs="Arial"/>
          <w:b/>
          <w:lang w:val="sr-Cyrl-CS"/>
        </w:rPr>
      </w:pPr>
      <w:r w:rsidRPr="00872D85">
        <w:rPr>
          <w:rFonts w:ascii="Arial" w:hAnsi="Arial" w:cs="Arial"/>
          <w:lang w:val="sr-Cyrl-CS"/>
        </w:rPr>
        <w:t>Периодични прегледи жена</w:t>
      </w:r>
      <w:r w:rsidRPr="00872D85">
        <w:rPr>
          <w:rFonts w:ascii="Arial" w:hAnsi="Arial" w:cs="Arial"/>
          <w:lang w:val="ru-RU"/>
        </w:rPr>
        <w:t>;</w:t>
      </w:r>
    </w:p>
    <w:p w14:paraId="61F4D842" w14:textId="77777777" w:rsidR="00E26CB8" w:rsidRPr="00872D85" w:rsidRDefault="00E26CB8" w:rsidP="00E26CB8">
      <w:pPr>
        <w:pStyle w:val="BodyText"/>
        <w:numPr>
          <w:ilvl w:val="1"/>
          <w:numId w:val="54"/>
        </w:numPr>
        <w:spacing w:after="0"/>
        <w:ind w:left="1349" w:right="499" w:hanging="357"/>
        <w:jc w:val="both"/>
        <w:rPr>
          <w:rFonts w:ascii="Arial" w:hAnsi="Arial" w:cs="Arial"/>
          <w:b/>
          <w:lang w:val="sr-Cyrl-CS"/>
        </w:rPr>
      </w:pPr>
      <w:r w:rsidRPr="00872D85">
        <w:rPr>
          <w:rFonts w:ascii="Arial" w:hAnsi="Arial" w:cs="Arial"/>
          <w:lang w:val="sr-Cyrl-CS"/>
        </w:rPr>
        <w:t xml:space="preserve">Вештачење медицинске документације ради одређивања бањско климатског лечења радника и овера упута од стране комисије </w:t>
      </w:r>
      <w:r w:rsidR="00FE5637">
        <w:rPr>
          <w:rFonts w:ascii="Arial" w:hAnsi="Arial" w:cs="Arial"/>
          <w:lang w:val="sr-Cyrl-CS"/>
        </w:rPr>
        <w:t>-специјалиста медицине рада.</w:t>
      </w:r>
    </w:p>
    <w:p w14:paraId="09194A33" w14:textId="77777777" w:rsidR="00AC4497" w:rsidRPr="00872D85" w:rsidRDefault="00AC4497" w:rsidP="00AC4497">
      <w:pPr>
        <w:pStyle w:val="BodyText"/>
        <w:spacing w:after="0"/>
        <w:ind w:left="992" w:right="499"/>
        <w:jc w:val="both"/>
        <w:rPr>
          <w:rFonts w:ascii="Arial" w:hAnsi="Arial" w:cs="Arial"/>
          <w:b/>
          <w:lang w:val="sr-Cyrl-CS"/>
        </w:rPr>
      </w:pPr>
    </w:p>
    <w:p w14:paraId="2A40416C" w14:textId="77777777" w:rsidR="00501930" w:rsidRPr="00872D85" w:rsidRDefault="00501930" w:rsidP="00501930">
      <w:pPr>
        <w:pStyle w:val="BodyText"/>
        <w:jc w:val="both"/>
        <w:rPr>
          <w:rFonts w:ascii="Arial" w:hAnsi="Arial" w:cs="Arial"/>
          <w:lang w:val="sr-Cyrl-CS"/>
        </w:rPr>
      </w:pPr>
      <w:r w:rsidRPr="00872D85">
        <w:rPr>
          <w:rFonts w:ascii="Arial" w:hAnsi="Arial" w:cs="Arial"/>
          <w:lang w:val="sr-Cyrl-CS"/>
        </w:rPr>
        <w:t>Пружалац услуга</w:t>
      </w:r>
      <w:r w:rsidR="006E62B8" w:rsidRPr="00872D85">
        <w:rPr>
          <w:rFonts w:ascii="Arial" w:hAnsi="Arial" w:cs="Arial"/>
          <w:lang w:val="sr-Cyrl-CS"/>
        </w:rPr>
        <w:t xml:space="preserve"> је дужан да</w:t>
      </w:r>
      <w:r w:rsidRPr="00872D85">
        <w:rPr>
          <w:rFonts w:ascii="Arial" w:hAnsi="Arial" w:cs="Arial"/>
          <w:lang w:val="sr-Cyrl-CS"/>
        </w:rPr>
        <w:t xml:space="preserve"> обавља услуге из тачака 1, 2 и 3</w:t>
      </w:r>
      <w:r w:rsidR="00AC4497" w:rsidRPr="00872D85">
        <w:rPr>
          <w:rFonts w:ascii="Arial" w:hAnsi="Arial" w:cs="Arial"/>
          <w:lang w:val="sr-Cyrl-CS"/>
        </w:rPr>
        <w:t xml:space="preserve"> овог члана,</w:t>
      </w:r>
      <w:r w:rsidRPr="00872D85">
        <w:rPr>
          <w:rFonts w:ascii="Arial" w:hAnsi="Arial" w:cs="Arial"/>
          <w:lang w:val="sr-Cyrl-CS"/>
        </w:rPr>
        <w:t xml:space="preserve"> у својим просторијама</w:t>
      </w:r>
      <w:r w:rsidR="00AC4497" w:rsidRPr="00872D85">
        <w:rPr>
          <w:rFonts w:ascii="Arial" w:hAnsi="Arial" w:cs="Arial"/>
          <w:lang w:val="sr-Cyrl-CS"/>
        </w:rPr>
        <w:t>,</w:t>
      </w:r>
      <w:r w:rsidRPr="00872D85">
        <w:rPr>
          <w:rFonts w:ascii="Arial" w:hAnsi="Arial" w:cs="Arial"/>
          <w:lang w:val="sr-Cyrl-CS"/>
        </w:rPr>
        <w:t xml:space="preserve"> које испуњавају материјалне, техничке, стручне и кадровске услове за пружање здравствених услуга, према усвојеним стандардима и прописима у области здравствене заштите.</w:t>
      </w:r>
    </w:p>
    <w:p w14:paraId="7E1A9D3A" w14:textId="77777777" w:rsidR="00020629" w:rsidRPr="00872D85" w:rsidRDefault="00020629" w:rsidP="00E26CB8">
      <w:pPr>
        <w:pStyle w:val="BodyText"/>
        <w:rPr>
          <w:rFonts w:ascii="Arial" w:hAnsi="Arial" w:cs="Arial"/>
          <w:lang w:val="sr-Cyrl-CS"/>
        </w:rPr>
      </w:pPr>
    </w:p>
    <w:p w14:paraId="5E0EC7D5" w14:textId="77777777" w:rsidR="00E26CB8" w:rsidRPr="00872D85" w:rsidRDefault="00E26CB8" w:rsidP="00E26CB8">
      <w:pPr>
        <w:pStyle w:val="BodyText"/>
        <w:jc w:val="center"/>
        <w:rPr>
          <w:rFonts w:ascii="Arial" w:hAnsi="Arial" w:cs="Arial"/>
          <w:b/>
          <w:lang w:val="sr-Cyrl-CS"/>
        </w:rPr>
      </w:pPr>
      <w:r w:rsidRPr="00872D85">
        <w:rPr>
          <w:rFonts w:ascii="Arial" w:hAnsi="Arial" w:cs="Arial"/>
          <w:b/>
          <w:lang w:val="sr-Cyrl-CS"/>
        </w:rPr>
        <w:t>ОБИМ И ДИНАМИКА ПРУЖАЊА УСЛУГА</w:t>
      </w:r>
      <w:r w:rsidR="00020629" w:rsidRPr="00872D85">
        <w:rPr>
          <w:rFonts w:ascii="Arial" w:hAnsi="Arial" w:cs="Arial"/>
          <w:b/>
          <w:lang w:val="sr-Cyrl-CS"/>
        </w:rPr>
        <w:t xml:space="preserve"> </w:t>
      </w:r>
    </w:p>
    <w:p w14:paraId="781529B1" w14:textId="77777777" w:rsidR="00E26CB8" w:rsidRPr="00872D85" w:rsidRDefault="00E26CB8" w:rsidP="00E26CB8">
      <w:pPr>
        <w:pStyle w:val="BodyText"/>
        <w:ind w:right="497"/>
        <w:jc w:val="center"/>
        <w:rPr>
          <w:rFonts w:ascii="Arial" w:hAnsi="Arial" w:cs="Arial"/>
          <w:b/>
          <w:lang w:val="sr-Cyrl-CS"/>
        </w:rPr>
      </w:pPr>
      <w:r w:rsidRPr="00872D85">
        <w:rPr>
          <w:rFonts w:ascii="Arial" w:hAnsi="Arial" w:cs="Arial"/>
          <w:lang w:val="sr-Cyrl-CS"/>
        </w:rPr>
        <w:t>Члан 3.</w:t>
      </w:r>
      <w:r w:rsidR="00020629" w:rsidRPr="00872D85">
        <w:rPr>
          <w:rFonts w:ascii="Arial" w:hAnsi="Arial" w:cs="Arial"/>
          <w:lang w:val="sr-Cyrl-CS"/>
        </w:rPr>
        <w:t xml:space="preserve"> </w:t>
      </w:r>
    </w:p>
    <w:p w14:paraId="5EED5A0B" w14:textId="77777777" w:rsidR="00020629" w:rsidRPr="00872D85" w:rsidRDefault="00E26CB8" w:rsidP="00E26CB8">
      <w:pPr>
        <w:jc w:val="both"/>
        <w:rPr>
          <w:rFonts w:cs="Arial"/>
          <w:sz w:val="24"/>
          <w:szCs w:val="24"/>
          <w:lang w:val="sr-Cyrl-CS"/>
        </w:rPr>
      </w:pPr>
      <w:r w:rsidRPr="00872D85">
        <w:rPr>
          <w:rFonts w:cs="Arial"/>
          <w:sz w:val="24"/>
          <w:szCs w:val="24"/>
          <w:lang w:val="sr-Cyrl-CS"/>
        </w:rPr>
        <w:t>Усл</w:t>
      </w:r>
      <w:r w:rsidR="00020629" w:rsidRPr="00872D85">
        <w:rPr>
          <w:rFonts w:cs="Arial"/>
          <w:sz w:val="24"/>
          <w:szCs w:val="24"/>
          <w:lang w:val="sr-Cyrl-CS"/>
        </w:rPr>
        <w:t>уге из члана 2. став 1. тачке 1.</w:t>
      </w:r>
      <w:r w:rsidRPr="00872D85">
        <w:rPr>
          <w:rFonts w:cs="Arial"/>
          <w:sz w:val="24"/>
          <w:szCs w:val="24"/>
          <w:lang w:val="sr-Cyrl-CS"/>
        </w:rPr>
        <w:t xml:space="preserve"> и 2</w:t>
      </w:r>
      <w:r w:rsidR="00020629" w:rsidRPr="00872D85">
        <w:rPr>
          <w:rFonts w:cs="Arial"/>
          <w:sz w:val="24"/>
          <w:szCs w:val="24"/>
          <w:lang w:val="sr-Cyrl-CS"/>
        </w:rPr>
        <w:t>.</w:t>
      </w:r>
      <w:r w:rsidRPr="00872D85">
        <w:rPr>
          <w:rFonts w:cs="Arial"/>
          <w:sz w:val="24"/>
          <w:szCs w:val="24"/>
          <w:lang w:val="sr-Cyrl-CS"/>
        </w:rPr>
        <w:t xml:space="preserve"> овог Уговора</w:t>
      </w:r>
      <w:r w:rsidR="00020629" w:rsidRPr="00872D85">
        <w:rPr>
          <w:rFonts w:cs="Arial"/>
          <w:sz w:val="24"/>
          <w:szCs w:val="24"/>
          <w:lang w:val="sr-Cyrl-CS"/>
        </w:rPr>
        <w:t>,</w:t>
      </w:r>
      <w:r w:rsidRPr="00872D85">
        <w:rPr>
          <w:rFonts w:cs="Arial"/>
          <w:sz w:val="24"/>
          <w:szCs w:val="24"/>
          <w:lang w:val="sr-Cyrl-CS"/>
        </w:rPr>
        <w:t xml:space="preserve"> планирају се на годишњем нивоу</w:t>
      </w:r>
      <w:r w:rsidR="00020629" w:rsidRPr="00872D85">
        <w:rPr>
          <w:rFonts w:cs="Arial"/>
          <w:sz w:val="24"/>
          <w:szCs w:val="24"/>
          <w:lang w:val="sr-Cyrl-CS"/>
        </w:rPr>
        <w:t>,</w:t>
      </w:r>
      <w:r w:rsidRPr="00872D85">
        <w:rPr>
          <w:rFonts w:cs="Arial"/>
          <w:sz w:val="24"/>
          <w:szCs w:val="24"/>
          <w:lang w:val="sr-Cyrl-CS"/>
        </w:rPr>
        <w:t xml:space="preserve"> за сваки организациони део </w:t>
      </w:r>
      <w:r w:rsidR="00020629" w:rsidRPr="00872D85">
        <w:rPr>
          <w:rFonts w:cs="Arial"/>
          <w:sz w:val="24"/>
          <w:szCs w:val="24"/>
          <w:lang w:val="sr-Cyrl-CS"/>
        </w:rPr>
        <w:t xml:space="preserve">Корисника </w:t>
      </w:r>
      <w:r w:rsidR="00195047" w:rsidRPr="00872D85">
        <w:rPr>
          <w:rFonts w:cs="Arial"/>
          <w:sz w:val="24"/>
          <w:szCs w:val="24"/>
          <w:lang w:val="sr-Cyrl-CS"/>
        </w:rPr>
        <w:t>услуга</w:t>
      </w:r>
      <w:r w:rsidRPr="00872D85">
        <w:rPr>
          <w:rFonts w:cs="Arial"/>
          <w:sz w:val="24"/>
          <w:szCs w:val="24"/>
          <w:lang w:val="sr-Cyrl-CS"/>
        </w:rPr>
        <w:t xml:space="preserve">, према динамици која се споразумно договара између представника </w:t>
      </w:r>
      <w:r w:rsidR="00020629" w:rsidRPr="00872D85">
        <w:rPr>
          <w:rFonts w:cs="Arial"/>
          <w:sz w:val="24"/>
          <w:szCs w:val="24"/>
          <w:lang w:val="sr-Cyrl-CS"/>
        </w:rPr>
        <w:t xml:space="preserve">Корисника </w:t>
      </w:r>
      <w:r w:rsidR="00195047" w:rsidRPr="00872D85">
        <w:rPr>
          <w:rFonts w:cs="Arial"/>
          <w:sz w:val="24"/>
          <w:szCs w:val="24"/>
          <w:lang w:val="sr-Cyrl-CS"/>
        </w:rPr>
        <w:t xml:space="preserve">услуга </w:t>
      </w:r>
      <w:r w:rsidRPr="00872D85">
        <w:rPr>
          <w:rFonts w:cs="Arial"/>
          <w:sz w:val="24"/>
          <w:szCs w:val="24"/>
          <w:lang w:val="sr-Cyrl-CS"/>
        </w:rPr>
        <w:t>и Пружаоца услуга.  Након утврђивања годишњег плана пружања услуга, споразумно се утврђују месечни планови за услуге из члана 2. став 1. тачке 1</w:t>
      </w:r>
      <w:r w:rsidR="00020629" w:rsidRPr="00872D85">
        <w:rPr>
          <w:rFonts w:cs="Arial"/>
          <w:sz w:val="24"/>
          <w:szCs w:val="24"/>
          <w:lang w:val="sr-Cyrl-CS"/>
        </w:rPr>
        <w:t>.</w:t>
      </w:r>
      <w:r w:rsidRPr="00872D85">
        <w:rPr>
          <w:rFonts w:cs="Arial"/>
          <w:sz w:val="24"/>
          <w:szCs w:val="24"/>
          <w:lang w:val="sr-Cyrl-CS"/>
        </w:rPr>
        <w:t xml:space="preserve"> и 2</w:t>
      </w:r>
      <w:r w:rsidR="00020629" w:rsidRPr="00872D85">
        <w:rPr>
          <w:rFonts w:cs="Arial"/>
          <w:sz w:val="24"/>
          <w:szCs w:val="24"/>
          <w:lang w:val="sr-Cyrl-CS"/>
        </w:rPr>
        <w:t>.</w:t>
      </w:r>
      <w:r w:rsidRPr="00872D85">
        <w:rPr>
          <w:rFonts w:cs="Arial"/>
          <w:sz w:val="24"/>
          <w:szCs w:val="24"/>
          <w:lang w:val="sr-Cyrl-CS"/>
        </w:rPr>
        <w:t xml:space="preserve"> овог </w:t>
      </w:r>
      <w:r w:rsidR="00020629" w:rsidRPr="00872D85">
        <w:rPr>
          <w:rFonts w:cs="Arial"/>
          <w:sz w:val="24"/>
          <w:szCs w:val="24"/>
          <w:lang w:val="sr-Cyrl-CS"/>
        </w:rPr>
        <w:t>У</w:t>
      </w:r>
      <w:r w:rsidRPr="00872D85">
        <w:rPr>
          <w:rFonts w:cs="Arial"/>
          <w:sz w:val="24"/>
          <w:szCs w:val="24"/>
          <w:lang w:val="sr-Cyrl-CS"/>
        </w:rPr>
        <w:t xml:space="preserve">говора, пре почетка сваког календарског месеца, у којима се утврђују сви битни параметри, како би се услуге пружале без застоја. </w:t>
      </w:r>
    </w:p>
    <w:p w14:paraId="52A443D1" w14:textId="77777777" w:rsidR="00BA1D69" w:rsidRPr="00872D85" w:rsidRDefault="00BA1D69" w:rsidP="00E26CB8">
      <w:pPr>
        <w:jc w:val="both"/>
        <w:rPr>
          <w:rFonts w:cs="Arial"/>
          <w:sz w:val="24"/>
          <w:szCs w:val="24"/>
          <w:lang w:val="sr-Cyrl-CS"/>
        </w:rPr>
      </w:pPr>
    </w:p>
    <w:p w14:paraId="02CA9161" w14:textId="77777777" w:rsidR="005B645C" w:rsidRPr="00872D85" w:rsidRDefault="00E26CB8" w:rsidP="00E26CB8">
      <w:pPr>
        <w:jc w:val="both"/>
        <w:rPr>
          <w:rFonts w:cs="Arial"/>
          <w:sz w:val="24"/>
          <w:szCs w:val="24"/>
          <w:lang w:val="sr-Cyrl-CS"/>
        </w:rPr>
      </w:pPr>
      <w:r w:rsidRPr="00872D85">
        <w:rPr>
          <w:rFonts w:cs="Arial"/>
          <w:sz w:val="24"/>
          <w:szCs w:val="24"/>
          <w:lang w:val="sr-Cyrl-CS"/>
        </w:rPr>
        <w:t xml:space="preserve">Коначне Захтеве за пружање услуга (са усаглашеним подацима тј. спецификацијама које </w:t>
      </w:r>
      <w:r w:rsidRPr="00872D85">
        <w:rPr>
          <w:rFonts w:cs="Arial"/>
          <w:sz w:val="24"/>
          <w:szCs w:val="24"/>
          <w:lang w:val="sr-Cyrl-CS"/>
        </w:rPr>
        <w:lastRenderedPageBreak/>
        <w:t>садрже спискове запослених који се упућују на прегледе, заказане термине, време отпочињања прегледа, врсту прегледа, смен</w:t>
      </w:r>
      <w:r w:rsidR="00020629" w:rsidRPr="00872D85">
        <w:rPr>
          <w:rFonts w:cs="Arial"/>
          <w:sz w:val="24"/>
          <w:szCs w:val="24"/>
          <w:lang w:val="sr-Cyrl-CS"/>
        </w:rPr>
        <w:t>у у којој ће се вршити прегледи</w:t>
      </w:r>
      <w:r w:rsidRPr="00872D85">
        <w:rPr>
          <w:rFonts w:cs="Arial"/>
          <w:sz w:val="24"/>
          <w:szCs w:val="24"/>
          <w:lang w:val="sr-Cyrl-CS"/>
        </w:rPr>
        <w:t>, упуте за прегледе и др.)</w:t>
      </w:r>
      <w:r w:rsidR="00946D20" w:rsidRPr="00872D85">
        <w:rPr>
          <w:rFonts w:cs="Arial"/>
          <w:sz w:val="24"/>
          <w:szCs w:val="24"/>
          <w:lang w:val="sr-Cyrl-CS"/>
        </w:rPr>
        <w:t>,</w:t>
      </w:r>
      <w:r w:rsidRPr="00872D85">
        <w:rPr>
          <w:rFonts w:cs="Arial"/>
          <w:sz w:val="24"/>
          <w:szCs w:val="24"/>
          <w:lang w:val="sr-Cyrl-CS"/>
        </w:rPr>
        <w:t xml:space="preserve"> </w:t>
      </w:r>
      <w:r w:rsidR="00020629" w:rsidRPr="00872D85">
        <w:rPr>
          <w:rFonts w:cs="Arial"/>
          <w:sz w:val="24"/>
          <w:szCs w:val="24"/>
          <w:lang w:val="sr-Cyrl-CS"/>
        </w:rPr>
        <w:t xml:space="preserve">Корисник </w:t>
      </w:r>
      <w:r w:rsidR="00195047" w:rsidRPr="00872D85">
        <w:rPr>
          <w:rFonts w:cs="Arial"/>
          <w:sz w:val="24"/>
          <w:szCs w:val="24"/>
          <w:lang w:val="sr-Cyrl-CS"/>
        </w:rPr>
        <w:t xml:space="preserve">услуга </w:t>
      </w:r>
      <w:r w:rsidRPr="00872D85">
        <w:rPr>
          <w:rFonts w:cs="Arial"/>
          <w:sz w:val="24"/>
          <w:szCs w:val="24"/>
          <w:lang w:val="sr-Cyrl-CS"/>
        </w:rPr>
        <w:t xml:space="preserve">доставља Пружаоцу услуга </w:t>
      </w:r>
      <w:r w:rsidR="00896115" w:rsidRPr="00872D85">
        <w:rPr>
          <w:rFonts w:cs="Arial"/>
          <w:sz w:val="24"/>
          <w:szCs w:val="24"/>
          <w:lang w:val="sr-Cyrl-CS"/>
        </w:rPr>
        <w:t xml:space="preserve">– </w:t>
      </w:r>
      <w:r w:rsidR="005B2C56">
        <w:rPr>
          <w:rFonts w:cs="Arial"/>
          <w:sz w:val="24"/>
          <w:szCs w:val="24"/>
          <w:lang w:val="sr-Cyrl-CS"/>
        </w:rPr>
        <w:t xml:space="preserve">службеном преписком </w:t>
      </w:r>
      <w:r w:rsidR="00896115" w:rsidRPr="00872D85">
        <w:rPr>
          <w:rFonts w:cs="Arial"/>
          <w:sz w:val="24"/>
          <w:szCs w:val="24"/>
          <w:lang w:val="sr-Cyrl-CS"/>
        </w:rPr>
        <w:t>поштом или електронским мејлом</w:t>
      </w:r>
      <w:r w:rsidR="00FB4307" w:rsidRPr="00872D85">
        <w:rPr>
          <w:rFonts w:cs="Arial"/>
          <w:sz w:val="24"/>
          <w:szCs w:val="24"/>
          <w:lang w:val="sr-Cyrl-CS"/>
        </w:rPr>
        <w:t>,</w:t>
      </w:r>
      <w:r w:rsidR="00896115" w:rsidRPr="00872D85">
        <w:rPr>
          <w:rFonts w:cs="Arial"/>
          <w:sz w:val="24"/>
          <w:szCs w:val="24"/>
          <w:lang w:val="sr-Cyrl-CS"/>
        </w:rPr>
        <w:t xml:space="preserve"> </w:t>
      </w:r>
      <w:r w:rsidR="00020629" w:rsidRPr="00872D85">
        <w:rPr>
          <w:rFonts w:cs="Arial"/>
          <w:sz w:val="24"/>
          <w:szCs w:val="24"/>
          <w:lang w:val="sr-Cyrl-CS"/>
        </w:rPr>
        <w:t xml:space="preserve">најкасније 5 дана, </w:t>
      </w:r>
      <w:r w:rsidR="005B645C" w:rsidRPr="00872D85">
        <w:rPr>
          <w:rFonts w:cs="Arial"/>
          <w:sz w:val="24"/>
          <w:szCs w:val="24"/>
          <w:lang w:val="sr-Cyrl-CS"/>
        </w:rPr>
        <w:t>(</w:t>
      </w:r>
      <w:r w:rsidR="00020629" w:rsidRPr="00872D85">
        <w:rPr>
          <w:rFonts w:cs="Arial"/>
          <w:sz w:val="24"/>
          <w:szCs w:val="24"/>
          <w:lang w:val="sr-Cyrl-CS"/>
        </w:rPr>
        <w:t xml:space="preserve">односно 1 дан </w:t>
      </w:r>
      <w:r w:rsidRPr="00872D85">
        <w:rPr>
          <w:rFonts w:cs="Arial"/>
          <w:sz w:val="24"/>
          <w:szCs w:val="24"/>
          <w:lang w:val="sr-Cyrl-CS"/>
        </w:rPr>
        <w:t>за услуге из члана 2. став 1. тачка 2</w:t>
      </w:r>
      <w:r w:rsidR="00020629" w:rsidRPr="00872D85">
        <w:rPr>
          <w:rFonts w:cs="Arial"/>
          <w:sz w:val="24"/>
          <w:szCs w:val="24"/>
          <w:lang w:val="sr-Cyrl-CS"/>
        </w:rPr>
        <w:t>.</w:t>
      </w:r>
      <w:r w:rsidRPr="00872D85">
        <w:rPr>
          <w:rFonts w:cs="Arial"/>
          <w:sz w:val="24"/>
          <w:szCs w:val="24"/>
          <w:lang w:val="sr-Cyrl-CS"/>
        </w:rPr>
        <w:t xml:space="preserve"> овог Уговора) пре отпочињања календарског месеца, односно утврђеног термина за пружање услуга. </w:t>
      </w:r>
      <w:r w:rsidR="00896115" w:rsidRPr="00872D85">
        <w:rPr>
          <w:rFonts w:cs="Arial"/>
          <w:sz w:val="24"/>
          <w:szCs w:val="24"/>
          <w:lang w:val="sr-Cyrl-CS"/>
        </w:rPr>
        <w:t xml:space="preserve"> </w:t>
      </w:r>
    </w:p>
    <w:p w14:paraId="3037F1A8" w14:textId="77777777" w:rsidR="00E26CB8" w:rsidRPr="00872D85" w:rsidRDefault="00E26CB8" w:rsidP="00E26CB8">
      <w:pPr>
        <w:jc w:val="both"/>
        <w:rPr>
          <w:rFonts w:cs="Arial"/>
          <w:sz w:val="24"/>
          <w:szCs w:val="24"/>
          <w:lang w:val="sr-Cyrl-CS"/>
        </w:rPr>
      </w:pPr>
      <w:r w:rsidRPr="00872D85">
        <w:rPr>
          <w:rFonts w:cs="Arial"/>
          <w:sz w:val="24"/>
          <w:szCs w:val="24"/>
          <w:lang w:val="sr-Cyrl-CS"/>
        </w:rPr>
        <w:t xml:space="preserve"> </w:t>
      </w:r>
    </w:p>
    <w:p w14:paraId="6D3E9572" w14:textId="77777777" w:rsidR="00E26CB8" w:rsidRPr="00872D85" w:rsidRDefault="00E26CB8" w:rsidP="00843128">
      <w:pPr>
        <w:pStyle w:val="BodyText"/>
        <w:spacing w:after="0"/>
        <w:ind w:right="51"/>
        <w:jc w:val="both"/>
        <w:rPr>
          <w:rFonts w:ascii="Arial" w:hAnsi="Arial" w:cs="Arial"/>
          <w:b/>
          <w:lang w:val="sr-Cyrl-CS"/>
        </w:rPr>
      </w:pPr>
      <w:r w:rsidRPr="00872D85">
        <w:rPr>
          <w:rFonts w:ascii="Arial" w:hAnsi="Arial" w:cs="Arial"/>
          <w:lang w:val="sr-Cyrl-CS"/>
        </w:rPr>
        <w:t>Услуге из члана 2. став 1. тачка 3</w:t>
      </w:r>
      <w:r w:rsidR="005B645C" w:rsidRPr="00872D85">
        <w:rPr>
          <w:rFonts w:ascii="Arial" w:hAnsi="Arial" w:cs="Arial"/>
          <w:lang w:val="sr-Cyrl-CS"/>
        </w:rPr>
        <w:t>.</w:t>
      </w:r>
      <w:r w:rsidRPr="00872D85">
        <w:rPr>
          <w:rFonts w:ascii="Arial" w:hAnsi="Arial" w:cs="Arial"/>
          <w:lang w:val="sr-Cyrl-CS"/>
        </w:rPr>
        <w:t xml:space="preserve"> овог Уговора</w:t>
      </w:r>
      <w:r w:rsidR="005B645C" w:rsidRPr="00872D85">
        <w:rPr>
          <w:rFonts w:ascii="Arial" w:hAnsi="Arial" w:cs="Arial"/>
          <w:lang w:val="sr-Cyrl-CS"/>
        </w:rPr>
        <w:t>,</w:t>
      </w:r>
      <w:r w:rsidRPr="00872D85">
        <w:rPr>
          <w:rFonts w:ascii="Arial" w:hAnsi="Arial" w:cs="Arial"/>
          <w:lang w:val="sr-Cyrl-CS"/>
        </w:rPr>
        <w:t xml:space="preserve"> обављају се на основу писаног Захтева </w:t>
      </w:r>
      <w:r w:rsidR="005B645C" w:rsidRPr="00872D85">
        <w:rPr>
          <w:rFonts w:ascii="Arial" w:hAnsi="Arial" w:cs="Arial"/>
          <w:lang w:val="sr-Cyrl-CS"/>
        </w:rPr>
        <w:t xml:space="preserve">Корисника </w:t>
      </w:r>
      <w:r w:rsidR="00195047" w:rsidRPr="00872D85">
        <w:rPr>
          <w:rFonts w:ascii="Arial" w:hAnsi="Arial" w:cs="Arial"/>
          <w:lang w:val="sr-Cyrl-CS"/>
        </w:rPr>
        <w:t xml:space="preserve">услуга </w:t>
      </w:r>
      <w:r w:rsidRPr="00872D85">
        <w:rPr>
          <w:rFonts w:ascii="Arial" w:hAnsi="Arial" w:cs="Arial"/>
          <w:lang w:val="sr-Cyrl-CS"/>
        </w:rPr>
        <w:t xml:space="preserve">који садржи: спецификације, односно спискове запослених који се упућују на бањско-климатско лечење, рокове за пружање услуга и др. </w:t>
      </w:r>
      <w:r w:rsidR="005B645C" w:rsidRPr="00872D85">
        <w:rPr>
          <w:rFonts w:ascii="Arial" w:hAnsi="Arial" w:cs="Arial"/>
          <w:lang w:val="sr-Cyrl-CS"/>
        </w:rPr>
        <w:t xml:space="preserve"> </w:t>
      </w:r>
    </w:p>
    <w:p w14:paraId="14F817F9" w14:textId="77777777" w:rsidR="00843128" w:rsidRPr="00872D85" w:rsidRDefault="00843128" w:rsidP="00843128">
      <w:pPr>
        <w:pStyle w:val="BodyText"/>
        <w:spacing w:after="0"/>
        <w:ind w:right="51"/>
        <w:jc w:val="both"/>
        <w:rPr>
          <w:rFonts w:ascii="Arial" w:hAnsi="Arial" w:cs="Arial"/>
          <w:lang w:val="sr-Cyrl-CS"/>
        </w:rPr>
      </w:pPr>
    </w:p>
    <w:p w14:paraId="0CBC721E" w14:textId="77777777" w:rsidR="00E26CB8" w:rsidRPr="00872D85" w:rsidRDefault="00E26CB8" w:rsidP="00843128">
      <w:pPr>
        <w:pStyle w:val="BodyText"/>
        <w:spacing w:after="0"/>
        <w:ind w:right="51"/>
        <w:jc w:val="both"/>
        <w:rPr>
          <w:rFonts w:ascii="Arial" w:hAnsi="Arial" w:cs="Arial"/>
          <w:b/>
          <w:lang w:val="sr-Cyrl-CS"/>
        </w:rPr>
      </w:pPr>
      <w:r w:rsidRPr="00872D85">
        <w:rPr>
          <w:rFonts w:ascii="Arial" w:hAnsi="Arial" w:cs="Arial"/>
          <w:lang w:val="sr-Cyrl-CS"/>
        </w:rPr>
        <w:t xml:space="preserve">Захтевани рок за пружање услуга </w:t>
      </w:r>
      <w:r w:rsidR="00461EDE" w:rsidRPr="00872D85">
        <w:rPr>
          <w:rFonts w:ascii="Arial" w:hAnsi="Arial" w:cs="Arial"/>
          <w:lang w:val="sr-Cyrl-CS"/>
        </w:rPr>
        <w:t>из претходног става</w:t>
      </w:r>
      <w:r w:rsidR="002405ED" w:rsidRPr="00872D85">
        <w:rPr>
          <w:rFonts w:ascii="Arial" w:hAnsi="Arial" w:cs="Arial"/>
          <w:lang w:val="sr-Cyrl-CS"/>
        </w:rPr>
        <w:t xml:space="preserve"> овог члана</w:t>
      </w:r>
      <w:r w:rsidR="00461EDE" w:rsidRPr="00872D85">
        <w:rPr>
          <w:rFonts w:ascii="Arial" w:hAnsi="Arial" w:cs="Arial"/>
          <w:lang w:val="sr-Cyrl-CS"/>
        </w:rPr>
        <w:t xml:space="preserve">, </w:t>
      </w:r>
      <w:r w:rsidRPr="00872D85">
        <w:rPr>
          <w:rFonts w:ascii="Arial" w:hAnsi="Arial" w:cs="Arial"/>
          <w:lang w:val="sr-Cyrl-CS"/>
        </w:rPr>
        <w:t>не може бити краћи од пет дана од дана преузимања упута за оверу и све пратеће медицинске документације од стране Пружаоца услуга.</w:t>
      </w:r>
    </w:p>
    <w:p w14:paraId="3472A764" w14:textId="77777777" w:rsidR="005B645C" w:rsidRPr="00872D85" w:rsidRDefault="00E26CB8" w:rsidP="00E26CB8">
      <w:pPr>
        <w:rPr>
          <w:rFonts w:cs="Arial"/>
          <w:b/>
          <w:sz w:val="24"/>
          <w:szCs w:val="24"/>
          <w:lang w:val="sr-Cyrl-CS"/>
        </w:rPr>
      </w:pPr>
      <w:r w:rsidRPr="00872D85">
        <w:rPr>
          <w:rFonts w:cs="Arial"/>
          <w:b/>
          <w:sz w:val="24"/>
          <w:szCs w:val="24"/>
          <w:lang w:val="sr-Cyrl-CS"/>
        </w:rPr>
        <w:t xml:space="preserve">  </w:t>
      </w:r>
    </w:p>
    <w:p w14:paraId="2D8C6D8A" w14:textId="77777777" w:rsidR="00E26CB8" w:rsidRPr="00872D85" w:rsidRDefault="00E26CB8" w:rsidP="00000109">
      <w:pPr>
        <w:pStyle w:val="BodyText"/>
        <w:spacing w:after="0"/>
        <w:jc w:val="center"/>
        <w:rPr>
          <w:rFonts w:ascii="Arial" w:hAnsi="Arial" w:cs="Arial"/>
          <w:b/>
          <w:lang w:val="sr-Cyrl-CS"/>
        </w:rPr>
      </w:pPr>
      <w:r w:rsidRPr="00872D85">
        <w:rPr>
          <w:rFonts w:ascii="Arial" w:hAnsi="Arial" w:cs="Arial"/>
          <w:lang w:val="sr-Cyrl-CS"/>
        </w:rPr>
        <w:t xml:space="preserve"> Члан 4.</w:t>
      </w:r>
      <w:r w:rsidRPr="00872D85">
        <w:rPr>
          <w:rFonts w:ascii="Arial" w:hAnsi="Arial" w:cs="Arial"/>
          <w:lang w:val="sr-Cyrl-CS"/>
        </w:rPr>
        <w:tab/>
      </w:r>
    </w:p>
    <w:p w14:paraId="7F53022C" w14:textId="77777777" w:rsidR="00E26CB8" w:rsidRPr="00872D85" w:rsidRDefault="00E26CB8" w:rsidP="00000109">
      <w:pPr>
        <w:jc w:val="both"/>
        <w:rPr>
          <w:rFonts w:cs="Arial"/>
          <w:sz w:val="24"/>
          <w:szCs w:val="24"/>
          <w:lang w:val="sr-Cyrl-RS"/>
        </w:rPr>
      </w:pPr>
      <w:r w:rsidRPr="00872D85">
        <w:rPr>
          <w:rFonts w:cs="Arial"/>
          <w:sz w:val="24"/>
          <w:szCs w:val="24"/>
          <w:lang w:val="sr-Cyrl-CS"/>
        </w:rPr>
        <w:t>Обим извршених услуг</w:t>
      </w:r>
      <w:r w:rsidRPr="00872D85">
        <w:rPr>
          <w:rFonts w:cs="Arial"/>
          <w:sz w:val="24"/>
          <w:szCs w:val="24"/>
        </w:rPr>
        <w:t>a</w:t>
      </w:r>
      <w:r w:rsidRPr="00872D85">
        <w:rPr>
          <w:rFonts w:cs="Arial"/>
          <w:sz w:val="24"/>
          <w:szCs w:val="24"/>
          <w:lang w:val="sr-Cyrl-CS"/>
        </w:rPr>
        <w:t xml:space="preserve"> утврђује се на основу уредно вођеног Извештаја о пруженим услугама  од стране Пружаоца услуга, потписаног од стране овлашћених лица Пружаоца  услуга и лица овлашћених за надзор  </w:t>
      </w:r>
      <w:r w:rsidR="002E7D9D" w:rsidRPr="00872D85">
        <w:rPr>
          <w:rFonts w:cs="Arial"/>
          <w:sz w:val="24"/>
          <w:szCs w:val="24"/>
          <w:lang w:val="sr-Cyrl-CS"/>
        </w:rPr>
        <w:t xml:space="preserve">Корисника </w:t>
      </w:r>
      <w:r w:rsidR="00195047" w:rsidRPr="00872D85">
        <w:rPr>
          <w:rFonts w:cs="Arial"/>
          <w:sz w:val="24"/>
          <w:szCs w:val="24"/>
          <w:lang w:val="sr-Cyrl-CS"/>
        </w:rPr>
        <w:t xml:space="preserve">услуга  </w:t>
      </w:r>
      <w:r w:rsidRPr="00872D85">
        <w:rPr>
          <w:rFonts w:cs="Arial"/>
          <w:sz w:val="24"/>
          <w:szCs w:val="24"/>
          <w:lang w:val="sr-Cyrl-CS"/>
        </w:rPr>
        <w:t xml:space="preserve">(именованих у оквиру одређене организационе целине </w:t>
      </w:r>
      <w:r w:rsidR="002E7D9D" w:rsidRPr="00872D85">
        <w:rPr>
          <w:rFonts w:cs="Arial"/>
          <w:sz w:val="24"/>
          <w:szCs w:val="24"/>
          <w:lang w:val="sr-Cyrl-CS"/>
        </w:rPr>
        <w:t xml:space="preserve">Корисника </w:t>
      </w:r>
      <w:r w:rsidR="00195047" w:rsidRPr="00872D85">
        <w:rPr>
          <w:rFonts w:cs="Arial"/>
          <w:sz w:val="24"/>
          <w:szCs w:val="24"/>
          <w:lang w:val="sr-Cyrl-CS"/>
        </w:rPr>
        <w:t>услуга</w:t>
      </w:r>
      <w:r w:rsidRPr="00872D85">
        <w:rPr>
          <w:rFonts w:cs="Arial"/>
          <w:sz w:val="24"/>
          <w:szCs w:val="24"/>
          <w:lang w:val="sr-Cyrl-CS"/>
        </w:rPr>
        <w:t>)</w:t>
      </w:r>
      <w:r w:rsidRPr="00872D85">
        <w:rPr>
          <w:rFonts w:cs="Arial"/>
          <w:sz w:val="24"/>
          <w:szCs w:val="24"/>
        </w:rPr>
        <w:t>.</w:t>
      </w:r>
      <w:r w:rsidR="002E7D9D" w:rsidRPr="00872D85">
        <w:rPr>
          <w:rFonts w:cs="Arial"/>
          <w:sz w:val="24"/>
          <w:szCs w:val="24"/>
          <w:lang w:val="sr-Cyrl-RS"/>
        </w:rPr>
        <w:t xml:space="preserve">  </w:t>
      </w:r>
    </w:p>
    <w:p w14:paraId="2E875748" w14:textId="77777777" w:rsidR="00734296" w:rsidRPr="00872D85" w:rsidRDefault="00734296" w:rsidP="00E26CB8">
      <w:pPr>
        <w:jc w:val="both"/>
        <w:rPr>
          <w:rFonts w:cs="Arial"/>
          <w:sz w:val="24"/>
          <w:szCs w:val="24"/>
          <w:lang w:val="sr-Cyrl-RS"/>
        </w:rPr>
      </w:pPr>
    </w:p>
    <w:p w14:paraId="192C4465" w14:textId="77777777" w:rsidR="00E26CB8" w:rsidRPr="00872D85" w:rsidRDefault="00E26CB8" w:rsidP="006B3F23">
      <w:pPr>
        <w:widowControl/>
        <w:numPr>
          <w:ilvl w:val="0"/>
          <w:numId w:val="55"/>
        </w:numPr>
        <w:tabs>
          <w:tab w:val="left" w:pos="284"/>
          <w:tab w:val="left" w:pos="426"/>
        </w:tabs>
        <w:suppressAutoHyphens w:val="0"/>
        <w:autoSpaceDN/>
        <w:spacing w:line="276" w:lineRule="auto"/>
        <w:ind w:left="284" w:hanging="284"/>
        <w:jc w:val="both"/>
        <w:textAlignment w:val="auto"/>
        <w:rPr>
          <w:rFonts w:cs="Arial"/>
          <w:sz w:val="24"/>
          <w:szCs w:val="24"/>
          <w:lang w:val="sr-Cyrl-CS"/>
        </w:rPr>
      </w:pPr>
      <w:r w:rsidRPr="00872D85">
        <w:rPr>
          <w:rFonts w:cs="Arial"/>
          <w:sz w:val="24"/>
          <w:szCs w:val="24"/>
          <w:lang w:val="sr-Cyrl-CS"/>
        </w:rPr>
        <w:t>Извештај о пруженим услугама из члана 2. став 1. тачке 1</w:t>
      </w:r>
      <w:r w:rsidR="002D02B4" w:rsidRPr="00872D85">
        <w:rPr>
          <w:rFonts w:cs="Arial"/>
          <w:sz w:val="24"/>
          <w:szCs w:val="24"/>
          <w:lang w:val="sr-Cyrl-CS"/>
        </w:rPr>
        <w:t>.</w:t>
      </w:r>
      <w:r w:rsidRPr="00872D85">
        <w:rPr>
          <w:rFonts w:cs="Arial"/>
          <w:sz w:val="24"/>
          <w:szCs w:val="24"/>
          <w:lang w:val="sr-Cyrl-CS"/>
        </w:rPr>
        <w:t xml:space="preserve"> и 2</w:t>
      </w:r>
      <w:r w:rsidR="002D02B4" w:rsidRPr="00872D85">
        <w:rPr>
          <w:rFonts w:cs="Arial"/>
          <w:sz w:val="24"/>
          <w:szCs w:val="24"/>
          <w:lang w:val="sr-Cyrl-CS"/>
        </w:rPr>
        <w:t>.</w:t>
      </w:r>
      <w:r w:rsidRPr="00872D85">
        <w:rPr>
          <w:rFonts w:cs="Arial"/>
          <w:sz w:val="24"/>
          <w:szCs w:val="24"/>
          <w:lang w:val="sr-Cyrl-CS"/>
        </w:rPr>
        <w:t xml:space="preserve"> овог Уговора</w:t>
      </w:r>
      <w:r w:rsidR="002D02B4" w:rsidRPr="00872D85">
        <w:rPr>
          <w:rFonts w:cs="Arial"/>
          <w:sz w:val="24"/>
          <w:szCs w:val="24"/>
          <w:lang w:val="sr-Cyrl-CS"/>
        </w:rPr>
        <w:t>,</w:t>
      </w:r>
      <w:r w:rsidRPr="00872D85">
        <w:rPr>
          <w:rFonts w:cs="Arial"/>
          <w:sz w:val="24"/>
          <w:szCs w:val="24"/>
          <w:lang w:val="sr-Cyrl-CS"/>
        </w:rPr>
        <w:t xml:space="preserve">  мора бити следеће садржине:</w:t>
      </w:r>
      <w:r w:rsidR="00BA1D69" w:rsidRPr="00872D85">
        <w:rPr>
          <w:rFonts w:cs="Arial"/>
          <w:sz w:val="24"/>
          <w:szCs w:val="24"/>
        </w:rPr>
        <w:t xml:space="preserve"> </w:t>
      </w:r>
    </w:p>
    <w:p w14:paraId="524884FF" w14:textId="77777777" w:rsidR="00E26CB8" w:rsidRPr="00872D85" w:rsidRDefault="00E26CB8" w:rsidP="006B3F23">
      <w:pPr>
        <w:widowControl/>
        <w:numPr>
          <w:ilvl w:val="0"/>
          <w:numId w:val="53"/>
        </w:numPr>
        <w:suppressAutoHyphens w:val="0"/>
        <w:autoSpaceDN/>
        <w:jc w:val="both"/>
        <w:textAlignment w:val="auto"/>
        <w:rPr>
          <w:rFonts w:cs="Arial"/>
          <w:sz w:val="24"/>
          <w:szCs w:val="24"/>
          <w:lang w:val="sr-Cyrl-CS"/>
        </w:rPr>
      </w:pPr>
      <w:r w:rsidRPr="00872D85">
        <w:rPr>
          <w:rFonts w:cs="Arial"/>
          <w:sz w:val="24"/>
          <w:szCs w:val="24"/>
          <w:lang w:val="sr-Cyrl-CS"/>
        </w:rPr>
        <w:t>редни број, датум прегледа, име и презиме, год</w:t>
      </w:r>
      <w:r w:rsidR="00146B29" w:rsidRPr="00872D85">
        <w:rPr>
          <w:rFonts w:cs="Arial"/>
          <w:sz w:val="24"/>
          <w:szCs w:val="24"/>
          <w:lang w:val="sr-Cyrl-CS"/>
        </w:rPr>
        <w:t xml:space="preserve">ина </w:t>
      </w:r>
      <w:r w:rsidRPr="00872D85">
        <w:rPr>
          <w:rFonts w:cs="Arial"/>
          <w:sz w:val="24"/>
          <w:szCs w:val="24"/>
          <w:lang w:val="sr-Cyrl-CS"/>
        </w:rPr>
        <w:t>рођења, занимање</w:t>
      </w:r>
      <w:r w:rsidR="00146B29" w:rsidRPr="00872D85">
        <w:rPr>
          <w:rFonts w:cs="Arial"/>
          <w:sz w:val="24"/>
          <w:szCs w:val="24"/>
          <w:lang w:val="sr-Cyrl-CS"/>
        </w:rPr>
        <w:t>, врста прегледа, цена без ПДВ</w:t>
      </w:r>
      <w:r w:rsidRPr="00872D85">
        <w:rPr>
          <w:rFonts w:cs="Arial"/>
          <w:sz w:val="24"/>
          <w:szCs w:val="24"/>
          <w:lang w:val="sr-Cyrl-CS"/>
        </w:rPr>
        <w:t xml:space="preserve"> по сваком запосленом (јединична или збирна у зависности од врсте прегледа</w:t>
      </w:r>
      <w:r w:rsidR="00146B29" w:rsidRPr="00872D85">
        <w:rPr>
          <w:rFonts w:cs="Arial"/>
          <w:sz w:val="24"/>
          <w:szCs w:val="24"/>
          <w:lang w:val="sr-Cyrl-CS"/>
        </w:rPr>
        <w:t>,</w:t>
      </w:r>
      <w:r w:rsidRPr="00872D85">
        <w:rPr>
          <w:rFonts w:cs="Arial"/>
          <w:sz w:val="24"/>
          <w:szCs w:val="24"/>
          <w:lang w:val="sr-Cyrl-CS"/>
        </w:rPr>
        <w:t xml:space="preserve"> уз позивање на позиције и</w:t>
      </w:r>
      <w:r w:rsidR="00146B29" w:rsidRPr="00872D85">
        <w:rPr>
          <w:rFonts w:cs="Arial"/>
          <w:sz w:val="24"/>
          <w:szCs w:val="24"/>
          <w:lang w:val="sr-Cyrl-CS"/>
        </w:rPr>
        <w:t>з Понуде), укупна цена без ПДВ</w:t>
      </w:r>
      <w:r w:rsidRPr="00872D85">
        <w:rPr>
          <w:rFonts w:cs="Arial"/>
          <w:sz w:val="24"/>
          <w:szCs w:val="24"/>
          <w:lang w:val="sr-Cyrl-CS"/>
        </w:rPr>
        <w:t>;</w:t>
      </w:r>
    </w:p>
    <w:p w14:paraId="43230E37" w14:textId="77777777" w:rsidR="00E26CB8" w:rsidRPr="00872D85" w:rsidRDefault="00E26CB8" w:rsidP="00E26CB8">
      <w:pPr>
        <w:ind w:left="720"/>
        <w:jc w:val="both"/>
        <w:rPr>
          <w:rFonts w:cs="Arial"/>
          <w:sz w:val="24"/>
          <w:szCs w:val="24"/>
          <w:lang w:val="sr-Cyrl-CS"/>
        </w:rPr>
      </w:pPr>
    </w:p>
    <w:p w14:paraId="32E53D2E" w14:textId="77777777" w:rsidR="00E26CB8" w:rsidRPr="00872D85" w:rsidRDefault="00E26CB8" w:rsidP="006B3F23">
      <w:pPr>
        <w:pStyle w:val="ListParagraph"/>
        <w:widowControl/>
        <w:numPr>
          <w:ilvl w:val="0"/>
          <w:numId w:val="55"/>
        </w:numPr>
        <w:suppressAutoHyphens w:val="0"/>
        <w:autoSpaceDN/>
        <w:ind w:left="284" w:hanging="284"/>
        <w:contextualSpacing/>
        <w:rPr>
          <w:rFonts w:ascii="Arial" w:hAnsi="Arial" w:cs="Arial"/>
          <w:color w:val="auto"/>
        </w:rPr>
      </w:pPr>
      <w:r w:rsidRPr="00872D85">
        <w:rPr>
          <w:rFonts w:ascii="Arial" w:hAnsi="Arial" w:cs="Arial"/>
          <w:color w:val="auto"/>
        </w:rPr>
        <w:t>Извештај о пруженим услугама из члана 2. став 1. тачка 3</w:t>
      </w:r>
      <w:r w:rsidR="00A37BA5" w:rsidRPr="00872D85">
        <w:rPr>
          <w:rFonts w:ascii="Arial" w:hAnsi="Arial" w:cs="Arial"/>
          <w:color w:val="auto"/>
          <w:lang w:val="sr-Cyrl-RS"/>
        </w:rPr>
        <w:t>.</w:t>
      </w:r>
      <w:r w:rsidRPr="00872D85">
        <w:rPr>
          <w:rFonts w:ascii="Arial" w:hAnsi="Arial" w:cs="Arial"/>
          <w:color w:val="auto"/>
        </w:rPr>
        <w:t xml:space="preserve">  овог Уговора</w:t>
      </w:r>
      <w:r w:rsidR="00A37BA5" w:rsidRPr="00872D85">
        <w:rPr>
          <w:rFonts w:ascii="Arial" w:hAnsi="Arial" w:cs="Arial"/>
          <w:color w:val="auto"/>
          <w:lang w:val="sr-Cyrl-RS"/>
        </w:rPr>
        <w:t>,</w:t>
      </w:r>
      <w:r w:rsidRPr="00872D85">
        <w:rPr>
          <w:rFonts w:ascii="Arial" w:hAnsi="Arial" w:cs="Arial"/>
          <w:color w:val="auto"/>
        </w:rPr>
        <w:t xml:space="preserve">  мора бити следеће садржине:</w:t>
      </w:r>
    </w:p>
    <w:p w14:paraId="1F68E874" w14:textId="77777777" w:rsidR="00E26CB8" w:rsidRPr="00872D85" w:rsidRDefault="00E26CB8" w:rsidP="006B3F23">
      <w:pPr>
        <w:pStyle w:val="ListParagraph"/>
        <w:widowControl/>
        <w:numPr>
          <w:ilvl w:val="0"/>
          <w:numId w:val="53"/>
        </w:numPr>
        <w:suppressAutoHyphens w:val="0"/>
        <w:autoSpaceDE/>
        <w:autoSpaceDN/>
        <w:ind w:left="709" w:hanging="283"/>
        <w:contextualSpacing/>
        <w:rPr>
          <w:rFonts w:ascii="Arial" w:hAnsi="Arial" w:cs="Arial"/>
          <w:color w:val="auto"/>
        </w:rPr>
      </w:pPr>
      <w:r w:rsidRPr="00872D85">
        <w:rPr>
          <w:rFonts w:ascii="Arial" w:hAnsi="Arial" w:cs="Arial"/>
          <w:color w:val="auto"/>
        </w:rPr>
        <w:t>редни број, датум извршене услуге, име и презиме запосленог, матични</w:t>
      </w:r>
      <w:r w:rsidR="00146B29" w:rsidRPr="00872D85">
        <w:rPr>
          <w:rFonts w:ascii="Arial" w:hAnsi="Arial" w:cs="Arial"/>
          <w:color w:val="auto"/>
        </w:rPr>
        <w:t xml:space="preserve"> број запосленог, цена без ПДВ</w:t>
      </w:r>
      <w:r w:rsidRPr="00872D85">
        <w:rPr>
          <w:rFonts w:ascii="Arial" w:hAnsi="Arial" w:cs="Arial"/>
          <w:color w:val="auto"/>
        </w:rPr>
        <w:t xml:space="preserve"> по сваком з</w:t>
      </w:r>
      <w:r w:rsidR="00146B29" w:rsidRPr="00872D85">
        <w:rPr>
          <w:rFonts w:ascii="Arial" w:hAnsi="Arial" w:cs="Arial"/>
          <w:color w:val="auto"/>
        </w:rPr>
        <w:t>апосленом, укупна цена без ПДВ</w:t>
      </w:r>
      <w:r w:rsidRPr="00872D85">
        <w:rPr>
          <w:rFonts w:ascii="Arial" w:hAnsi="Arial" w:cs="Arial"/>
          <w:color w:val="auto"/>
        </w:rPr>
        <w:t>.</w:t>
      </w:r>
    </w:p>
    <w:p w14:paraId="16AA5C58" w14:textId="6A8240AB" w:rsidR="00E26CB8" w:rsidRPr="00872D85" w:rsidRDefault="00E26CB8" w:rsidP="00E26CB8">
      <w:pPr>
        <w:pStyle w:val="BodyText"/>
        <w:ind w:right="-18"/>
        <w:jc w:val="both"/>
        <w:rPr>
          <w:rFonts w:ascii="Arial" w:hAnsi="Arial" w:cs="Arial"/>
          <w:b/>
          <w:lang w:val="sr-Cyrl-CS"/>
        </w:rPr>
      </w:pPr>
      <w:r w:rsidRPr="00872D85">
        <w:rPr>
          <w:rFonts w:ascii="Arial" w:hAnsi="Arial" w:cs="Arial"/>
          <w:lang w:val="sr-Cyrl-CS"/>
        </w:rPr>
        <w:t>Извештај о пруженим услугама</w:t>
      </w:r>
      <w:r w:rsidR="00A37BA5" w:rsidRPr="00872D85">
        <w:rPr>
          <w:rFonts w:ascii="Arial" w:hAnsi="Arial" w:cs="Arial"/>
          <w:lang w:val="sr-Cyrl-CS"/>
        </w:rPr>
        <w:t>,</w:t>
      </w:r>
      <w:r w:rsidRPr="00872D85">
        <w:rPr>
          <w:rFonts w:ascii="Arial" w:hAnsi="Arial" w:cs="Arial"/>
          <w:lang w:val="sr-Cyrl-CS"/>
        </w:rPr>
        <w:t xml:space="preserve"> овлашћено лице за надзор </w:t>
      </w:r>
      <w:r w:rsidR="00A37BA5" w:rsidRPr="00872D85">
        <w:rPr>
          <w:rFonts w:ascii="Arial" w:hAnsi="Arial" w:cs="Arial"/>
          <w:lang w:val="sr-Cyrl-CS"/>
        </w:rPr>
        <w:t xml:space="preserve">Корисника </w:t>
      </w:r>
      <w:r w:rsidR="00195047" w:rsidRPr="00872D85">
        <w:rPr>
          <w:rFonts w:ascii="Arial" w:hAnsi="Arial" w:cs="Arial"/>
          <w:lang w:val="sr-Cyrl-CS"/>
        </w:rPr>
        <w:t xml:space="preserve">услуга </w:t>
      </w:r>
      <w:r w:rsidRPr="00872D85">
        <w:rPr>
          <w:rFonts w:ascii="Arial" w:hAnsi="Arial" w:cs="Arial"/>
          <w:lang w:val="sr-Cyrl-CS"/>
        </w:rPr>
        <w:t>ће потписати</w:t>
      </w:r>
      <w:r w:rsidR="00A37BA5" w:rsidRPr="00872D85">
        <w:rPr>
          <w:rFonts w:ascii="Arial" w:hAnsi="Arial" w:cs="Arial"/>
          <w:lang w:val="sr-Cyrl-CS"/>
        </w:rPr>
        <w:t>,</w:t>
      </w:r>
      <w:r w:rsidRPr="00872D85">
        <w:rPr>
          <w:rFonts w:ascii="Arial" w:hAnsi="Arial" w:cs="Arial"/>
          <w:lang w:val="sr-Cyrl-CS"/>
        </w:rPr>
        <w:t xml:space="preserve"> најкасније до 5</w:t>
      </w:r>
      <w:r w:rsidR="00032ECE">
        <w:rPr>
          <w:rFonts w:ascii="Arial" w:hAnsi="Arial" w:cs="Arial"/>
          <w:lang w:val="sr-Cyrl-CS"/>
        </w:rPr>
        <w:t xml:space="preserve"> (словима: пет)</w:t>
      </w:r>
      <w:r w:rsidRPr="00872D85">
        <w:rPr>
          <w:rFonts w:ascii="Arial" w:hAnsi="Arial" w:cs="Arial"/>
          <w:lang w:val="sr-Cyrl-CS"/>
        </w:rPr>
        <w:t xml:space="preserve"> дана од дана пријема истог</w:t>
      </w:r>
      <w:r w:rsidRPr="00872D85">
        <w:rPr>
          <w:rFonts w:ascii="Arial" w:hAnsi="Arial" w:cs="Arial"/>
          <w:lang w:val="ru-RU"/>
        </w:rPr>
        <w:t>.</w:t>
      </w:r>
    </w:p>
    <w:p w14:paraId="20A56A45" w14:textId="77777777" w:rsidR="00E26CB8" w:rsidRPr="00872D85" w:rsidRDefault="00E26CB8" w:rsidP="00A37BA5">
      <w:pPr>
        <w:tabs>
          <w:tab w:val="left" w:pos="567"/>
        </w:tabs>
        <w:autoSpaceDE w:val="0"/>
        <w:textAlignment w:val="auto"/>
        <w:rPr>
          <w:rFonts w:ascii="Arial MT" w:hAnsi="Arial MT" w:cs="Arial"/>
          <w:b/>
          <w:kern w:val="0"/>
          <w:sz w:val="24"/>
          <w:szCs w:val="24"/>
        </w:rPr>
      </w:pPr>
    </w:p>
    <w:p w14:paraId="04EAABCB" w14:textId="77777777" w:rsidR="000B0451" w:rsidRPr="00872D85" w:rsidRDefault="000B0451" w:rsidP="000B0451">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ЦЕНА</w:t>
      </w:r>
    </w:p>
    <w:p w14:paraId="39CD2C3D" w14:textId="77777777" w:rsidR="000B0451" w:rsidRPr="00872D85" w:rsidRDefault="000B0451" w:rsidP="000B0451">
      <w:pPr>
        <w:tabs>
          <w:tab w:val="left" w:pos="567"/>
        </w:tabs>
        <w:autoSpaceDE w:val="0"/>
        <w:jc w:val="center"/>
        <w:textAlignment w:val="auto"/>
        <w:rPr>
          <w:rFonts w:ascii="Arial MT" w:hAnsi="Arial MT" w:cs="Arial"/>
          <w:kern w:val="0"/>
          <w:sz w:val="24"/>
          <w:szCs w:val="24"/>
        </w:rPr>
      </w:pPr>
    </w:p>
    <w:p w14:paraId="0F27016C" w14:textId="77777777" w:rsidR="000B0451" w:rsidRPr="00872D85" w:rsidRDefault="000B0451" w:rsidP="00E514A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633D46" w:rsidRPr="00872D85">
        <w:rPr>
          <w:rFonts w:ascii="Arial MT" w:hAnsi="Arial MT" w:cs="Arial"/>
          <w:kern w:val="0"/>
          <w:sz w:val="24"/>
          <w:szCs w:val="24"/>
          <w:lang w:val="sr-Cyrl-RS"/>
        </w:rPr>
        <w:t>5</w:t>
      </w:r>
      <w:r w:rsidRPr="00872D85">
        <w:rPr>
          <w:rFonts w:ascii="Arial MT" w:hAnsi="Arial MT" w:cs="Arial"/>
          <w:kern w:val="0"/>
          <w:sz w:val="24"/>
          <w:szCs w:val="24"/>
        </w:rPr>
        <w:t>.</w:t>
      </w:r>
    </w:p>
    <w:p w14:paraId="666E36DE" w14:textId="04F9AFA4" w:rsidR="00E514A6" w:rsidRPr="00872D85" w:rsidRDefault="00491D9A" w:rsidP="00E514A6">
      <w:pPr>
        <w:tabs>
          <w:tab w:val="left" w:pos="567"/>
        </w:tabs>
        <w:autoSpaceDE w:val="0"/>
        <w:jc w:val="both"/>
        <w:textAlignment w:val="auto"/>
        <w:rPr>
          <w:rFonts w:ascii="Arial MT" w:hAnsi="Arial MT" w:cs="Arial"/>
          <w:kern w:val="0"/>
          <w:sz w:val="24"/>
          <w:szCs w:val="24"/>
          <w:lang w:val="sr-Cyrl-RS"/>
        </w:rPr>
      </w:pPr>
      <w:r>
        <w:rPr>
          <w:rFonts w:ascii="Arial MT" w:hAnsi="Arial MT" w:cs="Arial"/>
          <w:kern w:val="0"/>
          <w:sz w:val="24"/>
          <w:szCs w:val="24"/>
          <w:lang w:val="sr-Cyrl-RS"/>
        </w:rPr>
        <w:t>Укупна уговорена вредност</w:t>
      </w:r>
      <w:r w:rsidR="00FE5637">
        <w:rPr>
          <w:rFonts w:ascii="Arial MT" w:hAnsi="Arial MT" w:cs="Arial"/>
          <w:kern w:val="0"/>
          <w:sz w:val="24"/>
          <w:szCs w:val="24"/>
          <w:lang w:val="sr-Cyrl-RS"/>
        </w:rPr>
        <w:t xml:space="preserve"> </w:t>
      </w:r>
      <w:r w:rsidR="00BA0CAC" w:rsidRPr="00872D85">
        <w:rPr>
          <w:rFonts w:ascii="Arial MT" w:hAnsi="Arial MT" w:cs="Arial"/>
          <w:kern w:val="0"/>
          <w:sz w:val="24"/>
          <w:szCs w:val="24"/>
          <w:lang w:val="sr-Cyrl-RS"/>
        </w:rPr>
        <w:t>износ</w:t>
      </w:r>
      <w:r>
        <w:rPr>
          <w:rFonts w:cs="Arial"/>
          <w:kern w:val="0"/>
          <w:sz w:val="24"/>
          <w:szCs w:val="24"/>
          <w:lang w:val="sr-Cyrl-RS"/>
        </w:rPr>
        <w:t>и</w:t>
      </w:r>
      <w:r w:rsidR="00BA0CAC" w:rsidRPr="00872D85">
        <w:rPr>
          <w:rFonts w:ascii="Arial MT" w:hAnsi="Arial MT" w:cs="Arial"/>
          <w:kern w:val="0"/>
          <w:sz w:val="24"/>
          <w:szCs w:val="24"/>
          <w:lang w:val="sr-Cyrl-RS"/>
        </w:rPr>
        <w:t xml:space="preserve"> </w:t>
      </w:r>
      <w:r>
        <w:rPr>
          <w:rFonts w:asciiTheme="minorHAnsi" w:hAnsiTheme="minorHAnsi" w:cs="Arial"/>
          <w:kern w:val="0"/>
          <w:sz w:val="24"/>
          <w:szCs w:val="24"/>
          <w:lang w:val="sr-Cyrl-RS"/>
        </w:rPr>
        <w:t>________________</w:t>
      </w:r>
      <w:r w:rsidR="00BE7BE9" w:rsidRPr="00872D85">
        <w:rPr>
          <w:rFonts w:ascii="Arial MT" w:hAnsi="Arial MT" w:cs="Arial"/>
          <w:kern w:val="0"/>
          <w:sz w:val="24"/>
          <w:szCs w:val="24"/>
          <w:lang w:val="sr-Cyrl-RS"/>
        </w:rPr>
        <w:t>(словима: _________</w:t>
      </w:r>
      <w:r w:rsidR="00FE5637">
        <w:rPr>
          <w:rFonts w:ascii="Arial MT" w:hAnsi="Arial MT" w:cs="Arial"/>
          <w:kern w:val="0"/>
          <w:sz w:val="24"/>
          <w:szCs w:val="24"/>
          <w:lang w:val="sr-Cyrl-RS"/>
        </w:rPr>
        <w:t>____________</w:t>
      </w:r>
      <w:r w:rsidR="00BE7BE9" w:rsidRPr="00872D85">
        <w:rPr>
          <w:rFonts w:ascii="Arial MT" w:hAnsi="Arial MT" w:cs="Arial"/>
          <w:kern w:val="0"/>
          <w:sz w:val="24"/>
          <w:szCs w:val="24"/>
          <w:lang w:val="sr-Cyrl-RS"/>
        </w:rPr>
        <w:t xml:space="preserve">) </w:t>
      </w:r>
      <w:r>
        <w:rPr>
          <w:rFonts w:ascii="Arial MT" w:hAnsi="Arial MT" w:cs="Arial"/>
          <w:kern w:val="0"/>
          <w:sz w:val="24"/>
          <w:szCs w:val="24"/>
        </w:rPr>
        <w:t>динара без ПДВ.</w:t>
      </w:r>
    </w:p>
    <w:p w14:paraId="2D3BCA0D" w14:textId="77777777" w:rsidR="00E514A6" w:rsidRPr="00872D85" w:rsidRDefault="00E514A6" w:rsidP="00E514A6">
      <w:pPr>
        <w:tabs>
          <w:tab w:val="left" w:pos="567"/>
        </w:tabs>
        <w:autoSpaceDE w:val="0"/>
        <w:jc w:val="both"/>
        <w:textAlignment w:val="auto"/>
        <w:rPr>
          <w:rFonts w:ascii="Arial MT" w:hAnsi="Arial MT" w:cs="Arial"/>
          <w:kern w:val="0"/>
          <w:sz w:val="24"/>
          <w:szCs w:val="24"/>
          <w:lang w:val="sr-Cyrl-RS"/>
        </w:rPr>
      </w:pPr>
    </w:p>
    <w:p w14:paraId="69C321AC" w14:textId="6B3BEBD6" w:rsidR="00BA1D69" w:rsidRPr="009E3084" w:rsidRDefault="00E514A6" w:rsidP="00E514A6">
      <w:pPr>
        <w:tabs>
          <w:tab w:val="left" w:pos="567"/>
        </w:tabs>
        <w:autoSpaceDE w:val="0"/>
        <w:jc w:val="both"/>
        <w:textAlignment w:val="auto"/>
        <w:rPr>
          <w:rFonts w:ascii="Arial MT" w:hAnsi="Arial MT" w:cs="Arial"/>
          <w:kern w:val="0"/>
          <w:sz w:val="24"/>
          <w:szCs w:val="24"/>
          <w:lang w:val="sr-Cyrl-RS"/>
        </w:rPr>
      </w:pPr>
      <w:r w:rsidRPr="009E3084">
        <w:rPr>
          <w:rFonts w:ascii="Arial MT" w:hAnsi="Arial MT" w:cs="Arial"/>
          <w:kern w:val="0"/>
          <w:sz w:val="24"/>
          <w:szCs w:val="24"/>
          <w:lang w:val="sr-Cyrl-RS"/>
        </w:rPr>
        <w:t xml:space="preserve">У случајевима непредвиђене потребе </w:t>
      </w:r>
      <w:r w:rsidR="001C0051" w:rsidRPr="009E3084">
        <w:rPr>
          <w:rFonts w:ascii="Arial MT" w:hAnsi="Arial MT" w:cs="Arial"/>
          <w:kern w:val="0"/>
          <w:sz w:val="24"/>
          <w:szCs w:val="24"/>
          <w:lang w:val="sr-Cyrl-RS"/>
        </w:rPr>
        <w:t xml:space="preserve">Корисника </w:t>
      </w:r>
      <w:r w:rsidR="00195047" w:rsidRPr="009E3084">
        <w:rPr>
          <w:rFonts w:ascii="Arial MT" w:hAnsi="Arial MT" w:cs="Arial"/>
          <w:kern w:val="0"/>
          <w:sz w:val="24"/>
          <w:szCs w:val="24"/>
          <w:lang w:val="sr-Cyrl-RS"/>
        </w:rPr>
        <w:t xml:space="preserve">услуга </w:t>
      </w:r>
      <w:r w:rsidRPr="009E3084">
        <w:rPr>
          <w:rFonts w:ascii="Arial MT" w:hAnsi="Arial MT" w:cs="Arial"/>
          <w:kern w:val="0"/>
          <w:sz w:val="24"/>
          <w:szCs w:val="24"/>
          <w:lang w:val="sr-Cyrl-RS"/>
        </w:rPr>
        <w:t xml:space="preserve">за здравственим услугама које нису обухваћене </w:t>
      </w:r>
      <w:r w:rsidR="00AB57FF" w:rsidRPr="009E3084">
        <w:rPr>
          <w:rFonts w:ascii="Arial MT" w:hAnsi="Arial MT" w:cs="Arial"/>
          <w:kern w:val="0"/>
          <w:sz w:val="24"/>
          <w:szCs w:val="24"/>
          <w:lang w:val="sr-Cyrl-RS"/>
        </w:rPr>
        <w:t xml:space="preserve">Обрасцем структуре цене у </w:t>
      </w:r>
      <w:r w:rsidRPr="009E3084">
        <w:rPr>
          <w:rFonts w:ascii="Arial MT" w:hAnsi="Arial MT" w:cs="Arial"/>
          <w:kern w:val="0"/>
          <w:sz w:val="24"/>
          <w:szCs w:val="24"/>
          <w:lang w:val="sr-Cyrl-RS"/>
        </w:rPr>
        <w:t>Понуд</w:t>
      </w:r>
      <w:r w:rsidR="00AB57FF" w:rsidRPr="009E3084">
        <w:rPr>
          <w:rFonts w:ascii="Arial MT" w:hAnsi="Arial MT" w:cs="Arial"/>
          <w:kern w:val="0"/>
          <w:sz w:val="24"/>
          <w:szCs w:val="24"/>
          <w:lang w:val="sr-Cyrl-RS"/>
        </w:rPr>
        <w:t>и</w:t>
      </w:r>
      <w:r w:rsidRPr="009E3084">
        <w:rPr>
          <w:rFonts w:ascii="Arial MT" w:hAnsi="Arial MT" w:cs="Arial"/>
          <w:kern w:val="0"/>
          <w:sz w:val="24"/>
          <w:szCs w:val="24"/>
          <w:lang w:val="sr-Cyrl-RS"/>
        </w:rPr>
        <w:t xml:space="preserve">, а за које </w:t>
      </w:r>
      <w:r w:rsidR="001C0051" w:rsidRPr="009E3084">
        <w:rPr>
          <w:rFonts w:ascii="Arial MT" w:hAnsi="Arial MT" w:cs="Arial"/>
          <w:kern w:val="0"/>
          <w:sz w:val="24"/>
          <w:szCs w:val="24"/>
          <w:lang w:val="sr-Cyrl-RS"/>
        </w:rPr>
        <w:t xml:space="preserve">Корисник </w:t>
      </w:r>
      <w:r w:rsidR="00195047" w:rsidRPr="009E3084">
        <w:rPr>
          <w:rFonts w:ascii="Arial MT" w:hAnsi="Arial MT" w:cs="Arial"/>
          <w:kern w:val="0"/>
          <w:sz w:val="24"/>
          <w:szCs w:val="24"/>
          <w:lang w:val="sr-Cyrl-RS"/>
        </w:rPr>
        <w:t xml:space="preserve">услуга </w:t>
      </w:r>
      <w:r w:rsidRPr="009E3084">
        <w:rPr>
          <w:rFonts w:ascii="Arial MT" w:hAnsi="Arial MT" w:cs="Arial"/>
          <w:kern w:val="0"/>
          <w:sz w:val="24"/>
          <w:szCs w:val="24"/>
          <w:lang w:val="sr-Cyrl-RS"/>
        </w:rPr>
        <w:t xml:space="preserve">није у могућности да предвиди врсту, обим и </w:t>
      </w:r>
      <w:r w:rsidRPr="00657666">
        <w:rPr>
          <w:rFonts w:ascii="Arial MT" w:hAnsi="Arial MT" w:cs="Arial"/>
          <w:kern w:val="0"/>
          <w:sz w:val="24"/>
          <w:szCs w:val="24"/>
          <w:lang w:val="sr-Cyrl-RS"/>
        </w:rPr>
        <w:t>динамику</w:t>
      </w:r>
      <w:r w:rsidR="009E3084" w:rsidRPr="00657666">
        <w:rPr>
          <w:rFonts w:ascii="Arial MT" w:hAnsi="Arial MT" w:cs="Arial"/>
          <w:kern w:val="0"/>
          <w:sz w:val="24"/>
          <w:szCs w:val="24"/>
        </w:rPr>
        <w:t xml:space="preserve"> ( </w:t>
      </w:r>
      <w:r w:rsidR="009E3084" w:rsidRPr="00657666">
        <w:rPr>
          <w:rFonts w:ascii="Arial MT" w:hAnsi="Arial MT" w:cs="Arial"/>
          <w:kern w:val="0"/>
          <w:sz w:val="24"/>
          <w:szCs w:val="24"/>
          <w:lang w:val="sr-Cyrl-RS"/>
        </w:rPr>
        <w:t xml:space="preserve">нпр. </w:t>
      </w:r>
      <w:r w:rsidR="009E3084" w:rsidRPr="00657666">
        <w:rPr>
          <w:rFonts w:ascii="Arial MT" w:hAnsi="Arial MT" w:cs="Arial"/>
          <w:kern w:val="0"/>
          <w:sz w:val="24"/>
          <w:szCs w:val="24"/>
        </w:rPr>
        <w:t xml:space="preserve">контролни, циљани, ванредни прегледи, прегледи за запослене који не раде на радним местима са повећаним ризиком, а који су у </w:t>
      </w:r>
      <w:r w:rsidR="00C12EA1" w:rsidRPr="00657666">
        <w:rPr>
          <w:rFonts w:ascii="Arial MT" w:hAnsi="Arial MT" w:cs="Arial"/>
          <w:kern w:val="0"/>
          <w:sz w:val="24"/>
          <w:szCs w:val="24"/>
          <w:lang w:val="sr-Cyrl-RS"/>
        </w:rPr>
        <w:t>законској</w:t>
      </w:r>
      <w:r w:rsidR="00C12EA1" w:rsidRPr="00657666">
        <w:rPr>
          <w:rFonts w:ascii="Arial MT" w:hAnsi="Arial MT" w:cs="Arial"/>
          <w:kern w:val="0"/>
          <w:sz w:val="24"/>
          <w:szCs w:val="24"/>
        </w:rPr>
        <w:t xml:space="preserve"> </w:t>
      </w:r>
      <w:r w:rsidR="009E3084" w:rsidRPr="00657666">
        <w:rPr>
          <w:rFonts w:ascii="Arial MT" w:hAnsi="Arial MT" w:cs="Arial"/>
          <w:kern w:val="0"/>
          <w:sz w:val="24"/>
          <w:szCs w:val="24"/>
        </w:rPr>
        <w:t>обавези да преглед обаве у периоду од три године),</w:t>
      </w:r>
      <w:r w:rsidRPr="00657666">
        <w:rPr>
          <w:rFonts w:ascii="Arial MT" w:hAnsi="Arial MT" w:cs="Arial"/>
          <w:kern w:val="0"/>
          <w:sz w:val="24"/>
          <w:szCs w:val="24"/>
          <w:lang w:val="sr-Cyrl-RS"/>
        </w:rPr>
        <w:t xml:space="preserve"> </w:t>
      </w:r>
      <w:r w:rsidRPr="009E3084">
        <w:rPr>
          <w:rFonts w:ascii="Arial MT" w:hAnsi="Arial MT" w:cs="Arial"/>
          <w:kern w:val="0"/>
          <w:sz w:val="24"/>
          <w:szCs w:val="24"/>
          <w:lang w:val="sr-Cyrl-RS"/>
        </w:rPr>
        <w:t xml:space="preserve">Пружалац услуга ће пружити и ту врсту услуга на писани </w:t>
      </w:r>
      <w:r w:rsidR="002405ED" w:rsidRPr="009E3084">
        <w:rPr>
          <w:rFonts w:ascii="Arial MT" w:hAnsi="Arial MT" w:cs="Arial"/>
          <w:kern w:val="0"/>
          <w:sz w:val="24"/>
          <w:szCs w:val="24"/>
          <w:lang w:val="sr-Cyrl-RS"/>
        </w:rPr>
        <w:t>З</w:t>
      </w:r>
      <w:r w:rsidRPr="009E3084">
        <w:rPr>
          <w:rFonts w:ascii="Arial MT" w:hAnsi="Arial MT" w:cs="Arial"/>
          <w:kern w:val="0"/>
          <w:sz w:val="24"/>
          <w:szCs w:val="24"/>
          <w:lang w:val="sr-Cyrl-RS"/>
        </w:rPr>
        <w:t xml:space="preserve">ахтев овлашћеног лица </w:t>
      </w:r>
      <w:r w:rsidR="001C0051" w:rsidRPr="009E3084">
        <w:rPr>
          <w:rFonts w:ascii="Arial MT" w:hAnsi="Arial MT" w:cs="Arial"/>
          <w:kern w:val="0"/>
          <w:sz w:val="24"/>
          <w:szCs w:val="24"/>
          <w:lang w:val="sr-Cyrl-RS"/>
        </w:rPr>
        <w:t xml:space="preserve">Корисника </w:t>
      </w:r>
      <w:r w:rsidR="00195047" w:rsidRPr="009E3084">
        <w:rPr>
          <w:rFonts w:ascii="Arial MT" w:hAnsi="Arial MT" w:cs="Arial"/>
          <w:kern w:val="0"/>
          <w:sz w:val="24"/>
          <w:szCs w:val="24"/>
          <w:lang w:val="sr-Cyrl-RS"/>
        </w:rPr>
        <w:t>услуга</w:t>
      </w:r>
      <w:r w:rsidRPr="009E3084">
        <w:rPr>
          <w:rFonts w:ascii="Arial MT" w:hAnsi="Arial MT" w:cs="Arial"/>
          <w:kern w:val="0"/>
          <w:sz w:val="24"/>
          <w:szCs w:val="24"/>
          <w:lang w:val="sr-Cyrl-RS"/>
        </w:rPr>
        <w:t xml:space="preserve">, у складу са роком наведеним у </w:t>
      </w:r>
      <w:r w:rsidR="002405ED" w:rsidRPr="009E3084">
        <w:rPr>
          <w:rFonts w:ascii="Arial MT" w:hAnsi="Arial MT" w:cs="Arial"/>
          <w:kern w:val="0"/>
          <w:sz w:val="24"/>
          <w:szCs w:val="24"/>
          <w:lang w:val="sr-Cyrl-RS"/>
        </w:rPr>
        <w:t>З</w:t>
      </w:r>
      <w:r w:rsidRPr="009E3084">
        <w:rPr>
          <w:rFonts w:ascii="Arial MT" w:hAnsi="Arial MT" w:cs="Arial"/>
          <w:kern w:val="0"/>
          <w:sz w:val="24"/>
          <w:szCs w:val="24"/>
          <w:lang w:val="sr-Cyrl-RS"/>
        </w:rPr>
        <w:t xml:space="preserve">ахтеву, и уколико се те услуге налазе у његовом ценовнику услуга, а по ценама на основу датог Извода из важећег ценовника, на који је овлашћено лице </w:t>
      </w:r>
      <w:r w:rsidR="001C0051" w:rsidRPr="009E3084">
        <w:rPr>
          <w:rFonts w:ascii="Arial MT" w:hAnsi="Arial MT" w:cs="Arial"/>
          <w:kern w:val="0"/>
          <w:sz w:val="24"/>
          <w:szCs w:val="24"/>
          <w:lang w:val="sr-Cyrl-RS"/>
        </w:rPr>
        <w:t xml:space="preserve">Корисника </w:t>
      </w:r>
      <w:r w:rsidR="00195047" w:rsidRPr="009E3084">
        <w:rPr>
          <w:rFonts w:ascii="Arial MT" w:hAnsi="Arial MT" w:cs="Arial"/>
          <w:kern w:val="0"/>
          <w:sz w:val="24"/>
          <w:szCs w:val="24"/>
          <w:lang w:val="sr-Cyrl-RS"/>
        </w:rPr>
        <w:t xml:space="preserve">услуга </w:t>
      </w:r>
      <w:r w:rsidRPr="009E3084">
        <w:rPr>
          <w:rFonts w:ascii="Arial MT" w:hAnsi="Arial MT" w:cs="Arial"/>
          <w:kern w:val="0"/>
          <w:sz w:val="24"/>
          <w:szCs w:val="24"/>
          <w:lang w:val="sr-Cyrl-RS"/>
        </w:rPr>
        <w:t xml:space="preserve">(потписник </w:t>
      </w:r>
      <w:r w:rsidR="00AB57FF" w:rsidRPr="009E3084">
        <w:rPr>
          <w:rFonts w:ascii="Arial MT" w:hAnsi="Arial MT" w:cs="Arial"/>
          <w:kern w:val="0"/>
          <w:sz w:val="24"/>
          <w:szCs w:val="24"/>
          <w:lang w:val="sr-Cyrl-RS"/>
        </w:rPr>
        <w:t>З</w:t>
      </w:r>
      <w:r w:rsidRPr="009E3084">
        <w:rPr>
          <w:rFonts w:ascii="Arial MT" w:hAnsi="Arial MT" w:cs="Arial"/>
          <w:kern w:val="0"/>
          <w:sz w:val="24"/>
          <w:szCs w:val="24"/>
          <w:lang w:val="sr-Cyrl-RS"/>
        </w:rPr>
        <w:t xml:space="preserve">ахтева) дало сагласност. </w:t>
      </w:r>
      <w:r w:rsidR="001C0051" w:rsidRPr="009E3084">
        <w:rPr>
          <w:rFonts w:ascii="Arial MT" w:hAnsi="Arial MT" w:cs="Arial"/>
          <w:kern w:val="0"/>
          <w:sz w:val="24"/>
          <w:szCs w:val="24"/>
          <w:lang w:val="sr-Cyrl-RS"/>
        </w:rPr>
        <w:t xml:space="preserve">   </w:t>
      </w:r>
    </w:p>
    <w:p w14:paraId="7DEFB23A" w14:textId="5BB035F0" w:rsidR="0094693E" w:rsidRDefault="0094693E" w:rsidP="00E514A6">
      <w:pPr>
        <w:tabs>
          <w:tab w:val="left" w:pos="567"/>
        </w:tabs>
        <w:autoSpaceDE w:val="0"/>
        <w:jc w:val="both"/>
        <w:textAlignment w:val="auto"/>
        <w:rPr>
          <w:rFonts w:ascii="Arial MT" w:hAnsi="Arial MT" w:cs="Arial"/>
          <w:color w:val="FF0000"/>
          <w:kern w:val="0"/>
          <w:sz w:val="24"/>
          <w:szCs w:val="24"/>
        </w:rPr>
      </w:pPr>
    </w:p>
    <w:p w14:paraId="12120E35" w14:textId="77777777" w:rsidR="00F82C86" w:rsidRPr="00FE5637" w:rsidRDefault="00F82C86" w:rsidP="00E514A6">
      <w:pPr>
        <w:tabs>
          <w:tab w:val="left" w:pos="567"/>
        </w:tabs>
        <w:autoSpaceDE w:val="0"/>
        <w:jc w:val="both"/>
        <w:textAlignment w:val="auto"/>
        <w:rPr>
          <w:rFonts w:ascii="Arial MT" w:hAnsi="Arial MT" w:cs="Arial"/>
          <w:color w:val="FF0000"/>
          <w:kern w:val="0"/>
          <w:sz w:val="24"/>
          <w:szCs w:val="24"/>
        </w:rPr>
      </w:pPr>
    </w:p>
    <w:p w14:paraId="6F9546BD" w14:textId="77777777" w:rsidR="00BA2DE7" w:rsidRPr="00872D85" w:rsidRDefault="00E514A6" w:rsidP="00E514A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lastRenderedPageBreak/>
        <w:t>На цену Услуге из става 1. овог члана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обрачунава се припадајући порез на додату вредност</w:t>
      </w:r>
      <w:r w:rsidRPr="00872D85">
        <w:rPr>
          <w:rFonts w:ascii="Arial MT" w:hAnsi="Arial MT" w:cs="Arial"/>
          <w:kern w:val="0"/>
          <w:sz w:val="24"/>
          <w:szCs w:val="24"/>
          <w:lang w:val="sr-Cyrl-RS"/>
        </w:rPr>
        <w:t>,</w:t>
      </w:r>
      <w:r w:rsidRPr="00872D85">
        <w:rPr>
          <w:rFonts w:ascii="Arial MT" w:hAnsi="Arial MT" w:cs="Arial"/>
          <w:kern w:val="0"/>
          <w:sz w:val="24"/>
          <w:szCs w:val="24"/>
        </w:rPr>
        <w:t xml:space="preserve"> у складу са прописима Републике Србије.</w:t>
      </w:r>
    </w:p>
    <w:p w14:paraId="4CC7C19C" w14:textId="77777777" w:rsidR="00E514A6" w:rsidRPr="00872D85" w:rsidRDefault="00E514A6" w:rsidP="00E514A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 цену су урачунати сви трошкови везани за реализацију Услуге.</w:t>
      </w:r>
    </w:p>
    <w:p w14:paraId="265B6EBE" w14:textId="77777777" w:rsidR="00E514A6" w:rsidRPr="00872D85" w:rsidRDefault="00E514A6" w:rsidP="00E514A6">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 xml:space="preserve">Јединичне цене из усвојене понуде су фиксне и не могу се мењати. </w:t>
      </w:r>
      <w:r w:rsidRPr="00872D85">
        <w:rPr>
          <w:rFonts w:ascii="Arial MT" w:hAnsi="Arial MT" w:cs="Arial"/>
          <w:kern w:val="0"/>
          <w:sz w:val="24"/>
          <w:szCs w:val="24"/>
          <w:lang w:val="sr-Cyrl-RS"/>
        </w:rPr>
        <w:t xml:space="preserve"> </w:t>
      </w:r>
    </w:p>
    <w:p w14:paraId="1CB4262C" w14:textId="77777777" w:rsidR="00E514A6" w:rsidRPr="00872D85" w:rsidRDefault="00E514A6" w:rsidP="00E514A6">
      <w:pPr>
        <w:jc w:val="both"/>
        <w:rPr>
          <w:rFonts w:ascii="Arial MT" w:hAnsi="Arial MT" w:cs="Arial"/>
          <w:kern w:val="0"/>
          <w:sz w:val="24"/>
          <w:szCs w:val="24"/>
        </w:rPr>
      </w:pPr>
    </w:p>
    <w:p w14:paraId="462933D6" w14:textId="77777777" w:rsidR="00A6663E" w:rsidRPr="00872D85" w:rsidRDefault="00A6663E" w:rsidP="00BA2DE7">
      <w:pPr>
        <w:tabs>
          <w:tab w:val="left" w:pos="567"/>
        </w:tabs>
        <w:autoSpaceDE w:val="0"/>
        <w:textAlignment w:val="auto"/>
        <w:rPr>
          <w:rFonts w:ascii="Arial MT" w:hAnsi="Arial MT" w:cs="Arial"/>
          <w:b/>
          <w:kern w:val="0"/>
          <w:sz w:val="24"/>
          <w:szCs w:val="24"/>
        </w:rPr>
      </w:pPr>
    </w:p>
    <w:p w14:paraId="35B66804" w14:textId="77777777" w:rsidR="000B0451" w:rsidRPr="00872D85" w:rsidRDefault="000B0451" w:rsidP="000B0451">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НАЧИН ПЛАЋАЊА</w:t>
      </w:r>
    </w:p>
    <w:p w14:paraId="31C14209" w14:textId="77777777" w:rsidR="000B0451" w:rsidRPr="00872D85" w:rsidRDefault="000B0451" w:rsidP="000B0451">
      <w:pPr>
        <w:tabs>
          <w:tab w:val="left" w:pos="567"/>
        </w:tabs>
        <w:autoSpaceDE w:val="0"/>
        <w:jc w:val="center"/>
        <w:textAlignment w:val="auto"/>
        <w:rPr>
          <w:rFonts w:ascii="Arial MT" w:hAnsi="Arial MT"/>
          <w:kern w:val="0"/>
          <w:sz w:val="24"/>
          <w:szCs w:val="24"/>
          <w:lang w:val="sr-Cyrl-RS"/>
        </w:rPr>
      </w:pPr>
    </w:p>
    <w:p w14:paraId="5E0F3247" w14:textId="77777777" w:rsidR="000B0451" w:rsidRPr="00872D85" w:rsidRDefault="000B0451" w:rsidP="000B0451">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2B5639" w:rsidRPr="00872D85">
        <w:rPr>
          <w:rFonts w:ascii="Arial MT" w:hAnsi="Arial MT" w:cs="Arial"/>
          <w:kern w:val="0"/>
          <w:sz w:val="24"/>
          <w:szCs w:val="24"/>
          <w:lang w:val="sr-Cyrl-RS"/>
        </w:rPr>
        <w:t>6</w:t>
      </w:r>
      <w:r w:rsidRPr="00872D85">
        <w:rPr>
          <w:rFonts w:ascii="Arial MT" w:hAnsi="Arial MT" w:cs="Arial"/>
          <w:kern w:val="0"/>
          <w:sz w:val="24"/>
          <w:szCs w:val="24"/>
        </w:rPr>
        <w:t>.</w:t>
      </w:r>
    </w:p>
    <w:p w14:paraId="0808B3ED" w14:textId="77777777" w:rsidR="00005AA3" w:rsidRPr="00872D85" w:rsidRDefault="00005AA3" w:rsidP="000B0451">
      <w:pPr>
        <w:tabs>
          <w:tab w:val="left" w:pos="567"/>
        </w:tabs>
        <w:autoSpaceDE w:val="0"/>
        <w:jc w:val="center"/>
        <w:textAlignment w:val="auto"/>
        <w:rPr>
          <w:rFonts w:ascii="Arial MT" w:hAnsi="Arial MT" w:cs="Arial"/>
          <w:kern w:val="0"/>
          <w:sz w:val="24"/>
          <w:szCs w:val="24"/>
        </w:rPr>
      </w:pPr>
    </w:p>
    <w:p w14:paraId="50EB2E50" w14:textId="18A1E25D" w:rsidR="0070038A" w:rsidRPr="00872D85" w:rsidRDefault="0070038A" w:rsidP="0070038A">
      <w:pPr>
        <w:jc w:val="both"/>
        <w:rPr>
          <w:rFonts w:ascii="Arial MT" w:hAnsi="Arial MT" w:cs="Arial"/>
          <w:kern w:val="0"/>
          <w:sz w:val="24"/>
          <w:szCs w:val="24"/>
          <w:lang w:val="sr-Cyrl-RS"/>
        </w:rPr>
      </w:pPr>
      <w:r w:rsidRPr="00872D85">
        <w:rPr>
          <w:rFonts w:ascii="Arial MT" w:hAnsi="Arial MT" w:cs="Arial"/>
          <w:kern w:val="0"/>
          <w:sz w:val="24"/>
          <w:szCs w:val="24"/>
        </w:rPr>
        <w:t xml:space="preserve">Уговорне стране су сагласне да се плаћање предметних услуга врши </w:t>
      </w:r>
      <w:r w:rsidR="00005AA3" w:rsidRPr="00872D85">
        <w:rPr>
          <w:rFonts w:ascii="Arial MT" w:hAnsi="Arial MT" w:cs="Arial"/>
          <w:kern w:val="0"/>
          <w:sz w:val="24"/>
          <w:szCs w:val="24"/>
          <w:lang w:val="sr-Cyrl-RS"/>
        </w:rPr>
        <w:t>по испостављању месечних рачуна, у року који не може бити дужи од 45</w:t>
      </w:r>
      <w:r w:rsidR="00657666">
        <w:rPr>
          <w:rFonts w:ascii="Arial MT" w:hAnsi="Arial MT" w:cs="Arial"/>
          <w:kern w:val="0"/>
          <w:sz w:val="24"/>
          <w:szCs w:val="24"/>
          <w:lang w:val="sr-Cyrl-RS"/>
        </w:rPr>
        <w:t xml:space="preserve"> (словима: четрдесетпет)</w:t>
      </w:r>
      <w:r w:rsidR="00005AA3" w:rsidRPr="00872D85">
        <w:rPr>
          <w:rFonts w:ascii="Arial MT" w:hAnsi="Arial MT" w:cs="Arial"/>
          <w:kern w:val="0"/>
          <w:sz w:val="24"/>
          <w:szCs w:val="24"/>
          <w:lang w:val="sr-Cyrl-RS"/>
        </w:rPr>
        <w:t xml:space="preserve"> дана од дана пријема исправног рачуна са прилозима на писарницу </w:t>
      </w:r>
      <w:r w:rsidR="00AE42D3" w:rsidRPr="00872D85">
        <w:rPr>
          <w:rFonts w:ascii="Arial MT" w:hAnsi="Arial MT" w:cs="Arial"/>
          <w:kern w:val="0"/>
          <w:sz w:val="24"/>
          <w:szCs w:val="24"/>
          <w:lang w:val="sr-Cyrl-RS"/>
        </w:rPr>
        <w:t xml:space="preserve">Корисника </w:t>
      </w:r>
      <w:r w:rsidR="00896115" w:rsidRPr="00872D85">
        <w:rPr>
          <w:rFonts w:ascii="Arial MT" w:hAnsi="Arial MT" w:cs="Arial"/>
          <w:kern w:val="0"/>
          <w:sz w:val="24"/>
          <w:szCs w:val="24"/>
          <w:lang w:val="sr-Cyrl-RS"/>
        </w:rPr>
        <w:t>услуга</w:t>
      </w:r>
      <w:r w:rsidRPr="00872D85">
        <w:rPr>
          <w:rFonts w:ascii="Arial MT" w:hAnsi="Arial MT" w:cs="Arial"/>
          <w:kern w:val="0"/>
          <w:sz w:val="24"/>
          <w:szCs w:val="24"/>
        </w:rPr>
        <w:t>.</w:t>
      </w:r>
      <w:r w:rsidRPr="00872D85">
        <w:rPr>
          <w:rFonts w:ascii="Arial MT" w:hAnsi="Arial MT" w:cs="Arial"/>
          <w:kern w:val="0"/>
          <w:sz w:val="24"/>
          <w:szCs w:val="24"/>
          <w:lang w:val="sr-Cyrl-RS"/>
        </w:rPr>
        <w:t xml:space="preserve"> </w:t>
      </w:r>
      <w:r w:rsidR="00AE42D3" w:rsidRPr="00872D85">
        <w:rPr>
          <w:rFonts w:ascii="Arial MT" w:hAnsi="Arial MT" w:cs="Arial"/>
          <w:kern w:val="0"/>
          <w:sz w:val="24"/>
          <w:szCs w:val="24"/>
          <w:lang w:val="sr-Cyrl-RS"/>
        </w:rPr>
        <w:t xml:space="preserve"> </w:t>
      </w:r>
    </w:p>
    <w:p w14:paraId="695C9B23" w14:textId="77777777" w:rsidR="0070038A" w:rsidRPr="00872D85" w:rsidRDefault="0070038A" w:rsidP="0070038A">
      <w:pPr>
        <w:jc w:val="both"/>
        <w:rPr>
          <w:rFonts w:ascii="Arial MT" w:hAnsi="Arial MT" w:cs="Arial"/>
          <w:kern w:val="0"/>
          <w:sz w:val="24"/>
          <w:szCs w:val="24"/>
        </w:rPr>
      </w:pPr>
    </w:p>
    <w:p w14:paraId="20B87305" w14:textId="77777777" w:rsidR="00B60DE6" w:rsidRPr="00872D85" w:rsidRDefault="00B60DE6" w:rsidP="00B60DE6">
      <w:pPr>
        <w:jc w:val="both"/>
        <w:rPr>
          <w:rFonts w:cs="Arial"/>
          <w:sz w:val="24"/>
          <w:szCs w:val="24"/>
          <w:lang w:val="sr-Cyrl-CS"/>
        </w:rPr>
      </w:pPr>
      <w:r w:rsidRPr="00872D85">
        <w:rPr>
          <w:rFonts w:cs="Arial"/>
          <w:sz w:val="24"/>
          <w:szCs w:val="24"/>
          <w:lang w:val="sr-Cyrl-CS"/>
        </w:rPr>
        <w:t>За обављене услуге из члана 2. став 1. овог Уговора, Пружалац услуга испоставља рачуне по истеку календарског месеца у коме су услуге вршене.</w:t>
      </w:r>
    </w:p>
    <w:p w14:paraId="5F215078" w14:textId="77777777" w:rsidR="00B60DE6" w:rsidRPr="00872D85" w:rsidRDefault="00B60DE6" w:rsidP="00B60DE6">
      <w:pPr>
        <w:jc w:val="both"/>
        <w:rPr>
          <w:rFonts w:cs="Arial"/>
          <w:sz w:val="24"/>
          <w:szCs w:val="24"/>
          <w:lang w:val="sr-Cyrl-CS"/>
        </w:rPr>
      </w:pPr>
    </w:p>
    <w:p w14:paraId="1C18FAA4" w14:textId="77777777" w:rsidR="00B60DE6" w:rsidRPr="00872D85" w:rsidRDefault="00B60DE6" w:rsidP="00B60DE6">
      <w:pPr>
        <w:pStyle w:val="BodyText"/>
        <w:jc w:val="both"/>
        <w:rPr>
          <w:rFonts w:ascii="Arial" w:hAnsi="Arial" w:cs="Arial"/>
          <w:b/>
          <w:lang w:val="sr-Cyrl-CS"/>
        </w:rPr>
      </w:pPr>
      <w:r w:rsidRPr="00872D85">
        <w:rPr>
          <w:rFonts w:ascii="Arial" w:hAnsi="Arial" w:cs="Arial"/>
          <w:lang w:val="sr-Cyrl-CS"/>
        </w:rPr>
        <w:t>Обавезна пратећа документа уз испостављени рачун:</w:t>
      </w:r>
    </w:p>
    <w:p w14:paraId="05542067" w14:textId="77777777" w:rsidR="00B60DE6" w:rsidRPr="00872D85" w:rsidRDefault="00B60DE6" w:rsidP="006B3F23">
      <w:pPr>
        <w:pStyle w:val="BodyText"/>
        <w:numPr>
          <w:ilvl w:val="0"/>
          <w:numId w:val="53"/>
        </w:numPr>
        <w:suppressAutoHyphens/>
        <w:spacing w:after="0"/>
        <w:jc w:val="both"/>
        <w:rPr>
          <w:rFonts w:ascii="Arial" w:hAnsi="Arial" w:cs="Arial"/>
          <w:b/>
          <w:lang w:val="sr-Cyrl-CS"/>
        </w:rPr>
      </w:pPr>
      <w:r w:rsidRPr="00872D85">
        <w:rPr>
          <w:rFonts w:ascii="Arial" w:hAnsi="Arial" w:cs="Arial"/>
          <w:lang w:val="sr-Cyrl-CS"/>
        </w:rPr>
        <w:t xml:space="preserve">Извештај о пруженим услугама, потписан од стране лица овлашћеног за надзор </w:t>
      </w:r>
      <w:r w:rsidRPr="00872D85">
        <w:rPr>
          <w:rFonts w:ascii="Arial" w:hAnsi="Arial" w:cs="Arial"/>
          <w:lang w:val="sr-Cyrl-RS"/>
        </w:rPr>
        <w:t xml:space="preserve">Корисника </w:t>
      </w:r>
      <w:r w:rsidR="00896115" w:rsidRPr="00872D85">
        <w:rPr>
          <w:rFonts w:ascii="Arial" w:hAnsi="Arial" w:cs="Arial"/>
          <w:lang w:val="sr-Cyrl-RS"/>
        </w:rPr>
        <w:t>услуга</w:t>
      </w:r>
      <w:r w:rsidR="00896115" w:rsidRPr="00872D85">
        <w:rPr>
          <w:rFonts w:ascii="Arial" w:hAnsi="Arial" w:cs="Arial"/>
          <w:lang w:val="sr-Cyrl-CS"/>
        </w:rPr>
        <w:t xml:space="preserve"> </w:t>
      </w:r>
      <w:r w:rsidRPr="00872D85">
        <w:rPr>
          <w:rFonts w:ascii="Arial" w:hAnsi="Arial" w:cs="Arial"/>
          <w:lang w:val="sr-Cyrl-CS"/>
        </w:rPr>
        <w:t>и потписан и оверен од стране Пружаоца услуга,</w:t>
      </w:r>
    </w:p>
    <w:p w14:paraId="076BB316" w14:textId="77777777" w:rsidR="00B60DE6" w:rsidRPr="00872D85" w:rsidRDefault="00B60DE6" w:rsidP="006B3F23">
      <w:pPr>
        <w:pStyle w:val="BodyText"/>
        <w:numPr>
          <w:ilvl w:val="0"/>
          <w:numId w:val="53"/>
        </w:numPr>
        <w:suppressAutoHyphens/>
        <w:spacing w:after="0"/>
        <w:jc w:val="both"/>
        <w:rPr>
          <w:rFonts w:ascii="Arial" w:hAnsi="Arial" w:cs="Arial"/>
          <w:b/>
          <w:lang w:val="sr-Cyrl-CS"/>
        </w:rPr>
      </w:pPr>
      <w:r w:rsidRPr="00872D85">
        <w:rPr>
          <w:rFonts w:ascii="Arial" w:hAnsi="Arial" w:cs="Arial"/>
          <w:lang w:val="sr-Cyrl-CS"/>
        </w:rPr>
        <w:t>Посебан Извештај о пруженим услугама са списком жена, након  извршених прегледа Остеодензитометрија</w:t>
      </w:r>
      <w:r w:rsidRPr="00872D85">
        <w:rPr>
          <w:rFonts w:ascii="Arial" w:hAnsi="Arial" w:cs="Arial"/>
        </w:rPr>
        <w:t xml:space="preserve"> (</w:t>
      </w:r>
      <w:r w:rsidRPr="00872D85">
        <w:rPr>
          <w:rFonts w:ascii="Arial" w:hAnsi="Arial" w:cs="Arial"/>
          <w:lang w:val="sr-Cyrl-CS"/>
        </w:rPr>
        <w:t>мерење коштане густине) и</w:t>
      </w:r>
      <w:r w:rsidRPr="00872D85">
        <w:rPr>
          <w:rFonts w:ascii="Arial" w:hAnsi="Arial" w:cs="Arial"/>
        </w:rPr>
        <w:t xml:space="preserve">  Access total</w:t>
      </w:r>
      <w:r w:rsidRPr="00872D85">
        <w:rPr>
          <w:rFonts w:ascii="Arial" w:hAnsi="Arial" w:cs="Arial"/>
          <w:lang w:val="sr-Cyrl-CS"/>
        </w:rPr>
        <w:t xml:space="preserve"> (хормони штитне жлезде), у случају пружања наведених услуга у оквиру периодичних прегледа жена,</w:t>
      </w:r>
    </w:p>
    <w:p w14:paraId="49C21827" w14:textId="77777777" w:rsidR="00B60DE6" w:rsidRPr="00872D85" w:rsidRDefault="00B60DE6" w:rsidP="006B3F23">
      <w:pPr>
        <w:pStyle w:val="BodyText"/>
        <w:numPr>
          <w:ilvl w:val="0"/>
          <w:numId w:val="53"/>
        </w:numPr>
        <w:suppressAutoHyphens/>
        <w:spacing w:after="0"/>
        <w:jc w:val="both"/>
        <w:rPr>
          <w:rFonts w:ascii="Arial" w:hAnsi="Arial" w:cs="Arial"/>
          <w:b/>
          <w:lang w:val="sr-Cyrl-CS"/>
        </w:rPr>
      </w:pPr>
      <w:r w:rsidRPr="00872D85">
        <w:rPr>
          <w:rFonts w:ascii="Arial" w:hAnsi="Arial" w:cs="Arial"/>
          <w:lang w:val="sr-Cyrl-CS"/>
        </w:rPr>
        <w:t>у случају пружања услуга из члана 5.</w:t>
      </w:r>
      <w:r w:rsidR="009E3084" w:rsidRPr="009E3084">
        <w:rPr>
          <w:rFonts w:ascii="Arial" w:hAnsi="Arial" w:cs="Arial"/>
          <w:lang w:val="sr-Cyrl-CS"/>
        </w:rPr>
        <w:t xml:space="preserve"> </w:t>
      </w:r>
      <w:r w:rsidR="009E3084">
        <w:rPr>
          <w:rFonts w:ascii="Arial" w:hAnsi="Arial" w:cs="Arial"/>
          <w:lang w:val="sr-Cyrl-CS"/>
        </w:rPr>
        <w:t>став</w:t>
      </w:r>
      <w:r w:rsidR="009E3084" w:rsidRPr="00872D85">
        <w:rPr>
          <w:rFonts w:ascii="Arial" w:hAnsi="Arial" w:cs="Arial"/>
          <w:lang w:val="sr-Cyrl-CS"/>
        </w:rPr>
        <w:t xml:space="preserve"> 2. </w:t>
      </w:r>
      <w:r w:rsidRPr="00872D85">
        <w:rPr>
          <w:rFonts w:ascii="Arial" w:hAnsi="Arial" w:cs="Arial"/>
          <w:lang w:val="sr-Cyrl-CS"/>
        </w:rPr>
        <w:t xml:space="preserve"> овог Уговора</w:t>
      </w:r>
      <w:r w:rsidR="000172F0" w:rsidRPr="00872D85">
        <w:rPr>
          <w:rFonts w:ascii="Arial" w:hAnsi="Arial" w:cs="Arial"/>
          <w:lang w:val="sr-Cyrl-CS"/>
        </w:rPr>
        <w:t>:</w:t>
      </w:r>
      <w:r w:rsidRPr="00872D85">
        <w:rPr>
          <w:rFonts w:ascii="Arial" w:hAnsi="Arial" w:cs="Arial"/>
          <w:lang w:val="sr-Cyrl-CS"/>
        </w:rPr>
        <w:t xml:space="preserve">  Извод из важећег ценовника Пружаоца услуга (</w:t>
      </w:r>
      <w:r w:rsidRPr="00872D85">
        <w:rPr>
          <w:rFonts w:ascii="Arial" w:hAnsi="Arial" w:cs="Arial"/>
        </w:rPr>
        <w:t>k</w:t>
      </w:r>
      <w:r w:rsidRPr="00872D85">
        <w:rPr>
          <w:rFonts w:ascii="Arial" w:hAnsi="Arial" w:cs="Arial"/>
          <w:lang w:val="sr-Cyrl-CS"/>
        </w:rPr>
        <w:t xml:space="preserve">оји мора бити оверен и потписан од стране овлашћеног лица </w:t>
      </w:r>
      <w:r w:rsidRPr="00872D85">
        <w:rPr>
          <w:rFonts w:ascii="Arial" w:hAnsi="Arial" w:cs="Arial"/>
          <w:lang w:val="sr-Cyrl-RS"/>
        </w:rPr>
        <w:t xml:space="preserve">Корисника </w:t>
      </w:r>
      <w:r w:rsidR="00896115" w:rsidRPr="00872D85">
        <w:rPr>
          <w:rFonts w:ascii="Arial" w:hAnsi="Arial" w:cs="Arial"/>
          <w:lang w:val="sr-Cyrl-RS"/>
        </w:rPr>
        <w:t>услуга</w:t>
      </w:r>
      <w:r w:rsidR="00896115" w:rsidRPr="00872D85">
        <w:rPr>
          <w:rFonts w:ascii="Arial" w:hAnsi="Arial" w:cs="Arial"/>
          <w:lang w:val="sr-Cyrl-CS"/>
        </w:rPr>
        <w:t xml:space="preserve"> </w:t>
      </w:r>
      <w:r w:rsidRPr="00872D85">
        <w:rPr>
          <w:rFonts w:ascii="Arial" w:hAnsi="Arial" w:cs="Arial"/>
          <w:lang w:val="sr-Cyrl-CS"/>
        </w:rPr>
        <w:t xml:space="preserve">- потписника Захтева, и од стране Пружаоца услуга) и Захтев овлашћеног лица </w:t>
      </w:r>
      <w:r w:rsidRPr="00872D85">
        <w:rPr>
          <w:rFonts w:ascii="Arial" w:hAnsi="Arial" w:cs="Arial"/>
          <w:lang w:val="sr-Cyrl-RS"/>
        </w:rPr>
        <w:t xml:space="preserve">Корисника </w:t>
      </w:r>
      <w:r w:rsidR="00896115" w:rsidRPr="00872D85">
        <w:rPr>
          <w:rFonts w:ascii="Arial" w:hAnsi="Arial" w:cs="Arial"/>
          <w:lang w:val="sr-Cyrl-RS"/>
        </w:rPr>
        <w:t>услуга</w:t>
      </w:r>
      <w:r w:rsidR="00896115" w:rsidRPr="00872D85">
        <w:rPr>
          <w:rFonts w:ascii="Arial" w:hAnsi="Arial" w:cs="Arial"/>
          <w:lang w:val="sr-Cyrl-CS"/>
        </w:rPr>
        <w:t xml:space="preserve"> </w:t>
      </w:r>
      <w:r w:rsidRPr="00872D85">
        <w:rPr>
          <w:rFonts w:ascii="Arial" w:hAnsi="Arial" w:cs="Arial"/>
          <w:lang w:val="sr-Cyrl-CS"/>
        </w:rPr>
        <w:t xml:space="preserve">за пружањем те врсте услуга.   </w:t>
      </w:r>
    </w:p>
    <w:p w14:paraId="36255CBF" w14:textId="77777777" w:rsidR="0070038A" w:rsidRPr="00872D85" w:rsidRDefault="0070038A" w:rsidP="0070038A">
      <w:pPr>
        <w:jc w:val="both"/>
        <w:rPr>
          <w:rFonts w:ascii="Arial MT" w:hAnsi="Arial MT" w:cs="Arial"/>
          <w:kern w:val="0"/>
          <w:sz w:val="24"/>
          <w:szCs w:val="24"/>
          <w:lang w:val="sr-Cyrl-RS"/>
        </w:rPr>
      </w:pPr>
    </w:p>
    <w:p w14:paraId="5263D74A" w14:textId="0CCA5D56" w:rsidR="009E3084" w:rsidRPr="009E3084" w:rsidRDefault="009E3084" w:rsidP="009E3084">
      <w:pPr>
        <w:jc w:val="both"/>
        <w:rPr>
          <w:rFonts w:ascii="Arial MT" w:hAnsi="Arial MT" w:cs="Arial"/>
          <w:kern w:val="0"/>
          <w:sz w:val="24"/>
          <w:szCs w:val="24"/>
          <w:lang w:val="sr-Cyrl-CS"/>
        </w:rPr>
      </w:pPr>
      <w:r w:rsidRPr="009E3084">
        <w:rPr>
          <w:rFonts w:ascii="Arial MT" w:hAnsi="Arial MT" w:cs="Arial"/>
          <w:kern w:val="0"/>
          <w:sz w:val="24"/>
          <w:szCs w:val="24"/>
          <w:lang w:val="sr-Cyrl-CS"/>
        </w:rPr>
        <w:t xml:space="preserve">Рачун са обавезним прилозима мора да гласи на Јавно предузеће “Електропривреда </w:t>
      </w:r>
      <w:r w:rsidR="00657666">
        <w:rPr>
          <w:rFonts w:ascii="Arial MT" w:hAnsi="Arial MT" w:cs="Arial"/>
          <w:kern w:val="0"/>
          <w:sz w:val="24"/>
          <w:szCs w:val="24"/>
          <w:lang w:val="sr-Cyrl-CS"/>
        </w:rPr>
        <w:t>Србије“ Београд, Балканска 13</w:t>
      </w:r>
      <w:r w:rsidRPr="009E3084">
        <w:rPr>
          <w:rFonts w:ascii="Arial MT" w:hAnsi="Arial MT" w:cs="Arial"/>
          <w:kern w:val="0"/>
          <w:sz w:val="24"/>
          <w:szCs w:val="24"/>
          <w:lang w:val="sr-Cyrl-CS"/>
        </w:rPr>
        <w:t>, МБ (20053658), ПИБ (103920327), Огранак РБ Колубара Лазаревац</w:t>
      </w:r>
      <w:r w:rsidRPr="009E3084">
        <w:rPr>
          <w:rFonts w:ascii="Arial MT" w:hAnsi="Arial MT" w:cs="Arial"/>
          <w:kern w:val="0"/>
          <w:sz w:val="24"/>
          <w:szCs w:val="24"/>
        </w:rPr>
        <w:t xml:space="preserve"> </w:t>
      </w:r>
      <w:r w:rsidRPr="009E3084">
        <w:rPr>
          <w:rFonts w:ascii="Arial MT" w:hAnsi="Arial MT" w:cs="Arial"/>
          <w:kern w:val="0"/>
          <w:sz w:val="24"/>
          <w:szCs w:val="24"/>
          <w:lang w:val="sr-Cyrl-CS"/>
        </w:rPr>
        <w:t xml:space="preserve">Светог Саве број 1, 11560 Лазаревац, а доставља се на адресу ЈП ЕПС Огранак РБ Колубара, Дише Ђурђевић бб, 11 560 Вреоци. </w:t>
      </w:r>
    </w:p>
    <w:p w14:paraId="5B470BCC" w14:textId="77777777" w:rsidR="0070038A" w:rsidRPr="00872D85" w:rsidRDefault="0070038A" w:rsidP="0070038A">
      <w:pPr>
        <w:jc w:val="both"/>
        <w:rPr>
          <w:rFonts w:ascii="Arial MT" w:hAnsi="Arial MT" w:cs="Arial"/>
          <w:kern w:val="0"/>
          <w:sz w:val="24"/>
          <w:szCs w:val="24"/>
        </w:rPr>
      </w:pPr>
    </w:p>
    <w:p w14:paraId="4F9C69C0" w14:textId="77777777" w:rsidR="0070038A" w:rsidRPr="00872D85" w:rsidRDefault="0070038A" w:rsidP="0070038A">
      <w:pPr>
        <w:jc w:val="both"/>
        <w:rPr>
          <w:rFonts w:ascii="Arial MT" w:hAnsi="Arial MT" w:cs="Arial"/>
          <w:kern w:val="0"/>
          <w:sz w:val="24"/>
          <w:szCs w:val="24"/>
          <w:lang w:val="sr-Cyrl-RS"/>
        </w:rPr>
      </w:pPr>
      <w:r w:rsidRPr="00872D85">
        <w:rPr>
          <w:rFonts w:ascii="Arial MT" w:hAnsi="Arial MT" w:cs="Arial"/>
          <w:kern w:val="0"/>
          <w:sz w:val="24"/>
          <w:szCs w:val="24"/>
        </w:rPr>
        <w:t xml:space="preserve">У испостављеном рачуну, Пружалац </w:t>
      </w:r>
      <w:r w:rsidR="00896115" w:rsidRPr="00872D85">
        <w:rPr>
          <w:rFonts w:ascii="Arial MT" w:hAnsi="Arial MT" w:cs="Arial"/>
          <w:kern w:val="0"/>
          <w:sz w:val="24"/>
          <w:szCs w:val="24"/>
        </w:rPr>
        <w:t>услуг</w:t>
      </w:r>
      <w:r w:rsidR="00896115" w:rsidRPr="00872D85">
        <w:rPr>
          <w:rFonts w:ascii="Arial MT" w:hAnsi="Arial MT" w:cs="Arial"/>
          <w:kern w:val="0"/>
          <w:sz w:val="24"/>
          <w:szCs w:val="24"/>
          <w:lang w:val="sr-Cyrl-RS"/>
        </w:rPr>
        <w:t>а</w:t>
      </w:r>
      <w:r w:rsidR="00896115" w:rsidRPr="00872D85">
        <w:rPr>
          <w:rFonts w:ascii="Arial MT" w:hAnsi="Arial MT" w:cs="Arial"/>
          <w:kern w:val="0"/>
          <w:sz w:val="24"/>
          <w:szCs w:val="24"/>
        </w:rPr>
        <w:t xml:space="preserve"> </w:t>
      </w:r>
      <w:r w:rsidRPr="00872D85">
        <w:rPr>
          <w:rFonts w:ascii="Arial MT" w:hAnsi="Arial MT" w:cs="Arial"/>
          <w:kern w:val="0"/>
          <w:sz w:val="24"/>
          <w:szCs w:val="24"/>
        </w:rPr>
        <w:t>је дужан да се позове на број и датум Уговора, број јавне набавке и на организациони део Корисника услуга на који се рачун односи (Површински Копови, Прерада,</w:t>
      </w:r>
      <w:r w:rsidRPr="00872D85">
        <w:rPr>
          <w:rFonts w:ascii="Arial MT" w:hAnsi="Arial MT" w:cs="Arial"/>
          <w:kern w:val="0"/>
          <w:sz w:val="24"/>
          <w:szCs w:val="24"/>
          <w:lang w:val="sr-Cyrl-RS"/>
        </w:rPr>
        <w:t xml:space="preserve"> </w:t>
      </w:r>
      <w:r w:rsidRPr="00872D85">
        <w:rPr>
          <w:rFonts w:ascii="Arial MT" w:hAnsi="Arial MT" w:cs="Arial"/>
          <w:kern w:val="0"/>
          <w:sz w:val="24"/>
          <w:szCs w:val="24"/>
        </w:rPr>
        <w:t>Колубара Метал, Колубара Пројект</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Дирекција), као 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w:t>
      </w:r>
      <w:r w:rsidR="00896115" w:rsidRPr="00872D85">
        <w:rPr>
          <w:rFonts w:ascii="Arial MT" w:hAnsi="Arial MT" w:cs="Arial"/>
          <w:kern w:val="0"/>
          <w:sz w:val="24"/>
          <w:szCs w:val="24"/>
        </w:rPr>
        <w:t>услуг</w:t>
      </w:r>
      <w:r w:rsidR="00896115" w:rsidRPr="00872D85">
        <w:rPr>
          <w:rFonts w:ascii="Arial MT" w:hAnsi="Arial MT" w:cs="Arial"/>
          <w:kern w:val="0"/>
          <w:sz w:val="24"/>
          <w:szCs w:val="24"/>
          <w:lang w:val="sr-Cyrl-RS"/>
        </w:rPr>
        <w:t>а</w:t>
      </w:r>
      <w:r w:rsidR="00896115" w:rsidRPr="00872D85">
        <w:rPr>
          <w:rFonts w:ascii="Arial MT" w:hAnsi="Arial MT" w:cs="Arial"/>
          <w:kern w:val="0"/>
          <w:sz w:val="24"/>
          <w:szCs w:val="24"/>
        </w:rPr>
        <w:t xml:space="preserve"> </w:t>
      </w:r>
      <w:r w:rsidRPr="00872D85">
        <w:rPr>
          <w:rFonts w:ascii="Arial MT" w:hAnsi="Arial MT" w:cs="Arial"/>
          <w:kern w:val="0"/>
          <w:sz w:val="24"/>
          <w:szCs w:val="24"/>
        </w:rPr>
        <w:t>је обавезан да уз рачун достави прилог са упоредним прегледом назива из рачуна са захтеваним називима из прихваћене понуде.</w:t>
      </w:r>
      <w:r w:rsidRPr="00872D85">
        <w:rPr>
          <w:rFonts w:ascii="Arial MT" w:hAnsi="Arial MT" w:cs="Arial"/>
          <w:kern w:val="0"/>
          <w:sz w:val="24"/>
          <w:szCs w:val="24"/>
          <w:lang w:val="sr-Cyrl-RS"/>
        </w:rPr>
        <w:t xml:space="preserve"> </w:t>
      </w:r>
    </w:p>
    <w:p w14:paraId="48918B76" w14:textId="1FA46A11" w:rsidR="00925189" w:rsidRPr="00491D9A" w:rsidRDefault="0070038A" w:rsidP="00491D9A">
      <w:pPr>
        <w:pStyle w:val="KDParagraf"/>
        <w:spacing w:before="0"/>
        <w:jc w:val="center"/>
        <w:rPr>
          <w:rFonts w:asciiTheme="minorHAnsi" w:hAnsiTheme="minorHAnsi" w:cs="Arial"/>
          <w:b/>
          <w:color w:val="auto"/>
          <w:lang w:val="sr-Cyrl-RS"/>
        </w:rPr>
      </w:pPr>
      <w:r w:rsidRPr="00872D85">
        <w:rPr>
          <w:rFonts w:cs="Arial"/>
          <w:b/>
          <w:color w:val="auto"/>
          <w:lang w:val="sr-Cyrl-RS"/>
        </w:rPr>
        <w:t xml:space="preserve"> </w:t>
      </w:r>
    </w:p>
    <w:p w14:paraId="12A002B0" w14:textId="77777777" w:rsidR="000B0451" w:rsidRPr="00872D85" w:rsidRDefault="000B0451" w:rsidP="000B0451">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94693E" w:rsidRPr="00872D85">
        <w:rPr>
          <w:rFonts w:ascii="Arial MT" w:hAnsi="Arial MT" w:cs="Arial"/>
          <w:kern w:val="0"/>
          <w:sz w:val="24"/>
          <w:szCs w:val="24"/>
          <w:lang w:val="sr-Cyrl-RS"/>
        </w:rPr>
        <w:t>7</w:t>
      </w:r>
      <w:r w:rsidRPr="00872D85">
        <w:rPr>
          <w:rFonts w:ascii="Arial MT" w:hAnsi="Arial MT" w:cs="Arial"/>
          <w:kern w:val="0"/>
          <w:sz w:val="24"/>
          <w:szCs w:val="24"/>
        </w:rPr>
        <w:t>.</w:t>
      </w:r>
    </w:p>
    <w:p w14:paraId="1F93E518" w14:textId="77777777" w:rsidR="000B0451" w:rsidRPr="00872D85" w:rsidRDefault="000B0451" w:rsidP="000B0451">
      <w:pPr>
        <w:tabs>
          <w:tab w:val="left" w:pos="567"/>
        </w:tabs>
        <w:autoSpaceDE w:val="0"/>
        <w:jc w:val="center"/>
        <w:textAlignment w:val="auto"/>
        <w:rPr>
          <w:rFonts w:ascii="Arial MT" w:hAnsi="Arial MT"/>
          <w:kern w:val="0"/>
          <w:sz w:val="24"/>
          <w:szCs w:val="24"/>
        </w:rPr>
      </w:pPr>
    </w:p>
    <w:p w14:paraId="07C88451" w14:textId="77777777" w:rsidR="000B0451" w:rsidRPr="00872D85" w:rsidRDefault="000B0451" w:rsidP="000B0451">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Адресе Уговорних страна за пријем писмена и поште, су следеће:</w:t>
      </w:r>
    </w:p>
    <w:p w14:paraId="3288CC8D" w14:textId="77777777" w:rsidR="000B0451" w:rsidRPr="00872D85" w:rsidRDefault="000B0451" w:rsidP="000B0451">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 xml:space="preserve">Корисник </w:t>
      </w:r>
      <w:r w:rsidR="00896115" w:rsidRPr="00872D85">
        <w:rPr>
          <w:rFonts w:ascii="Arial MT" w:hAnsi="Arial MT" w:cs="Arial"/>
          <w:kern w:val="0"/>
          <w:sz w:val="24"/>
          <w:szCs w:val="24"/>
        </w:rPr>
        <w:t>услуг</w:t>
      </w:r>
      <w:r w:rsidR="00896115" w:rsidRPr="00872D85">
        <w:rPr>
          <w:rFonts w:ascii="Arial MT" w:hAnsi="Arial MT" w:cs="Arial"/>
          <w:kern w:val="0"/>
          <w:sz w:val="24"/>
          <w:szCs w:val="24"/>
          <w:lang w:val="sr-Cyrl-RS"/>
        </w:rPr>
        <w:t>а</w:t>
      </w:r>
      <w:r w:rsidRPr="00872D85">
        <w:rPr>
          <w:rFonts w:ascii="Arial MT" w:hAnsi="Arial MT" w:cs="Arial"/>
          <w:kern w:val="0"/>
          <w:sz w:val="24"/>
          <w:szCs w:val="24"/>
        </w:rPr>
        <w:t xml:space="preserve">: </w:t>
      </w:r>
      <w:r w:rsidRPr="00872D85">
        <w:rPr>
          <w:rFonts w:ascii="Arial MT" w:hAnsi="Arial MT" w:cs="Arial"/>
          <w:kern w:val="0"/>
          <w:sz w:val="24"/>
          <w:szCs w:val="24"/>
          <w:lang w:val="sr-Cyrl-RS"/>
        </w:rPr>
        <w:t xml:space="preserve">ЈП ЕПС Београд </w:t>
      </w:r>
      <w:r w:rsidRPr="00872D85">
        <w:rPr>
          <w:rFonts w:ascii="Arial MT" w:hAnsi="Arial MT" w:cs="Arial"/>
          <w:kern w:val="0"/>
          <w:sz w:val="24"/>
          <w:szCs w:val="24"/>
        </w:rPr>
        <w:t xml:space="preserve">Огранак РБ Колубара, Комерцијални </w:t>
      </w:r>
      <w:r w:rsidRPr="00872D85">
        <w:rPr>
          <w:rFonts w:ascii="Arial MT" w:hAnsi="Arial MT" w:cs="Arial"/>
          <w:kern w:val="0"/>
          <w:sz w:val="24"/>
          <w:szCs w:val="24"/>
          <w:lang w:val="sr-Cyrl-RS"/>
        </w:rPr>
        <w:t>С</w:t>
      </w:r>
      <w:r w:rsidRPr="00872D85">
        <w:rPr>
          <w:rFonts w:ascii="Arial MT" w:hAnsi="Arial MT" w:cs="Arial"/>
          <w:kern w:val="0"/>
          <w:sz w:val="24"/>
          <w:szCs w:val="24"/>
        </w:rPr>
        <w:t>ектор,</w:t>
      </w:r>
      <w:r w:rsidRPr="00872D85">
        <w:rPr>
          <w:rFonts w:ascii="Arial MT" w:hAnsi="Arial MT" w:cs="Arial"/>
          <w:kern w:val="0"/>
          <w:sz w:val="24"/>
          <w:szCs w:val="24"/>
          <w:lang w:val="sr-Cyrl-RS"/>
        </w:rPr>
        <w:t xml:space="preserve"> Дише</w:t>
      </w:r>
      <w:r w:rsidRPr="00872D85">
        <w:rPr>
          <w:rFonts w:ascii="Arial MT" w:hAnsi="Arial MT" w:cs="Arial"/>
          <w:kern w:val="0"/>
          <w:sz w:val="24"/>
          <w:szCs w:val="24"/>
        </w:rPr>
        <w:t xml:space="preserve"> Ђурђевић бб,</w:t>
      </w:r>
      <w:r w:rsidRPr="00872D85">
        <w:rPr>
          <w:rFonts w:ascii="Arial MT" w:hAnsi="Arial MT" w:cs="Arial"/>
          <w:kern w:val="0"/>
          <w:sz w:val="24"/>
          <w:szCs w:val="24"/>
          <w:lang w:val="sr-Cyrl-RS"/>
        </w:rPr>
        <w:t xml:space="preserve"> </w:t>
      </w:r>
      <w:r w:rsidRPr="00872D85">
        <w:rPr>
          <w:rFonts w:ascii="Arial MT" w:hAnsi="Arial MT" w:cs="Arial"/>
          <w:kern w:val="0"/>
          <w:sz w:val="24"/>
          <w:szCs w:val="24"/>
        </w:rPr>
        <w:t>11</w:t>
      </w:r>
      <w:r w:rsidRPr="00872D85">
        <w:rPr>
          <w:rFonts w:ascii="Arial MT" w:hAnsi="Arial MT" w:cs="Arial"/>
          <w:kern w:val="0"/>
          <w:sz w:val="24"/>
          <w:szCs w:val="24"/>
          <w:lang w:val="sr-Cyrl-RS"/>
        </w:rPr>
        <w:t xml:space="preserve"> </w:t>
      </w:r>
      <w:r w:rsidRPr="00872D85">
        <w:rPr>
          <w:rFonts w:ascii="Arial MT" w:hAnsi="Arial MT" w:cs="Arial"/>
          <w:kern w:val="0"/>
          <w:sz w:val="24"/>
          <w:szCs w:val="24"/>
        </w:rPr>
        <w:t>560 Вреоци.</w:t>
      </w:r>
      <w:r w:rsidRPr="00872D85">
        <w:rPr>
          <w:rFonts w:ascii="Arial MT" w:hAnsi="Arial MT" w:cs="Arial"/>
          <w:kern w:val="0"/>
          <w:sz w:val="24"/>
          <w:szCs w:val="24"/>
        </w:rPr>
        <w:tab/>
      </w:r>
      <w:r w:rsidRPr="00872D85">
        <w:rPr>
          <w:rFonts w:ascii="Arial MT" w:hAnsi="Arial MT" w:cs="Arial"/>
          <w:kern w:val="0"/>
          <w:sz w:val="24"/>
          <w:szCs w:val="24"/>
          <w:lang w:val="sr-Cyrl-RS"/>
        </w:rPr>
        <w:t xml:space="preserve"> </w:t>
      </w:r>
    </w:p>
    <w:p w14:paraId="451C0EBF" w14:textId="77777777" w:rsidR="000B0451" w:rsidRPr="00872D85" w:rsidRDefault="000B0451" w:rsidP="000B0451">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ab/>
      </w:r>
      <w:r w:rsidRPr="00872D85">
        <w:rPr>
          <w:rFonts w:ascii="Arial MT" w:hAnsi="Arial MT" w:cs="Arial"/>
          <w:kern w:val="0"/>
          <w:sz w:val="24"/>
          <w:szCs w:val="24"/>
        </w:rPr>
        <w:tab/>
      </w:r>
      <w:r w:rsidRPr="00872D85">
        <w:rPr>
          <w:rFonts w:ascii="Arial MT" w:hAnsi="Arial MT" w:cs="Arial"/>
          <w:kern w:val="0"/>
          <w:sz w:val="24"/>
          <w:szCs w:val="24"/>
        </w:rPr>
        <w:tab/>
      </w:r>
    </w:p>
    <w:p w14:paraId="606E80D6" w14:textId="77777777" w:rsidR="000B0451" w:rsidRPr="00872D85" w:rsidRDefault="000B0451" w:rsidP="000B0451">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Пружалац услуг</w:t>
      </w:r>
      <w:r w:rsidR="00F80ED8">
        <w:rPr>
          <w:rFonts w:ascii="Arial MT" w:hAnsi="Arial MT" w:cs="Arial"/>
          <w:kern w:val="0"/>
          <w:sz w:val="24"/>
          <w:szCs w:val="24"/>
          <w:lang w:val="sr-Cyrl-RS"/>
        </w:rPr>
        <w:t>а</w:t>
      </w:r>
      <w:r w:rsidRPr="00872D85">
        <w:rPr>
          <w:rFonts w:ascii="Arial MT" w:hAnsi="Arial MT" w:cs="Arial"/>
          <w:kern w:val="0"/>
          <w:sz w:val="24"/>
          <w:szCs w:val="24"/>
        </w:rPr>
        <w:t>:</w:t>
      </w:r>
      <w:r w:rsidRPr="00872D85">
        <w:rPr>
          <w:rFonts w:ascii="Arial MT" w:hAnsi="Arial MT" w:cs="Arial"/>
          <w:kern w:val="0"/>
          <w:sz w:val="24"/>
          <w:szCs w:val="24"/>
        </w:rPr>
        <w:tab/>
        <w:t>__________________________________________</w:t>
      </w:r>
    </w:p>
    <w:p w14:paraId="0A518E94" w14:textId="77777777" w:rsidR="000B0451" w:rsidRPr="00872D85" w:rsidRDefault="000B0451" w:rsidP="000B0451">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ab/>
      </w:r>
      <w:r w:rsidRPr="00872D85">
        <w:rPr>
          <w:rFonts w:ascii="Arial MT" w:hAnsi="Arial MT" w:cs="Arial"/>
          <w:kern w:val="0"/>
          <w:sz w:val="24"/>
          <w:szCs w:val="24"/>
        </w:rPr>
        <w:tab/>
      </w:r>
      <w:r w:rsidRPr="00872D85">
        <w:rPr>
          <w:rFonts w:ascii="Arial MT" w:hAnsi="Arial MT" w:cs="Arial"/>
          <w:kern w:val="0"/>
          <w:sz w:val="24"/>
          <w:szCs w:val="24"/>
        </w:rPr>
        <w:tab/>
      </w:r>
      <w:r w:rsidRPr="00872D85">
        <w:rPr>
          <w:rFonts w:ascii="Arial MT" w:hAnsi="Arial MT" w:cs="Arial"/>
          <w:kern w:val="0"/>
          <w:sz w:val="24"/>
          <w:szCs w:val="24"/>
        </w:rPr>
        <w:tab/>
        <w:t>__________________________________________</w:t>
      </w:r>
      <w:r w:rsidRPr="00872D85">
        <w:rPr>
          <w:rFonts w:ascii="Arial MT" w:hAnsi="Arial MT" w:cs="Arial"/>
          <w:kern w:val="0"/>
          <w:sz w:val="24"/>
          <w:szCs w:val="24"/>
        </w:rPr>
        <w:tab/>
      </w:r>
      <w:r w:rsidRPr="00872D85">
        <w:rPr>
          <w:rFonts w:ascii="Arial MT" w:hAnsi="Arial MT" w:cs="Arial"/>
          <w:kern w:val="0"/>
          <w:sz w:val="24"/>
          <w:szCs w:val="24"/>
        </w:rPr>
        <w:tab/>
      </w:r>
    </w:p>
    <w:p w14:paraId="75D76867" w14:textId="77777777" w:rsidR="000B0451" w:rsidRPr="00872D85" w:rsidRDefault="000B0451" w:rsidP="000B0451">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lastRenderedPageBreak/>
        <w:t>Подизвођач:           _________________________________________</w:t>
      </w:r>
      <w:r w:rsidRPr="00872D85">
        <w:rPr>
          <w:rFonts w:ascii="Arial MT" w:hAnsi="Arial MT" w:cs="Arial"/>
          <w:kern w:val="0"/>
          <w:sz w:val="24"/>
          <w:szCs w:val="24"/>
          <w:lang w:val="sr-Cyrl-RS"/>
        </w:rPr>
        <w:t>_</w:t>
      </w:r>
    </w:p>
    <w:p w14:paraId="63CD30CD" w14:textId="77777777" w:rsidR="000B0451" w:rsidRPr="00872D85" w:rsidRDefault="000B0451" w:rsidP="000B0451">
      <w:pPr>
        <w:pStyle w:val="KDParagraf"/>
        <w:spacing w:before="0"/>
        <w:jc w:val="center"/>
        <w:rPr>
          <w:rFonts w:cs="Arial"/>
          <w:color w:val="auto"/>
          <w:lang w:val="sr-Cyrl-RS"/>
        </w:rPr>
      </w:pPr>
      <w:r w:rsidRPr="00872D85">
        <w:rPr>
          <w:rFonts w:cs="Arial"/>
          <w:color w:val="auto"/>
          <w:lang w:val="sr-Cyrl-RS"/>
        </w:rPr>
        <w:t>__________________________________________</w:t>
      </w:r>
    </w:p>
    <w:p w14:paraId="51D60C34" w14:textId="77777777" w:rsidR="00A6663E" w:rsidRPr="00872D85" w:rsidRDefault="00A6663E" w:rsidP="000B0451">
      <w:pPr>
        <w:pStyle w:val="KDParagraf"/>
        <w:spacing w:before="0"/>
        <w:rPr>
          <w:rFonts w:cs="Arial"/>
          <w:color w:val="auto"/>
          <w:lang w:val="sr-Cyrl-RS"/>
        </w:rPr>
      </w:pPr>
    </w:p>
    <w:p w14:paraId="1B9EF7AA" w14:textId="77777777" w:rsidR="00A6663E" w:rsidRPr="00872D85" w:rsidRDefault="00A6663E" w:rsidP="000B0451">
      <w:pPr>
        <w:pStyle w:val="KDParagraf"/>
        <w:spacing w:before="0"/>
        <w:rPr>
          <w:rFonts w:cs="Arial"/>
          <w:color w:val="auto"/>
          <w:lang w:val="sr-Cyrl-RS"/>
        </w:rPr>
      </w:pPr>
    </w:p>
    <w:p w14:paraId="3C900741" w14:textId="77777777" w:rsidR="000B0451" w:rsidRPr="00F80ED8" w:rsidRDefault="000B0451" w:rsidP="000B0451">
      <w:pPr>
        <w:tabs>
          <w:tab w:val="left" w:pos="567"/>
        </w:tabs>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rPr>
        <w:t>ОБАВЕЗЕ КОРИСНИКА УСЛУГ</w:t>
      </w:r>
      <w:r w:rsidR="00F80ED8">
        <w:rPr>
          <w:rFonts w:ascii="Arial MT" w:hAnsi="Arial MT" w:cs="Arial"/>
          <w:b/>
          <w:kern w:val="0"/>
          <w:sz w:val="24"/>
          <w:szCs w:val="24"/>
          <w:lang w:val="sr-Cyrl-RS"/>
        </w:rPr>
        <w:t>А</w:t>
      </w:r>
    </w:p>
    <w:p w14:paraId="7C7321ED" w14:textId="77777777" w:rsidR="000B0451" w:rsidRPr="00872D85" w:rsidRDefault="000B0451" w:rsidP="000B0451">
      <w:pPr>
        <w:tabs>
          <w:tab w:val="left" w:pos="567"/>
        </w:tabs>
        <w:autoSpaceDE w:val="0"/>
        <w:jc w:val="center"/>
        <w:textAlignment w:val="auto"/>
        <w:rPr>
          <w:rFonts w:ascii="Arial MT" w:hAnsi="Arial MT" w:cs="Arial"/>
          <w:b/>
          <w:kern w:val="0"/>
          <w:sz w:val="24"/>
          <w:szCs w:val="24"/>
        </w:rPr>
      </w:pPr>
    </w:p>
    <w:p w14:paraId="67E96EB7" w14:textId="77777777" w:rsidR="000B0451" w:rsidRPr="00872D85" w:rsidRDefault="000B0451" w:rsidP="000B0451">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F45CBD" w:rsidRPr="00872D85">
        <w:rPr>
          <w:rFonts w:ascii="Arial MT" w:hAnsi="Arial MT" w:cs="Arial"/>
          <w:kern w:val="0"/>
          <w:sz w:val="24"/>
          <w:szCs w:val="24"/>
          <w:lang w:val="sr-Cyrl-RS"/>
        </w:rPr>
        <w:t>8</w:t>
      </w:r>
      <w:r w:rsidRPr="00872D85">
        <w:rPr>
          <w:rFonts w:ascii="Arial MT" w:hAnsi="Arial MT" w:cs="Arial"/>
          <w:kern w:val="0"/>
          <w:sz w:val="24"/>
          <w:szCs w:val="24"/>
        </w:rPr>
        <w:t>.</w:t>
      </w:r>
    </w:p>
    <w:p w14:paraId="014958CC" w14:textId="77777777" w:rsidR="000B0451" w:rsidRPr="00872D85" w:rsidRDefault="000B0451" w:rsidP="000B0451">
      <w:pPr>
        <w:tabs>
          <w:tab w:val="left" w:pos="567"/>
        </w:tabs>
        <w:autoSpaceDE w:val="0"/>
        <w:jc w:val="center"/>
        <w:textAlignment w:val="auto"/>
        <w:rPr>
          <w:rFonts w:ascii="Arial MT" w:hAnsi="Arial MT"/>
          <w:kern w:val="0"/>
          <w:sz w:val="24"/>
          <w:szCs w:val="24"/>
        </w:rPr>
      </w:pPr>
    </w:p>
    <w:p w14:paraId="75E03650" w14:textId="77777777" w:rsidR="000B0451" w:rsidRPr="00872D85" w:rsidRDefault="000B0451" w:rsidP="000B0451">
      <w:pPr>
        <w:tabs>
          <w:tab w:val="left" w:pos="567"/>
        </w:tabs>
        <w:autoSpaceDE w:val="0"/>
        <w:jc w:val="both"/>
        <w:textAlignment w:val="auto"/>
        <w:rPr>
          <w:rFonts w:ascii="Arial MT" w:hAnsi="Arial MT"/>
          <w:kern w:val="0"/>
          <w:sz w:val="24"/>
          <w:szCs w:val="24"/>
          <w:lang w:val="sr-Cyrl-RS"/>
        </w:rPr>
      </w:pPr>
      <w:r w:rsidRPr="00872D85">
        <w:rPr>
          <w:rFonts w:ascii="Arial MT" w:hAnsi="Arial MT" w:cs="Arial"/>
          <w:kern w:val="0"/>
          <w:sz w:val="24"/>
          <w:szCs w:val="24"/>
        </w:rPr>
        <w:t>Корисник услуг</w:t>
      </w:r>
      <w:r w:rsidR="00D63DC4">
        <w:rPr>
          <w:rFonts w:ascii="Arial MT" w:hAnsi="Arial MT" w:cs="Arial"/>
          <w:kern w:val="0"/>
          <w:sz w:val="24"/>
          <w:szCs w:val="24"/>
          <w:lang w:val="sr-Cyrl-RS"/>
        </w:rPr>
        <w:t>а</w:t>
      </w:r>
      <w:r w:rsidRPr="00872D85">
        <w:rPr>
          <w:rFonts w:ascii="Arial MT" w:hAnsi="Arial MT" w:cs="Arial"/>
          <w:kern w:val="0"/>
          <w:sz w:val="24"/>
          <w:szCs w:val="24"/>
        </w:rPr>
        <w:t xml:space="preserve"> се обавезује да Пружаоцу услуг</w:t>
      </w:r>
      <w:r w:rsidR="004512F6">
        <w:rPr>
          <w:rFonts w:ascii="Arial MT" w:hAnsi="Arial MT" w:cs="Arial"/>
          <w:kern w:val="0"/>
          <w:sz w:val="24"/>
          <w:szCs w:val="24"/>
          <w:lang w:val="sr-Cyrl-RS"/>
        </w:rPr>
        <w:t>а</w:t>
      </w:r>
      <w:r w:rsidRPr="00872D85">
        <w:rPr>
          <w:rFonts w:ascii="Arial MT" w:hAnsi="Arial MT" w:cs="Arial"/>
          <w:kern w:val="0"/>
          <w:sz w:val="24"/>
          <w:szCs w:val="24"/>
        </w:rPr>
        <w:t xml:space="preserve"> изврши исплату</w:t>
      </w:r>
      <w:r w:rsidRPr="00872D85">
        <w:rPr>
          <w:rFonts w:ascii="Arial MT" w:hAnsi="Arial MT" w:cs="Arial"/>
          <w:kern w:val="0"/>
          <w:sz w:val="24"/>
          <w:szCs w:val="24"/>
          <w:lang w:val="sr-Cyrl-RS"/>
        </w:rPr>
        <w:t xml:space="preserve"> фактурисане вредности Услуга</w:t>
      </w:r>
      <w:r w:rsidRPr="00872D85">
        <w:rPr>
          <w:rFonts w:ascii="Arial MT" w:hAnsi="Arial MT" w:cs="Arial"/>
          <w:kern w:val="0"/>
          <w:sz w:val="24"/>
          <w:szCs w:val="24"/>
        </w:rPr>
        <w:t xml:space="preserve"> из члана </w:t>
      </w:r>
      <w:r w:rsidR="00F45CBD" w:rsidRPr="00872D85">
        <w:rPr>
          <w:rFonts w:ascii="Arial MT" w:hAnsi="Arial MT" w:cs="Arial"/>
          <w:kern w:val="0"/>
          <w:sz w:val="24"/>
          <w:szCs w:val="24"/>
        </w:rPr>
        <w:t>5</w:t>
      </w:r>
      <w:r w:rsidRPr="00872D85">
        <w:rPr>
          <w:rFonts w:ascii="Arial MT" w:hAnsi="Arial MT" w:cs="Arial"/>
          <w:kern w:val="0"/>
          <w:sz w:val="24"/>
          <w:szCs w:val="24"/>
        </w:rPr>
        <w:t>.</w:t>
      </w:r>
      <w:r w:rsidRPr="00872D85">
        <w:rPr>
          <w:rFonts w:ascii="Arial MT" w:hAnsi="Arial MT" w:cs="Arial"/>
          <w:kern w:val="0"/>
          <w:sz w:val="24"/>
          <w:szCs w:val="24"/>
          <w:lang w:val="sr-Cyrl-RS"/>
        </w:rPr>
        <w:t>,</w:t>
      </w:r>
      <w:r w:rsidRPr="00872D85">
        <w:rPr>
          <w:rFonts w:ascii="Arial MT" w:hAnsi="Arial MT" w:cs="Arial"/>
          <w:kern w:val="0"/>
          <w:sz w:val="24"/>
          <w:szCs w:val="24"/>
        </w:rPr>
        <w:t xml:space="preserve"> у складу са извршеним активностима из Прилога </w:t>
      </w:r>
      <w:r w:rsidRPr="00872D85">
        <w:rPr>
          <w:rFonts w:ascii="Arial MT" w:hAnsi="Arial MT" w:cs="Arial"/>
          <w:kern w:val="0"/>
          <w:sz w:val="24"/>
          <w:szCs w:val="24"/>
          <w:lang w:val="sr-Cyrl-RS"/>
        </w:rPr>
        <w:t>број 2</w:t>
      </w:r>
      <w:r w:rsidRPr="00872D85">
        <w:rPr>
          <w:rFonts w:ascii="Arial MT" w:hAnsi="Arial MT" w:cs="Arial"/>
          <w:kern w:val="0"/>
          <w:sz w:val="24"/>
          <w:szCs w:val="24"/>
        </w:rPr>
        <w:t xml:space="preserve"> овог Уговора</w:t>
      </w:r>
      <w:r w:rsidRPr="00872D85">
        <w:rPr>
          <w:rFonts w:ascii="Arial MT" w:hAnsi="Arial MT" w:cs="Arial"/>
          <w:kern w:val="0"/>
          <w:sz w:val="24"/>
          <w:szCs w:val="24"/>
          <w:lang w:val="sr-Cyrl-RS"/>
        </w:rPr>
        <w:t xml:space="preserve"> (Структура цене из Понуде)</w:t>
      </w:r>
      <w:r w:rsidRPr="00872D85">
        <w:rPr>
          <w:rFonts w:ascii="Arial MT" w:hAnsi="Arial MT" w:cs="Arial"/>
          <w:kern w:val="0"/>
          <w:sz w:val="24"/>
          <w:szCs w:val="24"/>
        </w:rPr>
        <w:t>, на начин и у роковима утврђеним члано</w:t>
      </w:r>
      <w:r w:rsidRPr="00872D85">
        <w:rPr>
          <w:rFonts w:ascii="Arial MT" w:hAnsi="Arial MT" w:cs="Arial"/>
          <w:kern w:val="0"/>
          <w:sz w:val="24"/>
          <w:szCs w:val="24"/>
          <w:lang w:val="sr-Cyrl-RS"/>
        </w:rPr>
        <w:t>м</w:t>
      </w:r>
      <w:r w:rsidRPr="00872D85">
        <w:rPr>
          <w:rFonts w:ascii="Arial MT" w:hAnsi="Arial MT" w:cs="Arial"/>
          <w:kern w:val="0"/>
          <w:sz w:val="24"/>
          <w:szCs w:val="24"/>
        </w:rPr>
        <w:t xml:space="preserve"> </w:t>
      </w:r>
      <w:r w:rsidR="00F45CBD" w:rsidRPr="00872D85">
        <w:rPr>
          <w:rFonts w:ascii="Arial MT" w:hAnsi="Arial MT" w:cs="Arial"/>
          <w:kern w:val="0"/>
          <w:sz w:val="24"/>
          <w:szCs w:val="24"/>
        </w:rPr>
        <w:t>6</w:t>
      </w:r>
      <w:r w:rsidRPr="00872D85">
        <w:rPr>
          <w:rFonts w:ascii="Arial MT" w:hAnsi="Arial MT" w:cs="Arial"/>
          <w:kern w:val="0"/>
          <w:sz w:val="24"/>
          <w:szCs w:val="24"/>
        </w:rPr>
        <w:t>. овог Уговора.</w:t>
      </w:r>
      <w:r w:rsidRPr="00872D85">
        <w:rPr>
          <w:rFonts w:ascii="Arial MT" w:hAnsi="Arial MT" w:cs="Arial"/>
          <w:kern w:val="0"/>
          <w:sz w:val="24"/>
          <w:szCs w:val="24"/>
          <w:lang w:val="sr-Cyrl-RS"/>
        </w:rPr>
        <w:t xml:space="preserve"> </w:t>
      </w:r>
      <w:r w:rsidR="00F45CBD" w:rsidRPr="00872D85">
        <w:rPr>
          <w:rFonts w:ascii="Arial MT" w:hAnsi="Arial MT" w:cs="Arial"/>
          <w:kern w:val="0"/>
          <w:sz w:val="24"/>
          <w:szCs w:val="24"/>
          <w:lang w:val="sr-Cyrl-RS"/>
        </w:rPr>
        <w:t xml:space="preserve">  </w:t>
      </w:r>
    </w:p>
    <w:p w14:paraId="3590A1B6" w14:textId="77777777" w:rsidR="000B0451" w:rsidRPr="00872D85" w:rsidRDefault="000B0451" w:rsidP="000B0451">
      <w:pPr>
        <w:tabs>
          <w:tab w:val="left" w:pos="567"/>
        </w:tabs>
        <w:autoSpaceDE w:val="0"/>
        <w:jc w:val="both"/>
        <w:textAlignment w:val="auto"/>
        <w:rPr>
          <w:rFonts w:ascii="Arial MT" w:hAnsi="Arial MT" w:cs="Arial"/>
          <w:kern w:val="0"/>
          <w:sz w:val="24"/>
          <w:szCs w:val="24"/>
        </w:rPr>
      </w:pPr>
    </w:p>
    <w:p w14:paraId="089891DF" w14:textId="77777777" w:rsidR="000B0451" w:rsidRPr="00872D85" w:rsidRDefault="000B0451" w:rsidP="000B0451">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Све исплате по основу овог Уговора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биће извршене на рачун Пружаоца услуг</w:t>
      </w:r>
      <w:r w:rsidR="004512F6">
        <w:rPr>
          <w:rFonts w:ascii="Arial MT" w:hAnsi="Arial MT" w:cs="Arial"/>
          <w:kern w:val="0"/>
          <w:sz w:val="24"/>
          <w:szCs w:val="24"/>
          <w:lang w:val="sr-Cyrl-RS"/>
        </w:rPr>
        <w:t>а</w:t>
      </w:r>
      <w:r w:rsidRPr="00872D85">
        <w:rPr>
          <w:rFonts w:ascii="Arial MT" w:hAnsi="Arial MT" w:cs="Arial"/>
          <w:kern w:val="0"/>
          <w:sz w:val="24"/>
          <w:szCs w:val="24"/>
        </w:rPr>
        <w:t xml:space="preserve"> бр</w:t>
      </w:r>
      <w:r w:rsidRPr="00872D85">
        <w:rPr>
          <w:rFonts w:ascii="Arial MT" w:hAnsi="Arial MT" w:cs="Arial"/>
          <w:kern w:val="0"/>
          <w:sz w:val="24"/>
          <w:szCs w:val="24"/>
          <w:lang w:val="sr-Cyrl-RS"/>
        </w:rPr>
        <w:t>ој</w:t>
      </w:r>
      <w:r w:rsidRPr="00872D85">
        <w:rPr>
          <w:rFonts w:ascii="Arial MT" w:hAnsi="Arial MT" w:cs="Arial"/>
          <w:kern w:val="0"/>
          <w:sz w:val="24"/>
          <w:szCs w:val="24"/>
        </w:rPr>
        <w:t xml:space="preserve">: </w:t>
      </w:r>
      <w:r w:rsidRPr="00872D85">
        <w:rPr>
          <w:rFonts w:ascii="Arial MT" w:hAnsi="Arial MT" w:cs="Arial"/>
          <w:kern w:val="0"/>
          <w:sz w:val="24"/>
          <w:szCs w:val="24"/>
          <w:lang w:val="sr-Cyrl-RS"/>
        </w:rPr>
        <w:t>_________________</w:t>
      </w:r>
      <w:r w:rsidRPr="00872D85">
        <w:rPr>
          <w:rFonts w:ascii="Arial MT" w:hAnsi="Arial MT" w:cs="Arial"/>
          <w:kern w:val="0"/>
          <w:sz w:val="24"/>
          <w:szCs w:val="24"/>
        </w:rPr>
        <w:t xml:space="preserve"> код „</w:t>
      </w:r>
      <w:r w:rsidRPr="00872D85">
        <w:rPr>
          <w:rFonts w:ascii="Arial MT" w:hAnsi="Arial MT" w:cs="Arial"/>
          <w:kern w:val="0"/>
          <w:sz w:val="24"/>
          <w:szCs w:val="24"/>
          <w:lang w:val="sr-Cyrl-RS"/>
        </w:rPr>
        <w:t>_____________</w:t>
      </w:r>
      <w:r w:rsidR="009E3084">
        <w:rPr>
          <w:rFonts w:ascii="Arial MT" w:hAnsi="Arial MT" w:cs="Arial"/>
          <w:kern w:val="0"/>
          <w:sz w:val="24"/>
          <w:szCs w:val="24"/>
          <w:lang w:val="sr-Cyrl-RS"/>
        </w:rPr>
        <w:t>___</w:t>
      </w:r>
      <w:r w:rsidRPr="00872D85">
        <w:rPr>
          <w:rFonts w:ascii="Arial MT" w:hAnsi="Arial MT" w:cs="Arial"/>
          <w:kern w:val="0"/>
          <w:sz w:val="24"/>
          <w:szCs w:val="24"/>
        </w:rPr>
        <w:t>“</w:t>
      </w:r>
      <w:r w:rsidR="009E3084">
        <w:rPr>
          <w:rFonts w:ascii="Arial MT" w:hAnsi="Arial MT" w:cs="Arial"/>
          <w:kern w:val="0"/>
          <w:sz w:val="24"/>
          <w:szCs w:val="24"/>
          <w:lang w:val="sr-Cyrl-RS"/>
        </w:rPr>
        <w:t xml:space="preserve"> банке.</w:t>
      </w:r>
      <w:r w:rsidRPr="00872D85">
        <w:rPr>
          <w:rFonts w:ascii="Arial MT" w:hAnsi="Arial MT" w:cs="Arial"/>
          <w:kern w:val="0"/>
          <w:sz w:val="24"/>
          <w:szCs w:val="24"/>
          <w:lang w:val="sr-Cyrl-RS"/>
        </w:rPr>
        <w:t xml:space="preserve">    </w:t>
      </w:r>
    </w:p>
    <w:p w14:paraId="6020C7D0" w14:textId="77777777" w:rsidR="00925189" w:rsidRPr="00872D85" w:rsidRDefault="00925189" w:rsidP="009E3084">
      <w:pPr>
        <w:pStyle w:val="KDParagraf"/>
        <w:spacing w:before="0"/>
        <w:rPr>
          <w:rFonts w:cs="Arial"/>
          <w:b/>
          <w:color w:val="auto"/>
        </w:rPr>
      </w:pPr>
    </w:p>
    <w:p w14:paraId="649E726B" w14:textId="77777777" w:rsidR="000B0451" w:rsidRPr="00872D85" w:rsidRDefault="000B0451" w:rsidP="000B0451">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FA7E64" w:rsidRPr="00872D85">
        <w:rPr>
          <w:rFonts w:ascii="Arial MT" w:hAnsi="Arial MT" w:cs="Arial"/>
          <w:kern w:val="0"/>
          <w:sz w:val="24"/>
          <w:szCs w:val="24"/>
          <w:lang w:val="sr-Cyrl-RS"/>
        </w:rPr>
        <w:t>9</w:t>
      </w:r>
      <w:r w:rsidRPr="00872D85">
        <w:rPr>
          <w:rFonts w:ascii="Arial MT" w:hAnsi="Arial MT" w:cs="Arial"/>
          <w:kern w:val="0"/>
          <w:sz w:val="24"/>
          <w:szCs w:val="24"/>
        </w:rPr>
        <w:t>.</w:t>
      </w:r>
    </w:p>
    <w:p w14:paraId="2D985661" w14:textId="77777777" w:rsidR="00FA7E64" w:rsidRPr="00872D85" w:rsidRDefault="00FA7E64" w:rsidP="000B0451">
      <w:pPr>
        <w:tabs>
          <w:tab w:val="left" w:pos="567"/>
        </w:tabs>
        <w:autoSpaceDE w:val="0"/>
        <w:jc w:val="center"/>
        <w:textAlignment w:val="auto"/>
        <w:rPr>
          <w:rFonts w:ascii="Arial MT" w:hAnsi="Arial MT" w:cs="Arial"/>
          <w:kern w:val="0"/>
          <w:sz w:val="24"/>
          <w:szCs w:val="24"/>
        </w:rPr>
      </w:pPr>
    </w:p>
    <w:p w14:paraId="4836831B" w14:textId="77777777" w:rsidR="00FA7E64" w:rsidRPr="00872D85" w:rsidRDefault="00FA7E64" w:rsidP="00FA7E64">
      <w:pPr>
        <w:tabs>
          <w:tab w:val="left" w:pos="567"/>
        </w:tabs>
        <w:autoSpaceDE w:val="0"/>
        <w:jc w:val="both"/>
        <w:textAlignment w:val="auto"/>
        <w:rPr>
          <w:rFonts w:ascii="Arial MT" w:hAnsi="Arial MT" w:cs="Arial"/>
          <w:kern w:val="0"/>
          <w:sz w:val="24"/>
          <w:szCs w:val="24"/>
          <w:lang w:val="sr-Latn-CS" w:eastAsia="ar-SA"/>
        </w:rPr>
      </w:pPr>
      <w:r w:rsidRPr="00872D85">
        <w:rPr>
          <w:rFonts w:ascii="Arial MT" w:hAnsi="Arial MT" w:cs="Arial"/>
          <w:kern w:val="0"/>
          <w:sz w:val="24"/>
          <w:szCs w:val="24"/>
          <w:lang w:val="sr-Latn-CS" w:eastAsia="ar-SA"/>
        </w:rPr>
        <w:t xml:space="preserve">Корисник услуга се обавезује да пре почетка реализације Уговора, </w:t>
      </w:r>
      <w:r w:rsidR="006D70B5" w:rsidRPr="00872D85">
        <w:rPr>
          <w:rFonts w:ascii="Arial MT" w:hAnsi="Arial MT" w:cs="Arial"/>
          <w:kern w:val="0"/>
          <w:sz w:val="24"/>
          <w:szCs w:val="24"/>
          <w:lang w:val="sr-Latn-CS" w:eastAsia="ar-SA"/>
        </w:rPr>
        <w:t>за сваки организациони део Корисника услуга</w:t>
      </w:r>
      <w:r w:rsidR="006D70B5" w:rsidRPr="00872D85">
        <w:rPr>
          <w:rFonts w:ascii="Arial MT" w:hAnsi="Arial MT" w:cs="Arial"/>
          <w:kern w:val="0"/>
          <w:sz w:val="24"/>
          <w:szCs w:val="24"/>
          <w:lang w:val="sr-Cyrl-RS" w:eastAsia="ar-SA"/>
        </w:rPr>
        <w:t>,</w:t>
      </w:r>
      <w:r w:rsidR="006D70B5" w:rsidRPr="00872D85">
        <w:rPr>
          <w:rFonts w:ascii="Arial MT" w:hAnsi="Arial MT" w:cs="Arial"/>
          <w:kern w:val="0"/>
          <w:sz w:val="24"/>
          <w:szCs w:val="24"/>
          <w:lang w:val="sr-Latn-CS" w:eastAsia="ar-SA"/>
        </w:rPr>
        <w:t xml:space="preserve"> </w:t>
      </w:r>
      <w:r w:rsidR="006D70B5" w:rsidRPr="00872D85">
        <w:rPr>
          <w:rFonts w:ascii="Arial MT" w:hAnsi="Arial MT" w:cs="Arial"/>
          <w:kern w:val="0"/>
          <w:sz w:val="24"/>
          <w:szCs w:val="24"/>
          <w:lang w:val="sr-Cyrl-RS" w:eastAsia="ar-SA"/>
        </w:rPr>
        <w:t>Р</w:t>
      </w:r>
      <w:r w:rsidRPr="00872D85">
        <w:rPr>
          <w:rFonts w:ascii="Arial MT" w:hAnsi="Arial MT" w:cs="Arial"/>
          <w:kern w:val="0"/>
          <w:sz w:val="24"/>
          <w:szCs w:val="24"/>
          <w:lang w:val="sr-Latn-CS" w:eastAsia="ar-SA"/>
        </w:rPr>
        <w:t xml:space="preserve">ешењем именује лице овлашћено за надзор над пружањем </w:t>
      </w:r>
      <w:r w:rsidR="006D70B5" w:rsidRPr="00872D85">
        <w:rPr>
          <w:rFonts w:ascii="Arial MT" w:hAnsi="Arial MT" w:cs="Arial"/>
          <w:kern w:val="0"/>
          <w:sz w:val="24"/>
          <w:szCs w:val="24"/>
          <w:lang w:val="sr-Latn-CS" w:eastAsia="ar-SA"/>
        </w:rPr>
        <w:t>св</w:t>
      </w:r>
      <w:r w:rsidR="006D70B5" w:rsidRPr="00872D85">
        <w:rPr>
          <w:rFonts w:ascii="Arial MT" w:hAnsi="Arial MT" w:cs="Arial"/>
          <w:kern w:val="0"/>
          <w:sz w:val="24"/>
          <w:szCs w:val="24"/>
          <w:lang w:val="sr-Cyrl-RS" w:eastAsia="ar-SA"/>
        </w:rPr>
        <w:t>их</w:t>
      </w:r>
      <w:r w:rsidR="006D70B5" w:rsidRPr="00872D85">
        <w:rPr>
          <w:rFonts w:ascii="Arial MT" w:hAnsi="Arial MT" w:cs="Arial"/>
          <w:kern w:val="0"/>
          <w:sz w:val="24"/>
          <w:szCs w:val="24"/>
          <w:lang w:val="sr-Latn-CS" w:eastAsia="ar-SA"/>
        </w:rPr>
        <w:t xml:space="preserve"> врст</w:t>
      </w:r>
      <w:r w:rsidR="006D70B5" w:rsidRPr="00872D85">
        <w:rPr>
          <w:rFonts w:ascii="Arial MT" w:hAnsi="Arial MT" w:cs="Arial"/>
          <w:kern w:val="0"/>
          <w:sz w:val="24"/>
          <w:szCs w:val="24"/>
          <w:lang w:val="sr-Cyrl-RS" w:eastAsia="ar-SA"/>
        </w:rPr>
        <w:t>а</w:t>
      </w:r>
      <w:r w:rsidR="006D70B5" w:rsidRPr="00872D85">
        <w:rPr>
          <w:rFonts w:ascii="Arial MT" w:hAnsi="Arial MT" w:cs="Arial"/>
          <w:kern w:val="0"/>
          <w:sz w:val="24"/>
          <w:szCs w:val="24"/>
          <w:lang w:val="sr-Latn-CS" w:eastAsia="ar-SA"/>
        </w:rPr>
        <w:t xml:space="preserve"> услуга из члана 2. овог Уговора</w:t>
      </w:r>
      <w:r w:rsidRPr="00872D85">
        <w:rPr>
          <w:rFonts w:ascii="Arial MT" w:hAnsi="Arial MT" w:cs="Arial"/>
          <w:kern w:val="0"/>
          <w:sz w:val="24"/>
          <w:szCs w:val="24"/>
          <w:lang w:val="sr-Latn-CS" w:eastAsia="ar-SA"/>
        </w:rPr>
        <w:t xml:space="preserve">, и о томе писаним путем извести Пружаоца услуга. Овлашћено лице за надзор ће бити задужено за праћење реализације овог Уговора, контролу рокова, обима и квалитета пружених услуга, као и решавање евентуалних проблема.  </w:t>
      </w:r>
    </w:p>
    <w:p w14:paraId="6E5081AA" w14:textId="77777777" w:rsidR="00FA7E64" w:rsidRPr="00872D85" w:rsidRDefault="00FA7E64" w:rsidP="00FA7E64">
      <w:pPr>
        <w:tabs>
          <w:tab w:val="left" w:pos="567"/>
        </w:tabs>
        <w:autoSpaceDE w:val="0"/>
        <w:jc w:val="both"/>
        <w:textAlignment w:val="auto"/>
        <w:rPr>
          <w:rFonts w:ascii="Arial MT" w:hAnsi="Arial MT" w:cs="Arial"/>
          <w:kern w:val="0"/>
          <w:sz w:val="24"/>
          <w:szCs w:val="24"/>
          <w:lang w:val="sr-Latn-CS" w:eastAsia="ar-SA"/>
        </w:rPr>
      </w:pPr>
    </w:p>
    <w:p w14:paraId="218B5550" w14:textId="77777777" w:rsidR="00FA7E64" w:rsidRPr="00872D85" w:rsidRDefault="00FA7E64" w:rsidP="00FA7E64">
      <w:pPr>
        <w:tabs>
          <w:tab w:val="left" w:pos="567"/>
        </w:tabs>
        <w:autoSpaceDE w:val="0"/>
        <w:jc w:val="both"/>
        <w:textAlignment w:val="auto"/>
        <w:rPr>
          <w:rFonts w:ascii="Arial MT" w:hAnsi="Arial MT" w:cs="Arial"/>
          <w:kern w:val="0"/>
          <w:sz w:val="24"/>
          <w:szCs w:val="24"/>
          <w:lang w:val="sr-Latn-CS" w:eastAsia="ar-SA"/>
        </w:rPr>
      </w:pPr>
      <w:r w:rsidRPr="00872D85">
        <w:rPr>
          <w:rFonts w:ascii="Arial MT" w:hAnsi="Arial MT" w:cs="Arial"/>
          <w:kern w:val="0"/>
          <w:sz w:val="24"/>
          <w:szCs w:val="24"/>
          <w:lang w:val="sr-Latn-CS" w:eastAsia="ar-SA"/>
        </w:rPr>
        <w:t>Корисник услуг</w:t>
      </w:r>
      <w:r w:rsidR="004512F6">
        <w:rPr>
          <w:rFonts w:ascii="Arial MT" w:hAnsi="Arial MT" w:cs="Arial"/>
          <w:kern w:val="0"/>
          <w:sz w:val="24"/>
          <w:szCs w:val="24"/>
          <w:lang w:val="sr-Cyrl-RS" w:eastAsia="ar-SA"/>
        </w:rPr>
        <w:t>а</w:t>
      </w:r>
      <w:r w:rsidRPr="00872D85">
        <w:rPr>
          <w:rFonts w:ascii="Arial MT" w:hAnsi="Arial MT" w:cs="Arial"/>
          <w:kern w:val="0"/>
          <w:sz w:val="24"/>
          <w:szCs w:val="24"/>
          <w:lang w:val="sr-Latn-CS" w:eastAsia="ar-SA"/>
        </w:rPr>
        <w:t xml:space="preserve"> је дужан да Пружаоцу услуг</w:t>
      </w:r>
      <w:r w:rsidR="004512F6">
        <w:rPr>
          <w:rFonts w:ascii="Arial MT" w:hAnsi="Arial MT" w:cs="Arial"/>
          <w:kern w:val="0"/>
          <w:sz w:val="24"/>
          <w:szCs w:val="24"/>
          <w:lang w:val="sr-Cyrl-RS" w:eastAsia="ar-SA"/>
        </w:rPr>
        <w:t>а</w:t>
      </w:r>
      <w:r w:rsidRPr="00872D85">
        <w:rPr>
          <w:rFonts w:ascii="Arial MT" w:hAnsi="Arial MT" w:cs="Arial"/>
          <w:kern w:val="0"/>
          <w:sz w:val="24"/>
          <w:szCs w:val="24"/>
          <w:lang w:val="sr-Latn-CS" w:eastAsia="ar-SA"/>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954AFF5" w14:textId="77777777" w:rsidR="00FA7E64" w:rsidRPr="00872D85" w:rsidRDefault="00FA7E64" w:rsidP="00FA7E64">
      <w:pPr>
        <w:tabs>
          <w:tab w:val="left" w:pos="567"/>
        </w:tabs>
        <w:autoSpaceDE w:val="0"/>
        <w:jc w:val="both"/>
        <w:textAlignment w:val="auto"/>
        <w:rPr>
          <w:rFonts w:ascii="Arial MT" w:hAnsi="Arial MT" w:cs="Arial"/>
          <w:kern w:val="0"/>
          <w:sz w:val="24"/>
          <w:szCs w:val="24"/>
          <w:lang w:val="sr-Latn-CS" w:eastAsia="ar-SA"/>
        </w:rPr>
      </w:pPr>
    </w:p>
    <w:p w14:paraId="40EF384C" w14:textId="77777777" w:rsidR="00FA7E64" w:rsidRPr="00872D85" w:rsidRDefault="00FA7E64" w:rsidP="00FA7E64">
      <w:pPr>
        <w:tabs>
          <w:tab w:val="left" w:pos="567"/>
        </w:tabs>
        <w:autoSpaceDE w:val="0"/>
        <w:jc w:val="both"/>
        <w:textAlignment w:val="auto"/>
        <w:rPr>
          <w:rFonts w:ascii="Arial MT" w:hAnsi="Arial MT" w:cs="Arial"/>
          <w:kern w:val="0"/>
          <w:sz w:val="24"/>
          <w:szCs w:val="24"/>
          <w:lang w:val="sr-Latn-CS" w:eastAsia="ar-SA"/>
        </w:rPr>
      </w:pPr>
      <w:r w:rsidRPr="00872D85">
        <w:rPr>
          <w:rFonts w:ascii="Arial MT" w:hAnsi="Arial MT" w:cs="Arial"/>
          <w:kern w:val="0"/>
          <w:sz w:val="24"/>
          <w:szCs w:val="24"/>
          <w:lang w:val="sr-Latn-CS" w:eastAsia="ar-SA"/>
        </w:rPr>
        <w:t>Корисник услуг</w:t>
      </w:r>
      <w:r w:rsidR="004512F6">
        <w:rPr>
          <w:rFonts w:ascii="Arial MT" w:hAnsi="Arial MT" w:cs="Arial"/>
          <w:kern w:val="0"/>
          <w:sz w:val="24"/>
          <w:szCs w:val="24"/>
          <w:lang w:val="sr-Cyrl-RS" w:eastAsia="ar-SA"/>
        </w:rPr>
        <w:t>а</w:t>
      </w:r>
      <w:r w:rsidRPr="00872D85">
        <w:rPr>
          <w:rFonts w:ascii="Arial MT" w:hAnsi="Arial MT" w:cs="Arial"/>
          <w:kern w:val="0"/>
          <w:sz w:val="24"/>
          <w:szCs w:val="24"/>
          <w:lang w:val="sr-Latn-CS" w:eastAsia="ar-SA"/>
        </w:rPr>
        <w:t xml:space="preserve"> има право да затражи од Пружаоца услуга сва неопходна  образложења материјала које Пружалац услуг</w:t>
      </w:r>
      <w:r w:rsidR="004512F6">
        <w:rPr>
          <w:rFonts w:ascii="Arial MT" w:hAnsi="Arial MT" w:cs="Arial"/>
          <w:kern w:val="0"/>
          <w:sz w:val="24"/>
          <w:szCs w:val="24"/>
          <w:lang w:val="sr-Cyrl-RS" w:eastAsia="ar-SA"/>
        </w:rPr>
        <w:t>а</w:t>
      </w:r>
      <w:r w:rsidRPr="00872D85">
        <w:rPr>
          <w:rFonts w:ascii="Arial MT" w:hAnsi="Arial MT" w:cs="Arial"/>
          <w:kern w:val="0"/>
          <w:sz w:val="24"/>
          <w:szCs w:val="24"/>
          <w:lang w:val="sr-Latn-CS" w:eastAsia="ar-SA"/>
        </w:rPr>
        <w:t xml:space="preserve">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344FA3D6" w14:textId="77777777" w:rsidR="009605A8" w:rsidRDefault="009605A8" w:rsidP="009E3084">
      <w:pPr>
        <w:tabs>
          <w:tab w:val="left" w:pos="567"/>
        </w:tabs>
        <w:autoSpaceDE w:val="0"/>
        <w:textAlignment w:val="auto"/>
        <w:rPr>
          <w:rFonts w:ascii="Arial MT" w:hAnsi="Arial MT" w:cs="Arial"/>
          <w:kern w:val="0"/>
          <w:sz w:val="24"/>
          <w:szCs w:val="24"/>
        </w:rPr>
      </w:pPr>
    </w:p>
    <w:p w14:paraId="6E4D159E" w14:textId="77777777" w:rsidR="000B0451" w:rsidRPr="00872D85" w:rsidRDefault="000B0451" w:rsidP="000B0451">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060671" w:rsidRPr="00872D85">
        <w:rPr>
          <w:rFonts w:ascii="Arial MT" w:hAnsi="Arial MT" w:cs="Arial"/>
          <w:kern w:val="0"/>
          <w:sz w:val="24"/>
          <w:szCs w:val="24"/>
          <w:lang w:val="sr-Cyrl-RS"/>
        </w:rPr>
        <w:t>10</w:t>
      </w:r>
      <w:r w:rsidRPr="00872D85">
        <w:rPr>
          <w:rFonts w:ascii="Arial MT" w:hAnsi="Arial MT" w:cs="Arial"/>
          <w:kern w:val="0"/>
          <w:sz w:val="24"/>
          <w:szCs w:val="24"/>
        </w:rPr>
        <w:t>.</w:t>
      </w:r>
    </w:p>
    <w:p w14:paraId="1E43362D" w14:textId="77777777" w:rsidR="001B0BD8" w:rsidRPr="00872D85" w:rsidRDefault="001B0BD8" w:rsidP="000B0451">
      <w:pPr>
        <w:tabs>
          <w:tab w:val="left" w:pos="567"/>
        </w:tabs>
        <w:autoSpaceDE w:val="0"/>
        <w:jc w:val="both"/>
        <w:textAlignment w:val="auto"/>
        <w:rPr>
          <w:rFonts w:ascii="Arial MT" w:hAnsi="Arial MT" w:cs="Arial"/>
          <w:kern w:val="0"/>
          <w:sz w:val="24"/>
          <w:szCs w:val="24"/>
          <w:lang w:val="sr-Cyrl-RS"/>
        </w:rPr>
      </w:pPr>
    </w:p>
    <w:p w14:paraId="138225DB" w14:textId="77777777" w:rsidR="00925189" w:rsidRPr="00872D85" w:rsidRDefault="00BA33D5" w:rsidP="00925189">
      <w:pPr>
        <w:ind w:right="497"/>
        <w:jc w:val="both"/>
        <w:rPr>
          <w:rFonts w:cs="Arial"/>
          <w:sz w:val="24"/>
          <w:szCs w:val="24"/>
          <w:lang w:val="sr-Cyrl-CS"/>
        </w:rPr>
      </w:pPr>
      <w:r w:rsidRPr="00872D85">
        <w:rPr>
          <w:rFonts w:cs="Arial"/>
          <w:sz w:val="24"/>
          <w:szCs w:val="24"/>
          <w:lang w:val="sr-Cyrl-CS"/>
        </w:rPr>
        <w:t xml:space="preserve">Овим Уговором </w:t>
      </w:r>
      <w:r w:rsidR="00925189" w:rsidRPr="00872D85">
        <w:rPr>
          <w:rFonts w:cs="Arial"/>
          <w:sz w:val="24"/>
          <w:szCs w:val="24"/>
          <w:lang w:val="sr-Cyrl-CS"/>
        </w:rPr>
        <w:t>Корисник услуг</w:t>
      </w:r>
      <w:r w:rsidR="004512F6">
        <w:rPr>
          <w:rFonts w:cs="Arial"/>
          <w:sz w:val="24"/>
          <w:szCs w:val="24"/>
          <w:lang w:val="sr-Cyrl-CS"/>
        </w:rPr>
        <w:t>а</w:t>
      </w:r>
      <w:r w:rsidR="00925189" w:rsidRPr="00872D85">
        <w:rPr>
          <w:rFonts w:cs="Arial"/>
          <w:sz w:val="24"/>
          <w:szCs w:val="24"/>
          <w:lang w:val="sr-Cyrl-CS"/>
        </w:rPr>
        <w:t xml:space="preserve"> се обавезује да: </w:t>
      </w:r>
      <w:r w:rsidRPr="00872D85">
        <w:rPr>
          <w:rFonts w:cs="Arial"/>
          <w:sz w:val="24"/>
          <w:szCs w:val="24"/>
          <w:lang w:val="sr-Cyrl-CS"/>
        </w:rPr>
        <w:t xml:space="preserve"> </w:t>
      </w:r>
    </w:p>
    <w:p w14:paraId="02F2FD4E" w14:textId="77777777" w:rsidR="00925189" w:rsidRPr="00872D85" w:rsidRDefault="00925189" w:rsidP="000955B9">
      <w:pPr>
        <w:widowControl/>
        <w:numPr>
          <w:ilvl w:val="0"/>
          <w:numId w:val="64"/>
        </w:numPr>
        <w:suppressAutoHyphens w:val="0"/>
        <w:autoSpaceDN/>
        <w:jc w:val="both"/>
        <w:textAlignment w:val="auto"/>
        <w:rPr>
          <w:rFonts w:cs="Arial"/>
          <w:sz w:val="24"/>
          <w:szCs w:val="24"/>
          <w:lang w:val="sr-Cyrl-CS"/>
        </w:rPr>
      </w:pPr>
      <w:r w:rsidRPr="00872D85">
        <w:rPr>
          <w:rFonts w:cs="Arial"/>
          <w:sz w:val="24"/>
          <w:szCs w:val="24"/>
          <w:lang w:val="sr-Cyrl-CS"/>
        </w:rPr>
        <w:t>Сачињава Захтеве за пружање услуга</w:t>
      </w:r>
      <w:r w:rsidR="00C25E8A" w:rsidRPr="00872D85">
        <w:rPr>
          <w:rFonts w:cs="Arial"/>
          <w:sz w:val="24"/>
          <w:szCs w:val="24"/>
          <w:lang w:val="sr-Cyrl-CS"/>
        </w:rPr>
        <w:t>,</w:t>
      </w:r>
      <w:r w:rsidRPr="00872D85">
        <w:rPr>
          <w:rFonts w:cs="Arial"/>
          <w:sz w:val="24"/>
          <w:szCs w:val="24"/>
          <w:lang w:val="sr-Cyrl-CS"/>
        </w:rPr>
        <w:t xml:space="preserve"> </w:t>
      </w:r>
      <w:r w:rsidRPr="00872D85">
        <w:rPr>
          <w:rFonts w:cs="Arial"/>
          <w:sz w:val="24"/>
          <w:szCs w:val="24"/>
          <w:lang w:val="sr-Latn-CS"/>
        </w:rPr>
        <w:t>за сваки организациони део Корисника услуга</w:t>
      </w:r>
      <w:r w:rsidRPr="00872D85">
        <w:rPr>
          <w:rFonts w:cs="Arial"/>
          <w:sz w:val="24"/>
          <w:szCs w:val="24"/>
          <w:lang w:val="sr-Cyrl-CS"/>
        </w:rPr>
        <w:t xml:space="preserve"> </w:t>
      </w:r>
      <w:r w:rsidR="007B5794" w:rsidRPr="00872D85">
        <w:rPr>
          <w:rFonts w:cs="Arial"/>
          <w:sz w:val="24"/>
          <w:szCs w:val="24"/>
          <w:lang w:val="sr-Cyrl-CS"/>
        </w:rPr>
        <w:t xml:space="preserve">посебно </w:t>
      </w:r>
      <w:r w:rsidRPr="00872D85">
        <w:rPr>
          <w:rFonts w:cs="Arial"/>
          <w:sz w:val="24"/>
          <w:szCs w:val="24"/>
          <w:lang w:val="sr-Cyrl-CS"/>
        </w:rPr>
        <w:t>и доставља их Пружаоцу услуга благовремено, у складу са чланом 3. овог Уговора, ув</w:t>
      </w:r>
      <w:r w:rsidR="00891D6D" w:rsidRPr="00872D85">
        <w:rPr>
          <w:rFonts w:cs="Arial"/>
          <w:sz w:val="24"/>
          <w:szCs w:val="24"/>
          <w:lang w:val="sr-Cyrl-CS"/>
        </w:rPr>
        <w:t>е</w:t>
      </w:r>
      <w:r w:rsidRPr="00872D85">
        <w:rPr>
          <w:rFonts w:cs="Arial"/>
          <w:sz w:val="24"/>
          <w:szCs w:val="24"/>
          <w:lang w:val="sr-Cyrl-CS"/>
        </w:rPr>
        <w:t>д</w:t>
      </w:r>
      <w:r w:rsidR="00891D6D" w:rsidRPr="00872D85">
        <w:rPr>
          <w:rFonts w:cs="Arial"/>
          <w:sz w:val="24"/>
          <w:szCs w:val="24"/>
          <w:lang w:val="sr-Cyrl-CS"/>
        </w:rPr>
        <w:t>е</w:t>
      </w:r>
      <w:r w:rsidRPr="00872D85">
        <w:rPr>
          <w:rFonts w:cs="Arial"/>
          <w:sz w:val="24"/>
          <w:szCs w:val="24"/>
          <w:lang w:val="sr-Cyrl-CS"/>
        </w:rPr>
        <w:t xml:space="preserve"> га у посао и пружа неопходне информације посредством лица овлашћених за надзор; </w:t>
      </w:r>
      <w:r w:rsidR="007B5794" w:rsidRPr="00872D85">
        <w:rPr>
          <w:rFonts w:cs="Arial"/>
          <w:sz w:val="24"/>
          <w:szCs w:val="24"/>
          <w:lang w:val="sr-Cyrl-CS"/>
        </w:rPr>
        <w:t xml:space="preserve"> </w:t>
      </w:r>
    </w:p>
    <w:p w14:paraId="3EEC5C66" w14:textId="77777777" w:rsidR="00925189" w:rsidRPr="00872D85" w:rsidRDefault="00C25E8A" w:rsidP="000955B9">
      <w:pPr>
        <w:widowControl/>
        <w:numPr>
          <w:ilvl w:val="0"/>
          <w:numId w:val="64"/>
        </w:numPr>
        <w:suppressAutoHyphens w:val="0"/>
        <w:autoSpaceDN/>
        <w:jc w:val="both"/>
        <w:textAlignment w:val="auto"/>
        <w:rPr>
          <w:rFonts w:cs="Arial"/>
          <w:sz w:val="24"/>
          <w:szCs w:val="24"/>
          <w:lang w:val="sr-Cyrl-CS"/>
        </w:rPr>
      </w:pPr>
      <w:r w:rsidRPr="00872D85">
        <w:rPr>
          <w:rFonts w:cs="Arial"/>
          <w:sz w:val="24"/>
          <w:szCs w:val="24"/>
          <w:lang w:val="sr-Cyrl-CS"/>
        </w:rPr>
        <w:t>Б</w:t>
      </w:r>
      <w:r w:rsidR="00925189" w:rsidRPr="00872D85">
        <w:rPr>
          <w:rFonts w:cs="Arial"/>
          <w:sz w:val="24"/>
          <w:szCs w:val="24"/>
          <w:lang w:val="sr-Cyrl-CS"/>
        </w:rPr>
        <w:t xml:space="preserve">лаговремено писаним путем обавести Пружаоца услуга о евентуалној потреби за одступањима у односу на договорен план пружања услуга, за услуге из члана 2. </w:t>
      </w:r>
      <w:r w:rsidR="00AB5AF9" w:rsidRPr="00872D85">
        <w:rPr>
          <w:rFonts w:cs="Arial"/>
          <w:sz w:val="24"/>
          <w:szCs w:val="24"/>
          <w:lang w:val="sr-Cyrl-CS"/>
        </w:rPr>
        <w:t xml:space="preserve">став 1. </w:t>
      </w:r>
      <w:r w:rsidR="00925189" w:rsidRPr="00872D85">
        <w:rPr>
          <w:rFonts w:cs="Arial"/>
          <w:sz w:val="24"/>
          <w:szCs w:val="24"/>
          <w:lang w:val="sr-Cyrl-CS"/>
        </w:rPr>
        <w:t>тачке 1</w:t>
      </w:r>
      <w:r w:rsidR="00AB5AF9" w:rsidRPr="00872D85">
        <w:rPr>
          <w:rFonts w:cs="Arial"/>
          <w:sz w:val="24"/>
          <w:szCs w:val="24"/>
          <w:lang w:val="sr-Cyrl-CS"/>
        </w:rPr>
        <w:t>.</w:t>
      </w:r>
      <w:r w:rsidR="00925189" w:rsidRPr="00872D85">
        <w:rPr>
          <w:rFonts w:cs="Arial"/>
          <w:sz w:val="24"/>
          <w:szCs w:val="24"/>
          <w:lang w:val="sr-Cyrl-CS"/>
        </w:rPr>
        <w:t xml:space="preserve"> и 2</w:t>
      </w:r>
      <w:r w:rsidR="00AB5AF9" w:rsidRPr="00872D85">
        <w:rPr>
          <w:rFonts w:cs="Arial"/>
          <w:sz w:val="24"/>
          <w:szCs w:val="24"/>
          <w:lang w:val="sr-Cyrl-CS"/>
        </w:rPr>
        <w:t>.</w:t>
      </w:r>
      <w:r w:rsidR="00925189" w:rsidRPr="00872D85">
        <w:rPr>
          <w:rFonts w:cs="Arial"/>
          <w:sz w:val="24"/>
          <w:szCs w:val="24"/>
          <w:lang w:val="sr-Cyrl-CS"/>
        </w:rPr>
        <w:t xml:space="preserve"> овог </w:t>
      </w:r>
      <w:r w:rsidR="00AB5AF9" w:rsidRPr="00872D85">
        <w:rPr>
          <w:rFonts w:cs="Arial"/>
          <w:sz w:val="24"/>
          <w:szCs w:val="24"/>
          <w:lang w:val="sr-Cyrl-CS"/>
        </w:rPr>
        <w:t>У</w:t>
      </w:r>
      <w:r w:rsidR="00925189" w:rsidRPr="00872D85">
        <w:rPr>
          <w:rFonts w:cs="Arial"/>
          <w:sz w:val="24"/>
          <w:szCs w:val="24"/>
          <w:lang w:val="sr-Cyrl-CS"/>
        </w:rPr>
        <w:t>говора  и споразумно договори нове термине пружања услуга,</w:t>
      </w:r>
    </w:p>
    <w:p w14:paraId="0CA17E57" w14:textId="77777777" w:rsidR="00925189" w:rsidRPr="00872D85" w:rsidRDefault="00AB5AF9" w:rsidP="000955B9">
      <w:pPr>
        <w:widowControl/>
        <w:numPr>
          <w:ilvl w:val="0"/>
          <w:numId w:val="64"/>
        </w:numPr>
        <w:suppressAutoHyphens w:val="0"/>
        <w:autoSpaceDN/>
        <w:jc w:val="both"/>
        <w:textAlignment w:val="auto"/>
        <w:rPr>
          <w:rFonts w:cs="Arial"/>
          <w:sz w:val="24"/>
          <w:szCs w:val="24"/>
          <w:lang w:val="sr-Cyrl-CS"/>
        </w:rPr>
      </w:pPr>
      <w:r w:rsidRPr="00872D85">
        <w:rPr>
          <w:rFonts w:cs="Arial"/>
          <w:sz w:val="24"/>
          <w:szCs w:val="24"/>
          <w:lang w:val="sr-Cyrl-CS"/>
        </w:rPr>
        <w:t>Л</w:t>
      </w:r>
      <w:r w:rsidR="00925189" w:rsidRPr="00872D85">
        <w:rPr>
          <w:rFonts w:cs="Arial"/>
          <w:sz w:val="24"/>
          <w:szCs w:val="24"/>
          <w:lang w:val="sr-Cyrl-CS"/>
        </w:rPr>
        <w:t xml:space="preserve">ице овлашћено за надзор редовно потписује и уколико их има, уноси примедбе </w:t>
      </w:r>
      <w:r w:rsidRPr="00872D85">
        <w:rPr>
          <w:rFonts w:cs="Arial"/>
          <w:sz w:val="24"/>
          <w:szCs w:val="24"/>
          <w:lang w:val="sr-Cyrl-CS"/>
        </w:rPr>
        <w:t>у Извештаје о пруженим услугама,</w:t>
      </w:r>
      <w:r w:rsidR="00925189" w:rsidRPr="00872D85">
        <w:rPr>
          <w:rFonts w:cs="Arial"/>
          <w:sz w:val="24"/>
          <w:szCs w:val="24"/>
          <w:lang w:val="sr-Cyrl-CS"/>
        </w:rPr>
        <w:t xml:space="preserve"> у року од </w:t>
      </w:r>
      <w:r w:rsidR="009D083C" w:rsidRPr="00872D85">
        <w:rPr>
          <w:rFonts w:cs="Arial"/>
          <w:sz w:val="24"/>
          <w:szCs w:val="24"/>
          <w:lang w:val="sr-Cyrl-CS"/>
        </w:rPr>
        <w:t>2</w:t>
      </w:r>
      <w:r w:rsidR="00925189" w:rsidRPr="00872D85">
        <w:rPr>
          <w:rFonts w:cs="Arial"/>
          <w:sz w:val="24"/>
          <w:szCs w:val="24"/>
          <w:lang w:val="sr-Cyrl-CS"/>
        </w:rPr>
        <w:t xml:space="preserve"> дана од дана пријема истих</w:t>
      </w:r>
      <w:r w:rsidRPr="00872D85">
        <w:rPr>
          <w:rFonts w:cs="Arial"/>
          <w:sz w:val="24"/>
          <w:szCs w:val="24"/>
          <w:lang w:val="sr-Cyrl-CS"/>
        </w:rPr>
        <w:t>,</w:t>
      </w:r>
      <w:r w:rsidR="00925189" w:rsidRPr="00872D85">
        <w:rPr>
          <w:rFonts w:cs="Arial"/>
          <w:sz w:val="24"/>
          <w:szCs w:val="24"/>
          <w:lang w:val="sr-Cyrl-CS"/>
        </w:rPr>
        <w:t xml:space="preserve"> и захтева отклањање недостатака у року</w:t>
      </w:r>
      <w:r w:rsidR="00925189" w:rsidRPr="00872D85">
        <w:rPr>
          <w:rFonts w:cs="Arial"/>
          <w:sz w:val="24"/>
          <w:szCs w:val="24"/>
        </w:rPr>
        <w:t xml:space="preserve"> </w:t>
      </w:r>
      <w:r w:rsidR="00925189" w:rsidRPr="00872D85">
        <w:rPr>
          <w:rFonts w:cs="Arial"/>
          <w:sz w:val="24"/>
          <w:szCs w:val="24"/>
          <w:lang w:val="sr-Cyrl-CS"/>
        </w:rPr>
        <w:t>од 5 дана</w:t>
      </w:r>
      <w:r w:rsidR="00691DB0" w:rsidRPr="00872D85">
        <w:rPr>
          <w:rFonts w:cs="Arial"/>
          <w:sz w:val="24"/>
          <w:szCs w:val="24"/>
          <w:lang w:val="sr-Cyrl-CS"/>
        </w:rPr>
        <w:t xml:space="preserve"> од дана доставе писаних примедби Пружаоцу услуга</w:t>
      </w:r>
      <w:r w:rsidR="00925189" w:rsidRPr="00872D85">
        <w:rPr>
          <w:rFonts w:cs="Arial"/>
          <w:sz w:val="24"/>
          <w:szCs w:val="24"/>
          <w:lang w:val="sr-Cyrl-CS"/>
        </w:rPr>
        <w:t xml:space="preserve">, </w:t>
      </w:r>
    </w:p>
    <w:p w14:paraId="2A788C73" w14:textId="77777777" w:rsidR="00925189" w:rsidRPr="00872D85" w:rsidRDefault="00B2572F" w:rsidP="000955B9">
      <w:pPr>
        <w:widowControl/>
        <w:numPr>
          <w:ilvl w:val="0"/>
          <w:numId w:val="64"/>
        </w:numPr>
        <w:suppressAutoHyphens w:val="0"/>
        <w:autoSpaceDN/>
        <w:jc w:val="both"/>
        <w:textAlignment w:val="auto"/>
        <w:rPr>
          <w:rFonts w:cs="Arial"/>
          <w:sz w:val="24"/>
          <w:szCs w:val="24"/>
          <w:lang w:val="sr-Cyrl-CS"/>
        </w:rPr>
      </w:pPr>
      <w:r w:rsidRPr="00872D85">
        <w:rPr>
          <w:rFonts w:cs="Arial"/>
          <w:sz w:val="24"/>
          <w:szCs w:val="24"/>
          <w:lang w:val="sr-Cyrl-CS"/>
        </w:rPr>
        <w:t>В</w:t>
      </w:r>
      <w:r w:rsidR="00925189" w:rsidRPr="00872D85">
        <w:rPr>
          <w:rFonts w:cs="Arial"/>
          <w:sz w:val="24"/>
          <w:szCs w:val="24"/>
          <w:lang w:val="sr-Cyrl-CS"/>
        </w:rPr>
        <w:t>рши сталну контролу над пружањем уговорених услуга у складу са Уговором;</w:t>
      </w:r>
    </w:p>
    <w:p w14:paraId="6DB0DE22" w14:textId="77777777" w:rsidR="00925189" w:rsidRPr="00872D85" w:rsidRDefault="00B2572F" w:rsidP="000955B9">
      <w:pPr>
        <w:widowControl/>
        <w:numPr>
          <w:ilvl w:val="0"/>
          <w:numId w:val="64"/>
        </w:numPr>
        <w:suppressAutoHyphens w:val="0"/>
        <w:autoSpaceDN/>
        <w:jc w:val="both"/>
        <w:textAlignment w:val="auto"/>
        <w:rPr>
          <w:rFonts w:cs="Arial"/>
          <w:sz w:val="24"/>
          <w:szCs w:val="24"/>
          <w:lang w:val="sr-Cyrl-CS"/>
        </w:rPr>
      </w:pPr>
      <w:r w:rsidRPr="00872D85">
        <w:rPr>
          <w:rFonts w:cs="Arial"/>
          <w:sz w:val="24"/>
          <w:szCs w:val="24"/>
          <w:lang w:val="sr-Cyrl-CS"/>
        </w:rPr>
        <w:t>З</w:t>
      </w:r>
      <w:r w:rsidR="00925189" w:rsidRPr="00872D85">
        <w:rPr>
          <w:rFonts w:cs="Arial"/>
          <w:sz w:val="24"/>
          <w:szCs w:val="24"/>
          <w:lang w:val="sr-Cyrl-CS"/>
        </w:rPr>
        <w:t xml:space="preserve">а услуге из члана 2. став 1. тачка 3. овог </w:t>
      </w:r>
      <w:r w:rsidRPr="00872D85">
        <w:rPr>
          <w:rFonts w:cs="Arial"/>
          <w:sz w:val="24"/>
          <w:szCs w:val="24"/>
          <w:lang w:val="sr-Cyrl-CS"/>
        </w:rPr>
        <w:t>У</w:t>
      </w:r>
      <w:r w:rsidR="00925189" w:rsidRPr="00872D85">
        <w:rPr>
          <w:rFonts w:cs="Arial"/>
          <w:sz w:val="24"/>
          <w:szCs w:val="24"/>
          <w:lang w:val="sr-Cyrl-CS"/>
        </w:rPr>
        <w:t>говора, обезбеди документацију која је Пружаоцу услуга неопхо</w:t>
      </w:r>
      <w:r w:rsidRPr="00872D85">
        <w:rPr>
          <w:rFonts w:cs="Arial"/>
          <w:sz w:val="24"/>
          <w:szCs w:val="24"/>
          <w:lang w:val="sr-Cyrl-CS"/>
        </w:rPr>
        <w:t>дна за пружање ове врсте услуга:</w:t>
      </w:r>
      <w:r w:rsidR="00925189" w:rsidRPr="00872D85">
        <w:rPr>
          <w:rFonts w:cs="Arial"/>
          <w:sz w:val="24"/>
          <w:szCs w:val="24"/>
          <w:lang w:val="sr-Cyrl-CS"/>
        </w:rPr>
        <w:t xml:space="preserve"> Упут и препоруку доктора </w:t>
      </w:r>
      <w:r w:rsidR="00925189" w:rsidRPr="00872D85">
        <w:rPr>
          <w:rFonts w:cs="Arial"/>
          <w:sz w:val="24"/>
          <w:szCs w:val="24"/>
          <w:lang w:val="sr-Cyrl-CS"/>
        </w:rPr>
        <w:lastRenderedPageBreak/>
        <w:t>за одлазак на бањско климатско лечење за сваког запосленог, коју ће преузети Пружалац</w:t>
      </w:r>
      <w:r w:rsidR="001D4638" w:rsidRPr="00872D85">
        <w:rPr>
          <w:rFonts w:cs="Arial"/>
          <w:sz w:val="24"/>
          <w:szCs w:val="24"/>
          <w:lang w:val="sr-Cyrl-CS"/>
        </w:rPr>
        <w:t xml:space="preserve"> услуга.</w:t>
      </w:r>
    </w:p>
    <w:p w14:paraId="3546ADB2" w14:textId="77777777" w:rsidR="003906C9" w:rsidRPr="00872D85" w:rsidRDefault="003906C9" w:rsidP="00254400">
      <w:pPr>
        <w:tabs>
          <w:tab w:val="left" w:pos="567"/>
        </w:tabs>
        <w:autoSpaceDE w:val="0"/>
        <w:jc w:val="both"/>
        <w:textAlignment w:val="auto"/>
        <w:rPr>
          <w:rFonts w:ascii="Arial MT" w:hAnsi="Arial MT" w:cs="Arial"/>
          <w:kern w:val="0"/>
          <w:sz w:val="24"/>
          <w:szCs w:val="24"/>
          <w:lang w:val="sr-Cyrl-RS"/>
        </w:rPr>
      </w:pPr>
    </w:p>
    <w:p w14:paraId="73825C81" w14:textId="77777777" w:rsidR="000B0451" w:rsidRPr="00904F32" w:rsidRDefault="000B0451" w:rsidP="000B0451">
      <w:pPr>
        <w:tabs>
          <w:tab w:val="left" w:pos="567"/>
        </w:tabs>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rPr>
        <w:t>ОБАВЕЗЕ ПРУЖАОЦА УСЛУГ</w:t>
      </w:r>
      <w:r w:rsidR="00904F32">
        <w:rPr>
          <w:rFonts w:ascii="Arial MT" w:hAnsi="Arial MT" w:cs="Arial"/>
          <w:b/>
          <w:kern w:val="0"/>
          <w:sz w:val="24"/>
          <w:szCs w:val="24"/>
          <w:lang w:val="sr-Cyrl-RS"/>
        </w:rPr>
        <w:t>А</w:t>
      </w:r>
    </w:p>
    <w:p w14:paraId="6B23AEB5" w14:textId="77777777" w:rsidR="000B0451" w:rsidRPr="00872D85" w:rsidRDefault="000B0451" w:rsidP="000B0451">
      <w:pPr>
        <w:tabs>
          <w:tab w:val="left" w:pos="567"/>
        </w:tabs>
        <w:autoSpaceDE w:val="0"/>
        <w:jc w:val="center"/>
        <w:textAlignment w:val="auto"/>
        <w:rPr>
          <w:rFonts w:ascii="Arial MT" w:hAnsi="Arial MT" w:cs="Arial"/>
          <w:b/>
          <w:kern w:val="0"/>
          <w:sz w:val="24"/>
          <w:szCs w:val="24"/>
        </w:rPr>
      </w:pPr>
    </w:p>
    <w:p w14:paraId="52F23AAE" w14:textId="77777777" w:rsidR="00735565" w:rsidRPr="00872D85" w:rsidRDefault="000B0451" w:rsidP="00735565">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BA33D5" w:rsidRPr="00872D85">
        <w:rPr>
          <w:rFonts w:ascii="Arial MT" w:hAnsi="Arial MT" w:cs="Arial"/>
          <w:kern w:val="0"/>
          <w:sz w:val="24"/>
          <w:szCs w:val="24"/>
          <w:lang w:val="sr-Cyrl-RS"/>
        </w:rPr>
        <w:t>11</w:t>
      </w:r>
      <w:r w:rsidRPr="00872D85">
        <w:rPr>
          <w:rFonts w:ascii="Arial MT" w:hAnsi="Arial MT" w:cs="Arial"/>
          <w:kern w:val="0"/>
          <w:sz w:val="24"/>
          <w:szCs w:val="24"/>
        </w:rPr>
        <w:t>.</w:t>
      </w:r>
    </w:p>
    <w:p w14:paraId="31C218D4" w14:textId="77777777" w:rsidR="00BA33D5" w:rsidRPr="00872D85" w:rsidRDefault="00BA33D5" w:rsidP="00735565">
      <w:pPr>
        <w:tabs>
          <w:tab w:val="left" w:pos="567"/>
        </w:tabs>
        <w:autoSpaceDE w:val="0"/>
        <w:jc w:val="center"/>
        <w:textAlignment w:val="auto"/>
        <w:rPr>
          <w:rFonts w:ascii="Arial MT" w:hAnsi="Arial MT" w:cs="Arial"/>
          <w:kern w:val="0"/>
          <w:sz w:val="24"/>
          <w:szCs w:val="24"/>
        </w:rPr>
      </w:pPr>
    </w:p>
    <w:p w14:paraId="7E3F3AE7" w14:textId="77777777" w:rsidR="00BA33D5" w:rsidRPr="00872D85" w:rsidRDefault="00BA33D5" w:rsidP="00BA33D5">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 xml:space="preserve">Пружалац услуга је дужан да услуге које су предмет овог Уговора извршава уредно, квалитетно,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  </w:t>
      </w:r>
    </w:p>
    <w:p w14:paraId="5AC3B178" w14:textId="77777777" w:rsidR="00BA33D5" w:rsidRPr="00872D85" w:rsidRDefault="00BA33D5" w:rsidP="00BA33D5">
      <w:pPr>
        <w:tabs>
          <w:tab w:val="left" w:pos="567"/>
        </w:tabs>
        <w:autoSpaceDE w:val="0"/>
        <w:jc w:val="both"/>
        <w:textAlignment w:val="auto"/>
        <w:rPr>
          <w:rFonts w:ascii="Arial MT" w:hAnsi="Arial MT" w:cs="Arial"/>
          <w:kern w:val="0"/>
          <w:sz w:val="24"/>
          <w:szCs w:val="24"/>
        </w:rPr>
      </w:pPr>
    </w:p>
    <w:p w14:paraId="207C24AF" w14:textId="77777777" w:rsidR="00BA33D5" w:rsidRPr="00872D85" w:rsidRDefault="00BA33D5" w:rsidP="00BA33D5">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Пружалац услуг</w:t>
      </w:r>
      <w:r w:rsidR="00904F32">
        <w:rPr>
          <w:rFonts w:ascii="Arial MT" w:hAnsi="Arial MT" w:cs="Arial"/>
          <w:kern w:val="0"/>
          <w:sz w:val="24"/>
          <w:szCs w:val="24"/>
          <w:lang w:val="sr-Cyrl-RS"/>
        </w:rPr>
        <w:t>а</w:t>
      </w:r>
      <w:r w:rsidRPr="00872D85">
        <w:rPr>
          <w:rFonts w:ascii="Arial MT" w:hAnsi="Arial MT" w:cs="Arial"/>
          <w:kern w:val="0"/>
          <w:sz w:val="24"/>
          <w:szCs w:val="24"/>
        </w:rPr>
        <w:t xml:space="preserve"> је дужан да у року од 2 (два) дана благовремено затражи од Корисника услуг</w:t>
      </w:r>
      <w:r w:rsidR="00904F32">
        <w:rPr>
          <w:rFonts w:ascii="Arial MT" w:hAnsi="Arial MT" w:cs="Arial"/>
          <w:kern w:val="0"/>
          <w:sz w:val="24"/>
          <w:szCs w:val="24"/>
          <w:lang w:val="sr-Cyrl-RS"/>
        </w:rPr>
        <w:t>а</w:t>
      </w:r>
      <w:r w:rsidRPr="00872D85">
        <w:rPr>
          <w:rFonts w:ascii="Arial MT" w:hAnsi="Arial MT" w:cs="Arial"/>
          <w:kern w:val="0"/>
          <w:sz w:val="24"/>
          <w:szCs w:val="24"/>
        </w:rPr>
        <w:t xml:space="preserve"> све потребне информације, разјашњења, документацију и друге релевантне податке неопходне за извршење овог Уговора.</w:t>
      </w:r>
    </w:p>
    <w:p w14:paraId="55980A1E" w14:textId="77777777" w:rsidR="00BA33D5" w:rsidRPr="00872D85" w:rsidRDefault="00BA33D5" w:rsidP="00BA33D5">
      <w:pPr>
        <w:tabs>
          <w:tab w:val="left" w:pos="567"/>
        </w:tabs>
        <w:autoSpaceDE w:val="0"/>
        <w:jc w:val="both"/>
        <w:textAlignment w:val="auto"/>
        <w:rPr>
          <w:rFonts w:ascii="Arial MT" w:hAnsi="Arial MT" w:cs="Arial"/>
          <w:kern w:val="0"/>
          <w:sz w:val="24"/>
          <w:szCs w:val="24"/>
        </w:rPr>
      </w:pPr>
    </w:p>
    <w:p w14:paraId="44C8F1BF" w14:textId="77777777" w:rsidR="00BA33D5" w:rsidRPr="00872D85" w:rsidRDefault="00BA33D5" w:rsidP="00BA33D5">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Уколико Пружалац услуг</w:t>
      </w:r>
      <w:r w:rsidR="00904F32">
        <w:rPr>
          <w:rFonts w:ascii="Arial MT" w:hAnsi="Arial MT" w:cs="Arial"/>
          <w:kern w:val="0"/>
          <w:sz w:val="24"/>
          <w:szCs w:val="24"/>
          <w:lang w:val="sr-Cyrl-RS"/>
        </w:rPr>
        <w:t>а</w:t>
      </w:r>
      <w:r w:rsidRPr="00872D85">
        <w:rPr>
          <w:rFonts w:ascii="Arial MT" w:hAnsi="Arial MT" w:cs="Arial"/>
          <w:kern w:val="0"/>
          <w:sz w:val="24"/>
          <w:szCs w:val="24"/>
        </w:rPr>
        <w:t xml:space="preserve"> не поступи у складу са претходним ставом овог члана, сматраће се да је благовремено прибавио све потребне податке за извршење Услуге у целости.   </w:t>
      </w:r>
    </w:p>
    <w:p w14:paraId="6BEF05D9" w14:textId="77777777" w:rsidR="00BA33D5" w:rsidRPr="00872D85" w:rsidRDefault="00BA33D5" w:rsidP="00BA33D5">
      <w:pPr>
        <w:tabs>
          <w:tab w:val="left" w:pos="567"/>
        </w:tabs>
        <w:autoSpaceDE w:val="0"/>
        <w:jc w:val="both"/>
        <w:textAlignment w:val="auto"/>
        <w:rPr>
          <w:rFonts w:ascii="Arial MT" w:hAnsi="Arial MT" w:cs="Arial"/>
          <w:kern w:val="0"/>
          <w:sz w:val="24"/>
          <w:szCs w:val="24"/>
        </w:rPr>
      </w:pPr>
    </w:p>
    <w:p w14:paraId="4BC05163" w14:textId="77777777" w:rsidR="00BA33D5" w:rsidRPr="00872D85" w:rsidRDefault="00BA33D5" w:rsidP="00BA33D5">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Пружалац услуга се обавезује да омогући Кориснику услуга сталан надзор над пружањем услуга и контролу рокова, обима и квалитета пружених услуга.</w:t>
      </w:r>
    </w:p>
    <w:p w14:paraId="2BFF3109" w14:textId="77777777" w:rsidR="00BA33D5" w:rsidRPr="00872D85" w:rsidRDefault="00BA33D5" w:rsidP="00BA33D5">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w:t>
      </w:r>
      <w:r w:rsidR="0043403F" w:rsidRPr="00872D85">
        <w:rPr>
          <w:rFonts w:ascii="Arial MT" w:hAnsi="Arial MT" w:cs="Arial"/>
          <w:kern w:val="0"/>
          <w:sz w:val="24"/>
          <w:szCs w:val="24"/>
          <w:lang w:val="sr-Cyrl-RS"/>
        </w:rPr>
        <w:t>Извештаја</w:t>
      </w:r>
      <w:r w:rsidRPr="00872D85">
        <w:rPr>
          <w:rFonts w:ascii="Arial MT" w:hAnsi="Arial MT" w:cs="Arial"/>
          <w:kern w:val="0"/>
          <w:sz w:val="24"/>
          <w:szCs w:val="24"/>
        </w:rPr>
        <w:t xml:space="preserve"> о пруженим услугама, и о томе писаним путем извести Корисника услуга. </w:t>
      </w:r>
    </w:p>
    <w:p w14:paraId="7808F996" w14:textId="77777777" w:rsidR="00BA33D5" w:rsidRPr="00872D85" w:rsidRDefault="00BA33D5" w:rsidP="00BA33D5">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Пружалац услуг</w:t>
      </w:r>
      <w:r w:rsidR="00904F32">
        <w:rPr>
          <w:rFonts w:ascii="Arial MT" w:hAnsi="Arial MT" w:cs="Arial"/>
          <w:kern w:val="0"/>
          <w:sz w:val="24"/>
          <w:szCs w:val="24"/>
          <w:lang w:val="sr-Cyrl-RS"/>
        </w:rPr>
        <w:t>а</w:t>
      </w:r>
      <w:r w:rsidRPr="00872D85">
        <w:rPr>
          <w:rFonts w:ascii="Arial MT" w:hAnsi="Arial MT" w:cs="Arial"/>
          <w:kern w:val="0"/>
          <w:sz w:val="24"/>
          <w:szCs w:val="24"/>
        </w:rPr>
        <w:t xml:space="preserve"> је дужан да пружи Услугу Кориснику услуг</w:t>
      </w:r>
      <w:r w:rsidR="00904F32">
        <w:rPr>
          <w:rFonts w:ascii="Arial MT" w:hAnsi="Arial MT" w:cs="Arial"/>
          <w:kern w:val="0"/>
          <w:sz w:val="24"/>
          <w:szCs w:val="24"/>
          <w:lang w:val="sr-Cyrl-RS"/>
        </w:rPr>
        <w:t>а</w:t>
      </w:r>
      <w:r w:rsidRPr="00872D85">
        <w:rPr>
          <w:rFonts w:ascii="Arial MT" w:hAnsi="Arial MT" w:cs="Arial"/>
          <w:kern w:val="0"/>
          <w:sz w:val="24"/>
          <w:szCs w:val="24"/>
        </w:rPr>
        <w:t xml:space="preserve"> у складу са својим целокупним знањем и искуством које поседује и обезбеди сва обавештења Кориснику услуг</w:t>
      </w:r>
      <w:r w:rsidR="00904F32">
        <w:rPr>
          <w:rFonts w:ascii="Arial MT" w:hAnsi="Arial MT" w:cs="Arial"/>
          <w:kern w:val="0"/>
          <w:sz w:val="24"/>
          <w:szCs w:val="24"/>
          <w:lang w:val="sr-Cyrl-RS"/>
        </w:rPr>
        <w:t>а</w:t>
      </w:r>
      <w:r w:rsidRPr="00872D85">
        <w:rPr>
          <w:rFonts w:ascii="Arial MT" w:hAnsi="Arial MT" w:cs="Arial"/>
          <w:kern w:val="0"/>
          <w:sz w:val="24"/>
          <w:szCs w:val="24"/>
        </w:rPr>
        <w:t xml:space="preserve"> о унапређењима и побољшањима, иновацијама и техничким достигнућима, која се односе на предмет овог Уговора.</w:t>
      </w:r>
    </w:p>
    <w:p w14:paraId="0B5BEF19" w14:textId="77777777" w:rsidR="00D22A63" w:rsidRPr="00872D85" w:rsidRDefault="00BA33D5" w:rsidP="000E2AA7">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Пружалац услуга се обавезује да, на захтев Корисника услуг</w:t>
      </w:r>
      <w:r w:rsidR="00904F32">
        <w:rPr>
          <w:rFonts w:ascii="Arial MT" w:hAnsi="Arial MT" w:cs="Arial"/>
          <w:kern w:val="0"/>
          <w:sz w:val="24"/>
          <w:szCs w:val="24"/>
          <w:lang w:val="sr-Cyrl-RS"/>
        </w:rPr>
        <w:t>а</w:t>
      </w:r>
      <w:r w:rsidRPr="00872D85">
        <w:rPr>
          <w:rFonts w:ascii="Arial MT" w:hAnsi="Arial MT" w:cs="Arial"/>
          <w:kern w:val="0"/>
          <w:sz w:val="24"/>
          <w:szCs w:val="24"/>
        </w:rPr>
        <w:t>,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w:t>
      </w:r>
      <w:r w:rsidR="00904F32">
        <w:rPr>
          <w:rFonts w:ascii="Arial MT" w:hAnsi="Arial MT" w:cs="Arial"/>
          <w:kern w:val="0"/>
          <w:sz w:val="24"/>
          <w:szCs w:val="24"/>
          <w:lang w:val="sr-Cyrl-RS"/>
        </w:rPr>
        <w:t>а</w:t>
      </w:r>
      <w:r w:rsidRPr="00872D85">
        <w:rPr>
          <w:rFonts w:ascii="Arial MT" w:hAnsi="Arial MT" w:cs="Arial"/>
          <w:kern w:val="0"/>
          <w:sz w:val="24"/>
          <w:szCs w:val="24"/>
        </w:rPr>
        <w:t>, као и о другим питањима која захтевају усклађеност решења</w:t>
      </w:r>
      <w:r w:rsidRPr="00872D85">
        <w:rPr>
          <w:rFonts w:ascii="Arial MT" w:hAnsi="Arial MT" w:cs="Arial"/>
          <w:kern w:val="0"/>
          <w:sz w:val="24"/>
          <w:szCs w:val="24"/>
          <w:lang w:val="sr-Cyrl-RS"/>
        </w:rPr>
        <w:t>.</w:t>
      </w:r>
    </w:p>
    <w:p w14:paraId="60F05272" w14:textId="77777777" w:rsidR="00233834" w:rsidRPr="00872D85" w:rsidRDefault="00233834" w:rsidP="00677F28">
      <w:pPr>
        <w:tabs>
          <w:tab w:val="left" w:pos="567"/>
        </w:tabs>
        <w:autoSpaceDE w:val="0"/>
        <w:jc w:val="center"/>
        <w:textAlignment w:val="auto"/>
        <w:rPr>
          <w:rFonts w:ascii="Arial MT" w:hAnsi="Arial MT" w:cs="Arial"/>
          <w:kern w:val="0"/>
          <w:sz w:val="24"/>
          <w:szCs w:val="24"/>
        </w:rPr>
      </w:pPr>
    </w:p>
    <w:p w14:paraId="7E97BA60" w14:textId="77777777" w:rsidR="000B0451" w:rsidRPr="00872D85" w:rsidRDefault="000B0451" w:rsidP="00677F28">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43403F" w:rsidRPr="00872D85">
        <w:rPr>
          <w:rFonts w:ascii="Arial MT" w:hAnsi="Arial MT" w:cs="Arial"/>
          <w:kern w:val="0"/>
          <w:sz w:val="24"/>
          <w:szCs w:val="24"/>
          <w:lang w:val="sr-Cyrl-RS"/>
        </w:rPr>
        <w:t>12</w:t>
      </w:r>
      <w:r w:rsidRPr="00872D85">
        <w:rPr>
          <w:rFonts w:ascii="Arial MT" w:hAnsi="Arial MT" w:cs="Arial"/>
          <w:kern w:val="0"/>
          <w:sz w:val="24"/>
          <w:szCs w:val="24"/>
        </w:rPr>
        <w:t>.</w:t>
      </w:r>
    </w:p>
    <w:p w14:paraId="1DD5E259" w14:textId="77777777" w:rsidR="00735565" w:rsidRPr="00872D85" w:rsidRDefault="00735565" w:rsidP="00677F28">
      <w:pPr>
        <w:tabs>
          <w:tab w:val="left" w:pos="567"/>
        </w:tabs>
        <w:autoSpaceDE w:val="0"/>
        <w:jc w:val="center"/>
        <w:textAlignment w:val="auto"/>
        <w:rPr>
          <w:rFonts w:ascii="Arial MT" w:hAnsi="Arial MT" w:cs="Arial"/>
          <w:kern w:val="0"/>
          <w:sz w:val="24"/>
          <w:szCs w:val="24"/>
        </w:rPr>
      </w:pPr>
    </w:p>
    <w:p w14:paraId="31593258" w14:textId="77777777" w:rsidR="00786327" w:rsidRPr="00872D85" w:rsidRDefault="00786327" w:rsidP="00786327">
      <w:pPr>
        <w:tabs>
          <w:tab w:val="left" w:pos="-135"/>
          <w:tab w:val="left" w:pos="0"/>
          <w:tab w:val="left" w:pos="120"/>
        </w:tabs>
        <w:jc w:val="both"/>
        <w:rPr>
          <w:rFonts w:cs="Arial"/>
          <w:sz w:val="24"/>
          <w:szCs w:val="24"/>
          <w:lang w:val="sr-Cyrl-CS"/>
        </w:rPr>
      </w:pPr>
      <w:r w:rsidRPr="00872D85">
        <w:rPr>
          <w:rFonts w:cs="Arial"/>
          <w:sz w:val="24"/>
          <w:szCs w:val="24"/>
          <w:lang w:val="sr-Cyrl-CS"/>
        </w:rPr>
        <w:t>Овим Уговором Пружалац услуга се обавезује</w:t>
      </w:r>
      <w:r w:rsidR="003564B4" w:rsidRPr="00872D85">
        <w:rPr>
          <w:rFonts w:cs="Arial"/>
          <w:sz w:val="24"/>
          <w:szCs w:val="24"/>
          <w:lang w:val="sr-Cyrl-CS"/>
        </w:rPr>
        <w:t xml:space="preserve"> да</w:t>
      </w:r>
      <w:r w:rsidRPr="00872D85">
        <w:rPr>
          <w:rFonts w:cs="Arial"/>
          <w:sz w:val="24"/>
          <w:szCs w:val="24"/>
          <w:lang w:val="sr-Cyrl-CS"/>
        </w:rPr>
        <w:t xml:space="preserve">:   </w:t>
      </w:r>
    </w:p>
    <w:p w14:paraId="45ED34C8" w14:textId="77777777" w:rsidR="00C11C6F" w:rsidRPr="00872D85" w:rsidRDefault="00C11C6F" w:rsidP="00D22A63">
      <w:pPr>
        <w:widowControl/>
        <w:numPr>
          <w:ilvl w:val="0"/>
          <w:numId w:val="65"/>
        </w:numPr>
        <w:tabs>
          <w:tab w:val="left" w:pos="9923"/>
        </w:tabs>
        <w:suppressAutoHyphens w:val="0"/>
        <w:autoSpaceDN/>
        <w:jc w:val="both"/>
        <w:textAlignment w:val="auto"/>
        <w:rPr>
          <w:rFonts w:cs="Arial"/>
          <w:sz w:val="24"/>
          <w:szCs w:val="24"/>
          <w:lang w:val="sr-Cyrl-CS"/>
        </w:rPr>
      </w:pPr>
      <w:r w:rsidRPr="00872D85">
        <w:rPr>
          <w:rFonts w:cs="Arial"/>
          <w:sz w:val="24"/>
          <w:szCs w:val="24"/>
          <w:lang w:val="sr-Cyrl-CS"/>
        </w:rPr>
        <w:t xml:space="preserve">Организује превоз запослених од седишта </w:t>
      </w:r>
      <w:r w:rsidRPr="00872D85">
        <w:rPr>
          <w:rFonts w:cs="Arial"/>
          <w:sz w:val="24"/>
          <w:szCs w:val="24"/>
        </w:rPr>
        <w:t>Корисника услуга</w:t>
      </w:r>
      <w:r w:rsidRPr="00872D85">
        <w:rPr>
          <w:rFonts w:cs="Arial"/>
          <w:sz w:val="24"/>
          <w:szCs w:val="24"/>
          <w:lang w:val="sr-Cyrl-CS"/>
        </w:rPr>
        <w:t xml:space="preserve"> Огранка РБ Колубара, са паркинга у улици Светог Саве број 1 у Лазаревцу до локације Пружаоца услуга где се врше прегледи (из члана 2. став 1. тачке 1. и 2.</w:t>
      </w:r>
      <w:r w:rsidR="007052E1" w:rsidRPr="00872D85">
        <w:rPr>
          <w:rFonts w:cs="Arial"/>
          <w:sz w:val="24"/>
          <w:szCs w:val="24"/>
          <w:lang w:val="sr-Cyrl-CS"/>
        </w:rPr>
        <w:t xml:space="preserve"> Уговора</w:t>
      </w:r>
      <w:r w:rsidRPr="00872D85">
        <w:rPr>
          <w:rFonts w:cs="Arial"/>
          <w:sz w:val="24"/>
          <w:szCs w:val="24"/>
          <w:lang w:val="sr-Cyrl-CS"/>
        </w:rPr>
        <w:t xml:space="preserve">) и назад, који ће обављати превозник који има важећу дозволу надлежног министарства за обављање ванлинијског превоза, удобним аутобусима, минибусевима, или за мање групе комбијима (који могу бити у сопственом власништву Пружаоца услуга или закупу), који поседују клима уређаје, за сваку смену посебно, а у случају пружања ових услуга ван седишта </w:t>
      </w:r>
      <w:r w:rsidRPr="00872D85">
        <w:rPr>
          <w:rFonts w:cs="Arial"/>
          <w:sz w:val="24"/>
          <w:szCs w:val="24"/>
        </w:rPr>
        <w:t>Корисника услуга</w:t>
      </w:r>
      <w:r w:rsidRPr="00872D85">
        <w:rPr>
          <w:rFonts w:cs="Arial"/>
          <w:sz w:val="24"/>
          <w:szCs w:val="24"/>
          <w:lang w:val="sr-Cyrl-CS"/>
        </w:rPr>
        <w:t xml:space="preserve">, </w:t>
      </w:r>
    </w:p>
    <w:p w14:paraId="380EBC31" w14:textId="77777777" w:rsidR="00C11C6F" w:rsidRPr="00872D85" w:rsidRDefault="00D22A63" w:rsidP="00D22A63">
      <w:pPr>
        <w:widowControl/>
        <w:numPr>
          <w:ilvl w:val="0"/>
          <w:numId w:val="65"/>
        </w:numPr>
        <w:tabs>
          <w:tab w:val="left" w:pos="-135"/>
          <w:tab w:val="left" w:pos="0"/>
          <w:tab w:val="left" w:pos="120"/>
        </w:tabs>
        <w:autoSpaceDN/>
        <w:ind w:right="-77"/>
        <w:jc w:val="both"/>
        <w:textAlignment w:val="auto"/>
        <w:rPr>
          <w:rFonts w:cs="Arial"/>
          <w:sz w:val="24"/>
          <w:szCs w:val="24"/>
          <w:lang w:val="sr-Cyrl-CS"/>
        </w:rPr>
      </w:pPr>
      <w:r w:rsidRPr="00872D85">
        <w:rPr>
          <w:rFonts w:cs="Arial"/>
          <w:sz w:val="24"/>
          <w:szCs w:val="24"/>
          <w:lang w:val="sr-Cyrl-CS"/>
        </w:rPr>
        <w:t xml:space="preserve">   </w:t>
      </w:r>
      <w:r w:rsidR="00C11C6F" w:rsidRPr="00872D85">
        <w:rPr>
          <w:rFonts w:cs="Arial"/>
          <w:sz w:val="24"/>
          <w:szCs w:val="24"/>
          <w:lang w:val="sr-Cyrl-CS"/>
        </w:rPr>
        <w:t xml:space="preserve">Организује, на начин предвиђен </w:t>
      </w:r>
      <w:r w:rsidR="007052E1" w:rsidRPr="00872D85">
        <w:rPr>
          <w:rFonts w:cs="Arial"/>
          <w:sz w:val="24"/>
          <w:szCs w:val="24"/>
          <w:lang w:val="sr-Cyrl-CS"/>
        </w:rPr>
        <w:t xml:space="preserve">претходном </w:t>
      </w:r>
      <w:r w:rsidR="00C4442B" w:rsidRPr="00872D85">
        <w:rPr>
          <w:rFonts w:cs="Arial"/>
          <w:sz w:val="24"/>
          <w:szCs w:val="24"/>
          <w:lang w:val="sr-Cyrl-CS"/>
        </w:rPr>
        <w:t>а</w:t>
      </w:r>
      <w:r w:rsidR="007052E1" w:rsidRPr="00872D85">
        <w:rPr>
          <w:rFonts w:cs="Arial"/>
          <w:sz w:val="24"/>
          <w:szCs w:val="24"/>
          <w:lang w:val="sr-Cyrl-CS"/>
        </w:rPr>
        <w:t>линејом</w:t>
      </w:r>
      <w:r w:rsidR="00C11C6F" w:rsidRPr="00872D85">
        <w:rPr>
          <w:rFonts w:cs="Arial"/>
          <w:sz w:val="24"/>
          <w:szCs w:val="24"/>
          <w:lang w:val="sr-Cyrl-CS"/>
        </w:rPr>
        <w:t xml:space="preserve">, превоз за запослене којима је неопходно пружање услуга из члана 5. став 2. овог </w:t>
      </w:r>
      <w:r w:rsidR="007052E1" w:rsidRPr="00872D85">
        <w:rPr>
          <w:rFonts w:cs="Arial"/>
          <w:sz w:val="24"/>
          <w:szCs w:val="24"/>
          <w:lang w:val="sr-Cyrl-CS"/>
        </w:rPr>
        <w:t>У</w:t>
      </w:r>
      <w:r w:rsidR="00C11C6F" w:rsidRPr="00872D85">
        <w:rPr>
          <w:rFonts w:cs="Arial"/>
          <w:sz w:val="24"/>
          <w:szCs w:val="24"/>
          <w:lang w:val="sr-Cyrl-CS"/>
        </w:rPr>
        <w:t>говора, а да трошкове превоза за њих фактурише у складу са Понудом,</w:t>
      </w:r>
    </w:p>
    <w:p w14:paraId="28566DFB" w14:textId="77777777" w:rsidR="00C11C6F" w:rsidRPr="00872D85" w:rsidRDefault="00C11C6F" w:rsidP="00D22A63">
      <w:pPr>
        <w:widowControl/>
        <w:numPr>
          <w:ilvl w:val="0"/>
          <w:numId w:val="65"/>
        </w:numPr>
        <w:tabs>
          <w:tab w:val="left" w:pos="9923"/>
        </w:tabs>
        <w:suppressAutoHyphens w:val="0"/>
        <w:autoSpaceDN/>
        <w:jc w:val="both"/>
        <w:textAlignment w:val="auto"/>
        <w:rPr>
          <w:rFonts w:cs="Arial"/>
          <w:sz w:val="24"/>
          <w:szCs w:val="24"/>
          <w:lang w:val="sr-Cyrl-CS"/>
        </w:rPr>
      </w:pPr>
      <w:r w:rsidRPr="00872D85">
        <w:rPr>
          <w:rFonts w:cs="Arial"/>
          <w:sz w:val="24"/>
          <w:szCs w:val="24"/>
          <w:lang w:val="sr-Cyrl-CS"/>
        </w:rPr>
        <w:t>Услуге из члана 2. овог Уговора</w:t>
      </w:r>
      <w:r w:rsidR="002C46E5" w:rsidRPr="00872D85">
        <w:rPr>
          <w:rFonts w:cs="Arial"/>
          <w:sz w:val="24"/>
          <w:szCs w:val="24"/>
          <w:lang w:val="sr-Cyrl-CS"/>
        </w:rPr>
        <w:t>,</w:t>
      </w:r>
      <w:r w:rsidRPr="00872D85">
        <w:rPr>
          <w:rFonts w:cs="Arial"/>
          <w:sz w:val="24"/>
          <w:szCs w:val="24"/>
          <w:lang w:val="sr-Cyrl-CS"/>
        </w:rPr>
        <w:t xml:space="preserve"> пружа у складу са Захтевима </w:t>
      </w:r>
      <w:r w:rsidR="002C46E5" w:rsidRPr="00872D85">
        <w:rPr>
          <w:rFonts w:cs="Arial"/>
          <w:sz w:val="24"/>
          <w:szCs w:val="24"/>
        </w:rPr>
        <w:t>Корисника услуга</w:t>
      </w:r>
      <w:r w:rsidRPr="00872D85">
        <w:rPr>
          <w:rFonts w:cs="Arial"/>
          <w:sz w:val="24"/>
          <w:szCs w:val="24"/>
          <w:lang w:val="sr-Cyrl-CS"/>
        </w:rPr>
        <w:t xml:space="preserve"> за пружањем истих,</w:t>
      </w:r>
      <w:r w:rsidR="002C46E5" w:rsidRPr="00872D85">
        <w:rPr>
          <w:rFonts w:cs="Arial"/>
          <w:sz w:val="24"/>
          <w:szCs w:val="24"/>
          <w:lang w:val="sr-Cyrl-CS"/>
        </w:rPr>
        <w:t xml:space="preserve"> </w:t>
      </w:r>
    </w:p>
    <w:p w14:paraId="16C60948" w14:textId="77777777" w:rsidR="00C11C6F" w:rsidRPr="00872D85" w:rsidRDefault="007D719E" w:rsidP="00D22A63">
      <w:pPr>
        <w:widowControl/>
        <w:numPr>
          <w:ilvl w:val="0"/>
          <w:numId w:val="65"/>
        </w:numPr>
        <w:tabs>
          <w:tab w:val="left" w:pos="9923"/>
        </w:tabs>
        <w:suppressAutoHyphens w:val="0"/>
        <w:autoSpaceDN/>
        <w:jc w:val="both"/>
        <w:textAlignment w:val="auto"/>
        <w:rPr>
          <w:rFonts w:cs="Arial"/>
          <w:sz w:val="24"/>
          <w:szCs w:val="24"/>
          <w:lang w:val="sr-Cyrl-CS"/>
        </w:rPr>
      </w:pPr>
      <w:r w:rsidRPr="00872D85">
        <w:rPr>
          <w:rFonts w:cs="Arial"/>
          <w:sz w:val="24"/>
          <w:szCs w:val="24"/>
          <w:lang w:val="sr-Cyrl-CS"/>
        </w:rPr>
        <w:t>У</w:t>
      </w:r>
      <w:r w:rsidR="00C11C6F" w:rsidRPr="00872D85">
        <w:rPr>
          <w:rFonts w:cs="Arial"/>
          <w:sz w:val="24"/>
          <w:szCs w:val="24"/>
          <w:lang w:val="sr-Cyrl-CS"/>
        </w:rPr>
        <w:t>слуге из члана 2. став 1. тачке 1</w:t>
      </w:r>
      <w:r w:rsidRPr="00872D85">
        <w:rPr>
          <w:rFonts w:cs="Arial"/>
          <w:sz w:val="24"/>
          <w:szCs w:val="24"/>
          <w:lang w:val="sr-Cyrl-CS"/>
        </w:rPr>
        <w:t>.</w:t>
      </w:r>
      <w:r w:rsidR="00C11C6F" w:rsidRPr="00872D85">
        <w:rPr>
          <w:rFonts w:cs="Arial"/>
          <w:sz w:val="24"/>
          <w:szCs w:val="24"/>
          <w:lang w:val="sr-Cyrl-CS"/>
        </w:rPr>
        <w:t xml:space="preserve"> и 2</w:t>
      </w:r>
      <w:r w:rsidRPr="00872D85">
        <w:rPr>
          <w:rFonts w:cs="Arial"/>
          <w:sz w:val="24"/>
          <w:szCs w:val="24"/>
          <w:lang w:val="sr-Cyrl-CS"/>
        </w:rPr>
        <w:t>.</w:t>
      </w:r>
      <w:r w:rsidR="00C11C6F" w:rsidRPr="00872D85">
        <w:rPr>
          <w:rFonts w:cs="Arial"/>
          <w:sz w:val="24"/>
          <w:szCs w:val="24"/>
          <w:lang w:val="sr-Cyrl-CS"/>
        </w:rPr>
        <w:t xml:space="preserve"> пружа на једној локацији</w:t>
      </w:r>
      <w:r w:rsidR="00891EF6">
        <w:rPr>
          <w:rFonts w:cs="Arial"/>
          <w:sz w:val="24"/>
          <w:szCs w:val="24"/>
          <w:lang w:val="sr-Cyrl-CS"/>
        </w:rPr>
        <w:t xml:space="preserve"> </w:t>
      </w:r>
      <w:r w:rsidR="00891EF6" w:rsidRPr="00891EF6">
        <w:rPr>
          <w:rFonts w:cs="Arial"/>
          <w:sz w:val="24"/>
          <w:szCs w:val="24"/>
          <w:lang w:val="sr-Cyrl-RS"/>
        </w:rPr>
        <w:t>у више засебних ординација</w:t>
      </w:r>
      <w:r w:rsidR="00C11C6F" w:rsidRPr="00872D85">
        <w:rPr>
          <w:rFonts w:cs="Arial"/>
          <w:sz w:val="24"/>
          <w:szCs w:val="24"/>
          <w:lang w:val="sr-Cyrl-CS"/>
        </w:rPr>
        <w:t>,</w:t>
      </w:r>
    </w:p>
    <w:p w14:paraId="465ED37E" w14:textId="77777777" w:rsidR="00C11C6F" w:rsidRPr="00872D85" w:rsidRDefault="00C11C6F" w:rsidP="00D22A63">
      <w:pPr>
        <w:widowControl/>
        <w:numPr>
          <w:ilvl w:val="0"/>
          <w:numId w:val="65"/>
        </w:numPr>
        <w:tabs>
          <w:tab w:val="left" w:pos="9923"/>
        </w:tabs>
        <w:suppressAutoHyphens w:val="0"/>
        <w:autoSpaceDN/>
        <w:jc w:val="both"/>
        <w:textAlignment w:val="auto"/>
        <w:rPr>
          <w:rFonts w:cs="Arial"/>
          <w:sz w:val="24"/>
          <w:szCs w:val="24"/>
          <w:lang w:val="sr-Cyrl-CS"/>
        </w:rPr>
      </w:pPr>
      <w:r w:rsidRPr="00872D85">
        <w:rPr>
          <w:rFonts w:cs="Arial"/>
          <w:sz w:val="24"/>
          <w:szCs w:val="24"/>
          <w:lang w:val="sr-Cyrl-CS"/>
        </w:rPr>
        <w:lastRenderedPageBreak/>
        <w:t>Услуге из члана 2. став 1. тачке 1</w:t>
      </w:r>
      <w:r w:rsidR="00743237" w:rsidRPr="00872D85">
        <w:rPr>
          <w:rFonts w:cs="Arial"/>
          <w:sz w:val="24"/>
          <w:szCs w:val="24"/>
          <w:lang w:val="sr-Cyrl-CS"/>
        </w:rPr>
        <w:t>.</w:t>
      </w:r>
      <w:r w:rsidRPr="00872D85">
        <w:rPr>
          <w:rFonts w:cs="Arial"/>
          <w:sz w:val="24"/>
          <w:szCs w:val="24"/>
          <w:lang w:val="sr-Cyrl-CS"/>
        </w:rPr>
        <w:t xml:space="preserve"> и 2</w:t>
      </w:r>
      <w:r w:rsidR="00743237" w:rsidRPr="00872D85">
        <w:rPr>
          <w:rFonts w:cs="Arial"/>
          <w:sz w:val="24"/>
          <w:szCs w:val="24"/>
          <w:lang w:val="sr-Cyrl-CS"/>
        </w:rPr>
        <w:t>.</w:t>
      </w:r>
      <w:r w:rsidRPr="00872D85">
        <w:rPr>
          <w:rFonts w:cs="Arial"/>
          <w:sz w:val="24"/>
          <w:szCs w:val="24"/>
          <w:lang w:val="sr-Cyrl-CS"/>
        </w:rPr>
        <w:t xml:space="preserve"> пружа према динамици и роковима утврђеним у обострано потписаном годишњем плану пружања услуга, тј. Захтевима </w:t>
      </w:r>
      <w:r w:rsidR="00743237" w:rsidRPr="00872D85">
        <w:rPr>
          <w:rFonts w:cs="Arial"/>
          <w:sz w:val="24"/>
          <w:szCs w:val="24"/>
        </w:rPr>
        <w:t>Корисника услуга</w:t>
      </w:r>
      <w:r w:rsidRPr="00872D85">
        <w:rPr>
          <w:rFonts w:cs="Arial"/>
          <w:sz w:val="24"/>
          <w:szCs w:val="24"/>
          <w:lang w:val="sr-Cyrl-CS"/>
        </w:rPr>
        <w:t>,</w:t>
      </w:r>
      <w:r w:rsidR="00743237" w:rsidRPr="00872D85">
        <w:rPr>
          <w:rFonts w:cs="Arial"/>
          <w:sz w:val="24"/>
          <w:szCs w:val="24"/>
          <w:lang w:val="sr-Cyrl-CS"/>
        </w:rPr>
        <w:t xml:space="preserve"> </w:t>
      </w:r>
    </w:p>
    <w:p w14:paraId="3EE4556D" w14:textId="77777777" w:rsidR="00C11C6F" w:rsidRPr="00872D85" w:rsidRDefault="00C11C6F" w:rsidP="00D22A63">
      <w:pPr>
        <w:widowControl/>
        <w:numPr>
          <w:ilvl w:val="0"/>
          <w:numId w:val="65"/>
        </w:numPr>
        <w:autoSpaceDN/>
        <w:jc w:val="both"/>
        <w:textAlignment w:val="auto"/>
        <w:rPr>
          <w:rFonts w:cs="Arial"/>
          <w:sz w:val="24"/>
          <w:szCs w:val="24"/>
          <w:lang w:val="sr-Cyrl-CS"/>
        </w:rPr>
      </w:pPr>
      <w:r w:rsidRPr="00872D85">
        <w:rPr>
          <w:rFonts w:cs="Arial"/>
          <w:sz w:val="24"/>
          <w:szCs w:val="24"/>
          <w:lang w:val="sr-Cyrl-CS"/>
        </w:rPr>
        <w:t>Извештаје и сву пратећу медицинску документацију</w:t>
      </w:r>
      <w:r w:rsidR="002C3A8E" w:rsidRPr="00872D85">
        <w:rPr>
          <w:rFonts w:cs="Arial"/>
          <w:sz w:val="24"/>
          <w:szCs w:val="24"/>
          <w:lang w:val="sr-Cyrl-CS"/>
        </w:rPr>
        <w:t xml:space="preserve"> </w:t>
      </w:r>
      <w:r w:rsidR="002C3A8E" w:rsidRPr="00872D85">
        <w:rPr>
          <w:rFonts w:cs="Arial"/>
          <w:sz w:val="24"/>
          <w:szCs w:val="24"/>
          <w:lang w:val="sr-Cyrl-RS"/>
        </w:rPr>
        <w:t xml:space="preserve">(која за услуге из </w:t>
      </w:r>
      <w:r w:rsidR="002C3A8E" w:rsidRPr="00872D85">
        <w:rPr>
          <w:rFonts w:cs="Arial"/>
          <w:sz w:val="24"/>
          <w:szCs w:val="24"/>
          <w:lang w:val="sr-Cyrl-CS"/>
        </w:rPr>
        <w:t xml:space="preserve">члана 2. став 1. тачке 1. и 2. </w:t>
      </w:r>
      <w:r w:rsidR="002C3A8E" w:rsidRPr="00872D85">
        <w:rPr>
          <w:rFonts w:cs="Arial"/>
          <w:sz w:val="24"/>
          <w:szCs w:val="24"/>
          <w:lang w:val="sr-Cyrl-RS"/>
        </w:rPr>
        <w:t>садржи налаз лабораторије)</w:t>
      </w:r>
      <w:r w:rsidRPr="00872D85">
        <w:rPr>
          <w:rFonts w:cs="Arial"/>
          <w:sz w:val="24"/>
          <w:szCs w:val="24"/>
          <w:lang w:val="sr-Cyrl-CS"/>
        </w:rPr>
        <w:t xml:space="preserve">, по обављеним прегледима доставља лично овлашћеним лицима за надзор </w:t>
      </w:r>
      <w:r w:rsidR="00FC7552" w:rsidRPr="00872D85">
        <w:rPr>
          <w:rFonts w:cs="Arial"/>
          <w:sz w:val="24"/>
          <w:szCs w:val="24"/>
        </w:rPr>
        <w:t>Корисника услуга</w:t>
      </w:r>
      <w:r w:rsidRPr="00872D85">
        <w:rPr>
          <w:rFonts w:cs="Arial"/>
          <w:sz w:val="24"/>
          <w:szCs w:val="24"/>
          <w:lang w:val="sr-Cyrl-CS"/>
        </w:rPr>
        <w:t xml:space="preserve"> за одређени организациони део </w:t>
      </w:r>
      <w:r w:rsidR="00FC7552" w:rsidRPr="00872D85">
        <w:rPr>
          <w:rFonts w:cs="Arial"/>
          <w:sz w:val="24"/>
          <w:szCs w:val="24"/>
        </w:rPr>
        <w:t>Корисника услуга</w:t>
      </w:r>
      <w:r w:rsidRPr="00872D85">
        <w:rPr>
          <w:rFonts w:cs="Arial"/>
          <w:sz w:val="24"/>
          <w:szCs w:val="24"/>
          <w:lang w:val="sr-Cyrl-CS"/>
        </w:rPr>
        <w:t>, у затвореним ковертама, како би се сачувала тајност података о здравственом стању радника,</w:t>
      </w:r>
      <w:r w:rsidR="00FC7552" w:rsidRPr="00872D85">
        <w:rPr>
          <w:rFonts w:cs="Arial"/>
          <w:sz w:val="24"/>
          <w:szCs w:val="24"/>
          <w:lang w:val="sr-Cyrl-CS"/>
        </w:rPr>
        <w:t xml:space="preserve">  </w:t>
      </w:r>
      <w:r w:rsidR="002C3A8E" w:rsidRPr="00872D85">
        <w:rPr>
          <w:rFonts w:cs="Arial"/>
          <w:sz w:val="24"/>
          <w:szCs w:val="24"/>
          <w:lang w:val="sr-Cyrl-CS"/>
        </w:rPr>
        <w:t xml:space="preserve"> </w:t>
      </w:r>
    </w:p>
    <w:p w14:paraId="58AE0978" w14:textId="77777777" w:rsidR="00C11C6F" w:rsidRPr="00872D85" w:rsidRDefault="00C11C6F" w:rsidP="00D22A63">
      <w:pPr>
        <w:widowControl/>
        <w:numPr>
          <w:ilvl w:val="0"/>
          <w:numId w:val="65"/>
        </w:numPr>
        <w:tabs>
          <w:tab w:val="left" w:pos="9923"/>
        </w:tabs>
        <w:suppressAutoHyphens w:val="0"/>
        <w:autoSpaceDN/>
        <w:jc w:val="both"/>
        <w:textAlignment w:val="auto"/>
        <w:rPr>
          <w:rFonts w:cs="Arial"/>
          <w:sz w:val="24"/>
          <w:szCs w:val="24"/>
          <w:lang w:val="sr-Cyrl-CS"/>
        </w:rPr>
      </w:pPr>
      <w:r w:rsidRPr="00872D85">
        <w:rPr>
          <w:rFonts w:cs="Arial"/>
          <w:sz w:val="24"/>
          <w:szCs w:val="24"/>
          <w:lang w:val="sr-Cyrl-CS"/>
        </w:rPr>
        <w:t xml:space="preserve">Уредно води Извештаје о пруженим услугама у складу са чланом 4. овог Уговора и исте редовно, на крају сваког месеца у ком су услуге пружене, доставља на потпис  овлашћеним лицима за надзор  </w:t>
      </w:r>
      <w:r w:rsidR="00EA6BA7" w:rsidRPr="00872D85">
        <w:rPr>
          <w:rFonts w:cs="Arial"/>
          <w:sz w:val="24"/>
          <w:szCs w:val="24"/>
        </w:rPr>
        <w:t>Корисника услуга</w:t>
      </w:r>
      <w:r w:rsidRPr="00872D85">
        <w:rPr>
          <w:rFonts w:cs="Arial"/>
          <w:sz w:val="24"/>
          <w:szCs w:val="24"/>
          <w:lang w:val="sr-Cyrl-CS"/>
        </w:rPr>
        <w:t>;</w:t>
      </w:r>
      <w:r w:rsidR="00EA6BA7" w:rsidRPr="00872D85">
        <w:rPr>
          <w:rFonts w:cs="Arial"/>
          <w:sz w:val="24"/>
          <w:szCs w:val="24"/>
          <w:lang w:val="sr-Cyrl-CS"/>
        </w:rPr>
        <w:t xml:space="preserve"> </w:t>
      </w:r>
    </w:p>
    <w:p w14:paraId="27AE1663" w14:textId="77777777" w:rsidR="00C11C6F" w:rsidRPr="00872D85" w:rsidRDefault="00C11C6F" w:rsidP="00D22A63">
      <w:pPr>
        <w:widowControl/>
        <w:numPr>
          <w:ilvl w:val="0"/>
          <w:numId w:val="65"/>
        </w:numPr>
        <w:tabs>
          <w:tab w:val="left" w:pos="9923"/>
        </w:tabs>
        <w:suppressAutoHyphens w:val="0"/>
        <w:autoSpaceDN/>
        <w:jc w:val="both"/>
        <w:textAlignment w:val="auto"/>
        <w:rPr>
          <w:rFonts w:cs="Arial"/>
          <w:sz w:val="24"/>
          <w:szCs w:val="24"/>
          <w:lang w:val="sr-Cyrl-CS"/>
        </w:rPr>
      </w:pPr>
      <w:r w:rsidRPr="00872D85">
        <w:rPr>
          <w:rFonts w:cs="Arial"/>
          <w:sz w:val="24"/>
          <w:szCs w:val="24"/>
          <w:lang w:val="sr-Cyrl-CS"/>
        </w:rPr>
        <w:t>На основу обострано потписаних Извештаја о пруженим услугама</w:t>
      </w:r>
      <w:r w:rsidR="00EA6BA7" w:rsidRPr="00872D85">
        <w:rPr>
          <w:rFonts w:cs="Arial"/>
          <w:sz w:val="24"/>
          <w:szCs w:val="24"/>
          <w:lang w:val="sr-Cyrl-CS"/>
        </w:rPr>
        <w:t>,</w:t>
      </w:r>
      <w:r w:rsidRPr="00872D85">
        <w:rPr>
          <w:rFonts w:cs="Arial"/>
          <w:sz w:val="24"/>
          <w:szCs w:val="24"/>
          <w:lang w:val="sr-Cyrl-CS"/>
        </w:rPr>
        <w:t xml:space="preserve"> сачињава </w:t>
      </w:r>
      <w:r w:rsidR="00EA6BA7" w:rsidRPr="00872D85">
        <w:rPr>
          <w:rFonts w:cs="Arial"/>
          <w:sz w:val="24"/>
          <w:szCs w:val="24"/>
          <w:lang w:val="sr-Cyrl-CS"/>
        </w:rPr>
        <w:t>рачун</w:t>
      </w:r>
      <w:r w:rsidRPr="00872D85">
        <w:rPr>
          <w:rFonts w:cs="Arial"/>
          <w:sz w:val="24"/>
          <w:szCs w:val="24"/>
          <w:lang w:val="sr-Cyrl-CS"/>
        </w:rPr>
        <w:t xml:space="preserve">е и доставља их </w:t>
      </w:r>
      <w:r w:rsidR="00EA6BA7" w:rsidRPr="00872D85">
        <w:rPr>
          <w:rFonts w:cs="Arial"/>
          <w:sz w:val="24"/>
          <w:szCs w:val="24"/>
          <w:lang w:val="sr-Cyrl-CS"/>
        </w:rPr>
        <w:t xml:space="preserve">на писарницу </w:t>
      </w:r>
      <w:r w:rsidR="00EA6BA7" w:rsidRPr="00872D85">
        <w:rPr>
          <w:rFonts w:cs="Arial"/>
          <w:sz w:val="24"/>
          <w:szCs w:val="24"/>
        </w:rPr>
        <w:t>Корисника услуга</w:t>
      </w:r>
      <w:r w:rsidR="00EA6BA7" w:rsidRPr="00872D85">
        <w:rPr>
          <w:rFonts w:cs="Arial"/>
          <w:sz w:val="24"/>
          <w:szCs w:val="24"/>
          <w:lang w:val="sr-Cyrl-RS"/>
        </w:rPr>
        <w:t xml:space="preserve">, </w:t>
      </w:r>
      <w:r w:rsidR="00EA6BA7" w:rsidRPr="00872D85">
        <w:rPr>
          <w:rFonts w:cs="Arial"/>
          <w:sz w:val="24"/>
          <w:szCs w:val="24"/>
          <w:lang w:val="sr-Cyrl-CS"/>
        </w:rPr>
        <w:t xml:space="preserve">посебно </w:t>
      </w:r>
      <w:r w:rsidR="00EA6BA7" w:rsidRPr="00872D85">
        <w:rPr>
          <w:rFonts w:cs="Arial"/>
          <w:sz w:val="24"/>
          <w:szCs w:val="24"/>
          <w:lang w:val="sr-Latn-CS"/>
        </w:rPr>
        <w:t>за сваки организациони део Корисника услуга</w:t>
      </w:r>
      <w:r w:rsidRPr="00872D85">
        <w:rPr>
          <w:rFonts w:cs="Arial"/>
          <w:sz w:val="24"/>
          <w:szCs w:val="24"/>
          <w:lang w:val="sr-Cyrl-CS"/>
        </w:rPr>
        <w:t>;</w:t>
      </w:r>
      <w:r w:rsidR="00EA6BA7" w:rsidRPr="00872D85">
        <w:rPr>
          <w:rFonts w:cs="Arial"/>
          <w:sz w:val="24"/>
          <w:szCs w:val="24"/>
          <w:lang w:val="sr-Cyrl-CS"/>
        </w:rPr>
        <w:t xml:space="preserve"> </w:t>
      </w:r>
      <w:r w:rsidR="002C014A" w:rsidRPr="00872D85">
        <w:rPr>
          <w:rFonts w:cs="Arial"/>
          <w:sz w:val="24"/>
          <w:szCs w:val="24"/>
          <w:lang w:val="sr-Cyrl-CS"/>
        </w:rPr>
        <w:t xml:space="preserve"> </w:t>
      </w:r>
    </w:p>
    <w:p w14:paraId="5C9DACFA" w14:textId="77777777" w:rsidR="00C11C6F" w:rsidRPr="00872D85" w:rsidRDefault="00C11C6F" w:rsidP="00D22A63">
      <w:pPr>
        <w:widowControl/>
        <w:numPr>
          <w:ilvl w:val="0"/>
          <w:numId w:val="65"/>
        </w:numPr>
        <w:tabs>
          <w:tab w:val="left" w:pos="9923"/>
        </w:tabs>
        <w:suppressAutoHyphens w:val="0"/>
        <w:autoSpaceDN/>
        <w:jc w:val="both"/>
        <w:textAlignment w:val="auto"/>
        <w:rPr>
          <w:rFonts w:cs="Arial"/>
          <w:sz w:val="24"/>
          <w:szCs w:val="24"/>
          <w:lang w:val="sr-Cyrl-CS"/>
        </w:rPr>
      </w:pPr>
      <w:r w:rsidRPr="00872D85">
        <w:rPr>
          <w:rFonts w:cs="Arial"/>
          <w:sz w:val="24"/>
          <w:szCs w:val="24"/>
          <w:lang w:val="sr-Cyrl-CS"/>
        </w:rPr>
        <w:t xml:space="preserve">На образложен захтев </w:t>
      </w:r>
      <w:r w:rsidR="002C014A" w:rsidRPr="00872D85">
        <w:rPr>
          <w:rFonts w:cs="Arial"/>
          <w:sz w:val="24"/>
          <w:szCs w:val="24"/>
          <w:lang w:val="sr-Latn-CS"/>
        </w:rPr>
        <w:t>Корисника услуга</w:t>
      </w:r>
      <w:r w:rsidRPr="00872D85">
        <w:rPr>
          <w:rFonts w:cs="Arial"/>
          <w:sz w:val="24"/>
          <w:szCs w:val="24"/>
          <w:lang w:val="sr-Cyrl-CS"/>
        </w:rPr>
        <w:t>, изврши замену ангажованог извршиоца на обављању уговорене услуге</w:t>
      </w:r>
      <w:r w:rsidR="00A11903" w:rsidRPr="00872D85">
        <w:rPr>
          <w:rFonts w:cs="Arial"/>
          <w:sz w:val="24"/>
          <w:szCs w:val="24"/>
          <w:lang w:val="sr-Cyrl-CS"/>
        </w:rPr>
        <w:t>,</w:t>
      </w:r>
      <w:r w:rsidRPr="00872D85">
        <w:rPr>
          <w:rFonts w:cs="Arial"/>
          <w:sz w:val="24"/>
          <w:szCs w:val="24"/>
          <w:lang w:val="sr-Cyrl-CS"/>
        </w:rPr>
        <w:t xml:space="preserve"> који не покаже потребну стручност, који се понаша  некоректно према запосленим лицима </w:t>
      </w:r>
      <w:r w:rsidR="00A11903" w:rsidRPr="00872D85">
        <w:rPr>
          <w:rFonts w:cs="Arial"/>
          <w:sz w:val="24"/>
          <w:szCs w:val="24"/>
          <w:lang w:val="sr-Latn-CS"/>
        </w:rPr>
        <w:t>Корисника услуга</w:t>
      </w:r>
      <w:r w:rsidRPr="00872D85">
        <w:rPr>
          <w:rFonts w:cs="Arial"/>
          <w:sz w:val="24"/>
          <w:szCs w:val="24"/>
          <w:lang w:val="sr-Cyrl-CS"/>
        </w:rPr>
        <w:t xml:space="preserve"> упућеним на прегледе, који својим чињењем или нечињењем наноси штету </w:t>
      </w:r>
      <w:r w:rsidR="00A11903" w:rsidRPr="00872D85">
        <w:rPr>
          <w:rFonts w:cs="Arial"/>
          <w:sz w:val="24"/>
          <w:szCs w:val="24"/>
          <w:lang w:val="sr-Latn-CS"/>
        </w:rPr>
        <w:t>Корисника услуга</w:t>
      </w:r>
      <w:r w:rsidRPr="00872D85">
        <w:rPr>
          <w:rFonts w:cs="Arial"/>
          <w:sz w:val="24"/>
          <w:szCs w:val="24"/>
          <w:lang w:val="sr-Cyrl-CS"/>
        </w:rPr>
        <w:t>;</w:t>
      </w:r>
      <w:r w:rsidR="00A11903" w:rsidRPr="00872D85">
        <w:rPr>
          <w:rFonts w:cs="Arial"/>
          <w:sz w:val="24"/>
          <w:szCs w:val="24"/>
          <w:lang w:val="sr-Cyrl-CS"/>
        </w:rPr>
        <w:t xml:space="preserve">  </w:t>
      </w:r>
    </w:p>
    <w:p w14:paraId="2801EAEF" w14:textId="77777777" w:rsidR="00C11C6F" w:rsidRPr="00872D85" w:rsidRDefault="00C11C6F" w:rsidP="00D22A63">
      <w:pPr>
        <w:widowControl/>
        <w:numPr>
          <w:ilvl w:val="0"/>
          <w:numId w:val="65"/>
        </w:numPr>
        <w:tabs>
          <w:tab w:val="left" w:pos="9923"/>
        </w:tabs>
        <w:suppressAutoHyphens w:val="0"/>
        <w:autoSpaceDN/>
        <w:jc w:val="both"/>
        <w:textAlignment w:val="auto"/>
        <w:rPr>
          <w:rFonts w:cs="Arial"/>
          <w:sz w:val="24"/>
          <w:szCs w:val="24"/>
          <w:lang w:val="sr-Cyrl-CS"/>
        </w:rPr>
      </w:pPr>
      <w:r w:rsidRPr="00872D85">
        <w:rPr>
          <w:rFonts w:cs="Arial"/>
          <w:sz w:val="24"/>
          <w:szCs w:val="24"/>
          <w:lang w:val="sr-Cyrl-CS"/>
        </w:rPr>
        <w:t>Приликом пружања услуга из члана 2. овог Уговора</w:t>
      </w:r>
      <w:r w:rsidR="00246EE6" w:rsidRPr="00872D85">
        <w:rPr>
          <w:rFonts w:cs="Arial"/>
          <w:sz w:val="24"/>
          <w:szCs w:val="24"/>
          <w:lang w:val="sr-Cyrl-CS"/>
        </w:rPr>
        <w:t>,</w:t>
      </w:r>
      <w:r w:rsidRPr="00872D85">
        <w:rPr>
          <w:rFonts w:cs="Arial"/>
          <w:sz w:val="24"/>
          <w:szCs w:val="24"/>
          <w:lang w:val="sr-Cyrl-CS"/>
        </w:rPr>
        <w:t xml:space="preserve"> користи средства чији је квалитет у складу са здравственим, еколошким и др. прописима и усвојеним стандардима; </w:t>
      </w:r>
    </w:p>
    <w:p w14:paraId="6C9E8CD1" w14:textId="77777777" w:rsidR="00C11C6F" w:rsidRPr="00872D85" w:rsidRDefault="00C11C6F" w:rsidP="00D22A63">
      <w:pPr>
        <w:widowControl/>
        <w:numPr>
          <w:ilvl w:val="0"/>
          <w:numId w:val="65"/>
        </w:numPr>
        <w:tabs>
          <w:tab w:val="left" w:pos="1134"/>
          <w:tab w:val="left" w:pos="9923"/>
        </w:tabs>
        <w:suppressAutoHyphens w:val="0"/>
        <w:autoSpaceDN/>
        <w:jc w:val="both"/>
        <w:textAlignment w:val="auto"/>
        <w:rPr>
          <w:rFonts w:cs="Arial"/>
          <w:sz w:val="24"/>
          <w:szCs w:val="24"/>
          <w:lang w:val="sr-Cyrl-CS"/>
        </w:rPr>
      </w:pPr>
      <w:r w:rsidRPr="00872D85">
        <w:rPr>
          <w:rFonts w:cs="Arial"/>
          <w:sz w:val="24"/>
          <w:szCs w:val="24"/>
          <w:lang w:val="sr-Cyrl-CS"/>
        </w:rPr>
        <w:t>Код вршења услуга</w:t>
      </w:r>
      <w:r w:rsidR="00246EE6" w:rsidRPr="00872D85">
        <w:rPr>
          <w:rFonts w:cs="Arial"/>
          <w:sz w:val="24"/>
          <w:szCs w:val="24"/>
          <w:lang w:val="sr-Cyrl-CS"/>
        </w:rPr>
        <w:t>,</w:t>
      </w:r>
      <w:r w:rsidRPr="00872D85">
        <w:rPr>
          <w:rFonts w:cs="Arial"/>
          <w:sz w:val="24"/>
          <w:szCs w:val="24"/>
          <w:lang w:val="sr-Cyrl-CS"/>
        </w:rPr>
        <w:t xml:space="preserve"> омогући овлашћеном лицу за надзор </w:t>
      </w:r>
      <w:r w:rsidR="00246EE6" w:rsidRPr="00872D85">
        <w:rPr>
          <w:rFonts w:cs="Arial"/>
          <w:sz w:val="24"/>
          <w:szCs w:val="24"/>
          <w:lang w:val="sr-Latn-CS"/>
        </w:rPr>
        <w:t>Корисника услуга</w:t>
      </w:r>
      <w:r w:rsidR="00246EE6" w:rsidRPr="00872D85">
        <w:rPr>
          <w:rFonts w:cs="Arial"/>
          <w:sz w:val="24"/>
          <w:szCs w:val="24"/>
          <w:lang w:val="sr-Cyrl-RS"/>
        </w:rPr>
        <w:t>,</w:t>
      </w:r>
      <w:r w:rsidRPr="00872D85">
        <w:rPr>
          <w:rFonts w:cs="Arial"/>
          <w:sz w:val="24"/>
          <w:szCs w:val="24"/>
          <w:lang w:val="sr-Cyrl-CS"/>
        </w:rPr>
        <w:t xml:space="preserve"> да у свако време може вршити контролу начина вршења уговорених услуга;</w:t>
      </w:r>
      <w:r w:rsidR="00246EE6" w:rsidRPr="00872D85">
        <w:rPr>
          <w:rFonts w:cs="Arial"/>
          <w:sz w:val="24"/>
          <w:szCs w:val="24"/>
          <w:lang w:val="sr-Cyrl-CS"/>
        </w:rPr>
        <w:t xml:space="preserve"> </w:t>
      </w:r>
    </w:p>
    <w:p w14:paraId="198D1E65" w14:textId="77777777" w:rsidR="00C11C6F" w:rsidRPr="00872D85" w:rsidRDefault="00C11C6F" w:rsidP="00D22A63">
      <w:pPr>
        <w:widowControl/>
        <w:numPr>
          <w:ilvl w:val="0"/>
          <w:numId w:val="65"/>
        </w:numPr>
        <w:tabs>
          <w:tab w:val="left" w:pos="1134"/>
          <w:tab w:val="left" w:pos="9923"/>
        </w:tabs>
        <w:suppressAutoHyphens w:val="0"/>
        <w:autoSpaceDN/>
        <w:jc w:val="both"/>
        <w:textAlignment w:val="auto"/>
        <w:rPr>
          <w:rFonts w:cs="Arial"/>
          <w:sz w:val="24"/>
          <w:szCs w:val="24"/>
          <w:lang w:val="sr-Cyrl-CS"/>
        </w:rPr>
      </w:pPr>
      <w:r w:rsidRPr="00872D85">
        <w:rPr>
          <w:rFonts w:cs="Arial"/>
          <w:sz w:val="24"/>
          <w:szCs w:val="24"/>
          <w:lang w:val="sr-Cyrl-CS"/>
        </w:rPr>
        <w:t xml:space="preserve">Редовно, у складу са усменим договором, врши усаглашавање Извештаја о пруженим услугама са лицима овлашћеним за надзор </w:t>
      </w:r>
      <w:r w:rsidR="00246EE6" w:rsidRPr="00872D85">
        <w:rPr>
          <w:rFonts w:cs="Arial"/>
          <w:sz w:val="24"/>
          <w:szCs w:val="24"/>
          <w:lang w:val="sr-Latn-CS"/>
        </w:rPr>
        <w:t>Корисника услуга</w:t>
      </w:r>
      <w:r w:rsidRPr="00872D85">
        <w:rPr>
          <w:rFonts w:cs="Arial"/>
          <w:sz w:val="24"/>
          <w:szCs w:val="24"/>
          <w:lang w:val="sr-Cyrl-CS"/>
        </w:rPr>
        <w:t xml:space="preserve">, поштује њихове инструкције унете у Извештај услуга и поступа у складу са истим, а да разлоге за евентуално непоступање унесе у Извештај услуга, али само ако је узрок деловање више силе, а уз сагласност лица овлашћеног за надзор </w:t>
      </w:r>
      <w:r w:rsidR="00246EE6" w:rsidRPr="00872D85">
        <w:rPr>
          <w:rFonts w:cs="Arial"/>
          <w:sz w:val="24"/>
          <w:szCs w:val="24"/>
          <w:lang w:val="sr-Latn-CS"/>
        </w:rPr>
        <w:t>Корисника услуга</w:t>
      </w:r>
      <w:r w:rsidRPr="00872D85">
        <w:rPr>
          <w:rFonts w:cs="Arial"/>
          <w:sz w:val="24"/>
          <w:szCs w:val="24"/>
          <w:lang w:val="sr-Cyrl-CS"/>
        </w:rPr>
        <w:t>;</w:t>
      </w:r>
      <w:r w:rsidR="00246EE6" w:rsidRPr="00872D85">
        <w:rPr>
          <w:rFonts w:cs="Arial"/>
          <w:sz w:val="24"/>
          <w:szCs w:val="24"/>
          <w:lang w:val="sr-Cyrl-CS"/>
        </w:rPr>
        <w:t xml:space="preserve">  </w:t>
      </w:r>
    </w:p>
    <w:p w14:paraId="55D3D4E4" w14:textId="77777777" w:rsidR="00703ECB" w:rsidRPr="00872D85" w:rsidRDefault="00C11C6F" w:rsidP="00D22A63">
      <w:pPr>
        <w:widowControl/>
        <w:numPr>
          <w:ilvl w:val="0"/>
          <w:numId w:val="65"/>
        </w:numPr>
        <w:tabs>
          <w:tab w:val="left" w:pos="1134"/>
          <w:tab w:val="left" w:pos="9923"/>
        </w:tabs>
        <w:suppressAutoHyphens w:val="0"/>
        <w:autoSpaceDN/>
        <w:jc w:val="both"/>
        <w:textAlignment w:val="auto"/>
        <w:rPr>
          <w:rFonts w:cs="Arial"/>
          <w:sz w:val="24"/>
          <w:szCs w:val="24"/>
          <w:lang w:val="sr-Cyrl-CS"/>
        </w:rPr>
      </w:pPr>
      <w:r w:rsidRPr="00872D85">
        <w:rPr>
          <w:rFonts w:cs="Arial"/>
          <w:sz w:val="24"/>
          <w:szCs w:val="24"/>
          <w:lang w:val="sr-Cyrl-CS"/>
        </w:rPr>
        <w:t>У року од 5 дана</w:t>
      </w:r>
      <w:r w:rsidR="00ED08D9" w:rsidRPr="00872D85">
        <w:rPr>
          <w:rFonts w:cs="Arial"/>
          <w:sz w:val="24"/>
          <w:szCs w:val="24"/>
          <w:lang w:val="sr-Cyrl-CS"/>
        </w:rPr>
        <w:t xml:space="preserve"> од дана пријема писаних примедби</w:t>
      </w:r>
      <w:r w:rsidR="00EE7E15" w:rsidRPr="00872D85">
        <w:rPr>
          <w:rFonts w:cs="Arial"/>
          <w:sz w:val="24"/>
          <w:szCs w:val="24"/>
          <w:lang w:val="sr-Cyrl-CS"/>
        </w:rPr>
        <w:t>,</w:t>
      </w:r>
      <w:r w:rsidRPr="00872D85">
        <w:rPr>
          <w:rFonts w:cs="Arial"/>
          <w:sz w:val="24"/>
          <w:szCs w:val="24"/>
          <w:lang w:val="sr-Cyrl-CS"/>
        </w:rPr>
        <w:t xml:space="preserve"> отклони недостатке на које је у Извештају услуга указало лице за надзор </w:t>
      </w:r>
      <w:r w:rsidR="00703ECB" w:rsidRPr="00872D85">
        <w:rPr>
          <w:rFonts w:cs="Arial"/>
          <w:sz w:val="24"/>
          <w:szCs w:val="24"/>
          <w:lang w:val="sr-Latn-CS"/>
        </w:rPr>
        <w:t>Корисника услуга</w:t>
      </w:r>
      <w:r w:rsidRPr="00872D85">
        <w:rPr>
          <w:rFonts w:cs="Arial"/>
          <w:sz w:val="24"/>
          <w:szCs w:val="24"/>
          <w:lang w:val="sr-Cyrl-CS"/>
        </w:rPr>
        <w:t>;</w:t>
      </w:r>
      <w:r w:rsidR="00703ECB" w:rsidRPr="00872D85">
        <w:rPr>
          <w:rFonts w:cs="Arial"/>
          <w:sz w:val="24"/>
          <w:szCs w:val="24"/>
          <w:lang w:val="sr-Cyrl-CS"/>
        </w:rPr>
        <w:t xml:space="preserve"> </w:t>
      </w:r>
    </w:p>
    <w:p w14:paraId="3A9B249E" w14:textId="77777777" w:rsidR="00C11C6F" w:rsidRPr="00872D85" w:rsidRDefault="00C11C6F" w:rsidP="00D22A63">
      <w:pPr>
        <w:widowControl/>
        <w:numPr>
          <w:ilvl w:val="0"/>
          <w:numId w:val="65"/>
        </w:numPr>
        <w:tabs>
          <w:tab w:val="left" w:pos="1134"/>
        </w:tabs>
        <w:suppressAutoHyphens w:val="0"/>
        <w:autoSpaceDN/>
        <w:ind w:right="497"/>
        <w:jc w:val="both"/>
        <w:textAlignment w:val="auto"/>
        <w:rPr>
          <w:rFonts w:cs="Arial"/>
          <w:sz w:val="24"/>
          <w:szCs w:val="24"/>
          <w:lang w:val="sr-Cyrl-CS"/>
        </w:rPr>
      </w:pPr>
      <w:r w:rsidRPr="00872D85">
        <w:rPr>
          <w:rFonts w:cs="Arial"/>
          <w:sz w:val="24"/>
          <w:szCs w:val="24"/>
          <w:lang w:val="sr-Cyrl-CS"/>
        </w:rPr>
        <w:t>За:</w:t>
      </w:r>
    </w:p>
    <w:p w14:paraId="6CD8898D" w14:textId="77777777" w:rsidR="00C11C6F" w:rsidRPr="00872D85" w:rsidRDefault="00C11C6F" w:rsidP="00C11C6F">
      <w:pPr>
        <w:jc w:val="both"/>
        <w:rPr>
          <w:rFonts w:cs="Arial"/>
          <w:sz w:val="24"/>
          <w:szCs w:val="24"/>
          <w:lang w:val="sr-Cyrl-CS"/>
        </w:rPr>
      </w:pPr>
      <w:r w:rsidRPr="00872D85">
        <w:rPr>
          <w:rFonts w:cs="Arial"/>
          <w:b/>
          <w:sz w:val="24"/>
          <w:szCs w:val="24"/>
          <w:lang w:val="sr-Cyrl-CS"/>
        </w:rPr>
        <w:t>А.</w:t>
      </w:r>
      <w:r w:rsidRPr="00872D85">
        <w:rPr>
          <w:rFonts w:cs="Arial"/>
          <w:sz w:val="24"/>
          <w:szCs w:val="24"/>
          <w:lang w:val="sr-Cyrl-CS"/>
        </w:rPr>
        <w:t xml:space="preserve"> </w:t>
      </w:r>
      <w:r w:rsidRPr="00872D85">
        <w:rPr>
          <w:rFonts w:cs="Arial"/>
          <w:sz w:val="24"/>
          <w:szCs w:val="24"/>
          <w:u w:val="single"/>
          <w:lang w:val="sr-Cyrl-CS"/>
        </w:rPr>
        <w:t>Обављање претходних и периодичних здравствених прегледа запослених  који раде на радним местима са повећаним ризиком</w:t>
      </w:r>
      <w:r w:rsidR="00FD453F" w:rsidRPr="00872D85">
        <w:rPr>
          <w:rFonts w:cs="Arial"/>
          <w:sz w:val="24"/>
          <w:szCs w:val="24"/>
          <w:u w:val="single"/>
          <w:lang w:val="sr-Cyrl-CS"/>
        </w:rPr>
        <w:t>:</w:t>
      </w:r>
    </w:p>
    <w:p w14:paraId="4A21E35A" w14:textId="77777777" w:rsidR="00C11C6F" w:rsidRPr="00872D85" w:rsidRDefault="00C11C6F" w:rsidP="00EE7E15">
      <w:pPr>
        <w:pStyle w:val="ListParagraph"/>
        <w:snapToGrid w:val="0"/>
        <w:spacing w:after="0"/>
        <w:ind w:left="357"/>
        <w:rPr>
          <w:rFonts w:ascii="Arial" w:hAnsi="Arial" w:cs="Arial"/>
          <w:color w:val="auto"/>
        </w:rPr>
      </w:pPr>
      <w:r w:rsidRPr="00872D85">
        <w:rPr>
          <w:rFonts w:ascii="Arial" w:hAnsi="Arial" w:cs="Arial"/>
          <w:color w:val="auto"/>
        </w:rPr>
        <w:t>-</w:t>
      </w:r>
      <w:r w:rsidRPr="00872D85">
        <w:rPr>
          <w:rFonts w:ascii="Arial" w:hAnsi="Arial" w:cs="Arial"/>
          <w:b/>
          <w:color w:val="auto"/>
        </w:rPr>
        <w:t xml:space="preserve"> </w:t>
      </w:r>
      <w:r w:rsidRPr="00872D85">
        <w:rPr>
          <w:rFonts w:ascii="Arial" w:hAnsi="Arial" w:cs="Arial"/>
          <w:color w:val="auto"/>
        </w:rPr>
        <w:t xml:space="preserve">у склопу установе има медицину рада, </w:t>
      </w:r>
    </w:p>
    <w:p w14:paraId="111BDABA" w14:textId="77777777" w:rsidR="00C11C6F" w:rsidRPr="00872D85" w:rsidRDefault="00C11C6F" w:rsidP="00EE7E15">
      <w:pPr>
        <w:pStyle w:val="ListParagraph"/>
        <w:snapToGrid w:val="0"/>
        <w:spacing w:after="0"/>
        <w:ind w:left="357"/>
        <w:rPr>
          <w:rFonts w:ascii="Arial" w:hAnsi="Arial" w:cs="Arial"/>
          <w:color w:val="auto"/>
        </w:rPr>
      </w:pPr>
      <w:r w:rsidRPr="00872D85">
        <w:rPr>
          <w:rFonts w:ascii="Arial" w:hAnsi="Arial" w:cs="Arial"/>
          <w:color w:val="auto"/>
        </w:rPr>
        <w:t xml:space="preserve">- организује прегледе запослених сагласно Закону и </w:t>
      </w:r>
      <w:r w:rsidRPr="00872D85">
        <w:rPr>
          <w:rFonts w:ascii="Arial" w:hAnsi="Arial" w:cs="Arial"/>
          <w:color w:val="auto"/>
          <w:lang w:val="sr-Cyrl-RS"/>
        </w:rPr>
        <w:t>подзаконским актима из предметне области</w:t>
      </w:r>
      <w:r w:rsidRPr="00872D85">
        <w:rPr>
          <w:rFonts w:ascii="Arial" w:hAnsi="Arial" w:cs="Arial"/>
          <w:color w:val="auto"/>
        </w:rPr>
        <w:t>,</w:t>
      </w:r>
    </w:p>
    <w:p w14:paraId="74A2BBAD" w14:textId="77777777" w:rsidR="00C11C6F" w:rsidRPr="00FA107D" w:rsidRDefault="00C11C6F" w:rsidP="00EE7E15">
      <w:pPr>
        <w:pStyle w:val="ListParagraph"/>
        <w:snapToGrid w:val="0"/>
        <w:spacing w:after="0"/>
        <w:ind w:left="357"/>
        <w:rPr>
          <w:rFonts w:ascii="Arial" w:hAnsi="Arial" w:cs="Arial"/>
          <w:color w:val="auto"/>
          <w:lang w:val="sr-Cyrl-RS"/>
        </w:rPr>
      </w:pPr>
      <w:r w:rsidRPr="00872D85">
        <w:rPr>
          <w:rFonts w:ascii="Arial" w:hAnsi="Arial" w:cs="Arial"/>
          <w:color w:val="auto"/>
        </w:rPr>
        <w:t xml:space="preserve">- у року од три дана по извршеном прегледу, достави Извештај </w:t>
      </w:r>
      <w:r w:rsidR="00CF085F" w:rsidRPr="00872D85">
        <w:rPr>
          <w:rFonts w:ascii="Arial" w:hAnsi="Arial" w:cs="Arial"/>
          <w:color w:val="auto"/>
          <w:lang w:val="sr-Latn-CS"/>
        </w:rPr>
        <w:t>Корисник</w:t>
      </w:r>
      <w:r w:rsidR="00CF085F" w:rsidRPr="00872D85">
        <w:rPr>
          <w:rFonts w:ascii="Arial" w:hAnsi="Arial" w:cs="Arial"/>
          <w:color w:val="auto"/>
          <w:lang w:val="sr-Cyrl-RS"/>
        </w:rPr>
        <w:t>у</w:t>
      </w:r>
      <w:r w:rsidR="00CF085F" w:rsidRPr="00872D85">
        <w:rPr>
          <w:rFonts w:ascii="Arial" w:hAnsi="Arial" w:cs="Arial"/>
          <w:color w:val="auto"/>
          <w:lang w:val="sr-Latn-CS"/>
        </w:rPr>
        <w:t xml:space="preserve"> услуга</w:t>
      </w:r>
      <w:r w:rsidR="00CF085F" w:rsidRPr="00872D85">
        <w:rPr>
          <w:rFonts w:ascii="Arial" w:hAnsi="Arial" w:cs="Arial"/>
          <w:color w:val="auto"/>
          <w:lang w:val="sr-Cyrl-RS"/>
        </w:rPr>
        <w:t>,</w:t>
      </w:r>
      <w:r w:rsidRPr="00872D85">
        <w:rPr>
          <w:rFonts w:ascii="Arial" w:hAnsi="Arial" w:cs="Arial"/>
          <w:color w:val="auto"/>
        </w:rPr>
        <w:t xml:space="preserve"> на обрасцу прописаном </w:t>
      </w:r>
      <w:r w:rsidR="00FA107D" w:rsidRPr="00FA107D">
        <w:rPr>
          <w:rFonts w:ascii="Arial" w:hAnsi="Arial" w:cs="Arial"/>
          <w:color w:val="auto"/>
        </w:rPr>
        <w:t xml:space="preserve">Правилником </w:t>
      </w:r>
      <w:r w:rsidR="00FA107D" w:rsidRPr="00FA107D">
        <w:rPr>
          <w:rFonts w:ascii="Arial" w:hAnsi="Arial" w:cs="Arial"/>
          <w:color w:val="auto"/>
          <w:lang w:val="sr-Cyrl-RS"/>
        </w:rPr>
        <w:t>о претходним и периодичним лекарским прегледима (</w:t>
      </w:r>
      <w:r w:rsidR="00FA107D" w:rsidRPr="00FA107D">
        <w:rPr>
          <w:rFonts w:ascii="Arial" w:hAnsi="Arial" w:cs="Arial"/>
          <w:iCs/>
          <w:color w:val="auto"/>
        </w:rPr>
        <w:t>"</w:t>
      </w:r>
      <w:r w:rsidR="00FA107D" w:rsidRPr="00FA107D">
        <w:rPr>
          <w:rFonts w:ascii="Arial" w:hAnsi="Arial" w:cs="Arial"/>
          <w:iCs/>
          <w:color w:val="auto"/>
          <w:lang w:val="sr-Cyrl-RS"/>
        </w:rPr>
        <w:t>Сл</w:t>
      </w:r>
      <w:r w:rsidR="00FA107D" w:rsidRPr="00FA107D">
        <w:rPr>
          <w:rFonts w:ascii="Arial" w:hAnsi="Arial" w:cs="Arial"/>
          <w:iCs/>
          <w:color w:val="auto"/>
        </w:rPr>
        <w:t xml:space="preserve">. </w:t>
      </w:r>
      <w:r w:rsidR="00FA107D" w:rsidRPr="00FA107D">
        <w:rPr>
          <w:rFonts w:ascii="Arial" w:hAnsi="Arial" w:cs="Arial"/>
          <w:iCs/>
          <w:color w:val="auto"/>
          <w:lang w:val="sr-Cyrl-RS"/>
        </w:rPr>
        <w:t>Гласник</w:t>
      </w:r>
      <w:r w:rsidR="00FA107D" w:rsidRPr="00FA107D">
        <w:rPr>
          <w:rFonts w:ascii="Arial" w:hAnsi="Arial" w:cs="Arial"/>
          <w:iCs/>
          <w:color w:val="auto"/>
        </w:rPr>
        <w:t xml:space="preserve"> </w:t>
      </w:r>
      <w:r w:rsidR="00FA107D" w:rsidRPr="00FA107D">
        <w:rPr>
          <w:rFonts w:ascii="Arial" w:hAnsi="Arial" w:cs="Arial"/>
          <w:iCs/>
          <w:color w:val="auto"/>
          <w:lang w:val="sr-Cyrl-RS"/>
        </w:rPr>
        <w:t>РС</w:t>
      </w:r>
      <w:r w:rsidR="00FA107D" w:rsidRPr="00FA107D">
        <w:rPr>
          <w:rFonts w:ascii="Arial" w:hAnsi="Arial" w:cs="Arial"/>
          <w:iCs/>
          <w:color w:val="auto"/>
        </w:rPr>
        <w:t xml:space="preserve">", </w:t>
      </w:r>
      <w:r w:rsidR="00FA107D" w:rsidRPr="00FA107D">
        <w:rPr>
          <w:rFonts w:ascii="Arial" w:hAnsi="Arial" w:cs="Arial"/>
          <w:iCs/>
          <w:color w:val="auto"/>
          <w:lang w:val="sr-Cyrl-RS"/>
        </w:rPr>
        <w:t>број</w:t>
      </w:r>
      <w:r w:rsidR="00FA107D" w:rsidRPr="00FA107D">
        <w:rPr>
          <w:rFonts w:ascii="Arial" w:hAnsi="Arial" w:cs="Arial"/>
          <w:iCs/>
          <w:color w:val="auto"/>
        </w:rPr>
        <w:t xml:space="preserve"> 120/2007 </w:t>
      </w:r>
      <w:r w:rsidR="00904F32">
        <w:rPr>
          <w:rFonts w:ascii="Arial" w:hAnsi="Arial" w:cs="Arial"/>
          <w:iCs/>
          <w:color w:val="auto"/>
          <w:lang w:val="sr-Cyrl-RS"/>
        </w:rPr>
        <w:t>и</w:t>
      </w:r>
      <w:r w:rsidR="00FA107D" w:rsidRPr="00FA107D">
        <w:rPr>
          <w:rFonts w:ascii="Arial" w:hAnsi="Arial" w:cs="Arial"/>
          <w:iCs/>
          <w:color w:val="auto"/>
        </w:rPr>
        <w:t xml:space="preserve"> 93/2008)</w:t>
      </w:r>
      <w:r w:rsidRPr="00872D85">
        <w:rPr>
          <w:rFonts w:ascii="Arial" w:hAnsi="Arial" w:cs="Arial"/>
          <w:color w:val="auto"/>
        </w:rPr>
        <w:t>,</w:t>
      </w:r>
      <w:r w:rsidR="00FA107D">
        <w:rPr>
          <w:rFonts w:ascii="Arial" w:hAnsi="Arial" w:cs="Arial"/>
          <w:color w:val="auto"/>
          <w:lang w:val="sr-Cyrl-RS"/>
        </w:rPr>
        <w:t xml:space="preserve"> </w:t>
      </w:r>
    </w:p>
    <w:p w14:paraId="2206DF33" w14:textId="77777777" w:rsidR="00C11C6F" w:rsidRPr="00872D85" w:rsidRDefault="00C11C6F" w:rsidP="00EE7E15">
      <w:pPr>
        <w:pStyle w:val="ListParagraph"/>
        <w:snapToGrid w:val="0"/>
        <w:spacing w:after="0"/>
        <w:ind w:left="357"/>
        <w:rPr>
          <w:rFonts w:ascii="Arial" w:hAnsi="Arial" w:cs="Arial"/>
          <w:color w:val="auto"/>
          <w:lang w:val="sr-Cyrl-RS"/>
        </w:rPr>
      </w:pPr>
      <w:r w:rsidRPr="00872D85">
        <w:rPr>
          <w:rFonts w:ascii="Arial" w:hAnsi="Arial" w:cs="Arial"/>
          <w:color w:val="auto"/>
        </w:rPr>
        <w:t>- обезбеди медицинску опрему и санитетски материјал</w:t>
      </w:r>
      <w:r w:rsidR="00CF085F" w:rsidRPr="00872D85">
        <w:rPr>
          <w:rFonts w:ascii="Arial" w:hAnsi="Arial" w:cs="Arial"/>
          <w:color w:val="auto"/>
          <w:lang w:val="sr-Cyrl-RS"/>
        </w:rPr>
        <w:t>,</w:t>
      </w:r>
      <w:r w:rsidRPr="00872D85">
        <w:rPr>
          <w:rFonts w:ascii="Arial" w:hAnsi="Arial" w:cs="Arial"/>
          <w:color w:val="auto"/>
        </w:rPr>
        <w:t xml:space="preserve"> потребне за рад и обављање прегледа</w:t>
      </w:r>
      <w:r w:rsidR="00CF085F" w:rsidRPr="00872D85">
        <w:rPr>
          <w:rFonts w:ascii="Arial" w:hAnsi="Arial" w:cs="Arial"/>
          <w:color w:val="auto"/>
          <w:lang w:val="sr-Cyrl-RS"/>
        </w:rPr>
        <w:t>.</w:t>
      </w:r>
    </w:p>
    <w:p w14:paraId="7CAD6B09" w14:textId="77777777" w:rsidR="00EE7E15" w:rsidRDefault="00EE7E15" w:rsidP="00EE7E15">
      <w:pPr>
        <w:pStyle w:val="ListParagraph"/>
        <w:snapToGrid w:val="0"/>
        <w:spacing w:after="0"/>
        <w:ind w:left="357"/>
        <w:rPr>
          <w:rFonts w:ascii="Arial" w:hAnsi="Arial" w:cs="Arial"/>
          <w:color w:val="auto"/>
        </w:rPr>
      </w:pPr>
    </w:p>
    <w:p w14:paraId="23F02B5D" w14:textId="77777777" w:rsidR="00FC6DFC" w:rsidRPr="00872D85" w:rsidRDefault="00FC6DFC" w:rsidP="00EE7E15">
      <w:pPr>
        <w:pStyle w:val="ListParagraph"/>
        <w:snapToGrid w:val="0"/>
        <w:spacing w:after="0"/>
        <w:ind w:left="357"/>
        <w:rPr>
          <w:rFonts w:ascii="Arial" w:hAnsi="Arial" w:cs="Arial"/>
          <w:color w:val="auto"/>
        </w:rPr>
      </w:pPr>
    </w:p>
    <w:p w14:paraId="4FBC4243" w14:textId="77777777" w:rsidR="00C11C6F" w:rsidRPr="00872D85" w:rsidRDefault="00C11C6F" w:rsidP="00C51916">
      <w:pPr>
        <w:pStyle w:val="ListParagraph"/>
        <w:snapToGrid w:val="0"/>
        <w:spacing w:after="0"/>
        <w:ind w:left="360"/>
        <w:rPr>
          <w:rFonts w:ascii="Arial" w:hAnsi="Arial" w:cs="Arial"/>
          <w:color w:val="auto"/>
          <w:lang w:val="sr-Cyrl-RS"/>
        </w:rPr>
      </w:pPr>
      <w:r w:rsidRPr="00872D85">
        <w:rPr>
          <w:rFonts w:ascii="Arial" w:hAnsi="Arial" w:cs="Arial"/>
          <w:b/>
          <w:color w:val="auto"/>
        </w:rPr>
        <w:t>Б.</w:t>
      </w:r>
      <w:r w:rsidRPr="00872D85">
        <w:rPr>
          <w:rFonts w:ascii="Arial" w:hAnsi="Arial" w:cs="Arial"/>
          <w:color w:val="auto"/>
        </w:rPr>
        <w:t xml:space="preserve"> </w:t>
      </w:r>
      <w:r w:rsidRPr="00872D85">
        <w:rPr>
          <w:rFonts w:ascii="Arial" w:hAnsi="Arial" w:cs="Arial"/>
          <w:color w:val="auto"/>
          <w:u w:val="single"/>
        </w:rPr>
        <w:t>Периодични прегледи жена</w:t>
      </w:r>
      <w:r w:rsidR="00CF085F" w:rsidRPr="00872D85">
        <w:rPr>
          <w:rFonts w:ascii="Arial" w:hAnsi="Arial" w:cs="Arial"/>
          <w:color w:val="auto"/>
          <w:u w:val="single"/>
          <w:lang w:val="sr-Cyrl-RS"/>
        </w:rPr>
        <w:t>:</w:t>
      </w:r>
    </w:p>
    <w:p w14:paraId="0446D604" w14:textId="77777777" w:rsidR="00C11C6F" w:rsidRPr="00872D85" w:rsidRDefault="00C11C6F" w:rsidP="006B3F23">
      <w:pPr>
        <w:pStyle w:val="ListParagraph"/>
        <w:widowControl/>
        <w:numPr>
          <w:ilvl w:val="0"/>
          <w:numId w:val="35"/>
        </w:numPr>
        <w:suppressAutoHyphens w:val="0"/>
        <w:autoSpaceDE/>
        <w:autoSpaceDN/>
        <w:snapToGrid w:val="0"/>
        <w:spacing w:after="0" w:line="240" w:lineRule="auto"/>
        <w:contextualSpacing/>
        <w:rPr>
          <w:rFonts w:ascii="Arial" w:hAnsi="Arial" w:cs="Arial"/>
          <w:color w:val="auto"/>
        </w:rPr>
      </w:pPr>
      <w:r w:rsidRPr="00872D85">
        <w:rPr>
          <w:rFonts w:ascii="Arial" w:hAnsi="Arial" w:cs="Arial"/>
          <w:color w:val="auto"/>
        </w:rPr>
        <w:t xml:space="preserve">Према усвојеним стандардима и прописима у области здравствене заштите, у циљу организоване здравствене заштите и превенције здравља жена запослених код </w:t>
      </w:r>
      <w:r w:rsidR="00BE16B1" w:rsidRPr="00872D85">
        <w:rPr>
          <w:rFonts w:ascii="Arial" w:hAnsi="Arial" w:cs="Arial"/>
          <w:color w:val="auto"/>
          <w:lang w:val="sr-Latn-CS"/>
        </w:rPr>
        <w:t>Корисника услуга</w:t>
      </w:r>
      <w:r w:rsidRPr="00872D85">
        <w:rPr>
          <w:rFonts w:ascii="Arial" w:hAnsi="Arial" w:cs="Arial"/>
          <w:color w:val="auto"/>
        </w:rPr>
        <w:t xml:space="preserve">, врши периодичне прегледе наведене у табели Б Обрасца структуре цене, </w:t>
      </w:r>
      <w:r w:rsidR="00BE16B1" w:rsidRPr="00872D85">
        <w:rPr>
          <w:rFonts w:ascii="Arial" w:hAnsi="Arial" w:cs="Arial"/>
          <w:color w:val="auto"/>
          <w:lang w:val="sr-Cyrl-RS"/>
        </w:rPr>
        <w:t xml:space="preserve"> </w:t>
      </w:r>
    </w:p>
    <w:p w14:paraId="2C8D0A7B" w14:textId="77777777" w:rsidR="00C11C6F" w:rsidRPr="00872D85" w:rsidRDefault="00C11C6F" w:rsidP="006B3F23">
      <w:pPr>
        <w:pStyle w:val="ListParagraph"/>
        <w:widowControl/>
        <w:numPr>
          <w:ilvl w:val="0"/>
          <w:numId w:val="35"/>
        </w:numPr>
        <w:suppressAutoHyphens w:val="0"/>
        <w:autoSpaceDE/>
        <w:autoSpaceDN/>
        <w:snapToGrid w:val="0"/>
        <w:spacing w:after="0" w:line="240" w:lineRule="auto"/>
        <w:contextualSpacing/>
        <w:rPr>
          <w:rFonts w:ascii="Arial" w:hAnsi="Arial" w:cs="Arial"/>
          <w:color w:val="auto"/>
        </w:rPr>
      </w:pPr>
      <w:r w:rsidRPr="00872D85">
        <w:rPr>
          <w:rFonts w:ascii="Arial" w:hAnsi="Arial" w:cs="Arial"/>
          <w:color w:val="auto"/>
        </w:rPr>
        <w:t xml:space="preserve">Након обављених прегледа сачини сву потребну медицинску документацију и исту доставља </w:t>
      </w:r>
      <w:r w:rsidR="00126262" w:rsidRPr="00872D85">
        <w:rPr>
          <w:rFonts w:ascii="Arial" w:hAnsi="Arial" w:cs="Arial"/>
          <w:color w:val="auto"/>
          <w:lang w:val="sr-Latn-CS"/>
        </w:rPr>
        <w:t>Корисник</w:t>
      </w:r>
      <w:r w:rsidR="00126262" w:rsidRPr="00872D85">
        <w:rPr>
          <w:rFonts w:ascii="Arial" w:hAnsi="Arial" w:cs="Arial"/>
          <w:color w:val="auto"/>
          <w:lang w:val="sr-Cyrl-RS"/>
        </w:rPr>
        <w:t>у</w:t>
      </w:r>
      <w:r w:rsidR="00126262" w:rsidRPr="00872D85">
        <w:rPr>
          <w:rFonts w:ascii="Arial" w:hAnsi="Arial" w:cs="Arial"/>
          <w:color w:val="auto"/>
          <w:lang w:val="sr-Latn-CS"/>
        </w:rPr>
        <w:t xml:space="preserve"> услуга</w:t>
      </w:r>
      <w:r w:rsidR="00126262" w:rsidRPr="00872D85">
        <w:rPr>
          <w:rFonts w:ascii="Arial" w:hAnsi="Arial" w:cs="Arial"/>
          <w:color w:val="auto"/>
          <w:lang w:val="sr-Cyrl-RS"/>
        </w:rPr>
        <w:t>,</w:t>
      </w:r>
      <w:r w:rsidRPr="00872D85">
        <w:rPr>
          <w:rFonts w:ascii="Arial" w:hAnsi="Arial" w:cs="Arial"/>
          <w:color w:val="auto"/>
        </w:rPr>
        <w:t xml:space="preserve"> у року од 15 дана од дана прегледа,</w:t>
      </w:r>
      <w:r w:rsidR="00F550E3" w:rsidRPr="00872D85">
        <w:rPr>
          <w:rFonts w:ascii="Arial" w:hAnsi="Arial" w:cs="Arial"/>
          <w:color w:val="auto"/>
          <w:lang w:val="sr-Cyrl-RS"/>
        </w:rPr>
        <w:t xml:space="preserve"> </w:t>
      </w:r>
    </w:p>
    <w:p w14:paraId="39D7DEE9" w14:textId="77777777" w:rsidR="00C11C6F" w:rsidRPr="00872D85" w:rsidRDefault="00C11C6F" w:rsidP="006B3F23">
      <w:pPr>
        <w:pStyle w:val="ListParagraph"/>
        <w:widowControl/>
        <w:numPr>
          <w:ilvl w:val="0"/>
          <w:numId w:val="35"/>
        </w:numPr>
        <w:suppressAutoHyphens w:val="0"/>
        <w:autoSpaceDE/>
        <w:autoSpaceDN/>
        <w:snapToGrid w:val="0"/>
        <w:spacing w:after="0" w:line="240" w:lineRule="auto"/>
        <w:contextualSpacing/>
        <w:rPr>
          <w:rFonts w:ascii="Arial" w:hAnsi="Arial" w:cs="Arial"/>
          <w:color w:val="auto"/>
        </w:rPr>
      </w:pPr>
      <w:r w:rsidRPr="00872D85">
        <w:rPr>
          <w:rFonts w:ascii="Arial" w:hAnsi="Arial" w:cs="Arial"/>
          <w:color w:val="auto"/>
        </w:rPr>
        <w:t xml:space="preserve">Редовно доставља овлашћеном лицу за надзор </w:t>
      </w:r>
      <w:r w:rsidR="00F550E3" w:rsidRPr="00872D85">
        <w:rPr>
          <w:rFonts w:ascii="Arial" w:hAnsi="Arial" w:cs="Arial"/>
          <w:color w:val="auto"/>
          <w:lang w:val="sr-Latn-CS"/>
        </w:rPr>
        <w:t>Корисника услуга</w:t>
      </w:r>
      <w:r w:rsidRPr="00872D85">
        <w:rPr>
          <w:rFonts w:ascii="Arial" w:hAnsi="Arial" w:cs="Arial"/>
          <w:color w:val="auto"/>
        </w:rPr>
        <w:t xml:space="preserve"> спецификацију, тј. списак жена</w:t>
      </w:r>
      <w:r w:rsidR="00303152" w:rsidRPr="00872D85">
        <w:rPr>
          <w:rFonts w:ascii="Arial" w:hAnsi="Arial" w:cs="Arial"/>
          <w:color w:val="auto"/>
          <w:lang w:val="sr-Cyrl-RS"/>
        </w:rPr>
        <w:t>,</w:t>
      </w:r>
      <w:r w:rsidRPr="00872D85">
        <w:rPr>
          <w:rFonts w:ascii="Arial" w:hAnsi="Arial" w:cs="Arial"/>
          <w:color w:val="auto"/>
        </w:rPr>
        <w:t xml:space="preserve"> за које је доктор специјалиста утврдио </w:t>
      </w:r>
      <w:r w:rsidRPr="00872D85">
        <w:rPr>
          <w:rFonts w:ascii="Arial" w:hAnsi="Arial" w:cs="Arial"/>
          <w:color w:val="auto"/>
        </w:rPr>
        <w:lastRenderedPageBreak/>
        <w:t xml:space="preserve">постојање медицинских индикација да се изврше прегледи </w:t>
      </w:r>
      <w:r w:rsidR="003F7F7E" w:rsidRPr="00872D85">
        <w:rPr>
          <w:rFonts w:ascii="Arial" w:hAnsi="Arial" w:cs="Arial"/>
          <w:color w:val="auto"/>
        </w:rPr>
        <w:t>из тачке 1</w:t>
      </w:r>
      <w:r w:rsidR="003F7F7E" w:rsidRPr="00872D85">
        <w:rPr>
          <w:rFonts w:ascii="Arial" w:hAnsi="Arial" w:cs="Arial"/>
          <w:color w:val="auto"/>
          <w:lang w:val="sr-Cyrl-RS"/>
        </w:rPr>
        <w:t>0</w:t>
      </w:r>
      <w:r w:rsidR="003F7F7E" w:rsidRPr="00872D85">
        <w:rPr>
          <w:rFonts w:ascii="Arial" w:hAnsi="Arial" w:cs="Arial"/>
          <w:color w:val="auto"/>
        </w:rPr>
        <w:t>. Табел</w:t>
      </w:r>
      <w:r w:rsidR="003F7F7E" w:rsidRPr="00872D85">
        <w:rPr>
          <w:rFonts w:ascii="Arial" w:hAnsi="Arial" w:cs="Arial"/>
          <w:color w:val="auto"/>
          <w:lang w:val="sr-Cyrl-RS"/>
        </w:rPr>
        <w:t>е</w:t>
      </w:r>
      <w:r w:rsidR="003F7F7E" w:rsidRPr="00872D85">
        <w:rPr>
          <w:rFonts w:ascii="Arial" w:hAnsi="Arial" w:cs="Arial"/>
          <w:color w:val="auto"/>
        </w:rPr>
        <w:t xml:space="preserve"> Б Обрасца структуре цене </w:t>
      </w:r>
      <w:r w:rsidR="003F7F7E" w:rsidRPr="00872D85">
        <w:rPr>
          <w:rFonts w:ascii="Arial" w:hAnsi="Arial" w:cs="Arial"/>
          <w:color w:val="auto"/>
          <w:lang w:val="sr-Cyrl-RS"/>
        </w:rPr>
        <w:t xml:space="preserve">- </w:t>
      </w:r>
      <w:r w:rsidRPr="00872D85">
        <w:rPr>
          <w:rFonts w:ascii="Arial" w:hAnsi="Arial" w:cs="Arial"/>
          <w:color w:val="auto"/>
        </w:rPr>
        <w:t>Остеодензитометрија (мерење коштане густине) и</w:t>
      </w:r>
      <w:r w:rsidR="003F7F7E" w:rsidRPr="00872D85">
        <w:rPr>
          <w:rFonts w:ascii="Arial" w:eastAsia="Times New Roman" w:hAnsi="Arial" w:cs="Arial"/>
          <w:color w:val="auto"/>
          <w:kern w:val="3"/>
          <w:sz w:val="20"/>
          <w:szCs w:val="20"/>
        </w:rPr>
        <w:t xml:space="preserve"> </w:t>
      </w:r>
      <w:r w:rsidR="003F7F7E" w:rsidRPr="00872D85">
        <w:rPr>
          <w:rFonts w:ascii="Arial" w:hAnsi="Arial" w:cs="Arial"/>
          <w:color w:val="auto"/>
        </w:rPr>
        <w:t>прегледи из тачке 1</w:t>
      </w:r>
      <w:r w:rsidR="003F7F7E" w:rsidRPr="00872D85">
        <w:rPr>
          <w:rFonts w:ascii="Arial" w:hAnsi="Arial" w:cs="Arial"/>
          <w:color w:val="auto"/>
          <w:lang w:val="sr-Cyrl-RS"/>
        </w:rPr>
        <w:t>1</w:t>
      </w:r>
      <w:r w:rsidR="003F7F7E" w:rsidRPr="00872D85">
        <w:rPr>
          <w:rFonts w:ascii="Arial" w:hAnsi="Arial" w:cs="Arial"/>
          <w:color w:val="auto"/>
        </w:rPr>
        <w:t>. Табел</w:t>
      </w:r>
      <w:r w:rsidR="003F7F7E" w:rsidRPr="00872D85">
        <w:rPr>
          <w:rFonts w:ascii="Arial" w:hAnsi="Arial" w:cs="Arial"/>
          <w:color w:val="auto"/>
          <w:lang w:val="sr-Cyrl-RS"/>
        </w:rPr>
        <w:t>е</w:t>
      </w:r>
      <w:r w:rsidR="003F7F7E" w:rsidRPr="00872D85">
        <w:rPr>
          <w:rFonts w:ascii="Arial" w:hAnsi="Arial" w:cs="Arial"/>
          <w:color w:val="auto"/>
        </w:rPr>
        <w:t xml:space="preserve"> Б Обрасца структуре цене</w:t>
      </w:r>
      <w:r w:rsidRPr="00872D85">
        <w:rPr>
          <w:rFonts w:ascii="Arial" w:hAnsi="Arial" w:cs="Arial"/>
          <w:color w:val="auto"/>
        </w:rPr>
        <w:t xml:space="preserve"> </w:t>
      </w:r>
      <w:r w:rsidR="003F7F7E" w:rsidRPr="00872D85">
        <w:rPr>
          <w:rFonts w:ascii="Arial" w:hAnsi="Arial" w:cs="Arial"/>
          <w:color w:val="auto"/>
          <w:lang w:val="sr-Cyrl-RS"/>
        </w:rPr>
        <w:t xml:space="preserve">- </w:t>
      </w:r>
      <w:r w:rsidRPr="00872D85">
        <w:rPr>
          <w:rFonts w:ascii="Arial" w:hAnsi="Arial" w:cs="Arial"/>
          <w:color w:val="auto"/>
        </w:rPr>
        <w:t>Access total (хормони штит</w:t>
      </w:r>
      <w:r w:rsidR="00520AD8" w:rsidRPr="00872D85">
        <w:rPr>
          <w:rFonts w:ascii="Arial" w:hAnsi="Arial" w:cs="Arial"/>
          <w:color w:val="auto"/>
          <w:lang w:val="sr-Cyrl-RS"/>
        </w:rPr>
        <w:t>аст</w:t>
      </w:r>
      <w:r w:rsidRPr="00872D85">
        <w:rPr>
          <w:rFonts w:ascii="Arial" w:hAnsi="Arial" w:cs="Arial"/>
          <w:color w:val="auto"/>
        </w:rPr>
        <w:t>е жлезде) и да извршава наведене прегледе искључиво у складу са  списком достављен</w:t>
      </w:r>
      <w:r w:rsidR="00F550E3" w:rsidRPr="00872D85">
        <w:rPr>
          <w:rFonts w:ascii="Arial" w:hAnsi="Arial" w:cs="Arial"/>
          <w:color w:val="auto"/>
          <w:lang w:val="sr-Cyrl-RS"/>
        </w:rPr>
        <w:t>и</w:t>
      </w:r>
      <w:r w:rsidRPr="00872D85">
        <w:rPr>
          <w:rFonts w:ascii="Arial" w:hAnsi="Arial" w:cs="Arial"/>
          <w:color w:val="auto"/>
        </w:rPr>
        <w:t xml:space="preserve">м </w:t>
      </w:r>
      <w:r w:rsidR="00F550E3" w:rsidRPr="00872D85">
        <w:rPr>
          <w:rFonts w:ascii="Arial" w:hAnsi="Arial" w:cs="Arial"/>
          <w:color w:val="auto"/>
          <w:lang w:val="sr-Latn-CS"/>
        </w:rPr>
        <w:t>Корисник</w:t>
      </w:r>
      <w:r w:rsidR="00F550E3" w:rsidRPr="00872D85">
        <w:rPr>
          <w:rFonts w:ascii="Arial" w:hAnsi="Arial" w:cs="Arial"/>
          <w:color w:val="auto"/>
          <w:lang w:val="sr-Cyrl-RS"/>
        </w:rPr>
        <w:t>у</w:t>
      </w:r>
      <w:r w:rsidR="00F550E3" w:rsidRPr="00872D85">
        <w:rPr>
          <w:rFonts w:ascii="Arial" w:hAnsi="Arial" w:cs="Arial"/>
          <w:color w:val="auto"/>
          <w:lang w:val="sr-Latn-CS"/>
        </w:rPr>
        <w:t xml:space="preserve"> услуга</w:t>
      </w:r>
      <w:r w:rsidRPr="00872D85">
        <w:rPr>
          <w:rFonts w:ascii="Arial" w:hAnsi="Arial" w:cs="Arial"/>
          <w:color w:val="auto"/>
        </w:rPr>
        <w:t xml:space="preserve">, и да овлашћеном лицу за надзор </w:t>
      </w:r>
      <w:r w:rsidR="00F550E3" w:rsidRPr="00872D85">
        <w:rPr>
          <w:rFonts w:ascii="Arial" w:hAnsi="Arial" w:cs="Arial"/>
          <w:color w:val="auto"/>
          <w:lang w:val="sr-Latn-CS"/>
        </w:rPr>
        <w:t>Корисника услуга</w:t>
      </w:r>
      <w:r w:rsidRPr="00872D85">
        <w:rPr>
          <w:rFonts w:ascii="Arial" w:hAnsi="Arial" w:cs="Arial"/>
          <w:color w:val="auto"/>
        </w:rPr>
        <w:t xml:space="preserve"> доставља посебан Извештај за пружене наведене услуге на потпис, који ће бити пратећи документ уз испостављени рачун.</w:t>
      </w:r>
      <w:r w:rsidR="00F550E3" w:rsidRPr="00872D85">
        <w:rPr>
          <w:rFonts w:ascii="Arial" w:hAnsi="Arial" w:cs="Arial"/>
          <w:color w:val="auto"/>
          <w:lang w:val="sr-Cyrl-RS"/>
        </w:rPr>
        <w:t xml:space="preserve">  </w:t>
      </w:r>
    </w:p>
    <w:p w14:paraId="298F5C66" w14:textId="77777777" w:rsidR="00C11C6F" w:rsidRPr="00872D85" w:rsidRDefault="00C11C6F" w:rsidP="006B3F23">
      <w:pPr>
        <w:pStyle w:val="ListParagraph"/>
        <w:widowControl/>
        <w:numPr>
          <w:ilvl w:val="0"/>
          <w:numId w:val="35"/>
        </w:numPr>
        <w:suppressAutoHyphens w:val="0"/>
        <w:autoSpaceDE/>
        <w:autoSpaceDN/>
        <w:snapToGrid w:val="0"/>
        <w:spacing w:after="0" w:line="240" w:lineRule="auto"/>
        <w:contextualSpacing/>
        <w:rPr>
          <w:rStyle w:val="Strong"/>
          <w:rFonts w:ascii="Arial" w:hAnsi="Arial" w:cs="Arial"/>
          <w:b w:val="0"/>
          <w:bCs w:val="0"/>
          <w:color w:val="auto"/>
        </w:rPr>
      </w:pPr>
      <w:r w:rsidRPr="00872D85">
        <w:rPr>
          <w:rFonts w:ascii="Arial" w:hAnsi="Arial" w:cs="Arial"/>
          <w:color w:val="auto"/>
        </w:rPr>
        <w:t xml:space="preserve">приликом пружања услуга из тачке 11. </w:t>
      </w:r>
      <w:r w:rsidR="00303152" w:rsidRPr="00872D85">
        <w:rPr>
          <w:rFonts w:ascii="Arial" w:hAnsi="Arial" w:cs="Arial"/>
          <w:color w:val="auto"/>
        </w:rPr>
        <w:t>Табел</w:t>
      </w:r>
      <w:r w:rsidR="00303152" w:rsidRPr="00872D85">
        <w:rPr>
          <w:rFonts w:ascii="Arial" w:hAnsi="Arial" w:cs="Arial"/>
          <w:color w:val="auto"/>
          <w:lang w:val="sr-Cyrl-RS"/>
        </w:rPr>
        <w:t>е</w:t>
      </w:r>
      <w:r w:rsidR="00303152" w:rsidRPr="00872D85">
        <w:rPr>
          <w:rFonts w:ascii="Arial" w:hAnsi="Arial" w:cs="Arial"/>
          <w:color w:val="auto"/>
        </w:rPr>
        <w:t xml:space="preserve"> Б Обрасца структуре цене</w:t>
      </w:r>
      <w:r w:rsidR="00F550E3" w:rsidRPr="00872D85">
        <w:rPr>
          <w:rFonts w:ascii="Arial" w:hAnsi="Arial" w:cs="Arial"/>
          <w:color w:val="auto"/>
          <w:lang w:val="sr-Cyrl-RS"/>
        </w:rPr>
        <w:t>,</w:t>
      </w:r>
      <w:r w:rsidRPr="00872D85">
        <w:rPr>
          <w:rFonts w:ascii="Arial" w:hAnsi="Arial" w:cs="Arial"/>
          <w:color w:val="auto"/>
        </w:rPr>
        <w:t xml:space="preserve"> изврши анализу сва три хормона штит</w:t>
      </w:r>
      <w:r w:rsidR="00F550E3" w:rsidRPr="00872D85">
        <w:rPr>
          <w:rFonts w:ascii="Arial" w:hAnsi="Arial" w:cs="Arial"/>
          <w:color w:val="auto"/>
          <w:lang w:val="sr-Cyrl-RS"/>
        </w:rPr>
        <w:t>асте</w:t>
      </w:r>
      <w:r w:rsidRPr="00872D85">
        <w:rPr>
          <w:rFonts w:ascii="Arial" w:hAnsi="Arial" w:cs="Arial"/>
          <w:color w:val="auto"/>
        </w:rPr>
        <w:t xml:space="preserve"> жлезде: Т3,Т4 и</w:t>
      </w:r>
      <w:r w:rsidRPr="00872D85">
        <w:rPr>
          <w:rFonts w:ascii="Arial" w:hAnsi="Arial" w:cs="Arial"/>
          <w:b/>
          <w:color w:val="auto"/>
        </w:rPr>
        <w:t xml:space="preserve"> </w:t>
      </w:r>
      <w:r w:rsidRPr="00FC6DFC">
        <w:rPr>
          <w:rStyle w:val="Strong"/>
          <w:rFonts w:ascii="Arial" w:hAnsi="Arial" w:cs="Arial"/>
          <w:b w:val="0"/>
          <w:color w:val="auto"/>
        </w:rPr>
        <w:t>ТСХ.</w:t>
      </w:r>
      <w:r w:rsidR="00303152" w:rsidRPr="00872D85">
        <w:rPr>
          <w:rStyle w:val="Strong"/>
          <w:rFonts w:ascii="Arial" w:hAnsi="Arial" w:cs="Arial"/>
          <w:color w:val="auto"/>
          <w:lang w:val="sr-Cyrl-RS"/>
        </w:rPr>
        <w:t xml:space="preserve"> </w:t>
      </w:r>
    </w:p>
    <w:p w14:paraId="7BD88107" w14:textId="77777777" w:rsidR="00C11C6F" w:rsidRPr="00872D85" w:rsidRDefault="00C11C6F" w:rsidP="00C11C6F">
      <w:pPr>
        <w:pStyle w:val="ListParagraph"/>
        <w:snapToGrid w:val="0"/>
        <w:ind w:left="1080"/>
        <w:rPr>
          <w:rFonts w:ascii="Arial" w:hAnsi="Arial" w:cs="Arial"/>
          <w:color w:val="auto"/>
          <w:sz w:val="8"/>
        </w:rPr>
      </w:pPr>
    </w:p>
    <w:p w14:paraId="3BDAF0CA" w14:textId="77777777" w:rsidR="00C11C6F" w:rsidRPr="00872D85" w:rsidRDefault="00C11C6F" w:rsidP="00C51916">
      <w:pPr>
        <w:pStyle w:val="ListParagraph"/>
        <w:adjustRightInd w:val="0"/>
        <w:spacing w:after="0"/>
        <w:ind w:left="709" w:hanging="283"/>
        <w:rPr>
          <w:rFonts w:ascii="Arial" w:hAnsi="Arial" w:cs="Arial"/>
          <w:color w:val="auto"/>
          <w:u w:val="single"/>
          <w:lang w:val="sr-Cyrl-RS"/>
        </w:rPr>
      </w:pPr>
      <w:r w:rsidRPr="00872D85">
        <w:rPr>
          <w:rFonts w:ascii="Arial" w:hAnsi="Arial" w:cs="Arial"/>
          <w:b/>
          <w:color w:val="auto"/>
        </w:rPr>
        <w:t xml:space="preserve">В.  </w:t>
      </w:r>
      <w:r w:rsidRPr="00872D85">
        <w:rPr>
          <w:rFonts w:ascii="Arial" w:hAnsi="Arial" w:cs="Arial"/>
          <w:color w:val="auto"/>
          <w:u w:val="single"/>
        </w:rPr>
        <w:t xml:space="preserve">Вештачење медицинске документације ради одређивања бањско климатског </w:t>
      </w:r>
      <w:r w:rsidR="00C86773" w:rsidRPr="00872D85">
        <w:rPr>
          <w:rFonts w:ascii="Arial" w:hAnsi="Arial" w:cs="Arial"/>
          <w:color w:val="auto"/>
          <w:u w:val="single"/>
          <w:lang w:val="sr-Cyrl-RS"/>
        </w:rPr>
        <w:t xml:space="preserve"> </w:t>
      </w:r>
      <w:r w:rsidRPr="00872D85">
        <w:rPr>
          <w:rFonts w:ascii="Arial" w:hAnsi="Arial" w:cs="Arial"/>
          <w:color w:val="auto"/>
          <w:u w:val="single"/>
        </w:rPr>
        <w:t>лечења радника и овера упута од стране комисије - специјалиста медицине рада</w:t>
      </w:r>
      <w:r w:rsidR="00C86773" w:rsidRPr="00872D85">
        <w:rPr>
          <w:rFonts w:ascii="Arial" w:hAnsi="Arial" w:cs="Arial"/>
          <w:color w:val="auto"/>
          <w:u w:val="single"/>
          <w:lang w:val="sr-Cyrl-RS"/>
        </w:rPr>
        <w:t>:</w:t>
      </w:r>
    </w:p>
    <w:p w14:paraId="595449FA" w14:textId="77777777" w:rsidR="00C11C6F" w:rsidRPr="00872D85" w:rsidRDefault="00C11C6F" w:rsidP="003F7F7E">
      <w:pPr>
        <w:pStyle w:val="ListParagraph"/>
        <w:widowControl/>
        <w:numPr>
          <w:ilvl w:val="0"/>
          <w:numId w:val="35"/>
        </w:numPr>
        <w:suppressAutoHyphens w:val="0"/>
        <w:autoSpaceDE/>
        <w:autoSpaceDN/>
        <w:spacing w:after="0" w:line="240" w:lineRule="auto"/>
        <w:ind w:left="1077" w:hanging="357"/>
        <w:contextualSpacing/>
        <w:rPr>
          <w:rFonts w:ascii="Arial" w:hAnsi="Arial" w:cs="Arial"/>
          <w:bCs/>
          <w:color w:val="auto"/>
        </w:rPr>
      </w:pPr>
      <w:r w:rsidRPr="00872D85">
        <w:rPr>
          <w:rFonts w:ascii="Arial" w:hAnsi="Arial" w:cs="Arial"/>
          <w:bCs/>
          <w:color w:val="auto"/>
        </w:rPr>
        <w:t xml:space="preserve">У року од 8 дана од дана закључења </w:t>
      </w:r>
      <w:r w:rsidR="00C86773" w:rsidRPr="00872D85">
        <w:rPr>
          <w:rFonts w:ascii="Arial" w:hAnsi="Arial" w:cs="Arial"/>
          <w:bCs/>
          <w:color w:val="auto"/>
          <w:lang w:val="sr-Cyrl-RS"/>
        </w:rPr>
        <w:t>У</w:t>
      </w:r>
      <w:r w:rsidRPr="00872D85">
        <w:rPr>
          <w:rFonts w:ascii="Arial" w:hAnsi="Arial" w:cs="Arial"/>
          <w:bCs/>
          <w:color w:val="auto"/>
        </w:rPr>
        <w:t xml:space="preserve">говора, </w:t>
      </w:r>
      <w:r w:rsidR="00C86773" w:rsidRPr="00872D85">
        <w:rPr>
          <w:rFonts w:ascii="Arial" w:hAnsi="Arial" w:cs="Arial"/>
          <w:bCs/>
          <w:color w:val="auto"/>
          <w:lang w:val="sr-Latn-CS"/>
        </w:rPr>
        <w:t>Корисник</w:t>
      </w:r>
      <w:r w:rsidR="00C86773" w:rsidRPr="00872D85">
        <w:rPr>
          <w:rFonts w:ascii="Arial" w:hAnsi="Arial" w:cs="Arial"/>
          <w:bCs/>
          <w:color w:val="auto"/>
          <w:lang w:val="sr-Cyrl-RS"/>
        </w:rPr>
        <w:t>у</w:t>
      </w:r>
      <w:r w:rsidR="00C86773" w:rsidRPr="00872D85">
        <w:rPr>
          <w:rFonts w:ascii="Arial" w:hAnsi="Arial" w:cs="Arial"/>
          <w:bCs/>
          <w:color w:val="auto"/>
          <w:lang w:val="sr-Latn-CS"/>
        </w:rPr>
        <w:t xml:space="preserve"> услуга</w:t>
      </w:r>
      <w:r w:rsidRPr="00872D85">
        <w:rPr>
          <w:rFonts w:ascii="Arial" w:hAnsi="Arial" w:cs="Arial"/>
          <w:bCs/>
          <w:color w:val="auto"/>
        </w:rPr>
        <w:t xml:space="preserve"> достави  Решење о формирању најмање једне комисије од три члана – специјалиста медицине рада, која ће вршити </w:t>
      </w:r>
      <w:r w:rsidRPr="00872D85">
        <w:rPr>
          <w:rFonts w:ascii="Arial" w:hAnsi="Arial" w:cs="Arial"/>
          <w:color w:val="auto"/>
        </w:rPr>
        <w:t xml:space="preserve">вештачење медицинске документације ради одређивања бањско климатског лечења и на основу њега, </w:t>
      </w:r>
      <w:r w:rsidRPr="00872D85">
        <w:rPr>
          <w:rFonts w:ascii="Arial" w:hAnsi="Arial" w:cs="Arial"/>
          <w:bCs/>
          <w:color w:val="auto"/>
        </w:rPr>
        <w:t>оверу упута за бањско климатско лечење радника,</w:t>
      </w:r>
    </w:p>
    <w:p w14:paraId="11A6D86F" w14:textId="77777777" w:rsidR="00C11C6F" w:rsidRPr="00872D85" w:rsidRDefault="00C11C6F" w:rsidP="003F7F7E">
      <w:pPr>
        <w:pStyle w:val="ListParagraph"/>
        <w:widowControl/>
        <w:numPr>
          <w:ilvl w:val="0"/>
          <w:numId w:val="35"/>
        </w:numPr>
        <w:suppressAutoHyphens w:val="0"/>
        <w:autoSpaceDE/>
        <w:autoSpaceDN/>
        <w:spacing w:after="0" w:line="240" w:lineRule="auto"/>
        <w:ind w:left="1077" w:hanging="357"/>
        <w:contextualSpacing/>
        <w:rPr>
          <w:rFonts w:ascii="Arial" w:hAnsi="Arial" w:cs="Arial"/>
          <w:bCs/>
          <w:color w:val="auto"/>
        </w:rPr>
      </w:pPr>
      <w:r w:rsidRPr="00872D85">
        <w:rPr>
          <w:rFonts w:ascii="Arial" w:hAnsi="Arial" w:cs="Arial"/>
          <w:bCs/>
          <w:color w:val="auto"/>
        </w:rPr>
        <w:t>Лично преузме медицинску документацију за вештачење</w:t>
      </w:r>
      <w:r w:rsidR="00F17E96" w:rsidRPr="00872D85">
        <w:rPr>
          <w:rFonts w:ascii="Arial" w:hAnsi="Arial" w:cs="Arial"/>
          <w:bCs/>
          <w:color w:val="auto"/>
          <w:lang w:val="sr-Cyrl-RS"/>
        </w:rPr>
        <w:t>,</w:t>
      </w:r>
      <w:r w:rsidRPr="00872D85">
        <w:rPr>
          <w:rFonts w:ascii="Arial" w:hAnsi="Arial" w:cs="Arial"/>
          <w:bCs/>
          <w:color w:val="auto"/>
        </w:rPr>
        <w:t xml:space="preserve"> у року од једног дана по пријему писаног Захтева од овлашћеног лица за надзор </w:t>
      </w:r>
      <w:r w:rsidR="00FB7506" w:rsidRPr="00872D85">
        <w:rPr>
          <w:rFonts w:ascii="Arial" w:hAnsi="Arial" w:cs="Arial"/>
          <w:bCs/>
          <w:color w:val="auto"/>
          <w:lang w:val="sr-Latn-CS"/>
        </w:rPr>
        <w:t>Корисника услуга</w:t>
      </w:r>
      <w:r w:rsidR="00F17E96" w:rsidRPr="00872D85">
        <w:rPr>
          <w:rFonts w:ascii="Arial" w:hAnsi="Arial" w:cs="Arial"/>
          <w:bCs/>
          <w:color w:val="auto"/>
          <w:lang w:val="sr-Cyrl-RS"/>
        </w:rPr>
        <w:t>,</w:t>
      </w:r>
      <w:r w:rsidR="00FB7506" w:rsidRPr="00872D85">
        <w:rPr>
          <w:rFonts w:ascii="Arial" w:hAnsi="Arial" w:cs="Arial"/>
          <w:bCs/>
          <w:color w:val="auto"/>
        </w:rPr>
        <w:t xml:space="preserve"> </w:t>
      </w:r>
      <w:r w:rsidRPr="00872D85">
        <w:rPr>
          <w:rFonts w:ascii="Arial" w:hAnsi="Arial" w:cs="Arial"/>
          <w:bCs/>
          <w:color w:val="auto"/>
        </w:rPr>
        <w:t xml:space="preserve">одређеног у оквиру Синдикалне организације </w:t>
      </w:r>
      <w:r w:rsidR="00FB7506" w:rsidRPr="00872D85">
        <w:rPr>
          <w:rFonts w:ascii="Arial" w:hAnsi="Arial" w:cs="Arial"/>
          <w:bCs/>
          <w:color w:val="auto"/>
          <w:lang w:val="sr-Cyrl-RS"/>
        </w:rPr>
        <w:t>О</w:t>
      </w:r>
      <w:r w:rsidRPr="00872D85">
        <w:rPr>
          <w:rFonts w:ascii="Arial" w:hAnsi="Arial" w:cs="Arial"/>
          <w:bCs/>
          <w:color w:val="auto"/>
        </w:rPr>
        <w:t>гранка РБ Колубара Лазаревац,</w:t>
      </w:r>
    </w:p>
    <w:p w14:paraId="48C9E148" w14:textId="77777777" w:rsidR="00881FB7" w:rsidRPr="00872D85" w:rsidRDefault="00C11C6F" w:rsidP="003F7F7E">
      <w:pPr>
        <w:pStyle w:val="ListParagraph"/>
        <w:widowControl/>
        <w:numPr>
          <w:ilvl w:val="0"/>
          <w:numId w:val="35"/>
        </w:numPr>
        <w:suppressAutoHyphens w:val="0"/>
        <w:autoSpaceDE/>
        <w:autoSpaceDN/>
        <w:spacing w:after="0" w:line="240" w:lineRule="auto"/>
        <w:ind w:left="1077" w:hanging="357"/>
        <w:contextualSpacing/>
        <w:rPr>
          <w:rFonts w:ascii="Arial" w:hAnsi="Arial" w:cs="Arial"/>
          <w:bCs/>
          <w:color w:val="auto"/>
        </w:rPr>
      </w:pPr>
      <w:r w:rsidRPr="00872D85">
        <w:rPr>
          <w:rFonts w:ascii="Arial" w:hAnsi="Arial" w:cs="Arial"/>
          <w:bCs/>
          <w:color w:val="auto"/>
        </w:rPr>
        <w:t>Комисија именована Решењем</w:t>
      </w:r>
      <w:r w:rsidR="00F17E96" w:rsidRPr="00872D85">
        <w:rPr>
          <w:rFonts w:ascii="Arial" w:hAnsi="Arial" w:cs="Arial"/>
          <w:bCs/>
          <w:color w:val="auto"/>
          <w:lang w:val="sr-Cyrl-RS"/>
        </w:rPr>
        <w:t>,</w:t>
      </w:r>
      <w:r w:rsidRPr="00872D85">
        <w:rPr>
          <w:rFonts w:ascii="Arial" w:hAnsi="Arial" w:cs="Arial"/>
          <w:bCs/>
          <w:color w:val="auto"/>
        </w:rPr>
        <w:t xml:space="preserve"> изврши вештачење медицинске документације и након њега оверу упута за бањско климатско лечење запосленог, у складу са Захтевом </w:t>
      </w:r>
      <w:r w:rsidR="00F17E96" w:rsidRPr="00872D85">
        <w:rPr>
          <w:rFonts w:ascii="Arial" w:hAnsi="Arial" w:cs="Arial"/>
          <w:bCs/>
          <w:color w:val="auto"/>
          <w:lang w:val="sr-Latn-CS"/>
        </w:rPr>
        <w:t>Корисника услуга</w:t>
      </w:r>
      <w:r w:rsidRPr="00872D85">
        <w:rPr>
          <w:rFonts w:ascii="Arial" w:hAnsi="Arial" w:cs="Arial"/>
          <w:bCs/>
          <w:color w:val="auto"/>
        </w:rPr>
        <w:t xml:space="preserve">, и исте лично достави натраг овлашћеном лицу за надзор </w:t>
      </w:r>
      <w:r w:rsidR="00F17E96" w:rsidRPr="00872D85">
        <w:rPr>
          <w:rFonts w:ascii="Arial" w:hAnsi="Arial" w:cs="Arial"/>
          <w:bCs/>
          <w:color w:val="auto"/>
          <w:lang w:val="sr-Latn-CS"/>
        </w:rPr>
        <w:t>Корисника услуга</w:t>
      </w:r>
      <w:r w:rsidR="00F17E96" w:rsidRPr="00872D85">
        <w:rPr>
          <w:rFonts w:ascii="Arial" w:hAnsi="Arial" w:cs="Arial"/>
          <w:bCs/>
          <w:color w:val="auto"/>
          <w:lang w:val="sr-Cyrl-RS"/>
        </w:rPr>
        <w:t>,</w:t>
      </w:r>
      <w:r w:rsidRPr="00872D85">
        <w:rPr>
          <w:rFonts w:ascii="Arial" w:hAnsi="Arial" w:cs="Arial"/>
          <w:bCs/>
          <w:color w:val="auto"/>
        </w:rPr>
        <w:t xml:space="preserve"> у року наведеном у Захтеву </w:t>
      </w:r>
      <w:r w:rsidR="00F17E96" w:rsidRPr="00872D85">
        <w:rPr>
          <w:rFonts w:ascii="Arial" w:hAnsi="Arial" w:cs="Arial"/>
          <w:bCs/>
          <w:color w:val="auto"/>
          <w:lang w:val="sr-Latn-CS"/>
        </w:rPr>
        <w:t>Корисника услуга</w:t>
      </w:r>
      <w:r w:rsidRPr="00872D85">
        <w:rPr>
          <w:rFonts w:ascii="Arial" w:hAnsi="Arial" w:cs="Arial"/>
          <w:bCs/>
          <w:color w:val="auto"/>
        </w:rPr>
        <w:t xml:space="preserve">, а који не може бити краћи од 5 дана од дана преузимања документације за вештачење и оверу. </w:t>
      </w:r>
    </w:p>
    <w:p w14:paraId="03D46186" w14:textId="77777777" w:rsidR="003F7F7E" w:rsidRPr="00872D85" w:rsidRDefault="003F7F7E" w:rsidP="003F7F7E">
      <w:pPr>
        <w:widowControl/>
        <w:suppressAutoHyphens w:val="0"/>
        <w:autoSpaceDN/>
        <w:ind w:left="720"/>
        <w:contextualSpacing/>
        <w:rPr>
          <w:rFonts w:cs="Arial"/>
          <w:bCs/>
        </w:rPr>
      </w:pPr>
    </w:p>
    <w:p w14:paraId="05AE0768" w14:textId="77777777" w:rsidR="0043500D" w:rsidRPr="00872D85" w:rsidRDefault="00881FB7" w:rsidP="00881FB7">
      <w:pPr>
        <w:widowControl/>
        <w:suppressAutoHyphens w:val="0"/>
        <w:autoSpaceDN/>
        <w:ind w:left="720"/>
        <w:contextualSpacing/>
        <w:jc w:val="both"/>
        <w:rPr>
          <w:rFonts w:cs="Arial"/>
          <w:bCs/>
          <w:sz w:val="24"/>
          <w:szCs w:val="24"/>
          <w:lang w:val="sr-Cyrl-RS"/>
        </w:rPr>
      </w:pPr>
      <w:r w:rsidRPr="00872D85">
        <w:rPr>
          <w:rFonts w:cs="Arial"/>
          <w:bCs/>
          <w:sz w:val="24"/>
          <w:szCs w:val="24"/>
        </w:rPr>
        <w:t>Пружалац услуга се обавезује да</w:t>
      </w:r>
      <w:r w:rsidRPr="00872D85">
        <w:rPr>
          <w:rFonts w:cs="Arial"/>
          <w:bCs/>
          <w:sz w:val="24"/>
          <w:szCs w:val="24"/>
          <w:lang w:val="sr-Cyrl-RS"/>
        </w:rPr>
        <w:t xml:space="preserve">, </w:t>
      </w:r>
      <w:r w:rsidRPr="00872D85">
        <w:rPr>
          <w:rFonts w:cs="Arial"/>
          <w:bCs/>
          <w:noProof/>
          <w:sz w:val="24"/>
          <w:szCs w:val="24"/>
          <w:lang w:val="sr-Cyrl-CS"/>
        </w:rPr>
        <w:t>у складу са чланом</w:t>
      </w:r>
      <w:r w:rsidRPr="00872D85">
        <w:rPr>
          <w:rFonts w:eastAsia="Calibri" w:cs="Arial"/>
          <w:bCs/>
          <w:noProof/>
          <w:kern w:val="0"/>
          <w:sz w:val="24"/>
          <w:szCs w:val="24"/>
          <w:lang w:val="sr-Cyrl-CS"/>
        </w:rPr>
        <w:t xml:space="preserve"> 41</w:t>
      </w:r>
      <w:r w:rsidR="00014D1A" w:rsidRPr="00872D85">
        <w:rPr>
          <w:rFonts w:eastAsia="Calibri" w:cs="Arial"/>
          <w:bCs/>
          <w:noProof/>
          <w:kern w:val="0"/>
          <w:sz w:val="24"/>
          <w:szCs w:val="24"/>
          <w:lang w:val="sr-Cyrl-CS"/>
        </w:rPr>
        <w:t>.</w:t>
      </w:r>
      <w:r w:rsidRPr="00872D85">
        <w:rPr>
          <w:rFonts w:eastAsia="Calibri" w:cs="Arial"/>
          <w:bCs/>
          <w:noProof/>
          <w:kern w:val="0"/>
          <w:sz w:val="24"/>
          <w:szCs w:val="24"/>
          <w:lang w:val="sr-Cyrl-CS"/>
        </w:rPr>
        <w:t xml:space="preserve"> </w:t>
      </w:r>
      <w:r w:rsidRPr="00872D85">
        <w:rPr>
          <w:rFonts w:cs="Arial"/>
          <w:bCs/>
          <w:noProof/>
          <w:sz w:val="24"/>
          <w:szCs w:val="24"/>
          <w:lang w:val="sr-Cyrl-CS"/>
        </w:rPr>
        <w:t>Закона</w:t>
      </w:r>
      <w:r w:rsidRPr="00872D85">
        <w:rPr>
          <w:rFonts w:eastAsia="Calibri" w:cs="Arial"/>
          <w:bCs/>
          <w:noProof/>
          <w:kern w:val="0"/>
          <w:sz w:val="24"/>
          <w:szCs w:val="24"/>
          <w:lang w:val="sr-Cyrl-CS"/>
        </w:rPr>
        <w:t xml:space="preserve"> </w:t>
      </w:r>
      <w:r w:rsidRPr="00872D85">
        <w:rPr>
          <w:rFonts w:cs="Arial"/>
          <w:bCs/>
          <w:noProof/>
          <w:sz w:val="24"/>
          <w:szCs w:val="24"/>
          <w:lang w:val="sr-Cyrl-CS"/>
        </w:rPr>
        <w:t>о</w:t>
      </w:r>
      <w:r w:rsidRPr="00872D85">
        <w:rPr>
          <w:rFonts w:eastAsia="Calibri" w:cs="Arial"/>
          <w:bCs/>
          <w:noProof/>
          <w:kern w:val="0"/>
          <w:sz w:val="24"/>
          <w:szCs w:val="24"/>
          <w:lang w:val="sr-Cyrl-CS"/>
        </w:rPr>
        <w:t xml:space="preserve"> </w:t>
      </w:r>
      <w:r w:rsidRPr="00872D85">
        <w:rPr>
          <w:rFonts w:cs="Arial"/>
          <w:bCs/>
          <w:noProof/>
          <w:sz w:val="24"/>
          <w:szCs w:val="24"/>
          <w:lang w:val="sr-Cyrl-CS"/>
        </w:rPr>
        <w:t>безбедности</w:t>
      </w:r>
      <w:r w:rsidRPr="00872D85">
        <w:rPr>
          <w:rFonts w:eastAsia="Calibri" w:cs="Arial"/>
          <w:bCs/>
          <w:noProof/>
          <w:kern w:val="0"/>
          <w:sz w:val="24"/>
          <w:szCs w:val="24"/>
          <w:lang w:val="sr-Cyrl-CS"/>
        </w:rPr>
        <w:t xml:space="preserve"> </w:t>
      </w:r>
      <w:r w:rsidRPr="00872D85">
        <w:rPr>
          <w:rFonts w:cs="Arial"/>
          <w:bCs/>
          <w:noProof/>
          <w:sz w:val="24"/>
          <w:szCs w:val="24"/>
          <w:lang w:val="sr-Cyrl-CS"/>
        </w:rPr>
        <w:t>и</w:t>
      </w:r>
      <w:r w:rsidRPr="00872D85">
        <w:rPr>
          <w:rFonts w:eastAsia="Calibri" w:cs="Arial"/>
          <w:bCs/>
          <w:noProof/>
          <w:kern w:val="0"/>
          <w:sz w:val="24"/>
          <w:szCs w:val="24"/>
          <w:lang w:val="sr-Cyrl-CS"/>
        </w:rPr>
        <w:t xml:space="preserve"> </w:t>
      </w:r>
      <w:r w:rsidRPr="00872D85">
        <w:rPr>
          <w:rFonts w:cs="Arial"/>
          <w:bCs/>
          <w:noProof/>
          <w:sz w:val="24"/>
          <w:szCs w:val="24"/>
          <w:lang w:val="sr-Cyrl-CS"/>
        </w:rPr>
        <w:t>здрављу</w:t>
      </w:r>
      <w:r w:rsidRPr="00872D85">
        <w:rPr>
          <w:rFonts w:eastAsia="Calibri" w:cs="Arial"/>
          <w:bCs/>
          <w:noProof/>
          <w:kern w:val="0"/>
          <w:sz w:val="24"/>
          <w:szCs w:val="24"/>
          <w:lang w:val="sr-Cyrl-CS"/>
        </w:rPr>
        <w:t xml:space="preserve"> </w:t>
      </w:r>
      <w:r w:rsidRPr="00872D85">
        <w:rPr>
          <w:rFonts w:cs="Arial"/>
          <w:bCs/>
          <w:noProof/>
          <w:sz w:val="24"/>
          <w:szCs w:val="24"/>
          <w:lang w:val="sr-Cyrl-CS"/>
        </w:rPr>
        <w:t>на</w:t>
      </w:r>
      <w:r w:rsidRPr="00872D85">
        <w:rPr>
          <w:rFonts w:eastAsia="Calibri" w:cs="Arial"/>
          <w:bCs/>
          <w:noProof/>
          <w:kern w:val="0"/>
          <w:sz w:val="24"/>
          <w:szCs w:val="24"/>
          <w:lang w:val="sr-Cyrl-CS"/>
        </w:rPr>
        <w:t xml:space="preserve"> </w:t>
      </w:r>
      <w:r w:rsidRPr="00872D85">
        <w:rPr>
          <w:rFonts w:cs="Arial"/>
          <w:bCs/>
          <w:noProof/>
          <w:sz w:val="24"/>
          <w:szCs w:val="24"/>
          <w:lang w:val="sr-Cyrl-CS"/>
        </w:rPr>
        <w:t>раду ("Сл. Гласник РС", број 101/2005 и 91/201</w:t>
      </w:r>
      <w:r w:rsidRPr="00872D85">
        <w:rPr>
          <w:rFonts w:cs="Arial"/>
          <w:bCs/>
          <w:sz w:val="24"/>
          <w:szCs w:val="24"/>
          <w:lang w:val="sr-Cyrl-CS"/>
        </w:rPr>
        <w:t>5</w:t>
      </w:r>
      <w:r w:rsidRPr="00872D85">
        <w:rPr>
          <w:rFonts w:cs="Arial"/>
          <w:bCs/>
          <w:sz w:val="24"/>
          <w:szCs w:val="24"/>
        </w:rPr>
        <w:t>)</w:t>
      </w:r>
      <w:r w:rsidRPr="00872D85">
        <w:rPr>
          <w:rFonts w:cs="Arial"/>
          <w:bCs/>
          <w:sz w:val="24"/>
          <w:szCs w:val="24"/>
          <w:lang w:val="sr-Cyrl-RS"/>
        </w:rPr>
        <w:t>, обавља следеће послове</w:t>
      </w:r>
      <w:r w:rsidRPr="00872D85">
        <w:rPr>
          <w:rFonts w:cs="Arial"/>
          <w:bCs/>
          <w:sz w:val="24"/>
          <w:szCs w:val="24"/>
        </w:rPr>
        <w:t xml:space="preserve">:   </w:t>
      </w:r>
      <w:r w:rsidR="00C11C6F" w:rsidRPr="00872D85">
        <w:rPr>
          <w:rFonts w:cs="Arial"/>
          <w:bCs/>
          <w:sz w:val="24"/>
          <w:szCs w:val="24"/>
        </w:rPr>
        <w:t xml:space="preserve"> </w:t>
      </w:r>
      <w:r w:rsidR="00F17E96" w:rsidRPr="00872D85">
        <w:rPr>
          <w:rFonts w:cs="Arial"/>
          <w:bCs/>
          <w:sz w:val="24"/>
          <w:szCs w:val="24"/>
          <w:lang w:val="sr-Cyrl-RS"/>
        </w:rPr>
        <w:t xml:space="preserve"> </w:t>
      </w:r>
    </w:p>
    <w:p w14:paraId="005EDD54" w14:textId="77777777" w:rsidR="00881FB7" w:rsidRPr="00872D85" w:rsidRDefault="00C11C6F" w:rsidP="00881FB7">
      <w:pPr>
        <w:widowControl/>
        <w:suppressAutoHyphens w:val="0"/>
        <w:autoSpaceDN/>
        <w:ind w:left="720"/>
        <w:contextualSpacing/>
        <w:jc w:val="both"/>
        <w:rPr>
          <w:rFonts w:cs="Arial"/>
          <w:bCs/>
          <w:sz w:val="24"/>
          <w:szCs w:val="24"/>
        </w:rPr>
      </w:pPr>
      <w:r w:rsidRPr="00872D85">
        <w:rPr>
          <w:rFonts w:cs="Arial"/>
          <w:bCs/>
          <w:sz w:val="24"/>
          <w:szCs w:val="24"/>
        </w:rPr>
        <w:t xml:space="preserve"> </w:t>
      </w:r>
    </w:p>
    <w:p w14:paraId="525D8A00" w14:textId="77777777" w:rsidR="00881FB7" w:rsidRPr="00872D85" w:rsidRDefault="00014D1A" w:rsidP="00F174AF">
      <w:pPr>
        <w:pStyle w:val="ListParagraph"/>
        <w:widowControl/>
        <w:numPr>
          <w:ilvl w:val="0"/>
          <w:numId w:val="35"/>
        </w:numPr>
        <w:suppressAutoHyphens w:val="0"/>
        <w:autoSpaceDN/>
        <w:spacing w:line="240" w:lineRule="auto"/>
        <w:contextualSpacing/>
        <w:rPr>
          <w:rFonts w:ascii="Arial" w:hAnsi="Arial" w:cs="Arial"/>
          <w:bCs/>
          <w:noProof/>
          <w:color w:val="auto"/>
          <w:lang w:val="sr-Cyrl-CS"/>
        </w:rPr>
      </w:pPr>
      <w:r w:rsidRPr="00872D85">
        <w:rPr>
          <w:rFonts w:ascii="Arial" w:hAnsi="Arial" w:cs="Arial"/>
          <w:bCs/>
          <w:noProof/>
          <w:color w:val="auto"/>
          <w:lang w:val="sr-Cyrl-CS"/>
        </w:rPr>
        <w:t>учествује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идентификацији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процени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ризика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на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радном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месту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радној</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околини,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приликом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састављања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акта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процени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ризика</w:t>
      </w:r>
      <w:r w:rsidR="00881FB7" w:rsidRPr="00872D85">
        <w:rPr>
          <w:rFonts w:ascii="Arial" w:hAnsi="Arial" w:cs="Arial"/>
          <w:bCs/>
          <w:noProof/>
          <w:color w:val="auto"/>
          <w:lang w:val="sr-Cyrl-CS"/>
        </w:rPr>
        <w:t>;</w:t>
      </w:r>
    </w:p>
    <w:p w14:paraId="6983FB77" w14:textId="77777777" w:rsidR="00881FB7" w:rsidRPr="00872D85" w:rsidRDefault="00014D1A" w:rsidP="00F174AF">
      <w:pPr>
        <w:pStyle w:val="ListParagraph"/>
        <w:widowControl/>
        <w:numPr>
          <w:ilvl w:val="0"/>
          <w:numId w:val="35"/>
        </w:numPr>
        <w:suppressAutoHyphens w:val="0"/>
        <w:autoSpaceDN/>
        <w:spacing w:line="240" w:lineRule="auto"/>
        <w:contextualSpacing/>
        <w:rPr>
          <w:rFonts w:ascii="Arial" w:hAnsi="Arial" w:cs="Arial"/>
          <w:bCs/>
          <w:noProof/>
          <w:color w:val="auto"/>
          <w:lang w:val="sr-Cyrl-CS"/>
        </w:rPr>
      </w:pPr>
      <w:r w:rsidRPr="00872D85">
        <w:rPr>
          <w:rFonts w:ascii="Arial" w:hAnsi="Arial" w:cs="Arial"/>
          <w:bCs/>
          <w:noProof/>
          <w:color w:val="auto"/>
          <w:lang w:val="sr-Cyrl-CS"/>
        </w:rPr>
        <w:t>упознаје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запослене</w:t>
      </w:r>
      <w:r w:rsidR="00881FB7" w:rsidRPr="00872D85">
        <w:rPr>
          <w:rFonts w:ascii="Arial" w:hAnsi="Arial" w:cs="Arial"/>
          <w:bCs/>
          <w:noProof/>
          <w:color w:val="auto"/>
          <w:lang w:val="sr-Cyrl-CS"/>
        </w:rPr>
        <w:t xml:space="preserve"> </w:t>
      </w:r>
      <w:r w:rsidR="00082F95" w:rsidRPr="00872D85">
        <w:rPr>
          <w:rFonts w:ascii="Arial" w:hAnsi="Arial" w:cs="Arial"/>
          <w:bCs/>
          <w:noProof/>
          <w:color w:val="auto"/>
          <w:lang w:val="sr-Latn-CS"/>
        </w:rPr>
        <w:t>Корисника услуга</w:t>
      </w:r>
      <w:r w:rsidR="00082F95" w:rsidRPr="00872D85">
        <w:rPr>
          <w:rFonts w:ascii="Arial" w:hAnsi="Arial" w:cs="Arial"/>
          <w:bCs/>
          <w:noProof/>
          <w:color w:val="auto"/>
          <w:lang w:val="sr-Cyrl-CS"/>
        </w:rPr>
        <w:t xml:space="preserve"> </w:t>
      </w:r>
      <w:r w:rsidRPr="00872D85">
        <w:rPr>
          <w:rFonts w:ascii="Arial" w:hAnsi="Arial" w:cs="Arial"/>
          <w:bCs/>
          <w:noProof/>
          <w:color w:val="auto"/>
          <w:lang w:val="sr-Cyrl-CS"/>
        </w:rPr>
        <w:t>са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ризицима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здравље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који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повезани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њиховим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радом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обавља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послове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оспособљавања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запослених</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пружање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прве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помоћи</w:t>
      </w:r>
      <w:r w:rsidR="00881FB7" w:rsidRPr="00872D85">
        <w:rPr>
          <w:rFonts w:ascii="Arial" w:hAnsi="Arial" w:cs="Arial"/>
          <w:bCs/>
          <w:noProof/>
          <w:color w:val="auto"/>
          <w:lang w:val="sr-Cyrl-CS"/>
        </w:rPr>
        <w:t>;</w:t>
      </w:r>
      <w:r w:rsidR="00082F95" w:rsidRPr="00872D85">
        <w:rPr>
          <w:rFonts w:ascii="Arial" w:hAnsi="Arial" w:cs="Arial"/>
          <w:bCs/>
          <w:noProof/>
          <w:color w:val="auto"/>
          <w:lang w:val="sr-Cyrl-CS"/>
        </w:rPr>
        <w:t xml:space="preserve"> </w:t>
      </w:r>
    </w:p>
    <w:p w14:paraId="0752E7D0" w14:textId="77777777" w:rsidR="00881FB7" w:rsidRPr="00872D85" w:rsidRDefault="00014D1A" w:rsidP="00F174AF">
      <w:pPr>
        <w:pStyle w:val="ListParagraph"/>
        <w:widowControl/>
        <w:numPr>
          <w:ilvl w:val="0"/>
          <w:numId w:val="35"/>
        </w:numPr>
        <w:suppressAutoHyphens w:val="0"/>
        <w:autoSpaceDN/>
        <w:spacing w:line="240" w:lineRule="auto"/>
        <w:contextualSpacing/>
        <w:rPr>
          <w:rFonts w:ascii="Arial" w:hAnsi="Arial" w:cs="Arial"/>
          <w:bCs/>
          <w:noProof/>
          <w:color w:val="auto"/>
          <w:lang w:val="sr-Cyrl-CS"/>
        </w:rPr>
      </w:pPr>
      <w:r w:rsidRPr="00872D85">
        <w:rPr>
          <w:rFonts w:ascii="Arial" w:hAnsi="Arial" w:cs="Arial"/>
          <w:bCs/>
          <w:noProof/>
          <w:color w:val="auto"/>
          <w:lang w:val="sr-Cyrl-CS"/>
        </w:rPr>
        <w:t>утврђује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испитује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узроке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настанка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професионалних</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обољења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болести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вези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радом</w:t>
      </w:r>
      <w:r w:rsidR="00881FB7" w:rsidRPr="00872D85">
        <w:rPr>
          <w:rFonts w:ascii="Arial" w:hAnsi="Arial" w:cs="Arial"/>
          <w:bCs/>
          <w:noProof/>
          <w:color w:val="auto"/>
          <w:lang w:val="sr-Cyrl-CS"/>
        </w:rPr>
        <w:t>;</w:t>
      </w:r>
    </w:p>
    <w:p w14:paraId="1293D967" w14:textId="77777777" w:rsidR="00881FB7" w:rsidRPr="00872D85" w:rsidRDefault="00014D1A" w:rsidP="00F174AF">
      <w:pPr>
        <w:pStyle w:val="ListParagraph"/>
        <w:widowControl/>
        <w:numPr>
          <w:ilvl w:val="0"/>
          <w:numId w:val="35"/>
        </w:numPr>
        <w:suppressAutoHyphens w:val="0"/>
        <w:autoSpaceDN/>
        <w:spacing w:line="240" w:lineRule="auto"/>
        <w:contextualSpacing/>
        <w:rPr>
          <w:rFonts w:ascii="Arial" w:hAnsi="Arial" w:cs="Arial"/>
          <w:bCs/>
          <w:noProof/>
          <w:color w:val="auto"/>
          <w:lang w:val="sr-Cyrl-CS"/>
        </w:rPr>
      </w:pPr>
      <w:r w:rsidRPr="00872D85">
        <w:rPr>
          <w:rFonts w:ascii="Arial" w:hAnsi="Arial" w:cs="Arial"/>
          <w:bCs/>
          <w:noProof/>
          <w:color w:val="auto"/>
          <w:lang w:val="sr-Cyrl-CS"/>
        </w:rPr>
        <w:t>оцењује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утврђује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посебне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здравствене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способности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које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морају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да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испуњавају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запослени</w:t>
      </w:r>
      <w:r w:rsidR="00881FB7" w:rsidRPr="00872D85">
        <w:rPr>
          <w:rFonts w:ascii="Arial" w:hAnsi="Arial" w:cs="Arial"/>
          <w:bCs/>
          <w:noProof/>
          <w:color w:val="auto"/>
          <w:lang w:val="sr-Cyrl-CS"/>
        </w:rPr>
        <w:t xml:space="preserve"> </w:t>
      </w:r>
      <w:r w:rsidR="00C1588C" w:rsidRPr="00872D85">
        <w:rPr>
          <w:rFonts w:ascii="Arial" w:hAnsi="Arial" w:cs="Arial"/>
          <w:bCs/>
          <w:noProof/>
          <w:color w:val="auto"/>
          <w:lang w:val="sr-Latn-CS"/>
        </w:rPr>
        <w:t>Корисника услуга</w:t>
      </w:r>
      <w:r w:rsidR="000559C3" w:rsidRPr="00872D85">
        <w:rPr>
          <w:rFonts w:ascii="Arial" w:hAnsi="Arial" w:cs="Arial"/>
          <w:bCs/>
          <w:noProof/>
          <w:color w:val="auto"/>
          <w:lang w:val="sr-Cyrl-RS"/>
        </w:rPr>
        <w:t>,</w:t>
      </w:r>
      <w:r w:rsidR="00C1588C" w:rsidRPr="00872D85">
        <w:rPr>
          <w:rFonts w:ascii="Arial" w:hAnsi="Arial" w:cs="Arial"/>
          <w:bCs/>
          <w:noProof/>
          <w:color w:val="auto"/>
          <w:lang w:val="sr-Cyrl-CS"/>
        </w:rPr>
        <w:t xml:space="preserve"> </w:t>
      </w:r>
      <w:r w:rsidRPr="00872D85">
        <w:rPr>
          <w:rFonts w:ascii="Arial" w:hAnsi="Arial" w:cs="Arial"/>
          <w:bCs/>
          <w:noProof/>
          <w:color w:val="auto"/>
          <w:lang w:val="sr-Cyrl-CS"/>
        </w:rPr>
        <w:t>за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обављање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одређених</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послова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на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радном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месту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повећаним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ризиком</w:t>
      </w:r>
      <w:r w:rsidR="00C1588C" w:rsidRPr="00872D85">
        <w:rPr>
          <w:rFonts w:ascii="Arial" w:hAnsi="Arial" w:cs="Arial"/>
          <w:bCs/>
          <w:noProof/>
          <w:color w:val="auto"/>
          <w:lang w:val="sr-Cyrl-CS"/>
        </w:rPr>
        <w:t>,</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или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употребу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односно</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руковање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одређеном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опремом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w:t>
      </w:r>
      <w:r w:rsidR="00881FB7" w:rsidRPr="00872D85">
        <w:rPr>
          <w:rFonts w:ascii="Arial" w:hAnsi="Arial" w:cs="Arial"/>
          <w:bCs/>
          <w:noProof/>
          <w:color w:val="auto"/>
          <w:lang w:val="sr-Cyrl-CS"/>
        </w:rPr>
        <w:t>;</w:t>
      </w:r>
    </w:p>
    <w:p w14:paraId="4D07F8CB" w14:textId="77777777" w:rsidR="00881FB7" w:rsidRPr="00872D85" w:rsidRDefault="00014D1A" w:rsidP="00F174AF">
      <w:pPr>
        <w:pStyle w:val="ListParagraph"/>
        <w:widowControl/>
        <w:numPr>
          <w:ilvl w:val="0"/>
          <w:numId w:val="35"/>
        </w:numPr>
        <w:suppressAutoHyphens w:val="0"/>
        <w:autoSpaceDN/>
        <w:spacing w:line="240" w:lineRule="auto"/>
        <w:contextualSpacing/>
        <w:rPr>
          <w:rFonts w:ascii="Arial" w:hAnsi="Arial" w:cs="Arial"/>
          <w:bCs/>
          <w:noProof/>
          <w:color w:val="auto"/>
          <w:lang w:val="sr-Cyrl-CS"/>
        </w:rPr>
      </w:pPr>
      <w:r w:rsidRPr="00872D85">
        <w:rPr>
          <w:rFonts w:ascii="Arial" w:hAnsi="Arial" w:cs="Arial"/>
          <w:bCs/>
          <w:noProof/>
          <w:color w:val="auto"/>
          <w:lang w:val="sr-Cyrl-CS"/>
        </w:rPr>
        <w:t>врши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претходне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периодичне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лекарске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прегледе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запослених</w:t>
      </w:r>
      <w:r w:rsidR="00881FB7" w:rsidRPr="00872D85">
        <w:rPr>
          <w:rFonts w:ascii="Arial" w:hAnsi="Arial" w:cs="Arial"/>
          <w:bCs/>
          <w:noProof/>
          <w:color w:val="auto"/>
          <w:lang w:val="sr-Cyrl-CS"/>
        </w:rPr>
        <w:t xml:space="preserve"> </w:t>
      </w:r>
      <w:r w:rsidR="00466006" w:rsidRPr="00872D85">
        <w:rPr>
          <w:rFonts w:ascii="Arial" w:hAnsi="Arial" w:cs="Arial"/>
          <w:bCs/>
          <w:noProof/>
          <w:color w:val="auto"/>
          <w:lang w:val="sr-Latn-CS"/>
        </w:rPr>
        <w:t>Корисника услуга</w:t>
      </w:r>
      <w:r w:rsidR="00466006" w:rsidRPr="00872D85">
        <w:rPr>
          <w:rFonts w:ascii="Arial" w:hAnsi="Arial" w:cs="Arial"/>
          <w:bCs/>
          <w:noProof/>
          <w:color w:val="auto"/>
          <w:lang w:val="sr-Cyrl-CS"/>
        </w:rPr>
        <w:t xml:space="preserve"> </w:t>
      </w:r>
      <w:r w:rsidRPr="00872D85">
        <w:rPr>
          <w:rFonts w:ascii="Arial" w:hAnsi="Arial" w:cs="Arial"/>
          <w:bCs/>
          <w:noProof/>
          <w:color w:val="auto"/>
          <w:lang w:val="sr-Cyrl-CS"/>
        </w:rPr>
        <w:t>на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радним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местима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повећаним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ризиком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издаје</w:t>
      </w:r>
      <w:r w:rsidR="00881FB7" w:rsidRPr="00872D85">
        <w:rPr>
          <w:rFonts w:ascii="Arial" w:hAnsi="Arial" w:cs="Arial"/>
          <w:bCs/>
          <w:noProof/>
          <w:color w:val="auto"/>
          <w:lang w:val="sr-Cyrl-CS"/>
        </w:rPr>
        <w:t xml:space="preserve"> </w:t>
      </w:r>
      <w:r w:rsidR="00466006" w:rsidRPr="00872D85">
        <w:rPr>
          <w:rFonts w:ascii="Arial" w:hAnsi="Arial" w:cs="Arial"/>
          <w:bCs/>
          <w:noProof/>
          <w:color w:val="auto"/>
          <w:lang w:val="sr-Cyrl-CS"/>
        </w:rPr>
        <w:t>И</w:t>
      </w:r>
      <w:r w:rsidRPr="00872D85">
        <w:rPr>
          <w:rFonts w:ascii="Arial" w:hAnsi="Arial" w:cs="Arial"/>
          <w:bCs/>
          <w:noProof/>
          <w:color w:val="auto"/>
          <w:lang w:val="sr-Cyrl-CS"/>
        </w:rPr>
        <w:t>звештаје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лекарским</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прегледима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складу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прописима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безбедности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здрављу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на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раду</w:t>
      </w:r>
      <w:r w:rsidR="00881FB7" w:rsidRPr="00872D85">
        <w:rPr>
          <w:rFonts w:ascii="Arial" w:hAnsi="Arial" w:cs="Arial"/>
          <w:bCs/>
          <w:noProof/>
          <w:color w:val="auto"/>
          <w:lang w:val="sr-Cyrl-CS"/>
        </w:rPr>
        <w:t>;</w:t>
      </w:r>
      <w:r w:rsidR="00466006" w:rsidRPr="00872D85">
        <w:rPr>
          <w:rFonts w:ascii="Arial" w:hAnsi="Arial" w:cs="Arial"/>
          <w:bCs/>
          <w:noProof/>
          <w:color w:val="auto"/>
          <w:lang w:val="sr-Cyrl-CS"/>
        </w:rPr>
        <w:t xml:space="preserve"> </w:t>
      </w:r>
    </w:p>
    <w:p w14:paraId="45E05C50" w14:textId="77777777" w:rsidR="00881FB7" w:rsidRPr="00872D85" w:rsidRDefault="00014D1A" w:rsidP="00F174AF">
      <w:pPr>
        <w:pStyle w:val="ListParagraph"/>
        <w:widowControl/>
        <w:numPr>
          <w:ilvl w:val="0"/>
          <w:numId w:val="35"/>
        </w:numPr>
        <w:suppressAutoHyphens w:val="0"/>
        <w:autoSpaceDN/>
        <w:spacing w:line="240" w:lineRule="auto"/>
        <w:contextualSpacing/>
        <w:rPr>
          <w:rFonts w:ascii="Arial" w:hAnsi="Arial" w:cs="Arial"/>
          <w:bCs/>
          <w:noProof/>
          <w:color w:val="auto"/>
          <w:lang w:val="sr-Cyrl-CS"/>
        </w:rPr>
      </w:pPr>
      <w:r w:rsidRPr="00872D85">
        <w:rPr>
          <w:rFonts w:ascii="Arial" w:hAnsi="Arial" w:cs="Arial"/>
          <w:bCs/>
          <w:noProof/>
          <w:color w:val="auto"/>
          <w:lang w:val="sr-Cyrl-CS"/>
        </w:rPr>
        <w:t>учествује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организовању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прве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помоћи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спасавању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евакуацији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случају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повређивања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запослених</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или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хаварија</w:t>
      </w:r>
      <w:r w:rsidR="00881FB7" w:rsidRPr="00872D85">
        <w:rPr>
          <w:rFonts w:ascii="Arial" w:hAnsi="Arial" w:cs="Arial"/>
          <w:bCs/>
          <w:noProof/>
          <w:color w:val="auto"/>
          <w:lang w:val="sr-Cyrl-CS"/>
        </w:rPr>
        <w:t>;</w:t>
      </w:r>
    </w:p>
    <w:p w14:paraId="4B42375D" w14:textId="77777777" w:rsidR="00881FB7" w:rsidRPr="00872D85" w:rsidRDefault="00014D1A" w:rsidP="00F174AF">
      <w:pPr>
        <w:pStyle w:val="ListParagraph"/>
        <w:widowControl/>
        <w:numPr>
          <w:ilvl w:val="0"/>
          <w:numId w:val="35"/>
        </w:numPr>
        <w:suppressAutoHyphens w:val="0"/>
        <w:autoSpaceDN/>
        <w:spacing w:line="240" w:lineRule="auto"/>
        <w:contextualSpacing/>
        <w:rPr>
          <w:rFonts w:ascii="Arial" w:hAnsi="Arial" w:cs="Arial"/>
          <w:bCs/>
          <w:noProof/>
          <w:color w:val="auto"/>
          <w:lang w:val="sr-Cyrl-CS"/>
        </w:rPr>
      </w:pPr>
      <w:r w:rsidRPr="00872D85">
        <w:rPr>
          <w:rFonts w:ascii="Arial" w:hAnsi="Arial" w:cs="Arial"/>
          <w:bCs/>
          <w:noProof/>
          <w:color w:val="auto"/>
          <w:lang w:val="sr-Cyrl-CS"/>
        </w:rPr>
        <w:t>даје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савете</w:t>
      </w:r>
      <w:r w:rsidR="00881FB7" w:rsidRPr="00872D85">
        <w:rPr>
          <w:rFonts w:ascii="Arial" w:hAnsi="Arial" w:cs="Arial"/>
          <w:bCs/>
          <w:noProof/>
          <w:color w:val="auto"/>
          <w:lang w:val="sr-Cyrl-CS"/>
        </w:rPr>
        <w:t xml:space="preserve"> </w:t>
      </w:r>
      <w:r w:rsidR="00990FBF" w:rsidRPr="00872D85">
        <w:rPr>
          <w:rFonts w:ascii="Arial" w:hAnsi="Arial" w:cs="Arial"/>
          <w:bCs/>
          <w:noProof/>
          <w:color w:val="auto"/>
          <w:lang w:val="sr-Latn-CS"/>
        </w:rPr>
        <w:t>Корисник</w:t>
      </w:r>
      <w:r w:rsidR="00990FBF" w:rsidRPr="00872D85">
        <w:rPr>
          <w:rFonts w:ascii="Arial" w:hAnsi="Arial" w:cs="Arial"/>
          <w:bCs/>
          <w:noProof/>
          <w:color w:val="auto"/>
          <w:lang w:val="sr-Cyrl-RS"/>
        </w:rPr>
        <w:t>у</w:t>
      </w:r>
      <w:r w:rsidR="00990FBF" w:rsidRPr="00872D85">
        <w:rPr>
          <w:rFonts w:ascii="Arial" w:hAnsi="Arial" w:cs="Arial"/>
          <w:bCs/>
          <w:noProof/>
          <w:color w:val="auto"/>
          <w:lang w:val="sr-Latn-CS"/>
        </w:rPr>
        <w:t xml:space="preserve"> услуга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избору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другог</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одговарајућег</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посла</w:t>
      </w:r>
      <w:r w:rsidR="00F94AAB" w:rsidRPr="00872D85">
        <w:rPr>
          <w:rFonts w:ascii="Arial" w:hAnsi="Arial" w:cs="Arial"/>
          <w:bCs/>
          <w:noProof/>
          <w:color w:val="auto"/>
          <w:lang w:val="sr-Cyrl-CS"/>
        </w:rPr>
        <w:t xml:space="preserve">, </w:t>
      </w:r>
      <w:r w:rsidRPr="00872D85">
        <w:rPr>
          <w:rFonts w:ascii="Arial" w:hAnsi="Arial" w:cs="Arial"/>
          <w:bCs/>
          <w:noProof/>
          <w:color w:val="auto"/>
          <w:lang w:val="sr-Cyrl-CS"/>
        </w:rPr>
        <w:t>према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здравственој</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способности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запосленог</w:t>
      </w:r>
      <w:r w:rsidR="00881FB7" w:rsidRPr="00872D85">
        <w:rPr>
          <w:rFonts w:ascii="Arial" w:hAnsi="Arial" w:cs="Arial"/>
          <w:bCs/>
          <w:noProof/>
          <w:color w:val="auto"/>
          <w:lang w:val="sr-Cyrl-CS"/>
        </w:rPr>
        <w:t>;</w:t>
      </w:r>
    </w:p>
    <w:p w14:paraId="4652BD82" w14:textId="77777777" w:rsidR="00881FB7" w:rsidRPr="00872D85" w:rsidRDefault="00014D1A" w:rsidP="00F174AF">
      <w:pPr>
        <w:pStyle w:val="ListParagraph"/>
        <w:widowControl/>
        <w:numPr>
          <w:ilvl w:val="0"/>
          <w:numId w:val="35"/>
        </w:numPr>
        <w:suppressAutoHyphens w:val="0"/>
        <w:autoSpaceDN/>
        <w:spacing w:line="240" w:lineRule="auto"/>
        <w:contextualSpacing/>
        <w:rPr>
          <w:rFonts w:ascii="Arial" w:hAnsi="Arial" w:cs="Arial"/>
          <w:bCs/>
          <w:noProof/>
          <w:color w:val="auto"/>
          <w:lang w:val="sr-Cyrl-CS"/>
        </w:rPr>
      </w:pPr>
      <w:r w:rsidRPr="00872D85">
        <w:rPr>
          <w:rFonts w:ascii="Arial" w:hAnsi="Arial" w:cs="Arial"/>
          <w:bCs/>
          <w:noProof/>
          <w:color w:val="auto"/>
          <w:lang w:val="sr-Cyrl-CS"/>
        </w:rPr>
        <w:t>саветује</w:t>
      </w:r>
      <w:r w:rsidR="00881FB7" w:rsidRPr="00872D85">
        <w:rPr>
          <w:rFonts w:ascii="Arial" w:hAnsi="Arial" w:cs="Arial"/>
          <w:bCs/>
          <w:noProof/>
          <w:color w:val="auto"/>
          <w:lang w:val="sr-Cyrl-CS"/>
        </w:rPr>
        <w:t xml:space="preserve"> </w:t>
      </w:r>
      <w:r w:rsidR="00F94AAB" w:rsidRPr="00872D85">
        <w:rPr>
          <w:rFonts w:ascii="Arial" w:hAnsi="Arial" w:cs="Arial"/>
          <w:bCs/>
          <w:noProof/>
          <w:color w:val="auto"/>
          <w:lang w:val="sr-Latn-CS"/>
        </w:rPr>
        <w:t>Корисника услуга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избору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тестирању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нових</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средстава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опасних</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материја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средстава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опреме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личну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заштиту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на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здравственог</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аспекта</w:t>
      </w:r>
      <w:r w:rsidR="00881FB7" w:rsidRPr="00872D85">
        <w:rPr>
          <w:rFonts w:ascii="Arial" w:hAnsi="Arial" w:cs="Arial"/>
          <w:bCs/>
          <w:noProof/>
          <w:color w:val="auto"/>
          <w:lang w:val="sr-Cyrl-CS"/>
        </w:rPr>
        <w:t>;</w:t>
      </w:r>
      <w:r w:rsidR="00F94AAB" w:rsidRPr="00872D85">
        <w:rPr>
          <w:rFonts w:ascii="Arial" w:hAnsi="Arial" w:cs="Arial"/>
          <w:bCs/>
          <w:noProof/>
          <w:color w:val="auto"/>
          <w:lang w:val="sr-Cyrl-CS"/>
        </w:rPr>
        <w:t xml:space="preserve"> </w:t>
      </w:r>
    </w:p>
    <w:p w14:paraId="6F3CEC15" w14:textId="77777777" w:rsidR="00881FB7" w:rsidRPr="00872D85" w:rsidRDefault="00014D1A" w:rsidP="00F174AF">
      <w:pPr>
        <w:pStyle w:val="ListParagraph"/>
        <w:widowControl/>
        <w:numPr>
          <w:ilvl w:val="0"/>
          <w:numId w:val="35"/>
        </w:numPr>
        <w:suppressAutoHyphens w:val="0"/>
        <w:autoSpaceDN/>
        <w:spacing w:line="240" w:lineRule="auto"/>
        <w:contextualSpacing/>
        <w:rPr>
          <w:rFonts w:ascii="Arial" w:hAnsi="Arial" w:cs="Arial"/>
          <w:bCs/>
          <w:noProof/>
          <w:color w:val="auto"/>
          <w:lang w:val="sr-Cyrl-CS"/>
        </w:rPr>
      </w:pPr>
      <w:r w:rsidRPr="00872D85">
        <w:rPr>
          <w:rFonts w:ascii="Arial" w:hAnsi="Arial" w:cs="Arial"/>
          <w:bCs/>
          <w:noProof/>
          <w:color w:val="auto"/>
          <w:lang w:val="sr-Cyrl-CS"/>
        </w:rPr>
        <w:lastRenderedPageBreak/>
        <w:t>учествује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анализи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повреда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на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професионалних</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обољења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болести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у</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вези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радом</w:t>
      </w:r>
      <w:r w:rsidR="00881FB7" w:rsidRPr="00872D85">
        <w:rPr>
          <w:rFonts w:ascii="Arial" w:hAnsi="Arial" w:cs="Arial"/>
          <w:bCs/>
          <w:noProof/>
          <w:color w:val="auto"/>
          <w:lang w:val="sr-Cyrl-CS"/>
        </w:rPr>
        <w:t>;</w:t>
      </w:r>
    </w:p>
    <w:p w14:paraId="0F39C2E4" w14:textId="77777777" w:rsidR="002908D4" w:rsidRPr="00872D85" w:rsidRDefault="00014D1A" w:rsidP="00F174AF">
      <w:pPr>
        <w:pStyle w:val="ListParagraph"/>
        <w:widowControl/>
        <w:numPr>
          <w:ilvl w:val="0"/>
          <w:numId w:val="35"/>
        </w:numPr>
        <w:suppressAutoHyphens w:val="0"/>
        <w:autoSpaceDE/>
        <w:autoSpaceDN/>
        <w:spacing w:line="240" w:lineRule="auto"/>
        <w:contextualSpacing/>
        <w:rPr>
          <w:rFonts w:ascii="Arial" w:hAnsi="Arial" w:cs="Arial"/>
          <w:bCs/>
          <w:color w:val="auto"/>
          <w:lang w:val="sr-Cyrl-CS"/>
        </w:rPr>
      </w:pPr>
      <w:r w:rsidRPr="00872D85">
        <w:rPr>
          <w:rFonts w:ascii="Arial" w:hAnsi="Arial" w:cs="Arial"/>
          <w:bCs/>
          <w:noProof/>
          <w:color w:val="auto"/>
          <w:lang w:val="sr-Cyrl-CS"/>
        </w:rPr>
        <w:t>непосредно</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сарађује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са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лицем</w:t>
      </w:r>
      <w:r w:rsidR="00881FB7" w:rsidRPr="00872D85">
        <w:rPr>
          <w:rFonts w:ascii="Arial" w:hAnsi="Arial" w:cs="Arial"/>
          <w:bCs/>
          <w:noProof/>
          <w:color w:val="auto"/>
          <w:lang w:val="sr-Cyrl-CS"/>
        </w:rPr>
        <w:t xml:space="preserve"> </w:t>
      </w:r>
      <w:r w:rsidR="007E2FC5" w:rsidRPr="00872D85">
        <w:rPr>
          <w:rFonts w:ascii="Arial" w:hAnsi="Arial" w:cs="Arial"/>
          <w:bCs/>
          <w:noProof/>
          <w:color w:val="auto"/>
          <w:lang w:val="sr-Latn-CS"/>
        </w:rPr>
        <w:t>Корисника услуга</w:t>
      </w:r>
      <w:r w:rsidR="007E2FC5" w:rsidRPr="00872D85">
        <w:rPr>
          <w:rFonts w:ascii="Arial" w:hAnsi="Arial" w:cs="Arial"/>
          <w:bCs/>
          <w:noProof/>
          <w:color w:val="auto"/>
          <w:lang w:val="sr-Cyrl-CS"/>
        </w:rPr>
        <w:t xml:space="preserve"> </w:t>
      </w:r>
      <w:r w:rsidRPr="00872D85">
        <w:rPr>
          <w:rFonts w:ascii="Arial" w:hAnsi="Arial" w:cs="Arial"/>
          <w:bCs/>
          <w:noProof/>
          <w:color w:val="auto"/>
          <w:lang w:val="sr-Cyrl-CS"/>
        </w:rPr>
        <w:t>за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безбедност</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и</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здравље</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на</w:t>
      </w:r>
      <w:r w:rsidR="00881FB7" w:rsidRPr="00872D85">
        <w:rPr>
          <w:rFonts w:ascii="Arial" w:hAnsi="Arial" w:cs="Arial"/>
          <w:bCs/>
          <w:noProof/>
          <w:color w:val="auto"/>
          <w:lang w:val="sr-Cyrl-CS"/>
        </w:rPr>
        <w:t xml:space="preserve"> </w:t>
      </w:r>
      <w:r w:rsidRPr="00872D85">
        <w:rPr>
          <w:rFonts w:ascii="Arial" w:hAnsi="Arial" w:cs="Arial"/>
          <w:bCs/>
          <w:noProof/>
          <w:color w:val="auto"/>
          <w:lang w:val="sr-Cyrl-CS"/>
        </w:rPr>
        <w:t>раду</w:t>
      </w:r>
      <w:r w:rsidR="00881FB7" w:rsidRPr="00872D85">
        <w:rPr>
          <w:rFonts w:ascii="Arial" w:hAnsi="Arial" w:cs="Arial"/>
          <w:bCs/>
          <w:noProof/>
          <w:color w:val="auto"/>
          <w:lang w:val="sr-Cyrl-CS"/>
        </w:rPr>
        <w:t>.</w:t>
      </w:r>
      <w:r w:rsidR="00C11C6F" w:rsidRPr="00872D85">
        <w:rPr>
          <w:rFonts w:ascii="Arial" w:hAnsi="Arial" w:cs="Arial"/>
          <w:bCs/>
          <w:noProof/>
          <w:color w:val="auto"/>
          <w:lang w:val="sr-Cyrl-CS"/>
        </w:rPr>
        <w:t xml:space="preserve"> </w:t>
      </w:r>
      <w:r w:rsidR="00F17E96" w:rsidRPr="00872D85">
        <w:rPr>
          <w:rFonts w:ascii="Arial" w:hAnsi="Arial" w:cs="Arial"/>
          <w:bCs/>
          <w:noProof/>
          <w:color w:val="auto"/>
          <w:lang w:val="sr-Cyrl-CS"/>
        </w:rPr>
        <w:t xml:space="preserve"> </w:t>
      </w:r>
      <w:r w:rsidR="00FB7506" w:rsidRPr="00872D85">
        <w:rPr>
          <w:rFonts w:ascii="Arial" w:hAnsi="Arial" w:cs="Arial"/>
          <w:bCs/>
          <w:noProof/>
          <w:color w:val="auto"/>
          <w:lang w:val="sr-Cyrl-CS"/>
        </w:rPr>
        <w:t xml:space="preserve"> </w:t>
      </w:r>
      <w:r w:rsidR="00F17E96" w:rsidRPr="00872D85">
        <w:rPr>
          <w:rFonts w:ascii="Arial" w:hAnsi="Arial" w:cs="Arial"/>
          <w:bCs/>
          <w:noProof/>
          <w:color w:val="auto"/>
          <w:lang w:val="sr-Cyrl-CS"/>
        </w:rPr>
        <w:t xml:space="preserve"> </w:t>
      </w:r>
      <w:r w:rsidR="007E2FC5" w:rsidRPr="00872D85">
        <w:rPr>
          <w:rFonts w:ascii="Arial" w:hAnsi="Arial" w:cs="Arial"/>
          <w:bCs/>
          <w:noProof/>
          <w:color w:val="auto"/>
          <w:lang w:val="sr-Cyrl-CS"/>
        </w:rPr>
        <w:t xml:space="preserve"> </w:t>
      </w:r>
    </w:p>
    <w:p w14:paraId="35F64F9D" w14:textId="77777777" w:rsidR="00233834" w:rsidRPr="00872D85" w:rsidRDefault="00233834" w:rsidP="00233834">
      <w:pPr>
        <w:tabs>
          <w:tab w:val="left" w:pos="567"/>
        </w:tabs>
        <w:autoSpaceDE w:val="0"/>
        <w:textAlignment w:val="auto"/>
        <w:rPr>
          <w:rFonts w:ascii="Arial MT" w:hAnsi="Arial MT" w:cs="Arial"/>
          <w:b/>
          <w:kern w:val="0"/>
          <w:sz w:val="24"/>
          <w:szCs w:val="24"/>
        </w:rPr>
      </w:pPr>
    </w:p>
    <w:p w14:paraId="45590902" w14:textId="77777777" w:rsidR="002908D4" w:rsidRPr="00872D85" w:rsidRDefault="002908D4" w:rsidP="002908D4">
      <w:pPr>
        <w:tabs>
          <w:tab w:val="left" w:pos="567"/>
        </w:tabs>
        <w:autoSpaceDE w:val="0"/>
        <w:jc w:val="center"/>
        <w:textAlignment w:val="auto"/>
        <w:rPr>
          <w:rFonts w:ascii="Arial MT" w:hAnsi="Arial MT" w:cs="Arial"/>
          <w:b/>
          <w:kern w:val="0"/>
          <w:sz w:val="24"/>
          <w:szCs w:val="24"/>
        </w:rPr>
      </w:pPr>
      <w:r w:rsidRPr="00872D85">
        <w:rPr>
          <w:rFonts w:ascii="Arial MT" w:hAnsi="Arial MT" w:cs="Arial" w:hint="eastAsia"/>
          <w:b/>
          <w:kern w:val="0"/>
          <w:sz w:val="24"/>
          <w:szCs w:val="24"/>
        </w:rPr>
        <w:t>ЗАЈЕДНИЧКА</w:t>
      </w:r>
      <w:r w:rsidRPr="00872D85">
        <w:rPr>
          <w:rFonts w:ascii="Arial MT" w:hAnsi="Arial MT" w:cs="Arial"/>
          <w:b/>
          <w:kern w:val="0"/>
          <w:sz w:val="24"/>
          <w:szCs w:val="24"/>
        </w:rPr>
        <w:t xml:space="preserve"> </w:t>
      </w:r>
      <w:r w:rsidRPr="00872D85">
        <w:rPr>
          <w:rFonts w:ascii="Arial MT" w:hAnsi="Arial MT" w:cs="Arial" w:hint="eastAsia"/>
          <w:b/>
          <w:kern w:val="0"/>
          <w:sz w:val="24"/>
          <w:szCs w:val="24"/>
        </w:rPr>
        <w:t>ОБАВЕЗА</w:t>
      </w:r>
      <w:r w:rsidRPr="00872D85">
        <w:rPr>
          <w:rFonts w:ascii="Arial MT" w:hAnsi="Arial MT" w:cs="Arial"/>
          <w:b/>
          <w:kern w:val="0"/>
          <w:sz w:val="24"/>
          <w:szCs w:val="24"/>
        </w:rPr>
        <w:t xml:space="preserve"> </w:t>
      </w:r>
      <w:r w:rsidRPr="00872D85">
        <w:rPr>
          <w:rFonts w:ascii="Arial MT" w:hAnsi="Arial MT" w:cs="Arial" w:hint="eastAsia"/>
          <w:b/>
          <w:kern w:val="0"/>
          <w:sz w:val="24"/>
          <w:szCs w:val="24"/>
        </w:rPr>
        <w:t>УГОВОРНИХ</w:t>
      </w:r>
      <w:r w:rsidRPr="00872D85">
        <w:rPr>
          <w:rFonts w:ascii="Arial MT" w:hAnsi="Arial MT" w:cs="Arial"/>
          <w:b/>
          <w:kern w:val="0"/>
          <w:sz w:val="24"/>
          <w:szCs w:val="24"/>
        </w:rPr>
        <w:t xml:space="preserve"> </w:t>
      </w:r>
      <w:r w:rsidRPr="00872D85">
        <w:rPr>
          <w:rFonts w:ascii="Arial MT" w:hAnsi="Arial MT" w:cs="Arial" w:hint="eastAsia"/>
          <w:b/>
          <w:kern w:val="0"/>
          <w:sz w:val="24"/>
          <w:szCs w:val="24"/>
        </w:rPr>
        <w:t>СТРАНА</w:t>
      </w:r>
    </w:p>
    <w:p w14:paraId="03BB7CCE" w14:textId="77777777" w:rsidR="002908D4" w:rsidRPr="00872D85" w:rsidRDefault="002908D4" w:rsidP="002908D4">
      <w:pPr>
        <w:tabs>
          <w:tab w:val="left" w:pos="567"/>
        </w:tabs>
        <w:autoSpaceDE w:val="0"/>
        <w:jc w:val="center"/>
        <w:textAlignment w:val="auto"/>
        <w:rPr>
          <w:rFonts w:ascii="Arial MT" w:hAnsi="Arial MT" w:cs="Arial"/>
          <w:kern w:val="0"/>
          <w:sz w:val="24"/>
          <w:szCs w:val="24"/>
        </w:rPr>
      </w:pPr>
    </w:p>
    <w:p w14:paraId="4AAF8D9A" w14:textId="77777777" w:rsidR="002908D4" w:rsidRPr="00872D85" w:rsidRDefault="000B0451" w:rsidP="009E6F14">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1</w:t>
      </w:r>
      <w:r w:rsidR="002908D4" w:rsidRPr="00872D85">
        <w:rPr>
          <w:rFonts w:ascii="Arial MT" w:hAnsi="Arial MT" w:cs="Arial"/>
          <w:kern w:val="0"/>
          <w:sz w:val="24"/>
          <w:szCs w:val="24"/>
          <w:lang w:val="sr-Cyrl-RS"/>
        </w:rPr>
        <w:t>3</w:t>
      </w:r>
      <w:r w:rsidRPr="00872D85">
        <w:rPr>
          <w:rFonts w:ascii="Arial MT" w:hAnsi="Arial MT" w:cs="Arial"/>
          <w:kern w:val="0"/>
          <w:sz w:val="24"/>
          <w:szCs w:val="24"/>
        </w:rPr>
        <w:t>.</w:t>
      </w:r>
    </w:p>
    <w:p w14:paraId="4BD83193" w14:textId="77777777" w:rsidR="00F174AF" w:rsidRDefault="00F174AF" w:rsidP="009E6F14">
      <w:pPr>
        <w:tabs>
          <w:tab w:val="left" w:pos="9923"/>
        </w:tabs>
        <w:jc w:val="both"/>
        <w:rPr>
          <w:rFonts w:cs="Arial"/>
          <w:sz w:val="24"/>
          <w:szCs w:val="24"/>
          <w:lang w:val="sr-Cyrl-CS"/>
        </w:rPr>
      </w:pPr>
    </w:p>
    <w:p w14:paraId="3FF2AC12" w14:textId="77777777" w:rsidR="002908D4" w:rsidRPr="00872D85" w:rsidRDefault="002908D4" w:rsidP="009E6F14">
      <w:pPr>
        <w:tabs>
          <w:tab w:val="left" w:pos="9923"/>
        </w:tabs>
        <w:jc w:val="both"/>
        <w:rPr>
          <w:rFonts w:cs="Arial"/>
          <w:sz w:val="24"/>
          <w:szCs w:val="24"/>
          <w:lang w:val="sr-Cyrl-CS"/>
        </w:rPr>
      </w:pPr>
      <w:r w:rsidRPr="00872D85">
        <w:rPr>
          <w:rFonts w:cs="Arial"/>
          <w:sz w:val="24"/>
          <w:szCs w:val="24"/>
          <w:lang w:val="sr-Cyrl-CS"/>
        </w:rPr>
        <w:t>Обе уговорне стране се обавезују да:</w:t>
      </w:r>
    </w:p>
    <w:p w14:paraId="5BBFF5F2" w14:textId="77777777" w:rsidR="002908D4" w:rsidRPr="00872D85" w:rsidRDefault="002908D4" w:rsidP="00D128E5">
      <w:pPr>
        <w:widowControl/>
        <w:numPr>
          <w:ilvl w:val="0"/>
          <w:numId w:val="58"/>
        </w:numPr>
        <w:tabs>
          <w:tab w:val="left" w:pos="630"/>
        </w:tabs>
        <w:autoSpaceDN/>
        <w:jc w:val="both"/>
        <w:textAlignment w:val="auto"/>
        <w:rPr>
          <w:rFonts w:cs="Arial"/>
          <w:sz w:val="24"/>
          <w:szCs w:val="24"/>
          <w:lang w:val="sr-Cyrl-CS"/>
        </w:rPr>
      </w:pPr>
      <w:r w:rsidRPr="00872D85">
        <w:rPr>
          <w:rFonts w:cs="Arial"/>
          <w:sz w:val="24"/>
          <w:szCs w:val="24"/>
          <w:lang w:val="sr-Cyrl-CS"/>
        </w:rPr>
        <w:t xml:space="preserve">након </w:t>
      </w:r>
      <w:r w:rsidR="00851AF0" w:rsidRPr="00872D85">
        <w:rPr>
          <w:rFonts w:cs="Arial"/>
          <w:sz w:val="24"/>
          <w:szCs w:val="24"/>
          <w:lang w:val="sr-Cyrl-CS"/>
        </w:rPr>
        <w:t>ступа</w:t>
      </w:r>
      <w:r w:rsidRPr="00872D85">
        <w:rPr>
          <w:rFonts w:cs="Arial"/>
          <w:sz w:val="24"/>
          <w:szCs w:val="24"/>
          <w:lang w:val="sr-Cyrl-CS"/>
        </w:rPr>
        <w:t>ња Уговора</w:t>
      </w:r>
      <w:r w:rsidR="00851AF0" w:rsidRPr="00872D85">
        <w:rPr>
          <w:rFonts w:cs="Arial"/>
          <w:sz w:val="24"/>
          <w:szCs w:val="24"/>
          <w:lang w:val="sr-Cyrl-CS"/>
        </w:rPr>
        <w:t xml:space="preserve"> на снагу</w:t>
      </w:r>
      <w:r w:rsidR="008B59F4" w:rsidRPr="00872D85">
        <w:rPr>
          <w:rFonts w:cs="Arial"/>
          <w:sz w:val="24"/>
          <w:szCs w:val="24"/>
          <w:lang w:val="sr-Cyrl-CS"/>
        </w:rPr>
        <w:t>,</w:t>
      </w:r>
      <w:r w:rsidRPr="00872D85">
        <w:rPr>
          <w:rFonts w:cs="Arial"/>
          <w:sz w:val="24"/>
          <w:szCs w:val="24"/>
          <w:lang w:val="sr-Cyrl-CS"/>
        </w:rPr>
        <w:t xml:space="preserve"> споразумно донесу план упућивања запослених на прегледе</w:t>
      </w:r>
      <w:r w:rsidR="008B59F4" w:rsidRPr="00872D85">
        <w:rPr>
          <w:rFonts w:cs="Arial"/>
          <w:sz w:val="24"/>
          <w:szCs w:val="24"/>
          <w:lang w:val="sr-Cyrl-CS"/>
        </w:rPr>
        <w:t>,</w:t>
      </w:r>
      <w:r w:rsidRPr="00872D85">
        <w:rPr>
          <w:rFonts w:cs="Arial"/>
          <w:sz w:val="24"/>
          <w:szCs w:val="24"/>
          <w:lang w:val="sr-Cyrl-CS"/>
        </w:rPr>
        <w:t xml:space="preserve"> </w:t>
      </w:r>
      <w:r w:rsidRPr="00872D85">
        <w:rPr>
          <w:rFonts w:cs="Arial"/>
          <w:sz w:val="24"/>
          <w:szCs w:val="24"/>
        </w:rPr>
        <w:t>за сваки организациони део Корисника услуга посебно (Површински Копови, Прерада,</w:t>
      </w:r>
      <w:r w:rsidRPr="00872D85">
        <w:rPr>
          <w:rFonts w:cs="Arial"/>
          <w:sz w:val="24"/>
          <w:szCs w:val="24"/>
          <w:lang w:val="sr-Cyrl-RS"/>
        </w:rPr>
        <w:t xml:space="preserve"> </w:t>
      </w:r>
      <w:r w:rsidRPr="00872D85">
        <w:rPr>
          <w:rFonts w:cs="Arial"/>
          <w:sz w:val="24"/>
          <w:szCs w:val="24"/>
        </w:rPr>
        <w:t>Колубара Метал, Колубара Пројект, Дирекција)</w:t>
      </w:r>
      <w:r w:rsidRPr="00872D85">
        <w:rPr>
          <w:rFonts w:cs="Arial"/>
          <w:sz w:val="24"/>
          <w:szCs w:val="24"/>
          <w:lang w:val="sr-Cyrl-CS"/>
        </w:rPr>
        <w:t xml:space="preserve">, сагласно потребама </w:t>
      </w:r>
      <w:r w:rsidR="008B59F4" w:rsidRPr="00872D85">
        <w:rPr>
          <w:rFonts w:cs="Arial"/>
          <w:bCs/>
          <w:sz w:val="24"/>
          <w:szCs w:val="24"/>
          <w:lang w:val="sr-Latn-CS"/>
        </w:rPr>
        <w:t>Корисника услуга</w:t>
      </w:r>
      <w:r w:rsidRPr="00872D85">
        <w:rPr>
          <w:rFonts w:cs="Arial"/>
          <w:sz w:val="24"/>
          <w:szCs w:val="24"/>
          <w:lang w:val="sr-Cyrl-CS"/>
        </w:rPr>
        <w:t>, могућностима Пружаоца услуга и стандардима медицинског рада у пружању уговорених услуга.</w:t>
      </w:r>
      <w:r w:rsidR="008B59F4" w:rsidRPr="00872D85">
        <w:rPr>
          <w:rFonts w:cs="Arial"/>
          <w:sz w:val="24"/>
          <w:szCs w:val="24"/>
          <w:lang w:val="sr-Cyrl-CS"/>
        </w:rPr>
        <w:t xml:space="preserve"> </w:t>
      </w:r>
    </w:p>
    <w:p w14:paraId="6E4B22B9" w14:textId="77777777" w:rsidR="00233834" w:rsidRPr="00872D85" w:rsidRDefault="00233834" w:rsidP="00233834">
      <w:pPr>
        <w:pStyle w:val="BodyText"/>
        <w:tabs>
          <w:tab w:val="left" w:pos="9923"/>
        </w:tabs>
        <w:rPr>
          <w:rFonts w:ascii="Arial" w:hAnsi="Arial" w:cs="Arial"/>
          <w:lang w:val="sr-Cyrl-CS"/>
        </w:rPr>
      </w:pPr>
    </w:p>
    <w:p w14:paraId="537FFCEE" w14:textId="77777777" w:rsidR="000B0451" w:rsidRPr="00872D85" w:rsidRDefault="002908D4" w:rsidP="008B59F4">
      <w:pPr>
        <w:pStyle w:val="BodyText"/>
        <w:tabs>
          <w:tab w:val="left" w:pos="9923"/>
        </w:tabs>
        <w:ind w:left="284"/>
        <w:jc w:val="center"/>
        <w:rPr>
          <w:rFonts w:ascii="Arial" w:hAnsi="Arial" w:cs="Arial"/>
          <w:b/>
          <w:lang w:val="sr-Cyrl-CS"/>
        </w:rPr>
      </w:pPr>
      <w:r w:rsidRPr="00872D85">
        <w:rPr>
          <w:rFonts w:ascii="Arial" w:hAnsi="Arial" w:cs="Arial"/>
          <w:lang w:val="sr-Cyrl-CS"/>
        </w:rPr>
        <w:t>Члан 14.</w:t>
      </w:r>
    </w:p>
    <w:p w14:paraId="70171BB0" w14:textId="77777777" w:rsidR="000B0451" w:rsidRPr="00872D85" w:rsidRDefault="000B0451" w:rsidP="000B0451">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18E17FD" w14:textId="77777777" w:rsidR="000B0451" w:rsidRPr="00872D85" w:rsidRDefault="000B0451" w:rsidP="000B0451">
      <w:pPr>
        <w:tabs>
          <w:tab w:val="left" w:pos="567"/>
        </w:tabs>
        <w:autoSpaceDE w:val="0"/>
        <w:jc w:val="both"/>
        <w:textAlignment w:val="auto"/>
        <w:rPr>
          <w:rFonts w:ascii="Arial MT" w:hAnsi="Arial MT" w:cs="Arial"/>
          <w:kern w:val="0"/>
          <w:sz w:val="24"/>
          <w:szCs w:val="24"/>
          <w:lang w:val="sr-Cyrl-RS"/>
        </w:rPr>
      </w:pPr>
    </w:p>
    <w:p w14:paraId="033B11DE" w14:textId="77777777" w:rsidR="00501930" w:rsidRPr="00872D85" w:rsidRDefault="00501930" w:rsidP="004C34F4">
      <w:pPr>
        <w:tabs>
          <w:tab w:val="left" w:pos="567"/>
        </w:tabs>
        <w:autoSpaceDE w:val="0"/>
        <w:textAlignment w:val="auto"/>
        <w:rPr>
          <w:rFonts w:ascii="Arial MT" w:hAnsi="Arial MT" w:cs="Arial"/>
          <w:b/>
          <w:kern w:val="0"/>
          <w:sz w:val="24"/>
          <w:szCs w:val="24"/>
        </w:rPr>
      </w:pPr>
    </w:p>
    <w:p w14:paraId="0C2913AB" w14:textId="77777777" w:rsidR="000B0451" w:rsidRPr="00872D85" w:rsidRDefault="000B0451" w:rsidP="000B0451">
      <w:pPr>
        <w:tabs>
          <w:tab w:val="left" w:pos="567"/>
        </w:tabs>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rPr>
        <w:t>РОК  И ДИНАМ</w:t>
      </w:r>
      <w:r w:rsidRPr="00872D85">
        <w:rPr>
          <w:rFonts w:ascii="Arial MT" w:hAnsi="Arial MT" w:cs="Arial"/>
          <w:b/>
          <w:kern w:val="0"/>
          <w:sz w:val="24"/>
          <w:szCs w:val="24"/>
          <w:lang w:val="sr-Cyrl-RS"/>
        </w:rPr>
        <w:t>И</w:t>
      </w:r>
      <w:r w:rsidRPr="00872D85">
        <w:rPr>
          <w:rFonts w:ascii="Arial MT" w:hAnsi="Arial MT" w:cs="Arial"/>
          <w:b/>
          <w:kern w:val="0"/>
          <w:sz w:val="24"/>
          <w:szCs w:val="24"/>
        </w:rPr>
        <w:t>КА ПРУЖАЊА УСЛУГ</w:t>
      </w:r>
      <w:r w:rsidRPr="00872D85">
        <w:rPr>
          <w:rFonts w:ascii="Arial MT" w:hAnsi="Arial MT" w:cs="Arial"/>
          <w:b/>
          <w:kern w:val="0"/>
          <w:sz w:val="24"/>
          <w:szCs w:val="24"/>
          <w:lang w:val="sr-Cyrl-RS"/>
        </w:rPr>
        <w:t>А</w:t>
      </w:r>
    </w:p>
    <w:p w14:paraId="1EE44C6F" w14:textId="77777777" w:rsidR="00501930" w:rsidRPr="00872D85" w:rsidRDefault="00501930" w:rsidP="008A14C5">
      <w:pPr>
        <w:tabs>
          <w:tab w:val="left" w:pos="567"/>
        </w:tabs>
        <w:autoSpaceDE w:val="0"/>
        <w:textAlignment w:val="auto"/>
        <w:rPr>
          <w:rFonts w:ascii="Arial MT" w:hAnsi="Arial MT" w:cs="Arial"/>
          <w:b/>
          <w:kern w:val="0"/>
          <w:sz w:val="24"/>
          <w:szCs w:val="24"/>
          <w:lang w:val="sr-Cyrl-RS"/>
        </w:rPr>
      </w:pPr>
    </w:p>
    <w:p w14:paraId="37550978" w14:textId="77777777" w:rsidR="007B2E22" w:rsidRPr="00872D85" w:rsidRDefault="000B0451" w:rsidP="00477490">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1</w:t>
      </w:r>
      <w:r w:rsidR="009F674B" w:rsidRPr="00872D85">
        <w:rPr>
          <w:rFonts w:ascii="Arial MT" w:hAnsi="Arial MT" w:cs="Arial"/>
          <w:kern w:val="0"/>
          <w:sz w:val="24"/>
          <w:szCs w:val="24"/>
          <w:lang w:val="sr-Cyrl-RS"/>
        </w:rPr>
        <w:t>5</w:t>
      </w:r>
      <w:r w:rsidRPr="00872D85">
        <w:rPr>
          <w:rFonts w:ascii="Arial MT" w:hAnsi="Arial MT" w:cs="Arial"/>
          <w:kern w:val="0"/>
          <w:sz w:val="24"/>
          <w:szCs w:val="24"/>
        </w:rPr>
        <w:t>.</w:t>
      </w:r>
    </w:p>
    <w:p w14:paraId="5459124D" w14:textId="77777777" w:rsidR="007B2E22" w:rsidRPr="00872D85" w:rsidRDefault="007B2E22" w:rsidP="007B2E22">
      <w:pPr>
        <w:pStyle w:val="KDParagraf"/>
        <w:rPr>
          <w:rFonts w:ascii="Arial" w:hAnsi="Arial" w:cs="Arial"/>
          <w:b/>
          <w:color w:val="auto"/>
          <w:lang w:val="sr-Cyrl-RS"/>
        </w:rPr>
      </w:pPr>
      <w:r w:rsidRPr="00872D85">
        <w:rPr>
          <w:rFonts w:ascii="Arial" w:hAnsi="Arial" w:cs="Arial"/>
          <w:b/>
          <w:color w:val="auto"/>
          <w:lang w:val="sr-Cyrl-RS"/>
        </w:rPr>
        <w:t>А Oбављање претходних и периодичних здравствених прегледа запослених који раде на радним местима са повећаним ризиком</w:t>
      </w:r>
    </w:p>
    <w:p w14:paraId="78200410" w14:textId="77777777" w:rsidR="009E6F14" w:rsidRPr="00872D85" w:rsidRDefault="009E6F14" w:rsidP="007B2E22">
      <w:pPr>
        <w:pStyle w:val="KDParagraf"/>
        <w:rPr>
          <w:rFonts w:ascii="Arial" w:hAnsi="Arial" w:cs="Arial"/>
          <w:b/>
          <w:color w:val="auto"/>
          <w:lang w:val="sr-Cyrl-RS"/>
        </w:rPr>
      </w:pPr>
    </w:p>
    <w:p w14:paraId="7F48CFD2" w14:textId="77777777" w:rsidR="008A14C5" w:rsidRPr="00872D85" w:rsidRDefault="007B2E22" w:rsidP="003E6032">
      <w:pPr>
        <w:pStyle w:val="KDParagraf"/>
        <w:spacing w:before="0"/>
        <w:rPr>
          <w:rFonts w:ascii="Arial" w:hAnsi="Arial" w:cs="Arial"/>
          <w:b/>
          <w:color w:val="auto"/>
          <w:lang w:val="sr-Cyrl-RS"/>
        </w:rPr>
      </w:pPr>
      <w:r w:rsidRPr="00872D85">
        <w:rPr>
          <w:rFonts w:ascii="Arial" w:hAnsi="Arial" w:cs="Arial"/>
          <w:color w:val="auto"/>
          <w:lang w:val="sr-Cyrl-RS"/>
        </w:rPr>
        <w:t xml:space="preserve">Пружалац услуга је дужан да у периоду важења Уговора, по писаном Захтеву </w:t>
      </w:r>
      <w:r w:rsidR="00477490" w:rsidRPr="00872D85">
        <w:rPr>
          <w:rFonts w:ascii="Arial" w:hAnsi="Arial" w:cs="Arial"/>
          <w:color w:val="auto"/>
          <w:lang w:val="sr-Cyrl-RS"/>
        </w:rPr>
        <w:t>Корисника услуга</w:t>
      </w:r>
      <w:r w:rsidR="0042093B" w:rsidRPr="00872D85">
        <w:rPr>
          <w:rFonts w:ascii="Arial" w:hAnsi="Arial" w:cs="Arial"/>
          <w:color w:val="auto"/>
          <w:lang w:val="sr-Cyrl-RS"/>
        </w:rPr>
        <w:t xml:space="preserve"> </w:t>
      </w:r>
      <w:r w:rsidR="0042093B" w:rsidRPr="00872D85">
        <w:rPr>
          <w:rFonts w:cs="Arial"/>
          <w:color w:val="auto"/>
          <w:lang w:val="sr-Cyrl-RS" w:eastAsia="ar-SA"/>
        </w:rPr>
        <w:t>– упућен</w:t>
      </w:r>
      <w:r w:rsidR="001F5908">
        <w:rPr>
          <w:rFonts w:cs="Arial"/>
          <w:color w:val="auto"/>
          <w:lang w:val="sr-Cyrl-RS" w:eastAsia="ar-SA"/>
        </w:rPr>
        <w:t>и</w:t>
      </w:r>
      <w:r w:rsidR="0042093B" w:rsidRPr="00872D85">
        <w:rPr>
          <w:rFonts w:cs="Arial"/>
          <w:color w:val="auto"/>
          <w:lang w:val="sr-Cyrl-RS" w:eastAsia="ar-SA"/>
        </w:rPr>
        <w:t xml:space="preserve">м </w:t>
      </w:r>
      <w:r w:rsidR="001F5908" w:rsidRPr="001F5908">
        <w:rPr>
          <w:rFonts w:cs="Arial"/>
          <w:color w:val="auto"/>
          <w:lang w:val="sr-Cyrl-RS" w:eastAsia="ar-SA"/>
        </w:rPr>
        <w:t xml:space="preserve">службеном преписком </w:t>
      </w:r>
      <w:r w:rsidR="0042093B" w:rsidRPr="00872D85">
        <w:rPr>
          <w:rFonts w:cs="Arial"/>
          <w:color w:val="auto"/>
          <w:lang w:val="sr-Cyrl-RS" w:eastAsia="ar-SA"/>
        </w:rPr>
        <w:t>поштом или електронским мејлом</w:t>
      </w:r>
      <w:r w:rsidRPr="00872D85">
        <w:rPr>
          <w:rFonts w:ascii="Arial" w:hAnsi="Arial" w:cs="Arial"/>
          <w:color w:val="auto"/>
          <w:lang w:val="sr-Cyrl-RS"/>
        </w:rPr>
        <w:t>, обавља прегледе запослених у првој и другој смени, сваког радног дана - према утврђеном р</w:t>
      </w:r>
      <w:r w:rsidR="003E6032" w:rsidRPr="00872D85">
        <w:rPr>
          <w:rFonts w:ascii="Arial" w:hAnsi="Arial" w:cs="Arial"/>
          <w:color w:val="auto"/>
          <w:lang w:val="sr-Cyrl-RS"/>
        </w:rPr>
        <w:t>аспореду:</w:t>
      </w:r>
      <w:r w:rsidRPr="00872D85">
        <w:rPr>
          <w:rFonts w:ascii="Arial" w:hAnsi="Arial" w:cs="Arial"/>
          <w:color w:val="auto"/>
          <w:lang w:val="sr-Cyrl-RS"/>
        </w:rPr>
        <w:t xml:space="preserve"> </w:t>
      </w:r>
      <w:r w:rsidR="003270C4">
        <w:rPr>
          <w:rFonts w:ascii="Arial" w:hAnsi="Arial" w:cs="Arial"/>
          <w:color w:val="auto"/>
          <w:lang w:val="sr-Cyrl-RS"/>
        </w:rPr>
        <w:t xml:space="preserve">40 до </w:t>
      </w:r>
      <w:r w:rsidR="003270C4" w:rsidRPr="003270C4">
        <w:rPr>
          <w:rFonts w:cs="Arial"/>
          <w:color w:val="auto"/>
          <w:lang w:val="sr-Cyrl-RS"/>
        </w:rPr>
        <w:t>50 запослених по смени (80 до 100 дневно)</w:t>
      </w:r>
      <w:r w:rsidRPr="00872D85">
        <w:rPr>
          <w:rFonts w:ascii="Arial" w:hAnsi="Arial" w:cs="Arial"/>
          <w:color w:val="auto"/>
          <w:lang w:val="sr-Cyrl-RS"/>
        </w:rPr>
        <w:t>, и да сваки специјалистички преглед об</w:t>
      </w:r>
      <w:r w:rsidR="003E6032" w:rsidRPr="00872D85">
        <w:rPr>
          <w:rFonts w:ascii="Arial" w:hAnsi="Arial" w:cs="Arial"/>
          <w:color w:val="auto"/>
          <w:lang w:val="sr-Cyrl-RS"/>
        </w:rPr>
        <w:t xml:space="preserve">авља у одвојеним ординацијама; </w:t>
      </w:r>
      <w:r w:rsidR="001F5908">
        <w:rPr>
          <w:rFonts w:ascii="Arial" w:hAnsi="Arial" w:cs="Arial"/>
          <w:color w:val="auto"/>
          <w:lang w:val="sr-Cyrl-RS"/>
        </w:rPr>
        <w:t xml:space="preserve"> </w:t>
      </w:r>
      <w:r w:rsidR="003270C4">
        <w:rPr>
          <w:rFonts w:ascii="Arial" w:hAnsi="Arial" w:cs="Arial"/>
          <w:color w:val="auto"/>
          <w:lang w:val="sr-Cyrl-RS"/>
        </w:rPr>
        <w:t xml:space="preserve"> </w:t>
      </w:r>
    </w:p>
    <w:p w14:paraId="2759AECA" w14:textId="77777777" w:rsidR="00F174AF" w:rsidRDefault="00F174AF" w:rsidP="003E6032">
      <w:pPr>
        <w:pStyle w:val="KDParagraf"/>
        <w:spacing w:before="0"/>
        <w:rPr>
          <w:rFonts w:ascii="Arial" w:hAnsi="Arial" w:cs="Arial"/>
          <w:b/>
          <w:color w:val="auto"/>
          <w:lang w:val="sr-Cyrl-RS"/>
        </w:rPr>
      </w:pPr>
    </w:p>
    <w:p w14:paraId="36934CD5" w14:textId="77777777" w:rsidR="007B2E22" w:rsidRPr="00872D85" w:rsidRDefault="007B2E22" w:rsidP="003E6032">
      <w:pPr>
        <w:pStyle w:val="KDParagraf"/>
        <w:spacing w:before="0"/>
        <w:rPr>
          <w:rFonts w:ascii="Arial" w:hAnsi="Arial" w:cs="Arial"/>
          <w:b/>
          <w:color w:val="auto"/>
          <w:lang w:val="sr-Cyrl-RS"/>
        </w:rPr>
      </w:pPr>
      <w:r w:rsidRPr="00872D85">
        <w:rPr>
          <w:rFonts w:ascii="Arial" w:hAnsi="Arial" w:cs="Arial"/>
          <w:b/>
          <w:color w:val="auto"/>
          <w:lang w:val="sr-Cyrl-RS"/>
        </w:rPr>
        <w:t>Б Периодични прегледи жена</w:t>
      </w:r>
    </w:p>
    <w:p w14:paraId="4BF74BDD" w14:textId="77777777" w:rsidR="009E6F14" w:rsidRPr="00872D85" w:rsidRDefault="009E6F14" w:rsidP="003E6032">
      <w:pPr>
        <w:pStyle w:val="KDParagraf"/>
        <w:spacing w:before="0"/>
        <w:rPr>
          <w:rFonts w:ascii="Arial" w:hAnsi="Arial" w:cs="Arial"/>
          <w:b/>
          <w:color w:val="auto"/>
          <w:lang w:val="sr-Cyrl-RS"/>
        </w:rPr>
      </w:pPr>
    </w:p>
    <w:p w14:paraId="692637DF" w14:textId="77777777" w:rsidR="007B2E22" w:rsidRPr="00872D85" w:rsidRDefault="007B2E22" w:rsidP="00C51916">
      <w:pPr>
        <w:pStyle w:val="KDParagraf"/>
        <w:spacing w:before="0"/>
        <w:rPr>
          <w:rFonts w:ascii="Arial" w:hAnsi="Arial" w:cs="Arial"/>
          <w:color w:val="auto"/>
          <w:lang w:val="sr-Cyrl-RS"/>
        </w:rPr>
      </w:pPr>
      <w:r w:rsidRPr="00872D85">
        <w:rPr>
          <w:rFonts w:ascii="Arial" w:hAnsi="Arial" w:cs="Arial"/>
          <w:color w:val="auto"/>
          <w:lang w:val="sr-Cyrl-RS"/>
        </w:rPr>
        <w:t xml:space="preserve">Пружалац услуга је дужан да у периоду важења Уговора, по писаном Захтеву </w:t>
      </w:r>
      <w:r w:rsidR="00477490" w:rsidRPr="00872D85">
        <w:rPr>
          <w:rFonts w:ascii="Arial" w:hAnsi="Arial" w:cs="Arial"/>
          <w:color w:val="auto"/>
          <w:lang w:val="sr-Cyrl-RS"/>
        </w:rPr>
        <w:t>Корисника услуга</w:t>
      </w:r>
      <w:r w:rsidR="0042093B" w:rsidRPr="00872D85">
        <w:rPr>
          <w:rFonts w:ascii="Arial" w:hAnsi="Arial" w:cs="Arial"/>
          <w:color w:val="auto"/>
          <w:lang w:val="sr-Cyrl-RS"/>
        </w:rPr>
        <w:t xml:space="preserve"> </w:t>
      </w:r>
      <w:r w:rsidR="0042093B" w:rsidRPr="00872D85">
        <w:rPr>
          <w:rFonts w:cs="Arial"/>
          <w:color w:val="auto"/>
          <w:lang w:val="sr-Cyrl-RS" w:eastAsia="ar-SA"/>
        </w:rPr>
        <w:t>– упућен</w:t>
      </w:r>
      <w:r w:rsidR="001F5908">
        <w:rPr>
          <w:rFonts w:cs="Arial"/>
          <w:color w:val="auto"/>
          <w:lang w:val="sr-Cyrl-RS" w:eastAsia="ar-SA"/>
        </w:rPr>
        <w:t>и</w:t>
      </w:r>
      <w:r w:rsidR="0042093B" w:rsidRPr="00872D85">
        <w:rPr>
          <w:rFonts w:cs="Arial"/>
          <w:color w:val="auto"/>
          <w:lang w:val="sr-Cyrl-RS" w:eastAsia="ar-SA"/>
        </w:rPr>
        <w:t xml:space="preserve">м </w:t>
      </w:r>
      <w:r w:rsidR="001F5908" w:rsidRPr="001F5908">
        <w:rPr>
          <w:rFonts w:cs="Arial"/>
          <w:color w:val="auto"/>
          <w:lang w:val="sr-Cyrl-RS" w:eastAsia="ar-SA"/>
        </w:rPr>
        <w:t xml:space="preserve">службеном преписком </w:t>
      </w:r>
      <w:r w:rsidR="0042093B" w:rsidRPr="00872D85">
        <w:rPr>
          <w:rFonts w:cs="Arial"/>
          <w:color w:val="auto"/>
          <w:lang w:val="sr-Cyrl-RS" w:eastAsia="ar-SA"/>
        </w:rPr>
        <w:t>поштом или електронским мејлом</w:t>
      </w:r>
      <w:r w:rsidRPr="00872D85">
        <w:rPr>
          <w:rFonts w:ascii="Arial" w:hAnsi="Arial" w:cs="Arial"/>
          <w:color w:val="auto"/>
          <w:lang w:val="sr-Cyrl-RS"/>
        </w:rPr>
        <w:t xml:space="preserve">, обавља прегледе жена, сваког радног дана у преподневној смени - а према утврђеном распореду, 15 </w:t>
      </w:r>
      <w:r w:rsidR="00C51916" w:rsidRPr="00872D85">
        <w:rPr>
          <w:rFonts w:ascii="Arial" w:hAnsi="Arial" w:cs="Arial"/>
          <w:color w:val="auto"/>
          <w:lang w:val="sr-Cyrl-RS"/>
        </w:rPr>
        <w:t xml:space="preserve">жена дневно, односно по смени. </w:t>
      </w:r>
      <w:r w:rsidR="0042093B" w:rsidRPr="00872D85">
        <w:rPr>
          <w:rFonts w:ascii="Arial" w:hAnsi="Arial" w:cs="Arial"/>
          <w:color w:val="auto"/>
          <w:lang w:val="sr-Cyrl-RS"/>
        </w:rPr>
        <w:t xml:space="preserve"> </w:t>
      </w:r>
      <w:r w:rsidR="001F5908">
        <w:rPr>
          <w:rFonts w:ascii="Arial" w:hAnsi="Arial" w:cs="Arial"/>
          <w:color w:val="auto"/>
          <w:lang w:val="sr-Cyrl-RS"/>
        </w:rPr>
        <w:t xml:space="preserve"> </w:t>
      </w:r>
    </w:p>
    <w:p w14:paraId="7A3A5700" w14:textId="77777777" w:rsidR="00C51916" w:rsidRPr="00872D85" w:rsidRDefault="00C51916" w:rsidP="00C51916">
      <w:pPr>
        <w:pStyle w:val="KDParagraf"/>
        <w:spacing w:before="0"/>
        <w:rPr>
          <w:rFonts w:ascii="Arial" w:hAnsi="Arial" w:cs="Arial"/>
          <w:color w:val="auto"/>
          <w:lang w:val="sr-Cyrl-RS"/>
        </w:rPr>
      </w:pPr>
    </w:p>
    <w:p w14:paraId="2B2897E8" w14:textId="77777777" w:rsidR="00AA07B0" w:rsidRPr="00872D85" w:rsidRDefault="00AA07B0" w:rsidP="00C51916">
      <w:pPr>
        <w:pStyle w:val="KDParagraf"/>
        <w:spacing w:before="0"/>
        <w:rPr>
          <w:rFonts w:ascii="Arial" w:hAnsi="Arial" w:cs="Arial"/>
          <w:color w:val="auto"/>
          <w:lang w:val="sr-Cyrl-RS"/>
        </w:rPr>
      </w:pPr>
      <w:r w:rsidRPr="00872D85">
        <w:rPr>
          <w:rFonts w:ascii="Arial" w:hAnsi="Arial" w:cs="Arial"/>
          <w:color w:val="auto"/>
          <w:lang w:val="sr-Cyrl-RS"/>
        </w:rPr>
        <w:t xml:space="preserve">Уколико у изузетним случајевима, Пружалац услуга не обави све услуге из </w:t>
      </w:r>
      <w:r w:rsidR="00C8304D" w:rsidRPr="00872D85">
        <w:rPr>
          <w:rFonts w:ascii="Arial" w:hAnsi="Arial" w:cs="Arial"/>
          <w:color w:val="auto"/>
          <w:lang w:val="sr-Cyrl-RS"/>
        </w:rPr>
        <w:t>тачака А и Б</w:t>
      </w:r>
      <w:r w:rsidRPr="00872D85">
        <w:rPr>
          <w:rFonts w:ascii="Arial" w:hAnsi="Arial" w:cs="Arial"/>
          <w:color w:val="auto"/>
          <w:lang w:val="sr-Cyrl-RS"/>
        </w:rPr>
        <w:t xml:space="preserve"> овог </w:t>
      </w:r>
      <w:r w:rsidR="00C8304D" w:rsidRPr="00872D85">
        <w:rPr>
          <w:rFonts w:ascii="Arial" w:hAnsi="Arial" w:cs="Arial"/>
          <w:color w:val="auto"/>
          <w:lang w:val="sr-Cyrl-RS"/>
        </w:rPr>
        <w:t>члана</w:t>
      </w:r>
      <w:r w:rsidRPr="00872D85">
        <w:rPr>
          <w:rFonts w:ascii="Arial" w:hAnsi="Arial" w:cs="Arial"/>
          <w:color w:val="auto"/>
          <w:lang w:val="sr-Cyrl-RS"/>
        </w:rPr>
        <w:t>, наведене у Захтеву Корисника услуга, у току једног предвиђеног дана за одређени број запослених који су послати на прегледе, обавезује се да заврши прегледе у току новог договореног термина, сам сносећи трошак превоза радника за тај дан.</w:t>
      </w:r>
    </w:p>
    <w:p w14:paraId="4F587154" w14:textId="77777777" w:rsidR="001B40B7" w:rsidRPr="00872D85" w:rsidRDefault="001B40B7" w:rsidP="00AB584E">
      <w:pPr>
        <w:pStyle w:val="KDParagraf"/>
        <w:spacing w:before="0"/>
        <w:rPr>
          <w:rFonts w:ascii="Arial" w:hAnsi="Arial" w:cs="Arial"/>
          <w:color w:val="auto"/>
          <w:lang w:val="sr-Cyrl-RS"/>
        </w:rPr>
      </w:pPr>
    </w:p>
    <w:p w14:paraId="0F007963" w14:textId="77777777" w:rsidR="007B2E22" w:rsidRPr="00872D85" w:rsidRDefault="007B2E22" w:rsidP="00AB584E">
      <w:pPr>
        <w:pStyle w:val="KDParagraf"/>
        <w:spacing w:before="0"/>
        <w:rPr>
          <w:rFonts w:ascii="Arial" w:hAnsi="Arial" w:cs="Arial"/>
          <w:color w:val="auto"/>
          <w:lang w:val="sr-Cyrl-RS"/>
        </w:rPr>
      </w:pPr>
      <w:r w:rsidRPr="00872D85">
        <w:rPr>
          <w:rFonts w:ascii="Arial" w:hAnsi="Arial" w:cs="Arial"/>
          <w:color w:val="auto"/>
          <w:lang w:val="sr-Cyrl-RS"/>
        </w:rPr>
        <w:t>У случају непредвиђене спречености запосленог да се одазове на преглед</w:t>
      </w:r>
      <w:r w:rsidR="009E6F14" w:rsidRPr="00872D85">
        <w:rPr>
          <w:rFonts w:ascii="Arial" w:hAnsi="Arial" w:cs="Arial"/>
          <w:color w:val="auto"/>
          <w:lang w:val="sr-Cyrl-RS"/>
        </w:rPr>
        <w:t>е</w:t>
      </w:r>
      <w:r w:rsidRPr="00872D85">
        <w:rPr>
          <w:rFonts w:ascii="Arial" w:hAnsi="Arial" w:cs="Arial"/>
          <w:color w:val="auto"/>
          <w:lang w:val="sr-Cyrl-RS"/>
        </w:rPr>
        <w:t xml:space="preserve"> </w:t>
      </w:r>
      <w:r w:rsidR="00AA07B0" w:rsidRPr="00872D85">
        <w:rPr>
          <w:rFonts w:ascii="Arial" w:hAnsi="Arial" w:cs="Arial"/>
          <w:color w:val="auto"/>
          <w:lang w:val="sr-Cyrl-RS"/>
        </w:rPr>
        <w:t xml:space="preserve">из </w:t>
      </w:r>
      <w:r w:rsidR="00C8304D" w:rsidRPr="00872D85">
        <w:rPr>
          <w:rFonts w:ascii="Arial" w:hAnsi="Arial" w:cs="Arial"/>
          <w:color w:val="auto"/>
          <w:lang w:val="sr-Cyrl-RS"/>
        </w:rPr>
        <w:t>тачака А и Б овог члана</w:t>
      </w:r>
      <w:r w:rsidR="00923FD5" w:rsidRPr="00872D85">
        <w:rPr>
          <w:rFonts w:ascii="Arial" w:hAnsi="Arial" w:cs="Arial"/>
          <w:color w:val="auto"/>
          <w:lang w:val="sr-Cyrl-RS"/>
        </w:rPr>
        <w:t xml:space="preserve"> </w:t>
      </w:r>
      <w:r w:rsidRPr="00872D85">
        <w:rPr>
          <w:rFonts w:ascii="Arial" w:hAnsi="Arial" w:cs="Arial"/>
          <w:color w:val="auto"/>
          <w:lang w:val="sr-Cyrl-RS"/>
        </w:rPr>
        <w:t xml:space="preserve">у заказаном термину, </w:t>
      </w:r>
      <w:r w:rsidR="00923FD5" w:rsidRPr="00872D85">
        <w:rPr>
          <w:rFonts w:ascii="Arial" w:hAnsi="Arial" w:cs="Arial"/>
          <w:color w:val="auto"/>
          <w:lang w:val="sr-Cyrl-RS"/>
        </w:rPr>
        <w:t>Корисник услуга</w:t>
      </w:r>
      <w:r w:rsidRPr="00872D85">
        <w:rPr>
          <w:rFonts w:ascii="Arial" w:hAnsi="Arial" w:cs="Arial"/>
          <w:color w:val="auto"/>
          <w:lang w:val="sr-Cyrl-RS"/>
        </w:rPr>
        <w:t xml:space="preserve"> за те запослене заказује нове термине прегледа, у ком случају Пружалац услуга није у обавези да  организује превоз за исте. </w:t>
      </w:r>
      <w:r w:rsidR="00923FD5" w:rsidRPr="00872D85">
        <w:rPr>
          <w:rFonts w:ascii="Arial" w:hAnsi="Arial" w:cs="Arial"/>
          <w:color w:val="auto"/>
          <w:lang w:val="sr-Cyrl-RS"/>
        </w:rPr>
        <w:t xml:space="preserve"> </w:t>
      </w:r>
      <w:r w:rsidR="00AA07B0" w:rsidRPr="00872D85">
        <w:rPr>
          <w:rFonts w:ascii="Arial" w:hAnsi="Arial" w:cs="Arial"/>
          <w:color w:val="auto"/>
          <w:lang w:val="sr-Cyrl-RS"/>
        </w:rPr>
        <w:t xml:space="preserve"> </w:t>
      </w:r>
      <w:r w:rsidR="00C8304D" w:rsidRPr="00872D85">
        <w:rPr>
          <w:rFonts w:ascii="Arial" w:hAnsi="Arial" w:cs="Arial"/>
          <w:color w:val="auto"/>
          <w:lang w:val="sr-Cyrl-RS"/>
        </w:rPr>
        <w:t xml:space="preserve">  </w:t>
      </w:r>
    </w:p>
    <w:p w14:paraId="203D8496" w14:textId="77777777" w:rsidR="00AB584E" w:rsidRPr="00872D85" w:rsidRDefault="00AB584E" w:rsidP="00AB584E">
      <w:pPr>
        <w:pStyle w:val="KDParagraf"/>
        <w:spacing w:before="0"/>
        <w:rPr>
          <w:rFonts w:ascii="Arial" w:hAnsi="Arial" w:cs="Arial"/>
          <w:color w:val="auto"/>
          <w:lang w:val="sr-Cyrl-RS"/>
        </w:rPr>
      </w:pPr>
    </w:p>
    <w:p w14:paraId="73143C1D" w14:textId="77777777" w:rsidR="007B2E22" w:rsidRPr="00872D85" w:rsidRDefault="007B2E22" w:rsidP="00AB584E">
      <w:pPr>
        <w:pStyle w:val="KDParagraf"/>
        <w:spacing w:before="0"/>
        <w:rPr>
          <w:rFonts w:ascii="Arial" w:hAnsi="Arial" w:cs="Arial"/>
          <w:b/>
          <w:color w:val="auto"/>
          <w:lang w:val="sr-Cyrl-RS"/>
        </w:rPr>
      </w:pPr>
      <w:r w:rsidRPr="00872D85">
        <w:rPr>
          <w:rFonts w:ascii="Arial" w:hAnsi="Arial" w:cs="Arial"/>
          <w:b/>
          <w:color w:val="auto"/>
          <w:lang w:val="sr-Cyrl-RS"/>
        </w:rPr>
        <w:lastRenderedPageBreak/>
        <w:t>В Вештачење медицинске документације ради одређивања бањско климатског лечења радника и овера упута од стране комисије - специјалиста медицине рада</w:t>
      </w:r>
    </w:p>
    <w:p w14:paraId="6A532BA1" w14:textId="77777777" w:rsidR="009E6F14" w:rsidRPr="00872D85" w:rsidRDefault="009E6F14" w:rsidP="00AB584E">
      <w:pPr>
        <w:pStyle w:val="KDParagraf"/>
        <w:spacing w:before="0"/>
        <w:rPr>
          <w:rFonts w:ascii="Arial" w:hAnsi="Arial" w:cs="Arial"/>
          <w:b/>
          <w:color w:val="auto"/>
          <w:lang w:val="sr-Cyrl-RS"/>
        </w:rPr>
      </w:pPr>
    </w:p>
    <w:p w14:paraId="13BDAC83" w14:textId="77777777" w:rsidR="00735565" w:rsidRPr="00872D85" w:rsidRDefault="007B2E22" w:rsidP="007B2E22">
      <w:pPr>
        <w:pStyle w:val="KDParagraf"/>
        <w:spacing w:before="0"/>
        <w:rPr>
          <w:rFonts w:ascii="Arial" w:hAnsi="Arial" w:cs="Arial"/>
          <w:color w:val="auto"/>
          <w:lang w:val="sr-Cyrl-RS"/>
        </w:rPr>
      </w:pPr>
      <w:r w:rsidRPr="00872D85">
        <w:rPr>
          <w:rFonts w:ascii="Arial" w:hAnsi="Arial" w:cs="Arial"/>
          <w:color w:val="auto"/>
          <w:lang w:val="sr-Cyrl-RS"/>
        </w:rPr>
        <w:t xml:space="preserve">Пружалац услуга је дужан да, у року од 8 дана од дана закључења Уговора, </w:t>
      </w:r>
      <w:r w:rsidR="005E0864" w:rsidRPr="00872D85">
        <w:rPr>
          <w:rFonts w:ascii="Arial" w:hAnsi="Arial" w:cs="Arial"/>
          <w:color w:val="auto"/>
          <w:lang w:val="sr-Cyrl-RS"/>
        </w:rPr>
        <w:t>Кориснику услуга</w:t>
      </w:r>
      <w:r w:rsidRPr="00872D85">
        <w:rPr>
          <w:rFonts w:ascii="Arial" w:hAnsi="Arial" w:cs="Arial"/>
          <w:color w:val="auto"/>
          <w:lang w:val="sr-Cyrl-RS"/>
        </w:rPr>
        <w:t xml:space="preserve"> достави Решење о формирању најмање једне комисије од три члана – специјалиста медицине рада, која ће у периоду важења Уговора вршити вештачење медицинске документације и након тога оверу упута за бањско климатско лечење радника, у складу са Захтевом </w:t>
      </w:r>
      <w:r w:rsidR="005E0864" w:rsidRPr="00872D85">
        <w:rPr>
          <w:rFonts w:ascii="Arial" w:hAnsi="Arial" w:cs="Arial"/>
          <w:color w:val="auto"/>
          <w:lang w:val="sr-Cyrl-RS"/>
        </w:rPr>
        <w:t>Корисника услуга</w:t>
      </w:r>
      <w:r w:rsidRPr="00872D85">
        <w:rPr>
          <w:rFonts w:ascii="Arial" w:hAnsi="Arial" w:cs="Arial"/>
          <w:color w:val="auto"/>
          <w:lang w:val="sr-Cyrl-RS"/>
        </w:rPr>
        <w:t xml:space="preserve">, и исте лично доставити натраг овлашћеном лицу за надзор </w:t>
      </w:r>
      <w:r w:rsidR="005E0864" w:rsidRPr="00872D85">
        <w:rPr>
          <w:rFonts w:ascii="Arial" w:hAnsi="Arial" w:cs="Arial"/>
          <w:color w:val="auto"/>
          <w:lang w:val="sr-Cyrl-RS"/>
        </w:rPr>
        <w:t>Корисник</w:t>
      </w:r>
      <w:r w:rsidR="00C42773" w:rsidRPr="00872D85">
        <w:rPr>
          <w:rFonts w:ascii="Arial" w:hAnsi="Arial" w:cs="Arial"/>
          <w:color w:val="auto"/>
          <w:lang w:val="sr-Cyrl-RS"/>
        </w:rPr>
        <w:t>а</w:t>
      </w:r>
      <w:r w:rsidR="005E0864" w:rsidRPr="00872D85">
        <w:rPr>
          <w:rFonts w:ascii="Arial" w:hAnsi="Arial" w:cs="Arial"/>
          <w:color w:val="auto"/>
          <w:lang w:val="sr-Cyrl-RS"/>
        </w:rPr>
        <w:t xml:space="preserve"> услуга</w:t>
      </w:r>
      <w:r w:rsidRPr="00872D85">
        <w:rPr>
          <w:rFonts w:ascii="Arial" w:hAnsi="Arial" w:cs="Arial"/>
          <w:color w:val="auto"/>
          <w:lang w:val="sr-Cyrl-RS"/>
        </w:rPr>
        <w:t xml:space="preserve">, у року наведеном у Захтеву </w:t>
      </w:r>
      <w:r w:rsidR="005E0864" w:rsidRPr="00872D85">
        <w:rPr>
          <w:rFonts w:ascii="Arial" w:hAnsi="Arial" w:cs="Arial"/>
          <w:color w:val="auto"/>
          <w:lang w:val="sr-Cyrl-RS"/>
        </w:rPr>
        <w:t>Корисник</w:t>
      </w:r>
      <w:r w:rsidR="00C42773" w:rsidRPr="00872D85">
        <w:rPr>
          <w:rFonts w:ascii="Arial" w:hAnsi="Arial" w:cs="Arial"/>
          <w:color w:val="auto"/>
          <w:lang w:val="sr-Cyrl-RS"/>
        </w:rPr>
        <w:t>а</w:t>
      </w:r>
      <w:r w:rsidR="005E0864" w:rsidRPr="00872D85">
        <w:rPr>
          <w:rFonts w:ascii="Arial" w:hAnsi="Arial" w:cs="Arial"/>
          <w:color w:val="auto"/>
          <w:lang w:val="sr-Cyrl-RS"/>
        </w:rPr>
        <w:t xml:space="preserve"> услуга</w:t>
      </w:r>
      <w:r w:rsidRPr="00872D85">
        <w:rPr>
          <w:rFonts w:ascii="Arial" w:hAnsi="Arial" w:cs="Arial"/>
          <w:color w:val="auto"/>
          <w:lang w:val="sr-Cyrl-RS"/>
        </w:rPr>
        <w:t xml:space="preserve">, а који не може бити краћи од 5 дана од дана преузимања документације за вештачење и оверу.  </w:t>
      </w:r>
      <w:r w:rsidR="005E0864" w:rsidRPr="00872D85">
        <w:rPr>
          <w:rFonts w:ascii="Arial" w:hAnsi="Arial" w:cs="Arial"/>
          <w:color w:val="auto"/>
          <w:lang w:val="sr-Cyrl-RS"/>
        </w:rPr>
        <w:t xml:space="preserve">  </w:t>
      </w:r>
      <w:r w:rsidRPr="00872D85">
        <w:rPr>
          <w:rFonts w:ascii="Arial" w:hAnsi="Arial" w:cs="Arial"/>
          <w:color w:val="auto"/>
          <w:lang w:val="sr-Cyrl-RS"/>
        </w:rPr>
        <w:t xml:space="preserve">        </w:t>
      </w:r>
    </w:p>
    <w:p w14:paraId="6E8FDC14" w14:textId="77777777" w:rsidR="008A14C5" w:rsidRPr="00872D85" w:rsidRDefault="008A14C5" w:rsidP="000B0451">
      <w:pPr>
        <w:pStyle w:val="KDParagraf"/>
        <w:spacing w:before="0"/>
        <w:rPr>
          <w:rFonts w:ascii="Arial" w:hAnsi="Arial" w:cs="Arial"/>
          <w:color w:val="auto"/>
          <w:lang w:val="sr-Cyrl-RS"/>
        </w:rPr>
      </w:pPr>
    </w:p>
    <w:p w14:paraId="1FFAD7D7" w14:textId="77777777" w:rsidR="009E6F14" w:rsidRPr="00872D85" w:rsidRDefault="009E6F14" w:rsidP="000B0451">
      <w:pPr>
        <w:pStyle w:val="KDParagraf"/>
        <w:spacing w:before="0"/>
        <w:rPr>
          <w:rFonts w:ascii="Arial" w:hAnsi="Arial" w:cs="Arial"/>
          <w:color w:val="auto"/>
        </w:rPr>
      </w:pPr>
    </w:p>
    <w:p w14:paraId="75370E39" w14:textId="77777777" w:rsidR="001C286F" w:rsidRPr="00872D85" w:rsidRDefault="001C286F" w:rsidP="001C286F">
      <w:pPr>
        <w:tabs>
          <w:tab w:val="left" w:pos="567"/>
        </w:tabs>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rPr>
        <w:t>СРЕДСТВА ФИНАНСИЈСКОГ ОБЕЗБЕЂЕЊА</w:t>
      </w:r>
    </w:p>
    <w:p w14:paraId="5C29869C" w14:textId="77777777" w:rsidR="001C286F" w:rsidRPr="00872D85" w:rsidRDefault="001C286F" w:rsidP="001C286F">
      <w:pPr>
        <w:tabs>
          <w:tab w:val="left" w:pos="567"/>
        </w:tabs>
        <w:autoSpaceDE w:val="0"/>
        <w:jc w:val="center"/>
        <w:textAlignment w:val="auto"/>
        <w:rPr>
          <w:rFonts w:ascii="Arial MT" w:hAnsi="Arial MT"/>
          <w:kern w:val="0"/>
          <w:sz w:val="24"/>
          <w:szCs w:val="24"/>
          <w:lang w:val="sr-Cyrl-RS"/>
        </w:rPr>
      </w:pPr>
    </w:p>
    <w:p w14:paraId="401DE9B6" w14:textId="77777777" w:rsidR="001C286F" w:rsidRPr="00872D85" w:rsidRDefault="001C286F" w:rsidP="001C286F">
      <w:pPr>
        <w:tabs>
          <w:tab w:val="left" w:pos="567"/>
        </w:tabs>
        <w:autoSpaceDE w:val="0"/>
        <w:jc w:val="center"/>
        <w:textAlignment w:val="auto"/>
        <w:rPr>
          <w:rFonts w:ascii="Arial MT" w:hAnsi="Arial MT" w:cs="Arial"/>
          <w:kern w:val="0"/>
          <w:sz w:val="24"/>
          <w:szCs w:val="24"/>
          <w:lang w:val="sr-Cyrl-RS"/>
        </w:rPr>
      </w:pPr>
      <w:r w:rsidRPr="00872D85">
        <w:rPr>
          <w:rFonts w:ascii="Arial MT" w:hAnsi="Arial MT" w:cs="Arial"/>
          <w:kern w:val="0"/>
          <w:sz w:val="24"/>
          <w:szCs w:val="24"/>
        </w:rPr>
        <w:t>Члан 1</w:t>
      </w:r>
      <w:r w:rsidR="009E6F14" w:rsidRPr="00872D85">
        <w:rPr>
          <w:rFonts w:ascii="Arial MT" w:hAnsi="Arial MT" w:cs="Arial"/>
          <w:kern w:val="0"/>
          <w:sz w:val="24"/>
          <w:szCs w:val="24"/>
          <w:lang w:val="sr-Cyrl-RS"/>
        </w:rPr>
        <w:t>6</w:t>
      </w:r>
      <w:r w:rsidRPr="00872D85">
        <w:rPr>
          <w:rFonts w:ascii="Arial MT" w:hAnsi="Arial MT" w:cs="Arial"/>
          <w:kern w:val="0"/>
          <w:sz w:val="24"/>
          <w:szCs w:val="24"/>
        </w:rPr>
        <w:t>.</w:t>
      </w:r>
      <w:r w:rsidRPr="00872D85">
        <w:rPr>
          <w:rFonts w:ascii="Arial MT" w:hAnsi="Arial MT" w:cs="Arial"/>
          <w:kern w:val="0"/>
          <w:sz w:val="24"/>
          <w:szCs w:val="24"/>
          <w:lang w:val="sr-Cyrl-RS"/>
        </w:rPr>
        <w:t xml:space="preserve">  </w:t>
      </w:r>
    </w:p>
    <w:p w14:paraId="569BB931" w14:textId="77777777" w:rsidR="001C286F" w:rsidRPr="00872D85" w:rsidRDefault="001C286F" w:rsidP="001C286F">
      <w:pPr>
        <w:tabs>
          <w:tab w:val="left" w:pos="567"/>
        </w:tabs>
        <w:autoSpaceDE w:val="0"/>
        <w:jc w:val="center"/>
        <w:textAlignment w:val="auto"/>
        <w:rPr>
          <w:rFonts w:ascii="Arial MT" w:hAnsi="Arial MT"/>
          <w:kern w:val="0"/>
          <w:sz w:val="24"/>
          <w:szCs w:val="24"/>
        </w:rPr>
      </w:pPr>
    </w:p>
    <w:p w14:paraId="2F1C70FB" w14:textId="77777777" w:rsidR="007744ED" w:rsidRPr="00872D85" w:rsidRDefault="007744ED" w:rsidP="007744ED">
      <w:pPr>
        <w:tabs>
          <w:tab w:val="left" w:pos="567"/>
        </w:tabs>
        <w:autoSpaceDE w:val="0"/>
        <w:jc w:val="both"/>
        <w:textAlignment w:val="auto"/>
        <w:rPr>
          <w:rFonts w:ascii="Arial MT" w:hAnsi="Arial MT" w:cs="Arial"/>
          <w:b/>
          <w:kern w:val="0"/>
          <w:sz w:val="24"/>
          <w:szCs w:val="24"/>
        </w:rPr>
      </w:pPr>
      <w:r w:rsidRPr="00872D85">
        <w:rPr>
          <w:rFonts w:ascii="Arial MT" w:hAnsi="Arial MT" w:cs="Arial"/>
          <w:b/>
          <w:kern w:val="0"/>
          <w:sz w:val="24"/>
          <w:szCs w:val="24"/>
        </w:rPr>
        <w:t>Меница за добро извршење посла</w:t>
      </w:r>
    </w:p>
    <w:p w14:paraId="71272166" w14:textId="77777777" w:rsidR="007744ED" w:rsidRPr="00872D85" w:rsidRDefault="007744ED" w:rsidP="007744ED">
      <w:pPr>
        <w:tabs>
          <w:tab w:val="left" w:pos="567"/>
        </w:tabs>
        <w:autoSpaceDE w:val="0"/>
        <w:jc w:val="both"/>
        <w:textAlignment w:val="auto"/>
        <w:rPr>
          <w:rFonts w:ascii="Arial MT" w:hAnsi="Arial MT" w:cs="Arial"/>
          <w:kern w:val="0"/>
          <w:sz w:val="24"/>
          <w:szCs w:val="24"/>
        </w:rPr>
      </w:pPr>
    </w:p>
    <w:p w14:paraId="05394C8E" w14:textId="77777777" w:rsidR="007744ED" w:rsidRPr="00872D85" w:rsidRDefault="007744ED" w:rsidP="007744ED">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Пружалац услуг</w:t>
      </w:r>
      <w:r w:rsidR="00A505DC">
        <w:rPr>
          <w:rFonts w:ascii="Arial MT" w:hAnsi="Arial MT" w:cs="Arial"/>
          <w:kern w:val="0"/>
          <w:sz w:val="24"/>
          <w:szCs w:val="24"/>
          <w:lang w:val="sr-Cyrl-RS"/>
        </w:rPr>
        <w:t>а</w:t>
      </w:r>
      <w:r w:rsidRPr="00872D85">
        <w:rPr>
          <w:rFonts w:ascii="Arial MT" w:hAnsi="Arial MT" w:cs="Arial"/>
          <w:kern w:val="0"/>
          <w:sz w:val="24"/>
          <w:szCs w:val="24"/>
        </w:rPr>
        <w:t xml:space="preserve"> је обавезан да, уз потписане примерке Уговора, Кориснику услуг</w:t>
      </w:r>
      <w:r w:rsidR="00A505DC">
        <w:rPr>
          <w:rFonts w:ascii="Arial MT" w:hAnsi="Arial MT" w:cs="Arial"/>
          <w:kern w:val="0"/>
          <w:sz w:val="24"/>
          <w:szCs w:val="24"/>
          <w:lang w:val="sr-Cyrl-RS"/>
        </w:rPr>
        <w:t>а</w:t>
      </w:r>
      <w:r w:rsidRPr="00872D85">
        <w:rPr>
          <w:rFonts w:ascii="Arial MT" w:hAnsi="Arial MT" w:cs="Arial"/>
          <w:kern w:val="0"/>
          <w:sz w:val="24"/>
          <w:szCs w:val="24"/>
        </w:rPr>
        <w:t xml:space="preserve"> достави:</w:t>
      </w:r>
    </w:p>
    <w:p w14:paraId="023A98DD" w14:textId="77777777" w:rsidR="007744ED" w:rsidRPr="00872D85" w:rsidRDefault="007744ED" w:rsidP="007744ED">
      <w:pPr>
        <w:tabs>
          <w:tab w:val="left" w:pos="567"/>
        </w:tabs>
        <w:autoSpaceDE w:val="0"/>
        <w:jc w:val="both"/>
        <w:textAlignment w:val="auto"/>
        <w:rPr>
          <w:rFonts w:ascii="Arial MT" w:hAnsi="Arial MT" w:cs="Arial"/>
          <w:kern w:val="0"/>
          <w:sz w:val="24"/>
          <w:szCs w:val="24"/>
        </w:rPr>
      </w:pPr>
    </w:p>
    <w:p w14:paraId="1D070F62" w14:textId="77777777" w:rsidR="007744ED" w:rsidRPr="00872D85" w:rsidRDefault="007744ED" w:rsidP="006B3F23">
      <w:pPr>
        <w:numPr>
          <w:ilvl w:val="0"/>
          <w:numId w:val="33"/>
        </w:numPr>
        <w:suppressAutoHyphens w:val="0"/>
        <w:autoSpaceDE w:val="0"/>
        <w:spacing w:line="276" w:lineRule="auto"/>
        <w:ind w:left="426"/>
        <w:jc w:val="both"/>
        <w:textAlignment w:val="auto"/>
        <w:rPr>
          <w:rFonts w:eastAsia="Calibri" w:cs="Arial"/>
          <w:kern w:val="0"/>
          <w:sz w:val="24"/>
          <w:szCs w:val="24"/>
        </w:rPr>
      </w:pPr>
      <w:r w:rsidRPr="00872D85">
        <w:rPr>
          <w:rFonts w:eastAsia="Calibri" w:cs="Arial"/>
          <w:kern w:val="0"/>
          <w:sz w:val="24"/>
          <w:szCs w:val="24"/>
        </w:rPr>
        <w:t>Меницу која је:</w:t>
      </w:r>
    </w:p>
    <w:p w14:paraId="32E5E5D1" w14:textId="77777777" w:rsidR="007744ED" w:rsidRPr="00872D85" w:rsidRDefault="007744ED" w:rsidP="006B3F23">
      <w:pPr>
        <w:widowControl/>
        <w:numPr>
          <w:ilvl w:val="0"/>
          <w:numId w:val="25"/>
        </w:numPr>
        <w:suppressAutoHyphens w:val="0"/>
        <w:ind w:left="1710" w:firstLine="0"/>
        <w:jc w:val="both"/>
        <w:textAlignment w:val="auto"/>
        <w:rPr>
          <w:rFonts w:cs="Arial"/>
          <w:sz w:val="24"/>
          <w:szCs w:val="24"/>
        </w:rPr>
      </w:pPr>
      <w:r w:rsidRPr="00872D85">
        <w:rPr>
          <w:rFonts w:cs="Arial"/>
          <w:sz w:val="24"/>
          <w:szCs w:val="24"/>
        </w:rPr>
        <w:t xml:space="preserve">потписана од стране законског заступника или лица по овлашћењу законског заступника и </w:t>
      </w:r>
      <w:r w:rsidRPr="00872D85">
        <w:rPr>
          <w:rFonts w:cs="Arial"/>
          <w:sz w:val="24"/>
          <w:szCs w:val="24"/>
          <w:lang w:val="sr-Cyrl-RS"/>
        </w:rPr>
        <w:t xml:space="preserve">оверена службеним печатом, </w:t>
      </w:r>
      <w:r w:rsidRPr="00872D85">
        <w:rPr>
          <w:rFonts w:cs="Arial"/>
          <w:sz w:val="24"/>
          <w:szCs w:val="24"/>
        </w:rPr>
        <w:t>на начин који прописује Закон о меници ("Сл. лист ФНРЈ" бр. 104/46, "Сл. лист СФРЈ" бр. 16/65, 54/70 и 57/89 и "Сл. лист СРЈ" бр. 46/96, Сл. лист СЦГ бр. 01/03 Уст. повеља)</w:t>
      </w:r>
      <w:r w:rsidRPr="00872D85">
        <w:rPr>
          <w:rFonts w:cs="Arial"/>
          <w:sz w:val="24"/>
          <w:szCs w:val="24"/>
          <w:lang w:val="sr-Cyrl-RS"/>
        </w:rPr>
        <w:t xml:space="preserve">; </w:t>
      </w:r>
    </w:p>
    <w:p w14:paraId="38AE4AC8" w14:textId="77777777" w:rsidR="007744ED" w:rsidRPr="00872D85" w:rsidRDefault="007744ED" w:rsidP="006B3F23">
      <w:pPr>
        <w:widowControl/>
        <w:numPr>
          <w:ilvl w:val="0"/>
          <w:numId w:val="25"/>
        </w:numPr>
        <w:suppressAutoHyphens w:val="0"/>
        <w:ind w:left="1710" w:firstLine="0"/>
        <w:jc w:val="both"/>
        <w:textAlignment w:val="auto"/>
        <w:rPr>
          <w:rFonts w:cs="Arial"/>
          <w:sz w:val="24"/>
          <w:szCs w:val="24"/>
        </w:rPr>
      </w:pPr>
      <w:r w:rsidRPr="00872D85">
        <w:rPr>
          <w:rFonts w:cs="Arial"/>
          <w:sz w:val="24"/>
          <w:szCs w:val="24"/>
        </w:rPr>
        <w:t>евидентирана у Регистру меница и овлашћења ко</w:t>
      </w:r>
      <w:r w:rsidRPr="00872D85">
        <w:rPr>
          <w:rFonts w:cs="Arial"/>
          <w:sz w:val="24"/>
          <w:szCs w:val="24"/>
          <w:lang w:val="sr-Cyrl-RS"/>
        </w:rPr>
        <w:t>ји</w:t>
      </w:r>
      <w:r w:rsidRPr="00872D85">
        <w:rPr>
          <w:rFonts w:cs="Arial"/>
          <w:sz w:val="24"/>
          <w:szCs w:val="24"/>
        </w:rPr>
        <w:t xml:space="preserve">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177BBEB" w14:textId="77777777" w:rsidR="008A14C5" w:rsidRPr="00872D85" w:rsidRDefault="008A14C5" w:rsidP="008A14C5">
      <w:pPr>
        <w:widowControl/>
        <w:suppressAutoHyphens w:val="0"/>
        <w:ind w:left="1710"/>
        <w:jc w:val="both"/>
        <w:textAlignment w:val="auto"/>
        <w:rPr>
          <w:rFonts w:cs="Arial"/>
          <w:sz w:val="24"/>
          <w:szCs w:val="24"/>
        </w:rPr>
      </w:pPr>
    </w:p>
    <w:p w14:paraId="3970D102" w14:textId="4FB56E57" w:rsidR="007744ED" w:rsidRPr="00872D85" w:rsidRDefault="007744ED" w:rsidP="006B3F23">
      <w:pPr>
        <w:numPr>
          <w:ilvl w:val="0"/>
          <w:numId w:val="33"/>
        </w:numPr>
        <w:suppressAutoHyphens w:val="0"/>
        <w:autoSpaceDE w:val="0"/>
        <w:spacing w:line="276" w:lineRule="auto"/>
        <w:ind w:left="709" w:hanging="425"/>
        <w:jc w:val="both"/>
        <w:textAlignment w:val="auto"/>
        <w:rPr>
          <w:rFonts w:eastAsia="Calibri" w:cs="Arial"/>
          <w:kern w:val="0"/>
          <w:sz w:val="24"/>
          <w:szCs w:val="24"/>
        </w:rPr>
      </w:pPr>
      <w:r w:rsidRPr="00872D85">
        <w:rPr>
          <w:rFonts w:eastAsia="Calibri" w:cs="Arial"/>
          <w:kern w:val="0"/>
          <w:sz w:val="24"/>
          <w:szCs w:val="24"/>
        </w:rPr>
        <w:t>Менично писмо – овлашћење којим Пружалац услуг</w:t>
      </w:r>
      <w:r w:rsidR="00A505DC">
        <w:rPr>
          <w:rFonts w:eastAsia="Calibri" w:cs="Arial"/>
          <w:kern w:val="0"/>
          <w:sz w:val="24"/>
          <w:szCs w:val="24"/>
          <w:lang w:val="sr-Cyrl-RS"/>
        </w:rPr>
        <w:t>а</w:t>
      </w:r>
      <w:r w:rsidRPr="00872D85">
        <w:rPr>
          <w:rFonts w:eastAsia="Calibri" w:cs="Arial"/>
          <w:kern w:val="0"/>
          <w:sz w:val="24"/>
          <w:szCs w:val="24"/>
        </w:rPr>
        <w:t xml:space="preserve"> овлашћује Корисника услуг</w:t>
      </w:r>
      <w:r w:rsidR="00A505DC">
        <w:rPr>
          <w:rFonts w:eastAsia="Calibri" w:cs="Arial"/>
          <w:kern w:val="0"/>
          <w:sz w:val="24"/>
          <w:szCs w:val="24"/>
          <w:lang w:val="sr-Cyrl-RS"/>
        </w:rPr>
        <w:t>а</w:t>
      </w:r>
      <w:r w:rsidRPr="00872D85">
        <w:rPr>
          <w:rFonts w:eastAsia="Calibri" w:cs="Arial"/>
          <w:kern w:val="0"/>
          <w:sz w:val="24"/>
          <w:szCs w:val="24"/>
        </w:rPr>
        <w:t xml:space="preserve"> да може наплатити меницу на први позив, безусловно, неопозиво, вансудски и без трошкова</w:t>
      </w:r>
      <w:r w:rsidRPr="00872D85">
        <w:rPr>
          <w:rFonts w:eastAsia="Calibri" w:cs="Arial"/>
          <w:kern w:val="0"/>
          <w:sz w:val="24"/>
          <w:szCs w:val="24"/>
          <w:lang w:val="sr-Cyrl-RS"/>
        </w:rPr>
        <w:t>,</w:t>
      </w:r>
      <w:r w:rsidRPr="00872D85">
        <w:rPr>
          <w:rFonts w:eastAsia="Calibri" w:cs="Arial"/>
          <w:kern w:val="0"/>
          <w:sz w:val="24"/>
          <w:szCs w:val="24"/>
          <w:lang w:val="sr-Latn-CS"/>
        </w:rPr>
        <w:t xml:space="preserve"> у износу од </w:t>
      </w:r>
      <w:r w:rsidRPr="00657666">
        <w:rPr>
          <w:rFonts w:eastAsia="Calibri" w:cs="Arial"/>
          <w:bCs/>
          <w:kern w:val="0"/>
          <w:sz w:val="24"/>
          <w:szCs w:val="24"/>
          <w:lang w:val="sr-Cyrl-RS"/>
        </w:rPr>
        <w:t>1</w:t>
      </w:r>
      <w:r w:rsidR="00657666" w:rsidRPr="00657666">
        <w:rPr>
          <w:rFonts w:eastAsia="Calibri" w:cs="Arial"/>
          <w:bCs/>
          <w:kern w:val="0"/>
          <w:sz w:val="24"/>
          <w:szCs w:val="24"/>
          <w:lang w:val="sr-Cyrl-RS"/>
        </w:rPr>
        <w:t>0</w:t>
      </w:r>
      <w:r w:rsidRPr="00657666">
        <w:rPr>
          <w:rFonts w:eastAsia="Calibri" w:cs="Arial"/>
          <w:bCs/>
          <w:kern w:val="0"/>
          <w:sz w:val="24"/>
          <w:szCs w:val="24"/>
          <w:lang w:val="sr-Cyrl-RS"/>
        </w:rPr>
        <w:t xml:space="preserve">% </w:t>
      </w:r>
      <w:r w:rsidRPr="00872D85">
        <w:rPr>
          <w:rFonts w:eastAsia="Calibri" w:cs="Arial"/>
          <w:bCs/>
          <w:kern w:val="0"/>
          <w:sz w:val="24"/>
          <w:szCs w:val="24"/>
          <w:lang w:val="sr-Cyrl-RS"/>
        </w:rPr>
        <w:t>од вредности Уговора без ПДВ</w:t>
      </w:r>
      <w:r w:rsidRPr="00872D85">
        <w:rPr>
          <w:rFonts w:eastAsia="Calibri" w:cs="Arial"/>
          <w:kern w:val="0"/>
          <w:sz w:val="24"/>
          <w:szCs w:val="24"/>
        </w:rPr>
        <w:t>, са роком важења минимално</w:t>
      </w:r>
      <w:r w:rsidRPr="00872D85">
        <w:rPr>
          <w:rFonts w:eastAsia="Calibri" w:cs="Arial"/>
          <w:kern w:val="0"/>
          <w:sz w:val="24"/>
          <w:szCs w:val="24"/>
          <w:lang w:val="sr-Cyrl-RS"/>
        </w:rPr>
        <w:t xml:space="preserve"> </w:t>
      </w:r>
      <w:r w:rsidRPr="00872D85">
        <w:rPr>
          <w:rFonts w:eastAsia="Calibri" w:cs="Arial"/>
          <w:kern w:val="0"/>
          <w:sz w:val="24"/>
          <w:szCs w:val="24"/>
        </w:rPr>
        <w:t xml:space="preserve">30 дана дужим од рока важења </w:t>
      </w:r>
      <w:r w:rsidRPr="00872D85">
        <w:rPr>
          <w:rFonts w:eastAsia="Calibri" w:cs="Arial"/>
          <w:kern w:val="0"/>
          <w:sz w:val="24"/>
          <w:szCs w:val="24"/>
          <w:lang w:val="sr-Cyrl-RS"/>
        </w:rPr>
        <w:t>У</w:t>
      </w:r>
      <w:r w:rsidRPr="00872D85">
        <w:rPr>
          <w:rFonts w:eastAsia="Calibri" w:cs="Arial"/>
          <w:kern w:val="0"/>
          <w:sz w:val="24"/>
          <w:szCs w:val="24"/>
        </w:rPr>
        <w:t xml:space="preserve">говора, с тим да евентуални продужетак рока важења </w:t>
      </w:r>
      <w:r w:rsidRPr="00872D85">
        <w:rPr>
          <w:rFonts w:eastAsia="Calibri" w:cs="Arial"/>
          <w:kern w:val="0"/>
          <w:sz w:val="24"/>
          <w:szCs w:val="24"/>
          <w:lang w:val="sr-Cyrl-RS"/>
        </w:rPr>
        <w:t>У</w:t>
      </w:r>
      <w:r w:rsidRPr="00872D85">
        <w:rPr>
          <w:rFonts w:eastAsia="Calibri" w:cs="Arial"/>
          <w:kern w:val="0"/>
          <w:sz w:val="24"/>
          <w:szCs w:val="24"/>
        </w:rPr>
        <w:t>говора има за последицу и продужење рока важења менице и меничног овлашћења, које мора бити издато на основу Закона о меници,</w:t>
      </w:r>
      <w:r w:rsidRPr="00872D85">
        <w:rPr>
          <w:rFonts w:eastAsia="Calibri" w:cs="Arial"/>
          <w:kern w:val="0"/>
          <w:sz w:val="24"/>
          <w:szCs w:val="24"/>
          <w:lang w:val="sr-Cyrl-RS"/>
        </w:rPr>
        <w:t xml:space="preserve">        </w:t>
      </w:r>
    </w:p>
    <w:p w14:paraId="380EFAC4" w14:textId="77777777" w:rsidR="007744ED" w:rsidRPr="00872D85" w:rsidRDefault="007744ED" w:rsidP="006B3F23">
      <w:pPr>
        <w:numPr>
          <w:ilvl w:val="0"/>
          <w:numId w:val="33"/>
        </w:numPr>
        <w:suppressAutoHyphens w:val="0"/>
        <w:autoSpaceDE w:val="0"/>
        <w:spacing w:line="276" w:lineRule="auto"/>
        <w:ind w:hanging="357"/>
        <w:jc w:val="both"/>
        <w:textAlignment w:val="auto"/>
        <w:rPr>
          <w:rFonts w:eastAsia="Calibri" w:cs="Arial"/>
          <w:kern w:val="0"/>
          <w:sz w:val="24"/>
          <w:szCs w:val="24"/>
        </w:rPr>
      </w:pPr>
      <w:r w:rsidRPr="00872D85">
        <w:rPr>
          <w:rFonts w:eastAsia="Calibri" w:cs="Arial"/>
          <w:kern w:val="0"/>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872D85">
        <w:rPr>
          <w:rFonts w:eastAsia="Calibri" w:cs="Arial"/>
          <w:kern w:val="0"/>
          <w:sz w:val="24"/>
          <w:szCs w:val="24"/>
          <w:lang w:val="sr-Cyrl-RS"/>
        </w:rPr>
        <w:t>Пружаоца услуга</w:t>
      </w:r>
      <w:r w:rsidRPr="00872D85">
        <w:rPr>
          <w:rFonts w:eastAsia="Calibri" w:cs="Arial"/>
          <w:kern w:val="0"/>
          <w:sz w:val="24"/>
          <w:szCs w:val="24"/>
        </w:rPr>
        <w:t>;</w:t>
      </w:r>
    </w:p>
    <w:p w14:paraId="31B6FE28" w14:textId="77777777" w:rsidR="007744ED" w:rsidRPr="00872D85" w:rsidRDefault="007744ED" w:rsidP="006B3F23">
      <w:pPr>
        <w:numPr>
          <w:ilvl w:val="0"/>
          <w:numId w:val="33"/>
        </w:numPr>
        <w:suppressAutoHyphens w:val="0"/>
        <w:autoSpaceDE w:val="0"/>
        <w:spacing w:line="276" w:lineRule="auto"/>
        <w:jc w:val="both"/>
        <w:textAlignment w:val="auto"/>
        <w:rPr>
          <w:rFonts w:eastAsia="Calibri" w:cs="Arial"/>
          <w:kern w:val="0"/>
          <w:sz w:val="24"/>
          <w:szCs w:val="24"/>
        </w:rPr>
      </w:pPr>
      <w:r w:rsidRPr="00872D85">
        <w:rPr>
          <w:rFonts w:eastAsia="Calibri" w:cs="Arial"/>
          <w:kern w:val="0"/>
          <w:sz w:val="24"/>
          <w:szCs w:val="24"/>
          <w:lang w:val="sr-Cyrl-RS"/>
        </w:rPr>
        <w:t xml:space="preserve">оверену </w:t>
      </w:r>
      <w:r w:rsidRPr="00872D85">
        <w:rPr>
          <w:rFonts w:eastAsia="Calibri" w:cs="Arial"/>
          <w:kern w:val="0"/>
          <w:sz w:val="24"/>
          <w:szCs w:val="24"/>
        </w:rPr>
        <w:t xml:space="preserve">фотокопију важећег Картона депонованих потписа овлашћених лица за располагање новчаним средствима </w:t>
      </w:r>
      <w:r w:rsidRPr="00872D85">
        <w:rPr>
          <w:rFonts w:eastAsia="Calibri" w:cs="Arial"/>
          <w:kern w:val="0"/>
          <w:sz w:val="24"/>
          <w:szCs w:val="24"/>
          <w:lang w:val="sr-Cyrl-RS"/>
        </w:rPr>
        <w:t>Пружаоца услуга</w:t>
      </w:r>
      <w:r w:rsidRPr="00872D85">
        <w:rPr>
          <w:rFonts w:eastAsia="Calibri" w:cs="Arial"/>
          <w:kern w:val="0"/>
          <w:sz w:val="24"/>
          <w:szCs w:val="24"/>
        </w:rPr>
        <w:t xml:space="preserve"> код пословне банке,</w:t>
      </w:r>
      <w:r w:rsidRPr="00872D85">
        <w:rPr>
          <w:rFonts w:eastAsia="Calibri" w:cs="Arial"/>
          <w:kern w:val="0"/>
          <w:sz w:val="24"/>
          <w:szCs w:val="24"/>
          <w:lang w:val="sr-Cyrl-RS"/>
        </w:rPr>
        <w:t xml:space="preserve"> </w:t>
      </w:r>
    </w:p>
    <w:p w14:paraId="54410CE9" w14:textId="77777777" w:rsidR="007744ED" w:rsidRPr="00872D85" w:rsidRDefault="007744ED" w:rsidP="006B3F23">
      <w:pPr>
        <w:numPr>
          <w:ilvl w:val="0"/>
          <w:numId w:val="33"/>
        </w:numPr>
        <w:suppressAutoHyphens w:val="0"/>
        <w:autoSpaceDE w:val="0"/>
        <w:spacing w:line="276" w:lineRule="auto"/>
        <w:jc w:val="both"/>
        <w:textAlignment w:val="auto"/>
        <w:rPr>
          <w:rFonts w:eastAsia="Calibri" w:cs="Arial"/>
          <w:kern w:val="0"/>
          <w:sz w:val="24"/>
          <w:szCs w:val="24"/>
        </w:rPr>
      </w:pPr>
      <w:r w:rsidRPr="00872D85">
        <w:rPr>
          <w:rFonts w:eastAsia="Calibri" w:cs="Arial"/>
          <w:kern w:val="0"/>
          <w:sz w:val="24"/>
          <w:szCs w:val="24"/>
        </w:rPr>
        <w:t>фотокопију ОП обрасца,</w:t>
      </w:r>
    </w:p>
    <w:p w14:paraId="5E993251" w14:textId="77777777" w:rsidR="007744ED" w:rsidRPr="00872D85" w:rsidRDefault="007744ED" w:rsidP="006B3F23">
      <w:pPr>
        <w:numPr>
          <w:ilvl w:val="0"/>
          <w:numId w:val="33"/>
        </w:numPr>
        <w:suppressAutoHyphens w:val="0"/>
        <w:autoSpaceDE w:val="0"/>
        <w:spacing w:line="276" w:lineRule="auto"/>
        <w:jc w:val="both"/>
        <w:textAlignment w:val="auto"/>
        <w:rPr>
          <w:rFonts w:eastAsia="Calibri" w:cs="Arial"/>
          <w:kern w:val="0"/>
          <w:sz w:val="24"/>
          <w:szCs w:val="24"/>
        </w:rPr>
      </w:pPr>
      <w:r w:rsidRPr="00872D85">
        <w:rPr>
          <w:rFonts w:eastAsia="Calibri" w:cs="Arial"/>
          <w:kern w:val="0"/>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w:t>
      </w:r>
      <w:r w:rsidRPr="00872D85">
        <w:rPr>
          <w:rFonts w:eastAsia="Calibri" w:cs="Arial"/>
          <w:kern w:val="0"/>
          <w:sz w:val="24"/>
          <w:szCs w:val="24"/>
        </w:rPr>
        <w:lastRenderedPageBreak/>
        <w:t>и овлашћења НБС)</w:t>
      </w:r>
    </w:p>
    <w:p w14:paraId="362C27F1" w14:textId="77777777" w:rsidR="007744ED" w:rsidRPr="00872D85" w:rsidRDefault="007744ED" w:rsidP="007744ED">
      <w:pPr>
        <w:suppressAutoHyphens w:val="0"/>
        <w:ind w:left="360"/>
        <w:rPr>
          <w:rFonts w:cs="Arial"/>
        </w:rPr>
      </w:pPr>
    </w:p>
    <w:p w14:paraId="57050C36" w14:textId="77777777" w:rsidR="007744ED" w:rsidRPr="00872D85" w:rsidRDefault="007744ED" w:rsidP="007744ED">
      <w:pPr>
        <w:tabs>
          <w:tab w:val="left" w:pos="567"/>
        </w:tabs>
        <w:autoSpaceDE w:val="0"/>
        <w:jc w:val="both"/>
        <w:textAlignment w:val="auto"/>
        <w:rPr>
          <w:rFonts w:cs="Arial"/>
          <w:kern w:val="0"/>
          <w:sz w:val="24"/>
          <w:szCs w:val="24"/>
          <w:lang w:val="sr-Cyrl-RS"/>
        </w:rPr>
      </w:pPr>
      <w:r w:rsidRPr="00872D85">
        <w:rPr>
          <w:rFonts w:cs="Arial"/>
          <w:kern w:val="0"/>
          <w:sz w:val="24"/>
          <w:szCs w:val="24"/>
        </w:rPr>
        <w:t>Меница може бити наплаћена у случају да Пружалац услуг</w:t>
      </w:r>
      <w:r w:rsidR="00A505DC">
        <w:rPr>
          <w:rFonts w:cs="Arial"/>
          <w:kern w:val="0"/>
          <w:sz w:val="24"/>
          <w:szCs w:val="24"/>
          <w:lang w:val="sr-Cyrl-RS"/>
        </w:rPr>
        <w:t>а</w:t>
      </w:r>
      <w:r w:rsidRPr="00872D85">
        <w:rPr>
          <w:rFonts w:cs="Arial"/>
          <w:kern w:val="0"/>
          <w:sz w:val="24"/>
          <w:szCs w:val="24"/>
        </w:rPr>
        <w:t xml:space="preserve"> не буде извршавао своје уговорне обавезе у роковима и на начин предвиђен </w:t>
      </w:r>
      <w:r w:rsidRPr="00872D85">
        <w:rPr>
          <w:rFonts w:cs="Arial"/>
          <w:kern w:val="0"/>
          <w:sz w:val="24"/>
          <w:szCs w:val="24"/>
          <w:lang w:val="sr-Cyrl-RS"/>
        </w:rPr>
        <w:t>У</w:t>
      </w:r>
      <w:r w:rsidRPr="00872D85">
        <w:rPr>
          <w:rFonts w:cs="Arial"/>
          <w:kern w:val="0"/>
          <w:sz w:val="24"/>
          <w:szCs w:val="24"/>
        </w:rPr>
        <w:t>говором.</w:t>
      </w:r>
      <w:r w:rsidRPr="00872D85">
        <w:rPr>
          <w:rFonts w:cs="Arial"/>
          <w:kern w:val="0"/>
          <w:sz w:val="24"/>
          <w:szCs w:val="24"/>
          <w:lang w:val="sr-Cyrl-RS"/>
        </w:rPr>
        <w:t xml:space="preserve">  </w:t>
      </w:r>
    </w:p>
    <w:p w14:paraId="77B24E47" w14:textId="77777777" w:rsidR="00A305A6" w:rsidRPr="00872D85" w:rsidRDefault="00A305A6" w:rsidP="00961250">
      <w:pPr>
        <w:tabs>
          <w:tab w:val="left" w:pos="567"/>
        </w:tabs>
        <w:autoSpaceDE w:val="0"/>
        <w:textAlignment w:val="auto"/>
        <w:rPr>
          <w:rFonts w:ascii="Arial MT" w:hAnsi="Arial MT" w:cs="Arial"/>
          <w:b/>
          <w:kern w:val="0"/>
          <w:sz w:val="24"/>
          <w:szCs w:val="24"/>
        </w:rPr>
      </w:pPr>
    </w:p>
    <w:p w14:paraId="0E71F1C2" w14:textId="77777777" w:rsidR="0078044D" w:rsidRPr="00872D85" w:rsidRDefault="0078044D" w:rsidP="00D654E1">
      <w:pPr>
        <w:tabs>
          <w:tab w:val="left" w:pos="567"/>
        </w:tabs>
        <w:autoSpaceDE w:val="0"/>
        <w:textAlignment w:val="auto"/>
        <w:rPr>
          <w:rFonts w:ascii="Arial MT" w:hAnsi="Arial MT" w:cs="Arial"/>
          <w:b/>
          <w:kern w:val="0"/>
          <w:sz w:val="24"/>
          <w:szCs w:val="24"/>
        </w:rPr>
      </w:pPr>
    </w:p>
    <w:p w14:paraId="44544B9C" w14:textId="77777777" w:rsidR="007744ED" w:rsidRPr="00872D85" w:rsidRDefault="007744ED" w:rsidP="007744ED">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ИЗВРШИОЦИ</w:t>
      </w:r>
    </w:p>
    <w:p w14:paraId="70E578FC" w14:textId="77777777" w:rsidR="007744ED" w:rsidRPr="00872D85" w:rsidRDefault="007744ED" w:rsidP="007744ED">
      <w:pPr>
        <w:tabs>
          <w:tab w:val="left" w:pos="567"/>
        </w:tabs>
        <w:autoSpaceDE w:val="0"/>
        <w:jc w:val="center"/>
        <w:textAlignment w:val="auto"/>
        <w:rPr>
          <w:rFonts w:ascii="Arial MT" w:hAnsi="Arial MT" w:cs="Arial"/>
          <w:b/>
          <w:kern w:val="0"/>
          <w:sz w:val="24"/>
          <w:szCs w:val="24"/>
        </w:rPr>
      </w:pPr>
    </w:p>
    <w:p w14:paraId="2E5F492B" w14:textId="77777777" w:rsidR="007744ED" w:rsidRPr="00872D85" w:rsidRDefault="007744ED" w:rsidP="007744ED">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1</w:t>
      </w:r>
      <w:r w:rsidRPr="00872D85">
        <w:rPr>
          <w:rFonts w:ascii="Arial MT" w:hAnsi="Arial MT" w:cs="Arial"/>
          <w:kern w:val="0"/>
          <w:sz w:val="24"/>
          <w:szCs w:val="24"/>
          <w:lang w:val="sr-Cyrl-RS"/>
        </w:rPr>
        <w:t>7</w:t>
      </w:r>
      <w:r w:rsidRPr="00872D85">
        <w:rPr>
          <w:rFonts w:ascii="Arial MT" w:hAnsi="Arial MT" w:cs="Arial"/>
          <w:kern w:val="0"/>
          <w:sz w:val="24"/>
          <w:szCs w:val="24"/>
        </w:rPr>
        <w:t>.</w:t>
      </w:r>
    </w:p>
    <w:p w14:paraId="1886C693" w14:textId="77777777" w:rsidR="007744ED" w:rsidRPr="00872D85" w:rsidRDefault="007744ED" w:rsidP="007744ED">
      <w:pPr>
        <w:tabs>
          <w:tab w:val="left" w:pos="567"/>
        </w:tabs>
        <w:autoSpaceDE w:val="0"/>
        <w:jc w:val="center"/>
        <w:textAlignment w:val="auto"/>
        <w:rPr>
          <w:rFonts w:ascii="Arial MT" w:hAnsi="Arial MT" w:cs="Arial"/>
          <w:kern w:val="0"/>
          <w:sz w:val="24"/>
          <w:szCs w:val="24"/>
        </w:rPr>
      </w:pPr>
    </w:p>
    <w:p w14:paraId="057CA19D" w14:textId="77777777" w:rsidR="007744ED" w:rsidRPr="00872D85" w:rsidRDefault="007744ED" w:rsidP="007744ED">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Извршиоци су ангажована лица од стране Пружаоца услуг</w:t>
      </w:r>
      <w:r w:rsidR="00A505DC">
        <w:rPr>
          <w:rFonts w:ascii="Arial MT" w:hAnsi="Arial MT" w:cs="Arial"/>
          <w:kern w:val="0"/>
          <w:sz w:val="24"/>
          <w:szCs w:val="24"/>
          <w:lang w:val="sr-Cyrl-RS"/>
        </w:rPr>
        <w:t>а</w:t>
      </w:r>
      <w:r w:rsidRPr="00872D85">
        <w:rPr>
          <w:rFonts w:ascii="Arial MT" w:hAnsi="Arial MT" w:cs="Arial"/>
          <w:kern w:val="0"/>
          <w:sz w:val="24"/>
          <w:szCs w:val="24"/>
        </w:rPr>
        <w:t>.</w:t>
      </w:r>
    </w:p>
    <w:p w14:paraId="1950BDF5" w14:textId="77777777" w:rsidR="007744ED" w:rsidRPr="00872D85" w:rsidRDefault="007744ED" w:rsidP="007744ED">
      <w:pPr>
        <w:tabs>
          <w:tab w:val="left" w:pos="567"/>
        </w:tabs>
        <w:autoSpaceDE w:val="0"/>
        <w:jc w:val="both"/>
        <w:textAlignment w:val="auto"/>
        <w:rPr>
          <w:rFonts w:ascii="Arial MT" w:hAnsi="Arial MT" w:cs="Arial"/>
          <w:kern w:val="0"/>
          <w:sz w:val="24"/>
          <w:szCs w:val="24"/>
        </w:rPr>
      </w:pPr>
    </w:p>
    <w:p w14:paraId="49942324" w14:textId="77777777" w:rsidR="007744ED" w:rsidRPr="00872D85" w:rsidRDefault="007744ED" w:rsidP="007744ED">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Пружалац услуг</w:t>
      </w:r>
      <w:r w:rsidR="00A505DC">
        <w:rPr>
          <w:rFonts w:ascii="Arial MT" w:hAnsi="Arial MT" w:cs="Arial"/>
          <w:kern w:val="0"/>
          <w:sz w:val="24"/>
          <w:szCs w:val="24"/>
          <w:lang w:val="sr-Cyrl-RS"/>
        </w:rPr>
        <w:t>а</w:t>
      </w:r>
      <w:r w:rsidRPr="00872D85">
        <w:rPr>
          <w:rFonts w:ascii="Arial MT" w:hAnsi="Arial MT" w:cs="Arial"/>
          <w:kern w:val="0"/>
          <w:sz w:val="24"/>
          <w:szCs w:val="24"/>
        </w:rPr>
        <w:t xml:space="preserve"> </w:t>
      </w:r>
      <w:r w:rsidRPr="00872D85">
        <w:rPr>
          <w:rFonts w:ascii="Arial MT" w:hAnsi="Arial MT" w:cs="Arial"/>
          <w:kern w:val="0"/>
          <w:sz w:val="24"/>
          <w:szCs w:val="24"/>
          <w:lang w:val="sr-Cyrl-RS"/>
        </w:rPr>
        <w:t xml:space="preserve">уз потписане примерке Уговора, </w:t>
      </w:r>
      <w:r w:rsidRPr="00872D85">
        <w:rPr>
          <w:rFonts w:ascii="Arial MT" w:hAnsi="Arial MT" w:cs="Arial"/>
          <w:kern w:val="0"/>
          <w:sz w:val="24"/>
          <w:szCs w:val="24"/>
        </w:rPr>
        <w:t>доставља Кориснику услуг</w:t>
      </w:r>
      <w:r w:rsidR="00A505DC">
        <w:rPr>
          <w:rFonts w:ascii="Arial MT" w:hAnsi="Arial MT" w:cs="Arial"/>
          <w:kern w:val="0"/>
          <w:sz w:val="24"/>
          <w:szCs w:val="24"/>
          <w:lang w:val="sr-Cyrl-RS"/>
        </w:rPr>
        <w:t>а</w:t>
      </w:r>
      <w:r w:rsidRPr="00872D85">
        <w:rPr>
          <w:rFonts w:ascii="Arial MT" w:hAnsi="Arial MT" w:cs="Arial"/>
          <w:kern w:val="0"/>
          <w:sz w:val="24"/>
          <w:szCs w:val="24"/>
        </w:rPr>
        <w:t>:</w:t>
      </w:r>
    </w:p>
    <w:p w14:paraId="5314EC53" w14:textId="77777777" w:rsidR="007744ED" w:rsidRPr="00872D85" w:rsidRDefault="007744ED" w:rsidP="007744ED">
      <w:pPr>
        <w:tabs>
          <w:tab w:val="left" w:pos="284"/>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w:t>
      </w:r>
      <w:r w:rsidRPr="00872D85">
        <w:rPr>
          <w:rFonts w:ascii="Arial MT" w:hAnsi="Arial MT" w:cs="Arial"/>
          <w:kern w:val="0"/>
          <w:sz w:val="24"/>
          <w:szCs w:val="24"/>
        </w:rPr>
        <w:tab/>
        <w:t>Списак извршилаца, са наведеним квалификацијама свих извршилаца и прецизно дефинисаним активности</w:t>
      </w:r>
      <w:r w:rsidRPr="00872D85">
        <w:rPr>
          <w:rFonts w:ascii="Arial MT" w:hAnsi="Arial MT" w:cs="Arial"/>
          <w:kern w:val="0"/>
          <w:sz w:val="24"/>
          <w:szCs w:val="24"/>
          <w:lang w:val="sr-Cyrl-RS"/>
        </w:rPr>
        <w:t>ма</w:t>
      </w:r>
      <w:r w:rsidRPr="00872D85">
        <w:rPr>
          <w:rFonts w:ascii="Arial MT" w:hAnsi="Arial MT" w:cs="Arial"/>
          <w:kern w:val="0"/>
          <w:sz w:val="24"/>
          <w:szCs w:val="24"/>
        </w:rPr>
        <w:t xml:space="preserve"> које обављају у извршавању Услуге</w:t>
      </w:r>
      <w:r w:rsidRPr="00872D85">
        <w:rPr>
          <w:rFonts w:ascii="Arial MT" w:hAnsi="Arial MT" w:cs="Arial"/>
          <w:kern w:val="0"/>
          <w:sz w:val="24"/>
          <w:szCs w:val="24"/>
          <w:lang w:val="sr-Cyrl-RS"/>
        </w:rPr>
        <w:t>.</w:t>
      </w:r>
      <w:r w:rsidRPr="00872D85">
        <w:rPr>
          <w:rFonts w:ascii="Arial MT" w:hAnsi="Arial MT" w:cs="Arial"/>
          <w:kern w:val="0"/>
          <w:sz w:val="24"/>
          <w:szCs w:val="24"/>
        </w:rPr>
        <w:t xml:space="preserve"> </w:t>
      </w:r>
      <w:r w:rsidRPr="00872D85">
        <w:rPr>
          <w:rFonts w:ascii="Arial MT" w:hAnsi="Arial MT" w:cs="Arial"/>
          <w:kern w:val="0"/>
          <w:sz w:val="24"/>
          <w:szCs w:val="24"/>
          <w:lang w:val="sr-Cyrl-RS"/>
        </w:rPr>
        <w:t>Н</w:t>
      </w:r>
      <w:r w:rsidRPr="00872D85">
        <w:rPr>
          <w:rFonts w:ascii="Arial MT" w:hAnsi="Arial MT" w:cs="Arial"/>
          <w:kern w:val="0"/>
          <w:sz w:val="24"/>
          <w:szCs w:val="24"/>
        </w:rPr>
        <w:t>а спис</w:t>
      </w:r>
      <w:r w:rsidRPr="00872D85">
        <w:rPr>
          <w:rFonts w:ascii="Arial MT" w:hAnsi="Arial MT" w:cs="Arial"/>
          <w:kern w:val="0"/>
          <w:sz w:val="24"/>
          <w:szCs w:val="24"/>
          <w:lang w:val="sr-Cyrl-RS"/>
        </w:rPr>
        <w:t>ак</w:t>
      </w:r>
      <w:r w:rsidRPr="00872D85">
        <w:rPr>
          <w:rFonts w:ascii="Arial MT" w:hAnsi="Arial MT" w:cs="Arial"/>
          <w:kern w:val="0"/>
          <w:sz w:val="24"/>
          <w:szCs w:val="24"/>
        </w:rPr>
        <w:t xml:space="preserve"> извршилац</w:t>
      </w:r>
      <w:r w:rsidRPr="00872D85">
        <w:rPr>
          <w:rFonts w:ascii="Arial MT" w:hAnsi="Arial MT" w:cs="Arial"/>
          <w:kern w:val="0"/>
          <w:sz w:val="24"/>
          <w:szCs w:val="24"/>
          <w:lang w:val="sr-Cyrl-RS"/>
        </w:rPr>
        <w:t>а</w:t>
      </w:r>
      <w:r w:rsidRPr="00872D85">
        <w:rPr>
          <w:rFonts w:ascii="Arial MT" w:hAnsi="Arial MT" w:cs="Arial"/>
          <w:kern w:val="0"/>
          <w:sz w:val="24"/>
          <w:szCs w:val="24"/>
        </w:rPr>
        <w:t xml:space="preserve"> саглас</w:t>
      </w:r>
      <w:r w:rsidRPr="00872D85">
        <w:rPr>
          <w:rFonts w:ascii="Arial MT" w:hAnsi="Arial MT" w:cs="Arial"/>
          <w:kern w:val="0"/>
          <w:sz w:val="24"/>
          <w:szCs w:val="24"/>
          <w:lang w:val="sr-Cyrl-RS"/>
        </w:rPr>
        <w:t>ност даје надзорни орган</w:t>
      </w:r>
      <w:r w:rsidRPr="00872D85">
        <w:rPr>
          <w:rFonts w:ascii="Arial MT" w:hAnsi="Arial MT" w:cs="Arial"/>
          <w:kern w:val="0"/>
          <w:sz w:val="24"/>
          <w:szCs w:val="24"/>
        </w:rPr>
        <w:t xml:space="preserve"> Корисник</w:t>
      </w:r>
      <w:r w:rsidRPr="00872D85">
        <w:rPr>
          <w:rFonts w:ascii="Arial MT" w:hAnsi="Arial MT" w:cs="Arial"/>
          <w:kern w:val="0"/>
          <w:sz w:val="24"/>
          <w:szCs w:val="24"/>
          <w:lang w:val="sr-Cyrl-RS"/>
        </w:rPr>
        <w:t>а</w:t>
      </w:r>
      <w:r w:rsidRPr="00872D85">
        <w:rPr>
          <w:rFonts w:ascii="Arial MT" w:hAnsi="Arial MT" w:cs="Arial"/>
          <w:kern w:val="0"/>
          <w:sz w:val="24"/>
          <w:szCs w:val="24"/>
        </w:rPr>
        <w:t xml:space="preserve"> услуг</w:t>
      </w:r>
      <w:r w:rsidR="00A505DC">
        <w:rPr>
          <w:rFonts w:ascii="Arial MT" w:hAnsi="Arial MT" w:cs="Arial"/>
          <w:kern w:val="0"/>
          <w:sz w:val="24"/>
          <w:szCs w:val="24"/>
          <w:lang w:val="sr-Cyrl-RS"/>
        </w:rPr>
        <w:t>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w:t>
      </w:r>
    </w:p>
    <w:p w14:paraId="64BB1A98" w14:textId="77777777" w:rsidR="007744ED" w:rsidRPr="00872D85" w:rsidRDefault="007744ED" w:rsidP="007744ED">
      <w:pPr>
        <w:tabs>
          <w:tab w:val="left" w:pos="567"/>
        </w:tabs>
        <w:autoSpaceDE w:val="0"/>
        <w:jc w:val="both"/>
        <w:textAlignment w:val="auto"/>
        <w:rPr>
          <w:rFonts w:ascii="Arial MT" w:hAnsi="Arial MT" w:cs="Arial"/>
          <w:kern w:val="0"/>
          <w:sz w:val="24"/>
          <w:szCs w:val="24"/>
        </w:rPr>
      </w:pPr>
    </w:p>
    <w:p w14:paraId="78F82F61" w14:textId="77777777" w:rsidR="007744ED" w:rsidRPr="00872D85" w:rsidRDefault="007744ED" w:rsidP="007744ED">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w:t>
      </w:r>
      <w:r w:rsidR="00A505DC">
        <w:rPr>
          <w:rFonts w:ascii="Arial MT" w:hAnsi="Arial MT" w:cs="Arial"/>
          <w:kern w:val="0"/>
          <w:sz w:val="24"/>
          <w:szCs w:val="24"/>
          <w:lang w:val="sr-Cyrl-RS"/>
        </w:rPr>
        <w:t>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Пружалац услуг</w:t>
      </w:r>
      <w:r w:rsidR="00A505DC">
        <w:rPr>
          <w:rFonts w:ascii="Arial MT" w:hAnsi="Arial MT" w:cs="Arial"/>
          <w:kern w:val="0"/>
          <w:sz w:val="24"/>
          <w:szCs w:val="24"/>
          <w:lang w:val="sr-Cyrl-RS"/>
        </w:rPr>
        <w:t>а</w:t>
      </w:r>
      <w:r w:rsidRPr="00872D85">
        <w:rPr>
          <w:rFonts w:ascii="Arial MT" w:hAnsi="Arial MT" w:cs="Arial"/>
          <w:kern w:val="0"/>
          <w:sz w:val="24"/>
          <w:szCs w:val="24"/>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sidR="00A505DC">
        <w:rPr>
          <w:rFonts w:ascii="Arial MT" w:hAnsi="Arial MT" w:cs="Arial"/>
          <w:kern w:val="0"/>
          <w:sz w:val="24"/>
          <w:szCs w:val="24"/>
          <w:lang w:val="sr-Cyrl-RS"/>
        </w:rPr>
        <w:t>а</w:t>
      </w:r>
      <w:r w:rsidRPr="00872D85">
        <w:rPr>
          <w:rFonts w:ascii="Arial MT" w:hAnsi="Arial MT" w:cs="Arial"/>
          <w:kern w:val="0"/>
          <w:sz w:val="24"/>
          <w:szCs w:val="24"/>
          <w:lang w:val="sr-Cyrl-RS"/>
        </w:rPr>
        <w:t xml:space="preserve"> (стручни надзор)</w:t>
      </w:r>
      <w:r w:rsidRPr="00872D85">
        <w:rPr>
          <w:rFonts w:ascii="Arial MT" w:hAnsi="Arial MT" w:cs="Arial"/>
          <w:kern w:val="0"/>
          <w:sz w:val="24"/>
          <w:szCs w:val="24"/>
        </w:rPr>
        <w:t>.</w:t>
      </w:r>
    </w:p>
    <w:p w14:paraId="643E873C" w14:textId="77777777" w:rsidR="007744ED" w:rsidRPr="00872D85" w:rsidRDefault="007744ED" w:rsidP="007744ED">
      <w:pPr>
        <w:tabs>
          <w:tab w:val="left" w:pos="567"/>
        </w:tabs>
        <w:autoSpaceDE w:val="0"/>
        <w:jc w:val="both"/>
        <w:textAlignment w:val="auto"/>
        <w:rPr>
          <w:rFonts w:ascii="Arial MT" w:hAnsi="Arial MT" w:cs="Arial"/>
          <w:kern w:val="0"/>
          <w:sz w:val="24"/>
          <w:szCs w:val="24"/>
        </w:rPr>
      </w:pPr>
    </w:p>
    <w:p w14:paraId="4DD6F152" w14:textId="77777777" w:rsidR="007744ED" w:rsidRPr="00872D85" w:rsidRDefault="007744ED" w:rsidP="007744ED">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Ако Пружалац услуг</w:t>
      </w:r>
      <w:r w:rsidR="00A505DC">
        <w:rPr>
          <w:rFonts w:ascii="Arial MT" w:hAnsi="Arial MT" w:cs="Arial"/>
          <w:kern w:val="0"/>
          <w:sz w:val="24"/>
          <w:szCs w:val="24"/>
          <w:lang w:val="sr-Cyrl-RS"/>
        </w:rPr>
        <w:t>а</w:t>
      </w:r>
      <w:r w:rsidRPr="00872D85">
        <w:rPr>
          <w:rFonts w:ascii="Arial MT" w:hAnsi="Arial MT" w:cs="Arial"/>
          <w:kern w:val="0"/>
          <w:sz w:val="24"/>
          <w:szCs w:val="24"/>
        </w:rPr>
        <w:t xml:space="preserve"> мора да повуче или замени било ког извршиоца Услуге за време трајања овог Уговора, све трошкове који настану таквом заменом</w:t>
      </w:r>
      <w:r w:rsidRPr="00872D85">
        <w:rPr>
          <w:rFonts w:ascii="Arial MT" w:hAnsi="Arial MT" w:cs="Arial"/>
          <w:kern w:val="0"/>
          <w:sz w:val="24"/>
          <w:szCs w:val="24"/>
          <w:lang w:val="sr-Cyrl-RS"/>
        </w:rPr>
        <w:t>,</w:t>
      </w:r>
      <w:r w:rsidRPr="00872D85">
        <w:rPr>
          <w:rFonts w:ascii="Arial MT" w:hAnsi="Arial MT" w:cs="Arial"/>
          <w:kern w:val="0"/>
          <w:sz w:val="24"/>
          <w:szCs w:val="24"/>
        </w:rPr>
        <w:t xml:space="preserve"> сноси Пружалац услуг</w:t>
      </w:r>
      <w:r w:rsidR="00A505DC">
        <w:rPr>
          <w:rFonts w:ascii="Arial MT" w:hAnsi="Arial MT" w:cs="Arial"/>
          <w:kern w:val="0"/>
          <w:sz w:val="24"/>
          <w:szCs w:val="24"/>
          <w:lang w:val="sr-Cyrl-RS"/>
        </w:rPr>
        <w:t>а</w:t>
      </w:r>
      <w:r w:rsidRPr="00872D85">
        <w:rPr>
          <w:rFonts w:ascii="Arial MT" w:hAnsi="Arial MT" w:cs="Arial"/>
          <w:kern w:val="0"/>
          <w:sz w:val="24"/>
          <w:szCs w:val="24"/>
        </w:rPr>
        <w:t>.</w:t>
      </w:r>
    </w:p>
    <w:p w14:paraId="389CCBE0" w14:textId="77777777" w:rsidR="00657666" w:rsidRDefault="00657666" w:rsidP="007744ED">
      <w:pPr>
        <w:tabs>
          <w:tab w:val="left" w:pos="567"/>
        </w:tabs>
        <w:autoSpaceDE w:val="0"/>
        <w:jc w:val="center"/>
        <w:textAlignment w:val="auto"/>
        <w:rPr>
          <w:rFonts w:ascii="Arial MT" w:hAnsi="Arial MT" w:cs="Arial"/>
          <w:kern w:val="0"/>
          <w:sz w:val="24"/>
          <w:szCs w:val="24"/>
        </w:rPr>
      </w:pPr>
    </w:p>
    <w:p w14:paraId="1D8A4A69" w14:textId="77777777" w:rsidR="00657666" w:rsidRPr="00657666" w:rsidRDefault="00657666" w:rsidP="007744ED">
      <w:pPr>
        <w:tabs>
          <w:tab w:val="left" w:pos="567"/>
        </w:tabs>
        <w:autoSpaceDE w:val="0"/>
        <w:jc w:val="center"/>
        <w:textAlignment w:val="auto"/>
        <w:rPr>
          <w:rFonts w:ascii="Arial MT" w:hAnsi="Arial MT" w:cs="Arial"/>
          <w:b/>
          <w:kern w:val="0"/>
          <w:sz w:val="24"/>
          <w:szCs w:val="24"/>
        </w:rPr>
      </w:pPr>
    </w:p>
    <w:p w14:paraId="5A7D7D68" w14:textId="149BEE21" w:rsidR="00657666" w:rsidRDefault="00657666" w:rsidP="007744ED">
      <w:pPr>
        <w:tabs>
          <w:tab w:val="left" w:pos="567"/>
        </w:tabs>
        <w:autoSpaceDE w:val="0"/>
        <w:jc w:val="center"/>
        <w:textAlignment w:val="auto"/>
        <w:rPr>
          <w:rFonts w:ascii="Arial MT" w:hAnsi="Arial MT" w:cs="Arial"/>
          <w:b/>
          <w:kern w:val="0"/>
          <w:sz w:val="24"/>
          <w:szCs w:val="24"/>
          <w:lang w:val="sr-Cyrl-RS"/>
        </w:rPr>
      </w:pPr>
      <w:r w:rsidRPr="00657666">
        <w:rPr>
          <w:rFonts w:ascii="Arial MT" w:hAnsi="Arial MT" w:cs="Arial"/>
          <w:b/>
          <w:kern w:val="0"/>
          <w:sz w:val="24"/>
          <w:szCs w:val="24"/>
          <w:lang w:val="sr-Cyrl-RS"/>
        </w:rPr>
        <w:t>ПОВЕРЉИВОСТ ИНФОРМАЦИЈА</w:t>
      </w:r>
    </w:p>
    <w:p w14:paraId="3D0B1A0A" w14:textId="77777777" w:rsidR="00657666" w:rsidRPr="00657666" w:rsidRDefault="00657666" w:rsidP="007744ED">
      <w:pPr>
        <w:tabs>
          <w:tab w:val="left" w:pos="567"/>
        </w:tabs>
        <w:autoSpaceDE w:val="0"/>
        <w:jc w:val="center"/>
        <w:textAlignment w:val="auto"/>
        <w:rPr>
          <w:rFonts w:ascii="Arial MT" w:hAnsi="Arial MT" w:cs="Arial"/>
          <w:b/>
          <w:kern w:val="0"/>
          <w:sz w:val="24"/>
          <w:szCs w:val="24"/>
          <w:lang w:val="sr-Cyrl-RS"/>
        </w:rPr>
      </w:pPr>
    </w:p>
    <w:p w14:paraId="49F4BF8A" w14:textId="3D3CA472" w:rsidR="007744ED" w:rsidRPr="00872D85" w:rsidRDefault="007744ED" w:rsidP="007744ED">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1</w:t>
      </w:r>
      <w:r w:rsidRPr="00872D85">
        <w:rPr>
          <w:rFonts w:ascii="Arial MT" w:hAnsi="Arial MT" w:cs="Arial"/>
          <w:kern w:val="0"/>
          <w:sz w:val="24"/>
          <w:szCs w:val="24"/>
          <w:lang w:val="sr-Cyrl-RS"/>
        </w:rPr>
        <w:t>8</w:t>
      </w:r>
      <w:r w:rsidRPr="00872D85">
        <w:rPr>
          <w:rFonts w:ascii="Arial MT" w:hAnsi="Arial MT" w:cs="Arial"/>
          <w:kern w:val="0"/>
          <w:sz w:val="24"/>
          <w:szCs w:val="24"/>
        </w:rPr>
        <w:t>.</w:t>
      </w:r>
    </w:p>
    <w:p w14:paraId="4D64E86C" w14:textId="77777777" w:rsidR="007744ED" w:rsidRPr="00872D85" w:rsidRDefault="007744ED" w:rsidP="007744ED">
      <w:pPr>
        <w:tabs>
          <w:tab w:val="left" w:pos="567"/>
        </w:tabs>
        <w:autoSpaceDE w:val="0"/>
        <w:jc w:val="center"/>
        <w:textAlignment w:val="auto"/>
        <w:rPr>
          <w:rFonts w:ascii="Arial MT" w:hAnsi="Arial MT"/>
          <w:kern w:val="0"/>
          <w:sz w:val="24"/>
          <w:szCs w:val="24"/>
        </w:rPr>
      </w:pPr>
    </w:p>
    <w:p w14:paraId="33356887" w14:textId="77777777" w:rsidR="007744ED" w:rsidRPr="00872D85" w:rsidRDefault="007744ED" w:rsidP="007744ED">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Пружалац услуг</w:t>
      </w:r>
      <w:r w:rsidR="00A505DC">
        <w:rPr>
          <w:rFonts w:ascii="Arial MT" w:hAnsi="Arial MT" w:cs="Arial"/>
          <w:kern w:val="0"/>
          <w:sz w:val="24"/>
          <w:szCs w:val="24"/>
          <w:lang w:val="sr-Cyrl-RS"/>
        </w:rPr>
        <w:t>а</w:t>
      </w:r>
      <w:r w:rsidRPr="00872D85">
        <w:rPr>
          <w:rFonts w:ascii="Arial MT" w:hAnsi="Arial MT" w:cs="Arial"/>
          <w:kern w:val="0"/>
          <w:sz w:val="24"/>
          <w:szCs w:val="24"/>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872D85">
        <w:rPr>
          <w:rFonts w:ascii="Arial MT" w:hAnsi="Arial MT"/>
          <w:kern w:val="0"/>
          <w:sz w:val="24"/>
          <w:szCs w:val="24"/>
        </w:rPr>
        <w:t xml:space="preserve"> </w:t>
      </w:r>
      <w:r w:rsidRPr="00872D85">
        <w:rPr>
          <w:rFonts w:ascii="Arial MT" w:hAnsi="Arial MT" w:cs="Arial"/>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22F7CF19" w14:textId="77777777" w:rsidR="000C4166" w:rsidRPr="00872D85" w:rsidRDefault="000C4166" w:rsidP="007744ED">
      <w:pPr>
        <w:tabs>
          <w:tab w:val="left" w:pos="567"/>
        </w:tabs>
        <w:autoSpaceDE w:val="0"/>
        <w:jc w:val="both"/>
        <w:textAlignment w:val="auto"/>
        <w:rPr>
          <w:rFonts w:ascii="Arial MT" w:hAnsi="Arial MT" w:cs="Arial"/>
          <w:kern w:val="0"/>
          <w:sz w:val="24"/>
          <w:szCs w:val="24"/>
        </w:rPr>
      </w:pPr>
    </w:p>
    <w:p w14:paraId="17D0B392" w14:textId="77777777" w:rsidR="007744ED" w:rsidRPr="00872D85" w:rsidRDefault="007744ED" w:rsidP="007744ED">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Информације, подаци и документација које је Корисник услуг</w:t>
      </w:r>
      <w:r w:rsidR="0051764C">
        <w:rPr>
          <w:rFonts w:ascii="Arial MT" w:hAnsi="Arial MT" w:cs="Arial"/>
          <w:kern w:val="0"/>
          <w:sz w:val="24"/>
          <w:szCs w:val="24"/>
          <w:lang w:val="sr-Cyrl-RS"/>
        </w:rPr>
        <w:t>а</w:t>
      </w:r>
      <w:r w:rsidRPr="00872D85">
        <w:rPr>
          <w:rFonts w:ascii="Arial MT" w:hAnsi="Arial MT" w:cs="Arial"/>
          <w:kern w:val="0"/>
          <w:sz w:val="24"/>
          <w:szCs w:val="24"/>
        </w:rPr>
        <w:t xml:space="preserve"> доставио Пружаоцу услуг</w:t>
      </w:r>
      <w:r w:rsidR="0051764C">
        <w:rPr>
          <w:rFonts w:ascii="Arial MT" w:hAnsi="Arial MT" w:cs="Arial"/>
          <w:kern w:val="0"/>
          <w:sz w:val="24"/>
          <w:szCs w:val="24"/>
          <w:lang w:val="sr-Cyrl-RS"/>
        </w:rPr>
        <w:t>а</w:t>
      </w:r>
      <w:r w:rsidRPr="00872D85">
        <w:rPr>
          <w:rFonts w:ascii="Arial MT" w:hAnsi="Arial MT" w:cs="Arial"/>
          <w:kern w:val="0"/>
          <w:sz w:val="24"/>
          <w:szCs w:val="24"/>
        </w:rPr>
        <w:t xml:space="preserve"> у извршавању предмета овог Уговора, Пружалац услуг</w:t>
      </w:r>
      <w:r w:rsidR="0051764C">
        <w:rPr>
          <w:rFonts w:ascii="Arial MT" w:hAnsi="Arial MT" w:cs="Arial"/>
          <w:kern w:val="0"/>
          <w:sz w:val="24"/>
          <w:szCs w:val="24"/>
          <w:lang w:val="sr-Cyrl-RS"/>
        </w:rPr>
        <w:t>а</w:t>
      </w:r>
      <w:r w:rsidRPr="00872D85">
        <w:rPr>
          <w:rFonts w:ascii="Arial MT" w:hAnsi="Arial MT" w:cs="Arial"/>
          <w:kern w:val="0"/>
          <w:sz w:val="24"/>
          <w:szCs w:val="24"/>
        </w:rPr>
        <w:t xml:space="preserve"> не може стављати на располагање трећим лицима, без претходне писане сагласности Корисника услуг</w:t>
      </w:r>
      <w:r w:rsidR="0051764C">
        <w:rPr>
          <w:rFonts w:ascii="Arial MT" w:hAnsi="Arial MT" w:cs="Arial"/>
          <w:kern w:val="0"/>
          <w:sz w:val="24"/>
          <w:szCs w:val="24"/>
          <w:lang w:val="sr-Cyrl-RS"/>
        </w:rPr>
        <w:t>а</w:t>
      </w:r>
      <w:r w:rsidR="00F174AF">
        <w:rPr>
          <w:rFonts w:ascii="Arial MT" w:hAnsi="Arial MT" w:cs="Arial"/>
          <w:kern w:val="0"/>
          <w:sz w:val="24"/>
          <w:szCs w:val="24"/>
        </w:rPr>
        <w:t>.</w:t>
      </w:r>
    </w:p>
    <w:p w14:paraId="3C85B870" w14:textId="77777777" w:rsidR="007744ED" w:rsidRPr="00872D85" w:rsidRDefault="007744ED" w:rsidP="007744ED">
      <w:pPr>
        <w:tabs>
          <w:tab w:val="left" w:pos="567"/>
        </w:tabs>
        <w:autoSpaceDE w:val="0"/>
        <w:textAlignment w:val="auto"/>
        <w:rPr>
          <w:rFonts w:ascii="Arial MT" w:hAnsi="Arial MT" w:cs="Arial"/>
          <w:kern w:val="0"/>
          <w:sz w:val="24"/>
          <w:szCs w:val="24"/>
        </w:rPr>
      </w:pPr>
    </w:p>
    <w:p w14:paraId="4BC46B6A" w14:textId="77777777" w:rsidR="00657666" w:rsidRDefault="00657666" w:rsidP="007744ED">
      <w:pPr>
        <w:tabs>
          <w:tab w:val="left" w:pos="567"/>
        </w:tabs>
        <w:autoSpaceDE w:val="0"/>
        <w:jc w:val="center"/>
        <w:textAlignment w:val="auto"/>
        <w:rPr>
          <w:rFonts w:ascii="Arial MT" w:hAnsi="Arial MT" w:cs="Arial"/>
          <w:kern w:val="0"/>
          <w:sz w:val="24"/>
          <w:szCs w:val="24"/>
        </w:rPr>
      </w:pPr>
    </w:p>
    <w:p w14:paraId="710176B4" w14:textId="2400BFA2" w:rsidR="007744ED" w:rsidRPr="00872D85" w:rsidRDefault="007744ED" w:rsidP="007744ED">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1</w:t>
      </w:r>
      <w:r w:rsidRPr="00872D85">
        <w:rPr>
          <w:rFonts w:ascii="Arial MT" w:hAnsi="Arial MT" w:cs="Arial"/>
          <w:kern w:val="0"/>
          <w:sz w:val="24"/>
          <w:szCs w:val="24"/>
          <w:lang w:val="sr-Cyrl-RS"/>
        </w:rPr>
        <w:t>9</w:t>
      </w:r>
      <w:r w:rsidRPr="00872D85">
        <w:rPr>
          <w:rFonts w:ascii="Arial MT" w:hAnsi="Arial MT" w:cs="Arial"/>
          <w:kern w:val="0"/>
          <w:sz w:val="24"/>
          <w:szCs w:val="24"/>
        </w:rPr>
        <w:t>.</w:t>
      </w:r>
    </w:p>
    <w:p w14:paraId="6033C54F" w14:textId="77777777" w:rsidR="007744ED" w:rsidRPr="00872D85" w:rsidRDefault="007744ED" w:rsidP="007744ED">
      <w:pPr>
        <w:tabs>
          <w:tab w:val="left" w:pos="567"/>
        </w:tabs>
        <w:autoSpaceDE w:val="0"/>
        <w:jc w:val="center"/>
        <w:textAlignment w:val="auto"/>
        <w:rPr>
          <w:rFonts w:ascii="Arial MT" w:hAnsi="Arial MT"/>
          <w:kern w:val="0"/>
          <w:sz w:val="24"/>
          <w:szCs w:val="24"/>
        </w:rPr>
      </w:pPr>
    </w:p>
    <w:p w14:paraId="3D255386" w14:textId="77777777" w:rsidR="007744ED" w:rsidRPr="00872D85" w:rsidRDefault="007744ED" w:rsidP="007744ED">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Пружалац услуг</w:t>
      </w:r>
      <w:r w:rsidR="0051764C">
        <w:rPr>
          <w:rFonts w:ascii="Arial MT" w:hAnsi="Arial MT" w:cs="Arial"/>
          <w:kern w:val="0"/>
          <w:sz w:val="24"/>
          <w:szCs w:val="24"/>
          <w:lang w:val="sr-Cyrl-RS"/>
        </w:rPr>
        <w:t>а</w:t>
      </w:r>
      <w:r w:rsidRPr="00872D85">
        <w:rPr>
          <w:rFonts w:ascii="Arial MT" w:hAnsi="Arial MT" w:cs="Arial"/>
          <w:kern w:val="0"/>
          <w:sz w:val="24"/>
          <w:szCs w:val="24"/>
        </w:rPr>
        <w:t xml:space="preserve"> је дужан да колективно осигура своје запослене (извршиоце) у случају повреде на раду, професионалних обољења и обољења у вези са радом.</w:t>
      </w:r>
    </w:p>
    <w:p w14:paraId="5C01FDC4" w14:textId="77777777" w:rsidR="007744ED" w:rsidRPr="00872D85" w:rsidRDefault="007744ED" w:rsidP="007744ED">
      <w:pPr>
        <w:tabs>
          <w:tab w:val="left" w:pos="567"/>
        </w:tabs>
        <w:autoSpaceDE w:val="0"/>
        <w:jc w:val="both"/>
        <w:textAlignment w:val="auto"/>
        <w:rPr>
          <w:rFonts w:ascii="Arial MT" w:hAnsi="Arial MT" w:cs="Arial"/>
          <w:kern w:val="0"/>
          <w:sz w:val="24"/>
          <w:szCs w:val="24"/>
        </w:rPr>
      </w:pPr>
    </w:p>
    <w:p w14:paraId="537129FC" w14:textId="77777777" w:rsidR="007744ED" w:rsidRPr="00872D85" w:rsidRDefault="007744ED" w:rsidP="007744ED">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Пружалац услуг</w:t>
      </w:r>
      <w:r w:rsidR="0051764C">
        <w:rPr>
          <w:rFonts w:ascii="Arial MT" w:hAnsi="Arial MT" w:cs="Arial"/>
          <w:kern w:val="0"/>
          <w:sz w:val="24"/>
          <w:szCs w:val="24"/>
          <w:lang w:val="sr-Cyrl-RS"/>
        </w:rPr>
        <w:t>а</w:t>
      </w:r>
      <w:r w:rsidRPr="00872D85">
        <w:rPr>
          <w:rFonts w:ascii="Arial MT" w:hAnsi="Arial MT" w:cs="Arial"/>
          <w:kern w:val="0"/>
          <w:sz w:val="24"/>
          <w:szCs w:val="24"/>
        </w:rPr>
        <w:t xml:space="preserve"> је дужан да поседује полису осигурања од одговорности из делатности за штете причињене трећим лицима.</w:t>
      </w:r>
    </w:p>
    <w:p w14:paraId="376483F6" w14:textId="23ED142D" w:rsidR="004E75B6" w:rsidRDefault="004E75B6" w:rsidP="004E75B6">
      <w:pPr>
        <w:tabs>
          <w:tab w:val="left" w:pos="567"/>
        </w:tabs>
        <w:autoSpaceDE w:val="0"/>
        <w:jc w:val="both"/>
        <w:textAlignment w:val="auto"/>
        <w:rPr>
          <w:rFonts w:ascii="Arial MT" w:hAnsi="Arial MT" w:cs="Arial"/>
          <w:kern w:val="0"/>
          <w:sz w:val="24"/>
          <w:szCs w:val="24"/>
        </w:rPr>
      </w:pPr>
    </w:p>
    <w:p w14:paraId="592BD332" w14:textId="59599656" w:rsidR="00F82C86" w:rsidRDefault="00F82C86" w:rsidP="004E75B6">
      <w:pPr>
        <w:tabs>
          <w:tab w:val="left" w:pos="567"/>
        </w:tabs>
        <w:autoSpaceDE w:val="0"/>
        <w:jc w:val="both"/>
        <w:textAlignment w:val="auto"/>
        <w:rPr>
          <w:rFonts w:ascii="Arial MT" w:hAnsi="Arial MT" w:cs="Arial"/>
          <w:kern w:val="0"/>
          <w:sz w:val="24"/>
          <w:szCs w:val="24"/>
        </w:rPr>
      </w:pPr>
    </w:p>
    <w:p w14:paraId="5CE956A7" w14:textId="77777777" w:rsidR="00F82C86" w:rsidRPr="00872D85" w:rsidRDefault="00F82C86" w:rsidP="004E75B6">
      <w:pPr>
        <w:tabs>
          <w:tab w:val="left" w:pos="567"/>
        </w:tabs>
        <w:autoSpaceDE w:val="0"/>
        <w:jc w:val="both"/>
        <w:textAlignment w:val="auto"/>
        <w:rPr>
          <w:rFonts w:ascii="Arial MT" w:hAnsi="Arial MT" w:cs="Arial"/>
          <w:kern w:val="0"/>
          <w:sz w:val="24"/>
          <w:szCs w:val="24"/>
        </w:rPr>
      </w:pPr>
    </w:p>
    <w:p w14:paraId="26273EEC" w14:textId="77777777" w:rsidR="004E75B6" w:rsidRPr="00872D85" w:rsidRDefault="004E75B6" w:rsidP="004E75B6">
      <w:pPr>
        <w:tabs>
          <w:tab w:val="left" w:pos="567"/>
        </w:tabs>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rPr>
        <w:lastRenderedPageBreak/>
        <w:t>ЗАКЉУЧИВАЊЕ И СТУПАЊЕ УГОВОРА НА СНАГУ</w:t>
      </w:r>
    </w:p>
    <w:p w14:paraId="4AA5B34F" w14:textId="77777777" w:rsidR="004E75B6" w:rsidRPr="00872D85" w:rsidRDefault="004E75B6" w:rsidP="004E75B6">
      <w:pPr>
        <w:tabs>
          <w:tab w:val="left" w:pos="567"/>
        </w:tabs>
        <w:autoSpaceDE w:val="0"/>
        <w:jc w:val="center"/>
        <w:textAlignment w:val="auto"/>
        <w:rPr>
          <w:rFonts w:ascii="Arial MT" w:hAnsi="Arial MT"/>
          <w:kern w:val="0"/>
          <w:sz w:val="24"/>
          <w:szCs w:val="24"/>
          <w:lang w:val="sr-Cyrl-RS"/>
        </w:rPr>
      </w:pPr>
    </w:p>
    <w:p w14:paraId="51DCB3CB" w14:textId="77777777"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870705" w:rsidRPr="00872D85">
        <w:rPr>
          <w:rFonts w:ascii="Arial MT" w:hAnsi="Arial MT" w:cs="Arial"/>
          <w:kern w:val="0"/>
          <w:sz w:val="24"/>
          <w:szCs w:val="24"/>
          <w:lang w:val="sr-Cyrl-RS"/>
        </w:rPr>
        <w:t>20</w:t>
      </w:r>
      <w:r w:rsidRPr="00872D85">
        <w:rPr>
          <w:rFonts w:ascii="Arial MT" w:hAnsi="Arial MT" w:cs="Arial"/>
          <w:kern w:val="0"/>
          <w:sz w:val="24"/>
          <w:szCs w:val="24"/>
        </w:rPr>
        <w:t>.</w:t>
      </w:r>
    </w:p>
    <w:p w14:paraId="1AEA4146" w14:textId="77777777" w:rsidR="004E75B6" w:rsidRPr="00872D85" w:rsidRDefault="004E75B6" w:rsidP="004E75B6">
      <w:pPr>
        <w:tabs>
          <w:tab w:val="left" w:pos="567"/>
        </w:tabs>
        <w:autoSpaceDE w:val="0"/>
        <w:jc w:val="center"/>
        <w:textAlignment w:val="auto"/>
        <w:rPr>
          <w:rFonts w:ascii="Arial MT" w:hAnsi="Arial MT"/>
          <w:kern w:val="0"/>
          <w:sz w:val="24"/>
          <w:szCs w:val="24"/>
        </w:rPr>
      </w:pPr>
    </w:p>
    <w:p w14:paraId="27D6DBB2" w14:textId="48183BD0" w:rsidR="004E75B6" w:rsidRPr="00872D85" w:rsidRDefault="004E75B6" w:rsidP="004E75B6">
      <w:pPr>
        <w:tabs>
          <w:tab w:val="left" w:pos="567"/>
        </w:tabs>
        <w:autoSpaceDE w:val="0"/>
        <w:jc w:val="both"/>
        <w:textAlignment w:val="auto"/>
        <w:rPr>
          <w:rFonts w:ascii="Arial MT" w:hAnsi="Arial MT" w:cs="Arial"/>
          <w:b/>
          <w:bCs/>
          <w:kern w:val="0"/>
          <w:sz w:val="24"/>
          <w:szCs w:val="24"/>
          <w:lang w:val="sr-Cyrl-RS"/>
        </w:rPr>
      </w:pPr>
      <w:r w:rsidRPr="00872D85">
        <w:rPr>
          <w:rFonts w:ascii="Arial MT" w:hAnsi="Arial MT" w:cs="Arial"/>
          <w:kern w:val="0"/>
          <w:sz w:val="24"/>
          <w:szCs w:val="24"/>
        </w:rPr>
        <w:t>Овај Уговор се сматра закљу</w:t>
      </w:r>
      <w:r w:rsidR="00657666">
        <w:rPr>
          <w:rFonts w:ascii="Arial MT" w:hAnsi="Arial MT" w:cs="Arial"/>
          <w:kern w:val="0"/>
          <w:sz w:val="24"/>
          <w:szCs w:val="24"/>
        </w:rPr>
        <w:t>ченим када га потпишу законски заступници Уговорних</w:t>
      </w:r>
      <w:r w:rsidRPr="00872D85">
        <w:rPr>
          <w:rFonts w:ascii="Arial MT" w:hAnsi="Arial MT" w:cs="Arial"/>
          <w:kern w:val="0"/>
          <w:sz w:val="24"/>
          <w:szCs w:val="24"/>
        </w:rPr>
        <w:t xml:space="preserve"> страна, а ступа на снагу када Пружалац услуг</w:t>
      </w:r>
      <w:r w:rsidR="0051764C">
        <w:rPr>
          <w:rFonts w:ascii="Arial MT" w:hAnsi="Arial MT" w:cs="Arial"/>
          <w:kern w:val="0"/>
          <w:sz w:val="24"/>
          <w:szCs w:val="24"/>
          <w:lang w:val="sr-Cyrl-RS"/>
        </w:rPr>
        <w:t>а</w:t>
      </w:r>
      <w:r w:rsidRPr="00872D85">
        <w:rPr>
          <w:rFonts w:ascii="Arial MT" w:hAnsi="Arial MT" w:cs="Arial"/>
          <w:kern w:val="0"/>
          <w:sz w:val="24"/>
          <w:szCs w:val="24"/>
        </w:rPr>
        <w:t xml:space="preserve"> у складу са роковима из члана </w:t>
      </w:r>
      <w:r w:rsidR="00011A3E" w:rsidRPr="00872D85">
        <w:rPr>
          <w:rFonts w:ascii="Arial MT" w:hAnsi="Arial MT" w:cs="Arial"/>
          <w:kern w:val="0"/>
          <w:sz w:val="24"/>
          <w:szCs w:val="24"/>
        </w:rPr>
        <w:t>16</w:t>
      </w:r>
      <w:r w:rsidRPr="00872D85">
        <w:rPr>
          <w:rFonts w:ascii="Arial MT" w:hAnsi="Arial MT" w:cs="Arial"/>
          <w:kern w:val="0"/>
          <w:sz w:val="24"/>
          <w:szCs w:val="24"/>
        </w:rPr>
        <w:t>. овог Уговора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достави средст</w:t>
      </w:r>
      <w:r w:rsidRPr="00872D85">
        <w:rPr>
          <w:rFonts w:ascii="Arial MT" w:hAnsi="Arial MT" w:cs="Arial"/>
          <w:kern w:val="0"/>
          <w:sz w:val="24"/>
          <w:szCs w:val="24"/>
          <w:lang w:val="sr-Cyrl-RS"/>
        </w:rPr>
        <w:t>ва</w:t>
      </w:r>
      <w:r w:rsidRPr="00872D85">
        <w:rPr>
          <w:rFonts w:ascii="Arial MT" w:hAnsi="Arial MT" w:cs="Arial"/>
          <w:kern w:val="0"/>
          <w:sz w:val="24"/>
          <w:szCs w:val="24"/>
        </w:rPr>
        <w:t xml:space="preserve"> финансијског обезбеђења</w:t>
      </w:r>
      <w:r w:rsidRPr="00872D85">
        <w:rPr>
          <w:rFonts w:ascii="Arial MT" w:hAnsi="Arial MT" w:cs="Arial"/>
          <w:b/>
          <w:bCs/>
          <w:kern w:val="0"/>
          <w:sz w:val="24"/>
          <w:szCs w:val="24"/>
        </w:rPr>
        <w:t xml:space="preserve">. </w:t>
      </w:r>
      <w:r w:rsidRPr="00872D85">
        <w:rPr>
          <w:rFonts w:ascii="Arial MT" w:hAnsi="Arial MT" w:cs="Arial"/>
          <w:b/>
          <w:bCs/>
          <w:kern w:val="0"/>
          <w:sz w:val="24"/>
          <w:szCs w:val="24"/>
          <w:lang w:val="sr-Cyrl-RS"/>
        </w:rPr>
        <w:t xml:space="preserve">  </w:t>
      </w:r>
      <w:r w:rsidR="00011A3E" w:rsidRPr="00872D85">
        <w:rPr>
          <w:rFonts w:ascii="Arial MT" w:hAnsi="Arial MT" w:cs="Arial"/>
          <w:b/>
          <w:bCs/>
          <w:kern w:val="0"/>
          <w:sz w:val="24"/>
          <w:szCs w:val="24"/>
          <w:lang w:val="sr-Cyrl-RS"/>
        </w:rPr>
        <w:t xml:space="preserve"> </w:t>
      </w:r>
    </w:p>
    <w:p w14:paraId="78B6F727" w14:textId="77777777" w:rsidR="004E75B6" w:rsidRPr="00872D85" w:rsidRDefault="004E75B6" w:rsidP="004E75B6">
      <w:pPr>
        <w:tabs>
          <w:tab w:val="left" w:pos="567"/>
        </w:tabs>
        <w:autoSpaceDE w:val="0"/>
        <w:jc w:val="both"/>
        <w:textAlignment w:val="auto"/>
        <w:rPr>
          <w:rFonts w:ascii="Arial MT" w:hAnsi="Arial MT" w:cs="Arial"/>
          <w:b/>
          <w:bCs/>
          <w:kern w:val="0"/>
          <w:sz w:val="14"/>
          <w:szCs w:val="24"/>
          <w:lang w:val="sr-Cyrl-RS"/>
        </w:rPr>
      </w:pPr>
    </w:p>
    <w:p w14:paraId="1E349BEA" w14:textId="77777777"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870705" w:rsidRPr="00872D85">
        <w:rPr>
          <w:rFonts w:ascii="Arial MT" w:hAnsi="Arial MT" w:cs="Arial"/>
          <w:kern w:val="0"/>
          <w:sz w:val="24"/>
          <w:szCs w:val="24"/>
          <w:lang w:val="sr-Cyrl-RS"/>
        </w:rPr>
        <w:t>21</w:t>
      </w:r>
      <w:r w:rsidRPr="00872D85">
        <w:rPr>
          <w:rFonts w:ascii="Arial MT" w:hAnsi="Arial MT" w:cs="Arial"/>
          <w:kern w:val="0"/>
          <w:sz w:val="24"/>
          <w:szCs w:val="24"/>
        </w:rPr>
        <w:t>.</w:t>
      </w:r>
    </w:p>
    <w:p w14:paraId="634E2683" w14:textId="77777777" w:rsidR="004E75B6" w:rsidRPr="00872D85" w:rsidRDefault="004E75B6" w:rsidP="004E75B6">
      <w:pPr>
        <w:tabs>
          <w:tab w:val="left" w:pos="567"/>
        </w:tabs>
        <w:autoSpaceDE w:val="0"/>
        <w:jc w:val="center"/>
        <w:textAlignment w:val="auto"/>
        <w:rPr>
          <w:rFonts w:ascii="Arial MT" w:hAnsi="Arial MT"/>
          <w:kern w:val="0"/>
          <w:sz w:val="24"/>
          <w:szCs w:val="24"/>
        </w:rPr>
      </w:pPr>
    </w:p>
    <w:p w14:paraId="48286CDF" w14:textId="77777777" w:rsidR="00F174AF" w:rsidRDefault="004E75B6" w:rsidP="004E75B6">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 xml:space="preserve">Уговор се закључује за период од годину дана од дана </w:t>
      </w:r>
      <w:r w:rsidRPr="00872D85">
        <w:rPr>
          <w:rFonts w:ascii="Arial MT" w:hAnsi="Arial MT" w:cs="Arial"/>
          <w:kern w:val="0"/>
          <w:sz w:val="24"/>
          <w:szCs w:val="24"/>
          <w:lang w:val="sr-Cyrl-RS"/>
        </w:rPr>
        <w:t>ступања на снагу</w:t>
      </w:r>
      <w:r w:rsidRPr="00872D85">
        <w:rPr>
          <w:rFonts w:ascii="Arial MT" w:hAnsi="Arial MT" w:cs="Arial"/>
          <w:kern w:val="0"/>
          <w:sz w:val="24"/>
          <w:szCs w:val="24"/>
        </w:rPr>
        <w:t>,</w:t>
      </w:r>
      <w:r w:rsidRPr="00872D85">
        <w:rPr>
          <w:rFonts w:ascii="Arial MT" w:hAnsi="Arial MT" w:cs="Arial"/>
          <w:kern w:val="0"/>
          <w:sz w:val="24"/>
          <w:szCs w:val="24"/>
          <w:lang w:val="sr-Cyrl-RS"/>
        </w:rPr>
        <w:t xml:space="preserve"> а највише до </w:t>
      </w:r>
      <w:r w:rsidR="0052179F" w:rsidRPr="00872D85">
        <w:rPr>
          <w:rFonts w:ascii="Arial MT" w:hAnsi="Arial MT" w:cs="Arial"/>
          <w:kern w:val="0"/>
          <w:sz w:val="24"/>
          <w:szCs w:val="24"/>
          <w:lang w:val="sr-Cyrl-RS"/>
        </w:rPr>
        <w:t>износа процењене вредности Корисника услуга за предметну јавну набавку</w:t>
      </w:r>
      <w:r w:rsidRPr="00872D85">
        <w:rPr>
          <w:rFonts w:ascii="Arial MT" w:hAnsi="Arial MT" w:cs="Arial"/>
          <w:kern w:val="0"/>
          <w:sz w:val="24"/>
          <w:szCs w:val="24"/>
          <w:lang w:val="sr-Cyrl-RS"/>
        </w:rPr>
        <w:t xml:space="preserve"> </w:t>
      </w:r>
      <w:r w:rsidRPr="00872D85">
        <w:rPr>
          <w:rFonts w:ascii="Arial MT" w:hAnsi="Arial MT" w:cs="Arial"/>
          <w:kern w:val="0"/>
          <w:sz w:val="24"/>
          <w:szCs w:val="24"/>
        </w:rPr>
        <w:t xml:space="preserve">из члана </w:t>
      </w:r>
      <w:r w:rsidR="008D7545" w:rsidRPr="00872D85">
        <w:rPr>
          <w:rFonts w:ascii="Arial MT" w:hAnsi="Arial MT" w:cs="Arial"/>
          <w:kern w:val="0"/>
          <w:sz w:val="24"/>
          <w:szCs w:val="24"/>
        </w:rPr>
        <w:t>5</w:t>
      </w:r>
      <w:r w:rsidRPr="00872D85">
        <w:rPr>
          <w:rFonts w:ascii="Arial MT" w:hAnsi="Arial MT" w:cs="Arial"/>
          <w:kern w:val="0"/>
          <w:sz w:val="24"/>
          <w:szCs w:val="24"/>
        </w:rPr>
        <w:t>. овог Уговора.</w:t>
      </w:r>
      <w:r w:rsidRPr="00872D85">
        <w:rPr>
          <w:rFonts w:ascii="Arial MT" w:hAnsi="Arial MT" w:cs="Arial"/>
          <w:kern w:val="0"/>
          <w:sz w:val="24"/>
          <w:szCs w:val="24"/>
          <w:lang w:val="sr-Cyrl-RS"/>
        </w:rPr>
        <w:t xml:space="preserve"> </w:t>
      </w:r>
    </w:p>
    <w:p w14:paraId="51E57576" w14:textId="77777777" w:rsidR="004E75B6" w:rsidRPr="00872D85" w:rsidRDefault="004E75B6" w:rsidP="004E75B6">
      <w:pPr>
        <w:tabs>
          <w:tab w:val="left" w:pos="567"/>
        </w:tabs>
        <w:autoSpaceDE w:val="0"/>
        <w:jc w:val="both"/>
        <w:textAlignment w:val="auto"/>
        <w:rPr>
          <w:rFonts w:ascii="Arial MT" w:hAnsi="Arial MT"/>
          <w:kern w:val="0"/>
          <w:sz w:val="24"/>
          <w:szCs w:val="24"/>
          <w:lang w:val="sr-Cyrl-RS"/>
        </w:rPr>
      </w:pPr>
      <w:r w:rsidRPr="00872D85">
        <w:rPr>
          <w:rFonts w:ascii="Arial MT" w:hAnsi="Arial MT" w:cs="Arial"/>
          <w:kern w:val="0"/>
          <w:sz w:val="24"/>
          <w:szCs w:val="24"/>
          <w:lang w:val="sr-Cyrl-RS"/>
        </w:rPr>
        <w:t>Уколико се уговорена средства утроше пре истека уговореног рока, овај Уговор ће се сматрати испуњеним.</w:t>
      </w:r>
      <w:r w:rsidR="008D7545" w:rsidRPr="00872D85">
        <w:rPr>
          <w:rFonts w:ascii="Arial MT" w:hAnsi="Arial MT" w:cs="Arial"/>
          <w:kern w:val="0"/>
          <w:sz w:val="24"/>
          <w:szCs w:val="24"/>
          <w:lang w:val="sr-Cyrl-RS"/>
        </w:rPr>
        <w:t xml:space="preserve"> </w:t>
      </w:r>
      <w:r w:rsidR="0052179F" w:rsidRPr="00872D85">
        <w:rPr>
          <w:rFonts w:ascii="Arial MT" w:hAnsi="Arial MT" w:cs="Arial"/>
          <w:kern w:val="0"/>
          <w:sz w:val="24"/>
          <w:szCs w:val="24"/>
          <w:lang w:val="sr-Cyrl-RS"/>
        </w:rPr>
        <w:t xml:space="preserve"> </w:t>
      </w:r>
    </w:p>
    <w:p w14:paraId="6AD81086" w14:textId="77777777" w:rsidR="002B73D6" w:rsidRPr="00872D85" w:rsidRDefault="002B73D6" w:rsidP="004E75B6">
      <w:pPr>
        <w:tabs>
          <w:tab w:val="left" w:pos="567"/>
        </w:tabs>
        <w:autoSpaceDE w:val="0"/>
        <w:jc w:val="center"/>
        <w:textAlignment w:val="auto"/>
        <w:rPr>
          <w:rFonts w:cs="Arial"/>
          <w:b/>
          <w:bCs/>
          <w:kern w:val="0"/>
          <w:sz w:val="24"/>
          <w:szCs w:val="24"/>
        </w:rPr>
      </w:pPr>
    </w:p>
    <w:p w14:paraId="7DFECAA7" w14:textId="77777777" w:rsidR="004E75B6" w:rsidRPr="00872D85" w:rsidRDefault="004E75B6" w:rsidP="004E75B6">
      <w:pPr>
        <w:tabs>
          <w:tab w:val="left" w:pos="567"/>
        </w:tabs>
        <w:autoSpaceDE w:val="0"/>
        <w:jc w:val="center"/>
        <w:textAlignment w:val="auto"/>
        <w:rPr>
          <w:rFonts w:cs="Arial"/>
          <w:b/>
          <w:bCs/>
          <w:kern w:val="0"/>
          <w:sz w:val="24"/>
          <w:szCs w:val="24"/>
        </w:rPr>
      </w:pPr>
      <w:r w:rsidRPr="00872D85">
        <w:rPr>
          <w:rFonts w:cs="Arial"/>
          <w:b/>
          <w:bCs/>
          <w:kern w:val="0"/>
          <w:sz w:val="24"/>
          <w:szCs w:val="24"/>
        </w:rPr>
        <w:t>НАДЗОР НАД ПРУЖАЊЕМ УСЛУГА И КОНТРОЛА КВАЛИТЕТА</w:t>
      </w:r>
    </w:p>
    <w:p w14:paraId="32B1711D" w14:textId="77777777" w:rsidR="004E75B6" w:rsidRPr="00872D85" w:rsidRDefault="004E75B6" w:rsidP="004E75B6">
      <w:pPr>
        <w:tabs>
          <w:tab w:val="left" w:pos="567"/>
        </w:tabs>
        <w:autoSpaceDE w:val="0"/>
        <w:jc w:val="both"/>
        <w:textAlignment w:val="auto"/>
        <w:rPr>
          <w:rFonts w:cs="Arial"/>
          <w:b/>
          <w:bCs/>
          <w:kern w:val="0"/>
          <w:sz w:val="24"/>
          <w:szCs w:val="24"/>
        </w:rPr>
      </w:pPr>
    </w:p>
    <w:p w14:paraId="5C4D3688" w14:textId="77777777"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870705" w:rsidRPr="00872D85">
        <w:rPr>
          <w:rFonts w:ascii="Arial MT" w:hAnsi="Arial MT" w:cs="Arial"/>
          <w:kern w:val="0"/>
          <w:sz w:val="24"/>
          <w:szCs w:val="24"/>
          <w:lang w:val="sr-Cyrl-RS"/>
        </w:rPr>
        <w:t>22</w:t>
      </w:r>
      <w:r w:rsidRPr="00872D85">
        <w:rPr>
          <w:rFonts w:ascii="Arial MT" w:hAnsi="Arial MT" w:cs="Arial"/>
          <w:kern w:val="0"/>
          <w:sz w:val="24"/>
          <w:szCs w:val="24"/>
        </w:rPr>
        <w:t>.</w:t>
      </w:r>
    </w:p>
    <w:p w14:paraId="1931E6CF" w14:textId="77777777" w:rsidR="004E75B6" w:rsidRPr="00872D85" w:rsidRDefault="004E75B6" w:rsidP="004E75B6">
      <w:pPr>
        <w:tabs>
          <w:tab w:val="left" w:pos="567"/>
        </w:tabs>
        <w:autoSpaceDE w:val="0"/>
        <w:jc w:val="center"/>
        <w:textAlignment w:val="auto"/>
        <w:rPr>
          <w:rFonts w:ascii="Arial MT" w:hAnsi="Arial MT"/>
          <w:kern w:val="0"/>
          <w:sz w:val="24"/>
          <w:szCs w:val="24"/>
        </w:rPr>
      </w:pPr>
    </w:p>
    <w:p w14:paraId="2A706027" w14:textId="77777777" w:rsidR="004E75B6" w:rsidRPr="00872D85" w:rsidRDefault="004E75B6" w:rsidP="004E75B6">
      <w:pPr>
        <w:tabs>
          <w:tab w:val="left" w:pos="567"/>
        </w:tabs>
        <w:autoSpaceDE w:val="0"/>
        <w:jc w:val="both"/>
        <w:textAlignment w:val="auto"/>
        <w:rPr>
          <w:rFonts w:cs="Arial"/>
          <w:kern w:val="0"/>
          <w:sz w:val="24"/>
          <w:szCs w:val="24"/>
        </w:rPr>
      </w:pPr>
      <w:r w:rsidRPr="00872D85">
        <w:rPr>
          <w:rFonts w:cs="Arial"/>
          <w:kern w:val="0"/>
          <w:sz w:val="24"/>
          <w:szCs w:val="24"/>
        </w:rPr>
        <w:t>Пружалац услуга се обавезује да омогући Кориснику услуга сталан надзор над пружањем услуга и контролу рокова</w:t>
      </w:r>
      <w:r w:rsidRPr="00872D85">
        <w:rPr>
          <w:rFonts w:cs="Arial"/>
          <w:kern w:val="0"/>
          <w:sz w:val="24"/>
          <w:szCs w:val="24"/>
          <w:lang w:val="sr-Cyrl-RS"/>
        </w:rPr>
        <w:t>, обима</w:t>
      </w:r>
      <w:r w:rsidRPr="00872D85">
        <w:rPr>
          <w:rFonts w:cs="Arial"/>
          <w:kern w:val="0"/>
          <w:sz w:val="24"/>
          <w:szCs w:val="24"/>
        </w:rPr>
        <w:t xml:space="preserve"> и квалитета пружених услуга.</w:t>
      </w:r>
    </w:p>
    <w:p w14:paraId="3425808D" w14:textId="77777777" w:rsidR="004E75B6" w:rsidRPr="00872D85" w:rsidRDefault="004E75B6" w:rsidP="004E75B6">
      <w:pPr>
        <w:tabs>
          <w:tab w:val="left" w:pos="567"/>
        </w:tabs>
        <w:autoSpaceDE w:val="0"/>
        <w:jc w:val="both"/>
        <w:textAlignment w:val="auto"/>
        <w:rPr>
          <w:rFonts w:cs="Arial"/>
          <w:kern w:val="0"/>
          <w:sz w:val="24"/>
          <w:szCs w:val="24"/>
        </w:rPr>
      </w:pPr>
      <w:r w:rsidRPr="00872D85">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1DC16689" w14:textId="77777777" w:rsidR="004E75B6" w:rsidRPr="00872D85" w:rsidRDefault="004E75B6" w:rsidP="004E75B6">
      <w:pPr>
        <w:tabs>
          <w:tab w:val="left" w:pos="567"/>
        </w:tabs>
        <w:autoSpaceDE w:val="0"/>
        <w:jc w:val="both"/>
        <w:textAlignment w:val="auto"/>
        <w:rPr>
          <w:rFonts w:cs="Arial"/>
          <w:kern w:val="0"/>
          <w:sz w:val="24"/>
          <w:szCs w:val="24"/>
        </w:rPr>
      </w:pPr>
    </w:p>
    <w:p w14:paraId="1F8749EC" w14:textId="77777777" w:rsidR="004E75B6" w:rsidRPr="00872D85" w:rsidRDefault="004E75B6" w:rsidP="004E75B6">
      <w:pPr>
        <w:tabs>
          <w:tab w:val="left" w:pos="567"/>
        </w:tabs>
        <w:autoSpaceDE w:val="0"/>
        <w:jc w:val="both"/>
        <w:textAlignment w:val="auto"/>
        <w:rPr>
          <w:rFonts w:cs="Arial"/>
          <w:kern w:val="0"/>
          <w:sz w:val="24"/>
          <w:szCs w:val="24"/>
          <w:lang w:val="sr-Cyrl-RS"/>
        </w:rPr>
      </w:pPr>
      <w:r w:rsidRPr="00872D85">
        <w:rPr>
          <w:rFonts w:cs="Arial"/>
          <w:kern w:val="0"/>
          <w:sz w:val="24"/>
          <w:szCs w:val="24"/>
        </w:rPr>
        <w:t>Лице овлашћено за надзор пуноправно заступа Корисник</w:t>
      </w:r>
      <w:r w:rsidRPr="00872D85">
        <w:rPr>
          <w:rFonts w:cs="Arial"/>
          <w:kern w:val="0"/>
          <w:sz w:val="24"/>
          <w:szCs w:val="24"/>
          <w:lang w:val="sr-Cyrl-RS"/>
        </w:rPr>
        <w:t>а</w:t>
      </w:r>
      <w:r w:rsidRPr="00872D85">
        <w:rPr>
          <w:rFonts w:cs="Arial"/>
          <w:kern w:val="0"/>
          <w:sz w:val="24"/>
          <w:szCs w:val="24"/>
        </w:rPr>
        <w:t xml:space="preserve"> услуга и у његово име и за његов рачун предузима све радње у вези са предметом овог Уговора</w:t>
      </w:r>
      <w:r w:rsidR="00CD425F" w:rsidRPr="00872D85">
        <w:rPr>
          <w:rFonts w:cs="Arial"/>
          <w:kern w:val="0"/>
          <w:sz w:val="24"/>
          <w:szCs w:val="24"/>
          <w:lang w:val="sr-Cyrl-RS"/>
        </w:rPr>
        <w:t xml:space="preserve">, </w:t>
      </w:r>
      <w:r w:rsidR="00702618" w:rsidRPr="00872D85">
        <w:rPr>
          <w:rFonts w:cs="Arial"/>
          <w:kern w:val="0"/>
          <w:sz w:val="24"/>
          <w:szCs w:val="24"/>
          <w:lang w:val="sr-Cyrl-RS"/>
        </w:rPr>
        <w:t>у складу са</w:t>
      </w:r>
      <w:r w:rsidR="00CD425F" w:rsidRPr="00872D85">
        <w:rPr>
          <w:rFonts w:cs="Arial"/>
          <w:kern w:val="0"/>
          <w:sz w:val="24"/>
          <w:szCs w:val="24"/>
          <w:lang w:val="sr-Cyrl-RS"/>
        </w:rPr>
        <w:t xml:space="preserve"> члан</w:t>
      </w:r>
      <w:r w:rsidR="00702618" w:rsidRPr="00872D85">
        <w:rPr>
          <w:rFonts w:cs="Arial"/>
          <w:kern w:val="0"/>
          <w:sz w:val="24"/>
          <w:szCs w:val="24"/>
          <w:lang w:val="sr-Cyrl-RS"/>
        </w:rPr>
        <w:t>ом</w:t>
      </w:r>
      <w:r w:rsidR="00CD425F" w:rsidRPr="00872D85">
        <w:rPr>
          <w:rFonts w:cs="Arial"/>
          <w:kern w:val="0"/>
          <w:sz w:val="24"/>
          <w:szCs w:val="24"/>
          <w:lang w:val="sr-Cyrl-RS"/>
        </w:rPr>
        <w:t xml:space="preserve"> 10. Уговора</w:t>
      </w:r>
      <w:r w:rsidRPr="00872D85">
        <w:rPr>
          <w:rFonts w:cs="Arial"/>
          <w:kern w:val="0"/>
          <w:sz w:val="24"/>
          <w:szCs w:val="24"/>
        </w:rPr>
        <w:t xml:space="preserve">: </w:t>
      </w:r>
      <w:r w:rsidR="00D74213" w:rsidRPr="00872D85">
        <w:rPr>
          <w:rFonts w:cs="Arial"/>
          <w:kern w:val="0"/>
          <w:sz w:val="24"/>
          <w:szCs w:val="24"/>
          <w:lang w:val="sr-Cyrl-CS"/>
        </w:rPr>
        <w:t xml:space="preserve">сачињава Захтеве за пружање услуга </w:t>
      </w:r>
      <w:r w:rsidR="00D74213" w:rsidRPr="00872D85">
        <w:rPr>
          <w:rFonts w:cs="Arial"/>
          <w:kern w:val="0"/>
          <w:sz w:val="24"/>
          <w:szCs w:val="24"/>
          <w:lang w:val="sr-Latn-CS"/>
        </w:rPr>
        <w:t>за сваки организациони део Корисника услуга</w:t>
      </w:r>
      <w:r w:rsidR="00D74213" w:rsidRPr="00872D85">
        <w:rPr>
          <w:rFonts w:cs="Arial"/>
          <w:kern w:val="0"/>
          <w:sz w:val="24"/>
          <w:szCs w:val="24"/>
          <w:lang w:val="sr-Cyrl-CS"/>
        </w:rPr>
        <w:t xml:space="preserve"> посебно и доставља их Пружаоцу услуга</w:t>
      </w:r>
      <w:r w:rsidRPr="00872D85">
        <w:rPr>
          <w:rFonts w:cs="Arial"/>
          <w:kern w:val="0"/>
          <w:sz w:val="24"/>
          <w:szCs w:val="24"/>
        </w:rPr>
        <w:t xml:space="preserve">, </w:t>
      </w:r>
      <w:r w:rsidR="00477D3B" w:rsidRPr="00872D85">
        <w:rPr>
          <w:rFonts w:cs="Arial"/>
          <w:kern w:val="0"/>
          <w:sz w:val="24"/>
          <w:szCs w:val="24"/>
        </w:rPr>
        <w:t>ув</w:t>
      </w:r>
      <w:r w:rsidR="00477D3B" w:rsidRPr="00872D85">
        <w:rPr>
          <w:rFonts w:cs="Arial"/>
          <w:kern w:val="0"/>
          <w:sz w:val="24"/>
          <w:szCs w:val="24"/>
          <w:lang w:val="sr-Cyrl-RS"/>
        </w:rPr>
        <w:t>о</w:t>
      </w:r>
      <w:r w:rsidR="00477D3B" w:rsidRPr="00872D85">
        <w:rPr>
          <w:rFonts w:cs="Arial"/>
          <w:kern w:val="0"/>
          <w:sz w:val="24"/>
          <w:szCs w:val="24"/>
        </w:rPr>
        <w:t>д</w:t>
      </w:r>
      <w:r w:rsidR="00477D3B" w:rsidRPr="00872D85">
        <w:rPr>
          <w:rFonts w:cs="Arial"/>
          <w:kern w:val="0"/>
          <w:sz w:val="24"/>
          <w:szCs w:val="24"/>
          <w:lang w:val="sr-Cyrl-RS"/>
        </w:rPr>
        <w:t>и</w:t>
      </w:r>
      <w:r w:rsidR="00477D3B" w:rsidRPr="00872D85">
        <w:rPr>
          <w:rFonts w:cs="Arial"/>
          <w:kern w:val="0"/>
          <w:sz w:val="24"/>
          <w:szCs w:val="24"/>
        </w:rPr>
        <w:t xml:space="preserve"> га у посао и пружа неопходне информације</w:t>
      </w:r>
      <w:r w:rsidR="00477D3B" w:rsidRPr="00872D85">
        <w:rPr>
          <w:rFonts w:cs="Arial"/>
          <w:kern w:val="0"/>
          <w:sz w:val="24"/>
          <w:szCs w:val="24"/>
          <w:lang w:val="sr-Cyrl-RS"/>
        </w:rPr>
        <w:t>,</w:t>
      </w:r>
      <w:r w:rsidR="00477D3B" w:rsidRPr="00872D85">
        <w:rPr>
          <w:rFonts w:cs="Arial"/>
          <w:kern w:val="0"/>
          <w:sz w:val="24"/>
          <w:szCs w:val="24"/>
        </w:rPr>
        <w:t xml:space="preserve"> </w:t>
      </w:r>
      <w:r w:rsidRPr="00872D85">
        <w:rPr>
          <w:rFonts w:cs="Arial"/>
          <w:kern w:val="0"/>
          <w:sz w:val="24"/>
          <w:szCs w:val="24"/>
        </w:rPr>
        <w:t>врши контролу рокова</w:t>
      </w:r>
      <w:r w:rsidRPr="00872D85">
        <w:rPr>
          <w:rFonts w:cs="Arial"/>
          <w:kern w:val="0"/>
          <w:sz w:val="24"/>
          <w:szCs w:val="24"/>
          <w:lang w:val="sr-Cyrl-RS"/>
        </w:rPr>
        <w:t>, обима</w:t>
      </w:r>
      <w:r w:rsidRPr="00872D85">
        <w:rPr>
          <w:rFonts w:cs="Arial"/>
          <w:kern w:val="0"/>
          <w:sz w:val="24"/>
          <w:szCs w:val="24"/>
        </w:rPr>
        <w:t xml:space="preserve"> и квалитета пружених услуга, </w:t>
      </w:r>
      <w:r w:rsidR="00AD117D" w:rsidRPr="00872D85">
        <w:rPr>
          <w:rFonts w:cs="Arial"/>
          <w:kern w:val="0"/>
          <w:sz w:val="24"/>
          <w:szCs w:val="24"/>
        </w:rPr>
        <w:t>редовно потписује Извештаје о пруженим услугама</w:t>
      </w:r>
      <w:r w:rsidRPr="00872D85">
        <w:rPr>
          <w:rFonts w:cs="Arial"/>
          <w:kern w:val="0"/>
          <w:sz w:val="24"/>
          <w:szCs w:val="24"/>
          <w:lang w:val="sr-Cyrl-RS"/>
        </w:rPr>
        <w:t>,</w:t>
      </w:r>
      <w:r w:rsidRPr="00872D85">
        <w:rPr>
          <w:rFonts w:cs="Arial"/>
          <w:kern w:val="0"/>
          <w:sz w:val="24"/>
          <w:szCs w:val="24"/>
        </w:rPr>
        <w:t xml:space="preserve">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r w:rsidRPr="00872D85">
        <w:rPr>
          <w:rFonts w:cs="Arial"/>
          <w:kern w:val="0"/>
          <w:sz w:val="24"/>
          <w:szCs w:val="24"/>
          <w:lang w:val="sr-Cyrl-RS"/>
        </w:rPr>
        <w:t xml:space="preserve"> </w:t>
      </w:r>
      <w:r w:rsidRPr="00872D85">
        <w:rPr>
          <w:rFonts w:cs="Arial"/>
          <w:kern w:val="0"/>
          <w:sz w:val="24"/>
          <w:szCs w:val="24"/>
        </w:rPr>
        <w:t xml:space="preserve">  </w:t>
      </w:r>
      <w:r w:rsidRPr="00872D85">
        <w:rPr>
          <w:rFonts w:cs="Arial"/>
          <w:kern w:val="0"/>
          <w:sz w:val="24"/>
          <w:szCs w:val="24"/>
          <w:lang w:val="sr-Cyrl-RS"/>
        </w:rPr>
        <w:t xml:space="preserve"> </w:t>
      </w:r>
      <w:r w:rsidRPr="00872D85">
        <w:rPr>
          <w:rFonts w:cs="Arial"/>
          <w:kern w:val="0"/>
          <w:sz w:val="24"/>
          <w:szCs w:val="24"/>
        </w:rPr>
        <w:t xml:space="preserve">    </w:t>
      </w:r>
      <w:r w:rsidRPr="00872D85">
        <w:rPr>
          <w:rFonts w:cs="Arial"/>
          <w:kern w:val="0"/>
          <w:sz w:val="24"/>
          <w:szCs w:val="24"/>
          <w:lang w:val="sr-Cyrl-RS"/>
        </w:rPr>
        <w:t xml:space="preserve"> </w:t>
      </w:r>
      <w:r w:rsidR="00AD117D" w:rsidRPr="00872D85">
        <w:rPr>
          <w:rFonts w:cs="Arial"/>
          <w:kern w:val="0"/>
          <w:sz w:val="24"/>
          <w:szCs w:val="24"/>
          <w:lang w:val="sr-Cyrl-RS"/>
        </w:rPr>
        <w:t xml:space="preserve">  </w:t>
      </w:r>
    </w:p>
    <w:p w14:paraId="242BA666" w14:textId="77777777" w:rsidR="000C4166" w:rsidRPr="00872D85" w:rsidRDefault="000C4166" w:rsidP="004E75B6">
      <w:pPr>
        <w:tabs>
          <w:tab w:val="left" w:pos="567"/>
        </w:tabs>
        <w:autoSpaceDE w:val="0"/>
        <w:jc w:val="both"/>
        <w:textAlignment w:val="auto"/>
        <w:rPr>
          <w:rFonts w:cs="Arial"/>
          <w:kern w:val="0"/>
          <w:sz w:val="24"/>
          <w:szCs w:val="24"/>
        </w:rPr>
      </w:pPr>
    </w:p>
    <w:p w14:paraId="399B4B5B" w14:textId="77777777" w:rsidR="004E75B6" w:rsidRPr="00872D85" w:rsidRDefault="004E75B6" w:rsidP="004E75B6">
      <w:pPr>
        <w:tabs>
          <w:tab w:val="left" w:pos="567"/>
        </w:tabs>
        <w:autoSpaceDE w:val="0"/>
        <w:jc w:val="both"/>
        <w:textAlignment w:val="auto"/>
        <w:rPr>
          <w:rFonts w:cs="Arial"/>
          <w:kern w:val="0"/>
          <w:sz w:val="24"/>
          <w:szCs w:val="24"/>
          <w:lang w:val="sr-Cyrl-RS"/>
        </w:rPr>
      </w:pPr>
      <w:r w:rsidRPr="00872D85">
        <w:rPr>
          <w:rFonts w:cs="Arial"/>
          <w:kern w:val="0"/>
          <w:sz w:val="24"/>
          <w:szCs w:val="24"/>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r w:rsidRPr="00872D85">
        <w:rPr>
          <w:rFonts w:cs="Arial"/>
          <w:kern w:val="0"/>
          <w:sz w:val="24"/>
          <w:szCs w:val="24"/>
          <w:lang w:val="sr-Cyrl-RS"/>
        </w:rPr>
        <w:t xml:space="preserve"> </w:t>
      </w:r>
    </w:p>
    <w:p w14:paraId="15A6B3A9" w14:textId="77777777" w:rsidR="000C4166" w:rsidRPr="00872D85" w:rsidRDefault="000C4166" w:rsidP="004E75B6">
      <w:pPr>
        <w:tabs>
          <w:tab w:val="left" w:pos="567"/>
        </w:tabs>
        <w:autoSpaceDE w:val="0"/>
        <w:jc w:val="both"/>
        <w:textAlignment w:val="auto"/>
        <w:rPr>
          <w:rFonts w:cs="Arial"/>
          <w:kern w:val="0"/>
          <w:sz w:val="24"/>
          <w:szCs w:val="24"/>
          <w:lang w:val="sr-Cyrl-RS"/>
        </w:rPr>
      </w:pPr>
    </w:p>
    <w:p w14:paraId="37470674" w14:textId="77777777" w:rsidR="004E75B6" w:rsidRPr="00872D85" w:rsidRDefault="004E75B6" w:rsidP="004E75B6">
      <w:pPr>
        <w:tabs>
          <w:tab w:val="left" w:pos="567"/>
        </w:tabs>
        <w:autoSpaceDE w:val="0"/>
        <w:jc w:val="both"/>
        <w:textAlignment w:val="auto"/>
        <w:rPr>
          <w:rFonts w:cs="Arial"/>
          <w:kern w:val="0"/>
          <w:sz w:val="24"/>
          <w:szCs w:val="24"/>
        </w:rPr>
      </w:pPr>
      <w:r w:rsidRPr="00872D85">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3ACF627D" w14:textId="77777777" w:rsidR="004E75B6" w:rsidRPr="00F174AF" w:rsidRDefault="00D74213" w:rsidP="00F174AF">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lang w:val="sr-Cyrl-RS"/>
        </w:rPr>
        <w:t xml:space="preserve"> </w:t>
      </w:r>
    </w:p>
    <w:p w14:paraId="410220CA" w14:textId="77777777" w:rsidR="004E75B6" w:rsidRPr="00872D85" w:rsidRDefault="004E75B6" w:rsidP="004E75B6">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КВАЛИТАТИВНИ И КВАНТИТАТИВНИ ПРИЈЕМ</w:t>
      </w:r>
    </w:p>
    <w:p w14:paraId="09B0B4E3" w14:textId="77777777" w:rsidR="004E75B6" w:rsidRPr="00872D85" w:rsidRDefault="004E75B6" w:rsidP="004E75B6">
      <w:pPr>
        <w:tabs>
          <w:tab w:val="left" w:pos="567"/>
        </w:tabs>
        <w:autoSpaceDE w:val="0"/>
        <w:jc w:val="center"/>
        <w:textAlignment w:val="auto"/>
        <w:rPr>
          <w:rFonts w:ascii="Arial MT" w:hAnsi="Arial MT" w:cs="Arial"/>
          <w:b/>
          <w:kern w:val="0"/>
          <w:sz w:val="24"/>
          <w:szCs w:val="24"/>
        </w:rPr>
      </w:pPr>
    </w:p>
    <w:p w14:paraId="5B181139" w14:textId="77777777"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870705" w:rsidRPr="00872D85">
        <w:rPr>
          <w:rFonts w:ascii="Arial MT" w:hAnsi="Arial MT" w:cs="Arial"/>
          <w:kern w:val="0"/>
          <w:sz w:val="24"/>
          <w:szCs w:val="24"/>
          <w:lang w:val="sr-Cyrl-RS"/>
        </w:rPr>
        <w:t>23</w:t>
      </w:r>
      <w:r w:rsidRPr="00872D85">
        <w:rPr>
          <w:rFonts w:ascii="Arial MT" w:hAnsi="Arial MT" w:cs="Arial"/>
          <w:kern w:val="0"/>
          <w:sz w:val="24"/>
          <w:szCs w:val="24"/>
        </w:rPr>
        <w:t>.</w:t>
      </w:r>
    </w:p>
    <w:p w14:paraId="4559B0B7" w14:textId="77777777" w:rsidR="004E75B6" w:rsidRPr="00872D85" w:rsidRDefault="004E75B6" w:rsidP="004E75B6">
      <w:pPr>
        <w:tabs>
          <w:tab w:val="left" w:pos="567"/>
        </w:tabs>
        <w:autoSpaceDE w:val="0"/>
        <w:jc w:val="center"/>
        <w:textAlignment w:val="auto"/>
        <w:rPr>
          <w:rFonts w:ascii="Arial MT" w:hAnsi="Arial MT"/>
          <w:kern w:val="0"/>
          <w:sz w:val="24"/>
          <w:szCs w:val="24"/>
        </w:rPr>
      </w:pPr>
    </w:p>
    <w:p w14:paraId="1CDD43BC" w14:textId="77777777" w:rsidR="004E75B6" w:rsidRPr="00872D85" w:rsidRDefault="004E75B6" w:rsidP="004E75B6">
      <w:pPr>
        <w:tabs>
          <w:tab w:val="left" w:pos="567"/>
        </w:tabs>
        <w:autoSpaceDE w:val="0"/>
        <w:jc w:val="both"/>
        <w:textAlignment w:val="auto"/>
        <w:rPr>
          <w:rFonts w:ascii="Arial MT" w:hAnsi="Arial MT"/>
          <w:kern w:val="0"/>
          <w:sz w:val="24"/>
          <w:szCs w:val="24"/>
          <w:lang w:val="sr-Cyrl-RS"/>
        </w:rPr>
      </w:pPr>
      <w:r w:rsidRPr="00872D85">
        <w:rPr>
          <w:rFonts w:ascii="Arial MT" w:hAnsi="Arial MT"/>
          <w:kern w:val="0"/>
          <w:sz w:val="24"/>
          <w:szCs w:val="24"/>
        </w:rPr>
        <w:t>Квантитативни и квалитативни пријем Услуге</w:t>
      </w:r>
      <w:r w:rsidRPr="00872D85">
        <w:rPr>
          <w:rFonts w:ascii="Arial MT" w:hAnsi="Arial MT"/>
          <w:kern w:val="0"/>
          <w:sz w:val="24"/>
          <w:szCs w:val="24"/>
          <w:lang w:val="sr-Cyrl-RS"/>
        </w:rPr>
        <w:t>,</w:t>
      </w:r>
      <w:r w:rsidRPr="00872D85">
        <w:rPr>
          <w:rFonts w:ascii="Arial MT" w:hAnsi="Arial MT"/>
          <w:kern w:val="0"/>
          <w:sz w:val="24"/>
          <w:szCs w:val="24"/>
        </w:rPr>
        <w:t xml:space="preserve"> врши </w:t>
      </w:r>
      <w:r w:rsidR="00BD58D9" w:rsidRPr="00872D85">
        <w:rPr>
          <w:rFonts w:ascii="Arial MT" w:hAnsi="Arial MT"/>
          <w:kern w:val="0"/>
          <w:sz w:val="24"/>
          <w:szCs w:val="24"/>
          <w:lang w:val="sr-Cyrl-RS"/>
        </w:rPr>
        <w:t>Р</w:t>
      </w:r>
      <w:r w:rsidRPr="00872D85">
        <w:rPr>
          <w:rFonts w:ascii="Arial MT" w:hAnsi="Arial MT"/>
          <w:kern w:val="0"/>
          <w:sz w:val="24"/>
          <w:szCs w:val="24"/>
        </w:rPr>
        <w:t>ешењем именовано лице за надзор над пружањем уговорених услуга, у присуству овлашћеног представника Пружаоца услуга.</w:t>
      </w:r>
      <w:r w:rsidRPr="00872D85">
        <w:rPr>
          <w:rFonts w:ascii="Arial MT" w:hAnsi="Arial MT"/>
          <w:kern w:val="0"/>
          <w:sz w:val="24"/>
          <w:szCs w:val="24"/>
          <w:lang w:val="sr-Cyrl-RS"/>
        </w:rPr>
        <w:t xml:space="preserve"> </w:t>
      </w:r>
    </w:p>
    <w:p w14:paraId="6F7C424F"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p>
    <w:p w14:paraId="0D08C7B0" w14:textId="77777777" w:rsidR="004E75B6" w:rsidRPr="00872D85" w:rsidRDefault="004E75B6" w:rsidP="004E75B6">
      <w:pPr>
        <w:tabs>
          <w:tab w:val="left" w:pos="567"/>
        </w:tabs>
        <w:autoSpaceDE w:val="0"/>
        <w:jc w:val="both"/>
        <w:textAlignment w:val="auto"/>
        <w:rPr>
          <w:rFonts w:ascii="Arial MT" w:hAnsi="Arial MT" w:cs="Arial"/>
          <w:kern w:val="0"/>
          <w:sz w:val="24"/>
          <w:szCs w:val="24"/>
          <w:lang w:val="sr-Cyrl-RS"/>
        </w:rPr>
      </w:pPr>
      <w:r w:rsidRPr="00872D85">
        <w:rPr>
          <w:rFonts w:ascii="Arial MT" w:hAnsi="Arial MT"/>
          <w:kern w:val="0"/>
          <w:sz w:val="24"/>
          <w:szCs w:val="24"/>
        </w:rPr>
        <w:t xml:space="preserve">О извршеним услугама и њиховом квантитативном и квалитативном пријему сачињава се </w:t>
      </w:r>
      <w:r w:rsidR="00460CEF" w:rsidRPr="00872D85">
        <w:rPr>
          <w:rFonts w:ascii="Arial MT" w:hAnsi="Arial MT"/>
          <w:kern w:val="0"/>
          <w:sz w:val="24"/>
          <w:szCs w:val="24"/>
          <w:lang w:val="sr-Cyrl-RS"/>
        </w:rPr>
        <w:t>Извештај о пруженим услугама</w:t>
      </w:r>
      <w:r w:rsidRPr="00872D85">
        <w:rPr>
          <w:rFonts w:ascii="Arial MT" w:hAnsi="Arial MT"/>
          <w:kern w:val="0"/>
          <w:sz w:val="24"/>
          <w:szCs w:val="24"/>
          <w:lang w:val="sr-Cyrl-RS"/>
        </w:rPr>
        <w:t>,</w:t>
      </w:r>
      <w:r w:rsidRPr="00872D85">
        <w:rPr>
          <w:rFonts w:ascii="Arial MT" w:hAnsi="Arial MT"/>
          <w:kern w:val="0"/>
          <w:sz w:val="24"/>
          <w:szCs w:val="24"/>
        </w:rPr>
        <w:t xml:space="preserve"> који се потписује од стране овлашћених представника обе уговорне стране.</w:t>
      </w:r>
      <w:r w:rsidRPr="00872D85">
        <w:rPr>
          <w:rFonts w:ascii="Arial MT" w:hAnsi="Arial MT"/>
          <w:kern w:val="0"/>
          <w:sz w:val="24"/>
          <w:szCs w:val="24"/>
          <w:lang w:val="sr-Cyrl-RS"/>
        </w:rPr>
        <w:t xml:space="preserve">  </w:t>
      </w:r>
    </w:p>
    <w:p w14:paraId="24E16F80"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lastRenderedPageBreak/>
        <w:t>Квантитативни и квалитативни пријем Услуге</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врши се приликом пружања Услуге у присуству овлашћених представника за праћење Уговора.</w:t>
      </w:r>
    </w:p>
    <w:p w14:paraId="777F3CB1"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p>
    <w:p w14:paraId="67483F2B" w14:textId="77777777" w:rsidR="004E75B6" w:rsidRPr="00872D85" w:rsidRDefault="004E75B6" w:rsidP="004E75B6">
      <w:pPr>
        <w:tabs>
          <w:tab w:val="left" w:pos="567"/>
        </w:tabs>
        <w:autoSpaceDE w:val="0"/>
        <w:jc w:val="both"/>
        <w:textAlignment w:val="auto"/>
        <w:rPr>
          <w:rFonts w:ascii="Arial MT" w:hAnsi="Arial MT"/>
          <w:kern w:val="0"/>
          <w:sz w:val="24"/>
          <w:szCs w:val="24"/>
          <w:lang w:val="sr-Cyrl-RS"/>
        </w:rPr>
      </w:pPr>
      <w:r w:rsidRPr="00872D85">
        <w:rPr>
          <w:rFonts w:ascii="Arial MT" w:hAnsi="Arial MT" w:cs="Arial"/>
          <w:kern w:val="0"/>
          <w:sz w:val="24"/>
          <w:szCs w:val="24"/>
        </w:rPr>
        <w:t xml:space="preserve">У случају да се приликом пријема Услуге утврди да стварно стање не одговара </w:t>
      </w:r>
      <w:r w:rsidR="0089232E" w:rsidRPr="00872D85">
        <w:rPr>
          <w:rFonts w:ascii="Arial MT" w:hAnsi="Arial MT" w:cs="Arial"/>
          <w:kern w:val="0"/>
          <w:sz w:val="24"/>
          <w:szCs w:val="24"/>
          <w:lang w:val="sr-Cyrl-RS"/>
        </w:rPr>
        <w:t xml:space="preserve">захтеваном </w:t>
      </w:r>
      <w:r w:rsidRPr="00872D85">
        <w:rPr>
          <w:rFonts w:ascii="Arial MT" w:hAnsi="Arial MT" w:cs="Arial"/>
          <w:kern w:val="0"/>
          <w:sz w:val="24"/>
          <w:szCs w:val="24"/>
        </w:rPr>
        <w:t>обиму и квалитету, Корисник услуг</w:t>
      </w:r>
      <w:r w:rsidR="0051764C">
        <w:rPr>
          <w:rFonts w:ascii="Arial MT" w:hAnsi="Arial MT" w:cs="Arial"/>
          <w:kern w:val="0"/>
          <w:sz w:val="24"/>
          <w:szCs w:val="24"/>
          <w:lang w:val="sr-Cyrl-RS"/>
        </w:rPr>
        <w:t>а</w:t>
      </w:r>
      <w:r w:rsidRPr="00872D85">
        <w:rPr>
          <w:rFonts w:ascii="Arial MT" w:hAnsi="Arial MT" w:cs="Arial"/>
          <w:kern w:val="0"/>
          <w:sz w:val="24"/>
          <w:szCs w:val="24"/>
        </w:rPr>
        <w:t xml:space="preserve"> је дужан да рекламацију констатује </w:t>
      </w:r>
      <w:r w:rsidR="0045121C" w:rsidRPr="00872D85">
        <w:rPr>
          <w:rFonts w:ascii="Arial MT" w:hAnsi="Arial MT" w:cs="Arial"/>
          <w:kern w:val="0"/>
          <w:sz w:val="24"/>
          <w:szCs w:val="24"/>
          <w:lang w:val="sr-Cyrl-RS"/>
        </w:rPr>
        <w:t xml:space="preserve">у Извештају </w:t>
      </w:r>
      <w:r w:rsidR="00845EFA" w:rsidRPr="00872D85">
        <w:rPr>
          <w:rFonts w:ascii="Arial MT" w:hAnsi="Arial MT" w:cs="Arial"/>
          <w:kern w:val="0"/>
          <w:sz w:val="24"/>
          <w:szCs w:val="24"/>
          <w:lang w:val="sr-Cyrl-RS"/>
        </w:rPr>
        <w:t xml:space="preserve">услуга </w:t>
      </w:r>
      <w:r w:rsidRPr="00872D85">
        <w:rPr>
          <w:rFonts w:ascii="Arial MT" w:hAnsi="Arial MT" w:cs="Arial"/>
          <w:kern w:val="0"/>
          <w:sz w:val="24"/>
          <w:szCs w:val="24"/>
        </w:rPr>
        <w:t>и исту достави Пружаоцу услуг</w:t>
      </w:r>
      <w:r w:rsidR="0051764C">
        <w:rPr>
          <w:rFonts w:ascii="Arial MT" w:hAnsi="Arial MT" w:cs="Arial"/>
          <w:kern w:val="0"/>
          <w:sz w:val="24"/>
          <w:szCs w:val="24"/>
          <w:lang w:val="sr-Cyrl-RS"/>
        </w:rPr>
        <w:t>а</w:t>
      </w:r>
      <w:r w:rsidRPr="00872D85">
        <w:rPr>
          <w:rFonts w:ascii="Arial MT" w:hAnsi="Arial MT" w:cs="Arial"/>
          <w:kern w:val="0"/>
          <w:sz w:val="24"/>
          <w:szCs w:val="24"/>
        </w:rPr>
        <w:t xml:space="preserve"> у року од </w:t>
      </w:r>
      <w:r w:rsidRPr="00872D85">
        <w:rPr>
          <w:rFonts w:ascii="Arial MT" w:hAnsi="Arial MT" w:cs="Arial"/>
          <w:kern w:val="0"/>
          <w:sz w:val="24"/>
          <w:szCs w:val="24"/>
          <w:lang w:val="sr-Latn-RS"/>
        </w:rPr>
        <w:t>2</w:t>
      </w:r>
      <w:r w:rsidRPr="00872D85">
        <w:rPr>
          <w:rFonts w:ascii="Arial MT" w:hAnsi="Arial MT" w:cs="Arial"/>
          <w:kern w:val="0"/>
          <w:sz w:val="24"/>
          <w:szCs w:val="24"/>
          <w:lang w:val="sr-Cyrl-RS"/>
        </w:rPr>
        <w:t xml:space="preserve"> </w:t>
      </w:r>
      <w:r w:rsidRPr="00872D85">
        <w:rPr>
          <w:rFonts w:ascii="Arial MT" w:hAnsi="Arial MT" w:cs="Arial"/>
          <w:kern w:val="0"/>
          <w:sz w:val="24"/>
          <w:szCs w:val="24"/>
        </w:rPr>
        <w:t>(</w:t>
      </w:r>
      <w:r w:rsidRPr="00872D85">
        <w:rPr>
          <w:rFonts w:ascii="Arial MT" w:hAnsi="Arial MT" w:cs="Arial"/>
          <w:kern w:val="0"/>
          <w:sz w:val="24"/>
          <w:szCs w:val="24"/>
          <w:lang w:val="sr-Cyrl-RS"/>
        </w:rPr>
        <w:t>два</w:t>
      </w:r>
      <w:r w:rsidRPr="00872D85">
        <w:rPr>
          <w:rFonts w:ascii="Arial MT" w:hAnsi="Arial MT" w:cs="Arial"/>
          <w:kern w:val="0"/>
          <w:sz w:val="24"/>
          <w:szCs w:val="24"/>
        </w:rPr>
        <w:t>) дана.</w:t>
      </w:r>
      <w:r w:rsidR="00845EFA" w:rsidRPr="00872D85">
        <w:rPr>
          <w:rFonts w:ascii="Arial MT" w:hAnsi="Arial MT" w:cs="Arial"/>
          <w:kern w:val="0"/>
          <w:sz w:val="24"/>
          <w:szCs w:val="24"/>
          <w:lang w:val="sr-Cyrl-RS"/>
        </w:rPr>
        <w:t xml:space="preserve"> </w:t>
      </w:r>
    </w:p>
    <w:p w14:paraId="59AC51FA"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p>
    <w:p w14:paraId="42D1B93D" w14:textId="77777777" w:rsidR="004E75B6" w:rsidRPr="00872D85" w:rsidRDefault="004E75B6" w:rsidP="004E75B6">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Пружалац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се обавезује да недостатке установљене од стране Корисника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приликом квантитативног и квалитативног пријема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отклони у року од </w:t>
      </w:r>
      <w:r w:rsidR="009D083C" w:rsidRPr="00872D85">
        <w:rPr>
          <w:rFonts w:ascii="Arial MT" w:hAnsi="Arial MT" w:cs="Arial"/>
          <w:kern w:val="0"/>
          <w:sz w:val="24"/>
          <w:szCs w:val="24"/>
          <w:lang w:val="sr-Cyrl-RS"/>
        </w:rPr>
        <w:t>5</w:t>
      </w:r>
      <w:r w:rsidRPr="00872D85">
        <w:rPr>
          <w:rFonts w:ascii="Arial MT" w:hAnsi="Arial MT" w:cs="Arial"/>
          <w:kern w:val="0"/>
          <w:sz w:val="24"/>
          <w:szCs w:val="24"/>
        </w:rPr>
        <w:t xml:space="preserve"> (</w:t>
      </w:r>
      <w:r w:rsidR="009D083C" w:rsidRPr="00872D85">
        <w:rPr>
          <w:rFonts w:ascii="Arial MT" w:hAnsi="Arial MT" w:cs="Arial"/>
          <w:kern w:val="0"/>
          <w:sz w:val="24"/>
          <w:szCs w:val="24"/>
          <w:lang w:val="sr-Cyrl-RS"/>
        </w:rPr>
        <w:t>пет</w:t>
      </w:r>
      <w:r w:rsidRPr="00872D85">
        <w:rPr>
          <w:rFonts w:ascii="Arial MT" w:hAnsi="Arial MT" w:cs="Arial"/>
          <w:kern w:val="0"/>
          <w:sz w:val="24"/>
          <w:szCs w:val="24"/>
        </w:rPr>
        <w:t xml:space="preserve">) </w:t>
      </w:r>
      <w:r w:rsidRPr="00872D85">
        <w:rPr>
          <w:rFonts w:ascii="Arial MT" w:hAnsi="Arial MT" w:cs="Arial"/>
          <w:kern w:val="0"/>
          <w:sz w:val="24"/>
          <w:szCs w:val="24"/>
          <w:lang w:val="sr-Cyrl-RS"/>
        </w:rPr>
        <w:t xml:space="preserve">дана </w:t>
      </w:r>
      <w:r w:rsidRPr="00872D85">
        <w:rPr>
          <w:rFonts w:ascii="Arial MT" w:hAnsi="Arial MT" w:cs="Arial"/>
          <w:kern w:val="0"/>
          <w:sz w:val="24"/>
          <w:szCs w:val="24"/>
        </w:rPr>
        <w:t>од момента пријема рекламације о свом трошку.</w:t>
      </w:r>
      <w:r w:rsidRPr="00872D85">
        <w:rPr>
          <w:rFonts w:ascii="Arial MT" w:hAnsi="Arial MT" w:cs="Arial"/>
          <w:kern w:val="0"/>
          <w:sz w:val="24"/>
          <w:szCs w:val="24"/>
          <w:lang w:val="sr-Cyrl-RS"/>
        </w:rPr>
        <w:t xml:space="preserve"> </w:t>
      </w:r>
    </w:p>
    <w:p w14:paraId="02BC35B3" w14:textId="77777777" w:rsidR="000C4166" w:rsidRPr="00872D85" w:rsidRDefault="000C4166" w:rsidP="00872D85">
      <w:pPr>
        <w:tabs>
          <w:tab w:val="left" w:pos="567"/>
        </w:tabs>
        <w:autoSpaceDE w:val="0"/>
        <w:textAlignment w:val="auto"/>
        <w:rPr>
          <w:rFonts w:ascii="Arial MT" w:hAnsi="Arial MT" w:cs="Arial"/>
          <w:b/>
          <w:kern w:val="0"/>
          <w:sz w:val="24"/>
          <w:szCs w:val="24"/>
        </w:rPr>
      </w:pPr>
    </w:p>
    <w:p w14:paraId="0964D405" w14:textId="77777777" w:rsidR="004E75B6" w:rsidRPr="00872D85" w:rsidRDefault="004E75B6" w:rsidP="004E75B6">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ВИША СИЛА</w:t>
      </w:r>
    </w:p>
    <w:p w14:paraId="7C267BF0" w14:textId="77777777" w:rsidR="004E75B6" w:rsidRPr="00872D85" w:rsidRDefault="004E75B6" w:rsidP="004E75B6">
      <w:pPr>
        <w:tabs>
          <w:tab w:val="left" w:pos="567"/>
        </w:tabs>
        <w:autoSpaceDE w:val="0"/>
        <w:jc w:val="center"/>
        <w:textAlignment w:val="auto"/>
        <w:rPr>
          <w:rFonts w:ascii="Arial MT" w:hAnsi="Arial MT"/>
          <w:kern w:val="0"/>
          <w:sz w:val="24"/>
          <w:szCs w:val="24"/>
        </w:rPr>
      </w:pPr>
    </w:p>
    <w:p w14:paraId="6B6D98E4" w14:textId="77777777"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870705" w:rsidRPr="00872D85">
        <w:rPr>
          <w:rFonts w:ascii="Arial MT" w:hAnsi="Arial MT" w:cs="Arial"/>
          <w:kern w:val="0"/>
          <w:sz w:val="24"/>
          <w:szCs w:val="24"/>
        </w:rPr>
        <w:t>2</w:t>
      </w:r>
      <w:r w:rsidR="00870705" w:rsidRPr="00872D85">
        <w:rPr>
          <w:rFonts w:ascii="Arial MT" w:hAnsi="Arial MT" w:cs="Arial"/>
          <w:kern w:val="0"/>
          <w:sz w:val="24"/>
          <w:szCs w:val="24"/>
          <w:lang w:val="sr-Cyrl-RS"/>
        </w:rPr>
        <w:t>4</w:t>
      </w:r>
      <w:r w:rsidRPr="00872D85">
        <w:rPr>
          <w:rFonts w:ascii="Arial MT" w:hAnsi="Arial MT" w:cs="Arial"/>
          <w:kern w:val="0"/>
          <w:sz w:val="24"/>
          <w:szCs w:val="24"/>
        </w:rPr>
        <w:t>.</w:t>
      </w:r>
    </w:p>
    <w:p w14:paraId="668F5757" w14:textId="77777777" w:rsidR="004E75B6" w:rsidRPr="00872D85" w:rsidRDefault="004E75B6" w:rsidP="004E75B6">
      <w:pPr>
        <w:tabs>
          <w:tab w:val="left" w:pos="567"/>
        </w:tabs>
        <w:autoSpaceDE w:val="0"/>
        <w:jc w:val="center"/>
        <w:textAlignment w:val="auto"/>
        <w:rPr>
          <w:rFonts w:ascii="Arial MT" w:hAnsi="Arial MT" w:cs="Arial"/>
          <w:kern w:val="0"/>
          <w:sz w:val="24"/>
          <w:szCs w:val="24"/>
          <w:lang w:val="sr-Cyrl-RS"/>
        </w:rPr>
      </w:pPr>
    </w:p>
    <w:p w14:paraId="24168FD4"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10988F16"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p>
    <w:p w14:paraId="47B5F504" w14:textId="77777777" w:rsidR="004E75B6" w:rsidRPr="00872D85" w:rsidRDefault="004E75B6" w:rsidP="004E75B6">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У случају наступања више силе, Пружалац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има право да продужи рок за извршење услуга за оно време за које је настало кашњење у извршавању уговорних Услуга, проузроковано вишом силом.</w:t>
      </w:r>
    </w:p>
    <w:p w14:paraId="2A8572DF"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p>
    <w:p w14:paraId="5C949560" w14:textId="77777777" w:rsidR="004E75B6" w:rsidRPr="00872D85" w:rsidRDefault="004E75B6" w:rsidP="004E75B6">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B335ED6" w14:textId="77777777" w:rsidR="000C4166" w:rsidRPr="00872D85" w:rsidRDefault="000C4166" w:rsidP="004E75B6">
      <w:pPr>
        <w:tabs>
          <w:tab w:val="left" w:pos="567"/>
        </w:tabs>
        <w:autoSpaceDE w:val="0"/>
        <w:jc w:val="both"/>
        <w:textAlignment w:val="auto"/>
        <w:rPr>
          <w:rFonts w:ascii="Arial MT" w:hAnsi="Arial MT" w:cs="Arial"/>
          <w:kern w:val="0"/>
          <w:sz w:val="24"/>
          <w:szCs w:val="24"/>
        </w:rPr>
      </w:pPr>
    </w:p>
    <w:p w14:paraId="0CCA2537" w14:textId="77777777" w:rsidR="004E75B6" w:rsidRPr="00872D85" w:rsidRDefault="004E75B6" w:rsidP="004E75B6">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sidRPr="00872D85">
        <w:rPr>
          <w:rFonts w:ascii="Arial MT" w:hAnsi="Arial MT" w:cs="Arial"/>
          <w:kern w:val="0"/>
          <w:sz w:val="24"/>
          <w:szCs w:val="24"/>
          <w:lang w:val="sr-Cyrl-RS"/>
        </w:rPr>
        <w:t xml:space="preserve">  </w:t>
      </w:r>
    </w:p>
    <w:p w14:paraId="420270EB" w14:textId="77777777" w:rsidR="000C4166" w:rsidRPr="00872D85" w:rsidRDefault="000C4166" w:rsidP="006F4804">
      <w:pPr>
        <w:tabs>
          <w:tab w:val="left" w:pos="567"/>
        </w:tabs>
        <w:autoSpaceDE w:val="0"/>
        <w:textAlignment w:val="auto"/>
        <w:rPr>
          <w:rFonts w:ascii="Arial MT" w:hAnsi="Arial MT" w:cs="Arial"/>
          <w:b/>
          <w:kern w:val="0"/>
          <w:sz w:val="24"/>
          <w:szCs w:val="24"/>
        </w:rPr>
      </w:pPr>
    </w:p>
    <w:p w14:paraId="72B2BB37" w14:textId="77777777" w:rsidR="004E75B6" w:rsidRPr="00872D85" w:rsidRDefault="004E75B6" w:rsidP="004E75B6">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НАКНАДА ШТЕТЕ</w:t>
      </w:r>
    </w:p>
    <w:p w14:paraId="4DC510A2" w14:textId="77777777" w:rsidR="004E75B6" w:rsidRPr="00872D85" w:rsidRDefault="004E75B6" w:rsidP="004E75B6">
      <w:pPr>
        <w:tabs>
          <w:tab w:val="left" w:pos="567"/>
        </w:tabs>
        <w:autoSpaceDE w:val="0"/>
        <w:jc w:val="center"/>
        <w:textAlignment w:val="auto"/>
        <w:rPr>
          <w:rFonts w:ascii="Arial MT" w:hAnsi="Arial MT" w:cs="Arial"/>
          <w:b/>
          <w:kern w:val="0"/>
          <w:sz w:val="24"/>
          <w:szCs w:val="24"/>
        </w:rPr>
      </w:pPr>
    </w:p>
    <w:p w14:paraId="1C1C072C" w14:textId="77777777"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870705" w:rsidRPr="00872D85">
        <w:rPr>
          <w:rFonts w:ascii="Arial MT" w:hAnsi="Arial MT" w:cs="Arial"/>
          <w:kern w:val="0"/>
          <w:sz w:val="24"/>
          <w:szCs w:val="24"/>
        </w:rPr>
        <w:t>2</w:t>
      </w:r>
      <w:r w:rsidR="00870705" w:rsidRPr="00872D85">
        <w:rPr>
          <w:rFonts w:ascii="Arial MT" w:hAnsi="Arial MT" w:cs="Arial"/>
          <w:kern w:val="0"/>
          <w:sz w:val="24"/>
          <w:szCs w:val="24"/>
          <w:lang w:val="sr-Cyrl-RS"/>
        </w:rPr>
        <w:t>5</w:t>
      </w:r>
      <w:r w:rsidRPr="00872D85">
        <w:rPr>
          <w:rFonts w:ascii="Arial MT" w:hAnsi="Arial MT" w:cs="Arial"/>
          <w:kern w:val="0"/>
          <w:sz w:val="24"/>
          <w:szCs w:val="24"/>
        </w:rPr>
        <w:t>.</w:t>
      </w:r>
    </w:p>
    <w:p w14:paraId="7A4BE12C" w14:textId="77777777" w:rsidR="004E75B6" w:rsidRPr="00872D85" w:rsidRDefault="004E75B6" w:rsidP="004E75B6">
      <w:pPr>
        <w:tabs>
          <w:tab w:val="left" w:pos="567"/>
        </w:tabs>
        <w:autoSpaceDE w:val="0"/>
        <w:jc w:val="center"/>
        <w:textAlignment w:val="auto"/>
        <w:rPr>
          <w:rFonts w:ascii="Arial MT" w:hAnsi="Arial MT"/>
          <w:kern w:val="0"/>
          <w:sz w:val="24"/>
          <w:szCs w:val="24"/>
          <w:lang w:val="sr-Latn-RS"/>
        </w:rPr>
      </w:pPr>
    </w:p>
    <w:p w14:paraId="4C0A4C0C" w14:textId="77777777" w:rsidR="004E75B6" w:rsidRPr="00872D85" w:rsidRDefault="004E75B6" w:rsidP="004E75B6">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Пружалац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је у складу са ЗОО одговоран за штету коју је претрпео Корисник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неиспуњењем, делимичним испуњењем или задоцњењем у испуњењу обавеза преузетих овим Уговором.</w:t>
      </w:r>
    </w:p>
    <w:p w14:paraId="421433F6"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p>
    <w:p w14:paraId="1C1A48C6"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Уколико Корисник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претрпи штету због чињења или нечињења Пружаоца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и уколико се Уговорне стране сагласе око основа и висине претрпљене штете, Пружалац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је сагласан да Кориснику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исту накнади, тако што Корисник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има право на наплату накнаде штете без посебног обавештења Пружаоца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уз издавање одговарајућег обрачуна са роком плаћања од 15 (словима: петнаест) дана од датума издавања истог.</w:t>
      </w:r>
    </w:p>
    <w:p w14:paraId="376696B1" w14:textId="77777777" w:rsidR="000C4166" w:rsidRPr="00872D85" w:rsidRDefault="000C4166" w:rsidP="004E75B6">
      <w:pPr>
        <w:tabs>
          <w:tab w:val="left" w:pos="567"/>
        </w:tabs>
        <w:autoSpaceDE w:val="0"/>
        <w:jc w:val="both"/>
        <w:textAlignment w:val="auto"/>
        <w:rPr>
          <w:rFonts w:ascii="Arial MT" w:hAnsi="Arial MT"/>
          <w:kern w:val="0"/>
          <w:sz w:val="24"/>
          <w:szCs w:val="24"/>
        </w:rPr>
      </w:pPr>
    </w:p>
    <w:p w14:paraId="75AFD811"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w:t>
      </w:r>
      <w:r w:rsidRPr="00872D85">
        <w:rPr>
          <w:rFonts w:ascii="Arial MT" w:hAnsi="Arial MT" w:cs="Arial"/>
          <w:kern w:val="0"/>
          <w:sz w:val="24"/>
          <w:szCs w:val="24"/>
        </w:rPr>
        <w:lastRenderedPageBreak/>
        <w:t>груба непажња или поступање изван професионалних стандарда за ову врсту услуга на страни Пружаоца услуг</w:t>
      </w:r>
      <w:r w:rsidR="002E7812">
        <w:rPr>
          <w:rFonts w:ascii="Arial MT" w:hAnsi="Arial MT" w:cs="Arial"/>
          <w:kern w:val="0"/>
          <w:sz w:val="24"/>
          <w:szCs w:val="24"/>
          <w:lang w:val="sr-Cyrl-RS"/>
        </w:rPr>
        <w:t>а</w:t>
      </w:r>
      <w:r w:rsidRPr="00872D85">
        <w:rPr>
          <w:rFonts w:ascii="Arial MT" w:hAnsi="Arial MT" w:cs="Arial"/>
          <w:kern w:val="0"/>
          <w:sz w:val="24"/>
          <w:szCs w:val="24"/>
        </w:rPr>
        <w:t>.</w:t>
      </w:r>
    </w:p>
    <w:p w14:paraId="76010739" w14:textId="77777777" w:rsidR="000C4166" w:rsidRPr="00872D85" w:rsidRDefault="000C4166" w:rsidP="004E75B6">
      <w:pPr>
        <w:tabs>
          <w:tab w:val="left" w:pos="567"/>
        </w:tabs>
        <w:autoSpaceDE w:val="0"/>
        <w:jc w:val="both"/>
        <w:textAlignment w:val="auto"/>
        <w:rPr>
          <w:rFonts w:ascii="Arial MT" w:hAnsi="Arial MT"/>
          <w:kern w:val="0"/>
          <w:sz w:val="24"/>
          <w:szCs w:val="24"/>
          <w:lang w:val="sr-Cyrl-RS"/>
        </w:rPr>
      </w:pPr>
    </w:p>
    <w:p w14:paraId="207F0A13" w14:textId="77777777" w:rsidR="004E75B6" w:rsidRPr="00872D85" w:rsidRDefault="004E75B6" w:rsidP="004E75B6">
      <w:pPr>
        <w:tabs>
          <w:tab w:val="left" w:pos="567"/>
        </w:tabs>
        <w:autoSpaceDE w:val="0"/>
        <w:jc w:val="both"/>
        <w:textAlignment w:val="auto"/>
        <w:rPr>
          <w:rFonts w:ascii="Arial MT" w:hAnsi="Arial MT" w:cs="Arial"/>
          <w:kern w:val="0"/>
          <w:sz w:val="24"/>
          <w:szCs w:val="24"/>
          <w:lang w:val="sr-Latn-RS"/>
        </w:rPr>
      </w:pPr>
      <w:r w:rsidRPr="00872D85">
        <w:rPr>
          <w:rFonts w:ascii="Arial MT" w:hAnsi="Arial MT" w:cs="Arial"/>
          <w:kern w:val="0"/>
          <w:sz w:val="24"/>
          <w:szCs w:val="24"/>
        </w:rPr>
        <w:t>Наведена ограничавања/искључивања одговорности</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не односе </w:t>
      </w:r>
      <w:r w:rsidRPr="00872D85">
        <w:rPr>
          <w:rFonts w:ascii="Arial MT" w:hAnsi="Arial MT" w:cs="Arial"/>
          <w:kern w:val="0"/>
          <w:sz w:val="24"/>
          <w:szCs w:val="24"/>
          <w:lang w:val="sr-Cyrl-RS"/>
        </w:rPr>
        <w:t xml:space="preserve">се </w:t>
      </w:r>
      <w:r w:rsidRPr="00872D85">
        <w:rPr>
          <w:rFonts w:ascii="Arial MT" w:hAnsi="Arial MT" w:cs="Arial"/>
          <w:kern w:val="0"/>
          <w:sz w:val="24"/>
          <w:szCs w:val="24"/>
        </w:rPr>
        <w:t>на одговорност било које Уговорне стране када се ради о кршењу обавеза у вези са чувањем пословних тајни</w:t>
      </w:r>
      <w:r w:rsidRPr="00872D85">
        <w:rPr>
          <w:rFonts w:ascii="Arial MT" w:hAnsi="Arial MT" w:cs="Arial"/>
          <w:kern w:val="0"/>
          <w:sz w:val="24"/>
          <w:szCs w:val="24"/>
          <w:lang w:val="sr-Cyrl-RS"/>
        </w:rPr>
        <w:t xml:space="preserve">. </w:t>
      </w:r>
      <w:r w:rsidR="00423B01" w:rsidRPr="00872D85">
        <w:rPr>
          <w:rFonts w:ascii="Arial MT" w:hAnsi="Arial MT" w:cs="Arial"/>
          <w:kern w:val="0"/>
          <w:sz w:val="24"/>
          <w:szCs w:val="24"/>
          <w:lang w:val="sr-Cyrl-RS"/>
        </w:rPr>
        <w:t xml:space="preserve"> </w:t>
      </w:r>
      <w:r w:rsidRPr="00872D85">
        <w:rPr>
          <w:rFonts w:ascii="Arial MT" w:hAnsi="Arial MT" w:cs="Arial"/>
          <w:kern w:val="0"/>
          <w:sz w:val="24"/>
          <w:szCs w:val="24"/>
          <w:lang w:val="sr-Cyrl-RS"/>
        </w:rPr>
        <w:t xml:space="preserve">    </w:t>
      </w:r>
    </w:p>
    <w:p w14:paraId="44B231D3" w14:textId="77777777" w:rsidR="004E75B6" w:rsidRPr="00872D85" w:rsidRDefault="004E75B6" w:rsidP="00F174AF">
      <w:pPr>
        <w:tabs>
          <w:tab w:val="left" w:pos="567"/>
        </w:tabs>
        <w:autoSpaceDE w:val="0"/>
        <w:textAlignment w:val="auto"/>
        <w:rPr>
          <w:rFonts w:ascii="Arial MT" w:hAnsi="Arial MT" w:cs="Arial"/>
          <w:b/>
          <w:kern w:val="0"/>
          <w:sz w:val="24"/>
          <w:szCs w:val="24"/>
        </w:rPr>
      </w:pPr>
    </w:p>
    <w:p w14:paraId="032E4AF7" w14:textId="77777777" w:rsidR="004E75B6" w:rsidRPr="00872D85" w:rsidRDefault="004E75B6" w:rsidP="004E75B6">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УГОВОРНА КАЗНА</w:t>
      </w:r>
    </w:p>
    <w:p w14:paraId="21FE9B02" w14:textId="77777777" w:rsidR="004E75B6" w:rsidRPr="00872D85" w:rsidRDefault="004E75B6" w:rsidP="004E75B6">
      <w:pPr>
        <w:tabs>
          <w:tab w:val="left" w:pos="567"/>
        </w:tabs>
        <w:autoSpaceDE w:val="0"/>
        <w:jc w:val="center"/>
        <w:textAlignment w:val="auto"/>
        <w:rPr>
          <w:rFonts w:ascii="Arial MT" w:hAnsi="Arial MT" w:cs="Arial"/>
          <w:b/>
          <w:kern w:val="0"/>
          <w:sz w:val="24"/>
          <w:szCs w:val="24"/>
        </w:rPr>
      </w:pPr>
    </w:p>
    <w:p w14:paraId="3F8D54D3" w14:textId="77777777"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602C81" w:rsidRPr="00872D85">
        <w:rPr>
          <w:rFonts w:ascii="Arial MT" w:hAnsi="Arial MT" w:cs="Arial"/>
          <w:kern w:val="0"/>
          <w:sz w:val="24"/>
          <w:szCs w:val="24"/>
        </w:rPr>
        <w:t>2</w:t>
      </w:r>
      <w:r w:rsidR="00602C81" w:rsidRPr="00872D85">
        <w:rPr>
          <w:rFonts w:ascii="Arial MT" w:hAnsi="Arial MT" w:cs="Arial"/>
          <w:kern w:val="0"/>
          <w:sz w:val="24"/>
          <w:szCs w:val="24"/>
          <w:lang w:val="sr-Cyrl-RS"/>
        </w:rPr>
        <w:t>6</w:t>
      </w:r>
      <w:r w:rsidRPr="00872D85">
        <w:rPr>
          <w:rFonts w:ascii="Arial MT" w:hAnsi="Arial MT" w:cs="Arial"/>
          <w:kern w:val="0"/>
          <w:sz w:val="24"/>
          <w:szCs w:val="24"/>
        </w:rPr>
        <w:t>.</w:t>
      </w:r>
    </w:p>
    <w:p w14:paraId="2BFBFCDE" w14:textId="77777777" w:rsidR="004E75B6" w:rsidRPr="00872D85" w:rsidRDefault="004E75B6" w:rsidP="004E75B6">
      <w:pPr>
        <w:tabs>
          <w:tab w:val="left" w:pos="567"/>
        </w:tabs>
        <w:autoSpaceDE w:val="0"/>
        <w:jc w:val="center"/>
        <w:textAlignment w:val="auto"/>
        <w:rPr>
          <w:rFonts w:ascii="Arial MT" w:hAnsi="Arial MT"/>
          <w:kern w:val="0"/>
          <w:sz w:val="24"/>
          <w:szCs w:val="24"/>
          <w:lang w:val="sr-Cyrl-RS"/>
        </w:rPr>
      </w:pPr>
    </w:p>
    <w:p w14:paraId="7D209ECC" w14:textId="77777777" w:rsidR="004E75B6" w:rsidRPr="00872D85" w:rsidRDefault="004E75B6" w:rsidP="004E75B6">
      <w:pPr>
        <w:tabs>
          <w:tab w:val="left" w:pos="567"/>
        </w:tabs>
        <w:autoSpaceDE w:val="0"/>
        <w:jc w:val="both"/>
        <w:textAlignment w:val="auto"/>
        <w:rPr>
          <w:rFonts w:ascii="Arial MT" w:hAnsi="Arial MT"/>
          <w:kern w:val="0"/>
          <w:sz w:val="24"/>
          <w:szCs w:val="24"/>
          <w:lang w:val="sr-Cyrl-RS"/>
        </w:rPr>
      </w:pPr>
      <w:r w:rsidRPr="00872D85">
        <w:rPr>
          <w:rFonts w:ascii="Arial MT" w:hAnsi="Arial MT" w:cs="Arial"/>
          <w:kern w:val="0"/>
          <w:sz w:val="24"/>
          <w:szCs w:val="24"/>
        </w:rPr>
        <w:t>У случају да Пружалац услуг</w:t>
      </w:r>
      <w:r w:rsidR="002E7812">
        <w:rPr>
          <w:rFonts w:ascii="Arial MT" w:hAnsi="Arial MT" w:cs="Arial"/>
          <w:kern w:val="0"/>
          <w:sz w:val="24"/>
          <w:szCs w:val="24"/>
          <w:lang w:val="sr-Cyrl-RS"/>
        </w:rPr>
        <w:t>а</w:t>
      </w:r>
      <w:r w:rsidRPr="00872D85">
        <w:rPr>
          <w:rFonts w:ascii="Arial MT" w:hAnsi="Arial MT" w:cs="Arial"/>
          <w:kern w:val="0"/>
          <w:sz w:val="24"/>
          <w:szCs w:val="24"/>
        </w:rPr>
        <w:t>, својом кривицом, не изврши/ не пружи о року уговорене Услуге, Пружалац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је дужан да плати Кориснику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уговорне пенале, у износу од 0,2% вредности без ПДВ услуга са чијим се извршењем касни</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за сваки започети дан кашњења, у максималном износу од 10% од вредности без ПДВ услуга са чијим се извршењем касни.</w:t>
      </w:r>
      <w:r w:rsidRPr="00872D85">
        <w:rPr>
          <w:rFonts w:ascii="Arial MT" w:hAnsi="Arial MT" w:cs="Arial"/>
          <w:kern w:val="0"/>
          <w:sz w:val="24"/>
          <w:szCs w:val="24"/>
          <w:lang w:val="sr-Cyrl-RS"/>
        </w:rPr>
        <w:t xml:space="preserve">  </w:t>
      </w:r>
    </w:p>
    <w:p w14:paraId="6778E341"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p>
    <w:p w14:paraId="23B32B3A" w14:textId="77777777" w:rsidR="004E75B6" w:rsidRPr="00872D85" w:rsidRDefault="004E75B6" w:rsidP="004E75B6">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за уговорне пенале.</w:t>
      </w:r>
    </w:p>
    <w:p w14:paraId="2B8E1827"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p>
    <w:p w14:paraId="05415FF8"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Уколико Корисник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80B71BB" w14:textId="77777777" w:rsidR="00602C81" w:rsidRPr="00872D85" w:rsidRDefault="00602C81" w:rsidP="00F174AF">
      <w:pPr>
        <w:tabs>
          <w:tab w:val="left" w:pos="567"/>
        </w:tabs>
        <w:autoSpaceDE w:val="0"/>
        <w:textAlignment w:val="auto"/>
        <w:rPr>
          <w:rFonts w:ascii="Arial MT" w:hAnsi="Arial MT" w:cs="Arial"/>
          <w:b/>
          <w:kern w:val="0"/>
          <w:sz w:val="24"/>
          <w:szCs w:val="24"/>
        </w:rPr>
      </w:pPr>
    </w:p>
    <w:p w14:paraId="2A16D519" w14:textId="77777777" w:rsidR="004E75B6" w:rsidRPr="00872D85" w:rsidRDefault="004E75B6" w:rsidP="004E75B6">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РАСКИД УГОВОРА</w:t>
      </w:r>
    </w:p>
    <w:p w14:paraId="48F9E278" w14:textId="77777777" w:rsidR="004E75B6" w:rsidRPr="00872D85" w:rsidRDefault="004E75B6" w:rsidP="004E75B6">
      <w:pPr>
        <w:tabs>
          <w:tab w:val="left" w:pos="567"/>
        </w:tabs>
        <w:autoSpaceDE w:val="0"/>
        <w:jc w:val="center"/>
        <w:textAlignment w:val="auto"/>
        <w:rPr>
          <w:rFonts w:ascii="Arial MT" w:hAnsi="Arial MT" w:cs="Arial"/>
          <w:b/>
          <w:kern w:val="0"/>
          <w:sz w:val="24"/>
          <w:szCs w:val="24"/>
        </w:rPr>
      </w:pPr>
    </w:p>
    <w:p w14:paraId="3571ECE3" w14:textId="77777777"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602C81" w:rsidRPr="00872D85">
        <w:rPr>
          <w:rFonts w:ascii="Arial MT" w:hAnsi="Arial MT" w:cs="Arial"/>
          <w:kern w:val="0"/>
          <w:sz w:val="24"/>
          <w:szCs w:val="24"/>
        </w:rPr>
        <w:t>2</w:t>
      </w:r>
      <w:r w:rsidR="00602C81" w:rsidRPr="00872D85">
        <w:rPr>
          <w:rFonts w:ascii="Arial MT" w:hAnsi="Arial MT" w:cs="Arial"/>
          <w:kern w:val="0"/>
          <w:sz w:val="24"/>
          <w:szCs w:val="24"/>
          <w:lang w:val="sr-Cyrl-RS"/>
        </w:rPr>
        <w:t>7</w:t>
      </w:r>
      <w:r w:rsidRPr="00872D85">
        <w:rPr>
          <w:rFonts w:ascii="Arial MT" w:hAnsi="Arial MT" w:cs="Arial"/>
          <w:kern w:val="0"/>
          <w:sz w:val="24"/>
          <w:szCs w:val="24"/>
        </w:rPr>
        <w:t>.</w:t>
      </w:r>
    </w:p>
    <w:p w14:paraId="6E998B64" w14:textId="77777777" w:rsidR="006F4804" w:rsidRPr="00872D85" w:rsidRDefault="006F4804" w:rsidP="004E75B6">
      <w:pPr>
        <w:tabs>
          <w:tab w:val="left" w:pos="567"/>
        </w:tabs>
        <w:autoSpaceDE w:val="0"/>
        <w:jc w:val="center"/>
        <w:textAlignment w:val="auto"/>
        <w:rPr>
          <w:rFonts w:ascii="Arial MT" w:hAnsi="Arial MT" w:cs="Arial"/>
          <w:kern w:val="0"/>
          <w:sz w:val="24"/>
          <w:szCs w:val="24"/>
        </w:rPr>
      </w:pPr>
    </w:p>
    <w:p w14:paraId="13856DBF"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Свака Уговорн</w:t>
      </w:r>
      <w:r w:rsidRPr="00872D85">
        <w:rPr>
          <w:rFonts w:ascii="Arial MT" w:hAnsi="Arial MT" w:cs="Arial"/>
          <w:kern w:val="0"/>
          <w:sz w:val="24"/>
          <w:szCs w:val="24"/>
          <w:lang w:val="sr-Cyrl-RS"/>
        </w:rPr>
        <w:t>а</w:t>
      </w:r>
      <w:r w:rsidRPr="00872D85">
        <w:rPr>
          <w:rFonts w:ascii="Arial MT" w:hAnsi="Arial MT" w:cs="Arial"/>
          <w:kern w:val="0"/>
          <w:sz w:val="24"/>
          <w:szCs w:val="24"/>
        </w:rPr>
        <w:t xml:space="preserve"> стран</w:t>
      </w:r>
      <w:r w:rsidRPr="00872D85">
        <w:rPr>
          <w:rFonts w:ascii="Arial MT" w:hAnsi="Arial MT" w:cs="Arial"/>
          <w:kern w:val="0"/>
          <w:sz w:val="24"/>
          <w:szCs w:val="24"/>
          <w:lang w:val="sr-Cyrl-RS"/>
        </w:rPr>
        <w:t>а</w:t>
      </w:r>
      <w:r w:rsidRPr="00872D85">
        <w:rPr>
          <w:rFonts w:ascii="Arial MT" w:hAnsi="Arial MT" w:cs="Arial"/>
          <w:kern w:val="0"/>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00CFF9F4"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p>
    <w:p w14:paraId="45B4B6A5" w14:textId="77777777" w:rsidR="004E75B6" w:rsidRPr="00872D85" w:rsidRDefault="004E75B6" w:rsidP="004E75B6">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Корисник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може једнострано раскинути овај Уговор пре истека рока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услед престанка потребе за ангажовањем Пружаоца услуг</w:t>
      </w:r>
      <w:r w:rsidR="002E7812">
        <w:rPr>
          <w:rFonts w:ascii="Arial MT" w:hAnsi="Arial MT" w:cs="Arial"/>
          <w:kern w:val="0"/>
          <w:sz w:val="24"/>
          <w:szCs w:val="24"/>
          <w:lang w:val="sr-Cyrl-RS"/>
        </w:rPr>
        <w:t>а</w:t>
      </w:r>
      <w:r w:rsidRPr="00872D85">
        <w:rPr>
          <w:rFonts w:ascii="Arial MT" w:hAnsi="Arial MT" w:cs="Arial"/>
          <w:kern w:val="0"/>
          <w:sz w:val="24"/>
          <w:szCs w:val="24"/>
        </w:rPr>
        <w:t>, достављањем писане изјаве о једностраном раскиду Уговора Пружаоцу услуг</w:t>
      </w:r>
      <w:r w:rsidR="002E7812">
        <w:rPr>
          <w:rFonts w:ascii="Arial MT" w:hAnsi="Arial MT" w:cs="Arial"/>
          <w:kern w:val="0"/>
          <w:sz w:val="24"/>
          <w:szCs w:val="24"/>
          <w:lang w:val="sr-Cyrl-RS"/>
        </w:rPr>
        <w:t>а</w:t>
      </w:r>
      <w:r w:rsidRPr="00872D85">
        <w:rPr>
          <w:rFonts w:ascii="Arial MT" w:hAnsi="Arial MT" w:cs="Arial"/>
          <w:kern w:val="0"/>
          <w:sz w:val="24"/>
          <w:szCs w:val="24"/>
        </w:rPr>
        <w:t xml:space="preserve"> и уз поштовање отказног рока од 15 (словима: петнаест) дана од дана достављања писане изјаве.</w:t>
      </w:r>
    </w:p>
    <w:p w14:paraId="40CFA9D7"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p>
    <w:p w14:paraId="79B3707F" w14:textId="387F6763" w:rsidR="004E75B6" w:rsidRDefault="004E75B6" w:rsidP="004E75B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AAE0CDF" w14:textId="7DA1C096" w:rsidR="00657666" w:rsidRDefault="00657666" w:rsidP="004E75B6">
      <w:pPr>
        <w:tabs>
          <w:tab w:val="left" w:pos="567"/>
        </w:tabs>
        <w:autoSpaceDE w:val="0"/>
        <w:jc w:val="both"/>
        <w:textAlignment w:val="auto"/>
        <w:rPr>
          <w:rFonts w:ascii="Arial MT" w:hAnsi="Arial MT" w:cs="Arial"/>
          <w:kern w:val="0"/>
          <w:sz w:val="24"/>
          <w:szCs w:val="24"/>
        </w:rPr>
      </w:pPr>
    </w:p>
    <w:p w14:paraId="01A830A3" w14:textId="6638E7EE" w:rsidR="00657666" w:rsidRDefault="00657666" w:rsidP="004E75B6">
      <w:pPr>
        <w:tabs>
          <w:tab w:val="left" w:pos="567"/>
        </w:tabs>
        <w:autoSpaceDE w:val="0"/>
        <w:jc w:val="both"/>
        <w:textAlignment w:val="auto"/>
        <w:rPr>
          <w:rFonts w:ascii="Arial MT" w:hAnsi="Arial MT" w:cs="Arial"/>
          <w:kern w:val="0"/>
          <w:sz w:val="24"/>
          <w:szCs w:val="24"/>
        </w:rPr>
      </w:pPr>
    </w:p>
    <w:p w14:paraId="274B88DD" w14:textId="4684DC34" w:rsidR="00657666" w:rsidRDefault="00657666" w:rsidP="00657666">
      <w:pPr>
        <w:tabs>
          <w:tab w:val="left" w:pos="567"/>
        </w:tabs>
        <w:autoSpaceDE w:val="0"/>
        <w:jc w:val="center"/>
        <w:textAlignment w:val="auto"/>
        <w:rPr>
          <w:rFonts w:ascii="Arial MT" w:hAnsi="Arial MT" w:cs="Arial"/>
          <w:b/>
          <w:kern w:val="0"/>
          <w:sz w:val="24"/>
          <w:szCs w:val="24"/>
          <w:lang w:val="sr-Cyrl-RS"/>
        </w:rPr>
      </w:pPr>
      <w:r w:rsidRPr="00657666">
        <w:rPr>
          <w:rFonts w:ascii="Arial MT" w:hAnsi="Arial MT" w:cs="Arial"/>
          <w:b/>
          <w:kern w:val="0"/>
          <w:sz w:val="24"/>
          <w:szCs w:val="24"/>
          <w:lang w:val="sr-Cyrl-RS"/>
        </w:rPr>
        <w:t>РЕШАВАЊЕ СПОРОВА</w:t>
      </w:r>
    </w:p>
    <w:p w14:paraId="720094FF" w14:textId="77777777" w:rsidR="00657666" w:rsidRDefault="00657666" w:rsidP="00657666">
      <w:pPr>
        <w:tabs>
          <w:tab w:val="left" w:pos="567"/>
        </w:tabs>
        <w:autoSpaceDE w:val="0"/>
        <w:jc w:val="center"/>
        <w:textAlignment w:val="auto"/>
        <w:rPr>
          <w:rFonts w:ascii="Arial MT" w:hAnsi="Arial MT" w:cs="Arial"/>
          <w:b/>
          <w:kern w:val="0"/>
          <w:sz w:val="24"/>
          <w:szCs w:val="24"/>
          <w:lang w:val="sr-Cyrl-RS"/>
        </w:rPr>
      </w:pPr>
    </w:p>
    <w:p w14:paraId="3880B59F" w14:textId="4CAF0D62" w:rsidR="00657666" w:rsidRPr="00657666" w:rsidRDefault="00657666" w:rsidP="00657666">
      <w:pPr>
        <w:tabs>
          <w:tab w:val="left" w:pos="567"/>
        </w:tabs>
        <w:autoSpaceDE w:val="0"/>
        <w:jc w:val="center"/>
        <w:textAlignment w:val="auto"/>
        <w:rPr>
          <w:rFonts w:ascii="Arial MT" w:hAnsi="Arial MT" w:cs="Arial"/>
          <w:kern w:val="0"/>
          <w:sz w:val="24"/>
          <w:szCs w:val="24"/>
          <w:lang w:val="sr-Cyrl-RS"/>
        </w:rPr>
      </w:pPr>
      <w:r w:rsidRPr="00657666">
        <w:rPr>
          <w:rFonts w:ascii="Arial MT" w:hAnsi="Arial MT" w:cs="Arial"/>
          <w:kern w:val="0"/>
          <w:sz w:val="24"/>
          <w:szCs w:val="24"/>
          <w:lang w:val="sr-Cyrl-RS"/>
        </w:rPr>
        <w:t>Члан 28.</w:t>
      </w:r>
    </w:p>
    <w:p w14:paraId="73EFBEB5" w14:textId="77777777" w:rsidR="005A0BCA" w:rsidRDefault="00F174AF" w:rsidP="004E75B6">
      <w:pPr>
        <w:tabs>
          <w:tab w:val="left" w:pos="567"/>
        </w:tabs>
        <w:autoSpaceDE w:val="0"/>
        <w:jc w:val="both"/>
        <w:textAlignment w:val="auto"/>
        <w:rPr>
          <w:rFonts w:ascii="Arial MT" w:hAnsi="Arial MT" w:cs="Arial"/>
          <w:kern w:val="0"/>
          <w:sz w:val="24"/>
          <w:szCs w:val="24"/>
          <w:lang w:val="sr-Cyrl-RS"/>
        </w:rPr>
      </w:pPr>
      <w:r>
        <w:rPr>
          <w:rFonts w:ascii="Arial MT" w:hAnsi="Arial MT" w:cs="Arial"/>
          <w:kern w:val="0"/>
          <w:sz w:val="24"/>
          <w:szCs w:val="24"/>
          <w:lang w:val="sr-Cyrl-RS"/>
        </w:rPr>
        <w:t xml:space="preserve">     </w:t>
      </w:r>
    </w:p>
    <w:p w14:paraId="4CFF8F3B" w14:textId="77777777" w:rsidR="00657666" w:rsidRDefault="00657666" w:rsidP="0065766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Све неспоразуме који могу настати из овог Уговора, Уговорне стране ће настојати да реше споразумно, а уколико у томе не успеју</w:t>
      </w:r>
      <w:r w:rsidRPr="00872D85">
        <w:rPr>
          <w:rFonts w:ascii="Arial MT" w:hAnsi="Arial MT" w:cs="Arial"/>
          <w:kern w:val="0"/>
          <w:sz w:val="24"/>
          <w:szCs w:val="24"/>
          <w:lang w:val="sr-Cyrl-RS"/>
        </w:rPr>
        <w:t>,</w:t>
      </w:r>
      <w:r w:rsidRPr="00872D85">
        <w:rPr>
          <w:rFonts w:ascii="Arial MT" w:hAnsi="Arial MT" w:cs="Arial"/>
          <w:kern w:val="0"/>
          <w:sz w:val="24"/>
          <w:szCs w:val="24"/>
        </w:rPr>
        <w:t xml:space="preserve"> Уговорне стране су сагласне да сваки спор настао из овог Уговора буде коначно решен од стране стварно надлежног суда у Београду.</w:t>
      </w:r>
    </w:p>
    <w:p w14:paraId="4F740849" w14:textId="77777777" w:rsidR="001B0E25" w:rsidRPr="00872D85" w:rsidRDefault="001B0E25" w:rsidP="004E75B6">
      <w:pPr>
        <w:tabs>
          <w:tab w:val="left" w:pos="567"/>
        </w:tabs>
        <w:autoSpaceDE w:val="0"/>
        <w:jc w:val="both"/>
        <w:textAlignment w:val="auto"/>
        <w:rPr>
          <w:rFonts w:ascii="Arial MT" w:hAnsi="Arial MT" w:cs="Arial"/>
          <w:kern w:val="0"/>
          <w:sz w:val="24"/>
          <w:szCs w:val="24"/>
          <w:lang w:val="sr-Cyrl-RS"/>
        </w:rPr>
      </w:pPr>
    </w:p>
    <w:p w14:paraId="1B047CC8" w14:textId="07DA3EA6" w:rsidR="00657666" w:rsidRDefault="00657666" w:rsidP="00657666">
      <w:pPr>
        <w:tabs>
          <w:tab w:val="left" w:pos="567"/>
        </w:tabs>
        <w:autoSpaceDE w:val="0"/>
        <w:jc w:val="center"/>
        <w:textAlignment w:val="auto"/>
        <w:rPr>
          <w:rFonts w:ascii="Arial MT" w:hAnsi="Arial MT" w:cs="Arial"/>
          <w:b/>
          <w:kern w:val="0"/>
          <w:sz w:val="24"/>
          <w:szCs w:val="24"/>
          <w:lang w:val="sr-Cyrl-RS"/>
        </w:rPr>
      </w:pPr>
      <w:r>
        <w:rPr>
          <w:rFonts w:ascii="Arial MT" w:hAnsi="Arial MT" w:cs="Arial"/>
          <w:b/>
          <w:kern w:val="0"/>
          <w:sz w:val="24"/>
          <w:szCs w:val="24"/>
          <w:lang w:val="sr-Cyrl-RS"/>
        </w:rPr>
        <w:t>ИЗМЕНЕ ТОКОМ ТРАЈАЊА УГОВОРА</w:t>
      </w:r>
    </w:p>
    <w:p w14:paraId="5AA2283E" w14:textId="1D222284" w:rsidR="00657666" w:rsidRDefault="00657666" w:rsidP="00657666">
      <w:pPr>
        <w:tabs>
          <w:tab w:val="left" w:pos="567"/>
        </w:tabs>
        <w:autoSpaceDE w:val="0"/>
        <w:jc w:val="center"/>
        <w:textAlignment w:val="auto"/>
        <w:rPr>
          <w:rFonts w:ascii="Arial MT" w:hAnsi="Arial MT" w:cs="Arial"/>
          <w:b/>
          <w:kern w:val="0"/>
          <w:sz w:val="24"/>
          <w:szCs w:val="24"/>
          <w:lang w:val="sr-Cyrl-RS"/>
        </w:rPr>
      </w:pPr>
    </w:p>
    <w:p w14:paraId="4192E28B" w14:textId="764F1E7A" w:rsidR="00657666" w:rsidRPr="00657666" w:rsidRDefault="00657666" w:rsidP="00657666">
      <w:pPr>
        <w:tabs>
          <w:tab w:val="left" w:pos="567"/>
        </w:tabs>
        <w:autoSpaceDE w:val="0"/>
        <w:jc w:val="center"/>
        <w:textAlignment w:val="auto"/>
        <w:rPr>
          <w:rFonts w:ascii="Arial MT" w:hAnsi="Arial MT" w:cs="Arial"/>
          <w:kern w:val="0"/>
          <w:sz w:val="24"/>
          <w:szCs w:val="24"/>
          <w:lang w:val="sr-Cyrl-RS"/>
        </w:rPr>
      </w:pPr>
      <w:r>
        <w:rPr>
          <w:rFonts w:ascii="Arial MT" w:hAnsi="Arial MT" w:cs="Arial"/>
          <w:kern w:val="0"/>
          <w:sz w:val="24"/>
          <w:szCs w:val="24"/>
          <w:lang w:val="sr-Cyrl-RS"/>
        </w:rPr>
        <w:lastRenderedPageBreak/>
        <w:t>Члан 29.</w:t>
      </w:r>
    </w:p>
    <w:p w14:paraId="0AE354EE" w14:textId="77777777" w:rsidR="00657666" w:rsidRDefault="00657666" w:rsidP="004E75B6">
      <w:pPr>
        <w:tabs>
          <w:tab w:val="left" w:pos="567"/>
        </w:tabs>
        <w:autoSpaceDE w:val="0"/>
        <w:jc w:val="center"/>
        <w:textAlignment w:val="auto"/>
        <w:rPr>
          <w:rFonts w:ascii="Arial MT" w:hAnsi="Arial MT" w:cs="Arial"/>
          <w:b/>
          <w:kern w:val="0"/>
          <w:sz w:val="24"/>
          <w:szCs w:val="24"/>
        </w:rPr>
      </w:pPr>
    </w:p>
    <w:p w14:paraId="30A88279" w14:textId="77777777" w:rsidR="00657666" w:rsidRPr="00872D85" w:rsidRDefault="00657666" w:rsidP="0065766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Уговорне стран</w:t>
      </w:r>
      <w:r w:rsidRPr="00872D85">
        <w:rPr>
          <w:rFonts w:ascii="Arial MT" w:hAnsi="Arial MT" w:cs="Arial"/>
          <w:kern w:val="0"/>
          <w:sz w:val="24"/>
          <w:szCs w:val="24"/>
          <w:lang w:val="sr-Cyrl-RS"/>
        </w:rPr>
        <w:t>е</w:t>
      </w:r>
      <w:r w:rsidRPr="00872D85">
        <w:rPr>
          <w:rFonts w:ascii="Arial MT" w:hAnsi="Arial MT" w:cs="Arial"/>
          <w:kern w:val="0"/>
          <w:sz w:val="24"/>
          <w:szCs w:val="24"/>
        </w:rPr>
        <w:t xml:space="preserve"> током трајања овог Уговора, сходно члану 115. могу у писаној форми путем Анекса извршити измене и допуне овог Уговора и то: у</w:t>
      </w:r>
      <w:r w:rsidRPr="00872D85">
        <w:rPr>
          <w:rFonts w:ascii="Arial MT" w:hAnsi="Arial MT"/>
          <w:kern w:val="0"/>
          <w:sz w:val="24"/>
          <w:szCs w:val="24"/>
        </w:rPr>
        <w:t xml:space="preserve">колико после закључења Уговора наступе околности које отежавају испуњење обавезе једне стране, или ако се због њих не може остварити сврха Уговора у тој мери да је очигледно да </w:t>
      </w:r>
      <w:r w:rsidRPr="00872D85">
        <w:rPr>
          <w:rFonts w:ascii="Arial MT" w:hAnsi="Arial MT"/>
          <w:kern w:val="0"/>
          <w:sz w:val="24"/>
          <w:szCs w:val="24"/>
          <w:lang w:val="sr-Cyrl-RS"/>
        </w:rPr>
        <w:t>У</w:t>
      </w:r>
      <w:r w:rsidRPr="00872D85">
        <w:rPr>
          <w:rFonts w:ascii="Arial MT" w:hAnsi="Arial MT"/>
          <w:kern w:val="0"/>
          <w:sz w:val="24"/>
          <w:szCs w:val="24"/>
        </w:rPr>
        <w:t xml:space="preserve">говор више не одговара очекивањима уговорних страна и да би по општем мишљењу било неправично одржати га на снази такав какав је, под условом да се у време закључења </w:t>
      </w:r>
      <w:r w:rsidRPr="00872D85">
        <w:rPr>
          <w:rFonts w:ascii="Arial MT" w:hAnsi="Arial MT"/>
          <w:kern w:val="0"/>
          <w:sz w:val="24"/>
          <w:szCs w:val="24"/>
          <w:lang w:val="sr-Cyrl-RS"/>
        </w:rPr>
        <w:t>У</w:t>
      </w:r>
      <w:r w:rsidRPr="00872D85">
        <w:rPr>
          <w:rFonts w:ascii="Arial MT" w:hAnsi="Arial MT"/>
          <w:kern w:val="0"/>
          <w:sz w:val="24"/>
          <w:szCs w:val="24"/>
        </w:rPr>
        <w:t>говора те околности нису могле узети у обзир, нити су се могле избећи или савладати.</w:t>
      </w:r>
      <w:r w:rsidRPr="00872D85">
        <w:rPr>
          <w:rFonts w:ascii="Arial MT" w:hAnsi="Arial MT" w:cs="Arial"/>
          <w:kern w:val="0"/>
          <w:sz w:val="24"/>
          <w:szCs w:val="24"/>
        </w:rPr>
        <w:t xml:space="preserve"> </w:t>
      </w:r>
    </w:p>
    <w:p w14:paraId="46A62B33" w14:textId="77777777" w:rsidR="00657666" w:rsidRDefault="00657666" w:rsidP="004E75B6">
      <w:pPr>
        <w:tabs>
          <w:tab w:val="left" w:pos="567"/>
        </w:tabs>
        <w:autoSpaceDE w:val="0"/>
        <w:jc w:val="center"/>
        <w:textAlignment w:val="auto"/>
        <w:rPr>
          <w:rFonts w:ascii="Arial MT" w:hAnsi="Arial MT" w:cs="Arial"/>
          <w:b/>
          <w:kern w:val="0"/>
          <w:sz w:val="24"/>
          <w:szCs w:val="24"/>
        </w:rPr>
      </w:pPr>
    </w:p>
    <w:p w14:paraId="534502DE" w14:textId="77777777" w:rsidR="00657666" w:rsidRDefault="00657666" w:rsidP="004E75B6">
      <w:pPr>
        <w:tabs>
          <w:tab w:val="left" w:pos="567"/>
        </w:tabs>
        <w:autoSpaceDE w:val="0"/>
        <w:jc w:val="center"/>
        <w:textAlignment w:val="auto"/>
        <w:rPr>
          <w:rFonts w:ascii="Arial MT" w:hAnsi="Arial MT" w:cs="Arial"/>
          <w:b/>
          <w:kern w:val="0"/>
          <w:sz w:val="24"/>
          <w:szCs w:val="24"/>
        </w:rPr>
      </w:pPr>
    </w:p>
    <w:p w14:paraId="316EACF7" w14:textId="60C07B3F" w:rsidR="004E75B6" w:rsidRPr="00872D85" w:rsidRDefault="004E75B6" w:rsidP="004E75B6">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ЗАВРШНЕ ОДРЕДБЕ</w:t>
      </w:r>
    </w:p>
    <w:p w14:paraId="7DEE4E67" w14:textId="77777777" w:rsidR="004E75B6" w:rsidRPr="00872D85" w:rsidRDefault="004E75B6" w:rsidP="004E75B6">
      <w:pPr>
        <w:tabs>
          <w:tab w:val="left" w:pos="567"/>
        </w:tabs>
        <w:autoSpaceDE w:val="0"/>
        <w:jc w:val="center"/>
        <w:textAlignment w:val="auto"/>
        <w:rPr>
          <w:rFonts w:ascii="Arial MT" w:hAnsi="Arial MT" w:cs="Arial"/>
          <w:b/>
          <w:kern w:val="0"/>
          <w:sz w:val="24"/>
          <w:szCs w:val="24"/>
        </w:rPr>
      </w:pPr>
    </w:p>
    <w:p w14:paraId="3A42BAFB" w14:textId="37A0ED26"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657666">
        <w:rPr>
          <w:rFonts w:ascii="Arial MT" w:hAnsi="Arial MT" w:cs="Arial"/>
          <w:kern w:val="0"/>
          <w:sz w:val="24"/>
          <w:szCs w:val="24"/>
          <w:lang w:val="sr-Cyrl-RS"/>
        </w:rPr>
        <w:t>30</w:t>
      </w:r>
      <w:r w:rsidRPr="00872D85">
        <w:rPr>
          <w:rFonts w:ascii="Arial MT" w:hAnsi="Arial MT" w:cs="Arial"/>
          <w:kern w:val="0"/>
          <w:sz w:val="24"/>
          <w:szCs w:val="24"/>
        </w:rPr>
        <w:t>.</w:t>
      </w:r>
    </w:p>
    <w:p w14:paraId="2D0C08E0" w14:textId="77777777" w:rsidR="008A4461" w:rsidRPr="00872D85" w:rsidRDefault="008A4461" w:rsidP="004E75B6">
      <w:pPr>
        <w:tabs>
          <w:tab w:val="left" w:pos="567"/>
        </w:tabs>
        <w:autoSpaceDE w:val="0"/>
        <w:jc w:val="center"/>
        <w:textAlignment w:val="auto"/>
        <w:rPr>
          <w:rFonts w:ascii="Arial MT" w:hAnsi="Arial MT" w:cs="Arial"/>
          <w:kern w:val="0"/>
          <w:sz w:val="24"/>
          <w:szCs w:val="24"/>
        </w:rPr>
      </w:pPr>
    </w:p>
    <w:p w14:paraId="41BD3D1C" w14:textId="365432F9" w:rsidR="004E75B6" w:rsidRPr="00872D85" w:rsidRDefault="004E75B6" w:rsidP="004E75B6">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 xml:space="preserve">Овај Уговор и његови Прилози од 1 до </w:t>
      </w:r>
      <w:r w:rsidR="00895E47">
        <w:rPr>
          <w:rFonts w:ascii="Arial MT" w:hAnsi="Arial MT" w:cs="Arial"/>
          <w:kern w:val="0"/>
          <w:sz w:val="24"/>
          <w:szCs w:val="24"/>
          <w:lang w:val="sr-Cyrl-RS"/>
        </w:rPr>
        <w:t>3</w:t>
      </w:r>
      <w:r w:rsidR="0041486C" w:rsidRPr="00872D85">
        <w:rPr>
          <w:rFonts w:ascii="Arial MT" w:hAnsi="Arial MT" w:cs="Arial"/>
          <w:kern w:val="0"/>
          <w:sz w:val="24"/>
          <w:szCs w:val="24"/>
          <w:lang w:val="sr-Cyrl-RS"/>
        </w:rPr>
        <w:t xml:space="preserve"> </w:t>
      </w:r>
      <w:r w:rsidRPr="00872D85">
        <w:rPr>
          <w:rFonts w:ascii="Arial MT" w:hAnsi="Arial MT" w:cs="Arial"/>
          <w:kern w:val="0"/>
          <w:sz w:val="24"/>
          <w:szCs w:val="24"/>
          <w:lang w:val="sr-Cyrl-RS"/>
        </w:rPr>
        <w:t>(</w:t>
      </w:r>
      <w:r w:rsidR="00895E47">
        <w:rPr>
          <w:rFonts w:ascii="Arial MT" w:hAnsi="Arial MT" w:cs="Arial"/>
          <w:kern w:val="0"/>
          <w:sz w:val="24"/>
          <w:szCs w:val="24"/>
          <w:lang w:val="sr-Cyrl-RS"/>
        </w:rPr>
        <w:t>4</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из члана </w:t>
      </w:r>
      <w:r w:rsidR="00796EB9" w:rsidRPr="00872D85">
        <w:rPr>
          <w:rFonts w:ascii="Arial MT" w:hAnsi="Arial MT" w:cs="Arial"/>
          <w:kern w:val="0"/>
          <w:sz w:val="24"/>
          <w:szCs w:val="24"/>
        </w:rPr>
        <w:t>3</w:t>
      </w:r>
      <w:r w:rsidR="00657666">
        <w:rPr>
          <w:rFonts w:ascii="Arial MT" w:hAnsi="Arial MT" w:cs="Arial"/>
          <w:kern w:val="0"/>
          <w:sz w:val="24"/>
          <w:szCs w:val="24"/>
          <w:lang w:val="sr-Cyrl-RS"/>
        </w:rPr>
        <w:t>5</w:t>
      </w:r>
      <w:r w:rsidRPr="00872D85">
        <w:rPr>
          <w:rFonts w:ascii="Arial MT" w:hAnsi="Arial MT" w:cs="Arial"/>
          <w:kern w:val="0"/>
          <w:sz w:val="24"/>
          <w:szCs w:val="24"/>
        </w:rPr>
        <w:t>. овог Уговора, сачињени су на српском језику.</w:t>
      </w:r>
      <w:r w:rsidRPr="00872D85">
        <w:rPr>
          <w:rFonts w:ascii="Arial MT" w:hAnsi="Arial MT" w:cs="Arial"/>
          <w:kern w:val="0"/>
          <w:sz w:val="24"/>
          <w:szCs w:val="24"/>
          <w:lang w:val="sr-Cyrl-RS"/>
        </w:rPr>
        <w:t xml:space="preserve">   </w:t>
      </w:r>
    </w:p>
    <w:p w14:paraId="13DE3CCE"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На овај Уговор примењују се закони Републике Србије.</w:t>
      </w:r>
    </w:p>
    <w:p w14:paraId="654767DB" w14:textId="77777777" w:rsidR="001B0E25" w:rsidRPr="00872D85" w:rsidRDefault="001B0E25" w:rsidP="004E75B6">
      <w:pPr>
        <w:tabs>
          <w:tab w:val="left" w:pos="567"/>
        </w:tabs>
        <w:autoSpaceDE w:val="0"/>
        <w:jc w:val="both"/>
        <w:textAlignment w:val="auto"/>
        <w:rPr>
          <w:rFonts w:ascii="Arial MT" w:hAnsi="Arial MT"/>
          <w:kern w:val="0"/>
          <w:sz w:val="24"/>
          <w:szCs w:val="24"/>
        </w:rPr>
      </w:pPr>
    </w:p>
    <w:p w14:paraId="7F6831BE" w14:textId="77777777" w:rsidR="005A0BCA" w:rsidRPr="00872D85" w:rsidRDefault="009B5E53" w:rsidP="004E75B6">
      <w:pPr>
        <w:tabs>
          <w:tab w:val="left" w:pos="567"/>
        </w:tabs>
        <w:autoSpaceDE w:val="0"/>
        <w:jc w:val="both"/>
        <w:textAlignment w:val="auto"/>
        <w:rPr>
          <w:rFonts w:ascii="Arial MT" w:hAnsi="Arial MT"/>
          <w:kern w:val="0"/>
          <w:sz w:val="24"/>
          <w:szCs w:val="24"/>
          <w:lang w:val="sr-Cyrl-RS"/>
        </w:rPr>
      </w:pPr>
      <w:r w:rsidRPr="00872D85">
        <w:rPr>
          <w:rFonts w:ascii="Arial MT" w:hAnsi="Arial MT"/>
          <w:kern w:val="0"/>
          <w:sz w:val="24"/>
          <w:szCs w:val="24"/>
          <w:lang w:val="sr-Cyrl-RS"/>
        </w:rPr>
        <w:t xml:space="preserve">  </w:t>
      </w:r>
    </w:p>
    <w:p w14:paraId="5B494985" w14:textId="797AD332" w:rsidR="008A4461" w:rsidRPr="00872D85" w:rsidRDefault="004E75B6" w:rsidP="004E75B6">
      <w:pPr>
        <w:tabs>
          <w:tab w:val="left" w:pos="567"/>
        </w:tabs>
        <w:autoSpaceDE w:val="0"/>
        <w:jc w:val="center"/>
        <w:textAlignment w:val="auto"/>
        <w:rPr>
          <w:rFonts w:ascii="Arial MT" w:hAnsi="Arial MT" w:cs="Arial"/>
          <w:kern w:val="0"/>
          <w:sz w:val="24"/>
          <w:szCs w:val="24"/>
          <w:lang w:val="sr-Cyrl-RS"/>
        </w:rPr>
      </w:pPr>
      <w:r w:rsidRPr="00872D85">
        <w:rPr>
          <w:rFonts w:ascii="Arial MT" w:hAnsi="Arial MT" w:cs="Arial"/>
          <w:kern w:val="0"/>
          <w:sz w:val="24"/>
          <w:szCs w:val="24"/>
        </w:rPr>
        <w:t xml:space="preserve">Члан </w:t>
      </w:r>
      <w:r w:rsidR="00657666">
        <w:rPr>
          <w:rFonts w:ascii="Arial MT" w:hAnsi="Arial MT" w:cs="Arial"/>
          <w:kern w:val="0"/>
          <w:sz w:val="24"/>
          <w:szCs w:val="24"/>
          <w:lang w:val="sr-Cyrl-RS"/>
        </w:rPr>
        <w:t>31</w:t>
      </w:r>
      <w:r w:rsidR="008A4461" w:rsidRPr="00872D85">
        <w:rPr>
          <w:rFonts w:ascii="Arial MT" w:hAnsi="Arial MT" w:cs="Arial"/>
          <w:kern w:val="0"/>
          <w:sz w:val="24"/>
          <w:szCs w:val="24"/>
          <w:lang w:val="sr-Cyrl-RS"/>
        </w:rPr>
        <w:t>.</w:t>
      </w:r>
    </w:p>
    <w:p w14:paraId="25966B21" w14:textId="77777777" w:rsidR="004E75B6" w:rsidRPr="00872D85" w:rsidRDefault="004E75B6" w:rsidP="004E75B6">
      <w:pPr>
        <w:tabs>
          <w:tab w:val="left" w:pos="567"/>
        </w:tabs>
        <w:autoSpaceDE w:val="0"/>
        <w:jc w:val="center"/>
        <w:textAlignment w:val="auto"/>
        <w:rPr>
          <w:rFonts w:ascii="Arial MT" w:hAnsi="Arial MT" w:cs="Arial"/>
          <w:kern w:val="0"/>
          <w:sz w:val="24"/>
          <w:szCs w:val="24"/>
        </w:rPr>
      </w:pPr>
    </w:p>
    <w:p w14:paraId="1698957A"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6AB1D8B" w14:textId="1EF4D601" w:rsidR="005A0BCA" w:rsidRDefault="005A0BCA" w:rsidP="001B0E25">
      <w:pPr>
        <w:tabs>
          <w:tab w:val="left" w:pos="567"/>
        </w:tabs>
        <w:autoSpaceDE w:val="0"/>
        <w:textAlignment w:val="auto"/>
        <w:rPr>
          <w:rFonts w:ascii="Arial MT" w:hAnsi="Arial MT" w:cs="Arial"/>
          <w:kern w:val="0"/>
          <w:sz w:val="24"/>
          <w:szCs w:val="24"/>
        </w:rPr>
      </w:pPr>
    </w:p>
    <w:p w14:paraId="31C2A720" w14:textId="6FB94931" w:rsidR="00657666" w:rsidRPr="00657666" w:rsidRDefault="00657666" w:rsidP="00657666">
      <w:pPr>
        <w:tabs>
          <w:tab w:val="left" w:pos="567"/>
        </w:tabs>
        <w:autoSpaceDE w:val="0"/>
        <w:jc w:val="center"/>
        <w:textAlignment w:val="auto"/>
        <w:rPr>
          <w:rFonts w:ascii="Arial MT" w:hAnsi="Arial MT" w:cs="Arial"/>
          <w:kern w:val="0"/>
          <w:sz w:val="24"/>
          <w:szCs w:val="24"/>
          <w:lang w:val="sr-Cyrl-RS"/>
        </w:rPr>
      </w:pPr>
      <w:r>
        <w:rPr>
          <w:rFonts w:ascii="Arial MT" w:hAnsi="Arial MT" w:cs="Arial"/>
          <w:kern w:val="0"/>
          <w:sz w:val="24"/>
          <w:szCs w:val="24"/>
          <w:lang w:val="sr-Cyrl-RS"/>
        </w:rPr>
        <w:t>Члан 32.</w:t>
      </w:r>
    </w:p>
    <w:p w14:paraId="2A8B83AF" w14:textId="77777777" w:rsidR="00657666" w:rsidRPr="00323E01" w:rsidRDefault="00657666" w:rsidP="00657666">
      <w:pPr>
        <w:pStyle w:val="KDParagraf"/>
        <w:spacing w:before="0"/>
        <w:rPr>
          <w:rFonts w:cs="Arial"/>
        </w:rPr>
      </w:pPr>
      <w:r w:rsidRPr="00323E01">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547A0AC" w14:textId="77777777" w:rsidR="00657666" w:rsidRPr="00323E01" w:rsidRDefault="00657666" w:rsidP="00657666">
      <w:pPr>
        <w:pStyle w:val="KDParagraf"/>
        <w:spacing w:before="0"/>
        <w:rPr>
          <w:rFonts w:cs="Arial"/>
          <w:lang w:val="ru-RU"/>
        </w:rPr>
      </w:pPr>
      <w:r w:rsidRPr="00323E01">
        <w:rPr>
          <w:rFonts w:cs="Arial"/>
          <w:lang w:val="ru-RU"/>
        </w:rPr>
        <w:t xml:space="preserve">Након закључења </w:t>
      </w:r>
      <w:r w:rsidRPr="00323E01">
        <w:rPr>
          <w:rFonts w:cs="Arial"/>
        </w:rPr>
        <w:t xml:space="preserve">и ступања на правну снагу </w:t>
      </w:r>
      <w:r w:rsidRPr="00323E01">
        <w:rPr>
          <w:rFonts w:cs="Arial"/>
          <w:lang w:val="ru-RU"/>
        </w:rPr>
        <w:t xml:space="preserve">овог Уговора, Корисник услуге може да дозволи, а </w:t>
      </w:r>
      <w:r w:rsidRPr="00323E01">
        <w:rPr>
          <w:rFonts w:cs="Arial"/>
        </w:rPr>
        <w:t>П</w:t>
      </w:r>
      <w:r w:rsidRPr="00323E01">
        <w:rPr>
          <w:rFonts w:cs="Arial"/>
          <w:lang w:val="sr-Cyrl-RS"/>
        </w:rPr>
        <w:t>ружалац услуге</w:t>
      </w:r>
      <w:r w:rsidRPr="00323E01">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1D994E7E" w14:textId="77777777" w:rsidR="001B0E25" w:rsidRPr="00872D85" w:rsidRDefault="001B0E25" w:rsidP="001B0E25">
      <w:pPr>
        <w:tabs>
          <w:tab w:val="left" w:pos="567"/>
        </w:tabs>
        <w:autoSpaceDE w:val="0"/>
        <w:textAlignment w:val="auto"/>
        <w:rPr>
          <w:rFonts w:ascii="Arial MT" w:hAnsi="Arial MT" w:cs="Arial"/>
          <w:kern w:val="0"/>
          <w:sz w:val="24"/>
          <w:szCs w:val="24"/>
        </w:rPr>
      </w:pPr>
    </w:p>
    <w:p w14:paraId="1D64E7F4" w14:textId="75610354"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657666">
        <w:rPr>
          <w:rFonts w:ascii="Arial MT" w:hAnsi="Arial MT" w:cs="Arial"/>
          <w:kern w:val="0"/>
          <w:sz w:val="24"/>
          <w:szCs w:val="24"/>
          <w:lang w:val="sr-Cyrl-RS"/>
        </w:rPr>
        <w:t>33</w:t>
      </w:r>
      <w:r w:rsidRPr="00872D85">
        <w:rPr>
          <w:rFonts w:ascii="Arial MT" w:hAnsi="Arial MT" w:cs="Arial"/>
          <w:kern w:val="0"/>
          <w:sz w:val="24"/>
          <w:szCs w:val="24"/>
        </w:rPr>
        <w:t>.</w:t>
      </w:r>
    </w:p>
    <w:p w14:paraId="43234D9D" w14:textId="77777777" w:rsidR="008A4461" w:rsidRPr="00872D85" w:rsidRDefault="008A4461" w:rsidP="004E75B6">
      <w:pPr>
        <w:tabs>
          <w:tab w:val="left" w:pos="567"/>
        </w:tabs>
        <w:autoSpaceDE w:val="0"/>
        <w:jc w:val="center"/>
        <w:textAlignment w:val="auto"/>
        <w:rPr>
          <w:rFonts w:ascii="Arial MT" w:hAnsi="Arial MT" w:cs="Arial"/>
          <w:kern w:val="0"/>
          <w:sz w:val="24"/>
          <w:szCs w:val="24"/>
        </w:rPr>
      </w:pPr>
    </w:p>
    <w:p w14:paraId="3C654EEF" w14:textId="77777777" w:rsidR="004E75B6" w:rsidRPr="00872D85" w:rsidRDefault="004E75B6" w:rsidP="004E75B6">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Неважење било које одредбе овог Уговора</w:t>
      </w:r>
      <w:r w:rsidR="00695E66" w:rsidRPr="00872D85">
        <w:rPr>
          <w:rFonts w:ascii="Arial MT" w:hAnsi="Arial MT" w:cs="Arial"/>
          <w:kern w:val="0"/>
          <w:sz w:val="24"/>
          <w:szCs w:val="24"/>
          <w:lang w:val="sr-Cyrl-RS"/>
        </w:rPr>
        <w:t>,</w:t>
      </w:r>
      <w:r w:rsidRPr="00872D85">
        <w:rPr>
          <w:rFonts w:ascii="Arial MT" w:hAnsi="Arial MT" w:cs="Arial"/>
          <w:kern w:val="0"/>
          <w:sz w:val="24"/>
          <w:szCs w:val="24"/>
        </w:rPr>
        <w:t xml:space="preserve"> неће имати утицаја на важење осталих одредби Уговора, уколико битно не утиче на реализацију овог Уговора.</w:t>
      </w:r>
      <w:r w:rsidRPr="00872D85">
        <w:rPr>
          <w:rFonts w:ascii="Arial MT" w:hAnsi="Arial MT" w:cs="Arial"/>
          <w:kern w:val="0"/>
          <w:sz w:val="24"/>
          <w:szCs w:val="24"/>
          <w:lang w:val="sr-Cyrl-RS"/>
        </w:rPr>
        <w:t xml:space="preserve">  </w:t>
      </w:r>
    </w:p>
    <w:p w14:paraId="15920AEE" w14:textId="77777777" w:rsidR="005A0BCA" w:rsidRDefault="005A0BCA" w:rsidP="004E75B6">
      <w:pPr>
        <w:tabs>
          <w:tab w:val="left" w:pos="567"/>
        </w:tabs>
        <w:autoSpaceDE w:val="0"/>
        <w:jc w:val="both"/>
        <w:textAlignment w:val="auto"/>
        <w:rPr>
          <w:rFonts w:ascii="Arial MT" w:hAnsi="Arial MT" w:cs="Arial"/>
          <w:kern w:val="0"/>
          <w:sz w:val="24"/>
          <w:szCs w:val="24"/>
          <w:lang w:val="sr-Cyrl-RS"/>
        </w:rPr>
      </w:pPr>
    </w:p>
    <w:p w14:paraId="31919068" w14:textId="7ECC80BE" w:rsidR="001B0E25" w:rsidRPr="00872D85" w:rsidRDefault="001B0E25" w:rsidP="001B0E25">
      <w:pPr>
        <w:tabs>
          <w:tab w:val="left" w:pos="567"/>
        </w:tabs>
        <w:autoSpaceDE w:val="0"/>
        <w:jc w:val="both"/>
        <w:textAlignment w:val="auto"/>
        <w:rPr>
          <w:rFonts w:ascii="Arial MT" w:hAnsi="Arial MT" w:cs="Arial"/>
          <w:kern w:val="0"/>
          <w:sz w:val="24"/>
          <w:szCs w:val="24"/>
        </w:rPr>
      </w:pPr>
    </w:p>
    <w:p w14:paraId="385DAE8A" w14:textId="324AE921"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657666">
        <w:rPr>
          <w:rFonts w:ascii="Arial MT" w:hAnsi="Arial MT" w:cs="Arial"/>
          <w:kern w:val="0"/>
          <w:sz w:val="24"/>
          <w:szCs w:val="24"/>
          <w:lang w:val="sr-Cyrl-RS"/>
        </w:rPr>
        <w:t>34</w:t>
      </w:r>
      <w:r w:rsidRPr="00872D85">
        <w:rPr>
          <w:rFonts w:ascii="Arial MT" w:hAnsi="Arial MT" w:cs="Arial"/>
          <w:kern w:val="0"/>
          <w:sz w:val="24"/>
          <w:szCs w:val="24"/>
        </w:rPr>
        <w:t>.</w:t>
      </w:r>
    </w:p>
    <w:p w14:paraId="7CFDA5EB" w14:textId="77777777" w:rsidR="008A4461" w:rsidRPr="00872D85" w:rsidRDefault="008A4461" w:rsidP="004E75B6">
      <w:pPr>
        <w:tabs>
          <w:tab w:val="left" w:pos="567"/>
        </w:tabs>
        <w:autoSpaceDE w:val="0"/>
        <w:jc w:val="center"/>
        <w:textAlignment w:val="auto"/>
        <w:rPr>
          <w:rFonts w:ascii="Arial MT" w:hAnsi="Arial MT" w:cs="Arial"/>
          <w:kern w:val="0"/>
          <w:sz w:val="24"/>
          <w:szCs w:val="24"/>
        </w:rPr>
      </w:pPr>
    </w:p>
    <w:p w14:paraId="29D314A5"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1CBC38D" w14:textId="77777777" w:rsidR="008A4461" w:rsidRDefault="008A4461" w:rsidP="004E75B6">
      <w:pPr>
        <w:tabs>
          <w:tab w:val="left" w:pos="567"/>
        </w:tabs>
        <w:autoSpaceDE w:val="0"/>
        <w:jc w:val="both"/>
        <w:textAlignment w:val="auto"/>
        <w:rPr>
          <w:rFonts w:ascii="Arial MT" w:hAnsi="Arial MT" w:cs="Arial"/>
          <w:b/>
          <w:kern w:val="0"/>
          <w:sz w:val="24"/>
          <w:szCs w:val="24"/>
        </w:rPr>
      </w:pPr>
    </w:p>
    <w:p w14:paraId="2119C840" w14:textId="225578F4" w:rsidR="001B0E25" w:rsidRDefault="001B0E25" w:rsidP="004E75B6">
      <w:pPr>
        <w:tabs>
          <w:tab w:val="left" w:pos="567"/>
        </w:tabs>
        <w:autoSpaceDE w:val="0"/>
        <w:jc w:val="both"/>
        <w:textAlignment w:val="auto"/>
        <w:rPr>
          <w:rFonts w:ascii="Arial MT" w:hAnsi="Arial MT" w:cs="Arial"/>
          <w:b/>
          <w:kern w:val="0"/>
          <w:sz w:val="24"/>
          <w:szCs w:val="24"/>
        </w:rPr>
      </w:pPr>
    </w:p>
    <w:p w14:paraId="440DFBE3" w14:textId="287847A8" w:rsidR="00657666" w:rsidRDefault="00657666" w:rsidP="004E75B6">
      <w:pPr>
        <w:tabs>
          <w:tab w:val="left" w:pos="567"/>
        </w:tabs>
        <w:autoSpaceDE w:val="0"/>
        <w:jc w:val="both"/>
        <w:textAlignment w:val="auto"/>
        <w:rPr>
          <w:rFonts w:ascii="Arial MT" w:hAnsi="Arial MT" w:cs="Arial"/>
          <w:b/>
          <w:kern w:val="0"/>
          <w:sz w:val="24"/>
          <w:szCs w:val="24"/>
        </w:rPr>
      </w:pPr>
    </w:p>
    <w:p w14:paraId="2961C595" w14:textId="5A2446C6" w:rsidR="00657666" w:rsidRDefault="00657666" w:rsidP="004E75B6">
      <w:pPr>
        <w:tabs>
          <w:tab w:val="left" w:pos="567"/>
        </w:tabs>
        <w:autoSpaceDE w:val="0"/>
        <w:jc w:val="both"/>
        <w:textAlignment w:val="auto"/>
        <w:rPr>
          <w:rFonts w:ascii="Arial MT" w:hAnsi="Arial MT" w:cs="Arial"/>
          <w:b/>
          <w:kern w:val="0"/>
          <w:sz w:val="24"/>
          <w:szCs w:val="24"/>
        </w:rPr>
      </w:pPr>
    </w:p>
    <w:p w14:paraId="3CBBFF15" w14:textId="7992F2A7" w:rsidR="00657666" w:rsidRDefault="00657666" w:rsidP="004E75B6">
      <w:pPr>
        <w:tabs>
          <w:tab w:val="left" w:pos="567"/>
        </w:tabs>
        <w:autoSpaceDE w:val="0"/>
        <w:jc w:val="both"/>
        <w:textAlignment w:val="auto"/>
        <w:rPr>
          <w:rFonts w:ascii="Arial MT" w:hAnsi="Arial MT" w:cs="Arial"/>
          <w:b/>
          <w:kern w:val="0"/>
          <w:sz w:val="24"/>
          <w:szCs w:val="24"/>
        </w:rPr>
      </w:pPr>
    </w:p>
    <w:p w14:paraId="1573F79E" w14:textId="0FB91049" w:rsidR="00657666" w:rsidRDefault="00657666" w:rsidP="004E75B6">
      <w:pPr>
        <w:tabs>
          <w:tab w:val="left" w:pos="567"/>
        </w:tabs>
        <w:autoSpaceDE w:val="0"/>
        <w:jc w:val="both"/>
        <w:textAlignment w:val="auto"/>
        <w:rPr>
          <w:rFonts w:ascii="Arial MT" w:hAnsi="Arial MT" w:cs="Arial"/>
          <w:b/>
          <w:kern w:val="0"/>
          <w:sz w:val="24"/>
          <w:szCs w:val="24"/>
        </w:rPr>
      </w:pPr>
    </w:p>
    <w:p w14:paraId="49B27A70" w14:textId="77777777" w:rsidR="00657666" w:rsidRPr="00872D85" w:rsidRDefault="00657666" w:rsidP="004E75B6">
      <w:pPr>
        <w:tabs>
          <w:tab w:val="left" w:pos="567"/>
        </w:tabs>
        <w:autoSpaceDE w:val="0"/>
        <w:jc w:val="both"/>
        <w:textAlignment w:val="auto"/>
        <w:rPr>
          <w:rFonts w:ascii="Arial MT" w:hAnsi="Arial MT" w:cs="Arial"/>
          <w:b/>
          <w:kern w:val="0"/>
          <w:sz w:val="24"/>
          <w:szCs w:val="24"/>
        </w:rPr>
      </w:pPr>
    </w:p>
    <w:p w14:paraId="7523F26C" w14:textId="15B5971E"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796EB9" w:rsidRPr="00872D85">
        <w:rPr>
          <w:rFonts w:ascii="Arial MT" w:hAnsi="Arial MT" w:cs="Arial"/>
          <w:kern w:val="0"/>
          <w:sz w:val="24"/>
          <w:szCs w:val="24"/>
        </w:rPr>
        <w:t>3</w:t>
      </w:r>
      <w:r w:rsidR="00657666">
        <w:rPr>
          <w:rFonts w:ascii="Arial MT" w:hAnsi="Arial MT" w:cs="Arial"/>
          <w:kern w:val="0"/>
          <w:sz w:val="24"/>
          <w:szCs w:val="24"/>
          <w:lang w:val="sr-Cyrl-RS"/>
        </w:rPr>
        <w:t>5</w:t>
      </w:r>
      <w:r w:rsidRPr="00872D85">
        <w:rPr>
          <w:rFonts w:ascii="Arial MT" w:hAnsi="Arial MT" w:cs="Arial"/>
          <w:kern w:val="0"/>
          <w:sz w:val="24"/>
          <w:szCs w:val="24"/>
        </w:rPr>
        <w:t>.</w:t>
      </w:r>
    </w:p>
    <w:p w14:paraId="7F181BC2" w14:textId="77777777" w:rsidR="001B0E25" w:rsidRDefault="001B0E25" w:rsidP="004E75B6">
      <w:pPr>
        <w:tabs>
          <w:tab w:val="left" w:pos="567"/>
        </w:tabs>
        <w:autoSpaceDE w:val="0"/>
        <w:jc w:val="both"/>
        <w:textAlignment w:val="auto"/>
        <w:rPr>
          <w:rFonts w:ascii="Arial MT" w:hAnsi="Arial MT" w:cs="Arial"/>
          <w:kern w:val="0"/>
          <w:sz w:val="24"/>
          <w:szCs w:val="24"/>
        </w:rPr>
      </w:pPr>
    </w:p>
    <w:p w14:paraId="5AEDCB80" w14:textId="42DF5149" w:rsidR="004E75B6" w:rsidRDefault="004E75B6" w:rsidP="004E75B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lastRenderedPageBreak/>
        <w:t>Саставни део овог Уговора чине:</w:t>
      </w:r>
    </w:p>
    <w:p w14:paraId="0C3E2F6B" w14:textId="28D00A57" w:rsidR="00657666" w:rsidRPr="00657666" w:rsidRDefault="00657666" w:rsidP="004E75B6">
      <w:pPr>
        <w:tabs>
          <w:tab w:val="left" w:pos="567"/>
        </w:tabs>
        <w:autoSpaceDE w:val="0"/>
        <w:jc w:val="both"/>
        <w:textAlignment w:val="auto"/>
        <w:rPr>
          <w:rFonts w:ascii="Arial MT" w:hAnsi="Arial MT" w:cs="Arial"/>
          <w:kern w:val="0"/>
          <w:sz w:val="24"/>
          <w:szCs w:val="24"/>
          <w:lang w:val="sr-Latn-RS"/>
        </w:rPr>
      </w:pPr>
      <w:r>
        <w:rPr>
          <w:rFonts w:ascii="Arial MT" w:hAnsi="Arial MT" w:cs="Arial"/>
          <w:kern w:val="0"/>
          <w:sz w:val="24"/>
          <w:szCs w:val="24"/>
          <w:lang w:val="sr-Cyrl-RS"/>
        </w:rPr>
        <w:t>Прилог број 1          Конкурсна докумернтација</w:t>
      </w:r>
      <w:r>
        <w:rPr>
          <w:rFonts w:ascii="Arial MT" w:hAnsi="Arial MT" w:cs="Arial"/>
          <w:kern w:val="0"/>
          <w:sz w:val="24"/>
          <w:szCs w:val="24"/>
          <w:lang w:val="sr-Latn-RS"/>
        </w:rPr>
        <w:t xml:space="preserve"> (</w:t>
      </w:r>
      <w:hyperlink r:id="rId16" w:history="1">
        <w:r w:rsidRPr="00221DA7">
          <w:rPr>
            <w:rStyle w:val="Hyperlink"/>
            <w:rFonts w:ascii="Arial MT" w:hAnsi="Arial MT" w:cs="Arial"/>
            <w:kern w:val="0"/>
            <w:sz w:val="24"/>
            <w:szCs w:val="24"/>
            <w:lang w:val="sr-Latn-RS"/>
          </w:rPr>
          <w:t>www.ujn.gov.rs</w:t>
        </w:r>
      </w:hyperlink>
      <w:r>
        <w:rPr>
          <w:rFonts w:ascii="Arial MT" w:hAnsi="Arial MT" w:cs="Arial"/>
          <w:kern w:val="0"/>
          <w:sz w:val="24"/>
          <w:szCs w:val="24"/>
          <w:lang w:val="sr-Latn-RS"/>
        </w:rPr>
        <w:t>; šifra:____________)</w:t>
      </w:r>
    </w:p>
    <w:p w14:paraId="6FA4C83C" w14:textId="7C9C5E44" w:rsidR="004E75B6" w:rsidRPr="00657666" w:rsidRDefault="00657666" w:rsidP="004E75B6">
      <w:pPr>
        <w:widowControl/>
        <w:tabs>
          <w:tab w:val="left" w:pos="567"/>
        </w:tabs>
        <w:suppressAutoHyphens w:val="0"/>
        <w:autoSpaceDE w:val="0"/>
        <w:autoSpaceDN/>
        <w:jc w:val="both"/>
        <w:textAlignment w:val="auto"/>
        <w:rPr>
          <w:rFonts w:ascii="Arial MT" w:hAnsi="Arial MT"/>
          <w:kern w:val="0"/>
          <w:sz w:val="24"/>
          <w:szCs w:val="24"/>
          <w:lang w:val="sr-Latn-RS"/>
        </w:rPr>
      </w:pPr>
      <w:r>
        <w:rPr>
          <w:rFonts w:ascii="Arial MT" w:hAnsi="Arial MT" w:cs="Arial"/>
          <w:kern w:val="0"/>
          <w:sz w:val="24"/>
          <w:szCs w:val="24"/>
        </w:rPr>
        <w:t>Прилог број 2</w:t>
      </w:r>
      <w:r w:rsidR="004E75B6" w:rsidRPr="00872D85">
        <w:rPr>
          <w:rFonts w:ascii="Arial MT" w:hAnsi="Arial MT" w:cs="Arial"/>
          <w:kern w:val="0"/>
          <w:sz w:val="24"/>
          <w:szCs w:val="24"/>
        </w:rPr>
        <w:tab/>
      </w:r>
      <w:r w:rsidR="004E75B6" w:rsidRPr="00872D85">
        <w:rPr>
          <w:rFonts w:ascii="Arial MT" w:hAnsi="Arial MT" w:cs="Arial"/>
          <w:kern w:val="0"/>
          <w:sz w:val="24"/>
          <w:szCs w:val="24"/>
          <w:lang w:val="sr-Cyrl-RS"/>
        </w:rPr>
        <w:t xml:space="preserve"> </w:t>
      </w:r>
      <w:r w:rsidR="004E75B6" w:rsidRPr="00872D85">
        <w:rPr>
          <w:rFonts w:ascii="Arial MT" w:hAnsi="Arial MT" w:cs="Arial"/>
          <w:kern w:val="0"/>
          <w:sz w:val="24"/>
          <w:szCs w:val="24"/>
        </w:rPr>
        <w:t>Понуда;</w:t>
      </w:r>
      <w:r w:rsidR="004E75B6" w:rsidRPr="00872D85">
        <w:rPr>
          <w:rFonts w:ascii="Arial MT" w:hAnsi="Arial MT" w:cs="Arial"/>
          <w:kern w:val="0"/>
          <w:sz w:val="24"/>
          <w:szCs w:val="24"/>
          <w:lang w:val="sr-Cyrl-RS"/>
        </w:rPr>
        <w:t xml:space="preserve"> </w:t>
      </w:r>
    </w:p>
    <w:p w14:paraId="1FA2A4BA" w14:textId="0D67ECF9" w:rsidR="004E75B6" w:rsidRPr="00872D85" w:rsidRDefault="00657666" w:rsidP="004E75B6">
      <w:pPr>
        <w:widowControl/>
        <w:tabs>
          <w:tab w:val="left" w:pos="567"/>
        </w:tabs>
        <w:suppressAutoHyphens w:val="0"/>
        <w:autoSpaceDE w:val="0"/>
        <w:autoSpaceDN/>
        <w:jc w:val="both"/>
        <w:textAlignment w:val="auto"/>
        <w:rPr>
          <w:rFonts w:ascii="Arial MT" w:hAnsi="Arial MT"/>
          <w:kern w:val="0"/>
          <w:sz w:val="24"/>
          <w:szCs w:val="24"/>
        </w:rPr>
      </w:pPr>
      <w:r>
        <w:rPr>
          <w:rFonts w:ascii="Arial MT" w:hAnsi="Arial MT" w:cs="Arial"/>
          <w:kern w:val="0"/>
          <w:sz w:val="24"/>
          <w:szCs w:val="24"/>
        </w:rPr>
        <w:t>Прилог број 3</w:t>
      </w:r>
      <w:r w:rsidR="004E75B6" w:rsidRPr="00872D85">
        <w:rPr>
          <w:rFonts w:ascii="Arial MT" w:hAnsi="Arial MT" w:cs="Arial"/>
          <w:kern w:val="0"/>
          <w:sz w:val="24"/>
          <w:szCs w:val="24"/>
          <w:lang w:val="sr-Cyrl-RS"/>
        </w:rPr>
        <w:t xml:space="preserve"> </w:t>
      </w:r>
      <w:r w:rsidR="004E75B6" w:rsidRPr="00872D85">
        <w:rPr>
          <w:rFonts w:ascii="Arial MT" w:hAnsi="Arial MT" w:cs="Arial"/>
          <w:kern w:val="0"/>
          <w:sz w:val="24"/>
          <w:szCs w:val="24"/>
        </w:rPr>
        <w:tab/>
      </w:r>
      <w:r w:rsidR="004E75B6" w:rsidRPr="00872D85">
        <w:rPr>
          <w:rFonts w:ascii="Arial MT" w:hAnsi="Arial MT" w:cs="Arial"/>
          <w:kern w:val="0"/>
          <w:sz w:val="24"/>
          <w:szCs w:val="24"/>
          <w:lang w:val="sr-Cyrl-RS"/>
        </w:rPr>
        <w:t xml:space="preserve"> </w:t>
      </w:r>
      <w:r w:rsidR="004E75B6" w:rsidRPr="00872D85">
        <w:rPr>
          <w:rFonts w:ascii="Arial MT" w:hAnsi="Arial MT" w:cs="Arial"/>
          <w:kern w:val="0"/>
          <w:sz w:val="24"/>
          <w:szCs w:val="24"/>
        </w:rPr>
        <w:t>Структура цене из Понуде;</w:t>
      </w:r>
      <w:r w:rsidR="004E75B6" w:rsidRPr="00872D85">
        <w:rPr>
          <w:rFonts w:ascii="Arial MT" w:hAnsi="Arial MT" w:cs="Arial"/>
          <w:kern w:val="0"/>
          <w:sz w:val="24"/>
          <w:szCs w:val="24"/>
          <w:lang w:val="sr-Cyrl-RS"/>
        </w:rPr>
        <w:t xml:space="preserve"> </w:t>
      </w:r>
      <w:r w:rsidR="004E75B6" w:rsidRPr="00872D85">
        <w:rPr>
          <w:rFonts w:ascii="Arial MT" w:hAnsi="Arial MT" w:cs="Arial"/>
          <w:kern w:val="0"/>
          <w:sz w:val="24"/>
          <w:szCs w:val="24"/>
        </w:rPr>
        <w:tab/>
      </w:r>
    </w:p>
    <w:p w14:paraId="3D964205" w14:textId="03253F73" w:rsidR="004E75B6" w:rsidRPr="00872D85" w:rsidRDefault="00657666" w:rsidP="004E75B6">
      <w:pPr>
        <w:widowControl/>
        <w:tabs>
          <w:tab w:val="left" w:pos="567"/>
        </w:tabs>
        <w:suppressAutoHyphens w:val="0"/>
        <w:autoSpaceDE w:val="0"/>
        <w:autoSpaceDN/>
        <w:jc w:val="both"/>
        <w:textAlignment w:val="auto"/>
        <w:rPr>
          <w:rFonts w:ascii="Arial MT" w:hAnsi="Arial MT" w:cs="Arial"/>
          <w:kern w:val="0"/>
          <w:sz w:val="24"/>
          <w:szCs w:val="24"/>
          <w:lang w:val="sr-Cyrl-RS"/>
        </w:rPr>
      </w:pPr>
      <w:r>
        <w:rPr>
          <w:rFonts w:ascii="Arial MT" w:hAnsi="Arial MT" w:cs="Arial"/>
          <w:kern w:val="0"/>
          <w:sz w:val="24"/>
          <w:szCs w:val="24"/>
        </w:rPr>
        <w:t>Прилог број 4</w:t>
      </w:r>
      <w:r w:rsidR="004E75B6" w:rsidRPr="00872D85">
        <w:rPr>
          <w:rFonts w:ascii="Arial MT" w:hAnsi="Arial MT" w:cs="Arial"/>
          <w:kern w:val="0"/>
          <w:sz w:val="24"/>
          <w:szCs w:val="24"/>
        </w:rPr>
        <w:tab/>
      </w:r>
      <w:r w:rsidR="004E75B6" w:rsidRPr="00872D85">
        <w:rPr>
          <w:rFonts w:ascii="Arial MT" w:hAnsi="Arial MT" w:cs="Arial"/>
          <w:kern w:val="0"/>
          <w:sz w:val="24"/>
          <w:szCs w:val="24"/>
          <w:lang w:val="sr-Cyrl-RS"/>
        </w:rPr>
        <w:t xml:space="preserve"> Техничка </w:t>
      </w:r>
      <w:r w:rsidR="004E75B6" w:rsidRPr="00872D85">
        <w:rPr>
          <w:rFonts w:ascii="Arial MT" w:hAnsi="Arial MT" w:cs="Arial"/>
          <w:kern w:val="0"/>
          <w:sz w:val="24"/>
          <w:szCs w:val="24"/>
        </w:rPr>
        <w:t>спецификациј</w:t>
      </w:r>
      <w:r w:rsidR="004E75B6" w:rsidRPr="00872D85">
        <w:rPr>
          <w:rFonts w:ascii="Arial MT" w:hAnsi="Arial MT" w:cs="Arial"/>
          <w:kern w:val="0"/>
          <w:sz w:val="24"/>
          <w:szCs w:val="24"/>
          <w:lang w:val="sr-Cyrl-RS"/>
        </w:rPr>
        <w:t xml:space="preserve">а; </w:t>
      </w:r>
    </w:p>
    <w:p w14:paraId="486F9A79" w14:textId="1EDDA622" w:rsidR="004E75B6" w:rsidRPr="00872D85" w:rsidRDefault="00657666" w:rsidP="004E75B6">
      <w:pPr>
        <w:tabs>
          <w:tab w:val="left" w:pos="567"/>
        </w:tabs>
        <w:autoSpaceDE w:val="0"/>
        <w:jc w:val="both"/>
        <w:textAlignment w:val="auto"/>
        <w:rPr>
          <w:rFonts w:ascii="Arial MT" w:hAnsi="Arial MT" w:cs="Arial"/>
          <w:kern w:val="0"/>
          <w:sz w:val="24"/>
          <w:szCs w:val="24"/>
          <w:lang w:val="sr-Cyrl-RS"/>
        </w:rPr>
      </w:pPr>
      <w:r>
        <w:rPr>
          <w:rFonts w:ascii="Arial MT" w:hAnsi="Arial MT" w:cs="Arial"/>
          <w:kern w:val="0"/>
          <w:sz w:val="24"/>
          <w:szCs w:val="24"/>
        </w:rPr>
        <w:t>Прилог број 5</w:t>
      </w:r>
      <w:r w:rsidR="004E75B6" w:rsidRPr="00872D85">
        <w:rPr>
          <w:rFonts w:ascii="Arial MT" w:hAnsi="Arial MT" w:cs="Arial"/>
          <w:kern w:val="0"/>
          <w:sz w:val="24"/>
          <w:szCs w:val="24"/>
        </w:rPr>
        <w:t xml:space="preserve">         </w:t>
      </w:r>
      <w:r w:rsidR="004E75B6" w:rsidRPr="00872D85">
        <w:rPr>
          <w:rFonts w:ascii="Arial MT" w:hAnsi="Arial MT" w:cs="Arial"/>
          <w:kern w:val="0"/>
          <w:sz w:val="24"/>
          <w:szCs w:val="24"/>
          <w:lang w:val="sr-Cyrl-RS"/>
        </w:rPr>
        <w:t xml:space="preserve"> </w:t>
      </w:r>
      <w:r w:rsidR="004E75B6" w:rsidRPr="00872D85">
        <w:rPr>
          <w:rFonts w:ascii="Arial MT" w:hAnsi="Arial MT" w:cs="Arial"/>
          <w:kern w:val="0"/>
          <w:sz w:val="24"/>
          <w:szCs w:val="24"/>
        </w:rPr>
        <w:t>Споразум о заједничком извршењу услуге</w:t>
      </w:r>
      <w:r w:rsidR="004E75B6" w:rsidRPr="00872D85">
        <w:rPr>
          <w:rFonts w:ascii="Arial MT" w:hAnsi="Arial MT" w:cs="Arial"/>
          <w:kern w:val="0"/>
          <w:sz w:val="24"/>
          <w:szCs w:val="24"/>
          <w:lang w:val="sr-Cyrl-RS"/>
        </w:rPr>
        <w:t xml:space="preserve">; </w:t>
      </w:r>
    </w:p>
    <w:p w14:paraId="7C85F9EE" w14:textId="77777777" w:rsidR="008A4461" w:rsidRDefault="008A4461" w:rsidP="004E75B6">
      <w:pPr>
        <w:tabs>
          <w:tab w:val="left" w:pos="567"/>
        </w:tabs>
        <w:autoSpaceDE w:val="0"/>
        <w:jc w:val="both"/>
        <w:textAlignment w:val="auto"/>
        <w:rPr>
          <w:rFonts w:ascii="Arial MT" w:hAnsi="Arial MT" w:cs="Arial"/>
          <w:kern w:val="0"/>
          <w:sz w:val="24"/>
          <w:szCs w:val="24"/>
        </w:rPr>
      </w:pPr>
    </w:p>
    <w:p w14:paraId="3AD227D5" w14:textId="77777777" w:rsidR="001B0E25" w:rsidRDefault="001B0E25" w:rsidP="004E75B6">
      <w:pPr>
        <w:tabs>
          <w:tab w:val="left" w:pos="567"/>
        </w:tabs>
        <w:autoSpaceDE w:val="0"/>
        <w:jc w:val="both"/>
        <w:textAlignment w:val="auto"/>
        <w:rPr>
          <w:rFonts w:ascii="Arial MT" w:hAnsi="Arial MT" w:cs="Arial"/>
          <w:kern w:val="0"/>
          <w:sz w:val="24"/>
          <w:szCs w:val="24"/>
        </w:rPr>
      </w:pPr>
    </w:p>
    <w:p w14:paraId="1DA0D006" w14:textId="6E1E3BB9" w:rsidR="001B0E25" w:rsidRPr="00872D85" w:rsidRDefault="001B0E25" w:rsidP="004E75B6">
      <w:pPr>
        <w:tabs>
          <w:tab w:val="left" w:pos="567"/>
        </w:tabs>
        <w:autoSpaceDE w:val="0"/>
        <w:jc w:val="both"/>
        <w:textAlignment w:val="auto"/>
        <w:rPr>
          <w:rFonts w:ascii="Arial MT" w:hAnsi="Arial MT" w:cs="Arial"/>
          <w:kern w:val="0"/>
          <w:sz w:val="24"/>
          <w:szCs w:val="24"/>
        </w:rPr>
      </w:pPr>
    </w:p>
    <w:p w14:paraId="3D5941B5" w14:textId="77777777" w:rsidR="004E75B6" w:rsidRPr="00872D85" w:rsidRDefault="004E75B6" w:rsidP="004E75B6">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796EB9" w:rsidRPr="00872D85">
        <w:rPr>
          <w:rFonts w:ascii="Arial MT" w:hAnsi="Arial MT" w:cs="Arial"/>
          <w:kern w:val="0"/>
          <w:sz w:val="24"/>
          <w:szCs w:val="24"/>
        </w:rPr>
        <w:t>3</w:t>
      </w:r>
      <w:r w:rsidR="00796EB9" w:rsidRPr="00872D85">
        <w:rPr>
          <w:rFonts w:ascii="Arial MT" w:hAnsi="Arial MT" w:cs="Arial"/>
          <w:kern w:val="0"/>
          <w:sz w:val="24"/>
          <w:szCs w:val="24"/>
          <w:lang w:val="sr-Cyrl-RS"/>
        </w:rPr>
        <w:t>5</w:t>
      </w:r>
      <w:r w:rsidRPr="00872D85">
        <w:rPr>
          <w:rFonts w:ascii="Arial MT" w:hAnsi="Arial MT" w:cs="Arial"/>
          <w:kern w:val="0"/>
          <w:sz w:val="24"/>
          <w:szCs w:val="24"/>
        </w:rPr>
        <w:t>.</w:t>
      </w:r>
    </w:p>
    <w:p w14:paraId="243A9A31" w14:textId="77777777" w:rsidR="008A4461" w:rsidRPr="00872D85" w:rsidRDefault="008A4461" w:rsidP="004E75B6">
      <w:pPr>
        <w:tabs>
          <w:tab w:val="left" w:pos="567"/>
        </w:tabs>
        <w:autoSpaceDE w:val="0"/>
        <w:jc w:val="center"/>
        <w:textAlignment w:val="auto"/>
        <w:rPr>
          <w:rFonts w:ascii="Arial MT" w:hAnsi="Arial MT" w:cs="Arial"/>
          <w:kern w:val="0"/>
          <w:sz w:val="24"/>
          <w:szCs w:val="24"/>
        </w:rPr>
      </w:pPr>
    </w:p>
    <w:p w14:paraId="773A10AE" w14:textId="77777777" w:rsidR="008A4461" w:rsidRPr="00872D85" w:rsidRDefault="004E75B6" w:rsidP="00A16326">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 xml:space="preserve">Овај Уговор се закључује у </w:t>
      </w:r>
      <w:r w:rsidR="0012441A" w:rsidRPr="00872D85">
        <w:rPr>
          <w:rFonts w:ascii="Arial MT" w:hAnsi="Arial MT" w:cs="Arial"/>
          <w:kern w:val="0"/>
          <w:sz w:val="24"/>
          <w:szCs w:val="24"/>
          <w:lang w:val="sr-Cyrl-RS"/>
        </w:rPr>
        <w:t>6</w:t>
      </w:r>
      <w:r w:rsidR="0012441A" w:rsidRPr="00872D85">
        <w:rPr>
          <w:rFonts w:ascii="Arial MT" w:hAnsi="Arial MT" w:cs="Arial"/>
          <w:kern w:val="0"/>
          <w:sz w:val="24"/>
          <w:szCs w:val="24"/>
        </w:rPr>
        <w:t xml:space="preserve"> </w:t>
      </w:r>
      <w:r w:rsidRPr="00872D85">
        <w:rPr>
          <w:rFonts w:ascii="Arial MT" w:hAnsi="Arial MT" w:cs="Arial"/>
          <w:kern w:val="0"/>
          <w:sz w:val="24"/>
          <w:szCs w:val="24"/>
        </w:rPr>
        <w:t xml:space="preserve">(словима: </w:t>
      </w:r>
      <w:r w:rsidR="0012441A" w:rsidRPr="00872D85">
        <w:rPr>
          <w:rFonts w:ascii="Arial MT" w:hAnsi="Arial MT" w:cs="Arial"/>
          <w:kern w:val="0"/>
          <w:sz w:val="24"/>
          <w:szCs w:val="24"/>
          <w:lang w:val="sr-Cyrl-RS"/>
        </w:rPr>
        <w:t>шест</w:t>
      </w:r>
      <w:r w:rsidRPr="00872D85">
        <w:rPr>
          <w:rFonts w:ascii="Arial MT" w:hAnsi="Arial MT" w:cs="Arial"/>
          <w:kern w:val="0"/>
          <w:sz w:val="24"/>
          <w:szCs w:val="24"/>
        </w:rPr>
        <w:t>) примерака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од којих свака Уговорна страна задржава по 3 (словима: три) идентична примерка Уговора.</w:t>
      </w:r>
    </w:p>
    <w:p w14:paraId="099EDCF9" w14:textId="77777777" w:rsidR="00A16326" w:rsidRPr="00872D85" w:rsidRDefault="00A16326" w:rsidP="00A16326">
      <w:pPr>
        <w:tabs>
          <w:tab w:val="left" w:pos="567"/>
        </w:tabs>
        <w:autoSpaceDE w:val="0"/>
        <w:jc w:val="both"/>
        <w:textAlignment w:val="auto"/>
        <w:rPr>
          <w:rFonts w:ascii="Arial MT" w:hAnsi="Arial MT" w:cs="Arial"/>
          <w:kern w:val="0"/>
          <w:sz w:val="24"/>
          <w:szCs w:val="24"/>
        </w:rPr>
      </w:pPr>
    </w:p>
    <w:p w14:paraId="2E8FF661" w14:textId="77777777" w:rsidR="008A4461" w:rsidRDefault="004E75B6" w:rsidP="00A16326">
      <w:pPr>
        <w:keepNext/>
        <w:tabs>
          <w:tab w:val="left" w:pos="205"/>
        </w:tabs>
        <w:autoSpaceDE w:val="0"/>
        <w:spacing w:before="360"/>
        <w:jc w:val="center"/>
        <w:textAlignment w:val="auto"/>
        <w:rPr>
          <w:rFonts w:ascii="Arial MT" w:hAnsi="Arial MT"/>
          <w:b/>
          <w:kern w:val="0"/>
          <w:sz w:val="24"/>
          <w:szCs w:val="24"/>
          <w:lang w:val="sr-Cyrl-RS"/>
        </w:rPr>
      </w:pPr>
      <w:r w:rsidRPr="00872D85">
        <w:rPr>
          <w:rFonts w:ascii="Arial MT" w:hAnsi="Arial MT"/>
          <w:b/>
          <w:kern w:val="0"/>
          <w:sz w:val="24"/>
          <w:szCs w:val="24"/>
          <w:lang w:val="sr-Cyrl-RS"/>
        </w:rPr>
        <w:t>УГОВОРНЕ СТРАНЕ</w:t>
      </w:r>
    </w:p>
    <w:p w14:paraId="63EBAA5F" w14:textId="77777777" w:rsidR="001B0E25" w:rsidRPr="00872D85" w:rsidRDefault="001B0E25" w:rsidP="00A16326">
      <w:pPr>
        <w:keepNext/>
        <w:tabs>
          <w:tab w:val="left" w:pos="205"/>
        </w:tabs>
        <w:autoSpaceDE w:val="0"/>
        <w:spacing w:before="360"/>
        <w:jc w:val="center"/>
        <w:textAlignment w:val="auto"/>
        <w:rPr>
          <w:rFonts w:ascii="Arial MT" w:hAnsi="Arial MT"/>
          <w:b/>
          <w:kern w:val="0"/>
          <w:sz w:val="24"/>
          <w:szCs w:val="24"/>
          <w:lang w:val="sr-Cyrl-RS"/>
        </w:rPr>
      </w:pPr>
    </w:p>
    <w:p w14:paraId="62F3F51F" w14:textId="77777777" w:rsidR="004E75B6" w:rsidRPr="00872D85" w:rsidRDefault="004E75B6" w:rsidP="004E75B6">
      <w:pPr>
        <w:tabs>
          <w:tab w:val="left" w:pos="567"/>
        </w:tabs>
        <w:autoSpaceDE w:val="0"/>
        <w:jc w:val="both"/>
        <w:textAlignment w:val="auto"/>
        <w:rPr>
          <w:rFonts w:ascii="Arial MT" w:hAnsi="Arial MT" w:cs="Arial"/>
          <w:kern w:val="0"/>
          <w:sz w:val="24"/>
          <w:szCs w:val="24"/>
        </w:rPr>
      </w:pPr>
    </w:p>
    <w:p w14:paraId="440F94B5" w14:textId="77777777" w:rsidR="004E75B6" w:rsidRPr="00872D85" w:rsidRDefault="004E75B6" w:rsidP="004E75B6">
      <w:pPr>
        <w:tabs>
          <w:tab w:val="left" w:pos="567"/>
        </w:tabs>
        <w:autoSpaceDE w:val="0"/>
        <w:jc w:val="both"/>
        <w:textAlignment w:val="auto"/>
        <w:rPr>
          <w:rFonts w:cs="Arial"/>
          <w:kern w:val="0"/>
          <w:sz w:val="24"/>
          <w:szCs w:val="24"/>
          <w:lang w:val="sr-Cyrl-RS"/>
        </w:rPr>
      </w:pPr>
      <w:r w:rsidRPr="00872D85">
        <w:rPr>
          <w:rFonts w:ascii="Arial MT" w:hAnsi="Arial MT" w:cs="Arial"/>
          <w:b/>
          <w:kern w:val="0"/>
          <w:sz w:val="24"/>
          <w:szCs w:val="24"/>
          <w:lang w:val="sr-Cyrl-CS"/>
        </w:rPr>
        <w:t xml:space="preserve">        </w:t>
      </w:r>
      <w:r w:rsidR="00662602" w:rsidRPr="00872D85">
        <w:rPr>
          <w:rFonts w:ascii="Arial MT" w:hAnsi="Arial MT" w:cs="Arial"/>
          <w:b/>
          <w:kern w:val="0"/>
          <w:sz w:val="24"/>
          <w:szCs w:val="24"/>
          <w:lang w:val="sr-Cyrl-CS"/>
        </w:rPr>
        <w:t xml:space="preserve"> </w:t>
      </w:r>
      <w:r w:rsidRPr="00872D85">
        <w:rPr>
          <w:rFonts w:ascii="Arial MT" w:hAnsi="Arial MT" w:cs="Arial"/>
          <w:b/>
          <w:kern w:val="0"/>
          <w:sz w:val="24"/>
          <w:szCs w:val="24"/>
          <w:lang w:val="sr-Cyrl-CS"/>
        </w:rPr>
        <w:t xml:space="preserve"> </w:t>
      </w:r>
      <w:r w:rsidRPr="00872D85">
        <w:rPr>
          <w:rFonts w:cs="Arial"/>
          <w:kern w:val="0"/>
          <w:sz w:val="24"/>
          <w:szCs w:val="24"/>
        </w:rPr>
        <w:t xml:space="preserve">КОРИСНИК </w:t>
      </w:r>
      <w:r w:rsidR="00215206" w:rsidRPr="00872D85">
        <w:rPr>
          <w:rFonts w:cs="Arial"/>
          <w:kern w:val="0"/>
          <w:sz w:val="24"/>
          <w:szCs w:val="24"/>
        </w:rPr>
        <w:t>УСЛУГ</w:t>
      </w:r>
      <w:r w:rsidR="00215206" w:rsidRPr="00872D85">
        <w:rPr>
          <w:rFonts w:cs="Arial"/>
          <w:kern w:val="0"/>
          <w:sz w:val="24"/>
          <w:szCs w:val="24"/>
          <w:lang w:val="sr-Cyrl-RS"/>
        </w:rPr>
        <w:t>А</w:t>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lang w:val="sr-Cyrl-RS"/>
        </w:rPr>
        <w:t xml:space="preserve">                   </w:t>
      </w:r>
      <w:r w:rsidR="00662602" w:rsidRPr="00872D85">
        <w:rPr>
          <w:rFonts w:cs="Arial"/>
          <w:kern w:val="0"/>
          <w:sz w:val="24"/>
          <w:szCs w:val="24"/>
          <w:lang w:val="sr-Cyrl-RS"/>
        </w:rPr>
        <w:t xml:space="preserve"> </w:t>
      </w:r>
      <w:r w:rsidRPr="00872D85">
        <w:rPr>
          <w:rFonts w:cs="Arial"/>
          <w:kern w:val="0"/>
          <w:sz w:val="24"/>
          <w:szCs w:val="24"/>
        </w:rPr>
        <w:t xml:space="preserve">ПРУЖАЛАЦ  </w:t>
      </w:r>
      <w:r w:rsidR="00215206" w:rsidRPr="00872D85">
        <w:rPr>
          <w:rFonts w:cs="Arial"/>
          <w:kern w:val="0"/>
          <w:sz w:val="24"/>
          <w:szCs w:val="24"/>
        </w:rPr>
        <w:t>УСЛУГ</w:t>
      </w:r>
      <w:r w:rsidR="00215206" w:rsidRPr="00872D85">
        <w:rPr>
          <w:rFonts w:cs="Arial"/>
          <w:kern w:val="0"/>
          <w:sz w:val="24"/>
          <w:szCs w:val="24"/>
          <w:lang w:val="sr-Cyrl-RS"/>
        </w:rPr>
        <w:t>А</w:t>
      </w:r>
    </w:p>
    <w:p w14:paraId="24C8B38E" w14:textId="77777777" w:rsidR="004E75B6" w:rsidRPr="00872D85" w:rsidRDefault="004E75B6" w:rsidP="004E75B6">
      <w:pPr>
        <w:tabs>
          <w:tab w:val="left" w:pos="567"/>
        </w:tabs>
        <w:autoSpaceDE w:val="0"/>
        <w:jc w:val="both"/>
        <w:textAlignment w:val="auto"/>
        <w:rPr>
          <w:rFonts w:cs="Arial"/>
          <w:kern w:val="0"/>
          <w:sz w:val="24"/>
          <w:szCs w:val="24"/>
        </w:rPr>
      </w:pPr>
      <w:r w:rsidRPr="00872D85">
        <w:rPr>
          <w:rFonts w:cs="Arial"/>
          <w:kern w:val="0"/>
          <w:sz w:val="24"/>
          <w:szCs w:val="24"/>
        </w:rPr>
        <w:tab/>
      </w:r>
      <w:r w:rsidRPr="00872D85">
        <w:rPr>
          <w:rFonts w:cs="Arial"/>
          <w:kern w:val="0"/>
          <w:sz w:val="24"/>
          <w:szCs w:val="24"/>
        </w:rPr>
        <w:tab/>
        <w:t xml:space="preserve">       </w:t>
      </w:r>
      <w:r w:rsidR="003970DE" w:rsidRPr="00872D85">
        <w:rPr>
          <w:rFonts w:cs="Arial"/>
          <w:kern w:val="0"/>
          <w:sz w:val="24"/>
          <w:szCs w:val="24"/>
          <w:lang w:val="sr-Cyrl-RS"/>
        </w:rPr>
        <w:t xml:space="preserve">                                                                                        </w:t>
      </w:r>
      <w:r w:rsidRPr="00872D85">
        <w:rPr>
          <w:rFonts w:cs="Arial"/>
          <w:kern w:val="0"/>
          <w:sz w:val="24"/>
          <w:szCs w:val="24"/>
          <w:lang w:val="sr-Cyrl-RS"/>
        </w:rPr>
        <w:t xml:space="preserve"> </w:t>
      </w:r>
      <w:r w:rsidRPr="00872D85">
        <w:rPr>
          <w:rFonts w:cs="Arial"/>
          <w:kern w:val="0"/>
          <w:sz w:val="24"/>
          <w:szCs w:val="24"/>
        </w:rPr>
        <w:t>Назив</w:t>
      </w:r>
    </w:p>
    <w:p w14:paraId="429D1338" w14:textId="77777777" w:rsidR="004E75B6" w:rsidRPr="00872D85" w:rsidRDefault="004E75B6" w:rsidP="004E75B6">
      <w:pPr>
        <w:tabs>
          <w:tab w:val="left" w:pos="567"/>
        </w:tabs>
        <w:autoSpaceDE w:val="0"/>
        <w:jc w:val="both"/>
        <w:textAlignment w:val="auto"/>
        <w:rPr>
          <w:rFonts w:cs="Arial"/>
          <w:kern w:val="0"/>
          <w:sz w:val="24"/>
          <w:szCs w:val="24"/>
        </w:rPr>
      </w:pP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p>
    <w:p w14:paraId="1EF733DF" w14:textId="77777777" w:rsidR="004E75B6" w:rsidRPr="00872D85" w:rsidRDefault="004E75B6" w:rsidP="004E75B6">
      <w:pPr>
        <w:tabs>
          <w:tab w:val="left" w:pos="567"/>
        </w:tabs>
        <w:autoSpaceDE w:val="0"/>
        <w:jc w:val="both"/>
        <w:textAlignment w:val="auto"/>
        <w:rPr>
          <w:rFonts w:cs="Arial"/>
          <w:kern w:val="0"/>
          <w:sz w:val="24"/>
          <w:szCs w:val="24"/>
          <w:lang w:val="sr-Cyrl-RS"/>
        </w:rPr>
      </w:pPr>
      <w:r w:rsidRPr="00872D85">
        <w:rPr>
          <w:rFonts w:cs="Arial"/>
          <w:kern w:val="0"/>
          <w:sz w:val="24"/>
          <w:szCs w:val="24"/>
          <w:lang w:val="sr-Cyrl-RS"/>
        </w:rPr>
        <w:t>____________________________</w:t>
      </w:r>
      <w:r w:rsidRPr="00872D85">
        <w:rPr>
          <w:rFonts w:cs="Arial"/>
          <w:kern w:val="0"/>
          <w:sz w:val="24"/>
          <w:szCs w:val="24"/>
          <w:lang w:val="sr-Cyrl-RS"/>
        </w:rPr>
        <w:tab/>
      </w:r>
      <w:r w:rsidRPr="00872D85">
        <w:rPr>
          <w:rFonts w:cs="Arial"/>
          <w:kern w:val="0"/>
          <w:sz w:val="24"/>
          <w:szCs w:val="24"/>
          <w:lang w:val="sr-Cyrl-RS"/>
        </w:rPr>
        <w:tab/>
        <w:t xml:space="preserve">                 _____________________</w:t>
      </w:r>
    </w:p>
    <w:p w14:paraId="0C8DB467" w14:textId="77777777" w:rsidR="004E75B6" w:rsidRPr="00872D85" w:rsidRDefault="004E75B6" w:rsidP="004E75B6">
      <w:pPr>
        <w:tabs>
          <w:tab w:val="left" w:pos="567"/>
        </w:tabs>
        <w:autoSpaceDE w:val="0"/>
        <w:jc w:val="both"/>
        <w:textAlignment w:val="auto"/>
        <w:rPr>
          <w:rFonts w:cs="Arial"/>
          <w:kern w:val="0"/>
          <w:sz w:val="24"/>
          <w:szCs w:val="24"/>
          <w:lang w:val="sr-Cyrl-RS"/>
        </w:rPr>
      </w:pPr>
      <w:r w:rsidRPr="00872D85">
        <w:rPr>
          <w:rFonts w:cs="Arial"/>
          <w:kern w:val="0"/>
          <w:sz w:val="24"/>
          <w:szCs w:val="24"/>
          <w:lang w:val="sr-Cyrl-RS"/>
        </w:rPr>
        <w:tab/>
      </w:r>
      <w:r w:rsidRPr="00872D85">
        <w:rPr>
          <w:rFonts w:cs="Arial"/>
          <w:kern w:val="0"/>
          <w:sz w:val="24"/>
          <w:szCs w:val="24"/>
          <w:lang w:val="sr-Cyrl-RS"/>
        </w:rPr>
        <w:tab/>
        <w:t xml:space="preserve">      </w:t>
      </w:r>
    </w:p>
    <w:p w14:paraId="334E8459" w14:textId="77777777" w:rsidR="004E75B6" w:rsidRPr="00872D85" w:rsidRDefault="004E75B6" w:rsidP="004E75B6">
      <w:pPr>
        <w:tabs>
          <w:tab w:val="left" w:pos="567"/>
        </w:tabs>
        <w:autoSpaceDE w:val="0"/>
        <w:jc w:val="both"/>
        <w:textAlignment w:val="auto"/>
        <w:rPr>
          <w:rFonts w:cs="Arial"/>
          <w:kern w:val="0"/>
          <w:sz w:val="24"/>
          <w:szCs w:val="24"/>
          <w:lang w:val="sr-Cyrl-RS"/>
        </w:rPr>
      </w:pPr>
      <w:r w:rsidRPr="00872D85">
        <w:rPr>
          <w:rFonts w:cs="Arial"/>
          <w:kern w:val="0"/>
          <w:sz w:val="24"/>
          <w:szCs w:val="24"/>
          <w:lang w:val="sr-Cyrl-RS"/>
        </w:rPr>
        <w:t xml:space="preserve">            </w:t>
      </w:r>
      <w:r w:rsidR="00662602" w:rsidRPr="00872D85">
        <w:rPr>
          <w:rFonts w:cs="Arial"/>
          <w:kern w:val="0"/>
          <w:sz w:val="24"/>
          <w:szCs w:val="24"/>
          <w:lang w:val="sr-Cyrl-RS"/>
        </w:rPr>
        <w:t xml:space="preserve">Милорад Грчић </w:t>
      </w:r>
      <w:r w:rsidRPr="00872D85">
        <w:rPr>
          <w:rFonts w:cs="Arial"/>
          <w:kern w:val="0"/>
          <w:sz w:val="24"/>
          <w:szCs w:val="24"/>
          <w:lang w:val="sr-Cyrl-RS"/>
        </w:rPr>
        <w:tab/>
      </w:r>
      <w:r w:rsidRPr="00872D85">
        <w:rPr>
          <w:rFonts w:cs="Arial"/>
          <w:kern w:val="0"/>
          <w:sz w:val="24"/>
          <w:szCs w:val="24"/>
          <w:lang w:val="sr-Cyrl-RS"/>
        </w:rPr>
        <w:tab/>
      </w:r>
      <w:r w:rsidRPr="00872D85">
        <w:rPr>
          <w:rFonts w:cs="Arial"/>
          <w:kern w:val="0"/>
          <w:sz w:val="24"/>
          <w:szCs w:val="24"/>
          <w:lang w:val="sr-Cyrl-RS"/>
        </w:rPr>
        <w:tab/>
      </w:r>
      <w:r w:rsidRPr="00872D85">
        <w:rPr>
          <w:rFonts w:cs="Arial"/>
          <w:kern w:val="0"/>
          <w:sz w:val="24"/>
          <w:szCs w:val="24"/>
          <w:lang w:val="sr-Cyrl-RS"/>
        </w:rPr>
        <w:tab/>
      </w:r>
      <w:r w:rsidRPr="00872D85">
        <w:rPr>
          <w:rFonts w:cs="Arial"/>
          <w:kern w:val="0"/>
          <w:sz w:val="24"/>
          <w:szCs w:val="24"/>
          <w:lang w:val="sr-Cyrl-RS"/>
        </w:rPr>
        <w:tab/>
      </w:r>
      <w:r w:rsidRPr="00872D85">
        <w:rPr>
          <w:rFonts w:cs="Arial"/>
          <w:kern w:val="0"/>
          <w:sz w:val="24"/>
          <w:szCs w:val="24"/>
          <w:lang w:val="sr-Cyrl-RS"/>
        </w:rPr>
        <w:tab/>
        <w:t xml:space="preserve">    Име и презиме</w:t>
      </w:r>
    </w:p>
    <w:p w14:paraId="66381542" w14:textId="77777777" w:rsidR="003970DE" w:rsidRPr="00872D85" w:rsidRDefault="00A46397" w:rsidP="004E75B6">
      <w:pPr>
        <w:tabs>
          <w:tab w:val="left" w:pos="567"/>
        </w:tabs>
        <w:autoSpaceDE w:val="0"/>
        <w:jc w:val="both"/>
        <w:textAlignment w:val="auto"/>
        <w:rPr>
          <w:rFonts w:cs="Arial"/>
          <w:kern w:val="0"/>
          <w:sz w:val="24"/>
          <w:szCs w:val="24"/>
          <w:lang w:val="sr-Cyrl-RS"/>
        </w:rPr>
      </w:pPr>
      <w:r w:rsidRPr="00872D85">
        <w:rPr>
          <w:rFonts w:cs="Arial"/>
          <w:kern w:val="0"/>
          <w:sz w:val="24"/>
          <w:szCs w:val="24"/>
          <w:lang w:val="sr-Cyrl-RS"/>
        </w:rPr>
        <w:t>в.д. директора ЈП ЕПС Београд</w:t>
      </w:r>
      <w:r w:rsidR="004E75B6" w:rsidRPr="00872D85">
        <w:rPr>
          <w:rFonts w:cs="Arial"/>
          <w:kern w:val="0"/>
          <w:sz w:val="24"/>
          <w:szCs w:val="24"/>
          <w:lang w:val="sr-Cyrl-RS"/>
        </w:rPr>
        <w:tab/>
      </w:r>
      <w:r w:rsidR="004E75B6" w:rsidRPr="00872D85">
        <w:rPr>
          <w:rFonts w:cs="Arial"/>
          <w:kern w:val="0"/>
          <w:sz w:val="24"/>
          <w:szCs w:val="24"/>
          <w:lang w:val="sr-Cyrl-RS"/>
        </w:rPr>
        <w:tab/>
      </w:r>
      <w:r w:rsidR="004E75B6" w:rsidRPr="00872D85">
        <w:rPr>
          <w:rFonts w:cs="Arial"/>
          <w:kern w:val="0"/>
          <w:sz w:val="24"/>
          <w:szCs w:val="24"/>
          <w:lang w:val="sr-Cyrl-RS"/>
        </w:rPr>
        <w:tab/>
      </w:r>
      <w:r w:rsidR="004E75B6" w:rsidRPr="00872D85">
        <w:rPr>
          <w:rFonts w:cs="Arial"/>
          <w:kern w:val="0"/>
          <w:sz w:val="24"/>
          <w:szCs w:val="24"/>
          <w:lang w:val="sr-Cyrl-RS"/>
        </w:rPr>
        <w:tab/>
      </w:r>
      <w:r w:rsidRPr="00872D85">
        <w:rPr>
          <w:rFonts w:cs="Arial"/>
          <w:kern w:val="0"/>
          <w:sz w:val="24"/>
          <w:szCs w:val="24"/>
          <w:lang w:val="sr-Cyrl-RS"/>
        </w:rPr>
        <w:t xml:space="preserve">         Функција</w:t>
      </w:r>
      <w:r w:rsidR="004E75B6" w:rsidRPr="00872D85">
        <w:rPr>
          <w:rFonts w:cs="Arial"/>
          <w:kern w:val="0"/>
          <w:sz w:val="24"/>
          <w:szCs w:val="24"/>
          <w:lang w:val="sr-Cyrl-RS"/>
        </w:rPr>
        <w:tab/>
      </w:r>
    </w:p>
    <w:p w14:paraId="10947765"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2AB51F2E"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0179F81D"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3F302031"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344FBF5C"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726CFD44"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5A3D1988"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75094BBF"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00ABDA53"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5BE3400C"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381CF868"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4A72903D" w14:textId="77777777" w:rsidR="003970DE" w:rsidRPr="00872D85" w:rsidRDefault="003970DE" w:rsidP="004E75B6">
      <w:pPr>
        <w:tabs>
          <w:tab w:val="left" w:pos="567"/>
        </w:tabs>
        <w:autoSpaceDE w:val="0"/>
        <w:jc w:val="both"/>
        <w:textAlignment w:val="auto"/>
        <w:rPr>
          <w:rFonts w:cs="Arial"/>
          <w:kern w:val="0"/>
          <w:sz w:val="24"/>
          <w:szCs w:val="24"/>
          <w:lang w:val="sr-Cyrl-RS"/>
        </w:rPr>
      </w:pPr>
    </w:p>
    <w:p w14:paraId="28144190" w14:textId="77777777" w:rsidR="003970DE" w:rsidRDefault="003970DE" w:rsidP="004E75B6">
      <w:pPr>
        <w:tabs>
          <w:tab w:val="left" w:pos="567"/>
        </w:tabs>
        <w:autoSpaceDE w:val="0"/>
        <w:jc w:val="both"/>
        <w:textAlignment w:val="auto"/>
        <w:rPr>
          <w:rFonts w:cs="Arial"/>
          <w:kern w:val="0"/>
          <w:sz w:val="24"/>
          <w:szCs w:val="24"/>
          <w:lang w:val="sr-Cyrl-RS"/>
        </w:rPr>
      </w:pPr>
    </w:p>
    <w:p w14:paraId="2C23FD24" w14:textId="77777777" w:rsidR="001B0E25" w:rsidRDefault="001B0E25" w:rsidP="004E75B6">
      <w:pPr>
        <w:tabs>
          <w:tab w:val="left" w:pos="567"/>
        </w:tabs>
        <w:autoSpaceDE w:val="0"/>
        <w:jc w:val="both"/>
        <w:textAlignment w:val="auto"/>
        <w:rPr>
          <w:rFonts w:cs="Arial"/>
          <w:kern w:val="0"/>
          <w:sz w:val="24"/>
          <w:szCs w:val="24"/>
          <w:lang w:val="sr-Cyrl-RS"/>
        </w:rPr>
      </w:pPr>
    </w:p>
    <w:p w14:paraId="7BB32105" w14:textId="77777777" w:rsidR="001B0E25" w:rsidRDefault="001B0E25" w:rsidP="004E75B6">
      <w:pPr>
        <w:tabs>
          <w:tab w:val="left" w:pos="567"/>
        </w:tabs>
        <w:autoSpaceDE w:val="0"/>
        <w:jc w:val="both"/>
        <w:textAlignment w:val="auto"/>
        <w:rPr>
          <w:rFonts w:cs="Arial"/>
          <w:kern w:val="0"/>
          <w:sz w:val="24"/>
          <w:szCs w:val="24"/>
          <w:lang w:val="sr-Cyrl-RS"/>
        </w:rPr>
      </w:pPr>
    </w:p>
    <w:p w14:paraId="2206BFF1" w14:textId="77777777" w:rsidR="001B0E25" w:rsidRDefault="001B0E25" w:rsidP="004E75B6">
      <w:pPr>
        <w:tabs>
          <w:tab w:val="left" w:pos="567"/>
        </w:tabs>
        <w:autoSpaceDE w:val="0"/>
        <w:jc w:val="both"/>
        <w:textAlignment w:val="auto"/>
        <w:rPr>
          <w:rFonts w:cs="Arial"/>
          <w:kern w:val="0"/>
          <w:sz w:val="24"/>
          <w:szCs w:val="24"/>
          <w:lang w:val="sr-Cyrl-RS"/>
        </w:rPr>
      </w:pPr>
    </w:p>
    <w:p w14:paraId="77FE5597" w14:textId="77777777" w:rsidR="001B0E25" w:rsidRDefault="001B0E25" w:rsidP="004E75B6">
      <w:pPr>
        <w:tabs>
          <w:tab w:val="left" w:pos="567"/>
        </w:tabs>
        <w:autoSpaceDE w:val="0"/>
        <w:jc w:val="both"/>
        <w:textAlignment w:val="auto"/>
        <w:rPr>
          <w:rFonts w:cs="Arial"/>
          <w:kern w:val="0"/>
          <w:sz w:val="24"/>
          <w:szCs w:val="24"/>
          <w:lang w:val="sr-Cyrl-RS"/>
        </w:rPr>
      </w:pPr>
    </w:p>
    <w:p w14:paraId="73268846" w14:textId="77777777" w:rsidR="001B0E25" w:rsidRDefault="001B0E25" w:rsidP="004E75B6">
      <w:pPr>
        <w:tabs>
          <w:tab w:val="left" w:pos="567"/>
        </w:tabs>
        <w:autoSpaceDE w:val="0"/>
        <w:jc w:val="both"/>
        <w:textAlignment w:val="auto"/>
        <w:rPr>
          <w:rFonts w:cs="Arial"/>
          <w:kern w:val="0"/>
          <w:sz w:val="24"/>
          <w:szCs w:val="24"/>
          <w:lang w:val="sr-Cyrl-RS"/>
        </w:rPr>
      </w:pPr>
    </w:p>
    <w:p w14:paraId="2846E08A" w14:textId="77777777" w:rsidR="001B0E25" w:rsidRDefault="001B0E25" w:rsidP="004E75B6">
      <w:pPr>
        <w:tabs>
          <w:tab w:val="left" w:pos="567"/>
        </w:tabs>
        <w:autoSpaceDE w:val="0"/>
        <w:jc w:val="both"/>
        <w:textAlignment w:val="auto"/>
        <w:rPr>
          <w:rFonts w:cs="Arial"/>
          <w:kern w:val="0"/>
          <w:sz w:val="24"/>
          <w:szCs w:val="24"/>
          <w:lang w:val="sr-Cyrl-RS"/>
        </w:rPr>
      </w:pPr>
    </w:p>
    <w:p w14:paraId="5CFDDF3E" w14:textId="26ABF3A6" w:rsidR="00351079" w:rsidRDefault="00351079" w:rsidP="00872D85">
      <w:pPr>
        <w:tabs>
          <w:tab w:val="left" w:pos="567"/>
        </w:tabs>
        <w:autoSpaceDE w:val="0"/>
        <w:jc w:val="both"/>
        <w:textAlignment w:val="auto"/>
        <w:rPr>
          <w:rFonts w:cs="Arial"/>
          <w:b/>
          <w:lang w:val="sr-Cyrl-RS"/>
        </w:rPr>
      </w:pPr>
    </w:p>
    <w:p w14:paraId="2DAEE978" w14:textId="51A9EC35" w:rsidR="00F82C86" w:rsidRDefault="00F82C86" w:rsidP="00872D85">
      <w:pPr>
        <w:tabs>
          <w:tab w:val="left" w:pos="567"/>
        </w:tabs>
        <w:autoSpaceDE w:val="0"/>
        <w:jc w:val="both"/>
        <w:textAlignment w:val="auto"/>
        <w:rPr>
          <w:rFonts w:cs="Arial"/>
          <w:b/>
          <w:lang w:val="sr-Cyrl-RS"/>
        </w:rPr>
      </w:pPr>
    </w:p>
    <w:p w14:paraId="7ED79FF7" w14:textId="0E9CDC94" w:rsidR="00F82C86" w:rsidRDefault="00F82C86" w:rsidP="00872D85">
      <w:pPr>
        <w:tabs>
          <w:tab w:val="left" w:pos="567"/>
        </w:tabs>
        <w:autoSpaceDE w:val="0"/>
        <w:jc w:val="both"/>
        <w:textAlignment w:val="auto"/>
        <w:rPr>
          <w:rFonts w:cs="Arial"/>
          <w:b/>
          <w:lang w:val="sr-Cyrl-RS"/>
        </w:rPr>
      </w:pPr>
    </w:p>
    <w:p w14:paraId="32C6CFDD" w14:textId="03F1EEE1" w:rsidR="00F82C86" w:rsidRDefault="00F82C86" w:rsidP="00872D85">
      <w:pPr>
        <w:tabs>
          <w:tab w:val="left" w:pos="567"/>
        </w:tabs>
        <w:autoSpaceDE w:val="0"/>
        <w:jc w:val="both"/>
        <w:textAlignment w:val="auto"/>
        <w:rPr>
          <w:rFonts w:cs="Arial"/>
          <w:b/>
          <w:lang w:val="sr-Cyrl-RS"/>
        </w:rPr>
      </w:pPr>
    </w:p>
    <w:p w14:paraId="7365F032" w14:textId="69957742" w:rsidR="00F82C86" w:rsidRDefault="00F82C86" w:rsidP="00872D85">
      <w:pPr>
        <w:tabs>
          <w:tab w:val="left" w:pos="567"/>
        </w:tabs>
        <w:autoSpaceDE w:val="0"/>
        <w:jc w:val="both"/>
        <w:textAlignment w:val="auto"/>
        <w:rPr>
          <w:rFonts w:cs="Arial"/>
          <w:b/>
          <w:lang w:val="sr-Cyrl-RS"/>
        </w:rPr>
      </w:pPr>
    </w:p>
    <w:p w14:paraId="260D087A" w14:textId="2A359E5E" w:rsidR="00F82C86" w:rsidRDefault="00F82C86" w:rsidP="00872D85">
      <w:pPr>
        <w:tabs>
          <w:tab w:val="left" w:pos="567"/>
        </w:tabs>
        <w:autoSpaceDE w:val="0"/>
        <w:jc w:val="both"/>
        <w:textAlignment w:val="auto"/>
        <w:rPr>
          <w:rFonts w:cs="Arial"/>
          <w:b/>
          <w:lang w:val="sr-Cyrl-RS"/>
        </w:rPr>
      </w:pPr>
    </w:p>
    <w:p w14:paraId="66093A1D" w14:textId="77777777" w:rsidR="00F82C86" w:rsidRPr="00872D85" w:rsidRDefault="00F82C86" w:rsidP="00872D85">
      <w:pPr>
        <w:tabs>
          <w:tab w:val="left" w:pos="567"/>
        </w:tabs>
        <w:autoSpaceDE w:val="0"/>
        <w:jc w:val="both"/>
        <w:textAlignment w:val="auto"/>
        <w:rPr>
          <w:rFonts w:cs="Arial"/>
          <w:b/>
          <w:lang w:val="sr-Cyrl-RS"/>
        </w:rPr>
      </w:pPr>
    </w:p>
    <w:p w14:paraId="126A347A" w14:textId="77777777" w:rsidR="00351079" w:rsidRPr="00872D85" w:rsidRDefault="00351079" w:rsidP="000B3172">
      <w:pPr>
        <w:tabs>
          <w:tab w:val="left" w:pos="567"/>
        </w:tabs>
        <w:autoSpaceDE w:val="0"/>
        <w:textAlignment w:val="auto"/>
        <w:rPr>
          <w:rFonts w:cs="Arial"/>
          <w:b/>
          <w:lang w:val="sr-Cyrl-RS"/>
        </w:rPr>
      </w:pPr>
    </w:p>
    <w:p w14:paraId="0F6BF5D4" w14:textId="77777777" w:rsidR="000B3172" w:rsidRPr="00872D85" w:rsidRDefault="000B3172" w:rsidP="000B3172">
      <w:pPr>
        <w:keepNext/>
        <w:tabs>
          <w:tab w:val="left" w:pos="205"/>
        </w:tabs>
        <w:autoSpaceDE w:val="0"/>
        <w:textAlignment w:val="auto"/>
        <w:rPr>
          <w:rFonts w:ascii="Arial MT" w:hAnsi="Arial MT"/>
          <w:b/>
          <w:kern w:val="0"/>
          <w:sz w:val="24"/>
          <w:szCs w:val="24"/>
          <w:lang w:val="sr-Cyrl-RS"/>
        </w:rPr>
      </w:pPr>
      <w:r w:rsidRPr="00872D85">
        <w:rPr>
          <w:rFonts w:ascii="Arial MT" w:eastAsia="Arial Unicode MS" w:hAnsi="Arial MT"/>
          <w:b/>
          <w:kern w:val="0"/>
          <w:sz w:val="24"/>
          <w:szCs w:val="24"/>
          <w:lang w:val="sr-Cyrl-RS"/>
        </w:rPr>
        <w:lastRenderedPageBreak/>
        <w:t>9</w:t>
      </w:r>
      <w:r w:rsidRPr="00872D85">
        <w:rPr>
          <w:rFonts w:ascii="Arial MT" w:eastAsia="Arial Unicode MS" w:hAnsi="Arial MT"/>
          <w:b/>
          <w:kern w:val="0"/>
          <w:sz w:val="24"/>
          <w:szCs w:val="24"/>
        </w:rPr>
        <w:t>.</w:t>
      </w:r>
      <w:r w:rsidRPr="00872D85">
        <w:rPr>
          <w:rFonts w:ascii="Arial MT" w:eastAsia="Arial Unicode MS" w:hAnsi="Arial MT"/>
          <w:b/>
          <w:kern w:val="0"/>
          <w:sz w:val="24"/>
          <w:szCs w:val="24"/>
          <w:lang w:val="sr-Cyrl-RS"/>
        </w:rPr>
        <w:t xml:space="preserve">2. </w:t>
      </w:r>
      <w:r w:rsidRPr="00872D85">
        <w:rPr>
          <w:rFonts w:ascii="Arial MT" w:eastAsia="Arial Unicode MS" w:hAnsi="Arial MT"/>
          <w:b/>
          <w:kern w:val="0"/>
          <w:sz w:val="24"/>
          <w:szCs w:val="24"/>
        </w:rPr>
        <w:t xml:space="preserve"> </w:t>
      </w:r>
      <w:r w:rsidRPr="00872D85">
        <w:rPr>
          <w:rFonts w:ascii="Arial MT" w:hAnsi="Arial MT"/>
          <w:b/>
          <w:kern w:val="0"/>
          <w:sz w:val="24"/>
          <w:szCs w:val="24"/>
        </w:rPr>
        <w:t>МОДЕЛ УГОВОРА</w:t>
      </w:r>
      <w:r w:rsidRPr="00872D85">
        <w:rPr>
          <w:rFonts w:ascii="Arial MT" w:hAnsi="Arial MT"/>
          <w:b/>
          <w:kern w:val="0"/>
          <w:sz w:val="24"/>
          <w:szCs w:val="24"/>
          <w:lang w:val="sr-Cyrl-RS"/>
        </w:rPr>
        <w:t xml:space="preserve"> – Партија број 2</w:t>
      </w:r>
    </w:p>
    <w:p w14:paraId="3BC280C3" w14:textId="77777777" w:rsidR="000B3172" w:rsidRPr="00872D85" w:rsidRDefault="000B3172" w:rsidP="000B3172">
      <w:pPr>
        <w:tabs>
          <w:tab w:val="left" w:pos="567"/>
        </w:tabs>
        <w:autoSpaceDE w:val="0"/>
        <w:jc w:val="both"/>
        <w:textAlignment w:val="auto"/>
        <w:rPr>
          <w:rFonts w:ascii="Arial MT" w:hAnsi="Arial MT" w:cs="Arial"/>
          <w:i/>
          <w:kern w:val="0"/>
          <w:sz w:val="24"/>
          <w:szCs w:val="24"/>
        </w:rPr>
      </w:pPr>
    </w:p>
    <w:p w14:paraId="2FD27BE7" w14:textId="77777777" w:rsidR="000B3172" w:rsidRPr="00872D85" w:rsidRDefault="000B3172" w:rsidP="000B3172">
      <w:pPr>
        <w:tabs>
          <w:tab w:val="left" w:pos="567"/>
        </w:tabs>
        <w:autoSpaceDE w:val="0"/>
        <w:jc w:val="both"/>
        <w:textAlignment w:val="auto"/>
        <w:rPr>
          <w:rFonts w:ascii="Arial MT" w:hAnsi="Arial MT" w:cs="Arial"/>
          <w:i/>
          <w:kern w:val="0"/>
          <w:sz w:val="22"/>
          <w:szCs w:val="22"/>
        </w:rPr>
      </w:pPr>
      <w:r w:rsidRPr="00872D85">
        <w:rPr>
          <w:rFonts w:ascii="Arial MT" w:hAnsi="Arial MT" w:cs="Arial"/>
          <w:i/>
          <w:kern w:val="0"/>
          <w:sz w:val="22"/>
          <w:szCs w:val="22"/>
        </w:rPr>
        <w:t xml:space="preserve">У складу са датим Моделом Уговора и елементима најповољније понуде, биће закључен Уговор о јавној набавци. </w:t>
      </w:r>
    </w:p>
    <w:p w14:paraId="38E81633" w14:textId="77777777" w:rsidR="000B3172" w:rsidRPr="00872D85" w:rsidRDefault="000B3172" w:rsidP="000B3172">
      <w:pPr>
        <w:tabs>
          <w:tab w:val="left" w:pos="567"/>
        </w:tabs>
        <w:autoSpaceDE w:val="0"/>
        <w:jc w:val="both"/>
        <w:textAlignment w:val="auto"/>
        <w:rPr>
          <w:rFonts w:ascii="Arial MT" w:hAnsi="Arial MT" w:cs="Arial"/>
          <w:i/>
          <w:kern w:val="0"/>
          <w:sz w:val="22"/>
          <w:szCs w:val="22"/>
        </w:rPr>
      </w:pPr>
      <w:r w:rsidRPr="00872D85">
        <w:rPr>
          <w:rFonts w:ascii="Arial MT" w:hAnsi="Arial MT" w:cs="Arial"/>
          <w:i/>
          <w:kern w:val="0"/>
          <w:sz w:val="22"/>
          <w:szCs w:val="22"/>
        </w:rPr>
        <w:t>Понуђач дати Модел Уговора потписује, оверава и доставља у понуди.</w:t>
      </w:r>
    </w:p>
    <w:p w14:paraId="3AA86EBB" w14:textId="77777777" w:rsidR="000B3172" w:rsidRPr="00872D85" w:rsidRDefault="000B3172" w:rsidP="000B3172">
      <w:pPr>
        <w:tabs>
          <w:tab w:val="left" w:pos="567"/>
        </w:tabs>
        <w:autoSpaceDE w:val="0"/>
        <w:jc w:val="both"/>
        <w:textAlignment w:val="auto"/>
        <w:rPr>
          <w:rFonts w:ascii="Arial MT" w:hAnsi="Arial MT"/>
          <w:kern w:val="0"/>
          <w:sz w:val="24"/>
          <w:szCs w:val="24"/>
        </w:rPr>
      </w:pPr>
    </w:p>
    <w:p w14:paraId="6AACCB5B"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b/>
          <w:kern w:val="0"/>
          <w:sz w:val="24"/>
          <w:szCs w:val="24"/>
        </w:rPr>
        <w:t>Уговорне стране:</w:t>
      </w:r>
    </w:p>
    <w:p w14:paraId="02025095"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2DDA1489" w14:textId="66B8839E" w:rsidR="000B3172" w:rsidRPr="00872D85" w:rsidRDefault="000B3172" w:rsidP="001B0E25">
      <w:pPr>
        <w:pStyle w:val="ListParagraph"/>
        <w:numPr>
          <w:ilvl w:val="3"/>
          <w:numId w:val="18"/>
        </w:numPr>
        <w:tabs>
          <w:tab w:val="left" w:pos="284"/>
        </w:tabs>
        <w:spacing w:line="240" w:lineRule="auto"/>
        <w:ind w:left="284"/>
        <w:rPr>
          <w:rFonts w:ascii="Arial MT" w:hAnsi="Arial MT" w:cs="Arial"/>
          <w:color w:val="auto"/>
        </w:rPr>
      </w:pPr>
      <w:r w:rsidRPr="00872D85">
        <w:rPr>
          <w:rFonts w:ascii="Arial MT" w:hAnsi="Arial MT" w:cs="Arial"/>
          <w:b/>
          <w:color w:val="auto"/>
        </w:rPr>
        <w:t>Јавно предузеће „Електропривреда Србије“ Београд</w:t>
      </w:r>
      <w:r w:rsidRPr="00872D85">
        <w:rPr>
          <w:rFonts w:ascii="Arial MT" w:hAnsi="Arial MT" w:cs="Arial"/>
          <w:color w:val="auto"/>
        </w:rPr>
        <w:t xml:space="preserve">, Улица </w:t>
      </w:r>
      <w:r w:rsidR="007677E7">
        <w:rPr>
          <w:rFonts w:ascii="Arial MT" w:hAnsi="Arial MT" w:cs="Arial"/>
          <w:color w:val="auto"/>
        </w:rPr>
        <w:t>Балканска 13</w:t>
      </w:r>
      <w:r w:rsidRPr="00872D85">
        <w:rPr>
          <w:rFonts w:ascii="Arial MT" w:hAnsi="Arial MT" w:cs="Arial"/>
          <w:color w:val="auto"/>
        </w:rPr>
        <w:t xml:space="preserve">, матични број: 20053658, ПИБ: 103920327, </w:t>
      </w:r>
      <w:r w:rsidRPr="00872D85">
        <w:rPr>
          <w:rFonts w:ascii="Arial MT" w:hAnsi="Arial MT" w:cs="Arial"/>
          <w:b/>
          <w:color w:val="auto"/>
        </w:rPr>
        <w:t>ОГРАНАК РБ КОЛУБАРА Лазаревац</w:t>
      </w:r>
      <w:r w:rsidRPr="00872D85">
        <w:rPr>
          <w:rFonts w:ascii="Arial MT" w:hAnsi="Arial MT" w:cs="Arial"/>
          <w:color w:val="auto"/>
        </w:rPr>
        <w:t xml:space="preserve">, </w:t>
      </w:r>
      <w:r w:rsidRPr="00872D85">
        <w:rPr>
          <w:rFonts w:ascii="Arial MT" w:hAnsi="Arial MT" w:cs="Arial"/>
          <w:color w:val="auto"/>
          <w:lang w:val="sr-Cyrl-RS"/>
        </w:rPr>
        <w:t>Улица</w:t>
      </w:r>
      <w:r w:rsidRPr="00872D85">
        <w:rPr>
          <w:rFonts w:ascii="Arial MT" w:hAnsi="Arial MT" w:cs="Arial"/>
          <w:color w:val="auto"/>
        </w:rPr>
        <w:t xml:space="preserve"> Светог Саве број 1, шифра делатности: 0520, текући рачун број</w:t>
      </w:r>
      <w:r w:rsidRPr="00872D85">
        <w:rPr>
          <w:rFonts w:ascii="Arial MT" w:hAnsi="Arial MT" w:cs="Arial"/>
          <w:color w:val="auto"/>
          <w:lang w:val="sr-Cyrl-RS"/>
        </w:rPr>
        <w:t xml:space="preserve"> </w:t>
      </w:r>
      <w:r w:rsidRPr="00872D85">
        <w:rPr>
          <w:rFonts w:ascii="Arial MT" w:hAnsi="Arial MT" w:cs="Arial"/>
          <w:color w:val="auto"/>
        </w:rPr>
        <w:t xml:space="preserve">205-23250-81 код Комерцијалне банке АД Београд, које заступа </w:t>
      </w:r>
      <w:r w:rsidR="009236FB" w:rsidRPr="00872D85">
        <w:rPr>
          <w:rFonts w:ascii="Arial MT" w:hAnsi="Arial MT" w:cs="Arial"/>
          <w:color w:val="auto"/>
          <w:lang w:val="sr-Cyrl-CS"/>
        </w:rPr>
        <w:t>Милорад Грчић, вд директор</w:t>
      </w:r>
      <w:r w:rsidR="00ED5EDF" w:rsidRPr="00872D85">
        <w:rPr>
          <w:rFonts w:ascii="Arial MT" w:hAnsi="Arial MT" w:cs="Arial"/>
          <w:color w:val="auto"/>
          <w:lang w:val="sr-Cyrl-CS"/>
        </w:rPr>
        <w:t>а</w:t>
      </w:r>
      <w:r w:rsidR="009236FB" w:rsidRPr="00872D85">
        <w:rPr>
          <w:rFonts w:ascii="Arial MT" w:hAnsi="Arial MT" w:cs="Arial"/>
          <w:color w:val="auto"/>
          <w:lang w:val="sr-Cyrl-CS"/>
        </w:rPr>
        <w:t xml:space="preserve"> и законски заступник Оснивача - Јавног предузећа „Електропривреда Србије“ Београд, Улица </w:t>
      </w:r>
      <w:r w:rsidR="007677E7">
        <w:rPr>
          <w:rFonts w:ascii="Arial MT" w:hAnsi="Arial MT" w:cs="Arial"/>
          <w:color w:val="auto"/>
          <w:lang w:val="sr-Cyrl-CS"/>
        </w:rPr>
        <w:t>Балканска 13</w:t>
      </w:r>
      <w:r w:rsidRPr="00872D85">
        <w:rPr>
          <w:rFonts w:ascii="Arial MT" w:hAnsi="Arial MT" w:cs="Arial"/>
          <w:color w:val="auto"/>
        </w:rPr>
        <w:t xml:space="preserve"> </w:t>
      </w:r>
      <w:r w:rsidR="001D1B15" w:rsidRPr="00872D85">
        <w:rPr>
          <w:rFonts w:ascii="Arial MT" w:hAnsi="Arial MT" w:cs="Arial"/>
          <w:color w:val="auto"/>
          <w:lang w:val="sr-Cyrl-RS"/>
        </w:rPr>
        <w:t xml:space="preserve"> </w:t>
      </w:r>
      <w:r w:rsidRPr="00872D85">
        <w:rPr>
          <w:rFonts w:ascii="Arial MT" w:hAnsi="Arial MT" w:cs="Arial"/>
          <w:color w:val="auto"/>
        </w:rPr>
        <w:t xml:space="preserve">(У даљем тексту: Корисник услуга)   </w:t>
      </w:r>
      <w:r w:rsidR="009236FB" w:rsidRPr="00872D85">
        <w:rPr>
          <w:rFonts w:ascii="Arial MT" w:hAnsi="Arial MT" w:cs="Arial"/>
          <w:color w:val="auto"/>
          <w:lang w:val="sr-Cyrl-RS"/>
        </w:rPr>
        <w:t xml:space="preserve"> </w:t>
      </w:r>
      <w:r w:rsidRPr="00872D85">
        <w:rPr>
          <w:rFonts w:ascii="Arial MT" w:hAnsi="Arial MT" w:cs="Arial"/>
          <w:color w:val="auto"/>
          <w:lang w:val="sr-Cyrl-RS"/>
        </w:rPr>
        <w:t xml:space="preserve"> </w:t>
      </w:r>
    </w:p>
    <w:p w14:paraId="22528C4A"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lang w:val="sr-Cyrl-RS"/>
        </w:rPr>
        <w:t xml:space="preserve">      </w:t>
      </w:r>
      <w:r w:rsidRPr="00872D85">
        <w:rPr>
          <w:rFonts w:ascii="Arial MT" w:hAnsi="Arial MT" w:cs="Arial" w:hint="eastAsia"/>
          <w:kern w:val="0"/>
          <w:sz w:val="24"/>
          <w:szCs w:val="24"/>
        </w:rPr>
        <w:t>и</w:t>
      </w:r>
    </w:p>
    <w:p w14:paraId="53DCA60F" w14:textId="77777777" w:rsidR="000B3172" w:rsidRPr="00872D85" w:rsidRDefault="000B3172" w:rsidP="000B3172">
      <w:pPr>
        <w:tabs>
          <w:tab w:val="left" w:pos="567"/>
        </w:tabs>
        <w:autoSpaceDE w:val="0"/>
        <w:ind w:hanging="142"/>
        <w:jc w:val="both"/>
        <w:textAlignment w:val="auto"/>
        <w:rPr>
          <w:rFonts w:ascii="Arial MT" w:hAnsi="Arial MT"/>
          <w:kern w:val="0"/>
          <w:sz w:val="24"/>
          <w:szCs w:val="24"/>
        </w:rPr>
      </w:pPr>
    </w:p>
    <w:p w14:paraId="52DB699C" w14:textId="77777777" w:rsidR="000B3172" w:rsidRPr="00872D85" w:rsidRDefault="000B3172" w:rsidP="000B3172">
      <w:pPr>
        <w:tabs>
          <w:tab w:val="left" w:pos="360"/>
        </w:tabs>
        <w:autoSpaceDE w:val="0"/>
        <w:ind w:left="360" w:hanging="360"/>
        <w:jc w:val="both"/>
        <w:textAlignment w:val="auto"/>
        <w:rPr>
          <w:rFonts w:ascii="Arial MT" w:hAnsi="Arial MT"/>
          <w:kern w:val="0"/>
          <w:sz w:val="24"/>
          <w:szCs w:val="24"/>
        </w:rPr>
      </w:pPr>
      <w:r w:rsidRPr="00872D85">
        <w:rPr>
          <w:rFonts w:ascii="Arial MT" w:hAnsi="Arial MT" w:cs="Arial"/>
          <w:b/>
          <w:kern w:val="0"/>
          <w:sz w:val="24"/>
          <w:szCs w:val="24"/>
          <w:lang w:val="sr-Cyrl-RS"/>
        </w:rPr>
        <w:t>2.</w:t>
      </w:r>
      <w:r w:rsidRPr="00872D85">
        <w:rPr>
          <w:rFonts w:ascii="Arial MT" w:hAnsi="Arial MT" w:cs="Arial"/>
          <w:kern w:val="0"/>
          <w:sz w:val="24"/>
          <w:szCs w:val="24"/>
          <w:lang w:val="sr-Cyrl-RS"/>
        </w:rPr>
        <w:t xml:space="preserve"> </w:t>
      </w:r>
      <w:r w:rsidR="001B0E25">
        <w:rPr>
          <w:rFonts w:ascii="Arial MT" w:hAnsi="Arial MT" w:cs="Arial"/>
          <w:kern w:val="0"/>
          <w:sz w:val="24"/>
          <w:szCs w:val="24"/>
        </w:rPr>
        <w:t>__________________</w:t>
      </w:r>
      <w:r w:rsidRPr="00872D85">
        <w:rPr>
          <w:rFonts w:ascii="Arial MT" w:hAnsi="Arial MT" w:cs="Arial"/>
          <w:kern w:val="0"/>
          <w:sz w:val="24"/>
          <w:szCs w:val="24"/>
        </w:rPr>
        <w:t xml:space="preserve">(назив Пружаоца </w:t>
      </w:r>
      <w:r w:rsidR="00215206" w:rsidRPr="00872D85">
        <w:rPr>
          <w:rFonts w:ascii="Arial MT" w:hAnsi="Arial MT" w:cs="Arial"/>
          <w:kern w:val="0"/>
          <w:sz w:val="24"/>
          <w:szCs w:val="24"/>
        </w:rPr>
        <w:t>услуг</w:t>
      </w:r>
      <w:r w:rsidR="00215206" w:rsidRPr="00872D85">
        <w:rPr>
          <w:rFonts w:ascii="Arial MT" w:hAnsi="Arial MT" w:cs="Arial"/>
          <w:kern w:val="0"/>
          <w:sz w:val="24"/>
          <w:szCs w:val="24"/>
          <w:lang w:val="sr-Cyrl-RS"/>
        </w:rPr>
        <w:t>а</w:t>
      </w:r>
      <w:r w:rsidRPr="00872D85">
        <w:rPr>
          <w:rFonts w:ascii="Arial MT" w:hAnsi="Arial MT" w:cs="Arial"/>
          <w:kern w:val="0"/>
          <w:sz w:val="24"/>
          <w:szCs w:val="24"/>
        </w:rPr>
        <w:t xml:space="preserve">)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w:t>
      </w:r>
      <w:r w:rsidRPr="00872D85">
        <w:rPr>
          <w:rFonts w:ascii="Arial MT" w:hAnsi="Arial MT" w:cs="Arial"/>
          <w:kern w:val="0"/>
          <w:sz w:val="24"/>
          <w:szCs w:val="24"/>
          <w:lang w:val="sr-Cyrl-RS"/>
        </w:rPr>
        <w:t>П</w:t>
      </w:r>
      <w:r w:rsidRPr="00872D85">
        <w:rPr>
          <w:rFonts w:ascii="Arial MT" w:hAnsi="Arial MT" w:cs="Arial"/>
          <w:kern w:val="0"/>
          <w:sz w:val="24"/>
          <w:szCs w:val="24"/>
        </w:rPr>
        <w:t xml:space="preserve">онуђача), (у даљем тексту: Пружалац </w:t>
      </w:r>
      <w:r w:rsidR="00215206" w:rsidRPr="00872D85">
        <w:rPr>
          <w:rFonts w:ascii="Arial MT" w:hAnsi="Arial MT" w:cs="Arial"/>
          <w:kern w:val="0"/>
          <w:sz w:val="24"/>
          <w:szCs w:val="24"/>
        </w:rPr>
        <w:t>услуг</w:t>
      </w:r>
      <w:r w:rsidR="00215206" w:rsidRPr="00872D85">
        <w:rPr>
          <w:rFonts w:ascii="Arial MT" w:hAnsi="Arial MT" w:cs="Arial"/>
          <w:kern w:val="0"/>
          <w:sz w:val="24"/>
          <w:szCs w:val="24"/>
          <w:lang w:val="sr-Cyrl-RS"/>
        </w:rPr>
        <w:t>а</w:t>
      </w:r>
      <w:r w:rsidRPr="00872D85">
        <w:rPr>
          <w:rFonts w:ascii="Arial MT" w:hAnsi="Arial MT" w:cs="Arial"/>
          <w:kern w:val="0"/>
          <w:sz w:val="24"/>
          <w:szCs w:val="24"/>
        </w:rPr>
        <w:t>)</w:t>
      </w:r>
      <w:r w:rsidRPr="00872D85">
        <w:rPr>
          <w:rFonts w:ascii="Arial MT" w:hAnsi="Arial MT" w:cs="Arial"/>
          <w:kern w:val="0"/>
          <w:sz w:val="24"/>
          <w:szCs w:val="24"/>
          <w:lang w:val="sr-Cyrl-RS"/>
        </w:rPr>
        <w:t xml:space="preserve"> </w:t>
      </w:r>
    </w:p>
    <w:p w14:paraId="466F6F8C" w14:textId="77777777" w:rsidR="000B3172" w:rsidRPr="00872D85" w:rsidRDefault="000B3172" w:rsidP="000B3172">
      <w:pPr>
        <w:tabs>
          <w:tab w:val="left" w:pos="284"/>
        </w:tabs>
        <w:autoSpaceDE w:val="0"/>
        <w:ind w:left="-142"/>
        <w:jc w:val="both"/>
        <w:textAlignment w:val="auto"/>
        <w:rPr>
          <w:rFonts w:ascii="Arial MT" w:hAnsi="Arial MT"/>
          <w:kern w:val="0"/>
          <w:sz w:val="24"/>
          <w:szCs w:val="24"/>
        </w:rPr>
      </w:pPr>
    </w:p>
    <w:p w14:paraId="3C171A96" w14:textId="77777777" w:rsidR="000B3172" w:rsidRPr="00872D85" w:rsidRDefault="000B3172" w:rsidP="000B3172">
      <w:pPr>
        <w:widowControl/>
        <w:suppressAutoHyphens w:val="0"/>
        <w:autoSpaceDN/>
        <w:ind w:left="360"/>
        <w:contextualSpacing/>
        <w:jc w:val="both"/>
        <w:textAlignment w:val="auto"/>
        <w:rPr>
          <w:rFonts w:cs="Arial"/>
          <w:i/>
          <w:sz w:val="22"/>
          <w:szCs w:val="22"/>
          <w:lang w:val="sr-Cyrl-CS"/>
        </w:rPr>
      </w:pPr>
      <w:r w:rsidRPr="00872D85">
        <w:rPr>
          <w:rFonts w:cs="Arial"/>
          <w:b/>
          <w:i/>
          <w:sz w:val="22"/>
          <w:szCs w:val="22"/>
          <w:lang w:val="sr-Cyrl-CS"/>
        </w:rPr>
        <w:t>- уз ангажовање подизвођача</w:t>
      </w:r>
      <w:r w:rsidRPr="00872D85">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5D63C654" w14:textId="77777777" w:rsidR="000B3172" w:rsidRPr="00872D85" w:rsidRDefault="000B3172" w:rsidP="000B3172">
      <w:pPr>
        <w:widowControl/>
        <w:suppressAutoHyphens w:val="0"/>
        <w:autoSpaceDN/>
        <w:spacing w:after="200"/>
        <w:ind w:left="360"/>
        <w:contextualSpacing/>
        <w:jc w:val="both"/>
        <w:textAlignment w:val="auto"/>
        <w:rPr>
          <w:rFonts w:cs="Arial"/>
          <w:b/>
          <w:i/>
          <w:sz w:val="22"/>
          <w:szCs w:val="22"/>
          <w:lang w:val="sr-Cyrl-CS"/>
        </w:rPr>
      </w:pPr>
      <w:r w:rsidRPr="00872D85">
        <w:rPr>
          <w:rFonts w:cs="Arial"/>
          <w:b/>
          <w:i/>
          <w:sz w:val="22"/>
          <w:szCs w:val="22"/>
          <w:lang w:val="sr-Cyrl-RS"/>
        </w:rPr>
        <w:t xml:space="preserve">- </w:t>
      </w:r>
      <w:r w:rsidRPr="00872D85">
        <w:rPr>
          <w:rFonts w:cs="Arial"/>
          <w:b/>
          <w:i/>
          <w:sz w:val="22"/>
          <w:szCs w:val="22"/>
        </w:rPr>
        <w:t>са учесницима у заједничкој понуди</w:t>
      </w:r>
      <w:r w:rsidRPr="00872D85">
        <w:rPr>
          <w:rFonts w:cs="Arial"/>
          <w:i/>
          <w:sz w:val="22"/>
          <w:szCs w:val="22"/>
        </w:rPr>
        <w:t>:</w:t>
      </w:r>
      <w:r w:rsidRPr="00872D85">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r w:rsidRPr="00872D85">
        <w:rPr>
          <w:rFonts w:cs="Arial"/>
          <w:i/>
          <w:sz w:val="22"/>
          <w:szCs w:val="22"/>
        </w:rPr>
        <w:t xml:space="preserve"> </w:t>
      </w:r>
    </w:p>
    <w:p w14:paraId="57BC7C8D"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7503069C" w14:textId="77777777" w:rsidR="000B3172" w:rsidRPr="00872D85" w:rsidRDefault="000B3172" w:rsidP="000B3172">
      <w:pPr>
        <w:tabs>
          <w:tab w:val="left" w:pos="567"/>
        </w:tabs>
        <w:autoSpaceDE w:val="0"/>
        <w:jc w:val="both"/>
        <w:textAlignment w:val="auto"/>
        <w:rPr>
          <w:rFonts w:ascii="Arial MT" w:hAnsi="Arial MT"/>
          <w:kern w:val="0"/>
          <w:sz w:val="22"/>
          <w:szCs w:val="22"/>
        </w:rPr>
      </w:pPr>
      <w:r w:rsidRPr="00872D85">
        <w:rPr>
          <w:rFonts w:ascii="Arial MT" w:hAnsi="Arial MT" w:cs="Arial"/>
          <w:kern w:val="0"/>
          <w:sz w:val="22"/>
          <w:szCs w:val="22"/>
        </w:rPr>
        <w:t>(у даљем тексту заједно: Уговорне стране)</w:t>
      </w:r>
      <w:r w:rsidRPr="00872D85">
        <w:rPr>
          <w:rFonts w:ascii="Arial MT" w:hAnsi="Arial MT" w:cs="Arial"/>
          <w:kern w:val="0"/>
          <w:sz w:val="22"/>
          <w:szCs w:val="22"/>
        </w:rPr>
        <w:tab/>
      </w:r>
    </w:p>
    <w:p w14:paraId="10218343" w14:textId="77777777" w:rsidR="000B3172" w:rsidRPr="00872D85" w:rsidRDefault="000B3172" w:rsidP="000B3172">
      <w:pPr>
        <w:tabs>
          <w:tab w:val="left" w:pos="567"/>
        </w:tabs>
        <w:autoSpaceDE w:val="0"/>
        <w:jc w:val="both"/>
        <w:textAlignment w:val="auto"/>
        <w:rPr>
          <w:rFonts w:ascii="Arial MT" w:hAnsi="Arial MT" w:cs="Arial"/>
          <w:kern w:val="0"/>
          <w:sz w:val="22"/>
          <w:szCs w:val="22"/>
        </w:rPr>
      </w:pPr>
      <w:r w:rsidRPr="00872D85">
        <w:rPr>
          <w:rFonts w:ascii="Arial MT" w:hAnsi="Arial MT" w:cs="Arial"/>
          <w:kern w:val="0"/>
          <w:sz w:val="22"/>
          <w:szCs w:val="22"/>
        </w:rPr>
        <w:t>закључиле су:</w:t>
      </w:r>
    </w:p>
    <w:p w14:paraId="70B56D17" w14:textId="77777777" w:rsidR="000B3172" w:rsidRPr="00872D85" w:rsidRDefault="000B3172" w:rsidP="000B3172">
      <w:pPr>
        <w:pStyle w:val="KDParagraf"/>
        <w:spacing w:before="0"/>
        <w:rPr>
          <w:rFonts w:cs="Arial"/>
          <w:color w:val="auto"/>
          <w:lang w:val="sr-Cyrl-RS"/>
        </w:rPr>
      </w:pPr>
      <w:r w:rsidRPr="00872D85">
        <w:rPr>
          <w:rFonts w:cs="Arial"/>
          <w:color w:val="auto"/>
          <w:lang w:val="sr-Cyrl-RS"/>
        </w:rPr>
        <w:t xml:space="preserve">  </w:t>
      </w:r>
    </w:p>
    <w:p w14:paraId="7B26FDB1" w14:textId="77777777" w:rsidR="000B3172" w:rsidRPr="00872D85" w:rsidRDefault="000B3172" w:rsidP="000B3172">
      <w:pPr>
        <w:pStyle w:val="KDParagraf"/>
        <w:spacing w:before="0"/>
        <w:rPr>
          <w:rFonts w:cs="Arial"/>
          <w:b/>
          <w:color w:val="auto"/>
        </w:rPr>
      </w:pPr>
      <w:r w:rsidRPr="00872D85">
        <w:rPr>
          <w:rFonts w:cs="Arial"/>
          <w:b/>
          <w:color w:val="auto"/>
        </w:rPr>
        <w:t xml:space="preserve">                                      УГОВОР О ПРУЖАЊУ УСЛУГЕ</w:t>
      </w:r>
    </w:p>
    <w:p w14:paraId="21DF76B3" w14:textId="77777777" w:rsidR="000B3172" w:rsidRPr="00872D85" w:rsidRDefault="000B3172" w:rsidP="000B3172">
      <w:pPr>
        <w:pStyle w:val="KDParagraf"/>
        <w:spacing w:before="0"/>
        <w:rPr>
          <w:color w:val="auto"/>
        </w:rPr>
      </w:pPr>
    </w:p>
    <w:p w14:paraId="14D96D33" w14:textId="77777777" w:rsidR="000B3172" w:rsidRPr="00872D85" w:rsidRDefault="000B3172" w:rsidP="000B3172">
      <w:pPr>
        <w:pStyle w:val="KDParagraf"/>
        <w:spacing w:before="0"/>
        <w:rPr>
          <w:rFonts w:cs="Arial"/>
          <w:color w:val="auto"/>
        </w:rPr>
      </w:pPr>
      <w:r w:rsidRPr="00872D85">
        <w:rPr>
          <w:rFonts w:cs="Arial"/>
          <w:color w:val="auto"/>
        </w:rPr>
        <w:t>УВОДНЕ ОДРЕДБЕ</w:t>
      </w:r>
    </w:p>
    <w:p w14:paraId="743EEB88" w14:textId="77777777" w:rsidR="000B3172" w:rsidRPr="00872D85" w:rsidRDefault="000B3172" w:rsidP="000B3172">
      <w:pPr>
        <w:pStyle w:val="KDParagraf"/>
        <w:spacing w:before="0"/>
        <w:rPr>
          <w:rFonts w:cs="Arial"/>
          <w:color w:val="auto"/>
        </w:rPr>
      </w:pPr>
    </w:p>
    <w:p w14:paraId="2CDEAE7A" w14:textId="77777777" w:rsidR="000B3172" w:rsidRPr="00872D85" w:rsidRDefault="001B0E25" w:rsidP="000B3172">
      <w:pPr>
        <w:pStyle w:val="KDParagraf"/>
        <w:spacing w:before="0"/>
        <w:rPr>
          <w:color w:val="auto"/>
        </w:rPr>
      </w:pPr>
      <w:r>
        <w:rPr>
          <w:rFonts w:cs="Arial"/>
          <w:color w:val="auto"/>
          <w:lang w:val="sr-Cyrl-RS"/>
        </w:rPr>
        <w:t>Уговорне стране сагласно констатују</w:t>
      </w:r>
      <w:r w:rsidR="000B3172" w:rsidRPr="00872D85">
        <w:rPr>
          <w:rFonts w:cs="Arial"/>
          <w:color w:val="auto"/>
        </w:rPr>
        <w:t xml:space="preserve">:  </w:t>
      </w:r>
    </w:p>
    <w:p w14:paraId="75D851B6" w14:textId="76A45D19" w:rsidR="000B3172" w:rsidRPr="00872D85" w:rsidRDefault="000B3172" w:rsidP="000B3172">
      <w:pPr>
        <w:pStyle w:val="KDParagraf"/>
        <w:numPr>
          <w:ilvl w:val="0"/>
          <w:numId w:val="19"/>
        </w:numPr>
        <w:spacing w:before="0"/>
        <w:ind w:left="360"/>
        <w:rPr>
          <w:rFonts w:ascii="Arial" w:hAnsi="Arial" w:cs="Arial"/>
          <w:color w:val="auto"/>
        </w:rPr>
      </w:pPr>
      <w:r w:rsidRPr="00872D85">
        <w:rPr>
          <w:rFonts w:ascii="Arial" w:hAnsi="Arial" w:cs="Arial"/>
          <w:color w:val="auto"/>
        </w:rPr>
        <w:t xml:space="preserve">да је </w:t>
      </w:r>
      <w:r w:rsidR="00657666">
        <w:rPr>
          <w:rFonts w:ascii="Arial" w:hAnsi="Arial" w:cs="Arial"/>
          <w:color w:val="auto"/>
          <w:lang w:val="sr-Cyrl-RS"/>
        </w:rPr>
        <w:t xml:space="preserve">Наручилац </w:t>
      </w:r>
      <w:r w:rsidRPr="00872D85">
        <w:rPr>
          <w:rFonts w:ascii="Arial" w:hAnsi="Arial" w:cs="Arial"/>
          <w:color w:val="auto"/>
        </w:rPr>
        <w:t xml:space="preserve">(у даљем тексту: Корисник </w:t>
      </w:r>
      <w:r w:rsidR="00215206" w:rsidRPr="00872D85">
        <w:rPr>
          <w:rFonts w:ascii="Arial" w:hAnsi="Arial" w:cs="Arial"/>
          <w:color w:val="auto"/>
        </w:rPr>
        <w:t>услуг</w:t>
      </w:r>
      <w:r w:rsidR="00215206" w:rsidRPr="00872D85">
        <w:rPr>
          <w:rFonts w:ascii="Arial" w:hAnsi="Arial" w:cs="Arial"/>
          <w:color w:val="auto"/>
          <w:lang w:val="sr-Cyrl-RS"/>
        </w:rPr>
        <w:t>а</w:t>
      </w:r>
      <w:r w:rsidRPr="00872D85">
        <w:rPr>
          <w:rFonts w:ascii="Arial" w:hAnsi="Arial" w:cs="Arial"/>
          <w:color w:val="auto"/>
        </w:rPr>
        <w:t>), спровео поступак јавне набавке мале вредности, сагласно члану 39.</w:t>
      </w:r>
      <w:r w:rsidRPr="00872D85">
        <w:rPr>
          <w:rFonts w:ascii="Arial" w:hAnsi="Arial" w:cs="Arial"/>
          <w:color w:val="auto"/>
          <w:lang w:val="sr-Cyrl-RS"/>
        </w:rPr>
        <w:t>а</w:t>
      </w:r>
      <w:r w:rsidR="005C0F37" w:rsidRPr="00872D85">
        <w:rPr>
          <w:rFonts w:ascii="Arial" w:hAnsi="Arial" w:cs="Arial"/>
          <w:color w:val="auto"/>
          <w:lang w:val="sr-Cyrl-RS"/>
        </w:rPr>
        <w:t xml:space="preserve"> </w:t>
      </w:r>
      <w:r w:rsidRPr="00872D85">
        <w:rPr>
          <w:rFonts w:ascii="Arial" w:hAnsi="Arial" w:cs="Arial"/>
          <w:color w:val="auto"/>
        </w:rPr>
        <w:t xml:space="preserve"> Закона о јавним набавкама („Службени Гласник РС“ број 124/2012, 14/2015 и 68/2015),</w:t>
      </w:r>
      <w:r w:rsidRPr="00872D85">
        <w:rPr>
          <w:rFonts w:ascii="Arial" w:hAnsi="Arial" w:cs="Arial"/>
          <w:color w:val="auto"/>
          <w:lang w:val="sr-Cyrl-RS"/>
        </w:rPr>
        <w:t xml:space="preserve"> </w:t>
      </w:r>
      <w:r w:rsidRPr="00872D85">
        <w:rPr>
          <w:rFonts w:ascii="Arial" w:hAnsi="Arial" w:cs="Arial"/>
          <w:color w:val="auto"/>
        </w:rPr>
        <w:t xml:space="preserve">(у даљем тексту: Закон) за јавну набавку </w:t>
      </w:r>
      <w:r w:rsidR="00215206" w:rsidRPr="00872D85">
        <w:rPr>
          <w:rFonts w:ascii="Arial" w:hAnsi="Arial" w:cs="Arial"/>
          <w:color w:val="auto"/>
        </w:rPr>
        <w:t>услуг</w:t>
      </w:r>
      <w:r w:rsidR="00215206" w:rsidRPr="00872D85">
        <w:rPr>
          <w:rFonts w:ascii="Arial" w:hAnsi="Arial" w:cs="Arial"/>
          <w:color w:val="auto"/>
          <w:lang w:val="sr-Cyrl-RS"/>
        </w:rPr>
        <w:t>а</w:t>
      </w:r>
      <w:r w:rsidRPr="00872D85">
        <w:rPr>
          <w:rFonts w:ascii="Arial" w:hAnsi="Arial" w:cs="Arial"/>
          <w:color w:val="auto"/>
        </w:rPr>
        <w:t>:</w:t>
      </w:r>
      <w:r w:rsidRPr="00872D85">
        <w:rPr>
          <w:rFonts w:ascii="Arial" w:hAnsi="Arial" w:cs="Arial"/>
          <w:color w:val="auto"/>
          <w:lang w:val="sr-Cyrl-RS"/>
        </w:rPr>
        <w:t xml:space="preserve"> „</w:t>
      </w:r>
      <w:r w:rsidR="0071771A">
        <w:rPr>
          <w:rFonts w:ascii="Arial" w:hAnsi="Arial" w:cs="Arial"/>
          <w:color w:val="auto"/>
          <w:lang w:val="sr-Latn-CS"/>
        </w:rPr>
        <w:t>Здравствене услуге</w:t>
      </w:r>
      <w:r w:rsidRPr="00872D85">
        <w:rPr>
          <w:rFonts w:ascii="Arial" w:hAnsi="Arial" w:cs="Arial"/>
          <w:color w:val="auto"/>
          <w:lang w:val="sr-Latn-CS"/>
        </w:rPr>
        <w:t xml:space="preserve">“, </w:t>
      </w:r>
      <w:r w:rsidRPr="00872D85">
        <w:rPr>
          <w:rFonts w:ascii="Arial" w:hAnsi="Arial" w:cs="Arial"/>
          <w:color w:val="auto"/>
        </w:rPr>
        <w:t xml:space="preserve">обликовану по партијама, број јавне набавке: </w:t>
      </w:r>
      <w:r w:rsidR="0071771A">
        <w:rPr>
          <w:rFonts w:ascii="Arial" w:hAnsi="Arial" w:cs="Arial"/>
          <w:color w:val="auto"/>
          <w:lang w:val="sr-Latn-CS"/>
        </w:rPr>
        <w:t>ЦЈНМВ/17/2017</w:t>
      </w:r>
      <w:r w:rsidRPr="00872D85">
        <w:rPr>
          <w:rFonts w:ascii="Arial" w:hAnsi="Arial" w:cs="Arial"/>
          <w:color w:val="auto"/>
        </w:rPr>
        <w:t>;</w:t>
      </w:r>
      <w:r w:rsidRPr="00872D85">
        <w:rPr>
          <w:rFonts w:ascii="Arial" w:hAnsi="Arial" w:cs="Arial"/>
          <w:color w:val="auto"/>
          <w:lang w:val="sr-Cyrl-RS"/>
        </w:rPr>
        <w:t xml:space="preserve">   </w:t>
      </w:r>
    </w:p>
    <w:p w14:paraId="06C3B9B1" w14:textId="77777777" w:rsidR="000B3172" w:rsidRPr="00872D85" w:rsidRDefault="000B3172" w:rsidP="000B3172">
      <w:pPr>
        <w:pStyle w:val="KDParagraf"/>
        <w:numPr>
          <w:ilvl w:val="0"/>
          <w:numId w:val="19"/>
        </w:numPr>
        <w:spacing w:before="0"/>
        <w:ind w:left="360"/>
        <w:rPr>
          <w:color w:val="auto"/>
        </w:rPr>
      </w:pPr>
      <w:r w:rsidRPr="00872D85">
        <w:rPr>
          <w:rFonts w:cs="Arial"/>
          <w:color w:val="auto"/>
        </w:rPr>
        <w:t xml:space="preserve">да је позив за подношење понуде у вези предметне јавне набавке објављен </w:t>
      </w:r>
      <w:r w:rsidR="003D3B58" w:rsidRPr="00872D85">
        <w:rPr>
          <w:rFonts w:cs="Arial"/>
          <w:color w:val="auto"/>
        </w:rPr>
        <w:t>на Порталу јавних набавки</w:t>
      </w:r>
      <w:r w:rsidR="003D3B58" w:rsidRPr="00872D85">
        <w:rPr>
          <w:rFonts w:cs="Arial"/>
          <w:color w:val="auto"/>
          <w:lang w:val="sr-Cyrl-RS"/>
        </w:rPr>
        <w:t>,</w:t>
      </w:r>
      <w:r w:rsidR="003D3B58" w:rsidRPr="00872D85">
        <w:rPr>
          <w:rFonts w:cs="Arial"/>
          <w:color w:val="auto"/>
          <w:lang w:val="ru-RU"/>
        </w:rPr>
        <w:t xml:space="preserve"> на Порталу службених гласила РС и база прописа</w:t>
      </w:r>
      <w:r w:rsidR="003D3B58" w:rsidRPr="00872D85">
        <w:rPr>
          <w:rFonts w:cs="Arial"/>
          <w:color w:val="auto"/>
        </w:rPr>
        <w:t xml:space="preserve"> дана ______ </w:t>
      </w:r>
      <w:r w:rsidR="001B0E25">
        <w:rPr>
          <w:rFonts w:cs="Arial"/>
          <w:color w:val="auto"/>
          <w:lang w:val="sr-Cyrl-RS"/>
        </w:rPr>
        <w:t>2018</w:t>
      </w:r>
      <w:r w:rsidR="003D3B58" w:rsidRPr="00872D85">
        <w:rPr>
          <w:rFonts w:cs="Arial"/>
          <w:color w:val="auto"/>
          <w:lang w:val="sr-Cyrl-RS"/>
        </w:rPr>
        <w:t xml:space="preserve">. </w:t>
      </w:r>
      <w:r w:rsidR="003D3B58" w:rsidRPr="00872D85">
        <w:rPr>
          <w:rFonts w:cs="Arial"/>
          <w:color w:val="auto"/>
        </w:rPr>
        <w:t xml:space="preserve">године, као и на интернет страници Корисника </w:t>
      </w:r>
      <w:r w:rsidR="00215206" w:rsidRPr="00872D85">
        <w:rPr>
          <w:rFonts w:cs="Arial"/>
          <w:color w:val="auto"/>
        </w:rPr>
        <w:t>услуг</w:t>
      </w:r>
      <w:r w:rsidR="00215206" w:rsidRPr="00872D85">
        <w:rPr>
          <w:rFonts w:cs="Arial"/>
          <w:color w:val="auto"/>
          <w:lang w:val="sr-Cyrl-RS"/>
        </w:rPr>
        <w:t>а</w:t>
      </w:r>
      <w:r w:rsidRPr="00872D85">
        <w:rPr>
          <w:rFonts w:cs="Arial"/>
          <w:color w:val="auto"/>
        </w:rPr>
        <w:t>;</w:t>
      </w:r>
      <w:r w:rsidR="003D3B58" w:rsidRPr="00872D85">
        <w:rPr>
          <w:rFonts w:cs="Arial"/>
          <w:color w:val="auto"/>
          <w:lang w:val="sr-Cyrl-RS"/>
        </w:rPr>
        <w:t xml:space="preserve"> </w:t>
      </w:r>
    </w:p>
    <w:p w14:paraId="1DB77778" w14:textId="77777777" w:rsidR="000B3172" w:rsidRPr="00872D85" w:rsidRDefault="000B3172" w:rsidP="000B3172">
      <w:pPr>
        <w:pStyle w:val="KDParagraf"/>
        <w:numPr>
          <w:ilvl w:val="0"/>
          <w:numId w:val="19"/>
        </w:numPr>
        <w:spacing w:before="0"/>
        <w:ind w:left="360"/>
        <w:rPr>
          <w:rFonts w:ascii="Arial" w:hAnsi="Arial" w:cs="Arial"/>
          <w:color w:val="auto"/>
        </w:rPr>
      </w:pPr>
      <w:r w:rsidRPr="00872D85">
        <w:rPr>
          <w:rFonts w:cs="Arial"/>
          <w:color w:val="auto"/>
          <w:lang w:val="sr-Latn-CS"/>
        </w:rPr>
        <w:t xml:space="preserve">да </w:t>
      </w:r>
      <w:r w:rsidRPr="00872D85">
        <w:rPr>
          <w:rFonts w:cs="Arial"/>
          <w:color w:val="auto"/>
        </w:rPr>
        <w:t>п</w:t>
      </w:r>
      <w:r w:rsidRPr="00872D85">
        <w:rPr>
          <w:rFonts w:cs="Arial"/>
          <w:color w:val="auto"/>
          <w:lang w:val="sr-Latn-CS"/>
        </w:rPr>
        <w:t>онуда Понуђача (у даљем тексту: Пружа</w:t>
      </w:r>
      <w:r w:rsidRPr="00872D85">
        <w:rPr>
          <w:rFonts w:cs="Arial"/>
          <w:color w:val="auto"/>
        </w:rPr>
        <w:t>оца</w:t>
      </w:r>
      <w:r w:rsidRPr="00872D85">
        <w:rPr>
          <w:rFonts w:cs="Arial"/>
          <w:color w:val="auto"/>
          <w:lang w:val="sr-Latn-CS"/>
        </w:rPr>
        <w:t xml:space="preserve"> </w:t>
      </w:r>
      <w:r w:rsidR="00215206" w:rsidRPr="00872D85">
        <w:rPr>
          <w:rFonts w:cs="Arial"/>
          <w:color w:val="auto"/>
          <w:lang w:val="sr-Latn-CS"/>
        </w:rPr>
        <w:t>услуг</w:t>
      </w:r>
      <w:r w:rsidR="00215206" w:rsidRPr="00872D85">
        <w:rPr>
          <w:rFonts w:cs="Arial"/>
          <w:color w:val="auto"/>
          <w:lang w:val="sr-Cyrl-RS"/>
        </w:rPr>
        <w:t>а</w:t>
      </w:r>
      <w:r w:rsidRPr="00872D85">
        <w:rPr>
          <w:rFonts w:cs="Arial"/>
          <w:color w:val="auto"/>
          <w:lang w:val="sr-Latn-CS"/>
        </w:rPr>
        <w:t xml:space="preserve">) </w:t>
      </w:r>
      <w:r w:rsidR="001B0E25">
        <w:rPr>
          <w:rFonts w:cs="Arial"/>
          <w:color w:val="auto"/>
          <w:lang w:val="sr-Cyrl-RS"/>
        </w:rPr>
        <w:t>број ______ од _________ 2018</w:t>
      </w:r>
      <w:r w:rsidRPr="00872D85">
        <w:rPr>
          <w:rFonts w:cs="Arial"/>
          <w:color w:val="auto"/>
          <w:lang w:val="sr-Cyrl-RS"/>
        </w:rPr>
        <w:t xml:space="preserve">. године, </w:t>
      </w:r>
      <w:r w:rsidRPr="00872D85">
        <w:rPr>
          <w:rFonts w:cs="Arial"/>
          <w:color w:val="auto"/>
          <w:lang w:val="sr-Latn-CS"/>
        </w:rPr>
        <w:t>у поступку</w:t>
      </w:r>
      <w:r w:rsidRPr="00872D85">
        <w:rPr>
          <w:rFonts w:ascii="Arial" w:hAnsi="Arial" w:cs="Arial"/>
          <w:color w:val="auto"/>
        </w:rPr>
        <w:t xml:space="preserve"> јавне набавке мале вредности</w:t>
      </w:r>
      <w:r w:rsidRPr="00872D85">
        <w:rPr>
          <w:rFonts w:ascii="Arial" w:hAnsi="Arial" w:cs="Arial"/>
          <w:color w:val="auto"/>
          <w:lang w:val="sr-Cyrl-RS"/>
        </w:rPr>
        <w:t xml:space="preserve"> </w:t>
      </w:r>
      <w:r w:rsidRPr="00872D85">
        <w:rPr>
          <w:rFonts w:cs="Arial"/>
          <w:color w:val="auto"/>
          <w:lang w:val="sr-Latn-CS"/>
        </w:rPr>
        <w:t>број</w:t>
      </w:r>
      <w:r w:rsidRPr="00872D85">
        <w:rPr>
          <w:rFonts w:cs="Arial"/>
          <w:color w:val="auto"/>
        </w:rPr>
        <w:t xml:space="preserve">: </w:t>
      </w:r>
      <w:r w:rsidR="0071771A">
        <w:rPr>
          <w:rFonts w:cs="Arial"/>
          <w:color w:val="auto"/>
          <w:lang w:val="sr-Latn-CS"/>
        </w:rPr>
        <w:t>ЦЈНМВ/17/2017</w:t>
      </w:r>
      <w:r w:rsidRPr="00872D85">
        <w:rPr>
          <w:rFonts w:cs="Arial"/>
          <w:color w:val="auto"/>
        </w:rPr>
        <w:t xml:space="preserve">, </w:t>
      </w:r>
      <w:r w:rsidRPr="00872D85">
        <w:rPr>
          <w:rFonts w:cs="Arial"/>
          <w:color w:val="auto"/>
          <w:lang w:val="sr-Latn-CS"/>
        </w:rPr>
        <w:t xml:space="preserve">која је заведена код </w:t>
      </w:r>
      <w:r w:rsidRPr="00872D85">
        <w:rPr>
          <w:rFonts w:cs="Arial"/>
          <w:color w:val="auto"/>
        </w:rPr>
        <w:t>Корисника услуг</w:t>
      </w:r>
      <w:r w:rsidRPr="00872D85">
        <w:rPr>
          <w:rFonts w:cs="Arial"/>
          <w:color w:val="auto"/>
          <w:lang w:val="sr-Latn-CS"/>
        </w:rPr>
        <w:t xml:space="preserve">а под бројем </w:t>
      </w:r>
      <w:r w:rsidRPr="00872D85">
        <w:rPr>
          <w:rFonts w:cs="Arial"/>
          <w:color w:val="auto"/>
        </w:rPr>
        <w:t>__________________</w:t>
      </w:r>
      <w:r w:rsidRPr="00872D85">
        <w:rPr>
          <w:rFonts w:cs="Arial"/>
          <w:color w:val="auto"/>
          <w:lang w:val="sr-Latn-CS"/>
        </w:rPr>
        <w:t xml:space="preserve"> од </w:t>
      </w:r>
      <w:r w:rsidRPr="00872D85">
        <w:rPr>
          <w:rFonts w:cs="Arial"/>
          <w:color w:val="auto"/>
        </w:rPr>
        <w:t>______</w:t>
      </w:r>
      <w:r w:rsidRPr="00872D85">
        <w:rPr>
          <w:rFonts w:cs="Arial"/>
          <w:color w:val="auto"/>
          <w:lang w:val="sr-Latn-CS"/>
        </w:rPr>
        <w:t>.201</w:t>
      </w:r>
      <w:r w:rsidR="001B0E25">
        <w:rPr>
          <w:rFonts w:cs="Arial"/>
          <w:color w:val="auto"/>
          <w:lang w:val="sr-Cyrl-RS"/>
        </w:rPr>
        <w:t>8</w:t>
      </w:r>
      <w:r w:rsidRPr="00872D85">
        <w:rPr>
          <w:rFonts w:cs="Arial"/>
          <w:color w:val="auto"/>
          <w:lang w:val="sr-Latn-CS"/>
        </w:rPr>
        <w:t xml:space="preserve">. године, у потпуности одговара захтеву Корисника </w:t>
      </w:r>
      <w:r w:rsidR="00215206" w:rsidRPr="00872D85">
        <w:rPr>
          <w:rFonts w:cs="Arial"/>
          <w:color w:val="auto"/>
          <w:lang w:val="sr-Latn-CS"/>
        </w:rPr>
        <w:t>услуг</w:t>
      </w:r>
      <w:r w:rsidR="00215206" w:rsidRPr="00872D85">
        <w:rPr>
          <w:rFonts w:cs="Arial"/>
          <w:color w:val="auto"/>
          <w:lang w:val="sr-Cyrl-RS"/>
        </w:rPr>
        <w:t>а</w:t>
      </w:r>
      <w:r w:rsidR="00215206" w:rsidRPr="00872D85">
        <w:rPr>
          <w:rFonts w:cs="Arial"/>
          <w:color w:val="auto"/>
          <w:lang w:val="sr-Latn-CS"/>
        </w:rPr>
        <w:t xml:space="preserve"> </w:t>
      </w:r>
      <w:r w:rsidRPr="00872D85">
        <w:rPr>
          <w:rFonts w:cs="Arial"/>
          <w:color w:val="auto"/>
          <w:lang w:val="sr-Latn-CS"/>
        </w:rPr>
        <w:t>из позива за подношење понуд</w:t>
      </w:r>
      <w:r w:rsidRPr="00872D85">
        <w:rPr>
          <w:rFonts w:cs="Arial"/>
          <w:color w:val="auto"/>
        </w:rPr>
        <w:t>е</w:t>
      </w:r>
      <w:r w:rsidRPr="00872D85">
        <w:rPr>
          <w:rFonts w:cs="Arial"/>
          <w:color w:val="auto"/>
          <w:lang w:val="sr-Cyrl-RS"/>
        </w:rPr>
        <w:t xml:space="preserve"> </w:t>
      </w:r>
      <w:r w:rsidRPr="00872D85">
        <w:rPr>
          <w:rFonts w:cs="Arial"/>
          <w:color w:val="auto"/>
        </w:rPr>
        <w:t>и конкурсне документације;</w:t>
      </w:r>
      <w:r w:rsidRPr="00872D85">
        <w:rPr>
          <w:rFonts w:cs="Arial"/>
          <w:color w:val="auto"/>
          <w:lang w:val="sr-Cyrl-RS"/>
        </w:rPr>
        <w:t xml:space="preserve">  </w:t>
      </w:r>
    </w:p>
    <w:p w14:paraId="226F0AF7" w14:textId="77777777" w:rsidR="000B3172" w:rsidRPr="00872D85" w:rsidRDefault="000B3172" w:rsidP="000B3172">
      <w:pPr>
        <w:pStyle w:val="KDParagraf"/>
        <w:spacing w:before="0"/>
        <w:rPr>
          <w:rFonts w:ascii="Arial" w:hAnsi="Arial" w:cs="Arial"/>
          <w:color w:val="auto"/>
        </w:rPr>
      </w:pPr>
    </w:p>
    <w:p w14:paraId="19046D71" w14:textId="77777777" w:rsidR="000B3172" w:rsidRPr="00872D85" w:rsidRDefault="000B3172" w:rsidP="000B3172">
      <w:pPr>
        <w:pStyle w:val="KDParagraf"/>
        <w:numPr>
          <w:ilvl w:val="0"/>
          <w:numId w:val="19"/>
        </w:numPr>
        <w:spacing w:before="0"/>
        <w:ind w:left="360"/>
        <w:rPr>
          <w:rFonts w:ascii="Arial" w:hAnsi="Arial" w:cs="Arial"/>
          <w:color w:val="auto"/>
        </w:rPr>
      </w:pPr>
      <w:r w:rsidRPr="00872D85">
        <w:rPr>
          <w:rFonts w:cs="Arial"/>
          <w:color w:val="auto"/>
          <w:lang w:val="sr-Latn-CS"/>
        </w:rPr>
        <w:t xml:space="preserve">да је Корисник </w:t>
      </w:r>
      <w:r w:rsidR="00215206" w:rsidRPr="00872D85">
        <w:rPr>
          <w:rFonts w:cs="Arial"/>
          <w:color w:val="auto"/>
          <w:lang w:val="sr-Latn-CS"/>
        </w:rPr>
        <w:t>услуг</w:t>
      </w:r>
      <w:r w:rsidR="00215206" w:rsidRPr="00872D85">
        <w:rPr>
          <w:rFonts w:cs="Arial"/>
          <w:color w:val="auto"/>
          <w:lang w:val="sr-Cyrl-RS"/>
        </w:rPr>
        <w:t>а</w:t>
      </w:r>
      <w:r w:rsidRPr="00872D85">
        <w:rPr>
          <w:rFonts w:cs="Arial"/>
          <w:color w:val="auto"/>
          <w:lang w:val="sr-Latn-CS"/>
        </w:rPr>
        <w:t xml:space="preserve">, на основу </w:t>
      </w:r>
      <w:r w:rsidRPr="00872D85">
        <w:rPr>
          <w:rFonts w:cs="Arial"/>
          <w:color w:val="auto"/>
        </w:rPr>
        <w:t>достављене</w:t>
      </w:r>
      <w:r w:rsidRPr="00872D85">
        <w:rPr>
          <w:rFonts w:cs="Arial"/>
          <w:color w:val="auto"/>
          <w:lang w:val="sr-Cyrl-RS"/>
        </w:rPr>
        <w:t xml:space="preserve"> </w:t>
      </w:r>
      <w:r w:rsidRPr="00872D85">
        <w:rPr>
          <w:rFonts w:cs="Arial"/>
          <w:color w:val="auto"/>
        </w:rPr>
        <w:t>п</w:t>
      </w:r>
      <w:r w:rsidRPr="00872D85">
        <w:rPr>
          <w:rFonts w:cs="Arial"/>
          <w:color w:val="auto"/>
          <w:lang w:val="sr-Latn-CS"/>
        </w:rPr>
        <w:t xml:space="preserve">онуде </w:t>
      </w:r>
      <w:r w:rsidRPr="00872D85">
        <w:rPr>
          <w:rFonts w:cs="Arial"/>
          <w:color w:val="auto"/>
        </w:rPr>
        <w:t>Понуђача</w:t>
      </w:r>
      <w:r w:rsidRPr="00872D85">
        <w:rPr>
          <w:rFonts w:cs="Arial"/>
          <w:color w:val="auto"/>
          <w:lang w:val="sr-Latn-CS"/>
        </w:rPr>
        <w:t xml:space="preserve"> и Одлуке о додели </w:t>
      </w:r>
      <w:r w:rsidRPr="00872D85">
        <w:rPr>
          <w:rFonts w:cs="Arial"/>
          <w:color w:val="auto"/>
          <w:lang w:val="sr-Latn-CS"/>
        </w:rPr>
        <w:lastRenderedPageBreak/>
        <w:t>Уговора</w:t>
      </w:r>
      <w:r w:rsidRPr="00872D85">
        <w:rPr>
          <w:rFonts w:cs="Arial"/>
          <w:color w:val="auto"/>
        </w:rPr>
        <w:t xml:space="preserve">, заведене код </w:t>
      </w:r>
      <w:r w:rsidRPr="00872D85">
        <w:rPr>
          <w:rFonts w:cs="Arial"/>
          <w:color w:val="auto"/>
          <w:lang w:val="sr-Latn-CS"/>
        </w:rPr>
        <w:t>Корисник</w:t>
      </w:r>
      <w:r w:rsidRPr="00872D85">
        <w:rPr>
          <w:rFonts w:cs="Arial"/>
          <w:color w:val="auto"/>
        </w:rPr>
        <w:t>а</w:t>
      </w:r>
      <w:r w:rsidRPr="00872D85">
        <w:rPr>
          <w:rFonts w:cs="Arial"/>
          <w:color w:val="auto"/>
          <w:lang w:val="sr-Latn-CS"/>
        </w:rPr>
        <w:t xml:space="preserve"> </w:t>
      </w:r>
      <w:r w:rsidR="00215206" w:rsidRPr="00872D85">
        <w:rPr>
          <w:rFonts w:cs="Arial"/>
          <w:color w:val="auto"/>
          <w:lang w:val="sr-Latn-CS"/>
        </w:rPr>
        <w:t>услуг</w:t>
      </w:r>
      <w:r w:rsidR="00215206" w:rsidRPr="00872D85">
        <w:rPr>
          <w:rFonts w:cs="Arial"/>
          <w:color w:val="auto"/>
          <w:lang w:val="sr-Cyrl-RS"/>
        </w:rPr>
        <w:t>а</w:t>
      </w:r>
      <w:r w:rsidR="00215206" w:rsidRPr="00872D85">
        <w:rPr>
          <w:rFonts w:cs="Arial"/>
          <w:color w:val="auto"/>
        </w:rPr>
        <w:t xml:space="preserve"> </w:t>
      </w:r>
      <w:r w:rsidRPr="00872D85">
        <w:rPr>
          <w:rFonts w:cs="Arial"/>
          <w:color w:val="auto"/>
        </w:rPr>
        <w:t xml:space="preserve">дана ___________ </w:t>
      </w:r>
      <w:r w:rsidR="001B0E25">
        <w:rPr>
          <w:rFonts w:cs="Arial"/>
          <w:color w:val="auto"/>
          <w:lang w:val="sr-Cyrl-RS"/>
        </w:rPr>
        <w:t>2018</w:t>
      </w:r>
      <w:r w:rsidRPr="00872D85">
        <w:rPr>
          <w:rFonts w:cs="Arial"/>
          <w:color w:val="auto"/>
          <w:lang w:val="sr-Cyrl-RS"/>
        </w:rPr>
        <w:t xml:space="preserve">. године </w:t>
      </w:r>
      <w:r w:rsidRPr="00872D85">
        <w:rPr>
          <w:rFonts w:cs="Arial"/>
          <w:color w:val="auto"/>
        </w:rPr>
        <w:t>под бројем</w:t>
      </w:r>
      <w:r w:rsidRPr="00872D85">
        <w:rPr>
          <w:rFonts w:cs="Arial"/>
          <w:color w:val="auto"/>
          <w:lang w:val="sr-Cyrl-RS"/>
        </w:rPr>
        <w:t xml:space="preserve"> </w:t>
      </w:r>
      <w:r w:rsidRPr="00872D85">
        <w:rPr>
          <w:rFonts w:cs="Arial"/>
          <w:color w:val="auto"/>
        </w:rPr>
        <w:t>________________</w:t>
      </w:r>
      <w:r w:rsidRPr="00872D85">
        <w:rPr>
          <w:rFonts w:cs="Arial"/>
          <w:color w:val="auto"/>
          <w:lang w:val="sr-Latn-CS"/>
        </w:rPr>
        <w:t xml:space="preserve">, изабрао </w:t>
      </w:r>
      <w:r w:rsidRPr="00872D85">
        <w:rPr>
          <w:rFonts w:cs="Arial"/>
          <w:color w:val="auto"/>
        </w:rPr>
        <w:t xml:space="preserve">понуду Понуђача, овде Пружаоца </w:t>
      </w:r>
      <w:r w:rsidR="00215206" w:rsidRPr="00872D85">
        <w:rPr>
          <w:rFonts w:cs="Arial"/>
          <w:color w:val="auto"/>
        </w:rPr>
        <w:t>услуг</w:t>
      </w:r>
      <w:r w:rsidR="00215206" w:rsidRPr="00872D85">
        <w:rPr>
          <w:rFonts w:cs="Arial"/>
          <w:color w:val="auto"/>
          <w:lang w:val="sr-Cyrl-RS"/>
        </w:rPr>
        <w:t>а</w:t>
      </w:r>
      <w:r w:rsidRPr="00872D85">
        <w:rPr>
          <w:rFonts w:cs="Arial"/>
          <w:color w:val="auto"/>
          <w:lang w:val="sr-Latn-CS"/>
        </w:rPr>
        <w:t xml:space="preserve">, </w:t>
      </w:r>
      <w:r w:rsidRPr="00872D85">
        <w:rPr>
          <w:rFonts w:cs="Arial"/>
          <w:color w:val="auto"/>
        </w:rPr>
        <w:t xml:space="preserve">за реализацију </w:t>
      </w:r>
      <w:r w:rsidR="00215206" w:rsidRPr="00872D85">
        <w:rPr>
          <w:rFonts w:cs="Arial"/>
          <w:color w:val="auto"/>
        </w:rPr>
        <w:t>услуг</w:t>
      </w:r>
      <w:r w:rsidR="00215206" w:rsidRPr="00872D85">
        <w:rPr>
          <w:rFonts w:cs="Arial"/>
          <w:color w:val="auto"/>
          <w:lang w:val="sr-Cyrl-RS"/>
        </w:rPr>
        <w:t>а</w:t>
      </w:r>
      <w:r w:rsidRPr="00872D85">
        <w:rPr>
          <w:rFonts w:cs="Arial"/>
          <w:color w:val="auto"/>
          <w:lang w:val="sr-Cyrl-RS"/>
        </w:rPr>
        <w:t>: „</w:t>
      </w:r>
      <w:r w:rsidR="0071771A">
        <w:rPr>
          <w:rFonts w:cs="Arial"/>
          <w:color w:val="auto"/>
          <w:lang w:val="sr-Cyrl-RS"/>
        </w:rPr>
        <w:t>Коришћење амбуланти за указивање медицинске помоћи запосленима  за потребе  Огранка РБ „Колубара“</w:t>
      </w:r>
      <w:r w:rsidR="00614C0B" w:rsidRPr="00872D85">
        <w:rPr>
          <w:rFonts w:cs="Arial"/>
          <w:color w:val="auto"/>
          <w:lang w:val="sr-Cyrl-RS"/>
        </w:rPr>
        <w:t>)</w:t>
      </w:r>
      <w:r w:rsidRPr="00872D85">
        <w:rPr>
          <w:rFonts w:cs="Arial"/>
          <w:color w:val="auto"/>
        </w:rPr>
        <w:t>“</w:t>
      </w:r>
      <w:r w:rsidRPr="00872D85">
        <w:rPr>
          <w:rFonts w:cs="Arial"/>
          <w:color w:val="auto"/>
          <w:lang w:val="sr-Cyrl-RS"/>
        </w:rPr>
        <w:t xml:space="preserve"> – за </w:t>
      </w:r>
      <w:r w:rsidRPr="00872D85">
        <w:rPr>
          <w:rFonts w:cs="Arial"/>
          <w:color w:val="auto"/>
        </w:rPr>
        <w:t xml:space="preserve">партију број </w:t>
      </w:r>
      <w:r w:rsidR="00614C0B" w:rsidRPr="00872D85">
        <w:rPr>
          <w:rFonts w:cs="Arial"/>
          <w:color w:val="auto"/>
          <w:lang w:val="sr-Cyrl-RS"/>
        </w:rPr>
        <w:t>2</w:t>
      </w:r>
      <w:r w:rsidRPr="00872D85">
        <w:rPr>
          <w:rFonts w:ascii="Arial" w:hAnsi="Arial" w:cs="Arial"/>
          <w:color w:val="auto"/>
        </w:rPr>
        <w:t>.</w:t>
      </w:r>
      <w:r w:rsidRPr="00872D85">
        <w:rPr>
          <w:rFonts w:ascii="Arial" w:hAnsi="Arial" w:cs="Arial"/>
          <w:color w:val="auto"/>
          <w:lang w:val="sr-Cyrl-RS"/>
        </w:rPr>
        <w:t xml:space="preserve">   </w:t>
      </w:r>
    </w:p>
    <w:p w14:paraId="59E73502" w14:textId="77777777" w:rsidR="000B3172" w:rsidRPr="00EA3D62" w:rsidRDefault="00EA3D62" w:rsidP="00EA3D62">
      <w:pPr>
        <w:tabs>
          <w:tab w:val="left" w:pos="567"/>
        </w:tabs>
        <w:autoSpaceDE w:val="0"/>
        <w:jc w:val="center"/>
        <w:textAlignment w:val="auto"/>
        <w:rPr>
          <w:rFonts w:ascii="Arial MT" w:hAnsi="Arial MT" w:cs="Arial"/>
          <w:b/>
          <w:kern w:val="0"/>
          <w:sz w:val="24"/>
          <w:szCs w:val="24"/>
          <w:lang w:val="sr-Cyrl-RS"/>
        </w:rPr>
      </w:pPr>
      <w:r>
        <w:rPr>
          <w:rFonts w:ascii="Arial MT" w:hAnsi="Arial MT" w:cs="Arial"/>
          <w:b/>
          <w:kern w:val="0"/>
          <w:sz w:val="24"/>
          <w:szCs w:val="24"/>
          <w:lang w:val="sr-Cyrl-RS"/>
        </w:rPr>
        <w:t xml:space="preserve"> </w:t>
      </w:r>
    </w:p>
    <w:p w14:paraId="15E966F8"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ПРЕДМЕТ УГОВОРА</w:t>
      </w:r>
    </w:p>
    <w:p w14:paraId="361FF862" w14:textId="77777777" w:rsidR="000B3172" w:rsidRPr="00872D85" w:rsidRDefault="000B3172" w:rsidP="000B3172">
      <w:pPr>
        <w:tabs>
          <w:tab w:val="left" w:pos="567"/>
        </w:tabs>
        <w:autoSpaceDE w:val="0"/>
        <w:jc w:val="center"/>
        <w:textAlignment w:val="auto"/>
        <w:rPr>
          <w:rFonts w:ascii="Arial MT" w:hAnsi="Arial MT"/>
          <w:kern w:val="0"/>
          <w:sz w:val="24"/>
          <w:szCs w:val="24"/>
          <w:lang w:val="sr-Cyrl-RS"/>
        </w:rPr>
      </w:pPr>
    </w:p>
    <w:p w14:paraId="03889B9A"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1.</w:t>
      </w:r>
    </w:p>
    <w:p w14:paraId="2AC607D0"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ru-RU"/>
        </w:rPr>
      </w:pPr>
    </w:p>
    <w:p w14:paraId="0A267821" w14:textId="571D7016" w:rsidR="000B3172" w:rsidRPr="00872D85" w:rsidRDefault="00EA3D62" w:rsidP="000B3172">
      <w:pPr>
        <w:tabs>
          <w:tab w:val="left" w:pos="567"/>
        </w:tabs>
        <w:autoSpaceDE w:val="0"/>
        <w:jc w:val="both"/>
        <w:textAlignment w:val="auto"/>
        <w:rPr>
          <w:rFonts w:ascii="Arial MT" w:hAnsi="Arial MT" w:cs="Arial"/>
          <w:kern w:val="0"/>
          <w:sz w:val="24"/>
          <w:szCs w:val="24"/>
          <w:lang w:val="ru-RU"/>
        </w:rPr>
      </w:pPr>
      <w:r>
        <w:rPr>
          <w:rFonts w:ascii="Arial MT" w:hAnsi="Arial MT" w:cs="Arial"/>
          <w:kern w:val="0"/>
          <w:sz w:val="24"/>
          <w:szCs w:val="24"/>
          <w:lang w:val="ru-RU"/>
        </w:rPr>
        <w:t>Предмет овог уговора је пружање</w:t>
      </w:r>
      <w:r w:rsidR="000B3172" w:rsidRPr="00872D85">
        <w:rPr>
          <w:rFonts w:ascii="Arial MT" w:hAnsi="Arial MT" w:cs="Arial"/>
          <w:kern w:val="0"/>
          <w:sz w:val="24"/>
          <w:szCs w:val="24"/>
          <w:lang w:val="ru-RU"/>
        </w:rPr>
        <w:t xml:space="preserve"> </w:t>
      </w:r>
      <w:r>
        <w:rPr>
          <w:rFonts w:ascii="Arial MT" w:hAnsi="Arial MT" w:cs="Arial"/>
          <w:kern w:val="0"/>
          <w:sz w:val="24"/>
          <w:szCs w:val="24"/>
          <w:lang w:val="ru-RU"/>
        </w:rPr>
        <w:t>услуга</w:t>
      </w:r>
      <w:r w:rsidR="000B3172" w:rsidRPr="00872D85">
        <w:rPr>
          <w:rFonts w:ascii="Arial MT" w:hAnsi="Arial MT" w:cs="Arial"/>
          <w:kern w:val="0"/>
          <w:sz w:val="24"/>
          <w:szCs w:val="24"/>
          <w:lang w:val="ru-RU"/>
        </w:rPr>
        <w:t>: „</w:t>
      </w:r>
      <w:r w:rsidRPr="00EA3D62">
        <w:rPr>
          <w:rFonts w:ascii="Arial MT" w:hAnsi="Arial MT" w:cs="Arial"/>
          <w:b/>
          <w:kern w:val="0"/>
          <w:sz w:val="24"/>
          <w:szCs w:val="24"/>
          <w:lang w:val="ru-RU"/>
        </w:rPr>
        <w:t>Коришћење амбуланти за указивање медицинске помоћи запосленима  за потребе  Огранка РБ „Колубара“</w:t>
      </w:r>
      <w:r w:rsidR="000B3172" w:rsidRPr="00872D85">
        <w:rPr>
          <w:rFonts w:ascii="Arial MT" w:hAnsi="Arial MT" w:cs="Arial"/>
          <w:kern w:val="0"/>
          <w:sz w:val="24"/>
          <w:szCs w:val="24"/>
          <w:lang w:val="ru-RU"/>
        </w:rPr>
        <w:t xml:space="preserve"> – партија број </w:t>
      </w:r>
      <w:r w:rsidR="003A1A92" w:rsidRPr="00872D85">
        <w:rPr>
          <w:rFonts w:ascii="Arial MT" w:hAnsi="Arial MT" w:cs="Arial"/>
          <w:kern w:val="0"/>
          <w:sz w:val="24"/>
          <w:szCs w:val="24"/>
          <w:lang w:val="ru-RU"/>
        </w:rPr>
        <w:t>2</w:t>
      </w:r>
      <w:r w:rsidR="000B3172" w:rsidRPr="00872D85">
        <w:rPr>
          <w:rFonts w:ascii="Arial MT" w:hAnsi="Arial MT" w:cs="Arial"/>
          <w:kern w:val="0"/>
          <w:sz w:val="24"/>
          <w:szCs w:val="24"/>
          <w:lang w:val="ru-RU"/>
        </w:rPr>
        <w:t xml:space="preserve"> (у даљем тексту: Услуга), у свему према захтевима и условима конкурсне документације Корисника </w:t>
      </w:r>
      <w:r w:rsidR="00A842C7" w:rsidRPr="00872D85">
        <w:rPr>
          <w:rFonts w:ascii="Arial MT" w:hAnsi="Arial MT" w:cs="Arial"/>
          <w:kern w:val="0"/>
          <w:sz w:val="24"/>
          <w:szCs w:val="24"/>
          <w:lang w:val="ru-RU"/>
        </w:rPr>
        <w:t>услуга</w:t>
      </w:r>
      <w:r w:rsidR="00A14B73">
        <w:rPr>
          <w:rFonts w:ascii="Arial MT" w:hAnsi="Arial MT" w:cs="Arial"/>
          <w:kern w:val="0"/>
          <w:sz w:val="24"/>
          <w:szCs w:val="24"/>
          <w:lang w:val="ru-RU"/>
        </w:rPr>
        <w:t>, Понуде Пружаоца услуга за Партију 2.</w:t>
      </w:r>
      <w:r w:rsidR="000B3172" w:rsidRPr="00872D85">
        <w:rPr>
          <w:rFonts w:ascii="Arial MT" w:hAnsi="Arial MT" w:cs="Arial"/>
          <w:kern w:val="0"/>
          <w:sz w:val="24"/>
          <w:szCs w:val="24"/>
          <w:lang w:val="ru-RU"/>
        </w:rPr>
        <w:t>, при</w:t>
      </w:r>
      <w:r w:rsidR="00A14B73">
        <w:rPr>
          <w:rFonts w:ascii="Arial MT" w:hAnsi="Arial MT" w:cs="Arial"/>
          <w:kern w:val="0"/>
          <w:sz w:val="24"/>
          <w:szCs w:val="24"/>
          <w:lang w:val="ru-RU"/>
        </w:rPr>
        <w:t xml:space="preserve">хваћене техничке спецификације, које као Прилог 1., Прилог 2., Прилог 3. </w:t>
      </w:r>
      <w:r w:rsidR="00A14B73">
        <w:rPr>
          <w:rFonts w:ascii="Arial MT" w:hAnsi="Arial MT" w:cs="Arial" w:hint="eastAsia"/>
          <w:kern w:val="0"/>
          <w:sz w:val="24"/>
          <w:szCs w:val="24"/>
          <w:lang w:val="ru-RU"/>
        </w:rPr>
        <w:t>и Прилог 4, чине саставни део овог Уговора.</w:t>
      </w:r>
      <w:r w:rsidR="000B3172" w:rsidRPr="00872D85">
        <w:rPr>
          <w:rFonts w:ascii="Arial MT" w:hAnsi="Arial MT" w:cs="Arial"/>
          <w:kern w:val="0"/>
          <w:sz w:val="24"/>
          <w:szCs w:val="24"/>
          <w:lang w:val="ru-RU"/>
        </w:rPr>
        <w:t xml:space="preserve"> </w:t>
      </w:r>
    </w:p>
    <w:p w14:paraId="00DB3AFF" w14:textId="77777777" w:rsidR="000B3172" w:rsidRPr="00872D85" w:rsidRDefault="00EA3D62" w:rsidP="00EA3D62">
      <w:pPr>
        <w:pStyle w:val="KDParagraf"/>
        <w:spacing w:before="0"/>
        <w:jc w:val="center"/>
        <w:rPr>
          <w:rFonts w:cs="Arial"/>
          <w:b/>
          <w:color w:val="auto"/>
          <w:lang w:val="sr-Cyrl-RS"/>
        </w:rPr>
      </w:pPr>
      <w:r>
        <w:rPr>
          <w:rFonts w:cs="Arial"/>
          <w:b/>
          <w:color w:val="auto"/>
          <w:lang w:val="sr-Cyrl-RS"/>
        </w:rPr>
        <w:t xml:space="preserve"> </w:t>
      </w:r>
    </w:p>
    <w:p w14:paraId="7572F42B" w14:textId="77777777" w:rsidR="000B3172" w:rsidRPr="00872D85" w:rsidRDefault="000B3172" w:rsidP="000B3172">
      <w:pPr>
        <w:pStyle w:val="BodyText"/>
        <w:ind w:right="497"/>
        <w:jc w:val="center"/>
        <w:rPr>
          <w:rFonts w:ascii="Arial" w:hAnsi="Arial" w:cs="Arial"/>
          <w:b/>
          <w:i/>
          <w:lang w:val="sr-Cyrl-CS"/>
        </w:rPr>
      </w:pPr>
      <w:r w:rsidRPr="00872D85">
        <w:rPr>
          <w:rFonts w:ascii="Arial" w:hAnsi="Arial" w:cs="Arial"/>
          <w:b/>
          <w:lang w:val="sr-Cyrl-CS"/>
        </w:rPr>
        <w:t>ВРСТА УСЛУГА</w:t>
      </w:r>
    </w:p>
    <w:p w14:paraId="560E03EA" w14:textId="77777777" w:rsidR="000B3172" w:rsidRPr="00872D85" w:rsidRDefault="000B3172" w:rsidP="000B3172">
      <w:pPr>
        <w:pStyle w:val="BodyText"/>
        <w:ind w:right="497"/>
        <w:jc w:val="center"/>
        <w:rPr>
          <w:rFonts w:ascii="Arial" w:hAnsi="Arial" w:cs="Arial"/>
          <w:b/>
          <w:lang w:val="sr-Cyrl-CS"/>
        </w:rPr>
      </w:pPr>
      <w:r w:rsidRPr="00872D85">
        <w:rPr>
          <w:rFonts w:ascii="Arial" w:hAnsi="Arial" w:cs="Arial"/>
          <w:lang w:val="sr-Cyrl-CS"/>
        </w:rPr>
        <w:t>Члан 2.</w:t>
      </w:r>
    </w:p>
    <w:p w14:paraId="72B91BC5" w14:textId="77777777" w:rsidR="000350EF" w:rsidRPr="00EA3D62" w:rsidRDefault="000B3172" w:rsidP="00EA3D62">
      <w:pPr>
        <w:pStyle w:val="BodyText"/>
        <w:ind w:right="-5"/>
        <w:jc w:val="both"/>
        <w:rPr>
          <w:rFonts w:ascii="Arial" w:hAnsi="Arial" w:cs="Arial"/>
          <w:b/>
          <w:lang w:val="sr-Cyrl-CS"/>
        </w:rPr>
      </w:pPr>
      <w:r w:rsidRPr="00872D85">
        <w:rPr>
          <w:rFonts w:ascii="Arial" w:hAnsi="Arial" w:cs="Arial"/>
          <w:lang w:val="sr-Cyrl-CS"/>
        </w:rPr>
        <w:t xml:space="preserve">Пружалац услуга прихвата, да у складу са овим Уговором, за потребе Корисника </w:t>
      </w:r>
      <w:r w:rsidR="00A842C7" w:rsidRPr="00872D85">
        <w:rPr>
          <w:rFonts w:ascii="Arial" w:hAnsi="Arial" w:cs="Arial"/>
          <w:lang w:val="sr-Cyrl-CS"/>
        </w:rPr>
        <w:t xml:space="preserve">услуга </w:t>
      </w:r>
      <w:r w:rsidRPr="00872D85">
        <w:rPr>
          <w:rFonts w:ascii="Arial" w:hAnsi="Arial" w:cs="Arial"/>
          <w:lang w:val="sr-Cyrl-CS"/>
        </w:rPr>
        <w:t>врши следеће здравствене услуге</w:t>
      </w:r>
      <w:r w:rsidRPr="00EA3D62">
        <w:rPr>
          <w:rFonts w:ascii="Arial" w:hAnsi="Arial" w:cs="Arial"/>
          <w:lang w:val="sr-Cyrl-CS"/>
        </w:rPr>
        <w:t>:</w:t>
      </w:r>
      <w:r w:rsidR="00EA3D62" w:rsidRPr="00EA3D62">
        <w:rPr>
          <w:rFonts w:ascii="Arial" w:hAnsi="Arial" w:cs="Arial"/>
          <w:lang w:val="sr-Cyrl-CS"/>
        </w:rPr>
        <w:t xml:space="preserve"> </w:t>
      </w:r>
      <w:r w:rsidR="00EA3D62" w:rsidRPr="00EA3D62">
        <w:rPr>
          <w:rFonts w:ascii="Arial" w:hAnsi="Arial" w:cs="Arial"/>
          <w:kern w:val="3"/>
          <w:lang w:val="ru-RU"/>
        </w:rPr>
        <w:t>Коришћење амбуланти за указивање медицинске помоћи запосленима  за потребе  Огранка РБ „Колубара</w:t>
      </w:r>
      <w:r w:rsidR="000350EF" w:rsidRPr="00EA3D62">
        <w:rPr>
          <w:rFonts w:ascii="Arial" w:hAnsi="Arial" w:cs="Arial"/>
          <w:kern w:val="3"/>
          <w:lang w:val="sr-Cyrl-CS"/>
        </w:rPr>
        <w:t>.</w:t>
      </w:r>
      <w:r w:rsidR="008C5591" w:rsidRPr="00872D85">
        <w:rPr>
          <w:rFonts w:ascii="Arial" w:hAnsi="Arial" w:cs="Arial"/>
          <w:kern w:val="3"/>
          <w:lang w:val="sr-Cyrl-CS"/>
        </w:rPr>
        <w:t xml:space="preserve">  </w:t>
      </w:r>
    </w:p>
    <w:p w14:paraId="426B46C2" w14:textId="77777777" w:rsidR="000B3172" w:rsidRPr="00872D85" w:rsidRDefault="00F82A7E" w:rsidP="00907B76">
      <w:pPr>
        <w:pStyle w:val="BodyText"/>
        <w:jc w:val="both"/>
      </w:pPr>
      <w:r w:rsidRPr="00872D85">
        <w:rPr>
          <w:rFonts w:ascii="Arial" w:hAnsi="Arial" w:cs="Arial"/>
          <w:kern w:val="3"/>
          <w:lang w:val="sr-Cyrl-CS"/>
        </w:rPr>
        <w:t>Уговорене услуге подразумевају 24-</w:t>
      </w:r>
      <w:r w:rsidR="000350EF" w:rsidRPr="00872D85">
        <w:rPr>
          <w:rFonts w:ascii="Arial" w:hAnsi="Arial" w:cs="Arial"/>
          <w:kern w:val="3"/>
          <w:lang w:val="sr-Cyrl-CS"/>
        </w:rPr>
        <w:t>о</w:t>
      </w:r>
      <w:r w:rsidRPr="00872D85">
        <w:rPr>
          <w:rFonts w:ascii="Arial" w:hAnsi="Arial" w:cs="Arial"/>
          <w:kern w:val="3"/>
          <w:lang w:val="sr-Cyrl-CS"/>
        </w:rPr>
        <w:t xml:space="preserve">часовно </w:t>
      </w:r>
      <w:r w:rsidR="00342731" w:rsidRPr="00872D85">
        <w:rPr>
          <w:rFonts w:ascii="Arial" w:hAnsi="Arial" w:cs="Arial"/>
          <w:kern w:val="3"/>
          <w:lang w:val="sr-Cyrl-CS"/>
        </w:rPr>
        <w:t xml:space="preserve">дежурство и указивање медицинске помоћи запосленима Корисника </w:t>
      </w:r>
      <w:r w:rsidR="0067467C" w:rsidRPr="00872D85">
        <w:rPr>
          <w:rFonts w:ascii="Arial" w:hAnsi="Arial" w:cs="Arial"/>
          <w:kern w:val="3"/>
          <w:lang w:val="sr-Cyrl-CS"/>
        </w:rPr>
        <w:t>услуга</w:t>
      </w:r>
      <w:r w:rsidR="00342731" w:rsidRPr="00872D85">
        <w:rPr>
          <w:rFonts w:ascii="Arial" w:hAnsi="Arial" w:cs="Arial"/>
          <w:kern w:val="3"/>
          <w:lang w:val="sr-Cyrl-CS"/>
        </w:rPr>
        <w:t xml:space="preserve">, које ће се обављати у </w:t>
      </w:r>
      <w:r w:rsidRPr="00872D85">
        <w:rPr>
          <w:rFonts w:ascii="Arial" w:hAnsi="Arial" w:cs="Arial"/>
          <w:kern w:val="3"/>
          <w:lang w:val="sr-Cyrl-CS"/>
        </w:rPr>
        <w:t xml:space="preserve">2 </w:t>
      </w:r>
      <w:r w:rsidR="000350EF" w:rsidRPr="00872D85">
        <w:rPr>
          <w:rFonts w:ascii="Arial" w:hAnsi="Arial" w:cs="Arial"/>
          <w:kern w:val="3"/>
          <w:lang w:val="sr-Cyrl-CS"/>
        </w:rPr>
        <w:t xml:space="preserve">(две) </w:t>
      </w:r>
      <w:r w:rsidRPr="00872D85">
        <w:rPr>
          <w:rFonts w:ascii="Arial" w:hAnsi="Arial" w:cs="Arial"/>
          <w:kern w:val="3"/>
          <w:lang w:val="sr-Cyrl-CS"/>
        </w:rPr>
        <w:t>здравствене амбуланте.</w:t>
      </w:r>
      <w:r w:rsidR="00342731" w:rsidRPr="00872D85">
        <w:t xml:space="preserve"> </w:t>
      </w:r>
    </w:p>
    <w:p w14:paraId="2886536D" w14:textId="77777777" w:rsidR="00817C89" w:rsidRPr="00872D85" w:rsidRDefault="00817C89" w:rsidP="00907B76">
      <w:pPr>
        <w:pStyle w:val="BodyText"/>
        <w:jc w:val="both"/>
        <w:rPr>
          <w:rFonts w:ascii="Arial" w:hAnsi="Arial" w:cs="Arial"/>
          <w:lang w:val="sr-Cyrl-CS"/>
        </w:rPr>
      </w:pPr>
      <w:r w:rsidRPr="00872D85">
        <w:rPr>
          <w:rFonts w:ascii="Arial" w:hAnsi="Arial" w:cs="Arial"/>
          <w:lang w:val="sr-Cyrl-CS"/>
        </w:rPr>
        <w:t>У изузетним случајевима, пружаће се хитна неодложна помоћ и на радном месту радника, и обезбедити транспорт санитетским возилом у случају потребе превоза повређеног до дежурне здравствене установе (Ургентни центар и сл.).</w:t>
      </w:r>
    </w:p>
    <w:p w14:paraId="443B32FF" w14:textId="77777777" w:rsidR="00E67F40" w:rsidRPr="00872D85" w:rsidRDefault="00E67F40" w:rsidP="00EA3D62">
      <w:pPr>
        <w:pStyle w:val="BodyText"/>
        <w:rPr>
          <w:rFonts w:ascii="Arial" w:hAnsi="Arial" w:cs="Arial"/>
          <w:b/>
          <w:lang w:val="sr-Cyrl-CS"/>
        </w:rPr>
      </w:pPr>
    </w:p>
    <w:p w14:paraId="2E203588" w14:textId="77777777" w:rsidR="0089112D" w:rsidRPr="00EA3D62" w:rsidRDefault="000B3172" w:rsidP="00EA3D62">
      <w:pPr>
        <w:pStyle w:val="BodyText"/>
        <w:jc w:val="center"/>
        <w:rPr>
          <w:rFonts w:ascii="Arial" w:hAnsi="Arial" w:cs="Arial"/>
          <w:b/>
          <w:lang w:val="sr-Cyrl-CS"/>
        </w:rPr>
      </w:pPr>
      <w:r w:rsidRPr="00872D85">
        <w:rPr>
          <w:rFonts w:ascii="Arial" w:hAnsi="Arial" w:cs="Arial"/>
          <w:b/>
          <w:lang w:val="sr-Cyrl-CS"/>
        </w:rPr>
        <w:t>ОБИМ И ДИНАМИКА ПРУЖАЊ</w:t>
      </w:r>
      <w:r w:rsidR="00EA3D62">
        <w:rPr>
          <w:rFonts w:ascii="Arial" w:hAnsi="Arial" w:cs="Arial"/>
          <w:b/>
          <w:lang w:val="sr-Cyrl-CS"/>
        </w:rPr>
        <w:t xml:space="preserve">А УСЛУГА </w:t>
      </w:r>
    </w:p>
    <w:p w14:paraId="24B27488" w14:textId="77777777" w:rsidR="000B3172" w:rsidRPr="00872D85" w:rsidRDefault="000B3172" w:rsidP="000B3172">
      <w:pPr>
        <w:pStyle w:val="BodyText"/>
        <w:ind w:right="497"/>
        <w:jc w:val="center"/>
        <w:rPr>
          <w:rFonts w:ascii="Arial" w:hAnsi="Arial" w:cs="Arial"/>
          <w:b/>
          <w:lang w:val="sr-Cyrl-CS"/>
        </w:rPr>
      </w:pPr>
      <w:r w:rsidRPr="00872D85">
        <w:rPr>
          <w:rFonts w:ascii="Arial" w:hAnsi="Arial" w:cs="Arial"/>
          <w:lang w:val="sr-Cyrl-CS"/>
        </w:rPr>
        <w:t xml:space="preserve">Члан 3. </w:t>
      </w:r>
    </w:p>
    <w:p w14:paraId="6D2D3BE0" w14:textId="77777777" w:rsidR="00E67F40" w:rsidRPr="00872D85" w:rsidRDefault="00E67F40" w:rsidP="000B3172">
      <w:pPr>
        <w:jc w:val="both"/>
        <w:rPr>
          <w:rFonts w:cs="Arial"/>
          <w:sz w:val="24"/>
          <w:szCs w:val="24"/>
          <w:lang w:val="sr-Cyrl-CS"/>
        </w:rPr>
      </w:pPr>
      <w:r w:rsidRPr="00872D85">
        <w:rPr>
          <w:rFonts w:cs="Arial"/>
          <w:sz w:val="24"/>
          <w:szCs w:val="24"/>
          <w:lang w:val="sr-Cyrl-CS"/>
        </w:rPr>
        <w:t>Услуге из члана 2. овог Уговора</w:t>
      </w:r>
      <w:r w:rsidR="005A4EA6" w:rsidRPr="00872D85">
        <w:rPr>
          <w:rFonts w:cs="Arial"/>
          <w:sz w:val="24"/>
          <w:szCs w:val="24"/>
          <w:lang w:val="sr-Cyrl-CS"/>
        </w:rPr>
        <w:t>,</w:t>
      </w:r>
      <w:r w:rsidRPr="00872D85">
        <w:rPr>
          <w:rFonts w:cs="Arial"/>
          <w:sz w:val="24"/>
          <w:szCs w:val="24"/>
          <w:lang w:val="sr-Cyrl-CS"/>
        </w:rPr>
        <w:t xml:space="preserve"> </w:t>
      </w:r>
      <w:r w:rsidR="005A4EA6" w:rsidRPr="00872D85">
        <w:rPr>
          <w:rFonts w:cs="Arial"/>
          <w:sz w:val="24"/>
          <w:szCs w:val="24"/>
          <w:lang w:val="sr-Cyrl-CS"/>
        </w:rPr>
        <w:t>обављају се на основу писаног</w:t>
      </w:r>
      <w:r w:rsidRPr="00872D85">
        <w:rPr>
          <w:rFonts w:cs="Arial"/>
          <w:sz w:val="24"/>
          <w:szCs w:val="24"/>
          <w:lang w:val="sr-Cyrl-CS"/>
        </w:rPr>
        <w:t xml:space="preserve"> Захтева Корисника </w:t>
      </w:r>
      <w:r w:rsidR="0067467C" w:rsidRPr="00872D85">
        <w:rPr>
          <w:rFonts w:cs="Arial"/>
          <w:sz w:val="24"/>
          <w:szCs w:val="24"/>
          <w:lang w:val="sr-Cyrl-CS"/>
        </w:rPr>
        <w:t>услуга</w:t>
      </w:r>
      <w:r w:rsidRPr="00872D85">
        <w:rPr>
          <w:rFonts w:cs="Arial"/>
          <w:sz w:val="24"/>
          <w:szCs w:val="24"/>
          <w:lang w:val="sr-Cyrl-CS"/>
        </w:rPr>
        <w:t>, у континуитету, у пери</w:t>
      </w:r>
      <w:r w:rsidR="005A4EA6" w:rsidRPr="00872D85">
        <w:rPr>
          <w:rFonts w:cs="Arial"/>
          <w:sz w:val="24"/>
          <w:szCs w:val="24"/>
          <w:lang w:val="sr-Cyrl-CS"/>
        </w:rPr>
        <w:t>о</w:t>
      </w:r>
      <w:r w:rsidRPr="00872D85">
        <w:rPr>
          <w:rFonts w:cs="Arial"/>
          <w:sz w:val="24"/>
          <w:szCs w:val="24"/>
          <w:lang w:val="sr-Cyrl-CS"/>
        </w:rPr>
        <w:t xml:space="preserve">ду важења овог Уговора. </w:t>
      </w:r>
    </w:p>
    <w:p w14:paraId="7B5F0299" w14:textId="77777777" w:rsidR="0089112D" w:rsidRPr="00EA3D62" w:rsidRDefault="0089112D" w:rsidP="00EA3D62">
      <w:pPr>
        <w:rPr>
          <w:rFonts w:cs="Arial"/>
          <w:b/>
          <w:sz w:val="24"/>
          <w:szCs w:val="24"/>
          <w:lang w:val="sr-Cyrl-CS"/>
        </w:rPr>
      </w:pPr>
    </w:p>
    <w:p w14:paraId="06F39C19" w14:textId="77777777" w:rsidR="000B3172" w:rsidRPr="00872D85" w:rsidRDefault="000B3172" w:rsidP="000B3172">
      <w:pPr>
        <w:pStyle w:val="BodyText"/>
        <w:jc w:val="center"/>
        <w:rPr>
          <w:rFonts w:ascii="Arial" w:hAnsi="Arial" w:cs="Arial"/>
          <w:b/>
          <w:lang w:val="sr-Cyrl-CS"/>
        </w:rPr>
      </w:pPr>
      <w:r w:rsidRPr="00872D85">
        <w:rPr>
          <w:rFonts w:ascii="Arial" w:hAnsi="Arial" w:cs="Arial"/>
          <w:lang w:val="sr-Cyrl-CS"/>
        </w:rPr>
        <w:t xml:space="preserve"> Члан 4.</w:t>
      </w:r>
      <w:r w:rsidRPr="00872D85">
        <w:rPr>
          <w:rFonts w:ascii="Arial" w:hAnsi="Arial" w:cs="Arial"/>
          <w:lang w:val="sr-Cyrl-CS"/>
        </w:rPr>
        <w:tab/>
      </w:r>
    </w:p>
    <w:p w14:paraId="4AB82FF1" w14:textId="77777777" w:rsidR="00F7642B" w:rsidRPr="00872D85" w:rsidRDefault="00F7642B" w:rsidP="00F7642B">
      <w:pPr>
        <w:jc w:val="both"/>
        <w:rPr>
          <w:rFonts w:cs="Arial"/>
          <w:sz w:val="24"/>
          <w:szCs w:val="24"/>
          <w:lang w:val="sr-Cyrl-CS"/>
        </w:rPr>
      </w:pPr>
      <w:r w:rsidRPr="00872D85">
        <w:rPr>
          <w:rFonts w:cs="Arial"/>
          <w:sz w:val="24"/>
          <w:szCs w:val="24"/>
          <w:lang w:val="sr-Cyrl-CS"/>
        </w:rPr>
        <w:t xml:space="preserve">Обим извршених услугa из члана 2. овог Уговора, утврђује се на основу уредно вођеног Извештаја о пруженим услугама од стране Пружаоца услуга, потписаног од стране овлашћених лица Пружаоца услуга и лица овлашћених за надзор Корисника </w:t>
      </w:r>
      <w:r w:rsidR="003936B3" w:rsidRPr="00872D85">
        <w:rPr>
          <w:rFonts w:cs="Arial"/>
          <w:sz w:val="24"/>
          <w:szCs w:val="24"/>
          <w:lang w:val="sr-Cyrl-CS"/>
        </w:rPr>
        <w:t>услуга</w:t>
      </w:r>
      <w:r w:rsidRPr="00872D85">
        <w:rPr>
          <w:rFonts w:cs="Arial"/>
          <w:sz w:val="24"/>
          <w:szCs w:val="24"/>
          <w:lang w:val="sr-Cyrl-CS"/>
        </w:rPr>
        <w:t xml:space="preserve">. </w:t>
      </w:r>
    </w:p>
    <w:p w14:paraId="1714079F" w14:textId="77777777" w:rsidR="00F7642B" w:rsidRPr="00872D85" w:rsidRDefault="00F7642B" w:rsidP="00F7642B">
      <w:pPr>
        <w:jc w:val="both"/>
        <w:rPr>
          <w:rFonts w:cs="Arial"/>
          <w:sz w:val="24"/>
          <w:szCs w:val="24"/>
          <w:lang w:val="sr-Cyrl-CS"/>
        </w:rPr>
      </w:pPr>
    </w:p>
    <w:p w14:paraId="767514C8" w14:textId="77777777" w:rsidR="00F7642B" w:rsidRPr="00872D85" w:rsidRDefault="00F7642B" w:rsidP="00F7642B">
      <w:pPr>
        <w:widowControl/>
        <w:autoSpaceDN/>
        <w:jc w:val="both"/>
        <w:textAlignment w:val="auto"/>
        <w:rPr>
          <w:rFonts w:cs="Arial"/>
          <w:sz w:val="24"/>
          <w:szCs w:val="24"/>
          <w:lang w:val="sr-Cyrl-CS"/>
        </w:rPr>
      </w:pPr>
      <w:r w:rsidRPr="00872D85">
        <w:rPr>
          <w:rFonts w:cs="Arial"/>
          <w:sz w:val="24"/>
          <w:szCs w:val="24"/>
          <w:lang w:val="sr-Cyrl-CS"/>
        </w:rPr>
        <w:t>Извештајем о пруженим услугама</w:t>
      </w:r>
      <w:r w:rsidR="004366A7" w:rsidRPr="00872D85">
        <w:rPr>
          <w:rFonts w:cs="Arial"/>
          <w:sz w:val="24"/>
          <w:szCs w:val="24"/>
          <w:lang w:val="sr-Cyrl-CS"/>
        </w:rPr>
        <w:t>,</w:t>
      </w:r>
      <w:r w:rsidRPr="00872D85">
        <w:rPr>
          <w:rFonts w:cs="Arial"/>
          <w:sz w:val="24"/>
          <w:szCs w:val="24"/>
          <w:lang w:val="sr-Cyrl-CS"/>
        </w:rPr>
        <w:t xml:space="preserve"> Пружалац услуга потврђује испуњ</w:t>
      </w:r>
      <w:r w:rsidR="004366A7" w:rsidRPr="00872D85">
        <w:rPr>
          <w:rFonts w:cs="Arial"/>
          <w:sz w:val="24"/>
          <w:szCs w:val="24"/>
          <w:lang w:val="sr-Cyrl-CS"/>
        </w:rPr>
        <w:t>е</w:t>
      </w:r>
      <w:r w:rsidRPr="00872D85">
        <w:rPr>
          <w:rFonts w:cs="Arial"/>
          <w:sz w:val="24"/>
          <w:szCs w:val="24"/>
          <w:lang w:val="sr-Cyrl-CS"/>
        </w:rPr>
        <w:t>ње уговором преузетих обавеза и услова из Понуде</w:t>
      </w:r>
      <w:r w:rsidR="004366A7" w:rsidRPr="00872D85">
        <w:rPr>
          <w:rFonts w:cs="Arial"/>
          <w:sz w:val="24"/>
          <w:szCs w:val="24"/>
          <w:lang w:val="sr-Cyrl-CS"/>
        </w:rPr>
        <w:t>,</w:t>
      </w:r>
      <w:r w:rsidRPr="00872D85">
        <w:rPr>
          <w:rFonts w:cs="Arial"/>
          <w:sz w:val="24"/>
          <w:szCs w:val="24"/>
          <w:lang w:val="sr-Cyrl-CS"/>
        </w:rPr>
        <w:t xml:space="preserve"> у периоду од једног месеца.</w:t>
      </w:r>
    </w:p>
    <w:p w14:paraId="04AB3B70" w14:textId="77777777" w:rsidR="00F7642B" w:rsidRPr="00872D85" w:rsidRDefault="00F7642B" w:rsidP="000B3172">
      <w:pPr>
        <w:jc w:val="both"/>
        <w:rPr>
          <w:rFonts w:cs="Arial"/>
          <w:sz w:val="24"/>
          <w:szCs w:val="24"/>
          <w:lang w:val="sr-Cyrl-CS"/>
        </w:rPr>
      </w:pPr>
    </w:p>
    <w:p w14:paraId="3813F80D" w14:textId="5715C9F6" w:rsidR="0089112D" w:rsidRDefault="000B3172" w:rsidP="00EA3D62">
      <w:pPr>
        <w:pStyle w:val="BodyText"/>
        <w:ind w:right="-18"/>
        <w:jc w:val="both"/>
        <w:rPr>
          <w:rFonts w:ascii="Arial" w:hAnsi="Arial" w:cs="Arial"/>
          <w:lang w:val="ru-RU"/>
        </w:rPr>
      </w:pPr>
      <w:r w:rsidRPr="00872D85">
        <w:rPr>
          <w:rFonts w:ascii="Arial" w:hAnsi="Arial" w:cs="Arial"/>
          <w:lang w:val="sr-Cyrl-CS"/>
        </w:rPr>
        <w:t xml:space="preserve">Извештај о пруженим услугама, овлашћено лице за надзор Корисника </w:t>
      </w:r>
      <w:r w:rsidR="003936B3" w:rsidRPr="00872D85">
        <w:rPr>
          <w:rFonts w:ascii="Arial" w:hAnsi="Arial" w:cs="Arial"/>
          <w:lang w:val="sr-Cyrl-CS"/>
        </w:rPr>
        <w:t xml:space="preserve">услуга </w:t>
      </w:r>
      <w:r w:rsidRPr="00872D85">
        <w:rPr>
          <w:rFonts w:ascii="Arial" w:hAnsi="Arial" w:cs="Arial"/>
          <w:lang w:val="sr-Cyrl-CS"/>
        </w:rPr>
        <w:t>ће потписати, најкасније до 5</w:t>
      </w:r>
      <w:r w:rsidR="00A14B73">
        <w:rPr>
          <w:rFonts w:ascii="Arial" w:hAnsi="Arial" w:cs="Arial"/>
          <w:lang w:val="sr-Cyrl-CS"/>
        </w:rPr>
        <w:t xml:space="preserve"> (словима:пет)</w:t>
      </w:r>
      <w:r w:rsidRPr="00872D85">
        <w:rPr>
          <w:rFonts w:ascii="Arial" w:hAnsi="Arial" w:cs="Arial"/>
          <w:lang w:val="sr-Cyrl-CS"/>
        </w:rPr>
        <w:t xml:space="preserve"> дана од дана пријема истог</w:t>
      </w:r>
      <w:r w:rsidRPr="00872D85">
        <w:rPr>
          <w:rFonts w:ascii="Arial" w:hAnsi="Arial" w:cs="Arial"/>
          <w:lang w:val="ru-RU"/>
        </w:rPr>
        <w:t>.</w:t>
      </w:r>
    </w:p>
    <w:p w14:paraId="711FE5AF" w14:textId="77777777" w:rsidR="00EA3D62" w:rsidRDefault="00EA3D62" w:rsidP="00EA3D62">
      <w:pPr>
        <w:pStyle w:val="BodyText"/>
        <w:ind w:right="-18"/>
        <w:jc w:val="both"/>
        <w:rPr>
          <w:rFonts w:ascii="Arial" w:hAnsi="Arial" w:cs="Arial"/>
          <w:lang w:val="ru-RU"/>
        </w:rPr>
      </w:pPr>
    </w:p>
    <w:p w14:paraId="6FBB580B" w14:textId="77777777" w:rsidR="00EA3D62" w:rsidRDefault="00EA3D62" w:rsidP="00EA3D62">
      <w:pPr>
        <w:pStyle w:val="BodyText"/>
        <w:ind w:right="-18"/>
        <w:jc w:val="both"/>
        <w:rPr>
          <w:rFonts w:ascii="Arial" w:hAnsi="Arial" w:cs="Arial"/>
          <w:lang w:val="ru-RU"/>
        </w:rPr>
      </w:pPr>
    </w:p>
    <w:p w14:paraId="012D8660" w14:textId="77777777" w:rsidR="00EA3D62" w:rsidRDefault="00EA3D62" w:rsidP="00EA3D62">
      <w:pPr>
        <w:pStyle w:val="BodyText"/>
        <w:ind w:right="-18"/>
        <w:jc w:val="both"/>
        <w:rPr>
          <w:rFonts w:ascii="Arial" w:hAnsi="Arial" w:cs="Arial"/>
          <w:lang w:val="ru-RU"/>
        </w:rPr>
      </w:pPr>
    </w:p>
    <w:p w14:paraId="4A88C566" w14:textId="77777777" w:rsidR="00EA3D62" w:rsidRPr="00EA3D62" w:rsidRDefault="00EA3D62" w:rsidP="00EA3D62">
      <w:pPr>
        <w:pStyle w:val="BodyText"/>
        <w:ind w:right="-18"/>
        <w:jc w:val="both"/>
      </w:pPr>
    </w:p>
    <w:p w14:paraId="7C09C08E"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lastRenderedPageBreak/>
        <w:t>ЦЕНА</w:t>
      </w:r>
    </w:p>
    <w:p w14:paraId="1D2CFF79"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p>
    <w:p w14:paraId="62519068"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Pr="00872D85">
        <w:rPr>
          <w:rFonts w:ascii="Arial MT" w:hAnsi="Arial MT" w:cs="Arial"/>
          <w:kern w:val="0"/>
          <w:sz w:val="24"/>
          <w:szCs w:val="24"/>
          <w:lang w:val="sr-Cyrl-RS"/>
        </w:rPr>
        <w:t>5</w:t>
      </w:r>
      <w:r w:rsidRPr="00872D85">
        <w:rPr>
          <w:rFonts w:ascii="Arial MT" w:hAnsi="Arial MT" w:cs="Arial"/>
          <w:kern w:val="0"/>
          <w:sz w:val="24"/>
          <w:szCs w:val="24"/>
        </w:rPr>
        <w:t>.</w:t>
      </w:r>
    </w:p>
    <w:p w14:paraId="6E1DE29C" w14:textId="77777777" w:rsidR="00F7642B" w:rsidRPr="00872D85" w:rsidRDefault="00F7642B" w:rsidP="000B3172">
      <w:pPr>
        <w:tabs>
          <w:tab w:val="left" w:pos="567"/>
        </w:tabs>
        <w:autoSpaceDE w:val="0"/>
        <w:jc w:val="center"/>
        <w:textAlignment w:val="auto"/>
        <w:rPr>
          <w:rFonts w:ascii="Arial MT" w:hAnsi="Arial MT" w:cs="Arial"/>
          <w:kern w:val="0"/>
          <w:sz w:val="24"/>
          <w:szCs w:val="24"/>
        </w:rPr>
      </w:pPr>
    </w:p>
    <w:p w14:paraId="7EBC8EBA" w14:textId="3AB8E577" w:rsidR="000B3172" w:rsidRPr="00F82C86" w:rsidRDefault="000B3172" w:rsidP="000B3172">
      <w:pPr>
        <w:tabs>
          <w:tab w:val="left" w:pos="567"/>
        </w:tabs>
        <w:autoSpaceDE w:val="0"/>
        <w:jc w:val="both"/>
        <w:textAlignment w:val="auto"/>
        <w:rPr>
          <w:rFonts w:asciiTheme="minorHAnsi" w:hAnsiTheme="minorHAnsi" w:cs="Arial"/>
          <w:kern w:val="0"/>
          <w:sz w:val="24"/>
          <w:szCs w:val="24"/>
          <w:lang w:val="sr-Cyrl-RS"/>
        </w:rPr>
      </w:pPr>
      <w:r w:rsidRPr="00872D85">
        <w:rPr>
          <w:rFonts w:ascii="Arial MT" w:hAnsi="Arial MT" w:cs="Arial"/>
          <w:kern w:val="0"/>
          <w:sz w:val="24"/>
          <w:szCs w:val="24"/>
          <w:lang w:val="sr-Cyrl-RS"/>
        </w:rPr>
        <w:t>Укупна уговорена износ</w:t>
      </w:r>
      <w:r w:rsidR="00F82C86" w:rsidRPr="00F82C86">
        <w:rPr>
          <w:rFonts w:cs="Arial"/>
          <w:kern w:val="0"/>
          <w:sz w:val="24"/>
          <w:szCs w:val="24"/>
          <w:lang w:val="sr-Cyrl-RS"/>
        </w:rPr>
        <w:t>и</w:t>
      </w:r>
      <w:r w:rsidR="00F82C86">
        <w:rPr>
          <w:rFonts w:cs="Arial"/>
          <w:kern w:val="0"/>
          <w:sz w:val="24"/>
          <w:szCs w:val="24"/>
          <w:lang w:val="sr-Cyrl-RS"/>
        </w:rPr>
        <w:t>:____________</w:t>
      </w:r>
      <w:r w:rsidR="00F82C86" w:rsidRPr="00F82C86">
        <w:rPr>
          <w:rFonts w:cs="Arial"/>
          <w:kern w:val="0"/>
          <w:sz w:val="24"/>
          <w:szCs w:val="24"/>
          <w:lang w:val="sr-Cyrl-RS"/>
        </w:rPr>
        <w:t xml:space="preserve"> </w:t>
      </w:r>
      <w:r w:rsidR="00F82C86">
        <w:rPr>
          <w:rFonts w:asciiTheme="minorHAnsi" w:hAnsiTheme="minorHAnsi" w:cs="Arial"/>
          <w:kern w:val="0"/>
          <w:sz w:val="24"/>
          <w:szCs w:val="24"/>
          <w:lang w:val="sr-Cyrl-RS"/>
        </w:rPr>
        <w:t xml:space="preserve"> </w:t>
      </w:r>
      <w:r w:rsidRPr="00872D85">
        <w:rPr>
          <w:rFonts w:ascii="Arial MT" w:hAnsi="Arial MT" w:cs="Arial"/>
          <w:kern w:val="0"/>
          <w:sz w:val="24"/>
          <w:szCs w:val="24"/>
          <w:lang w:val="sr-Cyrl-RS"/>
        </w:rPr>
        <w:t>(словима: _________</w:t>
      </w:r>
      <w:r w:rsidR="00EA3D62">
        <w:rPr>
          <w:rFonts w:ascii="Arial MT" w:hAnsi="Arial MT" w:cs="Arial"/>
          <w:kern w:val="0"/>
          <w:sz w:val="24"/>
          <w:szCs w:val="24"/>
          <w:lang w:val="sr-Cyrl-RS"/>
        </w:rPr>
        <w:t>___________</w:t>
      </w:r>
      <w:r w:rsidRPr="00872D85">
        <w:rPr>
          <w:rFonts w:ascii="Arial MT" w:hAnsi="Arial MT" w:cs="Arial"/>
          <w:kern w:val="0"/>
          <w:sz w:val="24"/>
          <w:szCs w:val="24"/>
          <w:lang w:val="sr-Cyrl-RS"/>
        </w:rPr>
        <w:t xml:space="preserve">) </w:t>
      </w:r>
      <w:r w:rsidR="00F82C86">
        <w:rPr>
          <w:rFonts w:ascii="Arial MT" w:hAnsi="Arial MT" w:cs="Arial"/>
          <w:kern w:val="0"/>
          <w:sz w:val="24"/>
          <w:szCs w:val="24"/>
        </w:rPr>
        <w:t>динара без ПДВ.</w:t>
      </w:r>
    </w:p>
    <w:p w14:paraId="22BC6045"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 цену су урачунати сви трошкови везани за реализацију Услуге.</w:t>
      </w:r>
    </w:p>
    <w:p w14:paraId="2FC603B8"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Јединичн</w:t>
      </w:r>
      <w:r w:rsidR="0021662B" w:rsidRPr="00872D85">
        <w:rPr>
          <w:rFonts w:ascii="Arial MT" w:hAnsi="Arial MT" w:cs="Arial"/>
          <w:kern w:val="0"/>
          <w:sz w:val="24"/>
          <w:szCs w:val="24"/>
          <w:lang w:val="sr-Cyrl-RS"/>
        </w:rPr>
        <w:t>а</w:t>
      </w:r>
      <w:r w:rsidRPr="00872D85">
        <w:rPr>
          <w:rFonts w:ascii="Arial MT" w:hAnsi="Arial MT" w:cs="Arial"/>
          <w:kern w:val="0"/>
          <w:sz w:val="24"/>
          <w:szCs w:val="24"/>
        </w:rPr>
        <w:t xml:space="preserve"> цен</w:t>
      </w:r>
      <w:r w:rsidR="0021662B" w:rsidRPr="00872D85">
        <w:rPr>
          <w:rFonts w:ascii="Arial MT" w:hAnsi="Arial MT" w:cs="Arial"/>
          <w:kern w:val="0"/>
          <w:sz w:val="24"/>
          <w:szCs w:val="24"/>
          <w:lang w:val="sr-Cyrl-RS"/>
        </w:rPr>
        <w:t>а</w:t>
      </w:r>
      <w:r w:rsidRPr="00872D85">
        <w:rPr>
          <w:rFonts w:ascii="Arial MT" w:hAnsi="Arial MT" w:cs="Arial"/>
          <w:kern w:val="0"/>
          <w:sz w:val="24"/>
          <w:szCs w:val="24"/>
        </w:rPr>
        <w:t xml:space="preserve"> из усвојене понуде </w:t>
      </w:r>
      <w:r w:rsidR="0021662B" w:rsidRPr="00872D85">
        <w:rPr>
          <w:rFonts w:ascii="Arial MT" w:hAnsi="Arial MT" w:cs="Arial"/>
          <w:kern w:val="0"/>
          <w:sz w:val="24"/>
          <w:szCs w:val="24"/>
          <w:lang w:val="sr-Cyrl-RS"/>
        </w:rPr>
        <w:t>је</w:t>
      </w:r>
      <w:r w:rsidRPr="00872D85">
        <w:rPr>
          <w:rFonts w:ascii="Arial MT" w:hAnsi="Arial MT" w:cs="Arial"/>
          <w:kern w:val="0"/>
          <w:sz w:val="24"/>
          <w:szCs w:val="24"/>
        </w:rPr>
        <w:t xml:space="preserve"> фиксн</w:t>
      </w:r>
      <w:r w:rsidR="0021662B" w:rsidRPr="00872D85">
        <w:rPr>
          <w:rFonts w:ascii="Arial MT" w:hAnsi="Arial MT" w:cs="Arial"/>
          <w:kern w:val="0"/>
          <w:sz w:val="24"/>
          <w:szCs w:val="24"/>
          <w:lang w:val="sr-Cyrl-RS"/>
        </w:rPr>
        <w:t>а</w:t>
      </w:r>
      <w:r w:rsidRPr="00872D85">
        <w:rPr>
          <w:rFonts w:ascii="Arial MT" w:hAnsi="Arial MT" w:cs="Arial"/>
          <w:kern w:val="0"/>
          <w:sz w:val="24"/>
          <w:szCs w:val="24"/>
        </w:rPr>
        <w:t xml:space="preserve"> и не мо</w:t>
      </w:r>
      <w:r w:rsidR="0021662B" w:rsidRPr="00872D85">
        <w:rPr>
          <w:rFonts w:ascii="Arial MT" w:hAnsi="Arial MT" w:cs="Arial"/>
          <w:kern w:val="0"/>
          <w:sz w:val="24"/>
          <w:szCs w:val="24"/>
          <w:lang w:val="sr-Cyrl-RS"/>
        </w:rPr>
        <w:t>же</w:t>
      </w:r>
      <w:r w:rsidRPr="00872D85">
        <w:rPr>
          <w:rFonts w:ascii="Arial MT" w:hAnsi="Arial MT" w:cs="Arial"/>
          <w:kern w:val="0"/>
          <w:sz w:val="24"/>
          <w:szCs w:val="24"/>
        </w:rPr>
        <w:t xml:space="preserve"> се мењати. </w:t>
      </w:r>
      <w:r w:rsidRPr="00872D85">
        <w:rPr>
          <w:rFonts w:ascii="Arial MT" w:hAnsi="Arial MT" w:cs="Arial"/>
          <w:kern w:val="0"/>
          <w:sz w:val="24"/>
          <w:szCs w:val="24"/>
          <w:lang w:val="sr-Cyrl-RS"/>
        </w:rPr>
        <w:t xml:space="preserve"> </w:t>
      </w:r>
    </w:p>
    <w:p w14:paraId="5A897CB7" w14:textId="77777777" w:rsidR="000B3172" w:rsidRPr="00872D85" w:rsidRDefault="000B3172" w:rsidP="000B3172">
      <w:pPr>
        <w:tabs>
          <w:tab w:val="left" w:pos="567"/>
        </w:tabs>
        <w:autoSpaceDE w:val="0"/>
        <w:textAlignment w:val="auto"/>
        <w:rPr>
          <w:rFonts w:ascii="Arial MT" w:hAnsi="Arial MT" w:cs="Arial"/>
          <w:b/>
          <w:kern w:val="0"/>
          <w:sz w:val="24"/>
          <w:szCs w:val="24"/>
        </w:rPr>
      </w:pPr>
    </w:p>
    <w:p w14:paraId="67824E45"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НАЧИН ПЛАЋАЊА</w:t>
      </w:r>
    </w:p>
    <w:p w14:paraId="0D01AC73" w14:textId="77777777" w:rsidR="000B3172" w:rsidRPr="00872D85" w:rsidRDefault="000B3172" w:rsidP="000B3172">
      <w:pPr>
        <w:tabs>
          <w:tab w:val="left" w:pos="567"/>
        </w:tabs>
        <w:autoSpaceDE w:val="0"/>
        <w:jc w:val="center"/>
        <w:textAlignment w:val="auto"/>
        <w:rPr>
          <w:rFonts w:ascii="Arial MT" w:hAnsi="Arial MT"/>
          <w:kern w:val="0"/>
          <w:sz w:val="24"/>
          <w:szCs w:val="24"/>
          <w:lang w:val="sr-Cyrl-RS"/>
        </w:rPr>
      </w:pPr>
    </w:p>
    <w:p w14:paraId="1441632A"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Pr="00872D85">
        <w:rPr>
          <w:rFonts w:ascii="Arial MT" w:hAnsi="Arial MT" w:cs="Arial"/>
          <w:kern w:val="0"/>
          <w:sz w:val="24"/>
          <w:szCs w:val="24"/>
          <w:lang w:val="sr-Cyrl-RS"/>
        </w:rPr>
        <w:t>6</w:t>
      </w:r>
      <w:r w:rsidRPr="00872D85">
        <w:rPr>
          <w:rFonts w:ascii="Arial MT" w:hAnsi="Arial MT" w:cs="Arial"/>
          <w:kern w:val="0"/>
          <w:sz w:val="24"/>
          <w:szCs w:val="24"/>
        </w:rPr>
        <w:t>.</w:t>
      </w:r>
    </w:p>
    <w:p w14:paraId="2B85FC41"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p>
    <w:p w14:paraId="4E2B13B8" w14:textId="58FB8B0A" w:rsidR="000B3172" w:rsidRPr="00872D85" w:rsidRDefault="000B3172" w:rsidP="000B3172">
      <w:pPr>
        <w:jc w:val="both"/>
        <w:rPr>
          <w:rFonts w:ascii="Arial MT" w:hAnsi="Arial MT" w:cs="Arial"/>
          <w:kern w:val="0"/>
          <w:sz w:val="24"/>
          <w:szCs w:val="24"/>
          <w:lang w:val="sr-Cyrl-RS"/>
        </w:rPr>
      </w:pPr>
      <w:r w:rsidRPr="00872D85">
        <w:rPr>
          <w:rFonts w:ascii="Arial MT" w:hAnsi="Arial MT" w:cs="Arial"/>
          <w:kern w:val="0"/>
          <w:sz w:val="24"/>
          <w:szCs w:val="24"/>
        </w:rPr>
        <w:t xml:space="preserve">Уговорне стране су сагласне да се плаћање предметних услуга врши </w:t>
      </w:r>
      <w:r w:rsidRPr="00872D85">
        <w:rPr>
          <w:rFonts w:ascii="Arial MT" w:hAnsi="Arial MT" w:cs="Arial"/>
          <w:kern w:val="0"/>
          <w:sz w:val="24"/>
          <w:szCs w:val="24"/>
          <w:lang w:val="sr-Cyrl-RS"/>
        </w:rPr>
        <w:t>по испостављању месечних рачуна, у року који не може бити дужи од 45</w:t>
      </w:r>
      <w:r w:rsidR="00A14B73">
        <w:rPr>
          <w:rFonts w:ascii="Arial MT" w:hAnsi="Arial MT" w:cs="Arial"/>
          <w:kern w:val="0"/>
          <w:sz w:val="24"/>
          <w:szCs w:val="24"/>
          <w:lang w:val="sr-Cyrl-RS"/>
        </w:rPr>
        <w:t xml:space="preserve"> (словима:четрдесетпет)</w:t>
      </w:r>
      <w:r w:rsidRPr="00872D85">
        <w:rPr>
          <w:rFonts w:ascii="Arial MT" w:hAnsi="Arial MT" w:cs="Arial"/>
          <w:kern w:val="0"/>
          <w:sz w:val="24"/>
          <w:szCs w:val="24"/>
          <w:lang w:val="sr-Cyrl-RS"/>
        </w:rPr>
        <w:t xml:space="preserve"> дана од дана пријема исправног рачуна са прилозима на писарницу </w:t>
      </w:r>
      <w:r w:rsidR="00AE42D3" w:rsidRPr="00872D85">
        <w:rPr>
          <w:rFonts w:ascii="Arial MT" w:hAnsi="Arial MT" w:cs="Arial"/>
          <w:kern w:val="0"/>
          <w:sz w:val="24"/>
          <w:szCs w:val="24"/>
          <w:lang w:val="sr-Cyrl-RS"/>
        </w:rPr>
        <w:t xml:space="preserve">Корисника </w:t>
      </w:r>
      <w:r w:rsidR="003936B3" w:rsidRPr="00872D85">
        <w:rPr>
          <w:rFonts w:ascii="Arial MT" w:hAnsi="Arial MT" w:cs="Arial"/>
          <w:kern w:val="0"/>
          <w:sz w:val="24"/>
          <w:szCs w:val="24"/>
          <w:lang w:val="sr-Cyrl-RS"/>
        </w:rPr>
        <w:t>услуга</w:t>
      </w:r>
      <w:r w:rsidRPr="00872D85">
        <w:rPr>
          <w:rFonts w:ascii="Arial MT" w:hAnsi="Arial MT" w:cs="Arial"/>
          <w:kern w:val="0"/>
          <w:sz w:val="24"/>
          <w:szCs w:val="24"/>
        </w:rPr>
        <w:t>.</w:t>
      </w:r>
      <w:r w:rsidRPr="00872D85">
        <w:rPr>
          <w:rFonts w:ascii="Arial MT" w:hAnsi="Arial MT" w:cs="Arial"/>
          <w:kern w:val="0"/>
          <w:sz w:val="24"/>
          <w:szCs w:val="24"/>
          <w:lang w:val="sr-Cyrl-RS"/>
        </w:rPr>
        <w:t xml:space="preserve"> </w:t>
      </w:r>
      <w:r w:rsidR="00AE42D3" w:rsidRPr="00872D85">
        <w:rPr>
          <w:rFonts w:ascii="Arial MT" w:hAnsi="Arial MT" w:cs="Arial"/>
          <w:kern w:val="0"/>
          <w:sz w:val="24"/>
          <w:szCs w:val="24"/>
          <w:lang w:val="sr-Cyrl-RS"/>
        </w:rPr>
        <w:t xml:space="preserve"> </w:t>
      </w:r>
    </w:p>
    <w:p w14:paraId="65A045F8" w14:textId="77777777" w:rsidR="000B3172" w:rsidRPr="00872D85" w:rsidRDefault="000B3172" w:rsidP="000B3172">
      <w:pPr>
        <w:jc w:val="both"/>
        <w:rPr>
          <w:rFonts w:ascii="Arial MT" w:hAnsi="Arial MT" w:cs="Arial"/>
          <w:kern w:val="0"/>
          <w:sz w:val="24"/>
          <w:szCs w:val="24"/>
        </w:rPr>
      </w:pPr>
    </w:p>
    <w:p w14:paraId="50A929E9" w14:textId="77777777" w:rsidR="000B3172" w:rsidRPr="00872D85" w:rsidRDefault="000B3172" w:rsidP="000B3172">
      <w:pPr>
        <w:jc w:val="both"/>
        <w:rPr>
          <w:rFonts w:cs="Arial"/>
          <w:sz w:val="24"/>
          <w:szCs w:val="24"/>
          <w:lang w:val="sr-Cyrl-CS"/>
        </w:rPr>
      </w:pPr>
      <w:r w:rsidRPr="00872D85">
        <w:rPr>
          <w:rFonts w:cs="Arial"/>
          <w:sz w:val="24"/>
          <w:szCs w:val="24"/>
          <w:lang w:val="sr-Cyrl-CS"/>
        </w:rPr>
        <w:t>За обављене услуге из члана 2. овог Уговора, Пружалац услуга испоставља рачуне по истеку календарског месеца у коме су услуге вршене.</w:t>
      </w:r>
    </w:p>
    <w:p w14:paraId="04B9C24A" w14:textId="77777777" w:rsidR="000B3172" w:rsidRPr="00872D85" w:rsidRDefault="000B3172" w:rsidP="000B3172">
      <w:pPr>
        <w:jc w:val="both"/>
        <w:rPr>
          <w:rFonts w:cs="Arial"/>
          <w:sz w:val="24"/>
          <w:szCs w:val="24"/>
          <w:lang w:val="sr-Cyrl-CS"/>
        </w:rPr>
      </w:pPr>
    </w:p>
    <w:p w14:paraId="655F40E9" w14:textId="77777777" w:rsidR="000B3172" w:rsidRPr="00872D85" w:rsidRDefault="000B3172" w:rsidP="000B3172">
      <w:pPr>
        <w:pStyle w:val="BodyText"/>
        <w:jc w:val="both"/>
        <w:rPr>
          <w:rFonts w:ascii="Arial" w:hAnsi="Arial" w:cs="Arial"/>
          <w:b/>
          <w:lang w:val="sr-Cyrl-CS"/>
        </w:rPr>
      </w:pPr>
      <w:r w:rsidRPr="00872D85">
        <w:rPr>
          <w:rFonts w:ascii="Arial" w:hAnsi="Arial" w:cs="Arial"/>
          <w:lang w:val="sr-Cyrl-CS"/>
        </w:rPr>
        <w:t>Обавезн</w:t>
      </w:r>
      <w:r w:rsidR="00AE42D3" w:rsidRPr="00872D85">
        <w:rPr>
          <w:rFonts w:ascii="Arial" w:hAnsi="Arial" w:cs="Arial"/>
          <w:lang w:val="sr-Cyrl-CS"/>
        </w:rPr>
        <w:t>и</w:t>
      </w:r>
      <w:r w:rsidRPr="00872D85">
        <w:rPr>
          <w:rFonts w:ascii="Arial" w:hAnsi="Arial" w:cs="Arial"/>
          <w:lang w:val="sr-Cyrl-CS"/>
        </w:rPr>
        <w:t xml:space="preserve"> пратећ</w:t>
      </w:r>
      <w:r w:rsidR="00AE42D3" w:rsidRPr="00872D85">
        <w:rPr>
          <w:rFonts w:ascii="Arial" w:hAnsi="Arial" w:cs="Arial"/>
          <w:lang w:val="sr-Cyrl-CS"/>
        </w:rPr>
        <w:t>и</w:t>
      </w:r>
      <w:r w:rsidRPr="00872D85">
        <w:rPr>
          <w:rFonts w:ascii="Arial" w:hAnsi="Arial" w:cs="Arial"/>
          <w:lang w:val="sr-Cyrl-CS"/>
        </w:rPr>
        <w:t xml:space="preserve"> документ уз испостављени рачун:</w:t>
      </w:r>
    </w:p>
    <w:p w14:paraId="124A150C" w14:textId="77777777" w:rsidR="00AE42D3" w:rsidRPr="00872D85" w:rsidRDefault="00AE42D3" w:rsidP="00AE42D3">
      <w:pPr>
        <w:pStyle w:val="ListParagraph"/>
        <w:numPr>
          <w:ilvl w:val="0"/>
          <w:numId w:val="35"/>
        </w:numPr>
        <w:tabs>
          <w:tab w:val="clear" w:pos="1080"/>
          <w:tab w:val="num" w:pos="720"/>
        </w:tabs>
        <w:ind w:left="426"/>
        <w:rPr>
          <w:rFonts w:ascii="Arial" w:eastAsia="Times New Roman" w:hAnsi="Arial" w:cs="Arial"/>
          <w:color w:val="auto"/>
          <w:lang w:val="sr-Cyrl-CS"/>
        </w:rPr>
      </w:pPr>
      <w:r w:rsidRPr="00872D85">
        <w:rPr>
          <w:rFonts w:ascii="Arial" w:eastAsia="Times New Roman" w:hAnsi="Arial" w:cs="Arial"/>
          <w:color w:val="auto"/>
          <w:lang w:val="sr-Cyrl-CS"/>
        </w:rPr>
        <w:t xml:space="preserve">Извештај о пруженим услугама, потписан од стране лица овлашћеног за надзор </w:t>
      </w:r>
      <w:r w:rsidR="009B4269" w:rsidRPr="00872D85">
        <w:rPr>
          <w:rFonts w:ascii="Arial" w:eastAsia="Times New Roman" w:hAnsi="Arial" w:cs="Arial"/>
          <w:color w:val="auto"/>
          <w:lang w:val="sr-Cyrl-RS"/>
        </w:rPr>
        <w:t xml:space="preserve">Корисника </w:t>
      </w:r>
      <w:r w:rsidR="003936B3" w:rsidRPr="00872D85">
        <w:rPr>
          <w:rFonts w:ascii="Arial" w:eastAsia="Times New Roman" w:hAnsi="Arial" w:cs="Arial"/>
          <w:color w:val="auto"/>
          <w:lang w:val="sr-Cyrl-RS"/>
        </w:rPr>
        <w:t>услуга</w:t>
      </w:r>
      <w:r w:rsidR="003936B3" w:rsidRPr="00872D85">
        <w:rPr>
          <w:rFonts w:ascii="Arial" w:eastAsia="Times New Roman" w:hAnsi="Arial" w:cs="Arial"/>
          <w:color w:val="auto"/>
          <w:lang w:val="sr-Cyrl-CS"/>
        </w:rPr>
        <w:t xml:space="preserve"> </w:t>
      </w:r>
      <w:r w:rsidRPr="00872D85">
        <w:rPr>
          <w:rFonts w:ascii="Arial" w:eastAsia="Times New Roman" w:hAnsi="Arial" w:cs="Arial"/>
          <w:color w:val="auto"/>
          <w:lang w:val="sr-Cyrl-CS"/>
        </w:rPr>
        <w:t>и потписан и оверен од стране Пружаоца услуга.</w:t>
      </w:r>
      <w:r w:rsidR="009B4269" w:rsidRPr="00872D85">
        <w:rPr>
          <w:rFonts w:ascii="Arial" w:eastAsia="Times New Roman" w:hAnsi="Arial" w:cs="Arial"/>
          <w:color w:val="auto"/>
          <w:lang w:val="sr-Cyrl-CS"/>
        </w:rPr>
        <w:t xml:space="preserve"> </w:t>
      </w:r>
    </w:p>
    <w:p w14:paraId="3F161E23" w14:textId="42AF0C46" w:rsidR="000B3172" w:rsidRDefault="00EA3D62" w:rsidP="000B3172">
      <w:pPr>
        <w:jc w:val="both"/>
        <w:rPr>
          <w:rFonts w:ascii="Arial MT" w:hAnsi="Arial MT" w:cs="Arial"/>
          <w:kern w:val="0"/>
          <w:sz w:val="24"/>
          <w:szCs w:val="24"/>
        </w:rPr>
      </w:pPr>
      <w:r w:rsidRPr="00EA3D62">
        <w:rPr>
          <w:rFonts w:ascii="Arial MT" w:hAnsi="Arial MT" w:cs="Arial"/>
          <w:kern w:val="0"/>
          <w:sz w:val="24"/>
          <w:szCs w:val="24"/>
        </w:rPr>
        <w:t xml:space="preserve">Рачун са обавезним прилозима мора да гласи на Јавно предузеће “Електропривреда </w:t>
      </w:r>
      <w:r w:rsidR="00A14B73">
        <w:rPr>
          <w:rFonts w:ascii="Arial MT" w:hAnsi="Arial MT" w:cs="Arial"/>
          <w:kern w:val="0"/>
          <w:sz w:val="24"/>
          <w:szCs w:val="24"/>
        </w:rPr>
        <w:t>Србије“ Београд, Балканска 13</w:t>
      </w:r>
      <w:r w:rsidRPr="00EA3D62">
        <w:rPr>
          <w:rFonts w:ascii="Arial MT" w:hAnsi="Arial MT" w:cs="Arial"/>
          <w:kern w:val="0"/>
          <w:sz w:val="24"/>
          <w:szCs w:val="24"/>
        </w:rPr>
        <w:t>, МБ (20053658), ПИБ (103920327), Огранак РБ Колубара Лазаревац Светог Саве број 1, 11560 Лазаревац, а доставља се на адресу ЈП ЕПС Огранак РБ Колубара, Дише Ђурђевић бб, 11 560 Вреоци.</w:t>
      </w:r>
    </w:p>
    <w:p w14:paraId="4E8F0812" w14:textId="77777777" w:rsidR="00EA3D62" w:rsidRPr="00872D85" w:rsidRDefault="00EA3D62" w:rsidP="000B3172">
      <w:pPr>
        <w:jc w:val="both"/>
        <w:rPr>
          <w:rFonts w:ascii="Arial MT" w:hAnsi="Arial MT" w:cs="Arial"/>
          <w:kern w:val="0"/>
          <w:sz w:val="24"/>
          <w:szCs w:val="24"/>
        </w:rPr>
      </w:pPr>
    </w:p>
    <w:p w14:paraId="60356ED5" w14:textId="77777777" w:rsidR="000B3172" w:rsidRPr="00872D85" w:rsidRDefault="000B3172" w:rsidP="000B3172">
      <w:pPr>
        <w:jc w:val="both"/>
        <w:rPr>
          <w:rFonts w:ascii="Arial MT" w:hAnsi="Arial MT" w:cs="Arial"/>
          <w:kern w:val="0"/>
          <w:sz w:val="24"/>
          <w:szCs w:val="24"/>
          <w:lang w:val="sr-Cyrl-RS"/>
        </w:rPr>
      </w:pPr>
      <w:r w:rsidRPr="00872D85">
        <w:rPr>
          <w:rFonts w:ascii="Arial MT" w:hAnsi="Arial MT" w:cs="Arial"/>
          <w:kern w:val="0"/>
          <w:sz w:val="24"/>
          <w:szCs w:val="24"/>
        </w:rPr>
        <w:t>У испостављеном рачуну, Пружалац услуг</w:t>
      </w:r>
      <w:r w:rsidR="0060451C">
        <w:rPr>
          <w:rFonts w:ascii="Arial MT" w:hAnsi="Arial MT" w:cs="Arial"/>
          <w:kern w:val="0"/>
          <w:sz w:val="24"/>
          <w:szCs w:val="24"/>
          <w:lang w:val="sr-Cyrl-RS"/>
        </w:rPr>
        <w:t>а</w:t>
      </w:r>
      <w:r w:rsidRPr="00872D85">
        <w:rPr>
          <w:rFonts w:ascii="Arial MT" w:hAnsi="Arial MT" w:cs="Arial"/>
          <w:kern w:val="0"/>
          <w:sz w:val="24"/>
          <w:szCs w:val="24"/>
        </w:rPr>
        <w:t xml:space="preserve"> је дужан да се позове на број и датум Уговора, број јавне набавке и на организациони део Корисника услуга на који се р</w:t>
      </w:r>
      <w:r w:rsidR="004106AE" w:rsidRPr="00872D85">
        <w:rPr>
          <w:rFonts w:ascii="Arial MT" w:hAnsi="Arial MT" w:cs="Arial"/>
          <w:kern w:val="0"/>
          <w:sz w:val="24"/>
          <w:szCs w:val="24"/>
        </w:rPr>
        <w:t>ачун односи (Површински Копови)</w:t>
      </w:r>
      <w:r w:rsidRPr="00872D85">
        <w:rPr>
          <w:rFonts w:ascii="Arial MT" w:hAnsi="Arial MT" w:cs="Arial"/>
          <w:kern w:val="0"/>
          <w:sz w:val="24"/>
          <w:szCs w:val="24"/>
        </w:rPr>
        <w:t xml:space="preserve">, као 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r w:rsidR="00125F5E" w:rsidRPr="00872D85">
        <w:rPr>
          <w:rFonts w:ascii="Arial MT" w:hAnsi="Arial MT" w:cs="Arial"/>
          <w:kern w:val="0"/>
          <w:sz w:val="24"/>
          <w:szCs w:val="24"/>
        </w:rPr>
        <w:t>шифрарника</w:t>
      </w:r>
      <w:r w:rsidRPr="00872D85">
        <w:rPr>
          <w:rFonts w:ascii="Arial MT" w:hAnsi="Arial MT" w:cs="Arial"/>
          <w:kern w:val="0"/>
          <w:sz w:val="24"/>
          <w:szCs w:val="24"/>
        </w:rPr>
        <w:t xml:space="preserve"> и софтверских решења</w:t>
      </w:r>
      <w:r w:rsidR="00125F5E" w:rsidRPr="00872D85">
        <w:rPr>
          <w:rFonts w:ascii="Arial MT" w:hAnsi="Arial MT" w:cs="Arial"/>
          <w:kern w:val="0"/>
          <w:sz w:val="24"/>
          <w:szCs w:val="24"/>
          <w:lang w:val="sr-Cyrl-RS"/>
        </w:rPr>
        <w:t>,</w:t>
      </w:r>
      <w:r w:rsidRPr="00872D85">
        <w:rPr>
          <w:rFonts w:ascii="Arial MT" w:hAnsi="Arial MT" w:cs="Arial"/>
          <w:kern w:val="0"/>
          <w:sz w:val="24"/>
          <w:szCs w:val="24"/>
        </w:rPr>
        <w:t xml:space="preserve"> није могуће у самом рачуну навести горе наведени тачан назив, Пружалац услуг</w:t>
      </w:r>
      <w:r w:rsidR="0060451C">
        <w:rPr>
          <w:rFonts w:ascii="Arial MT" w:hAnsi="Arial MT" w:cs="Arial"/>
          <w:kern w:val="0"/>
          <w:sz w:val="24"/>
          <w:szCs w:val="24"/>
          <w:lang w:val="sr-Cyrl-RS"/>
        </w:rPr>
        <w:t>а</w:t>
      </w:r>
      <w:r w:rsidRPr="00872D85">
        <w:rPr>
          <w:rFonts w:ascii="Arial MT" w:hAnsi="Arial MT" w:cs="Arial"/>
          <w:kern w:val="0"/>
          <w:sz w:val="24"/>
          <w:szCs w:val="24"/>
        </w:rPr>
        <w:t xml:space="preserve"> је обавезан да уз рачун достави прилог са упоредним прегледом назива из рачуна са захтеваним називима из прихваћене понуде.</w:t>
      </w:r>
      <w:r w:rsidRPr="00872D85">
        <w:rPr>
          <w:rFonts w:ascii="Arial MT" w:hAnsi="Arial MT" w:cs="Arial"/>
          <w:kern w:val="0"/>
          <w:sz w:val="24"/>
          <w:szCs w:val="24"/>
          <w:lang w:val="sr-Cyrl-RS"/>
        </w:rPr>
        <w:t xml:space="preserve"> </w:t>
      </w:r>
      <w:r w:rsidR="00125F5E" w:rsidRPr="00872D85">
        <w:rPr>
          <w:rFonts w:ascii="Arial MT" w:hAnsi="Arial MT" w:cs="Arial"/>
          <w:kern w:val="0"/>
          <w:sz w:val="24"/>
          <w:szCs w:val="24"/>
          <w:lang w:val="sr-Cyrl-RS"/>
        </w:rPr>
        <w:t xml:space="preserve"> </w:t>
      </w:r>
    </w:p>
    <w:p w14:paraId="7CE9C87A" w14:textId="77777777" w:rsidR="000B3172" w:rsidRPr="00EA3D62" w:rsidRDefault="00EA3D62" w:rsidP="00EA3D62">
      <w:pPr>
        <w:pStyle w:val="KDParagraf"/>
        <w:spacing w:before="0"/>
        <w:jc w:val="center"/>
        <w:rPr>
          <w:rFonts w:cs="Arial"/>
          <w:b/>
          <w:color w:val="auto"/>
          <w:lang w:val="sr-Cyrl-RS"/>
        </w:rPr>
      </w:pPr>
      <w:r>
        <w:rPr>
          <w:rFonts w:cs="Arial"/>
          <w:b/>
          <w:color w:val="auto"/>
          <w:lang w:val="sr-Cyrl-RS"/>
        </w:rPr>
        <w:t xml:space="preserve"> </w:t>
      </w:r>
    </w:p>
    <w:p w14:paraId="2FBCEE20"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Pr="00872D85">
        <w:rPr>
          <w:rFonts w:ascii="Arial MT" w:hAnsi="Arial MT" w:cs="Arial"/>
          <w:kern w:val="0"/>
          <w:sz w:val="24"/>
          <w:szCs w:val="24"/>
          <w:lang w:val="sr-Cyrl-RS"/>
        </w:rPr>
        <w:t>7</w:t>
      </w:r>
      <w:r w:rsidRPr="00872D85">
        <w:rPr>
          <w:rFonts w:ascii="Arial MT" w:hAnsi="Arial MT" w:cs="Arial"/>
          <w:kern w:val="0"/>
          <w:sz w:val="24"/>
          <w:szCs w:val="24"/>
        </w:rPr>
        <w:t>.</w:t>
      </w:r>
    </w:p>
    <w:p w14:paraId="7E081A90" w14:textId="77777777" w:rsidR="000B3172" w:rsidRPr="00872D85" w:rsidRDefault="000B3172" w:rsidP="000B3172">
      <w:pPr>
        <w:tabs>
          <w:tab w:val="left" w:pos="567"/>
        </w:tabs>
        <w:autoSpaceDE w:val="0"/>
        <w:jc w:val="center"/>
        <w:textAlignment w:val="auto"/>
        <w:rPr>
          <w:rFonts w:ascii="Arial MT" w:hAnsi="Arial MT"/>
          <w:kern w:val="0"/>
          <w:sz w:val="24"/>
          <w:szCs w:val="24"/>
        </w:rPr>
      </w:pPr>
    </w:p>
    <w:p w14:paraId="17EFF775"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Адресе Уговорних страна за пријем писмена и поште, су следеће:</w:t>
      </w:r>
    </w:p>
    <w:p w14:paraId="6BF501C4"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Корисник услуг</w:t>
      </w:r>
      <w:r w:rsidR="0060451C">
        <w:rPr>
          <w:rFonts w:ascii="Arial MT" w:hAnsi="Arial MT" w:cs="Arial"/>
          <w:kern w:val="0"/>
          <w:sz w:val="24"/>
          <w:szCs w:val="24"/>
          <w:lang w:val="sr-Cyrl-RS"/>
        </w:rPr>
        <w:t>а</w:t>
      </w:r>
      <w:r w:rsidRPr="00872D85">
        <w:rPr>
          <w:rFonts w:ascii="Arial MT" w:hAnsi="Arial MT" w:cs="Arial"/>
          <w:kern w:val="0"/>
          <w:sz w:val="24"/>
          <w:szCs w:val="24"/>
        </w:rPr>
        <w:t xml:space="preserve">: </w:t>
      </w:r>
      <w:r w:rsidRPr="00872D85">
        <w:rPr>
          <w:rFonts w:ascii="Arial MT" w:hAnsi="Arial MT" w:cs="Arial"/>
          <w:kern w:val="0"/>
          <w:sz w:val="24"/>
          <w:szCs w:val="24"/>
          <w:lang w:val="sr-Cyrl-RS"/>
        </w:rPr>
        <w:t xml:space="preserve">ЈП ЕПС Београд </w:t>
      </w:r>
      <w:r w:rsidRPr="00872D85">
        <w:rPr>
          <w:rFonts w:ascii="Arial MT" w:hAnsi="Arial MT" w:cs="Arial"/>
          <w:kern w:val="0"/>
          <w:sz w:val="24"/>
          <w:szCs w:val="24"/>
        </w:rPr>
        <w:t xml:space="preserve">Огранак РБ Колубара, Комерцијални </w:t>
      </w:r>
      <w:r w:rsidRPr="00872D85">
        <w:rPr>
          <w:rFonts w:ascii="Arial MT" w:hAnsi="Arial MT" w:cs="Arial"/>
          <w:kern w:val="0"/>
          <w:sz w:val="24"/>
          <w:szCs w:val="24"/>
          <w:lang w:val="sr-Cyrl-RS"/>
        </w:rPr>
        <w:t>С</w:t>
      </w:r>
      <w:r w:rsidRPr="00872D85">
        <w:rPr>
          <w:rFonts w:ascii="Arial MT" w:hAnsi="Arial MT" w:cs="Arial"/>
          <w:kern w:val="0"/>
          <w:sz w:val="24"/>
          <w:szCs w:val="24"/>
        </w:rPr>
        <w:t>ектор,</w:t>
      </w:r>
      <w:r w:rsidRPr="00872D85">
        <w:rPr>
          <w:rFonts w:ascii="Arial MT" w:hAnsi="Arial MT" w:cs="Arial"/>
          <w:kern w:val="0"/>
          <w:sz w:val="24"/>
          <w:szCs w:val="24"/>
          <w:lang w:val="sr-Cyrl-RS"/>
        </w:rPr>
        <w:t xml:space="preserve"> Дише</w:t>
      </w:r>
      <w:r w:rsidRPr="00872D85">
        <w:rPr>
          <w:rFonts w:ascii="Arial MT" w:hAnsi="Arial MT" w:cs="Arial"/>
          <w:kern w:val="0"/>
          <w:sz w:val="24"/>
          <w:szCs w:val="24"/>
        </w:rPr>
        <w:t xml:space="preserve"> Ђурђевић бб,</w:t>
      </w:r>
      <w:r w:rsidRPr="00872D85">
        <w:rPr>
          <w:rFonts w:ascii="Arial MT" w:hAnsi="Arial MT" w:cs="Arial"/>
          <w:kern w:val="0"/>
          <w:sz w:val="24"/>
          <w:szCs w:val="24"/>
          <w:lang w:val="sr-Cyrl-RS"/>
        </w:rPr>
        <w:t xml:space="preserve"> </w:t>
      </w:r>
      <w:r w:rsidRPr="00872D85">
        <w:rPr>
          <w:rFonts w:ascii="Arial MT" w:hAnsi="Arial MT" w:cs="Arial"/>
          <w:kern w:val="0"/>
          <w:sz w:val="24"/>
          <w:szCs w:val="24"/>
        </w:rPr>
        <w:t>11</w:t>
      </w:r>
      <w:r w:rsidRPr="00872D85">
        <w:rPr>
          <w:rFonts w:ascii="Arial MT" w:hAnsi="Arial MT" w:cs="Arial"/>
          <w:kern w:val="0"/>
          <w:sz w:val="24"/>
          <w:szCs w:val="24"/>
          <w:lang w:val="sr-Cyrl-RS"/>
        </w:rPr>
        <w:t xml:space="preserve"> </w:t>
      </w:r>
      <w:r w:rsidRPr="00872D85">
        <w:rPr>
          <w:rFonts w:ascii="Arial MT" w:hAnsi="Arial MT" w:cs="Arial"/>
          <w:kern w:val="0"/>
          <w:sz w:val="24"/>
          <w:szCs w:val="24"/>
        </w:rPr>
        <w:t>560 Вреоци.</w:t>
      </w:r>
      <w:r w:rsidRPr="00872D85">
        <w:rPr>
          <w:rFonts w:ascii="Arial MT" w:hAnsi="Arial MT" w:cs="Arial"/>
          <w:kern w:val="0"/>
          <w:sz w:val="24"/>
          <w:szCs w:val="24"/>
        </w:rPr>
        <w:tab/>
      </w:r>
      <w:r w:rsidRPr="00872D85">
        <w:rPr>
          <w:rFonts w:ascii="Arial MT" w:hAnsi="Arial MT" w:cs="Arial"/>
          <w:kern w:val="0"/>
          <w:sz w:val="24"/>
          <w:szCs w:val="24"/>
          <w:lang w:val="sr-Cyrl-RS"/>
        </w:rPr>
        <w:t xml:space="preserve"> </w:t>
      </w:r>
    </w:p>
    <w:p w14:paraId="3151BA3C"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ab/>
      </w:r>
      <w:r w:rsidRPr="00872D85">
        <w:rPr>
          <w:rFonts w:ascii="Arial MT" w:hAnsi="Arial MT" w:cs="Arial"/>
          <w:kern w:val="0"/>
          <w:sz w:val="24"/>
          <w:szCs w:val="24"/>
        </w:rPr>
        <w:tab/>
      </w:r>
      <w:r w:rsidRPr="00872D85">
        <w:rPr>
          <w:rFonts w:ascii="Arial MT" w:hAnsi="Arial MT" w:cs="Arial"/>
          <w:kern w:val="0"/>
          <w:sz w:val="24"/>
          <w:szCs w:val="24"/>
        </w:rPr>
        <w:tab/>
      </w:r>
    </w:p>
    <w:p w14:paraId="2762575B"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Пружалац услуг</w:t>
      </w:r>
      <w:r w:rsidR="0060451C">
        <w:rPr>
          <w:rFonts w:ascii="Arial MT" w:hAnsi="Arial MT" w:cs="Arial"/>
          <w:kern w:val="0"/>
          <w:sz w:val="24"/>
          <w:szCs w:val="24"/>
          <w:lang w:val="sr-Cyrl-RS"/>
        </w:rPr>
        <w:t>а</w:t>
      </w:r>
      <w:r w:rsidRPr="00872D85">
        <w:rPr>
          <w:rFonts w:ascii="Arial MT" w:hAnsi="Arial MT" w:cs="Arial"/>
          <w:kern w:val="0"/>
          <w:sz w:val="24"/>
          <w:szCs w:val="24"/>
        </w:rPr>
        <w:t>:</w:t>
      </w:r>
      <w:r w:rsidRPr="00872D85">
        <w:rPr>
          <w:rFonts w:ascii="Arial MT" w:hAnsi="Arial MT" w:cs="Arial"/>
          <w:kern w:val="0"/>
          <w:sz w:val="24"/>
          <w:szCs w:val="24"/>
        </w:rPr>
        <w:tab/>
        <w:t>__________________________________________</w:t>
      </w:r>
    </w:p>
    <w:p w14:paraId="02BE0372"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ab/>
      </w:r>
      <w:r w:rsidRPr="00872D85">
        <w:rPr>
          <w:rFonts w:ascii="Arial MT" w:hAnsi="Arial MT" w:cs="Arial"/>
          <w:kern w:val="0"/>
          <w:sz w:val="24"/>
          <w:szCs w:val="24"/>
        </w:rPr>
        <w:tab/>
      </w:r>
      <w:r w:rsidRPr="00872D85">
        <w:rPr>
          <w:rFonts w:ascii="Arial MT" w:hAnsi="Arial MT" w:cs="Arial"/>
          <w:kern w:val="0"/>
          <w:sz w:val="24"/>
          <w:szCs w:val="24"/>
        </w:rPr>
        <w:tab/>
      </w:r>
      <w:r w:rsidRPr="00872D85">
        <w:rPr>
          <w:rFonts w:ascii="Arial MT" w:hAnsi="Arial MT" w:cs="Arial"/>
          <w:kern w:val="0"/>
          <w:sz w:val="24"/>
          <w:szCs w:val="24"/>
        </w:rPr>
        <w:tab/>
        <w:t>__________________________________________</w:t>
      </w:r>
      <w:r w:rsidRPr="00872D85">
        <w:rPr>
          <w:rFonts w:ascii="Arial MT" w:hAnsi="Arial MT" w:cs="Arial"/>
          <w:kern w:val="0"/>
          <w:sz w:val="24"/>
          <w:szCs w:val="24"/>
        </w:rPr>
        <w:tab/>
      </w:r>
      <w:r w:rsidRPr="00872D85">
        <w:rPr>
          <w:rFonts w:ascii="Arial MT" w:hAnsi="Arial MT" w:cs="Arial"/>
          <w:kern w:val="0"/>
          <w:sz w:val="24"/>
          <w:szCs w:val="24"/>
        </w:rPr>
        <w:tab/>
      </w:r>
    </w:p>
    <w:p w14:paraId="4E96E788"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Подизвођач:           _________________________________________</w:t>
      </w:r>
      <w:r w:rsidRPr="00872D85">
        <w:rPr>
          <w:rFonts w:ascii="Arial MT" w:hAnsi="Arial MT" w:cs="Arial"/>
          <w:kern w:val="0"/>
          <w:sz w:val="24"/>
          <w:szCs w:val="24"/>
          <w:lang w:val="sr-Cyrl-RS"/>
        </w:rPr>
        <w:t>_</w:t>
      </w:r>
    </w:p>
    <w:p w14:paraId="0E3D3250" w14:textId="77777777" w:rsidR="000B3172" w:rsidRPr="00872D85" w:rsidRDefault="000B3172" w:rsidP="00EA3D62">
      <w:pPr>
        <w:pStyle w:val="KDParagraf"/>
        <w:spacing w:before="0"/>
        <w:jc w:val="center"/>
        <w:rPr>
          <w:rFonts w:cs="Arial"/>
          <w:color w:val="auto"/>
          <w:lang w:val="sr-Cyrl-RS"/>
        </w:rPr>
      </w:pPr>
      <w:r w:rsidRPr="00872D85">
        <w:rPr>
          <w:rFonts w:cs="Arial"/>
          <w:color w:val="auto"/>
          <w:lang w:val="sr-Cyrl-RS"/>
        </w:rPr>
        <w:t>__________________________________________</w:t>
      </w:r>
    </w:p>
    <w:p w14:paraId="5CBFF2BD" w14:textId="77777777" w:rsidR="000B3172" w:rsidRPr="001F7B52" w:rsidRDefault="000B3172" w:rsidP="000B3172">
      <w:pPr>
        <w:tabs>
          <w:tab w:val="left" w:pos="567"/>
        </w:tabs>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rPr>
        <w:t>ОБАВЕЗЕ КОРИСНИКА УСЛУГ</w:t>
      </w:r>
      <w:r w:rsidR="001F7B52">
        <w:rPr>
          <w:rFonts w:ascii="Arial MT" w:hAnsi="Arial MT" w:cs="Arial"/>
          <w:b/>
          <w:kern w:val="0"/>
          <w:sz w:val="24"/>
          <w:szCs w:val="24"/>
          <w:lang w:val="sr-Cyrl-RS"/>
        </w:rPr>
        <w:t>А</w:t>
      </w:r>
    </w:p>
    <w:p w14:paraId="4AD02808"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p>
    <w:p w14:paraId="2E9C9FE9"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Pr="00872D85">
        <w:rPr>
          <w:rFonts w:ascii="Arial MT" w:hAnsi="Arial MT" w:cs="Arial"/>
          <w:kern w:val="0"/>
          <w:sz w:val="24"/>
          <w:szCs w:val="24"/>
          <w:lang w:val="sr-Cyrl-RS"/>
        </w:rPr>
        <w:t>8</w:t>
      </w:r>
      <w:r w:rsidRPr="00872D85">
        <w:rPr>
          <w:rFonts w:ascii="Arial MT" w:hAnsi="Arial MT" w:cs="Arial"/>
          <w:kern w:val="0"/>
          <w:sz w:val="24"/>
          <w:szCs w:val="24"/>
        </w:rPr>
        <w:t>.</w:t>
      </w:r>
    </w:p>
    <w:p w14:paraId="49AF81CA" w14:textId="77777777" w:rsidR="000B3172" w:rsidRPr="00872D85" w:rsidRDefault="000B3172" w:rsidP="000B3172">
      <w:pPr>
        <w:tabs>
          <w:tab w:val="left" w:pos="567"/>
        </w:tabs>
        <w:autoSpaceDE w:val="0"/>
        <w:jc w:val="center"/>
        <w:textAlignment w:val="auto"/>
        <w:rPr>
          <w:rFonts w:ascii="Arial MT" w:hAnsi="Arial MT"/>
          <w:kern w:val="0"/>
          <w:sz w:val="24"/>
          <w:szCs w:val="24"/>
        </w:rPr>
      </w:pPr>
    </w:p>
    <w:p w14:paraId="6D12FB8C" w14:textId="77777777" w:rsidR="000B3172" w:rsidRPr="00872D85" w:rsidRDefault="000B3172" w:rsidP="000B3172">
      <w:pPr>
        <w:tabs>
          <w:tab w:val="left" w:pos="567"/>
        </w:tabs>
        <w:autoSpaceDE w:val="0"/>
        <w:jc w:val="both"/>
        <w:textAlignment w:val="auto"/>
        <w:rPr>
          <w:rFonts w:ascii="Arial MT" w:hAnsi="Arial MT"/>
          <w:kern w:val="0"/>
          <w:sz w:val="24"/>
          <w:szCs w:val="24"/>
          <w:lang w:val="sr-Cyrl-RS"/>
        </w:rPr>
      </w:pPr>
      <w:r w:rsidRPr="00872D85">
        <w:rPr>
          <w:rFonts w:ascii="Arial MT" w:hAnsi="Arial MT" w:cs="Arial"/>
          <w:kern w:val="0"/>
          <w:sz w:val="24"/>
          <w:szCs w:val="24"/>
        </w:rPr>
        <w:lastRenderedPageBreak/>
        <w:t>Корисник услуг</w:t>
      </w:r>
      <w:r w:rsidR="001F7B52">
        <w:rPr>
          <w:rFonts w:ascii="Arial MT" w:hAnsi="Arial MT" w:cs="Arial"/>
          <w:kern w:val="0"/>
          <w:sz w:val="24"/>
          <w:szCs w:val="24"/>
          <w:lang w:val="sr-Cyrl-RS"/>
        </w:rPr>
        <w:t>а</w:t>
      </w:r>
      <w:r w:rsidRPr="00872D85">
        <w:rPr>
          <w:rFonts w:ascii="Arial MT" w:hAnsi="Arial MT" w:cs="Arial"/>
          <w:kern w:val="0"/>
          <w:sz w:val="24"/>
          <w:szCs w:val="24"/>
        </w:rPr>
        <w:t xml:space="preserve"> се обавезује да Пружаоцу услуг</w:t>
      </w:r>
      <w:r w:rsidR="001F7B52">
        <w:rPr>
          <w:rFonts w:ascii="Arial MT" w:hAnsi="Arial MT" w:cs="Arial"/>
          <w:kern w:val="0"/>
          <w:sz w:val="24"/>
          <w:szCs w:val="24"/>
          <w:lang w:val="sr-Cyrl-RS"/>
        </w:rPr>
        <w:t>а</w:t>
      </w:r>
      <w:r w:rsidRPr="00872D85">
        <w:rPr>
          <w:rFonts w:ascii="Arial MT" w:hAnsi="Arial MT" w:cs="Arial"/>
          <w:kern w:val="0"/>
          <w:sz w:val="24"/>
          <w:szCs w:val="24"/>
        </w:rPr>
        <w:t xml:space="preserve"> изврши исплату</w:t>
      </w:r>
      <w:r w:rsidRPr="00872D85">
        <w:rPr>
          <w:rFonts w:ascii="Arial MT" w:hAnsi="Arial MT" w:cs="Arial"/>
          <w:kern w:val="0"/>
          <w:sz w:val="24"/>
          <w:szCs w:val="24"/>
          <w:lang w:val="sr-Cyrl-RS"/>
        </w:rPr>
        <w:t xml:space="preserve"> фактурисане вредности Услуга</w:t>
      </w:r>
      <w:r w:rsidRPr="00872D85">
        <w:rPr>
          <w:rFonts w:ascii="Arial MT" w:hAnsi="Arial MT" w:cs="Arial"/>
          <w:kern w:val="0"/>
          <w:sz w:val="24"/>
          <w:szCs w:val="24"/>
        </w:rPr>
        <w:t xml:space="preserve"> из члана 5.</w:t>
      </w:r>
      <w:r w:rsidRPr="00872D85">
        <w:rPr>
          <w:rFonts w:ascii="Arial MT" w:hAnsi="Arial MT" w:cs="Arial"/>
          <w:kern w:val="0"/>
          <w:sz w:val="24"/>
          <w:szCs w:val="24"/>
          <w:lang w:val="sr-Cyrl-RS"/>
        </w:rPr>
        <w:t>,</w:t>
      </w:r>
      <w:r w:rsidRPr="00872D85">
        <w:rPr>
          <w:rFonts w:ascii="Arial MT" w:hAnsi="Arial MT" w:cs="Arial"/>
          <w:kern w:val="0"/>
          <w:sz w:val="24"/>
          <w:szCs w:val="24"/>
        </w:rPr>
        <w:t xml:space="preserve"> у складу са извршеним активностима из Прилога </w:t>
      </w:r>
      <w:r w:rsidRPr="00872D85">
        <w:rPr>
          <w:rFonts w:ascii="Arial MT" w:hAnsi="Arial MT" w:cs="Arial"/>
          <w:kern w:val="0"/>
          <w:sz w:val="24"/>
          <w:szCs w:val="24"/>
          <w:lang w:val="sr-Cyrl-RS"/>
        </w:rPr>
        <w:t>број 2</w:t>
      </w:r>
      <w:r w:rsidRPr="00872D85">
        <w:rPr>
          <w:rFonts w:ascii="Arial MT" w:hAnsi="Arial MT" w:cs="Arial"/>
          <w:kern w:val="0"/>
          <w:sz w:val="24"/>
          <w:szCs w:val="24"/>
        </w:rPr>
        <w:t xml:space="preserve"> овог Уговора</w:t>
      </w:r>
      <w:r w:rsidRPr="00872D85">
        <w:rPr>
          <w:rFonts w:ascii="Arial MT" w:hAnsi="Arial MT" w:cs="Arial"/>
          <w:kern w:val="0"/>
          <w:sz w:val="24"/>
          <w:szCs w:val="24"/>
          <w:lang w:val="sr-Cyrl-RS"/>
        </w:rPr>
        <w:t xml:space="preserve"> (Структура цене из Понуде)</w:t>
      </w:r>
      <w:r w:rsidRPr="00872D85">
        <w:rPr>
          <w:rFonts w:ascii="Arial MT" w:hAnsi="Arial MT" w:cs="Arial"/>
          <w:kern w:val="0"/>
          <w:sz w:val="24"/>
          <w:szCs w:val="24"/>
        </w:rPr>
        <w:t>, на начин и у роковима утврђеним члано</w:t>
      </w:r>
      <w:r w:rsidRPr="00872D85">
        <w:rPr>
          <w:rFonts w:ascii="Arial MT" w:hAnsi="Arial MT" w:cs="Arial"/>
          <w:kern w:val="0"/>
          <w:sz w:val="24"/>
          <w:szCs w:val="24"/>
          <w:lang w:val="sr-Cyrl-RS"/>
        </w:rPr>
        <w:t>м</w:t>
      </w:r>
      <w:r w:rsidRPr="00872D85">
        <w:rPr>
          <w:rFonts w:ascii="Arial MT" w:hAnsi="Arial MT" w:cs="Arial"/>
          <w:kern w:val="0"/>
          <w:sz w:val="24"/>
          <w:szCs w:val="24"/>
        </w:rPr>
        <w:t xml:space="preserve"> 6. овог Уговора.</w:t>
      </w:r>
      <w:r w:rsidRPr="00872D85">
        <w:rPr>
          <w:rFonts w:ascii="Arial MT" w:hAnsi="Arial MT" w:cs="Arial"/>
          <w:kern w:val="0"/>
          <w:sz w:val="24"/>
          <w:szCs w:val="24"/>
          <w:lang w:val="sr-Cyrl-RS"/>
        </w:rPr>
        <w:t xml:space="preserve">   </w:t>
      </w:r>
    </w:p>
    <w:p w14:paraId="0C49098C"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68FFF1AF" w14:textId="77777777" w:rsidR="000B3172" w:rsidRPr="00872D85" w:rsidRDefault="000B3172" w:rsidP="000B3172">
      <w:pPr>
        <w:tabs>
          <w:tab w:val="left" w:pos="567"/>
        </w:tabs>
        <w:autoSpaceDE w:val="0"/>
        <w:jc w:val="both"/>
        <w:textAlignment w:val="auto"/>
        <w:rPr>
          <w:rFonts w:cs="Arial"/>
          <w:kern w:val="0"/>
          <w:sz w:val="24"/>
          <w:szCs w:val="24"/>
          <w:lang w:val="sr-Cyrl-RS"/>
        </w:rPr>
      </w:pPr>
      <w:r w:rsidRPr="00872D85">
        <w:rPr>
          <w:rFonts w:cs="Arial"/>
          <w:kern w:val="0"/>
          <w:sz w:val="24"/>
          <w:szCs w:val="24"/>
        </w:rPr>
        <w:t>Све исплате по основу овог Уговора</w:t>
      </w:r>
      <w:r w:rsidRPr="00872D85">
        <w:rPr>
          <w:rFonts w:cs="Arial"/>
          <w:kern w:val="0"/>
          <w:sz w:val="24"/>
          <w:szCs w:val="24"/>
          <w:lang w:val="sr-Cyrl-RS"/>
        </w:rPr>
        <w:t>,</w:t>
      </w:r>
      <w:r w:rsidRPr="00872D85">
        <w:rPr>
          <w:rFonts w:cs="Arial"/>
          <w:kern w:val="0"/>
          <w:sz w:val="24"/>
          <w:szCs w:val="24"/>
        </w:rPr>
        <w:t xml:space="preserve"> биће извршене на рачун Пружаоца услуг</w:t>
      </w:r>
      <w:r w:rsidR="001F7B52">
        <w:rPr>
          <w:rFonts w:cs="Arial"/>
          <w:kern w:val="0"/>
          <w:sz w:val="24"/>
          <w:szCs w:val="24"/>
          <w:lang w:val="sr-Cyrl-RS"/>
        </w:rPr>
        <w:t>а</w:t>
      </w:r>
      <w:r w:rsidRPr="00872D85">
        <w:rPr>
          <w:rFonts w:cs="Arial"/>
          <w:kern w:val="0"/>
          <w:sz w:val="24"/>
          <w:szCs w:val="24"/>
        </w:rPr>
        <w:t>: бр</w:t>
      </w:r>
      <w:r w:rsidRPr="00872D85">
        <w:rPr>
          <w:rFonts w:cs="Arial"/>
          <w:kern w:val="0"/>
          <w:sz w:val="24"/>
          <w:szCs w:val="24"/>
          <w:lang w:val="sr-Cyrl-RS"/>
        </w:rPr>
        <w:t>ој</w:t>
      </w:r>
      <w:r w:rsidRPr="00872D85">
        <w:rPr>
          <w:rFonts w:cs="Arial"/>
          <w:kern w:val="0"/>
          <w:sz w:val="24"/>
          <w:szCs w:val="24"/>
        </w:rPr>
        <w:t xml:space="preserve">: </w:t>
      </w:r>
      <w:r w:rsidRPr="00872D85">
        <w:rPr>
          <w:rFonts w:cs="Arial"/>
          <w:kern w:val="0"/>
          <w:sz w:val="24"/>
          <w:szCs w:val="24"/>
          <w:lang w:val="sr-Cyrl-RS"/>
        </w:rPr>
        <w:t>_________________</w:t>
      </w:r>
      <w:r w:rsidRPr="00872D85">
        <w:rPr>
          <w:rFonts w:cs="Arial"/>
          <w:kern w:val="0"/>
          <w:sz w:val="24"/>
          <w:szCs w:val="24"/>
        </w:rPr>
        <w:t xml:space="preserve"> код „ </w:t>
      </w:r>
      <w:r w:rsidRPr="00872D85">
        <w:rPr>
          <w:rFonts w:cs="Arial"/>
          <w:kern w:val="0"/>
          <w:sz w:val="24"/>
          <w:szCs w:val="24"/>
          <w:lang w:val="sr-Cyrl-RS"/>
        </w:rPr>
        <w:t>___________</w:t>
      </w:r>
      <w:r w:rsidR="00EA3D62">
        <w:rPr>
          <w:rFonts w:cs="Arial"/>
          <w:kern w:val="0"/>
          <w:sz w:val="24"/>
          <w:szCs w:val="24"/>
          <w:lang w:val="sr-Cyrl-RS"/>
        </w:rPr>
        <w:t>__</w:t>
      </w:r>
      <w:r w:rsidRPr="00872D85">
        <w:rPr>
          <w:rFonts w:cs="Arial"/>
          <w:kern w:val="0"/>
          <w:sz w:val="24"/>
          <w:szCs w:val="24"/>
          <w:lang w:val="sr-Cyrl-RS"/>
        </w:rPr>
        <w:t>__</w:t>
      </w:r>
      <w:r w:rsidRPr="00872D85">
        <w:rPr>
          <w:rFonts w:cs="Arial"/>
          <w:kern w:val="0"/>
          <w:sz w:val="24"/>
          <w:szCs w:val="24"/>
        </w:rPr>
        <w:t>“</w:t>
      </w:r>
      <w:r w:rsidR="00EA3D62">
        <w:rPr>
          <w:rFonts w:cs="Arial"/>
          <w:kern w:val="0"/>
          <w:sz w:val="24"/>
          <w:szCs w:val="24"/>
          <w:lang w:val="sr-Cyrl-RS"/>
        </w:rPr>
        <w:t xml:space="preserve"> банке.</w:t>
      </w:r>
      <w:r w:rsidRPr="00872D85">
        <w:rPr>
          <w:rFonts w:cs="Arial"/>
          <w:kern w:val="0"/>
          <w:sz w:val="24"/>
          <w:szCs w:val="24"/>
          <w:lang w:val="sr-Cyrl-RS"/>
        </w:rPr>
        <w:t xml:space="preserve">  </w:t>
      </w:r>
    </w:p>
    <w:p w14:paraId="3DE7BEC2" w14:textId="77777777" w:rsidR="00CB1AB0" w:rsidRPr="00872D85" w:rsidRDefault="00CB1AB0" w:rsidP="00CB1AB0">
      <w:pPr>
        <w:pStyle w:val="KDParagraf"/>
        <w:spacing w:before="0"/>
        <w:rPr>
          <w:rFonts w:cs="Arial"/>
          <w:b/>
          <w:color w:val="auto"/>
        </w:rPr>
      </w:pPr>
    </w:p>
    <w:p w14:paraId="7E8DFFCD"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Pr="00872D85">
        <w:rPr>
          <w:rFonts w:ascii="Arial MT" w:hAnsi="Arial MT" w:cs="Arial"/>
          <w:kern w:val="0"/>
          <w:sz w:val="24"/>
          <w:szCs w:val="24"/>
          <w:lang w:val="sr-Cyrl-RS"/>
        </w:rPr>
        <w:t>9</w:t>
      </w:r>
      <w:r w:rsidRPr="00872D85">
        <w:rPr>
          <w:rFonts w:ascii="Arial MT" w:hAnsi="Arial MT" w:cs="Arial"/>
          <w:kern w:val="0"/>
          <w:sz w:val="24"/>
          <w:szCs w:val="24"/>
        </w:rPr>
        <w:t>.</w:t>
      </w:r>
    </w:p>
    <w:p w14:paraId="289B47D2"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p>
    <w:p w14:paraId="681F0FF0"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Cyrl-RS" w:eastAsia="ar-SA"/>
        </w:rPr>
      </w:pPr>
      <w:r w:rsidRPr="00872D85">
        <w:rPr>
          <w:rFonts w:ascii="Arial MT" w:hAnsi="Arial MT" w:cs="Arial"/>
          <w:kern w:val="0"/>
          <w:sz w:val="24"/>
          <w:szCs w:val="24"/>
          <w:lang w:val="sr-Latn-CS" w:eastAsia="ar-SA"/>
        </w:rPr>
        <w:t>Корисник услуга се обавезује да пре почетка реализације Уговора, за организациони део Корисника услуга</w:t>
      </w:r>
      <w:r w:rsidR="00CB1AB0" w:rsidRPr="00872D85">
        <w:rPr>
          <w:rFonts w:ascii="Arial MT" w:hAnsi="Arial MT" w:cs="Arial"/>
          <w:kern w:val="0"/>
          <w:sz w:val="24"/>
          <w:szCs w:val="24"/>
          <w:lang w:val="sr-Cyrl-RS" w:eastAsia="ar-SA"/>
        </w:rPr>
        <w:t xml:space="preserve"> - Површински Копови</w:t>
      </w:r>
      <w:r w:rsidRPr="00872D85">
        <w:rPr>
          <w:rFonts w:ascii="Arial MT" w:hAnsi="Arial MT" w:cs="Arial"/>
          <w:kern w:val="0"/>
          <w:sz w:val="24"/>
          <w:szCs w:val="24"/>
          <w:lang w:val="sr-Cyrl-RS" w:eastAsia="ar-SA"/>
        </w:rPr>
        <w:t>,</w:t>
      </w:r>
      <w:r w:rsidRPr="00872D85">
        <w:rPr>
          <w:rFonts w:ascii="Arial MT" w:hAnsi="Arial MT" w:cs="Arial"/>
          <w:kern w:val="0"/>
          <w:sz w:val="24"/>
          <w:szCs w:val="24"/>
          <w:lang w:val="sr-Latn-CS" w:eastAsia="ar-SA"/>
        </w:rPr>
        <w:t xml:space="preserve"> </w:t>
      </w:r>
      <w:r w:rsidRPr="00872D85">
        <w:rPr>
          <w:rFonts w:ascii="Arial MT" w:hAnsi="Arial MT" w:cs="Arial"/>
          <w:kern w:val="0"/>
          <w:sz w:val="24"/>
          <w:szCs w:val="24"/>
          <w:lang w:val="sr-Cyrl-RS" w:eastAsia="ar-SA"/>
        </w:rPr>
        <w:t>Р</w:t>
      </w:r>
      <w:r w:rsidRPr="00872D85">
        <w:rPr>
          <w:rFonts w:ascii="Arial MT" w:hAnsi="Arial MT" w:cs="Arial"/>
          <w:kern w:val="0"/>
          <w:sz w:val="24"/>
          <w:szCs w:val="24"/>
          <w:lang w:val="sr-Latn-CS" w:eastAsia="ar-SA"/>
        </w:rPr>
        <w:t xml:space="preserve">ешењем именује лице овлашћено за надзор над пружањем услуга из члана 2. овог Уговора, и о томе писаним путем извести Пружаоца услуга. Овлашћено лице за надзор ће бити задужено за праћење реализације овог Уговора, контролу рокова, обима и квалитета пружених услуга, као и решавање евентуалних проблема.  </w:t>
      </w:r>
      <w:r w:rsidR="00CB1AB0" w:rsidRPr="00872D85">
        <w:rPr>
          <w:rFonts w:ascii="Arial MT" w:hAnsi="Arial MT" w:cs="Arial"/>
          <w:kern w:val="0"/>
          <w:sz w:val="24"/>
          <w:szCs w:val="24"/>
          <w:lang w:val="sr-Cyrl-RS" w:eastAsia="ar-SA"/>
        </w:rPr>
        <w:t xml:space="preserve"> </w:t>
      </w:r>
    </w:p>
    <w:p w14:paraId="0AB3636D"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Latn-CS" w:eastAsia="ar-SA"/>
        </w:rPr>
      </w:pPr>
    </w:p>
    <w:p w14:paraId="1EF9FC08"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Latn-CS" w:eastAsia="ar-SA"/>
        </w:rPr>
      </w:pPr>
      <w:r w:rsidRPr="00872D85">
        <w:rPr>
          <w:rFonts w:ascii="Arial MT" w:hAnsi="Arial MT" w:cs="Arial"/>
          <w:kern w:val="0"/>
          <w:sz w:val="24"/>
          <w:szCs w:val="24"/>
          <w:lang w:val="sr-Latn-CS" w:eastAsia="ar-SA"/>
        </w:rPr>
        <w:t>Корисник услуг</w:t>
      </w:r>
      <w:r w:rsidR="001F7B52">
        <w:rPr>
          <w:rFonts w:ascii="Arial MT" w:hAnsi="Arial MT" w:cs="Arial"/>
          <w:kern w:val="0"/>
          <w:sz w:val="24"/>
          <w:szCs w:val="24"/>
          <w:lang w:val="sr-Cyrl-RS" w:eastAsia="ar-SA"/>
        </w:rPr>
        <w:t>а</w:t>
      </w:r>
      <w:r w:rsidRPr="00872D85">
        <w:rPr>
          <w:rFonts w:ascii="Arial MT" w:hAnsi="Arial MT" w:cs="Arial"/>
          <w:kern w:val="0"/>
          <w:sz w:val="24"/>
          <w:szCs w:val="24"/>
          <w:lang w:val="sr-Latn-CS" w:eastAsia="ar-SA"/>
        </w:rPr>
        <w:t xml:space="preserve"> је дужан да Пружаоцу услуг</w:t>
      </w:r>
      <w:r w:rsidR="004320A5">
        <w:rPr>
          <w:rFonts w:ascii="Arial MT" w:hAnsi="Arial MT" w:cs="Arial"/>
          <w:kern w:val="0"/>
          <w:sz w:val="24"/>
          <w:szCs w:val="24"/>
          <w:lang w:val="sr-Cyrl-RS" w:eastAsia="ar-SA"/>
        </w:rPr>
        <w:t>а</w:t>
      </w:r>
      <w:r w:rsidRPr="00872D85">
        <w:rPr>
          <w:rFonts w:ascii="Arial MT" w:hAnsi="Arial MT" w:cs="Arial"/>
          <w:kern w:val="0"/>
          <w:sz w:val="24"/>
          <w:szCs w:val="24"/>
          <w:lang w:val="sr-Latn-CS" w:eastAsia="ar-SA"/>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746718E" w14:textId="77777777" w:rsidR="00616D76" w:rsidRPr="00872D85" w:rsidRDefault="00616D76" w:rsidP="000B3172">
      <w:pPr>
        <w:tabs>
          <w:tab w:val="left" w:pos="567"/>
        </w:tabs>
        <w:autoSpaceDE w:val="0"/>
        <w:jc w:val="both"/>
        <w:textAlignment w:val="auto"/>
        <w:rPr>
          <w:rFonts w:ascii="Arial MT" w:hAnsi="Arial MT" w:cs="Arial"/>
          <w:kern w:val="0"/>
          <w:sz w:val="24"/>
          <w:szCs w:val="24"/>
          <w:lang w:val="sr-Latn-CS" w:eastAsia="ar-SA"/>
        </w:rPr>
      </w:pPr>
    </w:p>
    <w:p w14:paraId="647F4CB2"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Latn-CS" w:eastAsia="ar-SA"/>
        </w:rPr>
      </w:pPr>
      <w:r w:rsidRPr="00872D85">
        <w:rPr>
          <w:rFonts w:ascii="Arial MT" w:hAnsi="Arial MT" w:cs="Arial"/>
          <w:kern w:val="0"/>
          <w:sz w:val="24"/>
          <w:szCs w:val="24"/>
          <w:lang w:val="sr-Latn-CS" w:eastAsia="ar-SA"/>
        </w:rPr>
        <w:t>Корисник услуг</w:t>
      </w:r>
      <w:r w:rsidR="004320A5">
        <w:rPr>
          <w:rFonts w:ascii="Arial MT" w:hAnsi="Arial MT" w:cs="Arial"/>
          <w:kern w:val="0"/>
          <w:sz w:val="24"/>
          <w:szCs w:val="24"/>
          <w:lang w:val="sr-Cyrl-RS" w:eastAsia="ar-SA"/>
        </w:rPr>
        <w:t>а</w:t>
      </w:r>
      <w:r w:rsidRPr="00872D85">
        <w:rPr>
          <w:rFonts w:ascii="Arial MT" w:hAnsi="Arial MT" w:cs="Arial"/>
          <w:kern w:val="0"/>
          <w:sz w:val="24"/>
          <w:szCs w:val="24"/>
          <w:lang w:val="sr-Latn-CS" w:eastAsia="ar-SA"/>
        </w:rPr>
        <w:t xml:space="preserve"> има право да затражи од Пружаоца услуга сва неопходна  образложења материјала које Пружалац услуг</w:t>
      </w:r>
      <w:r w:rsidR="004320A5">
        <w:rPr>
          <w:rFonts w:ascii="Arial MT" w:hAnsi="Arial MT" w:cs="Arial"/>
          <w:kern w:val="0"/>
          <w:sz w:val="24"/>
          <w:szCs w:val="24"/>
          <w:lang w:val="sr-Cyrl-RS" w:eastAsia="ar-SA"/>
        </w:rPr>
        <w:t>а</w:t>
      </w:r>
      <w:r w:rsidRPr="00872D85">
        <w:rPr>
          <w:rFonts w:ascii="Arial MT" w:hAnsi="Arial MT" w:cs="Arial"/>
          <w:kern w:val="0"/>
          <w:sz w:val="24"/>
          <w:szCs w:val="24"/>
          <w:lang w:val="sr-Latn-CS" w:eastAsia="ar-SA"/>
        </w:rPr>
        <w:t xml:space="preserve">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02AE291A"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6E6B7527"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Pr="00872D85">
        <w:rPr>
          <w:rFonts w:ascii="Arial MT" w:hAnsi="Arial MT" w:cs="Arial"/>
          <w:kern w:val="0"/>
          <w:sz w:val="24"/>
          <w:szCs w:val="24"/>
          <w:lang w:val="sr-Cyrl-RS"/>
        </w:rPr>
        <w:t>10</w:t>
      </w:r>
      <w:r w:rsidRPr="00872D85">
        <w:rPr>
          <w:rFonts w:ascii="Arial MT" w:hAnsi="Arial MT" w:cs="Arial"/>
          <w:kern w:val="0"/>
          <w:sz w:val="24"/>
          <w:szCs w:val="24"/>
        </w:rPr>
        <w:t>.</w:t>
      </w:r>
    </w:p>
    <w:p w14:paraId="2B7A478B"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Cyrl-RS"/>
        </w:rPr>
      </w:pPr>
    </w:p>
    <w:p w14:paraId="0D1758F8" w14:textId="77777777" w:rsidR="000B3172" w:rsidRPr="00872D85" w:rsidRDefault="000B3172" w:rsidP="000B3172">
      <w:pPr>
        <w:ind w:right="497"/>
        <w:jc w:val="both"/>
        <w:rPr>
          <w:rFonts w:cs="Arial"/>
          <w:sz w:val="24"/>
          <w:szCs w:val="24"/>
          <w:lang w:val="sr-Cyrl-CS"/>
        </w:rPr>
      </w:pPr>
      <w:r w:rsidRPr="00872D85">
        <w:rPr>
          <w:rFonts w:cs="Arial"/>
          <w:sz w:val="24"/>
          <w:szCs w:val="24"/>
          <w:lang w:val="sr-Cyrl-CS"/>
        </w:rPr>
        <w:t>Овим Уговором</w:t>
      </w:r>
      <w:r w:rsidR="003F5388" w:rsidRPr="00872D85">
        <w:rPr>
          <w:rFonts w:cs="Arial"/>
          <w:sz w:val="24"/>
          <w:szCs w:val="24"/>
          <w:lang w:val="sr-Cyrl-CS"/>
        </w:rPr>
        <w:t>,</w:t>
      </w:r>
      <w:r w:rsidRPr="00872D85">
        <w:rPr>
          <w:rFonts w:cs="Arial"/>
          <w:sz w:val="24"/>
          <w:szCs w:val="24"/>
          <w:lang w:val="sr-Cyrl-CS"/>
        </w:rPr>
        <w:t xml:space="preserve"> Корисник услуг</w:t>
      </w:r>
      <w:r w:rsidR="004320A5">
        <w:rPr>
          <w:rFonts w:cs="Arial"/>
          <w:sz w:val="24"/>
          <w:szCs w:val="24"/>
          <w:lang w:val="sr-Cyrl-CS"/>
        </w:rPr>
        <w:t>а</w:t>
      </w:r>
      <w:r w:rsidRPr="00872D85">
        <w:rPr>
          <w:rFonts w:cs="Arial"/>
          <w:sz w:val="24"/>
          <w:szCs w:val="24"/>
          <w:lang w:val="sr-Cyrl-CS"/>
        </w:rPr>
        <w:t xml:space="preserve"> се обавезује да:  </w:t>
      </w:r>
    </w:p>
    <w:p w14:paraId="53BCE1C8" w14:textId="77777777" w:rsidR="00756797" w:rsidRPr="00872D85" w:rsidRDefault="00756797" w:rsidP="00EA3D62">
      <w:pPr>
        <w:pStyle w:val="ListParagraph"/>
        <w:widowControl/>
        <w:numPr>
          <w:ilvl w:val="6"/>
          <w:numId w:val="62"/>
        </w:numPr>
        <w:suppressAutoHyphens w:val="0"/>
        <w:autoSpaceDN/>
        <w:spacing w:after="0" w:line="240" w:lineRule="auto"/>
        <w:ind w:left="709" w:right="7" w:hanging="357"/>
        <w:rPr>
          <w:rFonts w:ascii="Arial" w:hAnsi="Arial" w:cs="Arial"/>
          <w:color w:val="auto"/>
          <w:lang w:val="sr-Cyrl-CS"/>
        </w:rPr>
      </w:pPr>
      <w:r w:rsidRPr="00872D85">
        <w:rPr>
          <w:rFonts w:ascii="Arial" w:hAnsi="Arial" w:cs="Arial"/>
          <w:color w:val="auto"/>
          <w:lang w:val="sr-Cyrl-CS"/>
        </w:rPr>
        <w:t xml:space="preserve">Пружаоца услуга уведе у посао и пружа неопходне информације посредством лица овлашћених за надзор; </w:t>
      </w:r>
    </w:p>
    <w:p w14:paraId="102E9EA2" w14:textId="5992E557" w:rsidR="00756797" w:rsidRPr="00872D85" w:rsidRDefault="00AE5365" w:rsidP="00EA3D62">
      <w:pPr>
        <w:pStyle w:val="ListParagraph"/>
        <w:widowControl/>
        <w:numPr>
          <w:ilvl w:val="0"/>
          <w:numId w:val="62"/>
        </w:numPr>
        <w:suppressAutoHyphens w:val="0"/>
        <w:autoSpaceDN/>
        <w:spacing w:after="0" w:line="240" w:lineRule="auto"/>
        <w:ind w:hanging="357"/>
        <w:rPr>
          <w:rFonts w:ascii="Arial" w:hAnsi="Arial" w:cs="Arial"/>
          <w:color w:val="auto"/>
          <w:lang w:val="sr-Cyrl-CS"/>
        </w:rPr>
      </w:pPr>
      <w:r w:rsidRPr="00872D85">
        <w:rPr>
          <w:rFonts w:ascii="Arial" w:hAnsi="Arial" w:cs="Arial"/>
          <w:color w:val="auto"/>
          <w:lang w:val="sr-Cyrl-CS"/>
        </w:rPr>
        <w:t>Л</w:t>
      </w:r>
      <w:r w:rsidR="00756797" w:rsidRPr="00872D85">
        <w:rPr>
          <w:rFonts w:ascii="Arial" w:hAnsi="Arial" w:cs="Arial"/>
          <w:color w:val="auto"/>
          <w:lang w:val="sr-Cyrl-CS"/>
        </w:rPr>
        <w:t>ице овлашћено за надзор</w:t>
      </w:r>
      <w:r w:rsidR="00ED18C5" w:rsidRPr="00872D85">
        <w:rPr>
          <w:rFonts w:ascii="Arial" w:hAnsi="Arial" w:cs="Arial"/>
          <w:color w:val="auto"/>
          <w:lang w:val="sr-Cyrl-CS"/>
        </w:rPr>
        <w:t>,</w:t>
      </w:r>
      <w:r w:rsidR="00756797" w:rsidRPr="00872D85">
        <w:rPr>
          <w:rFonts w:ascii="Arial" w:hAnsi="Arial" w:cs="Arial"/>
          <w:color w:val="auto"/>
          <w:lang w:val="sr-Cyrl-CS"/>
        </w:rPr>
        <w:t xml:space="preserve"> </w:t>
      </w:r>
      <w:r w:rsidRPr="00872D85">
        <w:rPr>
          <w:rFonts w:ascii="Arial" w:hAnsi="Arial" w:cs="Arial"/>
          <w:color w:val="auto"/>
          <w:lang w:val="sr-Cyrl-CS"/>
        </w:rPr>
        <w:t>редовно потписује и уколико их има, уноси примедбе у Извештаје о пруженим услугама, у року од 2</w:t>
      </w:r>
      <w:r w:rsidR="00A14B73">
        <w:rPr>
          <w:rFonts w:ascii="Arial" w:hAnsi="Arial" w:cs="Arial"/>
          <w:color w:val="auto"/>
          <w:lang w:val="sr-Cyrl-CS"/>
        </w:rPr>
        <w:t xml:space="preserve"> (словима: два)</w:t>
      </w:r>
      <w:r w:rsidRPr="00872D85">
        <w:rPr>
          <w:rFonts w:ascii="Arial" w:hAnsi="Arial" w:cs="Arial"/>
          <w:color w:val="auto"/>
          <w:lang w:val="sr-Cyrl-CS"/>
        </w:rPr>
        <w:t xml:space="preserve"> дана од дана пријема истих, и захтева отклањање недостатака у року</w:t>
      </w:r>
      <w:r w:rsidRPr="00872D85">
        <w:rPr>
          <w:rFonts w:ascii="Arial" w:hAnsi="Arial" w:cs="Arial"/>
          <w:color w:val="auto"/>
        </w:rPr>
        <w:t xml:space="preserve"> </w:t>
      </w:r>
      <w:r w:rsidRPr="00872D85">
        <w:rPr>
          <w:rFonts w:ascii="Arial" w:hAnsi="Arial" w:cs="Arial"/>
          <w:color w:val="auto"/>
          <w:lang w:val="sr-Cyrl-CS"/>
        </w:rPr>
        <w:t xml:space="preserve">од 5 </w:t>
      </w:r>
      <w:r w:rsidR="00A14B73">
        <w:rPr>
          <w:rFonts w:ascii="Arial" w:hAnsi="Arial" w:cs="Arial"/>
          <w:color w:val="auto"/>
          <w:lang w:val="sr-Cyrl-CS"/>
        </w:rPr>
        <w:t xml:space="preserve">(словима:пет) </w:t>
      </w:r>
      <w:r w:rsidRPr="00872D85">
        <w:rPr>
          <w:rFonts w:ascii="Arial" w:hAnsi="Arial" w:cs="Arial"/>
          <w:color w:val="auto"/>
          <w:lang w:val="sr-Cyrl-CS"/>
        </w:rPr>
        <w:t>дана од дана доставе писаних примедби Пружаоцу услуга</w:t>
      </w:r>
      <w:r w:rsidR="00756797" w:rsidRPr="00872D85">
        <w:rPr>
          <w:rFonts w:ascii="Arial" w:hAnsi="Arial" w:cs="Arial"/>
          <w:color w:val="auto"/>
          <w:lang w:val="sr-Cyrl-CS"/>
        </w:rPr>
        <w:t xml:space="preserve">, </w:t>
      </w:r>
      <w:r w:rsidRPr="00872D85">
        <w:rPr>
          <w:rFonts w:ascii="Arial" w:hAnsi="Arial" w:cs="Arial"/>
          <w:color w:val="auto"/>
          <w:lang w:val="sr-Cyrl-CS"/>
        </w:rPr>
        <w:t xml:space="preserve"> </w:t>
      </w:r>
    </w:p>
    <w:p w14:paraId="678872AF" w14:textId="77777777" w:rsidR="00756797" w:rsidRPr="00872D85" w:rsidRDefault="00AE5365" w:rsidP="00EA3D62">
      <w:pPr>
        <w:widowControl/>
        <w:numPr>
          <w:ilvl w:val="0"/>
          <w:numId w:val="62"/>
        </w:numPr>
        <w:suppressAutoHyphens w:val="0"/>
        <w:autoSpaceDN/>
        <w:ind w:hanging="357"/>
        <w:jc w:val="both"/>
        <w:textAlignment w:val="auto"/>
        <w:rPr>
          <w:rFonts w:cs="Arial"/>
          <w:sz w:val="24"/>
          <w:szCs w:val="24"/>
          <w:lang w:val="sr-Cyrl-CS"/>
        </w:rPr>
      </w:pPr>
      <w:r w:rsidRPr="00872D85">
        <w:rPr>
          <w:rFonts w:cs="Arial"/>
          <w:sz w:val="24"/>
          <w:szCs w:val="24"/>
          <w:lang w:val="sr-Cyrl-CS"/>
        </w:rPr>
        <w:t>В</w:t>
      </w:r>
      <w:r w:rsidR="00756797" w:rsidRPr="00872D85">
        <w:rPr>
          <w:rFonts w:cs="Arial"/>
          <w:sz w:val="24"/>
          <w:szCs w:val="24"/>
          <w:lang w:val="sr-Cyrl-CS"/>
        </w:rPr>
        <w:t>рши сталну контролу над пружањем уговорених услуга</w:t>
      </w:r>
      <w:r w:rsidR="00487339" w:rsidRPr="00872D85">
        <w:rPr>
          <w:rFonts w:cs="Arial"/>
          <w:sz w:val="24"/>
          <w:szCs w:val="24"/>
          <w:lang w:val="sr-Cyrl-CS"/>
        </w:rPr>
        <w:t>,</w:t>
      </w:r>
      <w:r w:rsidR="00756797" w:rsidRPr="00872D85">
        <w:rPr>
          <w:rFonts w:cs="Arial"/>
          <w:sz w:val="24"/>
          <w:szCs w:val="24"/>
          <w:lang w:val="sr-Cyrl-CS"/>
        </w:rPr>
        <w:t xml:space="preserve"> у складу са Уговором;</w:t>
      </w:r>
    </w:p>
    <w:p w14:paraId="78A48880" w14:textId="77777777" w:rsidR="00EA3D62" w:rsidRPr="00872D85" w:rsidRDefault="00EA3D62" w:rsidP="000B3172">
      <w:pPr>
        <w:tabs>
          <w:tab w:val="left" w:pos="567"/>
        </w:tabs>
        <w:autoSpaceDE w:val="0"/>
        <w:jc w:val="both"/>
        <w:textAlignment w:val="auto"/>
        <w:rPr>
          <w:rFonts w:ascii="Arial MT" w:hAnsi="Arial MT" w:cs="Arial"/>
          <w:kern w:val="0"/>
          <w:sz w:val="24"/>
          <w:szCs w:val="24"/>
          <w:lang w:val="sr-Cyrl-RS"/>
        </w:rPr>
      </w:pPr>
    </w:p>
    <w:p w14:paraId="5B158A0A" w14:textId="77777777" w:rsidR="000B3172" w:rsidRPr="004320A5" w:rsidRDefault="000B3172" w:rsidP="000B3172">
      <w:pPr>
        <w:tabs>
          <w:tab w:val="left" w:pos="567"/>
        </w:tabs>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rPr>
        <w:t>ОБАВЕЗЕ ПРУЖАОЦА УСЛУГ</w:t>
      </w:r>
      <w:r w:rsidR="004320A5">
        <w:rPr>
          <w:rFonts w:ascii="Arial MT" w:hAnsi="Arial MT" w:cs="Arial"/>
          <w:b/>
          <w:kern w:val="0"/>
          <w:sz w:val="24"/>
          <w:szCs w:val="24"/>
          <w:lang w:val="sr-Cyrl-RS"/>
        </w:rPr>
        <w:t>А</w:t>
      </w:r>
    </w:p>
    <w:p w14:paraId="645D7F11"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p>
    <w:p w14:paraId="71E09C6B"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Pr="00872D85">
        <w:rPr>
          <w:rFonts w:ascii="Arial MT" w:hAnsi="Arial MT" w:cs="Arial"/>
          <w:kern w:val="0"/>
          <w:sz w:val="24"/>
          <w:szCs w:val="24"/>
          <w:lang w:val="sr-Cyrl-RS"/>
        </w:rPr>
        <w:t>11</w:t>
      </w:r>
      <w:r w:rsidRPr="00872D85">
        <w:rPr>
          <w:rFonts w:ascii="Arial MT" w:hAnsi="Arial MT" w:cs="Arial"/>
          <w:kern w:val="0"/>
          <w:sz w:val="24"/>
          <w:szCs w:val="24"/>
        </w:rPr>
        <w:t>.</w:t>
      </w:r>
    </w:p>
    <w:p w14:paraId="50DDAEA1"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p>
    <w:p w14:paraId="638136C5"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 xml:space="preserve">Пружалац услуга је дужан да услуге које су предмет овог Уговора извршава уредно, квалитетно,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  </w:t>
      </w:r>
    </w:p>
    <w:p w14:paraId="6F1F0D10" w14:textId="77777777" w:rsidR="000B3172" w:rsidRDefault="000B3172" w:rsidP="000B3172">
      <w:pPr>
        <w:tabs>
          <w:tab w:val="left" w:pos="567"/>
        </w:tabs>
        <w:autoSpaceDE w:val="0"/>
        <w:jc w:val="both"/>
        <w:textAlignment w:val="auto"/>
        <w:rPr>
          <w:rFonts w:ascii="Arial MT" w:hAnsi="Arial MT" w:cs="Arial"/>
          <w:kern w:val="0"/>
          <w:sz w:val="24"/>
          <w:szCs w:val="24"/>
        </w:rPr>
      </w:pPr>
    </w:p>
    <w:p w14:paraId="1545156D" w14:textId="77777777" w:rsidR="00EA3D62" w:rsidRPr="00872D85" w:rsidRDefault="00EA3D62" w:rsidP="000B3172">
      <w:pPr>
        <w:tabs>
          <w:tab w:val="left" w:pos="567"/>
        </w:tabs>
        <w:autoSpaceDE w:val="0"/>
        <w:jc w:val="both"/>
        <w:textAlignment w:val="auto"/>
        <w:rPr>
          <w:rFonts w:ascii="Arial MT" w:hAnsi="Arial MT" w:cs="Arial"/>
          <w:kern w:val="0"/>
          <w:sz w:val="24"/>
          <w:szCs w:val="24"/>
        </w:rPr>
      </w:pPr>
    </w:p>
    <w:p w14:paraId="1653BEC2"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Пружалац услуг</w:t>
      </w:r>
      <w:r w:rsidR="00A80912">
        <w:rPr>
          <w:rFonts w:ascii="Arial MT" w:hAnsi="Arial MT" w:cs="Arial"/>
          <w:kern w:val="0"/>
          <w:sz w:val="24"/>
          <w:szCs w:val="24"/>
          <w:lang w:val="sr-Cyrl-RS"/>
        </w:rPr>
        <w:t>а</w:t>
      </w:r>
      <w:r w:rsidRPr="00872D85">
        <w:rPr>
          <w:rFonts w:ascii="Arial MT" w:hAnsi="Arial MT" w:cs="Arial"/>
          <w:kern w:val="0"/>
          <w:sz w:val="24"/>
          <w:szCs w:val="24"/>
        </w:rPr>
        <w:t xml:space="preserve"> је дужан да у року од 2 (два) дана благовремено затражи од Корисника услуг</w:t>
      </w:r>
      <w:r w:rsidR="00A80912">
        <w:rPr>
          <w:rFonts w:ascii="Arial MT" w:hAnsi="Arial MT" w:cs="Arial"/>
          <w:kern w:val="0"/>
          <w:sz w:val="24"/>
          <w:szCs w:val="24"/>
          <w:lang w:val="sr-Cyrl-RS"/>
        </w:rPr>
        <w:t>а</w:t>
      </w:r>
      <w:r w:rsidRPr="00872D85">
        <w:rPr>
          <w:rFonts w:ascii="Arial MT" w:hAnsi="Arial MT" w:cs="Arial"/>
          <w:kern w:val="0"/>
          <w:sz w:val="24"/>
          <w:szCs w:val="24"/>
        </w:rPr>
        <w:t xml:space="preserve"> све потребне информације, разјашњења, документацију и друге релевантне податке неопходне за извршење овог Уговора.</w:t>
      </w:r>
    </w:p>
    <w:p w14:paraId="25C9C8E2"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492C469D"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lastRenderedPageBreak/>
        <w:t>Уколико Пружалац услуг</w:t>
      </w:r>
      <w:r w:rsidR="00A80912">
        <w:rPr>
          <w:rFonts w:ascii="Arial MT" w:hAnsi="Arial MT" w:cs="Arial"/>
          <w:kern w:val="0"/>
          <w:sz w:val="24"/>
          <w:szCs w:val="24"/>
          <w:lang w:val="sr-Cyrl-RS"/>
        </w:rPr>
        <w:t>а</w:t>
      </w:r>
      <w:r w:rsidRPr="00872D85">
        <w:rPr>
          <w:rFonts w:ascii="Arial MT" w:hAnsi="Arial MT" w:cs="Arial"/>
          <w:kern w:val="0"/>
          <w:sz w:val="24"/>
          <w:szCs w:val="24"/>
        </w:rPr>
        <w:t xml:space="preserve"> не поступи у складу са претходним ставом овог члана, сматраће се да је благовремено прибавио све потребне податке за извршење Услуге у целости.   </w:t>
      </w:r>
    </w:p>
    <w:p w14:paraId="429DDDEF"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3D57FF0E"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Пружалац услуга се обавезује да омогући Кориснику услуга сталан надзор над пружањем услуга и контролу рокова, обима и квалитета пружених услуга.</w:t>
      </w:r>
    </w:p>
    <w:p w14:paraId="73E07EC5"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w:t>
      </w:r>
      <w:r w:rsidRPr="00872D85">
        <w:rPr>
          <w:rFonts w:ascii="Arial MT" w:hAnsi="Arial MT" w:cs="Arial"/>
          <w:kern w:val="0"/>
          <w:sz w:val="24"/>
          <w:szCs w:val="24"/>
          <w:lang w:val="sr-Cyrl-RS"/>
        </w:rPr>
        <w:t>Извештаја</w:t>
      </w:r>
      <w:r w:rsidRPr="00872D85">
        <w:rPr>
          <w:rFonts w:ascii="Arial MT" w:hAnsi="Arial MT" w:cs="Arial"/>
          <w:kern w:val="0"/>
          <w:sz w:val="24"/>
          <w:szCs w:val="24"/>
        </w:rPr>
        <w:t xml:space="preserve"> о пруженим услугама, и о томе писаним путем извести Корисника услуга. </w:t>
      </w:r>
    </w:p>
    <w:p w14:paraId="066C3EBC" w14:textId="77777777" w:rsidR="00F3207D" w:rsidRPr="00872D85" w:rsidRDefault="00F3207D" w:rsidP="000B3172">
      <w:pPr>
        <w:tabs>
          <w:tab w:val="left" w:pos="567"/>
        </w:tabs>
        <w:autoSpaceDE w:val="0"/>
        <w:jc w:val="both"/>
        <w:textAlignment w:val="auto"/>
        <w:rPr>
          <w:rFonts w:ascii="Arial MT" w:hAnsi="Arial MT" w:cs="Arial"/>
          <w:kern w:val="0"/>
          <w:sz w:val="24"/>
          <w:szCs w:val="24"/>
        </w:rPr>
      </w:pPr>
    </w:p>
    <w:p w14:paraId="01AF6CD2"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Пружалац услуг</w:t>
      </w:r>
      <w:r w:rsidR="00A80912">
        <w:rPr>
          <w:rFonts w:ascii="Arial MT" w:hAnsi="Arial MT" w:cs="Arial"/>
          <w:kern w:val="0"/>
          <w:sz w:val="24"/>
          <w:szCs w:val="24"/>
          <w:lang w:val="sr-Cyrl-RS"/>
        </w:rPr>
        <w:t>а</w:t>
      </w:r>
      <w:r w:rsidRPr="00872D85">
        <w:rPr>
          <w:rFonts w:ascii="Arial MT" w:hAnsi="Arial MT" w:cs="Arial"/>
          <w:kern w:val="0"/>
          <w:sz w:val="24"/>
          <w:szCs w:val="24"/>
        </w:rPr>
        <w:t xml:space="preserve"> је дужан да пружи Услугу Кориснику услуг</w:t>
      </w:r>
      <w:r w:rsidR="00A80912">
        <w:rPr>
          <w:rFonts w:ascii="Arial MT" w:hAnsi="Arial MT" w:cs="Arial"/>
          <w:kern w:val="0"/>
          <w:sz w:val="24"/>
          <w:szCs w:val="24"/>
          <w:lang w:val="sr-Cyrl-RS"/>
        </w:rPr>
        <w:t>а</w:t>
      </w:r>
      <w:r w:rsidRPr="00872D85">
        <w:rPr>
          <w:rFonts w:ascii="Arial MT" w:hAnsi="Arial MT" w:cs="Arial"/>
          <w:kern w:val="0"/>
          <w:sz w:val="24"/>
          <w:szCs w:val="24"/>
        </w:rPr>
        <w:t xml:space="preserve"> у складу са својим целокупним знањем и искуством које поседује и обезбеди сва обавештења Кориснику услуг</w:t>
      </w:r>
      <w:r w:rsidR="00C93E8A">
        <w:rPr>
          <w:rFonts w:ascii="Arial MT" w:hAnsi="Arial MT" w:cs="Arial"/>
          <w:kern w:val="0"/>
          <w:sz w:val="24"/>
          <w:szCs w:val="24"/>
          <w:lang w:val="sr-Cyrl-RS"/>
        </w:rPr>
        <w:t>а</w:t>
      </w:r>
      <w:r w:rsidRPr="00872D85">
        <w:rPr>
          <w:rFonts w:ascii="Arial MT" w:hAnsi="Arial MT" w:cs="Arial"/>
          <w:kern w:val="0"/>
          <w:sz w:val="24"/>
          <w:szCs w:val="24"/>
        </w:rPr>
        <w:t xml:space="preserve"> о унапређењима и побољшањима, иновацијама и техничким достигнућима, која се односе на предмет овог Уговора.</w:t>
      </w:r>
    </w:p>
    <w:p w14:paraId="41EE6272" w14:textId="77777777" w:rsidR="00F3207D" w:rsidRPr="00872D85" w:rsidRDefault="00F3207D" w:rsidP="000B3172">
      <w:pPr>
        <w:tabs>
          <w:tab w:val="left" w:pos="567"/>
        </w:tabs>
        <w:autoSpaceDE w:val="0"/>
        <w:jc w:val="both"/>
        <w:textAlignment w:val="auto"/>
        <w:rPr>
          <w:rFonts w:ascii="Arial MT" w:hAnsi="Arial MT" w:cs="Arial"/>
          <w:kern w:val="0"/>
          <w:sz w:val="24"/>
          <w:szCs w:val="24"/>
        </w:rPr>
      </w:pPr>
    </w:p>
    <w:p w14:paraId="7143850F"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Пружалац услуга се обавезује да, на захтев Корисника услуг</w:t>
      </w:r>
      <w:r w:rsidR="00C93E8A">
        <w:rPr>
          <w:rFonts w:ascii="Arial MT" w:hAnsi="Arial MT" w:cs="Arial"/>
          <w:kern w:val="0"/>
          <w:sz w:val="24"/>
          <w:szCs w:val="24"/>
          <w:lang w:val="sr-Cyrl-RS"/>
        </w:rPr>
        <w:t>а</w:t>
      </w:r>
      <w:r w:rsidRPr="00872D85">
        <w:rPr>
          <w:rFonts w:ascii="Arial MT" w:hAnsi="Arial MT" w:cs="Arial"/>
          <w:kern w:val="0"/>
          <w:sz w:val="24"/>
          <w:szCs w:val="24"/>
        </w:rPr>
        <w:t>,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w:t>
      </w:r>
      <w:r w:rsidR="00C93E8A">
        <w:rPr>
          <w:rFonts w:ascii="Arial MT" w:hAnsi="Arial MT" w:cs="Arial"/>
          <w:kern w:val="0"/>
          <w:sz w:val="24"/>
          <w:szCs w:val="24"/>
          <w:lang w:val="sr-Cyrl-RS"/>
        </w:rPr>
        <w:t>а</w:t>
      </w:r>
      <w:r w:rsidRPr="00872D85">
        <w:rPr>
          <w:rFonts w:ascii="Arial MT" w:hAnsi="Arial MT" w:cs="Arial"/>
          <w:kern w:val="0"/>
          <w:sz w:val="24"/>
          <w:szCs w:val="24"/>
        </w:rPr>
        <w:t>, као и о другим питањима која захтевају усклађеност решења</w:t>
      </w:r>
      <w:r w:rsidRPr="00872D85">
        <w:rPr>
          <w:rFonts w:ascii="Arial MT" w:hAnsi="Arial MT" w:cs="Arial"/>
          <w:kern w:val="0"/>
          <w:sz w:val="24"/>
          <w:szCs w:val="24"/>
          <w:lang w:val="sr-Cyrl-RS"/>
        </w:rPr>
        <w:t>.</w:t>
      </w:r>
    </w:p>
    <w:p w14:paraId="46547288" w14:textId="77777777" w:rsidR="00DE42BA" w:rsidRPr="00872D85" w:rsidRDefault="00DE42BA" w:rsidP="000B3172">
      <w:pPr>
        <w:tabs>
          <w:tab w:val="left" w:pos="567"/>
        </w:tabs>
        <w:autoSpaceDE w:val="0"/>
        <w:textAlignment w:val="auto"/>
        <w:rPr>
          <w:rFonts w:ascii="Arial MT" w:hAnsi="Arial MT" w:cs="Arial"/>
          <w:kern w:val="0"/>
          <w:sz w:val="24"/>
          <w:szCs w:val="24"/>
        </w:rPr>
      </w:pPr>
    </w:p>
    <w:p w14:paraId="30BA9C68"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Pr="00872D85">
        <w:rPr>
          <w:rFonts w:ascii="Arial MT" w:hAnsi="Arial MT" w:cs="Arial"/>
          <w:kern w:val="0"/>
          <w:sz w:val="24"/>
          <w:szCs w:val="24"/>
          <w:lang w:val="sr-Cyrl-RS"/>
        </w:rPr>
        <w:t>12</w:t>
      </w:r>
      <w:r w:rsidRPr="00872D85">
        <w:rPr>
          <w:rFonts w:ascii="Arial MT" w:hAnsi="Arial MT" w:cs="Arial"/>
          <w:kern w:val="0"/>
          <w:sz w:val="24"/>
          <w:szCs w:val="24"/>
        </w:rPr>
        <w:t>.</w:t>
      </w:r>
    </w:p>
    <w:p w14:paraId="020F02D3"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p>
    <w:p w14:paraId="14EBFF3E" w14:textId="77777777" w:rsidR="000B3172" w:rsidRPr="00872D85" w:rsidRDefault="000B3172" w:rsidP="000B3172">
      <w:pPr>
        <w:tabs>
          <w:tab w:val="left" w:pos="-135"/>
          <w:tab w:val="left" w:pos="0"/>
          <w:tab w:val="left" w:pos="120"/>
        </w:tabs>
        <w:jc w:val="both"/>
        <w:rPr>
          <w:rFonts w:cs="Arial"/>
          <w:sz w:val="24"/>
          <w:szCs w:val="24"/>
          <w:lang w:val="sr-Cyrl-CS"/>
        </w:rPr>
      </w:pPr>
      <w:r w:rsidRPr="00872D85">
        <w:rPr>
          <w:rFonts w:cs="Arial"/>
          <w:sz w:val="24"/>
          <w:szCs w:val="24"/>
          <w:lang w:val="sr-Cyrl-CS"/>
        </w:rPr>
        <w:t>Овим Уговором</w:t>
      </w:r>
      <w:r w:rsidR="00FF0024" w:rsidRPr="00872D85">
        <w:rPr>
          <w:rFonts w:cs="Arial"/>
          <w:sz w:val="24"/>
          <w:szCs w:val="24"/>
          <w:lang w:val="sr-Cyrl-CS"/>
        </w:rPr>
        <w:t>,</w:t>
      </w:r>
      <w:r w:rsidRPr="00872D85">
        <w:rPr>
          <w:rFonts w:cs="Arial"/>
          <w:sz w:val="24"/>
          <w:szCs w:val="24"/>
          <w:lang w:val="sr-Cyrl-CS"/>
        </w:rPr>
        <w:t xml:space="preserve"> Пружалац услуга се обавезује да:   </w:t>
      </w:r>
    </w:p>
    <w:p w14:paraId="3CABB5E8" w14:textId="77777777" w:rsidR="00DE42BA" w:rsidRPr="00872D85" w:rsidRDefault="00DE42BA" w:rsidP="000B3172">
      <w:pPr>
        <w:tabs>
          <w:tab w:val="left" w:pos="-135"/>
          <w:tab w:val="left" w:pos="0"/>
          <w:tab w:val="left" w:pos="120"/>
        </w:tabs>
        <w:jc w:val="both"/>
        <w:rPr>
          <w:rFonts w:cs="Arial"/>
          <w:sz w:val="24"/>
          <w:szCs w:val="24"/>
          <w:lang w:val="sr-Cyrl-CS"/>
        </w:rPr>
      </w:pPr>
    </w:p>
    <w:p w14:paraId="226E6198" w14:textId="249429E2" w:rsidR="000800D2" w:rsidRPr="00872D85" w:rsidRDefault="000800D2" w:rsidP="000800D2">
      <w:pPr>
        <w:pStyle w:val="ListParagraph"/>
        <w:widowControl/>
        <w:numPr>
          <w:ilvl w:val="0"/>
          <w:numId w:val="61"/>
        </w:numPr>
        <w:suppressAutoHyphens w:val="0"/>
        <w:adjustRightInd w:val="0"/>
        <w:spacing w:after="0" w:line="240" w:lineRule="auto"/>
        <w:contextualSpacing/>
        <w:rPr>
          <w:rFonts w:ascii="Arial" w:hAnsi="Arial" w:cs="Arial"/>
          <w:color w:val="auto"/>
        </w:rPr>
      </w:pPr>
      <w:r w:rsidRPr="00872D85">
        <w:rPr>
          <w:rFonts w:ascii="Arial" w:hAnsi="Arial" w:cs="Arial"/>
          <w:color w:val="auto"/>
        </w:rPr>
        <w:t xml:space="preserve">Организује и одржава рад 2 </w:t>
      </w:r>
      <w:r w:rsidR="00A14B73">
        <w:rPr>
          <w:rFonts w:ascii="Arial" w:hAnsi="Arial" w:cs="Arial"/>
          <w:color w:val="auto"/>
          <w:lang w:val="sr-Cyrl-RS"/>
        </w:rPr>
        <w:t>(словима: две</w:t>
      </w:r>
      <w:r w:rsidR="00A36747" w:rsidRPr="00872D85">
        <w:rPr>
          <w:rFonts w:ascii="Arial" w:hAnsi="Arial" w:cs="Arial"/>
          <w:color w:val="auto"/>
          <w:lang w:val="sr-Cyrl-RS"/>
        </w:rPr>
        <w:t xml:space="preserve">) </w:t>
      </w:r>
      <w:r w:rsidRPr="00872D85">
        <w:rPr>
          <w:rFonts w:ascii="Arial" w:hAnsi="Arial" w:cs="Arial"/>
          <w:color w:val="auto"/>
        </w:rPr>
        <w:t>здравствене амбуланте (ординације</w:t>
      </w:r>
      <w:r w:rsidR="00EA3D62">
        <w:rPr>
          <w:rFonts w:ascii="Arial" w:hAnsi="Arial" w:cs="Arial"/>
          <w:color w:val="auto"/>
          <w:lang w:val="sr-Cyrl-RS"/>
        </w:rPr>
        <w:t xml:space="preserve">) за указивање медицинске помоћи запосленима за потребе огранка РБ „Колубара“ </w:t>
      </w:r>
      <w:r w:rsidRPr="00872D85">
        <w:rPr>
          <w:rFonts w:ascii="Arial" w:hAnsi="Arial" w:cs="Arial"/>
          <w:color w:val="auto"/>
        </w:rPr>
        <w:t xml:space="preserve">, у непрекидном трајању, током периода важности </w:t>
      </w:r>
      <w:r w:rsidR="00A36747" w:rsidRPr="00872D85">
        <w:rPr>
          <w:rFonts w:ascii="Arial" w:hAnsi="Arial" w:cs="Arial"/>
          <w:color w:val="auto"/>
          <w:lang w:val="sr-Cyrl-RS"/>
        </w:rPr>
        <w:t>У</w:t>
      </w:r>
      <w:r w:rsidRPr="00872D85">
        <w:rPr>
          <w:rFonts w:ascii="Arial" w:hAnsi="Arial" w:cs="Arial"/>
          <w:color w:val="auto"/>
        </w:rPr>
        <w:t>говора,</w:t>
      </w:r>
    </w:p>
    <w:p w14:paraId="7FA2D5AA" w14:textId="77777777" w:rsidR="000800D2" w:rsidRPr="00872D85" w:rsidRDefault="000800D2" w:rsidP="000800D2">
      <w:pPr>
        <w:pStyle w:val="ListParagraph"/>
        <w:widowControl/>
        <w:numPr>
          <w:ilvl w:val="0"/>
          <w:numId w:val="61"/>
        </w:numPr>
        <w:suppressAutoHyphens w:val="0"/>
        <w:autoSpaceDE/>
        <w:autoSpaceDN/>
        <w:snapToGrid w:val="0"/>
        <w:spacing w:after="0" w:line="240" w:lineRule="auto"/>
        <w:contextualSpacing/>
        <w:rPr>
          <w:rFonts w:ascii="Arial" w:hAnsi="Arial" w:cs="Arial"/>
          <w:color w:val="auto"/>
        </w:rPr>
      </w:pPr>
      <w:r w:rsidRPr="00872D85">
        <w:rPr>
          <w:rFonts w:ascii="Arial" w:hAnsi="Arial" w:cs="Arial"/>
          <w:color w:val="auto"/>
        </w:rPr>
        <w:t xml:space="preserve">Обавља здравствене прегледе радника који се налазе у процесу производње на </w:t>
      </w:r>
      <w:r w:rsidR="00451E52" w:rsidRPr="00872D85">
        <w:rPr>
          <w:rFonts w:ascii="Arial" w:hAnsi="Arial" w:cs="Arial"/>
          <w:color w:val="auto"/>
          <w:lang w:val="sr-Cyrl-RS"/>
        </w:rPr>
        <w:t>П</w:t>
      </w:r>
      <w:r w:rsidRPr="00872D85">
        <w:rPr>
          <w:rFonts w:ascii="Arial" w:hAnsi="Arial" w:cs="Arial"/>
          <w:color w:val="auto"/>
        </w:rPr>
        <w:t xml:space="preserve">овршинским </w:t>
      </w:r>
      <w:r w:rsidR="00451E52" w:rsidRPr="00872D85">
        <w:rPr>
          <w:rFonts w:ascii="Arial" w:hAnsi="Arial" w:cs="Arial"/>
          <w:color w:val="auto"/>
          <w:lang w:val="sr-Cyrl-RS"/>
        </w:rPr>
        <w:t>К</w:t>
      </w:r>
      <w:r w:rsidRPr="00872D85">
        <w:rPr>
          <w:rFonts w:ascii="Arial" w:hAnsi="Arial" w:cs="Arial"/>
          <w:color w:val="auto"/>
        </w:rPr>
        <w:t xml:space="preserve">оповима </w:t>
      </w:r>
      <w:r w:rsidRPr="00872D85">
        <w:rPr>
          <w:rFonts w:ascii="Arial" w:hAnsi="Arial" w:cs="Arial"/>
          <w:color w:val="auto"/>
          <w:lang w:val="sr-Cyrl-RS"/>
        </w:rPr>
        <w:t xml:space="preserve">Огранка </w:t>
      </w:r>
      <w:r w:rsidRPr="00872D85">
        <w:rPr>
          <w:rFonts w:ascii="Arial" w:hAnsi="Arial" w:cs="Arial"/>
          <w:color w:val="auto"/>
        </w:rPr>
        <w:t xml:space="preserve">РБ Колубара услед указане потребе и укаже прву помоћ у случају повреда на раду, као и да обезбеди услове хитне медицинске интервенције и хитан медицински транспорт, </w:t>
      </w:r>
    </w:p>
    <w:p w14:paraId="24EBC59C" w14:textId="77777777" w:rsidR="000800D2" w:rsidRPr="00872D85" w:rsidRDefault="000800D2" w:rsidP="000800D2">
      <w:pPr>
        <w:pStyle w:val="ListParagraph"/>
        <w:widowControl/>
        <w:numPr>
          <w:ilvl w:val="0"/>
          <w:numId w:val="61"/>
        </w:numPr>
        <w:suppressAutoHyphens w:val="0"/>
        <w:autoSpaceDE/>
        <w:autoSpaceDN/>
        <w:snapToGrid w:val="0"/>
        <w:spacing w:after="0" w:line="240" w:lineRule="auto"/>
        <w:contextualSpacing/>
        <w:rPr>
          <w:rFonts w:ascii="Arial" w:hAnsi="Arial" w:cs="Arial"/>
          <w:color w:val="auto"/>
        </w:rPr>
      </w:pPr>
      <w:r w:rsidRPr="00872D85">
        <w:rPr>
          <w:rFonts w:ascii="Arial" w:hAnsi="Arial" w:cs="Arial"/>
          <w:color w:val="auto"/>
        </w:rPr>
        <w:t>У свакој смени ради екипа медицинских радника</w:t>
      </w:r>
      <w:r w:rsidR="00394745" w:rsidRPr="00872D85">
        <w:rPr>
          <w:rFonts w:ascii="Arial" w:hAnsi="Arial" w:cs="Arial"/>
          <w:color w:val="auto"/>
          <w:lang w:val="sr-Cyrl-RS"/>
        </w:rPr>
        <w:t>,</w:t>
      </w:r>
      <w:r w:rsidRPr="00872D85">
        <w:rPr>
          <w:rFonts w:ascii="Arial" w:hAnsi="Arial" w:cs="Arial"/>
          <w:color w:val="auto"/>
        </w:rPr>
        <w:t xml:space="preserve"> која се састоји од најмање једног лекара и два медицинска техничара,</w:t>
      </w:r>
    </w:p>
    <w:p w14:paraId="0408A60D" w14:textId="77777777" w:rsidR="000800D2" w:rsidRPr="00872D85" w:rsidRDefault="000800D2" w:rsidP="000800D2">
      <w:pPr>
        <w:pStyle w:val="ListParagraph"/>
        <w:widowControl/>
        <w:numPr>
          <w:ilvl w:val="0"/>
          <w:numId w:val="61"/>
        </w:numPr>
        <w:suppressAutoHyphens w:val="0"/>
        <w:autoSpaceDE/>
        <w:autoSpaceDN/>
        <w:snapToGrid w:val="0"/>
        <w:spacing w:after="0" w:line="240" w:lineRule="auto"/>
        <w:contextualSpacing/>
        <w:rPr>
          <w:rFonts w:ascii="Arial" w:hAnsi="Arial" w:cs="Arial"/>
          <w:color w:val="auto"/>
        </w:rPr>
      </w:pPr>
      <w:r w:rsidRPr="00872D85">
        <w:rPr>
          <w:rFonts w:ascii="Arial" w:hAnsi="Arial" w:cs="Arial"/>
          <w:color w:val="auto"/>
        </w:rPr>
        <w:t>Обезбеди два санитетска возила у приправности у седишту Пружаоца услуга,</w:t>
      </w:r>
    </w:p>
    <w:p w14:paraId="5AD6F2EC" w14:textId="77777777" w:rsidR="000800D2" w:rsidRPr="00872D85" w:rsidRDefault="000800D2" w:rsidP="000800D2">
      <w:pPr>
        <w:pStyle w:val="ListParagraph"/>
        <w:widowControl/>
        <w:numPr>
          <w:ilvl w:val="0"/>
          <w:numId w:val="61"/>
        </w:numPr>
        <w:suppressAutoHyphens w:val="0"/>
        <w:autoSpaceDE/>
        <w:autoSpaceDN/>
        <w:snapToGrid w:val="0"/>
        <w:spacing w:after="0" w:line="240" w:lineRule="auto"/>
        <w:contextualSpacing/>
        <w:rPr>
          <w:rFonts w:ascii="Arial" w:hAnsi="Arial" w:cs="Arial"/>
          <w:color w:val="auto"/>
        </w:rPr>
      </w:pPr>
      <w:r w:rsidRPr="00872D85">
        <w:rPr>
          <w:rFonts w:ascii="Arial" w:hAnsi="Arial" w:cs="Arial"/>
          <w:color w:val="auto"/>
        </w:rPr>
        <w:t>У изу</w:t>
      </w:r>
      <w:r w:rsidR="00E7075E" w:rsidRPr="00872D85">
        <w:rPr>
          <w:rFonts w:ascii="Arial" w:hAnsi="Arial" w:cs="Arial"/>
          <w:color w:val="auto"/>
        </w:rPr>
        <w:t>зетним случајевима, пружи хитну</w:t>
      </w:r>
      <w:r w:rsidRPr="00872D85">
        <w:rPr>
          <w:rFonts w:ascii="Arial" w:hAnsi="Arial" w:cs="Arial"/>
          <w:color w:val="auto"/>
        </w:rPr>
        <w:t xml:space="preserve"> неодложну помоћ и на радном месту радника, и да обезбеди транспорт санитетским  возилом у случају потребе превоза повређеног до дежурне здравствене установе (Ургентни центар и сл.).</w:t>
      </w:r>
    </w:p>
    <w:p w14:paraId="03323C67" w14:textId="77777777" w:rsidR="000800D2" w:rsidRPr="00872D85" w:rsidRDefault="000800D2" w:rsidP="000800D2">
      <w:pPr>
        <w:pStyle w:val="ListParagraph"/>
        <w:widowControl/>
        <w:numPr>
          <w:ilvl w:val="0"/>
          <w:numId w:val="61"/>
        </w:numPr>
        <w:suppressAutoHyphens w:val="0"/>
        <w:autoSpaceDE/>
        <w:autoSpaceDN/>
        <w:snapToGrid w:val="0"/>
        <w:spacing w:after="0" w:line="240" w:lineRule="auto"/>
        <w:contextualSpacing/>
        <w:rPr>
          <w:rFonts w:ascii="Arial" w:hAnsi="Arial" w:cs="Arial"/>
          <w:color w:val="auto"/>
        </w:rPr>
      </w:pPr>
      <w:r w:rsidRPr="00872D85">
        <w:rPr>
          <w:rFonts w:ascii="Arial" w:hAnsi="Arial" w:cs="Arial"/>
          <w:color w:val="auto"/>
        </w:rPr>
        <w:t xml:space="preserve">Редовно обезбеђује медицинску опрему и санитетски материјал, </w:t>
      </w:r>
    </w:p>
    <w:p w14:paraId="3943E7C7" w14:textId="77777777" w:rsidR="000800D2" w:rsidRPr="00872D85" w:rsidRDefault="000800D2" w:rsidP="000800D2">
      <w:pPr>
        <w:widowControl/>
        <w:numPr>
          <w:ilvl w:val="0"/>
          <w:numId w:val="61"/>
        </w:numPr>
        <w:tabs>
          <w:tab w:val="left" w:pos="9923"/>
        </w:tabs>
        <w:suppressAutoHyphens w:val="0"/>
        <w:autoSpaceDN/>
        <w:jc w:val="both"/>
        <w:textAlignment w:val="auto"/>
        <w:rPr>
          <w:rFonts w:cs="Arial"/>
          <w:sz w:val="24"/>
          <w:szCs w:val="24"/>
          <w:lang w:val="sr-Cyrl-CS"/>
        </w:rPr>
      </w:pPr>
      <w:r w:rsidRPr="00872D85">
        <w:rPr>
          <w:rFonts w:cs="Arial"/>
          <w:sz w:val="24"/>
          <w:szCs w:val="24"/>
          <w:lang w:val="sr-Cyrl-CS"/>
        </w:rPr>
        <w:t>Услуге пружа у складу са Захтев</w:t>
      </w:r>
      <w:r w:rsidRPr="00872D85">
        <w:rPr>
          <w:rFonts w:cs="Arial"/>
          <w:sz w:val="24"/>
          <w:szCs w:val="24"/>
        </w:rPr>
        <w:t>ом</w:t>
      </w:r>
      <w:r w:rsidRPr="00872D85">
        <w:rPr>
          <w:rFonts w:cs="Arial"/>
          <w:sz w:val="24"/>
          <w:szCs w:val="24"/>
          <w:lang w:val="sr-Cyrl-CS"/>
        </w:rPr>
        <w:t xml:space="preserve"> </w:t>
      </w:r>
      <w:r w:rsidR="00E31908" w:rsidRPr="00872D85">
        <w:rPr>
          <w:rFonts w:cs="Arial"/>
          <w:sz w:val="24"/>
          <w:szCs w:val="24"/>
        </w:rPr>
        <w:t>Корисника услуг</w:t>
      </w:r>
      <w:r w:rsidR="00C93E8A">
        <w:rPr>
          <w:rFonts w:cs="Arial"/>
          <w:sz w:val="24"/>
          <w:szCs w:val="24"/>
          <w:lang w:val="sr-Cyrl-RS"/>
        </w:rPr>
        <w:t>а</w:t>
      </w:r>
      <w:r w:rsidRPr="00872D85">
        <w:rPr>
          <w:rFonts w:cs="Arial"/>
          <w:sz w:val="24"/>
          <w:szCs w:val="24"/>
          <w:lang w:val="sr-Cyrl-CS"/>
        </w:rPr>
        <w:t xml:space="preserve"> за пружањем истих,</w:t>
      </w:r>
      <w:r w:rsidR="00E31908" w:rsidRPr="00872D85">
        <w:rPr>
          <w:rFonts w:cs="Arial"/>
          <w:sz w:val="24"/>
          <w:szCs w:val="24"/>
          <w:lang w:val="sr-Cyrl-CS"/>
        </w:rPr>
        <w:t xml:space="preserve"> </w:t>
      </w:r>
    </w:p>
    <w:p w14:paraId="7D1F8526" w14:textId="77777777" w:rsidR="000800D2" w:rsidRPr="00872D85" w:rsidRDefault="000800D2" w:rsidP="000800D2">
      <w:pPr>
        <w:widowControl/>
        <w:numPr>
          <w:ilvl w:val="0"/>
          <w:numId w:val="61"/>
        </w:numPr>
        <w:tabs>
          <w:tab w:val="left" w:pos="9923"/>
        </w:tabs>
        <w:suppressAutoHyphens w:val="0"/>
        <w:autoSpaceDN/>
        <w:jc w:val="both"/>
        <w:textAlignment w:val="auto"/>
        <w:rPr>
          <w:rFonts w:cs="Arial"/>
          <w:sz w:val="24"/>
          <w:szCs w:val="24"/>
          <w:lang w:val="sr-Cyrl-CS"/>
        </w:rPr>
      </w:pPr>
      <w:r w:rsidRPr="00872D85">
        <w:rPr>
          <w:rFonts w:cs="Arial"/>
          <w:sz w:val="24"/>
          <w:szCs w:val="24"/>
          <w:lang w:val="sr-Cyrl-CS"/>
        </w:rPr>
        <w:t>Уредно води Извештаје о пруженим услугама</w:t>
      </w:r>
      <w:r w:rsidR="000D3D12" w:rsidRPr="00872D85">
        <w:rPr>
          <w:rFonts w:cs="Arial"/>
          <w:sz w:val="24"/>
          <w:szCs w:val="24"/>
          <w:lang w:val="sr-Cyrl-CS"/>
        </w:rPr>
        <w:t>,</w:t>
      </w:r>
      <w:r w:rsidRPr="00872D85">
        <w:rPr>
          <w:rFonts w:cs="Arial"/>
          <w:sz w:val="24"/>
          <w:szCs w:val="24"/>
          <w:lang w:val="sr-Cyrl-CS"/>
        </w:rPr>
        <w:t xml:space="preserve"> у складу са чланом 4. овог Уговора и исте редовно, на крају сваког месеца, доставља на потпис овлашћеним лицима за надзор </w:t>
      </w:r>
      <w:r w:rsidR="000D3D12" w:rsidRPr="00872D85">
        <w:rPr>
          <w:rFonts w:cs="Arial"/>
          <w:sz w:val="24"/>
          <w:szCs w:val="24"/>
        </w:rPr>
        <w:t>Корисника услуг</w:t>
      </w:r>
      <w:r w:rsidR="00C93E8A">
        <w:rPr>
          <w:rFonts w:cs="Arial"/>
          <w:sz w:val="24"/>
          <w:szCs w:val="24"/>
          <w:lang w:val="sr-Cyrl-RS"/>
        </w:rPr>
        <w:t>а</w:t>
      </w:r>
      <w:r w:rsidRPr="00872D85">
        <w:rPr>
          <w:rFonts w:cs="Arial"/>
          <w:sz w:val="24"/>
          <w:szCs w:val="24"/>
          <w:lang w:val="sr-Cyrl-CS"/>
        </w:rPr>
        <w:t>,</w:t>
      </w:r>
      <w:r w:rsidR="000D3D12" w:rsidRPr="00872D85">
        <w:rPr>
          <w:rFonts w:cs="Arial"/>
          <w:sz w:val="24"/>
          <w:szCs w:val="24"/>
          <w:lang w:val="sr-Cyrl-CS"/>
        </w:rPr>
        <w:t xml:space="preserve"> </w:t>
      </w:r>
      <w:r w:rsidR="00D17C7D" w:rsidRPr="00872D85">
        <w:rPr>
          <w:rFonts w:cs="Arial"/>
          <w:sz w:val="24"/>
          <w:szCs w:val="24"/>
          <w:lang w:val="sr-Cyrl-CS"/>
        </w:rPr>
        <w:t xml:space="preserve"> </w:t>
      </w:r>
    </w:p>
    <w:p w14:paraId="3D43FB11" w14:textId="77777777" w:rsidR="00C77091" w:rsidRPr="00872D85" w:rsidRDefault="00C77091" w:rsidP="00B302DE">
      <w:pPr>
        <w:widowControl/>
        <w:numPr>
          <w:ilvl w:val="0"/>
          <w:numId w:val="61"/>
        </w:numPr>
        <w:tabs>
          <w:tab w:val="left" w:pos="9923"/>
        </w:tabs>
        <w:suppressAutoHyphens w:val="0"/>
        <w:autoSpaceDN/>
        <w:ind w:left="714" w:hanging="357"/>
        <w:jc w:val="both"/>
        <w:textAlignment w:val="auto"/>
        <w:rPr>
          <w:rFonts w:cs="Arial"/>
          <w:sz w:val="24"/>
          <w:szCs w:val="24"/>
          <w:lang w:val="sr-Cyrl-CS"/>
        </w:rPr>
      </w:pPr>
      <w:r w:rsidRPr="00872D85">
        <w:rPr>
          <w:rFonts w:cs="Arial"/>
          <w:sz w:val="24"/>
          <w:szCs w:val="24"/>
          <w:lang w:val="sr-Cyrl-CS"/>
        </w:rPr>
        <w:t xml:space="preserve">На основу обострано потписаних Извештаја о пруженим услугама, сачињава рачуне и доставља их на писарницу </w:t>
      </w:r>
      <w:r w:rsidRPr="00872D85">
        <w:rPr>
          <w:rFonts w:cs="Arial"/>
          <w:sz w:val="24"/>
          <w:szCs w:val="24"/>
        </w:rPr>
        <w:t>Корисника услуга</w:t>
      </w:r>
      <w:r w:rsidRPr="00872D85">
        <w:rPr>
          <w:rFonts w:cs="Arial"/>
          <w:sz w:val="24"/>
          <w:szCs w:val="24"/>
          <w:lang w:val="sr-Cyrl-RS"/>
        </w:rPr>
        <w:t xml:space="preserve">, </w:t>
      </w:r>
      <w:r w:rsidRPr="00872D85">
        <w:rPr>
          <w:rFonts w:cs="Arial"/>
          <w:sz w:val="24"/>
          <w:szCs w:val="24"/>
          <w:lang w:val="sr-Latn-CS"/>
        </w:rPr>
        <w:t>за организациони део</w:t>
      </w:r>
      <w:r w:rsidRPr="00872D85">
        <w:rPr>
          <w:rFonts w:cs="Arial"/>
          <w:sz w:val="24"/>
          <w:szCs w:val="24"/>
          <w:lang w:val="sr-Cyrl-RS"/>
        </w:rPr>
        <w:t xml:space="preserve"> Површински Копови,</w:t>
      </w:r>
    </w:p>
    <w:p w14:paraId="7403832E" w14:textId="77777777" w:rsidR="000800D2" w:rsidRPr="00872D85" w:rsidRDefault="000800D2" w:rsidP="00B302DE">
      <w:pPr>
        <w:widowControl/>
        <w:numPr>
          <w:ilvl w:val="0"/>
          <w:numId w:val="61"/>
        </w:numPr>
        <w:tabs>
          <w:tab w:val="left" w:pos="9923"/>
        </w:tabs>
        <w:suppressAutoHyphens w:val="0"/>
        <w:autoSpaceDN/>
        <w:ind w:left="714" w:hanging="357"/>
        <w:jc w:val="both"/>
        <w:textAlignment w:val="auto"/>
        <w:rPr>
          <w:rFonts w:cs="Arial"/>
          <w:sz w:val="24"/>
          <w:szCs w:val="24"/>
          <w:lang w:val="sr-Cyrl-CS"/>
        </w:rPr>
      </w:pPr>
      <w:r w:rsidRPr="00872D85">
        <w:rPr>
          <w:rFonts w:cs="Arial"/>
          <w:sz w:val="24"/>
          <w:szCs w:val="24"/>
          <w:lang w:val="sr-Cyrl-CS"/>
        </w:rPr>
        <w:t xml:space="preserve">На образложен захтев </w:t>
      </w:r>
      <w:r w:rsidR="00B302DE" w:rsidRPr="00872D85">
        <w:rPr>
          <w:rFonts w:cs="Arial"/>
          <w:sz w:val="24"/>
          <w:szCs w:val="24"/>
        </w:rPr>
        <w:t>Корисника услуг</w:t>
      </w:r>
      <w:r w:rsidR="00C93E8A">
        <w:rPr>
          <w:rFonts w:cs="Arial"/>
          <w:sz w:val="24"/>
          <w:szCs w:val="24"/>
          <w:lang w:val="sr-Cyrl-RS"/>
        </w:rPr>
        <w:t>а</w:t>
      </w:r>
      <w:r w:rsidRPr="00872D85">
        <w:rPr>
          <w:rFonts w:cs="Arial"/>
          <w:sz w:val="24"/>
          <w:szCs w:val="24"/>
          <w:lang w:val="sr-Cyrl-CS"/>
        </w:rPr>
        <w:t>, изврши замену ангажованог извршиоца на обављању уговорене услуге</w:t>
      </w:r>
      <w:r w:rsidR="00D17C7D" w:rsidRPr="00872D85">
        <w:rPr>
          <w:rFonts w:cs="Arial"/>
          <w:sz w:val="24"/>
          <w:szCs w:val="24"/>
          <w:lang w:val="sr-Cyrl-CS"/>
        </w:rPr>
        <w:t>,</w:t>
      </w:r>
      <w:r w:rsidRPr="00872D85">
        <w:rPr>
          <w:rFonts w:cs="Arial"/>
          <w:sz w:val="24"/>
          <w:szCs w:val="24"/>
          <w:lang w:val="sr-Cyrl-CS"/>
        </w:rPr>
        <w:t xml:space="preserve"> који не покаже потребну стручност, који се понаша  некоректно према запосленим лицима </w:t>
      </w:r>
      <w:r w:rsidR="00D17C7D" w:rsidRPr="00872D85">
        <w:rPr>
          <w:rFonts w:cs="Arial"/>
          <w:sz w:val="24"/>
          <w:szCs w:val="24"/>
        </w:rPr>
        <w:t>Корисника услуг</w:t>
      </w:r>
      <w:r w:rsidR="00C93E8A">
        <w:rPr>
          <w:rFonts w:cs="Arial"/>
          <w:sz w:val="24"/>
          <w:szCs w:val="24"/>
          <w:lang w:val="sr-Cyrl-RS"/>
        </w:rPr>
        <w:t>а</w:t>
      </w:r>
      <w:r w:rsidRPr="00872D85">
        <w:rPr>
          <w:rFonts w:cs="Arial"/>
          <w:sz w:val="24"/>
          <w:szCs w:val="24"/>
          <w:lang w:val="sr-Cyrl-CS"/>
        </w:rPr>
        <w:t xml:space="preserve"> упућеним на прегледе, који својим чињењем или нечињењем наноси штету </w:t>
      </w:r>
      <w:r w:rsidR="00D17C7D" w:rsidRPr="00872D85">
        <w:rPr>
          <w:rFonts w:cs="Arial"/>
          <w:sz w:val="24"/>
          <w:szCs w:val="24"/>
        </w:rPr>
        <w:t>Корисник</w:t>
      </w:r>
      <w:r w:rsidR="00D17C7D" w:rsidRPr="00872D85">
        <w:rPr>
          <w:rFonts w:cs="Arial"/>
          <w:sz w:val="24"/>
          <w:szCs w:val="24"/>
          <w:lang w:val="sr-Cyrl-RS"/>
        </w:rPr>
        <w:t>у</w:t>
      </w:r>
      <w:r w:rsidR="00D17C7D" w:rsidRPr="00872D85">
        <w:rPr>
          <w:rFonts w:cs="Arial"/>
          <w:sz w:val="24"/>
          <w:szCs w:val="24"/>
        </w:rPr>
        <w:t xml:space="preserve"> услуг</w:t>
      </w:r>
      <w:r w:rsidR="00C93E8A">
        <w:rPr>
          <w:rFonts w:cs="Arial"/>
          <w:sz w:val="24"/>
          <w:szCs w:val="24"/>
          <w:lang w:val="sr-Cyrl-RS"/>
        </w:rPr>
        <w:t>а</w:t>
      </w:r>
      <w:r w:rsidRPr="00872D85">
        <w:rPr>
          <w:rFonts w:cs="Arial"/>
          <w:sz w:val="24"/>
          <w:szCs w:val="24"/>
          <w:lang w:val="sr-Cyrl-CS"/>
        </w:rPr>
        <w:t>;</w:t>
      </w:r>
      <w:r w:rsidR="00B302DE" w:rsidRPr="00872D85">
        <w:rPr>
          <w:rFonts w:cs="Arial"/>
          <w:sz w:val="24"/>
          <w:szCs w:val="24"/>
          <w:lang w:val="sr-Cyrl-CS"/>
        </w:rPr>
        <w:t xml:space="preserve"> </w:t>
      </w:r>
    </w:p>
    <w:p w14:paraId="45CC6AE8" w14:textId="77777777" w:rsidR="000800D2" w:rsidRPr="00872D85" w:rsidRDefault="000800D2" w:rsidP="00B302DE">
      <w:pPr>
        <w:widowControl/>
        <w:numPr>
          <w:ilvl w:val="0"/>
          <w:numId w:val="61"/>
        </w:numPr>
        <w:tabs>
          <w:tab w:val="left" w:pos="9923"/>
        </w:tabs>
        <w:suppressAutoHyphens w:val="0"/>
        <w:autoSpaceDN/>
        <w:ind w:left="714" w:hanging="357"/>
        <w:jc w:val="both"/>
        <w:textAlignment w:val="auto"/>
        <w:rPr>
          <w:rFonts w:cs="Arial"/>
          <w:sz w:val="24"/>
          <w:szCs w:val="24"/>
          <w:lang w:val="sr-Cyrl-CS"/>
        </w:rPr>
      </w:pPr>
      <w:r w:rsidRPr="00872D85">
        <w:rPr>
          <w:rFonts w:cs="Arial"/>
          <w:sz w:val="24"/>
          <w:szCs w:val="24"/>
          <w:lang w:val="sr-Cyrl-CS"/>
        </w:rPr>
        <w:t>Приликом пружања услуга</w:t>
      </w:r>
      <w:r w:rsidR="00C62943" w:rsidRPr="00872D85">
        <w:rPr>
          <w:rFonts w:cs="Arial"/>
          <w:sz w:val="24"/>
          <w:szCs w:val="24"/>
          <w:lang w:val="sr-Cyrl-CS"/>
        </w:rPr>
        <w:t>,</w:t>
      </w:r>
      <w:r w:rsidRPr="00872D85">
        <w:rPr>
          <w:rFonts w:cs="Arial"/>
          <w:sz w:val="24"/>
          <w:szCs w:val="24"/>
          <w:lang w:val="sr-Cyrl-CS"/>
        </w:rPr>
        <w:t xml:space="preserve"> користи средства чији је квалитет у складу са здравственим, еколошким и др. прописима и усвојеним стандардима, </w:t>
      </w:r>
    </w:p>
    <w:p w14:paraId="4E2E0F09" w14:textId="77777777" w:rsidR="000800D2" w:rsidRPr="00872D85" w:rsidRDefault="000800D2" w:rsidP="000800D2">
      <w:pPr>
        <w:widowControl/>
        <w:numPr>
          <w:ilvl w:val="0"/>
          <w:numId w:val="61"/>
        </w:numPr>
        <w:tabs>
          <w:tab w:val="left" w:pos="1134"/>
          <w:tab w:val="left" w:pos="9923"/>
        </w:tabs>
        <w:suppressAutoHyphens w:val="0"/>
        <w:autoSpaceDN/>
        <w:jc w:val="both"/>
        <w:textAlignment w:val="auto"/>
        <w:rPr>
          <w:rFonts w:cs="Arial"/>
          <w:sz w:val="24"/>
          <w:szCs w:val="24"/>
          <w:lang w:val="sr-Cyrl-CS"/>
        </w:rPr>
      </w:pPr>
      <w:r w:rsidRPr="00872D85">
        <w:rPr>
          <w:rFonts w:cs="Arial"/>
          <w:sz w:val="24"/>
          <w:szCs w:val="24"/>
          <w:lang w:val="sr-Cyrl-CS"/>
        </w:rPr>
        <w:t>Код вршења услуга</w:t>
      </w:r>
      <w:r w:rsidR="00C62943" w:rsidRPr="00872D85">
        <w:rPr>
          <w:rFonts w:cs="Arial"/>
          <w:sz w:val="24"/>
          <w:szCs w:val="24"/>
          <w:lang w:val="sr-Cyrl-CS"/>
        </w:rPr>
        <w:t>,</w:t>
      </w:r>
      <w:r w:rsidRPr="00872D85">
        <w:rPr>
          <w:rFonts w:cs="Arial"/>
          <w:sz w:val="24"/>
          <w:szCs w:val="24"/>
          <w:lang w:val="sr-Cyrl-CS"/>
        </w:rPr>
        <w:t xml:space="preserve"> омогући овлашћеном лицу за надзор </w:t>
      </w:r>
      <w:r w:rsidR="00C62943" w:rsidRPr="00872D85">
        <w:rPr>
          <w:rFonts w:cs="Arial"/>
          <w:sz w:val="24"/>
          <w:szCs w:val="24"/>
        </w:rPr>
        <w:t>Корисника услуг</w:t>
      </w:r>
      <w:r w:rsidR="00C93E8A">
        <w:rPr>
          <w:rFonts w:cs="Arial"/>
          <w:sz w:val="24"/>
          <w:szCs w:val="24"/>
          <w:lang w:val="sr-Cyrl-RS"/>
        </w:rPr>
        <w:t>а</w:t>
      </w:r>
      <w:r w:rsidR="00C62943" w:rsidRPr="00872D85">
        <w:rPr>
          <w:rFonts w:cs="Arial"/>
          <w:sz w:val="24"/>
          <w:szCs w:val="24"/>
          <w:lang w:val="sr-Cyrl-RS"/>
        </w:rPr>
        <w:t>,</w:t>
      </w:r>
      <w:r w:rsidRPr="00872D85">
        <w:rPr>
          <w:rFonts w:cs="Arial"/>
          <w:sz w:val="24"/>
          <w:szCs w:val="24"/>
          <w:lang w:val="sr-Cyrl-CS"/>
        </w:rPr>
        <w:t xml:space="preserve"> да у свако време може вршити контролу начина вршења уговорених услуга,</w:t>
      </w:r>
      <w:r w:rsidR="00C62943" w:rsidRPr="00872D85">
        <w:rPr>
          <w:rFonts w:cs="Arial"/>
          <w:sz w:val="24"/>
          <w:szCs w:val="24"/>
          <w:lang w:val="sr-Cyrl-CS"/>
        </w:rPr>
        <w:t xml:space="preserve"> </w:t>
      </w:r>
    </w:p>
    <w:p w14:paraId="5803B46B" w14:textId="77777777" w:rsidR="000800D2" w:rsidRPr="00872D85" w:rsidRDefault="000800D2" w:rsidP="000800D2">
      <w:pPr>
        <w:widowControl/>
        <w:numPr>
          <w:ilvl w:val="0"/>
          <w:numId w:val="61"/>
        </w:numPr>
        <w:tabs>
          <w:tab w:val="left" w:pos="1134"/>
          <w:tab w:val="left" w:pos="9923"/>
        </w:tabs>
        <w:suppressAutoHyphens w:val="0"/>
        <w:autoSpaceDN/>
        <w:jc w:val="both"/>
        <w:textAlignment w:val="auto"/>
        <w:rPr>
          <w:rFonts w:cs="Arial"/>
          <w:sz w:val="24"/>
          <w:szCs w:val="24"/>
          <w:lang w:val="sr-Cyrl-CS"/>
        </w:rPr>
      </w:pPr>
      <w:r w:rsidRPr="00872D85">
        <w:rPr>
          <w:rFonts w:cs="Arial"/>
          <w:sz w:val="24"/>
          <w:szCs w:val="24"/>
          <w:lang w:val="sr-Cyrl-CS"/>
        </w:rPr>
        <w:lastRenderedPageBreak/>
        <w:t>Поштује инструкције лица овлашћених за надзор</w:t>
      </w:r>
      <w:r w:rsidR="00937380" w:rsidRPr="00872D85">
        <w:rPr>
          <w:rFonts w:cs="Arial"/>
          <w:sz w:val="24"/>
          <w:szCs w:val="24"/>
          <w:lang w:val="sr-Cyrl-CS"/>
        </w:rPr>
        <w:t xml:space="preserve"> </w:t>
      </w:r>
      <w:r w:rsidR="00937380" w:rsidRPr="00872D85">
        <w:rPr>
          <w:rFonts w:cs="Arial"/>
          <w:sz w:val="24"/>
          <w:szCs w:val="24"/>
        </w:rPr>
        <w:t>Корисника услуг</w:t>
      </w:r>
      <w:r w:rsidR="00C93E8A">
        <w:rPr>
          <w:rFonts w:cs="Arial"/>
          <w:sz w:val="24"/>
          <w:szCs w:val="24"/>
          <w:lang w:val="sr-Cyrl-RS"/>
        </w:rPr>
        <w:t>а</w:t>
      </w:r>
      <w:r w:rsidR="00C62943" w:rsidRPr="00872D85">
        <w:rPr>
          <w:rFonts w:cs="Arial"/>
          <w:sz w:val="24"/>
          <w:szCs w:val="24"/>
          <w:lang w:val="sr-Cyrl-CS"/>
        </w:rPr>
        <w:t>,</w:t>
      </w:r>
      <w:r w:rsidRPr="00872D85">
        <w:rPr>
          <w:rFonts w:cs="Arial"/>
          <w:sz w:val="24"/>
          <w:szCs w:val="24"/>
          <w:lang w:val="sr-Cyrl-CS"/>
        </w:rPr>
        <w:t xml:space="preserve"> унете у Извештај </w:t>
      </w:r>
      <w:r w:rsidR="00406B9B" w:rsidRPr="00872D85">
        <w:rPr>
          <w:rFonts w:cs="Arial"/>
          <w:sz w:val="24"/>
          <w:szCs w:val="24"/>
          <w:lang w:val="sr-Cyrl-CS"/>
        </w:rPr>
        <w:t xml:space="preserve">о пруженим </w:t>
      </w:r>
      <w:r w:rsidRPr="00872D85">
        <w:rPr>
          <w:rFonts w:cs="Arial"/>
          <w:sz w:val="24"/>
          <w:szCs w:val="24"/>
          <w:lang w:val="sr-Cyrl-CS"/>
        </w:rPr>
        <w:t>услуг</w:t>
      </w:r>
      <w:r w:rsidR="00406B9B" w:rsidRPr="00872D85">
        <w:rPr>
          <w:rFonts w:cs="Arial"/>
          <w:sz w:val="24"/>
          <w:szCs w:val="24"/>
          <w:lang w:val="sr-Cyrl-CS"/>
        </w:rPr>
        <w:t>ам</w:t>
      </w:r>
      <w:r w:rsidRPr="00872D85">
        <w:rPr>
          <w:rFonts w:cs="Arial"/>
          <w:sz w:val="24"/>
          <w:szCs w:val="24"/>
          <w:lang w:val="sr-Cyrl-CS"/>
        </w:rPr>
        <w:t xml:space="preserve">а и поступа у складу са истим, а да разлоге за евентуално непоступање унесе у </w:t>
      </w:r>
      <w:r w:rsidR="00406B9B" w:rsidRPr="00872D85">
        <w:rPr>
          <w:rFonts w:cs="Arial"/>
          <w:sz w:val="24"/>
          <w:szCs w:val="24"/>
          <w:lang w:val="sr-Cyrl-CS"/>
        </w:rPr>
        <w:t>Извештај о пруженим услугама</w:t>
      </w:r>
      <w:r w:rsidRPr="00872D85">
        <w:rPr>
          <w:rFonts w:cs="Arial"/>
          <w:sz w:val="24"/>
          <w:szCs w:val="24"/>
          <w:lang w:val="sr-Cyrl-CS"/>
        </w:rPr>
        <w:t xml:space="preserve">, али само ако је узрок деловање више силе, а уз сагласност лица овлашћеног за надзор </w:t>
      </w:r>
      <w:r w:rsidR="00C62943" w:rsidRPr="00872D85">
        <w:rPr>
          <w:rFonts w:cs="Arial"/>
          <w:sz w:val="24"/>
          <w:szCs w:val="24"/>
        </w:rPr>
        <w:t>Корисника услуг</w:t>
      </w:r>
      <w:r w:rsidR="00C93E8A">
        <w:rPr>
          <w:rFonts w:cs="Arial"/>
          <w:sz w:val="24"/>
          <w:szCs w:val="24"/>
          <w:lang w:val="sr-Cyrl-RS"/>
        </w:rPr>
        <w:t>а</w:t>
      </w:r>
      <w:r w:rsidRPr="00872D85">
        <w:rPr>
          <w:rFonts w:cs="Arial"/>
          <w:sz w:val="24"/>
          <w:szCs w:val="24"/>
          <w:lang w:val="sr-Cyrl-CS"/>
        </w:rPr>
        <w:t>;</w:t>
      </w:r>
      <w:r w:rsidR="00C62943" w:rsidRPr="00872D85">
        <w:rPr>
          <w:rFonts w:cs="Arial"/>
          <w:sz w:val="24"/>
          <w:szCs w:val="24"/>
          <w:lang w:val="sr-Cyrl-CS"/>
        </w:rPr>
        <w:t xml:space="preserve"> </w:t>
      </w:r>
      <w:r w:rsidR="00937380" w:rsidRPr="00872D85">
        <w:rPr>
          <w:rFonts w:cs="Arial"/>
          <w:sz w:val="24"/>
          <w:szCs w:val="24"/>
          <w:lang w:val="sr-Cyrl-CS"/>
        </w:rPr>
        <w:t xml:space="preserve"> </w:t>
      </w:r>
      <w:r w:rsidR="00406B9B" w:rsidRPr="00872D85">
        <w:rPr>
          <w:rFonts w:cs="Arial"/>
          <w:sz w:val="24"/>
          <w:szCs w:val="24"/>
          <w:lang w:val="sr-Cyrl-CS"/>
        </w:rPr>
        <w:t xml:space="preserve"> </w:t>
      </w:r>
    </w:p>
    <w:p w14:paraId="212D5925" w14:textId="77777777" w:rsidR="000800D2" w:rsidRPr="00872D85" w:rsidRDefault="00FC6F66" w:rsidP="000800D2">
      <w:pPr>
        <w:widowControl/>
        <w:numPr>
          <w:ilvl w:val="0"/>
          <w:numId w:val="61"/>
        </w:numPr>
        <w:tabs>
          <w:tab w:val="left" w:pos="1134"/>
          <w:tab w:val="left" w:pos="9923"/>
        </w:tabs>
        <w:suppressAutoHyphens w:val="0"/>
        <w:autoSpaceDN/>
        <w:jc w:val="both"/>
        <w:textAlignment w:val="auto"/>
        <w:rPr>
          <w:rFonts w:cs="Arial"/>
          <w:sz w:val="24"/>
          <w:szCs w:val="24"/>
          <w:lang w:val="sr-Cyrl-CS"/>
        </w:rPr>
      </w:pPr>
      <w:r w:rsidRPr="00872D85">
        <w:rPr>
          <w:rFonts w:cs="Arial"/>
          <w:sz w:val="24"/>
          <w:szCs w:val="24"/>
          <w:lang w:val="sr-Cyrl-CS"/>
        </w:rPr>
        <w:t xml:space="preserve">У року од 5 дана од дана пријема писаних примедби, отклони недостатке на које је у Извештају услуга указало лице за надзор </w:t>
      </w:r>
      <w:r w:rsidRPr="00872D85">
        <w:rPr>
          <w:rFonts w:cs="Arial"/>
          <w:sz w:val="24"/>
          <w:szCs w:val="24"/>
          <w:lang w:val="sr-Latn-CS"/>
        </w:rPr>
        <w:t>Корисника услуга</w:t>
      </w:r>
      <w:r w:rsidR="000800D2" w:rsidRPr="00872D85">
        <w:rPr>
          <w:rFonts w:cs="Arial"/>
          <w:sz w:val="24"/>
          <w:szCs w:val="24"/>
          <w:lang w:val="sr-Cyrl-CS"/>
        </w:rPr>
        <w:t>.</w:t>
      </w:r>
      <w:r w:rsidRPr="00872D85">
        <w:rPr>
          <w:rFonts w:cs="Arial"/>
          <w:sz w:val="24"/>
          <w:szCs w:val="24"/>
          <w:lang w:val="sr-Cyrl-CS"/>
        </w:rPr>
        <w:t xml:space="preserve"> </w:t>
      </w:r>
    </w:p>
    <w:p w14:paraId="63C1A5F9" w14:textId="77777777" w:rsidR="000B3172" w:rsidRPr="00872D85" w:rsidRDefault="000B3172" w:rsidP="00DE42BA">
      <w:pPr>
        <w:widowControl/>
        <w:tabs>
          <w:tab w:val="left" w:pos="630"/>
        </w:tabs>
        <w:autoSpaceDN/>
        <w:spacing w:after="120"/>
        <w:jc w:val="both"/>
        <w:textAlignment w:val="auto"/>
        <w:rPr>
          <w:rFonts w:cs="Arial"/>
          <w:sz w:val="24"/>
          <w:szCs w:val="24"/>
          <w:lang w:val="sr-Cyrl-CS"/>
        </w:rPr>
      </w:pPr>
    </w:p>
    <w:p w14:paraId="170930E1" w14:textId="77777777" w:rsidR="000B3172" w:rsidRPr="00872D85" w:rsidRDefault="000B3172" w:rsidP="000B3172">
      <w:pPr>
        <w:pStyle w:val="BodyText"/>
        <w:tabs>
          <w:tab w:val="left" w:pos="9923"/>
        </w:tabs>
        <w:ind w:left="284"/>
        <w:jc w:val="center"/>
        <w:rPr>
          <w:rFonts w:ascii="Arial" w:hAnsi="Arial" w:cs="Arial"/>
          <w:b/>
          <w:lang w:val="sr-Cyrl-CS"/>
        </w:rPr>
      </w:pPr>
      <w:r w:rsidRPr="00872D85">
        <w:rPr>
          <w:rFonts w:ascii="Arial" w:hAnsi="Arial" w:cs="Arial"/>
          <w:lang w:val="sr-Cyrl-CS"/>
        </w:rPr>
        <w:t>Члан 1</w:t>
      </w:r>
      <w:r w:rsidR="00DE42BA" w:rsidRPr="00872D85">
        <w:rPr>
          <w:rFonts w:ascii="Arial" w:hAnsi="Arial" w:cs="Arial"/>
          <w:lang w:val="sr-Cyrl-CS"/>
        </w:rPr>
        <w:t>3</w:t>
      </w:r>
      <w:r w:rsidRPr="00872D85">
        <w:rPr>
          <w:rFonts w:ascii="Arial" w:hAnsi="Arial" w:cs="Arial"/>
          <w:lang w:val="sr-Cyrl-CS"/>
        </w:rPr>
        <w:t>.</w:t>
      </w:r>
    </w:p>
    <w:p w14:paraId="56A4DF09" w14:textId="77777777" w:rsidR="00DE42BA" w:rsidRPr="00895E47"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Уговорне стране су у обавези да по потреби предузму и друге обавезе које се покажу као нужне од значаја за реа</w:t>
      </w:r>
      <w:r w:rsidR="00895E47">
        <w:rPr>
          <w:rFonts w:ascii="Arial MT" w:hAnsi="Arial MT" w:cs="Arial"/>
          <w:kern w:val="0"/>
          <w:sz w:val="24"/>
          <w:szCs w:val="24"/>
        </w:rPr>
        <w:t>лизацију предмета овог Уговора.</w:t>
      </w:r>
    </w:p>
    <w:p w14:paraId="0E0D380F" w14:textId="77777777" w:rsidR="00525487" w:rsidRPr="00872D85" w:rsidRDefault="00525487" w:rsidP="00C77091">
      <w:pPr>
        <w:tabs>
          <w:tab w:val="left" w:pos="567"/>
        </w:tabs>
        <w:autoSpaceDE w:val="0"/>
        <w:textAlignment w:val="auto"/>
        <w:rPr>
          <w:rFonts w:ascii="Arial MT" w:hAnsi="Arial MT" w:cs="Arial"/>
          <w:b/>
          <w:kern w:val="0"/>
          <w:sz w:val="24"/>
          <w:szCs w:val="24"/>
        </w:rPr>
      </w:pPr>
    </w:p>
    <w:p w14:paraId="2C2C5E7C" w14:textId="77777777" w:rsidR="000B3172" w:rsidRPr="00872D85" w:rsidRDefault="000B3172" w:rsidP="000B3172">
      <w:pPr>
        <w:tabs>
          <w:tab w:val="left" w:pos="567"/>
        </w:tabs>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rPr>
        <w:t>РОК  И ДИНАМ</w:t>
      </w:r>
      <w:r w:rsidRPr="00872D85">
        <w:rPr>
          <w:rFonts w:ascii="Arial MT" w:hAnsi="Arial MT" w:cs="Arial"/>
          <w:b/>
          <w:kern w:val="0"/>
          <w:sz w:val="24"/>
          <w:szCs w:val="24"/>
          <w:lang w:val="sr-Cyrl-RS"/>
        </w:rPr>
        <w:t>И</w:t>
      </w:r>
      <w:r w:rsidRPr="00872D85">
        <w:rPr>
          <w:rFonts w:ascii="Arial MT" w:hAnsi="Arial MT" w:cs="Arial"/>
          <w:b/>
          <w:kern w:val="0"/>
          <w:sz w:val="24"/>
          <w:szCs w:val="24"/>
        </w:rPr>
        <w:t>КА ПРУЖАЊА УСЛУГ</w:t>
      </w:r>
      <w:r w:rsidRPr="00872D85">
        <w:rPr>
          <w:rFonts w:ascii="Arial MT" w:hAnsi="Arial MT" w:cs="Arial"/>
          <w:b/>
          <w:kern w:val="0"/>
          <w:sz w:val="24"/>
          <w:szCs w:val="24"/>
          <w:lang w:val="sr-Cyrl-RS"/>
        </w:rPr>
        <w:t>А</w:t>
      </w:r>
    </w:p>
    <w:p w14:paraId="3D317604" w14:textId="77777777" w:rsidR="000B3172" w:rsidRPr="00872D85" w:rsidRDefault="000B3172" w:rsidP="000B3172">
      <w:pPr>
        <w:tabs>
          <w:tab w:val="left" w:pos="567"/>
        </w:tabs>
        <w:autoSpaceDE w:val="0"/>
        <w:jc w:val="center"/>
        <w:textAlignment w:val="auto"/>
        <w:rPr>
          <w:rFonts w:ascii="Arial MT" w:hAnsi="Arial MT" w:cs="Arial"/>
          <w:b/>
          <w:kern w:val="0"/>
          <w:sz w:val="24"/>
          <w:szCs w:val="24"/>
          <w:lang w:val="sr-Cyrl-RS"/>
        </w:rPr>
      </w:pPr>
    </w:p>
    <w:p w14:paraId="2D894F6C"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1</w:t>
      </w:r>
      <w:r w:rsidR="00DE42BA" w:rsidRPr="00872D85">
        <w:rPr>
          <w:rFonts w:ascii="Arial MT" w:hAnsi="Arial MT" w:cs="Arial"/>
          <w:kern w:val="0"/>
          <w:sz w:val="24"/>
          <w:szCs w:val="24"/>
          <w:lang w:val="sr-Cyrl-RS"/>
        </w:rPr>
        <w:t>4</w:t>
      </w:r>
      <w:r w:rsidRPr="00872D85">
        <w:rPr>
          <w:rFonts w:ascii="Arial MT" w:hAnsi="Arial MT" w:cs="Arial"/>
          <w:kern w:val="0"/>
          <w:sz w:val="24"/>
          <w:szCs w:val="24"/>
        </w:rPr>
        <w:t>.</w:t>
      </w:r>
    </w:p>
    <w:p w14:paraId="07B89F28" w14:textId="77777777" w:rsidR="006B50AD" w:rsidRPr="00872D85" w:rsidRDefault="006B50AD" w:rsidP="000B3172">
      <w:pPr>
        <w:tabs>
          <w:tab w:val="left" w:pos="567"/>
        </w:tabs>
        <w:autoSpaceDE w:val="0"/>
        <w:jc w:val="center"/>
        <w:textAlignment w:val="auto"/>
        <w:rPr>
          <w:rFonts w:ascii="Arial MT" w:hAnsi="Arial MT" w:cs="Arial"/>
          <w:kern w:val="0"/>
          <w:sz w:val="24"/>
          <w:szCs w:val="24"/>
        </w:rPr>
      </w:pPr>
    </w:p>
    <w:p w14:paraId="50BE687E" w14:textId="77777777" w:rsidR="000B3172" w:rsidRPr="00872D85" w:rsidRDefault="006B50AD" w:rsidP="000B3172">
      <w:pPr>
        <w:pStyle w:val="KDParagraf"/>
        <w:spacing w:before="0"/>
        <w:rPr>
          <w:rFonts w:ascii="Arial" w:hAnsi="Arial" w:cs="Arial"/>
          <w:color w:val="auto"/>
          <w:lang w:val="sr-Cyrl-RS"/>
        </w:rPr>
      </w:pPr>
      <w:r w:rsidRPr="00872D85">
        <w:rPr>
          <w:rFonts w:ascii="Arial" w:hAnsi="Arial" w:cs="Arial"/>
          <w:color w:val="auto"/>
          <w:lang w:val="sr-Cyrl-RS"/>
        </w:rPr>
        <w:t>Пружалац услуга је дужан да у периоду важења Уговора, организује и одржава рад 2 (две) здравствене амбуланте, у непрекидном трајању, тј. сваког радног дана од 0 до 24 часа, како би се здравствена заштита могла указати раднику у сваком тренутку и у најкраћем времену.</w:t>
      </w:r>
    </w:p>
    <w:p w14:paraId="33BB94FF" w14:textId="77777777" w:rsidR="000B3172" w:rsidRPr="00872D85" w:rsidRDefault="000B3172" w:rsidP="000B3172">
      <w:pPr>
        <w:pStyle w:val="KDParagraf"/>
        <w:spacing w:before="0"/>
        <w:rPr>
          <w:rFonts w:ascii="Arial" w:hAnsi="Arial" w:cs="Arial"/>
          <w:color w:val="auto"/>
        </w:rPr>
      </w:pPr>
    </w:p>
    <w:p w14:paraId="3E4FD1B4" w14:textId="77777777" w:rsidR="000B3172" w:rsidRPr="00872D85" w:rsidRDefault="000B3172" w:rsidP="000B3172">
      <w:pPr>
        <w:tabs>
          <w:tab w:val="left" w:pos="567"/>
        </w:tabs>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rPr>
        <w:t>СРЕДСТВА ФИНАНСИЈСКОГ ОБЕЗБЕЂЕЊА</w:t>
      </w:r>
    </w:p>
    <w:p w14:paraId="172CC2C8" w14:textId="77777777" w:rsidR="000B3172" w:rsidRPr="00872D85" w:rsidRDefault="000B3172" w:rsidP="000B3172">
      <w:pPr>
        <w:tabs>
          <w:tab w:val="left" w:pos="567"/>
        </w:tabs>
        <w:autoSpaceDE w:val="0"/>
        <w:jc w:val="center"/>
        <w:textAlignment w:val="auto"/>
        <w:rPr>
          <w:rFonts w:ascii="Arial MT" w:hAnsi="Arial MT"/>
          <w:kern w:val="0"/>
          <w:sz w:val="24"/>
          <w:szCs w:val="24"/>
          <w:lang w:val="sr-Cyrl-RS"/>
        </w:rPr>
      </w:pPr>
    </w:p>
    <w:p w14:paraId="2B3924B6" w14:textId="77777777" w:rsidR="000B3172" w:rsidRPr="00872D85" w:rsidRDefault="000B3172" w:rsidP="000B3172">
      <w:pPr>
        <w:tabs>
          <w:tab w:val="left" w:pos="567"/>
        </w:tabs>
        <w:autoSpaceDE w:val="0"/>
        <w:jc w:val="center"/>
        <w:textAlignment w:val="auto"/>
        <w:rPr>
          <w:rFonts w:ascii="Arial MT" w:hAnsi="Arial MT" w:cs="Arial"/>
          <w:kern w:val="0"/>
          <w:sz w:val="24"/>
          <w:szCs w:val="24"/>
          <w:lang w:val="sr-Cyrl-RS"/>
        </w:rPr>
      </w:pPr>
      <w:r w:rsidRPr="00872D85">
        <w:rPr>
          <w:rFonts w:ascii="Arial MT" w:hAnsi="Arial MT" w:cs="Arial"/>
          <w:kern w:val="0"/>
          <w:sz w:val="24"/>
          <w:szCs w:val="24"/>
        </w:rPr>
        <w:t>Члан 1</w:t>
      </w:r>
      <w:r w:rsidR="00DE42BA" w:rsidRPr="00872D85">
        <w:rPr>
          <w:rFonts w:ascii="Arial MT" w:hAnsi="Arial MT" w:cs="Arial"/>
          <w:kern w:val="0"/>
          <w:sz w:val="24"/>
          <w:szCs w:val="24"/>
          <w:lang w:val="sr-Cyrl-RS"/>
        </w:rPr>
        <w:t>5</w:t>
      </w:r>
      <w:r w:rsidRPr="00872D85">
        <w:rPr>
          <w:rFonts w:ascii="Arial MT" w:hAnsi="Arial MT" w:cs="Arial"/>
          <w:kern w:val="0"/>
          <w:sz w:val="24"/>
          <w:szCs w:val="24"/>
        </w:rPr>
        <w:t>.</w:t>
      </w:r>
      <w:r w:rsidRPr="00872D85">
        <w:rPr>
          <w:rFonts w:ascii="Arial MT" w:hAnsi="Arial MT" w:cs="Arial"/>
          <w:kern w:val="0"/>
          <w:sz w:val="24"/>
          <w:szCs w:val="24"/>
          <w:lang w:val="sr-Cyrl-RS"/>
        </w:rPr>
        <w:t xml:space="preserve">  </w:t>
      </w:r>
    </w:p>
    <w:p w14:paraId="4A421A7B" w14:textId="77777777" w:rsidR="000B3172" w:rsidRPr="00872D85" w:rsidRDefault="000B3172" w:rsidP="000B3172">
      <w:pPr>
        <w:tabs>
          <w:tab w:val="left" w:pos="567"/>
        </w:tabs>
        <w:autoSpaceDE w:val="0"/>
        <w:jc w:val="center"/>
        <w:textAlignment w:val="auto"/>
        <w:rPr>
          <w:rFonts w:ascii="Arial MT" w:hAnsi="Arial MT"/>
          <w:kern w:val="0"/>
          <w:sz w:val="24"/>
          <w:szCs w:val="24"/>
        </w:rPr>
      </w:pPr>
    </w:p>
    <w:p w14:paraId="64FEBBA5" w14:textId="77777777" w:rsidR="000B3172" w:rsidRPr="00872D85" w:rsidRDefault="000B3172" w:rsidP="000B3172">
      <w:pPr>
        <w:tabs>
          <w:tab w:val="left" w:pos="567"/>
        </w:tabs>
        <w:autoSpaceDE w:val="0"/>
        <w:jc w:val="both"/>
        <w:textAlignment w:val="auto"/>
        <w:rPr>
          <w:rFonts w:ascii="Arial MT" w:hAnsi="Arial MT" w:cs="Arial"/>
          <w:b/>
          <w:kern w:val="0"/>
          <w:sz w:val="24"/>
          <w:szCs w:val="24"/>
        </w:rPr>
      </w:pPr>
      <w:r w:rsidRPr="00872D85">
        <w:rPr>
          <w:rFonts w:ascii="Arial MT" w:hAnsi="Arial MT" w:cs="Arial"/>
          <w:b/>
          <w:kern w:val="0"/>
          <w:sz w:val="24"/>
          <w:szCs w:val="24"/>
        </w:rPr>
        <w:t>Меница за добро извршење посла</w:t>
      </w:r>
    </w:p>
    <w:p w14:paraId="1B71966A"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6FA42271"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Пружалац услуг</w:t>
      </w:r>
      <w:r w:rsidR="0079590B">
        <w:rPr>
          <w:rFonts w:ascii="Arial MT" w:hAnsi="Arial MT" w:cs="Arial"/>
          <w:kern w:val="0"/>
          <w:sz w:val="24"/>
          <w:szCs w:val="24"/>
          <w:lang w:val="sr-Cyrl-RS"/>
        </w:rPr>
        <w:t>а</w:t>
      </w:r>
      <w:r w:rsidRPr="00872D85">
        <w:rPr>
          <w:rFonts w:ascii="Arial MT" w:hAnsi="Arial MT" w:cs="Arial"/>
          <w:kern w:val="0"/>
          <w:sz w:val="24"/>
          <w:szCs w:val="24"/>
        </w:rPr>
        <w:t xml:space="preserve"> је обавезан да, уз потписане примерке Уговора, Кориснику услуг</w:t>
      </w:r>
      <w:r w:rsidR="0079590B">
        <w:rPr>
          <w:rFonts w:ascii="Arial MT" w:hAnsi="Arial MT" w:cs="Arial"/>
          <w:kern w:val="0"/>
          <w:sz w:val="24"/>
          <w:szCs w:val="24"/>
          <w:lang w:val="sr-Cyrl-RS"/>
        </w:rPr>
        <w:t>а</w:t>
      </w:r>
      <w:r w:rsidRPr="00872D85">
        <w:rPr>
          <w:rFonts w:ascii="Arial MT" w:hAnsi="Arial MT" w:cs="Arial"/>
          <w:kern w:val="0"/>
          <w:sz w:val="24"/>
          <w:szCs w:val="24"/>
        </w:rPr>
        <w:t xml:space="preserve"> достави:</w:t>
      </w:r>
    </w:p>
    <w:p w14:paraId="06CA4343"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18831EB5" w14:textId="77777777" w:rsidR="000B3172" w:rsidRPr="00872D85" w:rsidRDefault="000B3172" w:rsidP="00525487">
      <w:pPr>
        <w:pStyle w:val="ListParagraph"/>
        <w:numPr>
          <w:ilvl w:val="0"/>
          <w:numId w:val="63"/>
        </w:numPr>
        <w:suppressAutoHyphens w:val="0"/>
        <w:spacing w:after="0"/>
        <w:ind w:left="567"/>
        <w:rPr>
          <w:rFonts w:ascii="Arial" w:hAnsi="Arial" w:cs="Arial"/>
          <w:color w:val="auto"/>
        </w:rPr>
      </w:pPr>
      <w:r w:rsidRPr="00872D85">
        <w:rPr>
          <w:rFonts w:ascii="Arial" w:hAnsi="Arial" w:cs="Arial"/>
          <w:color w:val="auto"/>
        </w:rPr>
        <w:t>Меницу која је:</w:t>
      </w:r>
    </w:p>
    <w:p w14:paraId="793DD686" w14:textId="77777777" w:rsidR="000B3172" w:rsidRPr="00872D85" w:rsidRDefault="000B3172" w:rsidP="00525487">
      <w:pPr>
        <w:widowControl/>
        <w:numPr>
          <w:ilvl w:val="0"/>
          <w:numId w:val="25"/>
        </w:numPr>
        <w:suppressAutoHyphens w:val="0"/>
        <w:ind w:left="1710" w:firstLine="0"/>
        <w:jc w:val="both"/>
        <w:textAlignment w:val="auto"/>
        <w:rPr>
          <w:rFonts w:cs="Arial"/>
          <w:sz w:val="24"/>
          <w:szCs w:val="24"/>
        </w:rPr>
      </w:pPr>
      <w:r w:rsidRPr="00872D85">
        <w:rPr>
          <w:rFonts w:cs="Arial"/>
          <w:sz w:val="24"/>
          <w:szCs w:val="24"/>
        </w:rPr>
        <w:t xml:space="preserve">потписана од стране законског заступника или лица по овлашћењу законског заступника и </w:t>
      </w:r>
      <w:r w:rsidRPr="00872D85">
        <w:rPr>
          <w:rFonts w:cs="Arial"/>
          <w:sz w:val="24"/>
          <w:szCs w:val="24"/>
          <w:lang w:val="sr-Cyrl-RS"/>
        </w:rPr>
        <w:t xml:space="preserve">оверена службеним печатом, </w:t>
      </w:r>
      <w:r w:rsidRPr="00872D85">
        <w:rPr>
          <w:rFonts w:cs="Arial"/>
          <w:sz w:val="24"/>
          <w:szCs w:val="24"/>
        </w:rPr>
        <w:t>на начин који прописује Закон о меници ("Сл. лист ФНРЈ" бр. 104/46, "Сл. лист СФРЈ" бр. 16/65, 54/70 и 57/89 и "Сл. лист СРЈ" бр. 46/96, Сл. лист СЦГ бр. 01/03 Уст. повеља)</w:t>
      </w:r>
      <w:r w:rsidRPr="00872D85">
        <w:rPr>
          <w:rFonts w:cs="Arial"/>
          <w:sz w:val="24"/>
          <w:szCs w:val="24"/>
          <w:lang w:val="sr-Cyrl-RS"/>
        </w:rPr>
        <w:t xml:space="preserve">; </w:t>
      </w:r>
    </w:p>
    <w:p w14:paraId="545BCB8A" w14:textId="77777777" w:rsidR="000B3172" w:rsidRPr="00872D85" w:rsidRDefault="000B3172" w:rsidP="000B3172">
      <w:pPr>
        <w:widowControl/>
        <w:numPr>
          <w:ilvl w:val="0"/>
          <w:numId w:val="25"/>
        </w:numPr>
        <w:suppressAutoHyphens w:val="0"/>
        <w:ind w:left="1710" w:firstLine="0"/>
        <w:jc w:val="both"/>
        <w:textAlignment w:val="auto"/>
        <w:rPr>
          <w:rFonts w:cs="Arial"/>
          <w:sz w:val="24"/>
          <w:szCs w:val="24"/>
        </w:rPr>
      </w:pPr>
      <w:r w:rsidRPr="00872D85">
        <w:rPr>
          <w:rFonts w:cs="Arial"/>
          <w:sz w:val="24"/>
          <w:szCs w:val="24"/>
        </w:rPr>
        <w:t>евидентирана у Регистру меница и овлашћења ко</w:t>
      </w:r>
      <w:r w:rsidRPr="00872D85">
        <w:rPr>
          <w:rFonts w:cs="Arial"/>
          <w:sz w:val="24"/>
          <w:szCs w:val="24"/>
          <w:lang w:val="sr-Cyrl-RS"/>
        </w:rPr>
        <w:t>ји</w:t>
      </w:r>
      <w:r w:rsidRPr="00872D85">
        <w:rPr>
          <w:rFonts w:cs="Arial"/>
          <w:sz w:val="24"/>
          <w:szCs w:val="24"/>
        </w:rPr>
        <w:t xml:space="preserve">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09C4685" w14:textId="7AE20EF8" w:rsidR="000B3172" w:rsidRPr="00872D85" w:rsidRDefault="000B3172" w:rsidP="00895E47">
      <w:pPr>
        <w:numPr>
          <w:ilvl w:val="0"/>
          <w:numId w:val="63"/>
        </w:numPr>
        <w:suppressAutoHyphens w:val="0"/>
        <w:autoSpaceDE w:val="0"/>
        <w:ind w:left="709" w:hanging="425"/>
        <w:jc w:val="both"/>
        <w:textAlignment w:val="auto"/>
        <w:rPr>
          <w:rFonts w:eastAsia="Calibri" w:cs="Arial"/>
          <w:kern w:val="0"/>
          <w:sz w:val="24"/>
          <w:szCs w:val="24"/>
        </w:rPr>
      </w:pPr>
      <w:r w:rsidRPr="00872D85">
        <w:rPr>
          <w:rFonts w:eastAsia="Calibri" w:cs="Arial"/>
          <w:kern w:val="0"/>
          <w:sz w:val="24"/>
          <w:szCs w:val="24"/>
        </w:rPr>
        <w:t>Менично писмо – овлашћење којим Пружалац услуг</w:t>
      </w:r>
      <w:r w:rsidR="0079590B">
        <w:rPr>
          <w:rFonts w:eastAsia="Calibri" w:cs="Arial"/>
          <w:kern w:val="0"/>
          <w:sz w:val="24"/>
          <w:szCs w:val="24"/>
          <w:lang w:val="sr-Cyrl-RS"/>
        </w:rPr>
        <w:t>а</w:t>
      </w:r>
      <w:r w:rsidRPr="00872D85">
        <w:rPr>
          <w:rFonts w:eastAsia="Calibri" w:cs="Arial"/>
          <w:kern w:val="0"/>
          <w:sz w:val="24"/>
          <w:szCs w:val="24"/>
        </w:rPr>
        <w:t xml:space="preserve"> овлашћује Корисника услуг</w:t>
      </w:r>
      <w:r w:rsidR="0079590B">
        <w:rPr>
          <w:rFonts w:eastAsia="Calibri" w:cs="Arial"/>
          <w:kern w:val="0"/>
          <w:sz w:val="24"/>
          <w:szCs w:val="24"/>
          <w:lang w:val="sr-Cyrl-RS"/>
        </w:rPr>
        <w:t>а</w:t>
      </w:r>
      <w:r w:rsidRPr="00872D85">
        <w:rPr>
          <w:rFonts w:eastAsia="Calibri" w:cs="Arial"/>
          <w:kern w:val="0"/>
          <w:sz w:val="24"/>
          <w:szCs w:val="24"/>
        </w:rPr>
        <w:t xml:space="preserve"> да може наплатити меницу на први позив, безусловно, неопозиво, вансудски и без трошкова</w:t>
      </w:r>
      <w:r w:rsidRPr="00872D85">
        <w:rPr>
          <w:rFonts w:eastAsia="Calibri" w:cs="Arial"/>
          <w:kern w:val="0"/>
          <w:sz w:val="24"/>
          <w:szCs w:val="24"/>
          <w:lang w:val="sr-Cyrl-RS"/>
        </w:rPr>
        <w:t>,</w:t>
      </w:r>
      <w:r w:rsidRPr="00872D85">
        <w:rPr>
          <w:rFonts w:eastAsia="Calibri" w:cs="Arial"/>
          <w:kern w:val="0"/>
          <w:sz w:val="24"/>
          <w:szCs w:val="24"/>
          <w:lang w:val="sr-Latn-CS"/>
        </w:rPr>
        <w:t xml:space="preserve"> у износу од </w:t>
      </w:r>
      <w:r w:rsidRPr="00872D85">
        <w:rPr>
          <w:rFonts w:eastAsia="Calibri" w:cs="Arial"/>
          <w:bCs/>
          <w:kern w:val="0"/>
          <w:sz w:val="24"/>
          <w:szCs w:val="24"/>
          <w:lang w:val="sr-Cyrl-RS"/>
        </w:rPr>
        <w:t>1</w:t>
      </w:r>
      <w:r w:rsidR="00A14B73">
        <w:rPr>
          <w:rFonts w:eastAsia="Calibri" w:cs="Arial"/>
          <w:bCs/>
          <w:kern w:val="0"/>
          <w:sz w:val="24"/>
          <w:szCs w:val="24"/>
          <w:lang w:val="sr-Cyrl-RS"/>
        </w:rPr>
        <w:t>0</w:t>
      </w:r>
      <w:r w:rsidRPr="00872D85">
        <w:rPr>
          <w:rFonts w:eastAsia="Calibri" w:cs="Arial"/>
          <w:bCs/>
          <w:kern w:val="0"/>
          <w:sz w:val="24"/>
          <w:szCs w:val="24"/>
          <w:lang w:val="sr-Cyrl-RS"/>
        </w:rPr>
        <w:t>% од вредности Уговора без ПДВ</w:t>
      </w:r>
      <w:r w:rsidRPr="00872D85">
        <w:rPr>
          <w:rFonts w:eastAsia="Calibri" w:cs="Arial"/>
          <w:kern w:val="0"/>
          <w:sz w:val="24"/>
          <w:szCs w:val="24"/>
        </w:rPr>
        <w:t>, са роком важења минимално</w:t>
      </w:r>
      <w:r w:rsidRPr="00872D85">
        <w:rPr>
          <w:rFonts w:eastAsia="Calibri" w:cs="Arial"/>
          <w:kern w:val="0"/>
          <w:sz w:val="24"/>
          <w:szCs w:val="24"/>
          <w:lang w:val="sr-Cyrl-RS"/>
        </w:rPr>
        <w:t xml:space="preserve"> </w:t>
      </w:r>
      <w:r w:rsidRPr="00872D85">
        <w:rPr>
          <w:rFonts w:eastAsia="Calibri" w:cs="Arial"/>
          <w:kern w:val="0"/>
          <w:sz w:val="24"/>
          <w:szCs w:val="24"/>
        </w:rPr>
        <w:t>30</w:t>
      </w:r>
      <w:r w:rsidR="00A14B73">
        <w:rPr>
          <w:rFonts w:eastAsia="Calibri" w:cs="Arial"/>
          <w:kern w:val="0"/>
          <w:sz w:val="24"/>
          <w:szCs w:val="24"/>
          <w:lang w:val="sr-Cyrl-RS"/>
        </w:rPr>
        <w:t xml:space="preserve"> (словима: тридесет)</w:t>
      </w:r>
      <w:r w:rsidRPr="00872D85">
        <w:rPr>
          <w:rFonts w:eastAsia="Calibri" w:cs="Arial"/>
          <w:kern w:val="0"/>
          <w:sz w:val="24"/>
          <w:szCs w:val="24"/>
        </w:rPr>
        <w:t xml:space="preserve"> дана дужим од рока важења </w:t>
      </w:r>
      <w:r w:rsidRPr="00872D85">
        <w:rPr>
          <w:rFonts w:eastAsia="Calibri" w:cs="Arial"/>
          <w:kern w:val="0"/>
          <w:sz w:val="24"/>
          <w:szCs w:val="24"/>
          <w:lang w:val="sr-Cyrl-RS"/>
        </w:rPr>
        <w:t>У</w:t>
      </w:r>
      <w:r w:rsidRPr="00872D85">
        <w:rPr>
          <w:rFonts w:eastAsia="Calibri" w:cs="Arial"/>
          <w:kern w:val="0"/>
          <w:sz w:val="24"/>
          <w:szCs w:val="24"/>
        </w:rPr>
        <w:t xml:space="preserve">говора, с тим да евентуални продужетак рока важења </w:t>
      </w:r>
      <w:r w:rsidRPr="00872D85">
        <w:rPr>
          <w:rFonts w:eastAsia="Calibri" w:cs="Arial"/>
          <w:kern w:val="0"/>
          <w:sz w:val="24"/>
          <w:szCs w:val="24"/>
          <w:lang w:val="sr-Cyrl-RS"/>
        </w:rPr>
        <w:t>У</w:t>
      </w:r>
      <w:r w:rsidRPr="00872D85">
        <w:rPr>
          <w:rFonts w:eastAsia="Calibri" w:cs="Arial"/>
          <w:kern w:val="0"/>
          <w:sz w:val="24"/>
          <w:szCs w:val="24"/>
        </w:rPr>
        <w:t>говора има за последицу и продужење рока важења менице и меничног овлашћења, које мора бити издато на основу Закона о меници,</w:t>
      </w:r>
      <w:r w:rsidRPr="00872D85">
        <w:rPr>
          <w:rFonts w:eastAsia="Calibri" w:cs="Arial"/>
          <w:kern w:val="0"/>
          <w:sz w:val="24"/>
          <w:szCs w:val="24"/>
          <w:lang w:val="sr-Cyrl-RS"/>
        </w:rPr>
        <w:t xml:space="preserve">        </w:t>
      </w:r>
    </w:p>
    <w:p w14:paraId="664A50E7" w14:textId="77777777" w:rsidR="000B3172" w:rsidRPr="00872D85" w:rsidRDefault="000B3172" w:rsidP="00895E47">
      <w:pPr>
        <w:numPr>
          <w:ilvl w:val="0"/>
          <w:numId w:val="63"/>
        </w:numPr>
        <w:suppressAutoHyphens w:val="0"/>
        <w:autoSpaceDE w:val="0"/>
        <w:ind w:hanging="357"/>
        <w:jc w:val="both"/>
        <w:textAlignment w:val="auto"/>
        <w:rPr>
          <w:rFonts w:eastAsia="Calibri" w:cs="Arial"/>
          <w:kern w:val="0"/>
          <w:sz w:val="24"/>
          <w:szCs w:val="24"/>
        </w:rPr>
      </w:pPr>
      <w:r w:rsidRPr="00872D85">
        <w:rPr>
          <w:rFonts w:eastAsia="Calibri" w:cs="Arial"/>
          <w:kern w:val="0"/>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w:t>
      </w:r>
      <w:r w:rsidRPr="00872D85">
        <w:rPr>
          <w:rFonts w:eastAsia="Calibri" w:cs="Arial"/>
          <w:kern w:val="0"/>
          <w:sz w:val="24"/>
          <w:szCs w:val="24"/>
        </w:rPr>
        <w:lastRenderedPageBreak/>
        <w:t xml:space="preserve">овлашћење не потписује законски заступник </w:t>
      </w:r>
      <w:r w:rsidRPr="00872D85">
        <w:rPr>
          <w:rFonts w:eastAsia="Calibri" w:cs="Arial"/>
          <w:kern w:val="0"/>
          <w:sz w:val="24"/>
          <w:szCs w:val="24"/>
          <w:lang w:val="sr-Cyrl-RS"/>
        </w:rPr>
        <w:t>Пружаоца услуга</w:t>
      </w:r>
      <w:r w:rsidRPr="00872D85">
        <w:rPr>
          <w:rFonts w:eastAsia="Calibri" w:cs="Arial"/>
          <w:kern w:val="0"/>
          <w:sz w:val="24"/>
          <w:szCs w:val="24"/>
        </w:rPr>
        <w:t>;</w:t>
      </w:r>
    </w:p>
    <w:p w14:paraId="4C0EA009" w14:textId="77777777" w:rsidR="000B3172" w:rsidRPr="00872D85" w:rsidRDefault="000B3172" w:rsidP="00895E47">
      <w:pPr>
        <w:numPr>
          <w:ilvl w:val="0"/>
          <w:numId w:val="63"/>
        </w:numPr>
        <w:suppressAutoHyphens w:val="0"/>
        <w:autoSpaceDE w:val="0"/>
        <w:jc w:val="both"/>
        <w:textAlignment w:val="auto"/>
        <w:rPr>
          <w:rFonts w:eastAsia="Calibri" w:cs="Arial"/>
          <w:kern w:val="0"/>
          <w:sz w:val="24"/>
          <w:szCs w:val="24"/>
        </w:rPr>
      </w:pPr>
      <w:r w:rsidRPr="00872D85">
        <w:rPr>
          <w:rFonts w:eastAsia="Calibri" w:cs="Arial"/>
          <w:kern w:val="0"/>
          <w:sz w:val="24"/>
          <w:szCs w:val="24"/>
          <w:lang w:val="sr-Cyrl-RS"/>
        </w:rPr>
        <w:t xml:space="preserve">оверену </w:t>
      </w:r>
      <w:r w:rsidRPr="00872D85">
        <w:rPr>
          <w:rFonts w:eastAsia="Calibri" w:cs="Arial"/>
          <w:kern w:val="0"/>
          <w:sz w:val="24"/>
          <w:szCs w:val="24"/>
        </w:rPr>
        <w:t xml:space="preserve">фотокопију важећег Картона депонованих потписа овлашћених лица за располагање новчаним средствима </w:t>
      </w:r>
      <w:r w:rsidRPr="00872D85">
        <w:rPr>
          <w:rFonts w:eastAsia="Calibri" w:cs="Arial"/>
          <w:kern w:val="0"/>
          <w:sz w:val="24"/>
          <w:szCs w:val="24"/>
          <w:lang w:val="sr-Cyrl-RS"/>
        </w:rPr>
        <w:t>Пружаоца услуга</w:t>
      </w:r>
      <w:r w:rsidRPr="00872D85">
        <w:rPr>
          <w:rFonts w:eastAsia="Calibri" w:cs="Arial"/>
          <w:kern w:val="0"/>
          <w:sz w:val="24"/>
          <w:szCs w:val="24"/>
        </w:rPr>
        <w:t xml:space="preserve"> код пословне банке,</w:t>
      </w:r>
      <w:r w:rsidRPr="00872D85">
        <w:rPr>
          <w:rFonts w:eastAsia="Calibri" w:cs="Arial"/>
          <w:kern w:val="0"/>
          <w:sz w:val="24"/>
          <w:szCs w:val="24"/>
          <w:lang w:val="sr-Cyrl-RS"/>
        </w:rPr>
        <w:t xml:space="preserve"> </w:t>
      </w:r>
    </w:p>
    <w:p w14:paraId="681E453F" w14:textId="77777777" w:rsidR="000B3172" w:rsidRPr="00872D85" w:rsidRDefault="000B3172" w:rsidP="00895E47">
      <w:pPr>
        <w:numPr>
          <w:ilvl w:val="0"/>
          <w:numId w:val="63"/>
        </w:numPr>
        <w:suppressAutoHyphens w:val="0"/>
        <w:autoSpaceDE w:val="0"/>
        <w:jc w:val="both"/>
        <w:textAlignment w:val="auto"/>
        <w:rPr>
          <w:rFonts w:eastAsia="Calibri" w:cs="Arial"/>
          <w:kern w:val="0"/>
          <w:sz w:val="24"/>
          <w:szCs w:val="24"/>
        </w:rPr>
      </w:pPr>
      <w:r w:rsidRPr="00872D85">
        <w:rPr>
          <w:rFonts w:eastAsia="Calibri" w:cs="Arial"/>
          <w:kern w:val="0"/>
          <w:sz w:val="24"/>
          <w:szCs w:val="24"/>
        </w:rPr>
        <w:t>фотокопију ОП обрасца,</w:t>
      </w:r>
    </w:p>
    <w:p w14:paraId="6C5362C4" w14:textId="77777777" w:rsidR="000B3172" w:rsidRPr="00872D85" w:rsidRDefault="000B3172" w:rsidP="00895E47">
      <w:pPr>
        <w:numPr>
          <w:ilvl w:val="0"/>
          <w:numId w:val="63"/>
        </w:numPr>
        <w:suppressAutoHyphens w:val="0"/>
        <w:autoSpaceDE w:val="0"/>
        <w:jc w:val="both"/>
        <w:textAlignment w:val="auto"/>
        <w:rPr>
          <w:rFonts w:eastAsia="Calibri" w:cs="Arial"/>
          <w:kern w:val="0"/>
          <w:sz w:val="24"/>
          <w:szCs w:val="24"/>
        </w:rPr>
      </w:pPr>
      <w:r w:rsidRPr="00872D85">
        <w:rPr>
          <w:rFonts w:eastAsia="Calibri"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600F416" w14:textId="77777777" w:rsidR="00C77091" w:rsidRPr="00872D85" w:rsidRDefault="00C77091" w:rsidP="00525487">
      <w:pPr>
        <w:tabs>
          <w:tab w:val="left" w:pos="567"/>
        </w:tabs>
        <w:autoSpaceDE w:val="0"/>
        <w:jc w:val="both"/>
        <w:textAlignment w:val="auto"/>
        <w:rPr>
          <w:rFonts w:cs="Arial"/>
          <w:kern w:val="0"/>
          <w:sz w:val="24"/>
          <w:szCs w:val="24"/>
        </w:rPr>
      </w:pPr>
    </w:p>
    <w:p w14:paraId="7DA0C5A2" w14:textId="77777777" w:rsidR="000B3172" w:rsidRPr="00872D85" w:rsidRDefault="000B3172" w:rsidP="00525487">
      <w:pPr>
        <w:tabs>
          <w:tab w:val="left" w:pos="567"/>
        </w:tabs>
        <w:autoSpaceDE w:val="0"/>
        <w:jc w:val="both"/>
        <w:textAlignment w:val="auto"/>
        <w:rPr>
          <w:rFonts w:cs="Arial"/>
          <w:kern w:val="0"/>
          <w:sz w:val="24"/>
          <w:szCs w:val="24"/>
          <w:lang w:val="sr-Cyrl-RS"/>
        </w:rPr>
      </w:pPr>
      <w:r w:rsidRPr="00872D85">
        <w:rPr>
          <w:rFonts w:cs="Arial"/>
          <w:kern w:val="0"/>
          <w:sz w:val="24"/>
          <w:szCs w:val="24"/>
        </w:rPr>
        <w:t>Меница може бити наплаћена у случају да Пружалац услуг</w:t>
      </w:r>
      <w:r w:rsidR="00DE3AEA">
        <w:rPr>
          <w:rFonts w:cs="Arial"/>
          <w:kern w:val="0"/>
          <w:sz w:val="24"/>
          <w:szCs w:val="24"/>
          <w:lang w:val="sr-Cyrl-RS"/>
        </w:rPr>
        <w:t>а</w:t>
      </w:r>
      <w:r w:rsidRPr="00872D85">
        <w:rPr>
          <w:rFonts w:cs="Arial"/>
          <w:kern w:val="0"/>
          <w:sz w:val="24"/>
          <w:szCs w:val="24"/>
        </w:rPr>
        <w:t xml:space="preserve"> не буде извршавао своје уговорне обавезе у роковима и на начин предвиђен </w:t>
      </w:r>
      <w:r w:rsidRPr="00872D85">
        <w:rPr>
          <w:rFonts w:cs="Arial"/>
          <w:kern w:val="0"/>
          <w:sz w:val="24"/>
          <w:szCs w:val="24"/>
          <w:lang w:val="sr-Cyrl-RS"/>
        </w:rPr>
        <w:t>У</w:t>
      </w:r>
      <w:r w:rsidRPr="00872D85">
        <w:rPr>
          <w:rFonts w:cs="Arial"/>
          <w:kern w:val="0"/>
          <w:sz w:val="24"/>
          <w:szCs w:val="24"/>
        </w:rPr>
        <w:t>говором.</w:t>
      </w:r>
      <w:r w:rsidRPr="00872D85">
        <w:rPr>
          <w:rFonts w:cs="Arial"/>
          <w:kern w:val="0"/>
          <w:sz w:val="24"/>
          <w:szCs w:val="24"/>
          <w:lang w:val="sr-Cyrl-RS"/>
        </w:rPr>
        <w:t xml:space="preserve">  </w:t>
      </w:r>
    </w:p>
    <w:p w14:paraId="1BCAC94C" w14:textId="77777777" w:rsidR="000B3172" w:rsidRPr="00872D85" w:rsidRDefault="000B3172" w:rsidP="00895E47">
      <w:pPr>
        <w:tabs>
          <w:tab w:val="left" w:pos="567"/>
        </w:tabs>
        <w:autoSpaceDE w:val="0"/>
        <w:textAlignment w:val="auto"/>
        <w:rPr>
          <w:rFonts w:ascii="Arial MT" w:hAnsi="Arial MT" w:cs="Arial"/>
          <w:b/>
          <w:kern w:val="0"/>
          <w:sz w:val="24"/>
          <w:szCs w:val="24"/>
        </w:rPr>
      </w:pPr>
    </w:p>
    <w:p w14:paraId="4D991C62"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ИЗВРШИОЦИ</w:t>
      </w:r>
    </w:p>
    <w:p w14:paraId="05E2C927"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p>
    <w:p w14:paraId="684B7FB5"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1</w:t>
      </w:r>
      <w:r w:rsidR="00525487" w:rsidRPr="00872D85">
        <w:rPr>
          <w:rFonts w:ascii="Arial MT" w:hAnsi="Arial MT" w:cs="Arial"/>
          <w:kern w:val="0"/>
          <w:sz w:val="24"/>
          <w:szCs w:val="24"/>
          <w:lang w:val="sr-Cyrl-RS"/>
        </w:rPr>
        <w:t>6</w:t>
      </w:r>
      <w:r w:rsidRPr="00872D85">
        <w:rPr>
          <w:rFonts w:ascii="Arial MT" w:hAnsi="Arial MT" w:cs="Arial"/>
          <w:kern w:val="0"/>
          <w:sz w:val="24"/>
          <w:szCs w:val="24"/>
        </w:rPr>
        <w:t>.</w:t>
      </w:r>
    </w:p>
    <w:p w14:paraId="336F38D8"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p>
    <w:p w14:paraId="4CE47422"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Извршиоци су ангажована лица од стране Пружаоца услуг</w:t>
      </w:r>
      <w:r w:rsidR="00DE3AEA">
        <w:rPr>
          <w:rFonts w:ascii="Arial MT" w:hAnsi="Arial MT" w:cs="Arial"/>
          <w:kern w:val="0"/>
          <w:sz w:val="24"/>
          <w:szCs w:val="24"/>
          <w:lang w:val="sr-Cyrl-RS"/>
        </w:rPr>
        <w:t>а</w:t>
      </w:r>
      <w:r w:rsidRPr="00872D85">
        <w:rPr>
          <w:rFonts w:ascii="Arial MT" w:hAnsi="Arial MT" w:cs="Arial"/>
          <w:kern w:val="0"/>
          <w:sz w:val="24"/>
          <w:szCs w:val="24"/>
        </w:rPr>
        <w:t>.</w:t>
      </w:r>
    </w:p>
    <w:p w14:paraId="734828FF"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3259A703"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Пружалац услуг</w:t>
      </w:r>
      <w:r w:rsidR="00DE3AEA">
        <w:rPr>
          <w:rFonts w:ascii="Arial MT" w:hAnsi="Arial MT" w:cs="Arial"/>
          <w:kern w:val="0"/>
          <w:sz w:val="24"/>
          <w:szCs w:val="24"/>
          <w:lang w:val="sr-Cyrl-RS"/>
        </w:rPr>
        <w:t>а</w:t>
      </w:r>
      <w:r w:rsidRPr="00872D85">
        <w:rPr>
          <w:rFonts w:ascii="Arial MT" w:hAnsi="Arial MT" w:cs="Arial"/>
          <w:kern w:val="0"/>
          <w:sz w:val="24"/>
          <w:szCs w:val="24"/>
        </w:rPr>
        <w:t xml:space="preserve"> </w:t>
      </w:r>
      <w:r w:rsidRPr="00872D85">
        <w:rPr>
          <w:rFonts w:ascii="Arial MT" w:hAnsi="Arial MT" w:cs="Arial"/>
          <w:kern w:val="0"/>
          <w:sz w:val="24"/>
          <w:szCs w:val="24"/>
          <w:lang w:val="sr-Cyrl-RS"/>
        </w:rPr>
        <w:t xml:space="preserve">уз потписане примерке Уговора, </w:t>
      </w:r>
      <w:r w:rsidRPr="00872D85">
        <w:rPr>
          <w:rFonts w:ascii="Arial MT" w:hAnsi="Arial MT" w:cs="Arial"/>
          <w:kern w:val="0"/>
          <w:sz w:val="24"/>
          <w:szCs w:val="24"/>
        </w:rPr>
        <w:t>доставља Кориснику услуг</w:t>
      </w:r>
      <w:r w:rsidR="00DE3AEA">
        <w:rPr>
          <w:rFonts w:ascii="Arial MT" w:hAnsi="Arial MT" w:cs="Arial"/>
          <w:kern w:val="0"/>
          <w:sz w:val="24"/>
          <w:szCs w:val="24"/>
          <w:lang w:val="sr-Cyrl-RS"/>
        </w:rPr>
        <w:t>а</w:t>
      </w:r>
      <w:r w:rsidRPr="00872D85">
        <w:rPr>
          <w:rFonts w:ascii="Arial MT" w:hAnsi="Arial MT" w:cs="Arial"/>
          <w:kern w:val="0"/>
          <w:sz w:val="24"/>
          <w:szCs w:val="24"/>
        </w:rPr>
        <w:t>:</w:t>
      </w:r>
    </w:p>
    <w:p w14:paraId="3468F8FB" w14:textId="77777777" w:rsidR="000B3172" w:rsidRPr="00872D85" w:rsidRDefault="000B3172" w:rsidP="000B3172">
      <w:pPr>
        <w:tabs>
          <w:tab w:val="left" w:pos="284"/>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w:t>
      </w:r>
      <w:r w:rsidRPr="00872D85">
        <w:rPr>
          <w:rFonts w:ascii="Arial MT" w:hAnsi="Arial MT" w:cs="Arial"/>
          <w:kern w:val="0"/>
          <w:sz w:val="24"/>
          <w:szCs w:val="24"/>
        </w:rPr>
        <w:tab/>
        <w:t>Списак извршилаца, са наведеним квалификацијама свих извршилаца и прецизно дефинисаним активности</w:t>
      </w:r>
      <w:r w:rsidRPr="00872D85">
        <w:rPr>
          <w:rFonts w:ascii="Arial MT" w:hAnsi="Arial MT" w:cs="Arial"/>
          <w:kern w:val="0"/>
          <w:sz w:val="24"/>
          <w:szCs w:val="24"/>
          <w:lang w:val="sr-Cyrl-RS"/>
        </w:rPr>
        <w:t>ма</w:t>
      </w:r>
      <w:r w:rsidRPr="00872D85">
        <w:rPr>
          <w:rFonts w:ascii="Arial MT" w:hAnsi="Arial MT" w:cs="Arial"/>
          <w:kern w:val="0"/>
          <w:sz w:val="24"/>
          <w:szCs w:val="24"/>
        </w:rPr>
        <w:t xml:space="preserve"> које обављају у извршавању Услуге</w:t>
      </w:r>
      <w:r w:rsidRPr="00872D85">
        <w:rPr>
          <w:rFonts w:ascii="Arial MT" w:hAnsi="Arial MT" w:cs="Arial"/>
          <w:kern w:val="0"/>
          <w:sz w:val="24"/>
          <w:szCs w:val="24"/>
          <w:lang w:val="sr-Cyrl-RS"/>
        </w:rPr>
        <w:t>.</w:t>
      </w:r>
      <w:r w:rsidRPr="00872D85">
        <w:rPr>
          <w:rFonts w:ascii="Arial MT" w:hAnsi="Arial MT" w:cs="Arial"/>
          <w:kern w:val="0"/>
          <w:sz w:val="24"/>
          <w:szCs w:val="24"/>
        </w:rPr>
        <w:t xml:space="preserve"> </w:t>
      </w:r>
      <w:r w:rsidRPr="00872D85">
        <w:rPr>
          <w:rFonts w:ascii="Arial MT" w:hAnsi="Arial MT" w:cs="Arial"/>
          <w:kern w:val="0"/>
          <w:sz w:val="24"/>
          <w:szCs w:val="24"/>
          <w:lang w:val="sr-Cyrl-RS"/>
        </w:rPr>
        <w:t>Н</w:t>
      </w:r>
      <w:r w:rsidRPr="00872D85">
        <w:rPr>
          <w:rFonts w:ascii="Arial MT" w:hAnsi="Arial MT" w:cs="Arial"/>
          <w:kern w:val="0"/>
          <w:sz w:val="24"/>
          <w:szCs w:val="24"/>
        </w:rPr>
        <w:t>а спис</w:t>
      </w:r>
      <w:r w:rsidRPr="00872D85">
        <w:rPr>
          <w:rFonts w:ascii="Arial MT" w:hAnsi="Arial MT" w:cs="Arial"/>
          <w:kern w:val="0"/>
          <w:sz w:val="24"/>
          <w:szCs w:val="24"/>
          <w:lang w:val="sr-Cyrl-RS"/>
        </w:rPr>
        <w:t>ак</w:t>
      </w:r>
      <w:r w:rsidRPr="00872D85">
        <w:rPr>
          <w:rFonts w:ascii="Arial MT" w:hAnsi="Arial MT" w:cs="Arial"/>
          <w:kern w:val="0"/>
          <w:sz w:val="24"/>
          <w:szCs w:val="24"/>
        </w:rPr>
        <w:t xml:space="preserve"> извршилац</w:t>
      </w:r>
      <w:r w:rsidRPr="00872D85">
        <w:rPr>
          <w:rFonts w:ascii="Arial MT" w:hAnsi="Arial MT" w:cs="Arial"/>
          <w:kern w:val="0"/>
          <w:sz w:val="24"/>
          <w:szCs w:val="24"/>
          <w:lang w:val="sr-Cyrl-RS"/>
        </w:rPr>
        <w:t>а</w:t>
      </w:r>
      <w:r w:rsidRPr="00872D85">
        <w:rPr>
          <w:rFonts w:ascii="Arial MT" w:hAnsi="Arial MT" w:cs="Arial"/>
          <w:kern w:val="0"/>
          <w:sz w:val="24"/>
          <w:szCs w:val="24"/>
        </w:rPr>
        <w:t xml:space="preserve"> саглас</w:t>
      </w:r>
      <w:r w:rsidRPr="00872D85">
        <w:rPr>
          <w:rFonts w:ascii="Arial MT" w:hAnsi="Arial MT" w:cs="Arial"/>
          <w:kern w:val="0"/>
          <w:sz w:val="24"/>
          <w:szCs w:val="24"/>
          <w:lang w:val="sr-Cyrl-RS"/>
        </w:rPr>
        <w:t>ност даје надзорни орган</w:t>
      </w:r>
      <w:r w:rsidRPr="00872D85">
        <w:rPr>
          <w:rFonts w:ascii="Arial MT" w:hAnsi="Arial MT" w:cs="Arial"/>
          <w:kern w:val="0"/>
          <w:sz w:val="24"/>
          <w:szCs w:val="24"/>
        </w:rPr>
        <w:t xml:space="preserve"> Корисник</w:t>
      </w:r>
      <w:r w:rsidRPr="00872D85">
        <w:rPr>
          <w:rFonts w:ascii="Arial MT" w:hAnsi="Arial MT" w:cs="Arial"/>
          <w:kern w:val="0"/>
          <w:sz w:val="24"/>
          <w:szCs w:val="24"/>
          <w:lang w:val="sr-Cyrl-RS"/>
        </w:rPr>
        <w:t>а</w:t>
      </w:r>
      <w:r w:rsidRPr="00872D85">
        <w:rPr>
          <w:rFonts w:ascii="Arial MT" w:hAnsi="Arial MT" w:cs="Arial"/>
          <w:kern w:val="0"/>
          <w:sz w:val="24"/>
          <w:szCs w:val="24"/>
        </w:rPr>
        <w:t xml:space="preserve"> услуг</w:t>
      </w:r>
      <w:r w:rsidR="00DE3AEA">
        <w:rPr>
          <w:rFonts w:ascii="Arial MT" w:hAnsi="Arial MT" w:cs="Arial"/>
          <w:kern w:val="0"/>
          <w:sz w:val="24"/>
          <w:szCs w:val="24"/>
          <w:lang w:val="sr-Cyrl-RS"/>
        </w:rPr>
        <w:t>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w:t>
      </w:r>
    </w:p>
    <w:p w14:paraId="3A247553"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23B5B736"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Пружалац услуг</w:t>
      </w:r>
      <w:r w:rsidR="00DE3AEA">
        <w:rPr>
          <w:rFonts w:ascii="Arial MT" w:hAnsi="Arial MT" w:cs="Arial"/>
          <w:kern w:val="0"/>
          <w:sz w:val="24"/>
          <w:szCs w:val="24"/>
          <w:lang w:val="sr-Cyrl-RS"/>
        </w:rPr>
        <w:t>а</w:t>
      </w:r>
      <w:r w:rsidRPr="00872D85">
        <w:rPr>
          <w:rFonts w:ascii="Arial MT" w:hAnsi="Arial MT" w:cs="Arial"/>
          <w:kern w:val="0"/>
          <w:sz w:val="24"/>
          <w:szCs w:val="24"/>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sidR="00DE3AEA">
        <w:rPr>
          <w:rFonts w:ascii="Arial MT" w:hAnsi="Arial MT" w:cs="Arial"/>
          <w:kern w:val="0"/>
          <w:sz w:val="24"/>
          <w:szCs w:val="24"/>
          <w:lang w:val="sr-Cyrl-RS"/>
        </w:rPr>
        <w:t>а</w:t>
      </w:r>
      <w:r w:rsidRPr="00872D85">
        <w:rPr>
          <w:rFonts w:ascii="Arial MT" w:hAnsi="Arial MT" w:cs="Arial"/>
          <w:kern w:val="0"/>
          <w:sz w:val="24"/>
          <w:szCs w:val="24"/>
          <w:lang w:val="sr-Cyrl-RS"/>
        </w:rPr>
        <w:t xml:space="preserve"> (стручни надзор)</w:t>
      </w:r>
      <w:r w:rsidRPr="00872D85">
        <w:rPr>
          <w:rFonts w:ascii="Arial MT" w:hAnsi="Arial MT" w:cs="Arial"/>
          <w:kern w:val="0"/>
          <w:sz w:val="24"/>
          <w:szCs w:val="24"/>
        </w:rPr>
        <w:t>.</w:t>
      </w:r>
    </w:p>
    <w:p w14:paraId="0D426617"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4753412B"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Ако Пружалац услуг</w:t>
      </w:r>
      <w:r w:rsidR="00DE3AEA">
        <w:rPr>
          <w:rFonts w:ascii="Arial MT" w:hAnsi="Arial MT" w:cs="Arial"/>
          <w:kern w:val="0"/>
          <w:sz w:val="24"/>
          <w:szCs w:val="24"/>
          <w:lang w:val="sr-Cyrl-RS"/>
        </w:rPr>
        <w:t>а</w:t>
      </w:r>
      <w:r w:rsidRPr="00872D85">
        <w:rPr>
          <w:rFonts w:ascii="Arial MT" w:hAnsi="Arial MT" w:cs="Arial"/>
          <w:kern w:val="0"/>
          <w:sz w:val="24"/>
          <w:szCs w:val="24"/>
        </w:rPr>
        <w:t xml:space="preserve"> мора да повуче или замени било ког извршиоца Услуге за време трајања овог Уговора, све трошкове који настану таквом заменом</w:t>
      </w:r>
      <w:r w:rsidRPr="00872D85">
        <w:rPr>
          <w:rFonts w:ascii="Arial MT" w:hAnsi="Arial MT" w:cs="Arial"/>
          <w:kern w:val="0"/>
          <w:sz w:val="24"/>
          <w:szCs w:val="24"/>
          <w:lang w:val="sr-Cyrl-RS"/>
        </w:rPr>
        <w:t>,</w:t>
      </w:r>
      <w:r w:rsidRPr="00872D85">
        <w:rPr>
          <w:rFonts w:ascii="Arial MT" w:hAnsi="Arial MT" w:cs="Arial"/>
          <w:kern w:val="0"/>
          <w:sz w:val="24"/>
          <w:szCs w:val="24"/>
        </w:rPr>
        <w:t xml:space="preserve"> сноси Пружалац услуг</w:t>
      </w:r>
      <w:r w:rsidR="00DE3AEA">
        <w:rPr>
          <w:rFonts w:ascii="Arial MT" w:hAnsi="Arial MT" w:cs="Arial"/>
          <w:kern w:val="0"/>
          <w:sz w:val="24"/>
          <w:szCs w:val="24"/>
          <w:lang w:val="sr-Cyrl-RS"/>
        </w:rPr>
        <w:t>а</w:t>
      </w:r>
      <w:r w:rsidRPr="00872D85">
        <w:rPr>
          <w:rFonts w:ascii="Arial MT" w:hAnsi="Arial MT" w:cs="Arial"/>
          <w:kern w:val="0"/>
          <w:sz w:val="24"/>
          <w:szCs w:val="24"/>
        </w:rPr>
        <w:t>.</w:t>
      </w:r>
    </w:p>
    <w:p w14:paraId="5FF7ED07" w14:textId="1FFF81BD" w:rsidR="000B3172" w:rsidRDefault="000B3172" w:rsidP="00895E47">
      <w:pPr>
        <w:tabs>
          <w:tab w:val="left" w:pos="567"/>
        </w:tabs>
        <w:autoSpaceDE w:val="0"/>
        <w:textAlignment w:val="auto"/>
        <w:rPr>
          <w:rFonts w:ascii="Arial MT" w:hAnsi="Arial MT" w:cs="Arial"/>
          <w:kern w:val="0"/>
          <w:sz w:val="24"/>
          <w:szCs w:val="24"/>
        </w:rPr>
      </w:pPr>
    </w:p>
    <w:p w14:paraId="2820FEA3" w14:textId="5041C10F" w:rsidR="00A14B73" w:rsidRDefault="00A14B73" w:rsidP="00895E47">
      <w:pPr>
        <w:tabs>
          <w:tab w:val="left" w:pos="567"/>
        </w:tabs>
        <w:autoSpaceDE w:val="0"/>
        <w:textAlignment w:val="auto"/>
        <w:rPr>
          <w:rFonts w:ascii="Arial MT" w:hAnsi="Arial MT" w:cs="Arial"/>
          <w:kern w:val="0"/>
          <w:sz w:val="24"/>
          <w:szCs w:val="24"/>
        </w:rPr>
      </w:pPr>
    </w:p>
    <w:p w14:paraId="05982D3A" w14:textId="6C888F53" w:rsidR="00A14B73" w:rsidRPr="00A14B73" w:rsidRDefault="00A14B73" w:rsidP="00A14B73">
      <w:pPr>
        <w:tabs>
          <w:tab w:val="left" w:pos="567"/>
        </w:tabs>
        <w:autoSpaceDE w:val="0"/>
        <w:jc w:val="center"/>
        <w:textAlignment w:val="auto"/>
        <w:rPr>
          <w:rFonts w:ascii="Arial MT" w:hAnsi="Arial MT" w:cs="Arial"/>
          <w:b/>
          <w:kern w:val="0"/>
          <w:sz w:val="24"/>
          <w:szCs w:val="24"/>
          <w:lang w:val="sr-Cyrl-RS"/>
        </w:rPr>
      </w:pPr>
      <w:r w:rsidRPr="00A14B73">
        <w:rPr>
          <w:rFonts w:ascii="Arial MT" w:hAnsi="Arial MT" w:cs="Arial"/>
          <w:b/>
          <w:kern w:val="0"/>
          <w:sz w:val="24"/>
          <w:szCs w:val="24"/>
          <w:lang w:val="sr-Cyrl-RS"/>
        </w:rPr>
        <w:t>ПОВЕРЉИВОСТ ИНФОРМАЦИЈА</w:t>
      </w:r>
    </w:p>
    <w:p w14:paraId="454D20A6"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1</w:t>
      </w:r>
      <w:r w:rsidR="00525487" w:rsidRPr="00872D85">
        <w:rPr>
          <w:rFonts w:ascii="Arial MT" w:hAnsi="Arial MT" w:cs="Arial"/>
          <w:kern w:val="0"/>
          <w:sz w:val="24"/>
          <w:szCs w:val="24"/>
          <w:lang w:val="sr-Cyrl-RS"/>
        </w:rPr>
        <w:t>7</w:t>
      </w:r>
      <w:r w:rsidRPr="00872D85">
        <w:rPr>
          <w:rFonts w:ascii="Arial MT" w:hAnsi="Arial MT" w:cs="Arial"/>
          <w:kern w:val="0"/>
          <w:sz w:val="24"/>
          <w:szCs w:val="24"/>
        </w:rPr>
        <w:t>.</w:t>
      </w:r>
    </w:p>
    <w:p w14:paraId="3AEA6ADA" w14:textId="77777777" w:rsidR="000B3172" w:rsidRPr="00872D85" w:rsidRDefault="000B3172" w:rsidP="000B3172">
      <w:pPr>
        <w:tabs>
          <w:tab w:val="left" w:pos="567"/>
        </w:tabs>
        <w:autoSpaceDE w:val="0"/>
        <w:jc w:val="center"/>
        <w:textAlignment w:val="auto"/>
        <w:rPr>
          <w:rFonts w:ascii="Arial MT" w:hAnsi="Arial MT"/>
          <w:kern w:val="0"/>
          <w:sz w:val="24"/>
          <w:szCs w:val="24"/>
        </w:rPr>
      </w:pPr>
    </w:p>
    <w:p w14:paraId="4E121246"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Пружалац услуг</w:t>
      </w:r>
      <w:r w:rsidR="00DE3AEA">
        <w:rPr>
          <w:rFonts w:ascii="Arial MT" w:hAnsi="Arial MT" w:cs="Arial"/>
          <w:kern w:val="0"/>
          <w:sz w:val="24"/>
          <w:szCs w:val="24"/>
          <w:lang w:val="sr-Cyrl-RS"/>
        </w:rPr>
        <w:t>а</w:t>
      </w:r>
      <w:r w:rsidRPr="00872D85">
        <w:rPr>
          <w:rFonts w:ascii="Arial MT" w:hAnsi="Arial MT" w:cs="Arial"/>
          <w:kern w:val="0"/>
          <w:sz w:val="24"/>
          <w:szCs w:val="24"/>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872D85">
        <w:rPr>
          <w:rFonts w:ascii="Arial MT" w:hAnsi="Arial MT"/>
          <w:kern w:val="0"/>
          <w:sz w:val="24"/>
          <w:szCs w:val="24"/>
        </w:rPr>
        <w:t xml:space="preserve"> </w:t>
      </w:r>
      <w:r w:rsidRPr="00872D85">
        <w:rPr>
          <w:rFonts w:ascii="Arial MT" w:hAnsi="Arial MT" w:cs="Arial"/>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2653E28B"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7B26C389"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Информације, подаци и документација које је Корисник услуг</w:t>
      </w:r>
      <w:r w:rsidR="00DE3AEA">
        <w:rPr>
          <w:rFonts w:ascii="Arial MT" w:hAnsi="Arial MT" w:cs="Arial"/>
          <w:kern w:val="0"/>
          <w:sz w:val="24"/>
          <w:szCs w:val="24"/>
          <w:lang w:val="sr-Cyrl-RS"/>
        </w:rPr>
        <w:t>а</w:t>
      </w:r>
      <w:r w:rsidRPr="00872D85">
        <w:rPr>
          <w:rFonts w:ascii="Arial MT" w:hAnsi="Arial MT" w:cs="Arial"/>
          <w:kern w:val="0"/>
          <w:sz w:val="24"/>
          <w:szCs w:val="24"/>
        </w:rPr>
        <w:t xml:space="preserve"> доставио Пружаоцу услуг</w:t>
      </w:r>
      <w:r w:rsidR="00DE3AEA">
        <w:rPr>
          <w:rFonts w:ascii="Arial MT" w:hAnsi="Arial MT" w:cs="Arial"/>
          <w:kern w:val="0"/>
          <w:sz w:val="24"/>
          <w:szCs w:val="24"/>
          <w:lang w:val="sr-Cyrl-RS"/>
        </w:rPr>
        <w:t>а</w:t>
      </w:r>
      <w:r w:rsidRPr="00872D85">
        <w:rPr>
          <w:rFonts w:ascii="Arial MT" w:hAnsi="Arial MT" w:cs="Arial"/>
          <w:kern w:val="0"/>
          <w:sz w:val="24"/>
          <w:szCs w:val="24"/>
        </w:rPr>
        <w:t xml:space="preserve"> у извршавању предмета овог Уговора, Пружалац услуг</w:t>
      </w:r>
      <w:r w:rsidR="00DE3AEA">
        <w:rPr>
          <w:rFonts w:ascii="Arial MT" w:hAnsi="Arial MT" w:cs="Arial"/>
          <w:kern w:val="0"/>
          <w:sz w:val="24"/>
          <w:szCs w:val="24"/>
          <w:lang w:val="sr-Cyrl-RS"/>
        </w:rPr>
        <w:t>а</w:t>
      </w:r>
      <w:r w:rsidRPr="00872D85">
        <w:rPr>
          <w:rFonts w:ascii="Arial MT" w:hAnsi="Arial MT" w:cs="Arial"/>
          <w:kern w:val="0"/>
          <w:sz w:val="24"/>
          <w:szCs w:val="24"/>
        </w:rPr>
        <w:t xml:space="preserve"> не може стављати на располагање трећим лицима, без претходне писане сагласности Корисника услуг</w:t>
      </w:r>
      <w:r w:rsidR="00DE3AEA">
        <w:rPr>
          <w:rFonts w:ascii="Arial MT" w:hAnsi="Arial MT" w:cs="Arial"/>
          <w:kern w:val="0"/>
          <w:sz w:val="24"/>
          <w:szCs w:val="24"/>
          <w:lang w:val="sr-Cyrl-RS"/>
        </w:rPr>
        <w:t>а</w:t>
      </w:r>
      <w:r w:rsidRPr="00872D85">
        <w:rPr>
          <w:rFonts w:ascii="Arial MT" w:hAnsi="Arial MT" w:cs="Arial"/>
          <w:kern w:val="0"/>
          <w:sz w:val="24"/>
          <w:szCs w:val="24"/>
        </w:rPr>
        <w:t>.</w:t>
      </w:r>
    </w:p>
    <w:p w14:paraId="19286532" w14:textId="77777777" w:rsidR="000B3172" w:rsidRPr="00872D85" w:rsidRDefault="000B3172" w:rsidP="000B3172">
      <w:pPr>
        <w:tabs>
          <w:tab w:val="left" w:pos="567"/>
        </w:tabs>
        <w:autoSpaceDE w:val="0"/>
        <w:textAlignment w:val="auto"/>
        <w:rPr>
          <w:rFonts w:ascii="Arial MT" w:hAnsi="Arial MT" w:cs="Arial"/>
          <w:kern w:val="0"/>
          <w:sz w:val="24"/>
          <w:szCs w:val="24"/>
        </w:rPr>
      </w:pPr>
    </w:p>
    <w:p w14:paraId="4006EFC5" w14:textId="77777777" w:rsidR="00A14B73" w:rsidRDefault="00A14B73" w:rsidP="000B3172">
      <w:pPr>
        <w:tabs>
          <w:tab w:val="left" w:pos="567"/>
        </w:tabs>
        <w:autoSpaceDE w:val="0"/>
        <w:jc w:val="center"/>
        <w:textAlignment w:val="auto"/>
        <w:rPr>
          <w:rFonts w:ascii="Arial MT" w:hAnsi="Arial MT" w:cs="Arial"/>
          <w:kern w:val="0"/>
          <w:sz w:val="24"/>
          <w:szCs w:val="24"/>
        </w:rPr>
      </w:pPr>
    </w:p>
    <w:p w14:paraId="756FD242" w14:textId="77777777" w:rsidR="00A14B73" w:rsidRDefault="00A14B73" w:rsidP="000B3172">
      <w:pPr>
        <w:tabs>
          <w:tab w:val="left" w:pos="567"/>
        </w:tabs>
        <w:autoSpaceDE w:val="0"/>
        <w:jc w:val="center"/>
        <w:textAlignment w:val="auto"/>
        <w:rPr>
          <w:rFonts w:ascii="Arial MT" w:hAnsi="Arial MT" w:cs="Arial"/>
          <w:kern w:val="0"/>
          <w:sz w:val="24"/>
          <w:szCs w:val="24"/>
        </w:rPr>
      </w:pPr>
    </w:p>
    <w:p w14:paraId="3DBEDD8C" w14:textId="54AFC044"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1</w:t>
      </w:r>
      <w:r w:rsidR="00525487" w:rsidRPr="00872D85">
        <w:rPr>
          <w:rFonts w:ascii="Arial MT" w:hAnsi="Arial MT" w:cs="Arial"/>
          <w:kern w:val="0"/>
          <w:sz w:val="24"/>
          <w:szCs w:val="24"/>
          <w:lang w:val="sr-Cyrl-RS"/>
        </w:rPr>
        <w:t>8</w:t>
      </w:r>
      <w:r w:rsidRPr="00872D85">
        <w:rPr>
          <w:rFonts w:ascii="Arial MT" w:hAnsi="Arial MT" w:cs="Arial"/>
          <w:kern w:val="0"/>
          <w:sz w:val="24"/>
          <w:szCs w:val="24"/>
        </w:rPr>
        <w:t>.</w:t>
      </w:r>
    </w:p>
    <w:p w14:paraId="5E46080B" w14:textId="77777777" w:rsidR="000B3172" w:rsidRPr="00872D85" w:rsidRDefault="000B3172" w:rsidP="000B3172">
      <w:pPr>
        <w:tabs>
          <w:tab w:val="left" w:pos="567"/>
        </w:tabs>
        <w:autoSpaceDE w:val="0"/>
        <w:jc w:val="center"/>
        <w:textAlignment w:val="auto"/>
        <w:rPr>
          <w:rFonts w:ascii="Arial MT" w:hAnsi="Arial MT"/>
          <w:kern w:val="0"/>
          <w:sz w:val="24"/>
          <w:szCs w:val="24"/>
        </w:rPr>
      </w:pPr>
    </w:p>
    <w:p w14:paraId="3FAF7313"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Пружалац услуг</w:t>
      </w:r>
      <w:r w:rsidR="004D7AEB">
        <w:rPr>
          <w:rFonts w:ascii="Arial MT" w:hAnsi="Arial MT" w:cs="Arial"/>
          <w:kern w:val="0"/>
          <w:sz w:val="24"/>
          <w:szCs w:val="24"/>
          <w:lang w:val="sr-Cyrl-RS"/>
        </w:rPr>
        <w:t>а</w:t>
      </w:r>
      <w:r w:rsidRPr="00872D85">
        <w:rPr>
          <w:rFonts w:ascii="Arial MT" w:hAnsi="Arial MT" w:cs="Arial"/>
          <w:kern w:val="0"/>
          <w:sz w:val="24"/>
          <w:szCs w:val="24"/>
        </w:rPr>
        <w:t xml:space="preserve"> је дужан да колективно осигура своје запослене (извршиоце) у случају повреде на раду, професионалних обољења и обољења у вези са радом.</w:t>
      </w:r>
    </w:p>
    <w:p w14:paraId="48DE7B04"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1A221D80"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Пружалац услуг</w:t>
      </w:r>
      <w:r w:rsidR="004D7AEB">
        <w:rPr>
          <w:rFonts w:ascii="Arial MT" w:hAnsi="Arial MT" w:cs="Arial"/>
          <w:kern w:val="0"/>
          <w:sz w:val="24"/>
          <w:szCs w:val="24"/>
          <w:lang w:val="sr-Cyrl-RS"/>
        </w:rPr>
        <w:t>а</w:t>
      </w:r>
      <w:r w:rsidRPr="00872D85">
        <w:rPr>
          <w:rFonts w:ascii="Arial MT" w:hAnsi="Arial MT" w:cs="Arial"/>
          <w:kern w:val="0"/>
          <w:sz w:val="24"/>
          <w:szCs w:val="24"/>
        </w:rPr>
        <w:t xml:space="preserve"> је дужан да поседује полису осигурања од одговорности из делатности за штете причињене трећим лицима.</w:t>
      </w:r>
    </w:p>
    <w:p w14:paraId="29D27132"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094D5FC3" w14:textId="77777777" w:rsidR="000B3172" w:rsidRPr="00872D85" w:rsidRDefault="000B3172" w:rsidP="000B3172">
      <w:pPr>
        <w:tabs>
          <w:tab w:val="left" w:pos="567"/>
        </w:tabs>
        <w:autoSpaceDE w:val="0"/>
        <w:jc w:val="center"/>
        <w:textAlignment w:val="auto"/>
        <w:rPr>
          <w:rFonts w:ascii="Arial MT" w:hAnsi="Arial MT" w:cs="Arial"/>
          <w:b/>
          <w:kern w:val="0"/>
          <w:sz w:val="24"/>
          <w:szCs w:val="24"/>
          <w:lang w:val="sr-Cyrl-RS"/>
        </w:rPr>
      </w:pPr>
      <w:r w:rsidRPr="00872D85">
        <w:rPr>
          <w:rFonts w:ascii="Arial MT" w:hAnsi="Arial MT" w:cs="Arial"/>
          <w:b/>
          <w:kern w:val="0"/>
          <w:sz w:val="24"/>
          <w:szCs w:val="24"/>
        </w:rPr>
        <w:t>ЗАКЉУЧИВАЊЕ И СТУПАЊЕ УГОВОРА НА СНАГУ</w:t>
      </w:r>
    </w:p>
    <w:p w14:paraId="785F7216" w14:textId="77777777" w:rsidR="000B3172" w:rsidRPr="00872D85" w:rsidRDefault="000B3172" w:rsidP="000B3172">
      <w:pPr>
        <w:tabs>
          <w:tab w:val="left" w:pos="567"/>
        </w:tabs>
        <w:autoSpaceDE w:val="0"/>
        <w:jc w:val="center"/>
        <w:textAlignment w:val="auto"/>
        <w:rPr>
          <w:rFonts w:ascii="Arial MT" w:hAnsi="Arial MT"/>
          <w:kern w:val="0"/>
          <w:sz w:val="24"/>
          <w:szCs w:val="24"/>
          <w:lang w:val="sr-Cyrl-RS"/>
        </w:rPr>
      </w:pPr>
    </w:p>
    <w:p w14:paraId="00A8A351"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5C144B" w:rsidRPr="00872D85">
        <w:rPr>
          <w:rFonts w:ascii="Arial MT" w:hAnsi="Arial MT" w:cs="Arial"/>
          <w:kern w:val="0"/>
          <w:sz w:val="24"/>
          <w:szCs w:val="24"/>
          <w:lang w:val="sr-Cyrl-RS"/>
        </w:rPr>
        <w:t>19</w:t>
      </w:r>
      <w:r w:rsidRPr="00872D85">
        <w:rPr>
          <w:rFonts w:ascii="Arial MT" w:hAnsi="Arial MT" w:cs="Arial"/>
          <w:kern w:val="0"/>
          <w:sz w:val="24"/>
          <w:szCs w:val="24"/>
        </w:rPr>
        <w:t>.</w:t>
      </w:r>
    </w:p>
    <w:p w14:paraId="608E0E80" w14:textId="77777777" w:rsidR="000B3172" w:rsidRPr="00872D85" w:rsidRDefault="000B3172" w:rsidP="000B3172">
      <w:pPr>
        <w:tabs>
          <w:tab w:val="left" w:pos="567"/>
        </w:tabs>
        <w:autoSpaceDE w:val="0"/>
        <w:jc w:val="center"/>
        <w:textAlignment w:val="auto"/>
        <w:rPr>
          <w:rFonts w:ascii="Arial MT" w:hAnsi="Arial MT"/>
          <w:kern w:val="0"/>
          <w:sz w:val="24"/>
          <w:szCs w:val="24"/>
        </w:rPr>
      </w:pPr>
    </w:p>
    <w:p w14:paraId="44CF278E" w14:textId="087DAA15" w:rsidR="000B3172" w:rsidRPr="00872D85" w:rsidRDefault="000B3172" w:rsidP="000B3172">
      <w:pPr>
        <w:tabs>
          <w:tab w:val="left" w:pos="567"/>
        </w:tabs>
        <w:autoSpaceDE w:val="0"/>
        <w:jc w:val="both"/>
        <w:textAlignment w:val="auto"/>
        <w:rPr>
          <w:rFonts w:ascii="Arial MT" w:hAnsi="Arial MT" w:cs="Arial"/>
          <w:b/>
          <w:bCs/>
          <w:kern w:val="0"/>
          <w:sz w:val="24"/>
          <w:szCs w:val="24"/>
          <w:lang w:val="sr-Cyrl-RS"/>
        </w:rPr>
      </w:pPr>
      <w:r w:rsidRPr="00872D85">
        <w:rPr>
          <w:rFonts w:ascii="Arial MT" w:hAnsi="Arial MT" w:cs="Arial"/>
          <w:kern w:val="0"/>
          <w:sz w:val="24"/>
          <w:szCs w:val="24"/>
        </w:rPr>
        <w:t xml:space="preserve">Овај Уговор се сматра закљученим када га потпишу </w:t>
      </w:r>
      <w:r w:rsidR="00A14B73">
        <w:rPr>
          <w:rFonts w:ascii="Arial MT" w:hAnsi="Arial MT" w:cs="Arial"/>
          <w:kern w:val="0"/>
          <w:sz w:val="24"/>
          <w:szCs w:val="24"/>
          <w:lang w:val="sr-Cyrl-RS"/>
        </w:rPr>
        <w:t xml:space="preserve">законски заступници </w:t>
      </w:r>
      <w:r w:rsidRPr="00872D85">
        <w:rPr>
          <w:rFonts w:ascii="Arial MT" w:hAnsi="Arial MT" w:cs="Arial"/>
          <w:kern w:val="0"/>
          <w:sz w:val="24"/>
          <w:szCs w:val="24"/>
        </w:rPr>
        <w:t>Уговорних страна, а ступа на снагу када Пружалац услуг</w:t>
      </w:r>
      <w:r w:rsidR="004D7AEB">
        <w:rPr>
          <w:rFonts w:ascii="Arial MT" w:hAnsi="Arial MT" w:cs="Arial"/>
          <w:kern w:val="0"/>
          <w:sz w:val="24"/>
          <w:szCs w:val="24"/>
          <w:lang w:val="sr-Cyrl-RS"/>
        </w:rPr>
        <w:t>а</w:t>
      </w:r>
      <w:r w:rsidRPr="00872D85">
        <w:rPr>
          <w:rFonts w:ascii="Arial MT" w:hAnsi="Arial MT" w:cs="Arial"/>
          <w:kern w:val="0"/>
          <w:sz w:val="24"/>
          <w:szCs w:val="24"/>
        </w:rPr>
        <w:t xml:space="preserve"> у складу са роковима из члана 1</w:t>
      </w:r>
      <w:r w:rsidR="00525487" w:rsidRPr="00872D85">
        <w:rPr>
          <w:rFonts w:ascii="Arial MT" w:hAnsi="Arial MT" w:cs="Arial"/>
          <w:kern w:val="0"/>
          <w:sz w:val="24"/>
          <w:szCs w:val="24"/>
          <w:lang w:val="sr-Cyrl-RS"/>
        </w:rPr>
        <w:t>5</w:t>
      </w:r>
      <w:r w:rsidRPr="00872D85">
        <w:rPr>
          <w:rFonts w:ascii="Arial MT" w:hAnsi="Arial MT" w:cs="Arial"/>
          <w:kern w:val="0"/>
          <w:sz w:val="24"/>
          <w:szCs w:val="24"/>
        </w:rPr>
        <w:t>. овог Уговора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достави средст</w:t>
      </w:r>
      <w:r w:rsidRPr="00872D85">
        <w:rPr>
          <w:rFonts w:ascii="Arial MT" w:hAnsi="Arial MT" w:cs="Arial"/>
          <w:kern w:val="0"/>
          <w:sz w:val="24"/>
          <w:szCs w:val="24"/>
          <w:lang w:val="sr-Cyrl-RS"/>
        </w:rPr>
        <w:t>ва</w:t>
      </w:r>
      <w:r w:rsidRPr="00872D85">
        <w:rPr>
          <w:rFonts w:ascii="Arial MT" w:hAnsi="Arial MT" w:cs="Arial"/>
          <w:kern w:val="0"/>
          <w:sz w:val="24"/>
          <w:szCs w:val="24"/>
        </w:rPr>
        <w:t xml:space="preserve"> финансијског обезбеђења</w:t>
      </w:r>
      <w:r w:rsidRPr="00872D85">
        <w:rPr>
          <w:rFonts w:ascii="Arial MT" w:hAnsi="Arial MT" w:cs="Arial"/>
          <w:b/>
          <w:bCs/>
          <w:kern w:val="0"/>
          <w:sz w:val="24"/>
          <w:szCs w:val="24"/>
        </w:rPr>
        <w:t xml:space="preserve">. </w:t>
      </w:r>
      <w:r w:rsidRPr="00872D85">
        <w:rPr>
          <w:rFonts w:ascii="Arial MT" w:hAnsi="Arial MT" w:cs="Arial"/>
          <w:b/>
          <w:bCs/>
          <w:kern w:val="0"/>
          <w:sz w:val="24"/>
          <w:szCs w:val="24"/>
          <w:lang w:val="sr-Cyrl-RS"/>
        </w:rPr>
        <w:t xml:space="preserve">   </w:t>
      </w:r>
    </w:p>
    <w:p w14:paraId="5A2D5CD5" w14:textId="77777777" w:rsidR="000B3172" w:rsidRPr="00872D85" w:rsidRDefault="000B3172" w:rsidP="000B3172">
      <w:pPr>
        <w:tabs>
          <w:tab w:val="left" w:pos="567"/>
        </w:tabs>
        <w:autoSpaceDE w:val="0"/>
        <w:jc w:val="both"/>
        <w:textAlignment w:val="auto"/>
        <w:rPr>
          <w:rFonts w:ascii="Arial MT" w:hAnsi="Arial MT" w:cs="Arial"/>
          <w:b/>
          <w:bCs/>
          <w:kern w:val="0"/>
          <w:sz w:val="24"/>
          <w:szCs w:val="24"/>
          <w:lang w:val="sr-Cyrl-RS"/>
        </w:rPr>
      </w:pPr>
    </w:p>
    <w:p w14:paraId="194F46F3" w14:textId="77777777" w:rsidR="000B3172" w:rsidRPr="00872D85" w:rsidRDefault="000B3172" w:rsidP="000B3172">
      <w:pPr>
        <w:tabs>
          <w:tab w:val="left" w:pos="567"/>
        </w:tabs>
        <w:autoSpaceDE w:val="0"/>
        <w:jc w:val="both"/>
        <w:textAlignment w:val="auto"/>
        <w:rPr>
          <w:rFonts w:ascii="Arial MT" w:hAnsi="Arial MT" w:cs="Arial"/>
          <w:b/>
          <w:bCs/>
          <w:kern w:val="0"/>
          <w:sz w:val="14"/>
          <w:szCs w:val="24"/>
          <w:lang w:val="sr-Cyrl-RS"/>
        </w:rPr>
      </w:pPr>
    </w:p>
    <w:p w14:paraId="11619D84"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5C144B" w:rsidRPr="00872D85">
        <w:rPr>
          <w:rFonts w:ascii="Arial MT" w:hAnsi="Arial MT" w:cs="Arial"/>
          <w:kern w:val="0"/>
          <w:sz w:val="24"/>
          <w:szCs w:val="24"/>
          <w:lang w:val="sr-Cyrl-RS"/>
        </w:rPr>
        <w:t>20</w:t>
      </w:r>
      <w:r w:rsidRPr="00872D85">
        <w:rPr>
          <w:rFonts w:ascii="Arial MT" w:hAnsi="Arial MT" w:cs="Arial"/>
          <w:kern w:val="0"/>
          <w:sz w:val="24"/>
          <w:szCs w:val="24"/>
        </w:rPr>
        <w:t>.</w:t>
      </w:r>
    </w:p>
    <w:p w14:paraId="68E47E22" w14:textId="77777777" w:rsidR="000B3172" w:rsidRPr="00872D85" w:rsidRDefault="000B3172" w:rsidP="000B3172">
      <w:pPr>
        <w:tabs>
          <w:tab w:val="left" w:pos="567"/>
        </w:tabs>
        <w:autoSpaceDE w:val="0"/>
        <w:jc w:val="center"/>
        <w:textAlignment w:val="auto"/>
        <w:rPr>
          <w:rFonts w:ascii="Arial MT" w:hAnsi="Arial MT"/>
          <w:kern w:val="0"/>
          <w:sz w:val="24"/>
          <w:szCs w:val="24"/>
        </w:rPr>
      </w:pPr>
    </w:p>
    <w:p w14:paraId="20C7CC80" w14:textId="77777777" w:rsidR="007C0A8B" w:rsidRPr="00872D85" w:rsidRDefault="005A7346" w:rsidP="000B3172">
      <w:pPr>
        <w:tabs>
          <w:tab w:val="left" w:pos="567"/>
        </w:tabs>
        <w:autoSpaceDE w:val="0"/>
        <w:textAlignment w:val="auto"/>
        <w:rPr>
          <w:rFonts w:ascii="Arial MT" w:hAnsi="Arial MT" w:cs="Arial"/>
          <w:kern w:val="0"/>
          <w:sz w:val="24"/>
          <w:szCs w:val="24"/>
        </w:rPr>
      </w:pPr>
      <w:r w:rsidRPr="00872D85">
        <w:rPr>
          <w:rFonts w:ascii="Arial MT" w:hAnsi="Arial MT" w:cs="Arial"/>
          <w:kern w:val="0"/>
          <w:sz w:val="24"/>
          <w:szCs w:val="24"/>
        </w:rPr>
        <w:t>Уговор се закључује за период од годину дана од дана ступања на снагу, а највише до износа процењене вредности Корисника услуга за предметну јавну набавку из члана 5. овог Уговора.</w:t>
      </w:r>
    </w:p>
    <w:p w14:paraId="2BFCFE6D" w14:textId="77777777" w:rsidR="005A7346" w:rsidRPr="00895E47" w:rsidRDefault="005A7346" w:rsidP="000B3172">
      <w:pPr>
        <w:tabs>
          <w:tab w:val="left" w:pos="567"/>
        </w:tabs>
        <w:autoSpaceDE w:val="0"/>
        <w:textAlignment w:val="auto"/>
        <w:rPr>
          <w:rFonts w:ascii="Arial MT" w:hAnsi="Arial MT" w:cs="Arial"/>
          <w:kern w:val="0"/>
          <w:sz w:val="24"/>
          <w:szCs w:val="24"/>
        </w:rPr>
      </w:pPr>
      <w:r w:rsidRPr="00872D85">
        <w:rPr>
          <w:rFonts w:ascii="Arial MT" w:hAnsi="Arial MT" w:cs="Arial"/>
          <w:kern w:val="0"/>
          <w:sz w:val="24"/>
          <w:szCs w:val="24"/>
        </w:rPr>
        <w:t xml:space="preserve"> Уколико се уговорена средства утроше пре истека уговореног рока, овај Уговор ће се сматрати испуњеним.  </w:t>
      </w:r>
    </w:p>
    <w:p w14:paraId="23B970B8" w14:textId="77777777" w:rsidR="00A41236" w:rsidRPr="00872D85" w:rsidRDefault="00A41236" w:rsidP="000B3172">
      <w:pPr>
        <w:tabs>
          <w:tab w:val="left" w:pos="567"/>
        </w:tabs>
        <w:autoSpaceDE w:val="0"/>
        <w:jc w:val="center"/>
        <w:textAlignment w:val="auto"/>
        <w:rPr>
          <w:rFonts w:cs="Arial"/>
          <w:b/>
          <w:bCs/>
          <w:kern w:val="0"/>
          <w:sz w:val="24"/>
          <w:szCs w:val="24"/>
        </w:rPr>
      </w:pPr>
    </w:p>
    <w:p w14:paraId="1C260382" w14:textId="77777777" w:rsidR="000B3172" w:rsidRPr="00872D85" w:rsidRDefault="000B3172" w:rsidP="000B3172">
      <w:pPr>
        <w:tabs>
          <w:tab w:val="left" w:pos="567"/>
        </w:tabs>
        <w:autoSpaceDE w:val="0"/>
        <w:jc w:val="center"/>
        <w:textAlignment w:val="auto"/>
        <w:rPr>
          <w:rFonts w:cs="Arial"/>
          <w:b/>
          <w:bCs/>
          <w:kern w:val="0"/>
          <w:sz w:val="24"/>
          <w:szCs w:val="24"/>
        </w:rPr>
      </w:pPr>
      <w:r w:rsidRPr="00872D85">
        <w:rPr>
          <w:rFonts w:cs="Arial"/>
          <w:b/>
          <w:bCs/>
          <w:kern w:val="0"/>
          <w:sz w:val="24"/>
          <w:szCs w:val="24"/>
        </w:rPr>
        <w:t>НАДЗОР НАД ПРУЖАЊЕМ УСЛУГА И КОНТРОЛА КВАЛИТЕТА</w:t>
      </w:r>
    </w:p>
    <w:p w14:paraId="796162B2" w14:textId="77777777" w:rsidR="000B3172" w:rsidRPr="00872D85" w:rsidRDefault="000B3172" w:rsidP="000B3172">
      <w:pPr>
        <w:tabs>
          <w:tab w:val="left" w:pos="567"/>
        </w:tabs>
        <w:autoSpaceDE w:val="0"/>
        <w:jc w:val="both"/>
        <w:textAlignment w:val="auto"/>
        <w:rPr>
          <w:rFonts w:cs="Arial"/>
          <w:b/>
          <w:bCs/>
          <w:kern w:val="0"/>
          <w:sz w:val="24"/>
          <w:szCs w:val="24"/>
        </w:rPr>
      </w:pPr>
    </w:p>
    <w:p w14:paraId="28144A04"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5C144B" w:rsidRPr="00872D85">
        <w:rPr>
          <w:rFonts w:ascii="Arial MT" w:hAnsi="Arial MT" w:cs="Arial"/>
          <w:kern w:val="0"/>
          <w:sz w:val="24"/>
          <w:szCs w:val="24"/>
          <w:lang w:val="sr-Cyrl-RS"/>
        </w:rPr>
        <w:t>21</w:t>
      </w:r>
      <w:r w:rsidRPr="00872D85">
        <w:rPr>
          <w:rFonts w:ascii="Arial MT" w:hAnsi="Arial MT" w:cs="Arial"/>
          <w:kern w:val="0"/>
          <w:sz w:val="24"/>
          <w:szCs w:val="24"/>
        </w:rPr>
        <w:t>.</w:t>
      </w:r>
    </w:p>
    <w:p w14:paraId="2D683EF7" w14:textId="77777777" w:rsidR="000B3172" w:rsidRPr="00872D85" w:rsidRDefault="000B3172" w:rsidP="000B3172">
      <w:pPr>
        <w:tabs>
          <w:tab w:val="left" w:pos="567"/>
        </w:tabs>
        <w:autoSpaceDE w:val="0"/>
        <w:jc w:val="center"/>
        <w:textAlignment w:val="auto"/>
        <w:rPr>
          <w:rFonts w:ascii="Arial MT" w:hAnsi="Arial MT"/>
          <w:kern w:val="0"/>
          <w:sz w:val="24"/>
          <w:szCs w:val="24"/>
        </w:rPr>
      </w:pPr>
    </w:p>
    <w:p w14:paraId="13445676" w14:textId="77777777" w:rsidR="000B3172" w:rsidRPr="00872D85" w:rsidRDefault="000B3172" w:rsidP="000B3172">
      <w:pPr>
        <w:tabs>
          <w:tab w:val="left" w:pos="567"/>
        </w:tabs>
        <w:autoSpaceDE w:val="0"/>
        <w:jc w:val="both"/>
        <w:textAlignment w:val="auto"/>
        <w:rPr>
          <w:rFonts w:cs="Arial"/>
          <w:kern w:val="0"/>
          <w:sz w:val="24"/>
          <w:szCs w:val="24"/>
        </w:rPr>
      </w:pPr>
      <w:r w:rsidRPr="00872D85">
        <w:rPr>
          <w:rFonts w:cs="Arial"/>
          <w:kern w:val="0"/>
          <w:sz w:val="24"/>
          <w:szCs w:val="24"/>
        </w:rPr>
        <w:t>Пружалац услуга се обавезује да омогући Кориснику услуга сталан надзор над пружањем услуга и контролу рокова</w:t>
      </w:r>
      <w:r w:rsidRPr="00872D85">
        <w:rPr>
          <w:rFonts w:cs="Arial"/>
          <w:kern w:val="0"/>
          <w:sz w:val="24"/>
          <w:szCs w:val="24"/>
          <w:lang w:val="sr-Cyrl-RS"/>
        </w:rPr>
        <w:t>, обима</w:t>
      </w:r>
      <w:r w:rsidRPr="00872D85">
        <w:rPr>
          <w:rFonts w:cs="Arial"/>
          <w:kern w:val="0"/>
          <w:sz w:val="24"/>
          <w:szCs w:val="24"/>
        </w:rPr>
        <w:t xml:space="preserve"> и квалитета пружених услуга.</w:t>
      </w:r>
    </w:p>
    <w:p w14:paraId="3FB5A058" w14:textId="77777777" w:rsidR="000B3172" w:rsidRPr="00872D85" w:rsidRDefault="000B3172" w:rsidP="000B3172">
      <w:pPr>
        <w:tabs>
          <w:tab w:val="left" w:pos="567"/>
        </w:tabs>
        <w:autoSpaceDE w:val="0"/>
        <w:jc w:val="both"/>
        <w:textAlignment w:val="auto"/>
        <w:rPr>
          <w:rFonts w:cs="Arial"/>
          <w:kern w:val="0"/>
          <w:sz w:val="24"/>
          <w:szCs w:val="24"/>
        </w:rPr>
      </w:pPr>
      <w:r w:rsidRPr="00872D85">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35D521A4" w14:textId="77777777" w:rsidR="000B3172" w:rsidRPr="00872D85" w:rsidRDefault="000B3172" w:rsidP="000B3172">
      <w:pPr>
        <w:tabs>
          <w:tab w:val="left" w:pos="567"/>
        </w:tabs>
        <w:autoSpaceDE w:val="0"/>
        <w:jc w:val="both"/>
        <w:textAlignment w:val="auto"/>
        <w:rPr>
          <w:rFonts w:cs="Arial"/>
          <w:kern w:val="0"/>
          <w:sz w:val="24"/>
          <w:szCs w:val="24"/>
        </w:rPr>
      </w:pPr>
    </w:p>
    <w:p w14:paraId="4C7869F8" w14:textId="77777777" w:rsidR="000B3172" w:rsidRPr="00872D85" w:rsidRDefault="000B3172" w:rsidP="000B3172">
      <w:pPr>
        <w:tabs>
          <w:tab w:val="left" w:pos="567"/>
        </w:tabs>
        <w:autoSpaceDE w:val="0"/>
        <w:jc w:val="both"/>
        <w:textAlignment w:val="auto"/>
        <w:rPr>
          <w:rFonts w:cs="Arial"/>
          <w:kern w:val="0"/>
          <w:sz w:val="24"/>
          <w:szCs w:val="24"/>
          <w:lang w:val="sr-Cyrl-RS"/>
        </w:rPr>
      </w:pPr>
      <w:r w:rsidRPr="00872D85">
        <w:rPr>
          <w:rFonts w:cs="Arial"/>
          <w:kern w:val="0"/>
          <w:sz w:val="24"/>
          <w:szCs w:val="24"/>
        </w:rPr>
        <w:t>Лице овлашћено за надзор пуноправно заступа Корисник</w:t>
      </w:r>
      <w:r w:rsidRPr="00872D85">
        <w:rPr>
          <w:rFonts w:cs="Arial"/>
          <w:kern w:val="0"/>
          <w:sz w:val="24"/>
          <w:szCs w:val="24"/>
          <w:lang w:val="sr-Cyrl-RS"/>
        </w:rPr>
        <w:t>а</w:t>
      </w:r>
      <w:r w:rsidRPr="00872D85">
        <w:rPr>
          <w:rFonts w:cs="Arial"/>
          <w:kern w:val="0"/>
          <w:sz w:val="24"/>
          <w:szCs w:val="24"/>
        </w:rPr>
        <w:t xml:space="preserve"> услуга и у његово име и за његов рачун предузима све радње у вези са предметом овог Уговора</w:t>
      </w:r>
      <w:r w:rsidRPr="00872D85">
        <w:rPr>
          <w:rFonts w:cs="Arial"/>
          <w:kern w:val="0"/>
          <w:sz w:val="24"/>
          <w:szCs w:val="24"/>
          <w:lang w:val="sr-Cyrl-RS"/>
        </w:rPr>
        <w:t>, у складу са чланом 10. Уговора</w:t>
      </w:r>
      <w:r w:rsidRPr="00872D85">
        <w:rPr>
          <w:rFonts w:cs="Arial"/>
          <w:kern w:val="0"/>
          <w:sz w:val="24"/>
          <w:szCs w:val="24"/>
        </w:rPr>
        <w:t>: ув</w:t>
      </w:r>
      <w:r w:rsidRPr="00872D85">
        <w:rPr>
          <w:rFonts w:cs="Arial"/>
          <w:kern w:val="0"/>
          <w:sz w:val="24"/>
          <w:szCs w:val="24"/>
          <w:lang w:val="sr-Cyrl-RS"/>
        </w:rPr>
        <w:t>о</w:t>
      </w:r>
      <w:r w:rsidRPr="00872D85">
        <w:rPr>
          <w:rFonts w:cs="Arial"/>
          <w:kern w:val="0"/>
          <w:sz w:val="24"/>
          <w:szCs w:val="24"/>
        </w:rPr>
        <w:t>д</w:t>
      </w:r>
      <w:r w:rsidRPr="00872D85">
        <w:rPr>
          <w:rFonts w:cs="Arial"/>
          <w:kern w:val="0"/>
          <w:sz w:val="24"/>
          <w:szCs w:val="24"/>
          <w:lang w:val="sr-Cyrl-RS"/>
        </w:rPr>
        <w:t>и</w:t>
      </w:r>
      <w:r w:rsidRPr="00872D85">
        <w:rPr>
          <w:rFonts w:cs="Arial"/>
          <w:kern w:val="0"/>
          <w:sz w:val="24"/>
          <w:szCs w:val="24"/>
        </w:rPr>
        <w:t xml:space="preserve"> </w:t>
      </w:r>
      <w:r w:rsidR="00781324" w:rsidRPr="00872D85">
        <w:rPr>
          <w:rFonts w:cs="Arial"/>
          <w:kern w:val="0"/>
          <w:sz w:val="24"/>
          <w:szCs w:val="24"/>
        </w:rPr>
        <w:t>Пружа</w:t>
      </w:r>
      <w:r w:rsidR="00781324" w:rsidRPr="00872D85">
        <w:rPr>
          <w:rFonts w:cs="Arial"/>
          <w:kern w:val="0"/>
          <w:sz w:val="24"/>
          <w:szCs w:val="24"/>
          <w:lang w:val="sr-Cyrl-RS"/>
        </w:rPr>
        <w:t>оца</w:t>
      </w:r>
      <w:r w:rsidR="00781324" w:rsidRPr="00872D85">
        <w:rPr>
          <w:rFonts w:cs="Arial"/>
          <w:kern w:val="0"/>
          <w:sz w:val="24"/>
          <w:szCs w:val="24"/>
        </w:rPr>
        <w:t xml:space="preserve"> услуга</w:t>
      </w:r>
      <w:r w:rsidRPr="00872D85">
        <w:rPr>
          <w:rFonts w:cs="Arial"/>
          <w:kern w:val="0"/>
          <w:sz w:val="24"/>
          <w:szCs w:val="24"/>
        </w:rPr>
        <w:t xml:space="preserve"> у посао и пружа неопходне информације</w:t>
      </w:r>
      <w:r w:rsidRPr="00872D85">
        <w:rPr>
          <w:rFonts w:cs="Arial"/>
          <w:kern w:val="0"/>
          <w:sz w:val="24"/>
          <w:szCs w:val="24"/>
          <w:lang w:val="sr-Cyrl-RS"/>
        </w:rPr>
        <w:t>,</w:t>
      </w:r>
      <w:r w:rsidRPr="00872D85">
        <w:rPr>
          <w:rFonts w:cs="Arial"/>
          <w:kern w:val="0"/>
          <w:sz w:val="24"/>
          <w:szCs w:val="24"/>
        </w:rPr>
        <w:t xml:space="preserve"> врши контролу рокова</w:t>
      </w:r>
      <w:r w:rsidRPr="00872D85">
        <w:rPr>
          <w:rFonts w:cs="Arial"/>
          <w:kern w:val="0"/>
          <w:sz w:val="24"/>
          <w:szCs w:val="24"/>
          <w:lang w:val="sr-Cyrl-RS"/>
        </w:rPr>
        <w:t>, обима</w:t>
      </w:r>
      <w:r w:rsidRPr="00872D85">
        <w:rPr>
          <w:rFonts w:cs="Arial"/>
          <w:kern w:val="0"/>
          <w:sz w:val="24"/>
          <w:szCs w:val="24"/>
        </w:rPr>
        <w:t xml:space="preserve"> и квалитета пружених услуга, редовно потписује Извештаје о пруженим услугама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r w:rsidRPr="00872D85">
        <w:rPr>
          <w:rFonts w:cs="Arial"/>
          <w:kern w:val="0"/>
          <w:sz w:val="24"/>
          <w:szCs w:val="24"/>
          <w:lang w:val="sr-Cyrl-RS"/>
        </w:rPr>
        <w:t xml:space="preserve"> </w:t>
      </w:r>
      <w:r w:rsidRPr="00872D85">
        <w:rPr>
          <w:rFonts w:cs="Arial"/>
          <w:kern w:val="0"/>
          <w:sz w:val="24"/>
          <w:szCs w:val="24"/>
        </w:rPr>
        <w:t xml:space="preserve">  </w:t>
      </w:r>
      <w:r w:rsidRPr="00872D85">
        <w:rPr>
          <w:rFonts w:cs="Arial"/>
          <w:kern w:val="0"/>
          <w:sz w:val="24"/>
          <w:szCs w:val="24"/>
          <w:lang w:val="sr-Cyrl-RS"/>
        </w:rPr>
        <w:t xml:space="preserve"> </w:t>
      </w:r>
      <w:r w:rsidRPr="00872D85">
        <w:rPr>
          <w:rFonts w:cs="Arial"/>
          <w:kern w:val="0"/>
          <w:sz w:val="24"/>
          <w:szCs w:val="24"/>
        </w:rPr>
        <w:t xml:space="preserve">    </w:t>
      </w:r>
      <w:r w:rsidRPr="00872D85">
        <w:rPr>
          <w:rFonts w:cs="Arial"/>
          <w:kern w:val="0"/>
          <w:sz w:val="24"/>
          <w:szCs w:val="24"/>
          <w:lang w:val="sr-Cyrl-RS"/>
        </w:rPr>
        <w:t xml:space="preserve">   </w:t>
      </w:r>
    </w:p>
    <w:p w14:paraId="42861D52" w14:textId="77777777" w:rsidR="00525487" w:rsidRPr="00872D85" w:rsidRDefault="00525487" w:rsidP="000B3172">
      <w:pPr>
        <w:tabs>
          <w:tab w:val="left" w:pos="567"/>
        </w:tabs>
        <w:autoSpaceDE w:val="0"/>
        <w:jc w:val="both"/>
        <w:textAlignment w:val="auto"/>
        <w:rPr>
          <w:rFonts w:cs="Arial"/>
          <w:kern w:val="0"/>
          <w:sz w:val="24"/>
          <w:szCs w:val="24"/>
        </w:rPr>
      </w:pPr>
    </w:p>
    <w:p w14:paraId="2E1F9E8B" w14:textId="77777777" w:rsidR="000B3172" w:rsidRPr="00872D85" w:rsidRDefault="000B3172" w:rsidP="000B3172">
      <w:pPr>
        <w:tabs>
          <w:tab w:val="left" w:pos="567"/>
        </w:tabs>
        <w:autoSpaceDE w:val="0"/>
        <w:jc w:val="both"/>
        <w:textAlignment w:val="auto"/>
        <w:rPr>
          <w:rFonts w:cs="Arial"/>
          <w:kern w:val="0"/>
          <w:sz w:val="24"/>
          <w:szCs w:val="24"/>
          <w:lang w:val="sr-Cyrl-RS"/>
        </w:rPr>
      </w:pPr>
      <w:r w:rsidRPr="00872D85">
        <w:rPr>
          <w:rFonts w:cs="Arial"/>
          <w:kern w:val="0"/>
          <w:sz w:val="24"/>
          <w:szCs w:val="24"/>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r w:rsidRPr="00872D85">
        <w:rPr>
          <w:rFonts w:cs="Arial"/>
          <w:kern w:val="0"/>
          <w:sz w:val="24"/>
          <w:szCs w:val="24"/>
          <w:lang w:val="sr-Cyrl-RS"/>
        </w:rPr>
        <w:t xml:space="preserve"> </w:t>
      </w:r>
    </w:p>
    <w:p w14:paraId="0E12067A" w14:textId="77777777" w:rsidR="000B3172" w:rsidRPr="00872D85" w:rsidRDefault="000B3172" w:rsidP="000B3172">
      <w:pPr>
        <w:tabs>
          <w:tab w:val="left" w:pos="567"/>
        </w:tabs>
        <w:autoSpaceDE w:val="0"/>
        <w:jc w:val="both"/>
        <w:textAlignment w:val="auto"/>
        <w:rPr>
          <w:rFonts w:cs="Arial"/>
          <w:kern w:val="0"/>
          <w:sz w:val="24"/>
          <w:szCs w:val="24"/>
        </w:rPr>
      </w:pPr>
      <w:r w:rsidRPr="00872D85">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648F30D6" w14:textId="77777777" w:rsidR="000B3172" w:rsidRPr="00872D85" w:rsidRDefault="000B3172" w:rsidP="00872D85">
      <w:pPr>
        <w:tabs>
          <w:tab w:val="left" w:pos="567"/>
        </w:tabs>
        <w:autoSpaceDE w:val="0"/>
        <w:jc w:val="both"/>
        <w:textAlignment w:val="auto"/>
        <w:rPr>
          <w:rFonts w:ascii="Arial MT" w:hAnsi="Arial MT" w:cs="Arial"/>
          <w:b/>
          <w:kern w:val="0"/>
          <w:sz w:val="24"/>
          <w:szCs w:val="24"/>
        </w:rPr>
      </w:pPr>
      <w:r w:rsidRPr="00872D85">
        <w:rPr>
          <w:rFonts w:ascii="Arial MT" w:hAnsi="Arial MT" w:cs="Arial"/>
          <w:kern w:val="0"/>
          <w:sz w:val="24"/>
          <w:szCs w:val="24"/>
          <w:lang w:val="sr-Cyrl-RS"/>
        </w:rPr>
        <w:t xml:space="preserve"> </w:t>
      </w:r>
    </w:p>
    <w:p w14:paraId="3BD28F1C" w14:textId="77777777" w:rsidR="00A14B73" w:rsidRDefault="00A14B73" w:rsidP="000B3172">
      <w:pPr>
        <w:tabs>
          <w:tab w:val="left" w:pos="567"/>
        </w:tabs>
        <w:autoSpaceDE w:val="0"/>
        <w:jc w:val="center"/>
        <w:textAlignment w:val="auto"/>
        <w:rPr>
          <w:rFonts w:ascii="Arial MT" w:hAnsi="Arial MT" w:cs="Arial"/>
          <w:b/>
          <w:kern w:val="0"/>
          <w:sz w:val="24"/>
          <w:szCs w:val="24"/>
        </w:rPr>
      </w:pPr>
    </w:p>
    <w:p w14:paraId="23CDD16A" w14:textId="77777777" w:rsidR="00A14B73" w:rsidRDefault="00A14B73" w:rsidP="000B3172">
      <w:pPr>
        <w:tabs>
          <w:tab w:val="left" w:pos="567"/>
        </w:tabs>
        <w:autoSpaceDE w:val="0"/>
        <w:jc w:val="center"/>
        <w:textAlignment w:val="auto"/>
        <w:rPr>
          <w:rFonts w:ascii="Arial MT" w:hAnsi="Arial MT" w:cs="Arial"/>
          <w:b/>
          <w:kern w:val="0"/>
          <w:sz w:val="24"/>
          <w:szCs w:val="24"/>
        </w:rPr>
      </w:pPr>
    </w:p>
    <w:p w14:paraId="64517C9F" w14:textId="3D4BE646" w:rsidR="000B3172" w:rsidRPr="00872D85" w:rsidRDefault="000B3172" w:rsidP="000B3172">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КВАЛИТАТИВНИ И КВАНТИТАТИВНИ ПРИЈЕМ</w:t>
      </w:r>
    </w:p>
    <w:p w14:paraId="2526DBC5"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p>
    <w:p w14:paraId="5EC9DFA5"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5C144B" w:rsidRPr="00872D85">
        <w:rPr>
          <w:rFonts w:ascii="Arial MT" w:hAnsi="Arial MT" w:cs="Arial"/>
          <w:kern w:val="0"/>
          <w:sz w:val="24"/>
          <w:szCs w:val="24"/>
          <w:lang w:val="sr-Cyrl-RS"/>
        </w:rPr>
        <w:t>22</w:t>
      </w:r>
      <w:r w:rsidRPr="00872D85">
        <w:rPr>
          <w:rFonts w:ascii="Arial MT" w:hAnsi="Arial MT" w:cs="Arial"/>
          <w:kern w:val="0"/>
          <w:sz w:val="24"/>
          <w:szCs w:val="24"/>
        </w:rPr>
        <w:t>.</w:t>
      </w:r>
    </w:p>
    <w:p w14:paraId="019596EF" w14:textId="77777777" w:rsidR="000B3172" w:rsidRPr="00872D85" w:rsidRDefault="000B3172" w:rsidP="000B3172">
      <w:pPr>
        <w:tabs>
          <w:tab w:val="left" w:pos="567"/>
        </w:tabs>
        <w:autoSpaceDE w:val="0"/>
        <w:jc w:val="center"/>
        <w:textAlignment w:val="auto"/>
        <w:rPr>
          <w:rFonts w:ascii="Arial MT" w:hAnsi="Arial MT"/>
          <w:kern w:val="0"/>
          <w:sz w:val="24"/>
          <w:szCs w:val="24"/>
        </w:rPr>
      </w:pPr>
    </w:p>
    <w:p w14:paraId="62CC0811" w14:textId="77777777" w:rsidR="000B3172" w:rsidRPr="00872D85" w:rsidRDefault="000B3172" w:rsidP="000B3172">
      <w:pPr>
        <w:tabs>
          <w:tab w:val="left" w:pos="567"/>
        </w:tabs>
        <w:autoSpaceDE w:val="0"/>
        <w:jc w:val="both"/>
        <w:textAlignment w:val="auto"/>
        <w:rPr>
          <w:rFonts w:ascii="Arial MT" w:hAnsi="Arial MT"/>
          <w:kern w:val="0"/>
          <w:sz w:val="24"/>
          <w:szCs w:val="24"/>
          <w:lang w:val="sr-Cyrl-RS"/>
        </w:rPr>
      </w:pPr>
      <w:r w:rsidRPr="00872D85">
        <w:rPr>
          <w:rFonts w:ascii="Arial MT" w:hAnsi="Arial MT"/>
          <w:kern w:val="0"/>
          <w:sz w:val="24"/>
          <w:szCs w:val="24"/>
        </w:rPr>
        <w:t>Квантитативни и квалитативни пријем Услуге</w:t>
      </w:r>
      <w:r w:rsidRPr="00872D85">
        <w:rPr>
          <w:rFonts w:ascii="Arial MT" w:hAnsi="Arial MT"/>
          <w:kern w:val="0"/>
          <w:sz w:val="24"/>
          <w:szCs w:val="24"/>
          <w:lang w:val="sr-Cyrl-RS"/>
        </w:rPr>
        <w:t>,</w:t>
      </w:r>
      <w:r w:rsidRPr="00872D85">
        <w:rPr>
          <w:rFonts w:ascii="Arial MT" w:hAnsi="Arial MT"/>
          <w:kern w:val="0"/>
          <w:sz w:val="24"/>
          <w:szCs w:val="24"/>
        </w:rPr>
        <w:t xml:space="preserve"> врши </w:t>
      </w:r>
      <w:r w:rsidRPr="00872D85">
        <w:rPr>
          <w:rFonts w:ascii="Arial MT" w:hAnsi="Arial MT"/>
          <w:kern w:val="0"/>
          <w:sz w:val="24"/>
          <w:szCs w:val="24"/>
          <w:lang w:val="sr-Cyrl-RS"/>
        </w:rPr>
        <w:t>Р</w:t>
      </w:r>
      <w:r w:rsidRPr="00872D85">
        <w:rPr>
          <w:rFonts w:ascii="Arial MT" w:hAnsi="Arial MT"/>
          <w:kern w:val="0"/>
          <w:sz w:val="24"/>
          <w:szCs w:val="24"/>
        </w:rPr>
        <w:t xml:space="preserve">ешењем именовано лице за надзор над пружањем уговорених услуга, у присуству овлашћеног представника Пружаоца </w:t>
      </w:r>
      <w:r w:rsidRPr="00872D85">
        <w:rPr>
          <w:rFonts w:ascii="Arial MT" w:hAnsi="Arial MT"/>
          <w:kern w:val="0"/>
          <w:sz w:val="24"/>
          <w:szCs w:val="24"/>
        </w:rPr>
        <w:lastRenderedPageBreak/>
        <w:t>услуга.</w:t>
      </w:r>
      <w:r w:rsidRPr="00872D85">
        <w:rPr>
          <w:rFonts w:ascii="Arial MT" w:hAnsi="Arial MT"/>
          <w:kern w:val="0"/>
          <w:sz w:val="24"/>
          <w:szCs w:val="24"/>
          <w:lang w:val="sr-Cyrl-RS"/>
        </w:rPr>
        <w:t xml:space="preserve"> </w:t>
      </w:r>
    </w:p>
    <w:p w14:paraId="485E6BB0"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69561960"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Cyrl-RS"/>
        </w:rPr>
      </w:pPr>
      <w:r w:rsidRPr="00872D85">
        <w:rPr>
          <w:rFonts w:ascii="Arial MT" w:hAnsi="Arial MT"/>
          <w:kern w:val="0"/>
          <w:sz w:val="24"/>
          <w:szCs w:val="24"/>
        </w:rPr>
        <w:t xml:space="preserve">О извршеним услугама и њиховом квантитативном и квалитативном пријему сачињава се </w:t>
      </w:r>
      <w:r w:rsidRPr="00872D85">
        <w:rPr>
          <w:rFonts w:ascii="Arial MT" w:hAnsi="Arial MT"/>
          <w:kern w:val="0"/>
          <w:sz w:val="24"/>
          <w:szCs w:val="24"/>
          <w:lang w:val="sr-Cyrl-RS"/>
        </w:rPr>
        <w:t>Извештај о пруженим услугама,</w:t>
      </w:r>
      <w:r w:rsidRPr="00872D85">
        <w:rPr>
          <w:rFonts w:ascii="Arial MT" w:hAnsi="Arial MT"/>
          <w:kern w:val="0"/>
          <w:sz w:val="24"/>
          <w:szCs w:val="24"/>
        </w:rPr>
        <w:t xml:space="preserve"> који се потписује од стране овлашћених представника обе уговорне стране.</w:t>
      </w:r>
      <w:r w:rsidRPr="00872D85">
        <w:rPr>
          <w:rFonts w:ascii="Arial MT" w:hAnsi="Arial MT"/>
          <w:kern w:val="0"/>
          <w:sz w:val="24"/>
          <w:szCs w:val="24"/>
          <w:lang w:val="sr-Cyrl-RS"/>
        </w:rPr>
        <w:t xml:space="preserve">  </w:t>
      </w:r>
    </w:p>
    <w:p w14:paraId="27185AEF"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Квантитативни и квалитативни пријем Услуге</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врши се приликом пружања Услуге у присуству овлашћених представника за праћење Уговора.</w:t>
      </w:r>
    </w:p>
    <w:p w14:paraId="6C653B3E"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029EB11D"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 xml:space="preserve">У случају да се приликом пријема Услуге утврди да стварно стање не одговара </w:t>
      </w:r>
      <w:r w:rsidRPr="00872D85">
        <w:rPr>
          <w:rFonts w:ascii="Arial MT" w:hAnsi="Arial MT" w:cs="Arial"/>
          <w:kern w:val="0"/>
          <w:sz w:val="24"/>
          <w:szCs w:val="24"/>
          <w:lang w:val="sr-Cyrl-RS"/>
        </w:rPr>
        <w:t xml:space="preserve">захтеваном </w:t>
      </w:r>
      <w:r w:rsidRPr="00872D85">
        <w:rPr>
          <w:rFonts w:ascii="Arial MT" w:hAnsi="Arial MT" w:cs="Arial"/>
          <w:kern w:val="0"/>
          <w:sz w:val="24"/>
          <w:szCs w:val="24"/>
        </w:rPr>
        <w:t>обиму и квалитету, Корисник услуг</w:t>
      </w:r>
      <w:r w:rsidR="004D7AEB">
        <w:rPr>
          <w:rFonts w:ascii="Arial MT" w:hAnsi="Arial MT" w:cs="Arial"/>
          <w:kern w:val="0"/>
          <w:sz w:val="24"/>
          <w:szCs w:val="24"/>
          <w:lang w:val="sr-Cyrl-RS"/>
        </w:rPr>
        <w:t>а</w:t>
      </w:r>
      <w:r w:rsidRPr="00872D85">
        <w:rPr>
          <w:rFonts w:ascii="Arial MT" w:hAnsi="Arial MT" w:cs="Arial"/>
          <w:kern w:val="0"/>
          <w:sz w:val="24"/>
          <w:szCs w:val="24"/>
        </w:rPr>
        <w:t xml:space="preserve"> је дужан да рекламацију констатује </w:t>
      </w:r>
      <w:r w:rsidRPr="00872D85">
        <w:rPr>
          <w:rFonts w:ascii="Arial MT" w:hAnsi="Arial MT" w:cs="Arial"/>
          <w:kern w:val="0"/>
          <w:sz w:val="24"/>
          <w:szCs w:val="24"/>
          <w:lang w:val="sr-Cyrl-RS"/>
        </w:rPr>
        <w:t>у Извештају</w:t>
      </w:r>
      <w:r w:rsidR="00845EFA" w:rsidRPr="00872D85">
        <w:rPr>
          <w:rFonts w:ascii="Arial MT" w:hAnsi="Arial MT" w:cs="Arial"/>
          <w:kern w:val="0"/>
          <w:sz w:val="24"/>
          <w:szCs w:val="24"/>
          <w:lang w:val="sr-Cyrl-RS"/>
        </w:rPr>
        <w:t xml:space="preserve"> услуга</w:t>
      </w:r>
      <w:r w:rsidRPr="00872D85">
        <w:rPr>
          <w:rFonts w:ascii="Arial MT" w:hAnsi="Arial MT" w:cs="Arial"/>
          <w:kern w:val="0"/>
          <w:sz w:val="24"/>
          <w:szCs w:val="24"/>
          <w:lang w:val="sr-Cyrl-RS"/>
        </w:rPr>
        <w:t xml:space="preserve"> </w:t>
      </w:r>
      <w:r w:rsidRPr="00872D85">
        <w:rPr>
          <w:rFonts w:ascii="Arial MT" w:hAnsi="Arial MT" w:cs="Arial"/>
          <w:kern w:val="0"/>
          <w:sz w:val="24"/>
          <w:szCs w:val="24"/>
        </w:rPr>
        <w:t>и исту достави Пружаоцу услуг</w:t>
      </w:r>
      <w:r w:rsidR="00EC6799">
        <w:rPr>
          <w:rFonts w:ascii="Arial MT" w:hAnsi="Arial MT" w:cs="Arial"/>
          <w:kern w:val="0"/>
          <w:sz w:val="24"/>
          <w:szCs w:val="24"/>
          <w:lang w:val="sr-Cyrl-RS"/>
        </w:rPr>
        <w:t>а</w:t>
      </w:r>
      <w:r w:rsidRPr="00872D85">
        <w:rPr>
          <w:rFonts w:ascii="Arial MT" w:hAnsi="Arial MT" w:cs="Arial"/>
          <w:kern w:val="0"/>
          <w:sz w:val="24"/>
          <w:szCs w:val="24"/>
        </w:rPr>
        <w:t xml:space="preserve"> у року од </w:t>
      </w:r>
      <w:r w:rsidRPr="00872D85">
        <w:rPr>
          <w:rFonts w:ascii="Arial MT" w:hAnsi="Arial MT" w:cs="Arial"/>
          <w:kern w:val="0"/>
          <w:sz w:val="24"/>
          <w:szCs w:val="24"/>
          <w:lang w:val="sr-Latn-RS"/>
        </w:rPr>
        <w:t>2</w:t>
      </w:r>
      <w:r w:rsidRPr="00872D85">
        <w:rPr>
          <w:rFonts w:ascii="Arial MT" w:hAnsi="Arial MT" w:cs="Arial"/>
          <w:kern w:val="0"/>
          <w:sz w:val="24"/>
          <w:szCs w:val="24"/>
          <w:lang w:val="sr-Cyrl-RS"/>
        </w:rPr>
        <w:t xml:space="preserve"> </w:t>
      </w:r>
      <w:r w:rsidRPr="00872D85">
        <w:rPr>
          <w:rFonts w:ascii="Arial MT" w:hAnsi="Arial MT" w:cs="Arial"/>
          <w:kern w:val="0"/>
          <w:sz w:val="24"/>
          <w:szCs w:val="24"/>
        </w:rPr>
        <w:t>(</w:t>
      </w:r>
      <w:r w:rsidRPr="00872D85">
        <w:rPr>
          <w:rFonts w:ascii="Arial MT" w:hAnsi="Arial MT" w:cs="Arial"/>
          <w:kern w:val="0"/>
          <w:sz w:val="24"/>
          <w:szCs w:val="24"/>
          <w:lang w:val="sr-Cyrl-RS"/>
        </w:rPr>
        <w:t>два</w:t>
      </w:r>
      <w:r w:rsidRPr="00872D85">
        <w:rPr>
          <w:rFonts w:ascii="Arial MT" w:hAnsi="Arial MT" w:cs="Arial"/>
          <w:kern w:val="0"/>
          <w:sz w:val="24"/>
          <w:szCs w:val="24"/>
        </w:rPr>
        <w:t>) дана.</w:t>
      </w:r>
    </w:p>
    <w:p w14:paraId="1CFD551E"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3DB7207D"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Пружалац услуг</w:t>
      </w:r>
      <w:r w:rsidR="00EC6799">
        <w:rPr>
          <w:rFonts w:ascii="Arial MT" w:hAnsi="Arial MT" w:cs="Arial"/>
          <w:kern w:val="0"/>
          <w:sz w:val="24"/>
          <w:szCs w:val="24"/>
          <w:lang w:val="sr-Cyrl-RS"/>
        </w:rPr>
        <w:t>а</w:t>
      </w:r>
      <w:r w:rsidRPr="00872D85">
        <w:rPr>
          <w:rFonts w:ascii="Arial MT" w:hAnsi="Arial MT" w:cs="Arial"/>
          <w:kern w:val="0"/>
          <w:sz w:val="24"/>
          <w:szCs w:val="24"/>
        </w:rPr>
        <w:t xml:space="preserve"> се обавезује да недостатке установљене од стране Корисника услуг</w:t>
      </w:r>
      <w:r w:rsidR="00EC6799">
        <w:rPr>
          <w:rFonts w:ascii="Arial MT" w:hAnsi="Arial MT" w:cs="Arial"/>
          <w:kern w:val="0"/>
          <w:sz w:val="24"/>
          <w:szCs w:val="24"/>
          <w:lang w:val="sr-Cyrl-RS"/>
        </w:rPr>
        <w:t>а</w:t>
      </w:r>
      <w:r w:rsidRPr="00872D85">
        <w:rPr>
          <w:rFonts w:ascii="Arial MT" w:hAnsi="Arial MT" w:cs="Arial"/>
          <w:kern w:val="0"/>
          <w:sz w:val="24"/>
          <w:szCs w:val="24"/>
        </w:rPr>
        <w:t xml:space="preserve"> приликом квантитативног и квалитативног пријема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отклони у року од </w:t>
      </w:r>
      <w:r w:rsidRPr="00872D85">
        <w:rPr>
          <w:rFonts w:ascii="Arial MT" w:hAnsi="Arial MT" w:cs="Arial"/>
          <w:kern w:val="0"/>
          <w:sz w:val="24"/>
          <w:szCs w:val="24"/>
          <w:lang w:val="sr-Cyrl-RS"/>
        </w:rPr>
        <w:t>5</w:t>
      </w:r>
      <w:r w:rsidRPr="00872D85">
        <w:rPr>
          <w:rFonts w:ascii="Arial MT" w:hAnsi="Arial MT" w:cs="Arial"/>
          <w:kern w:val="0"/>
          <w:sz w:val="24"/>
          <w:szCs w:val="24"/>
        </w:rPr>
        <w:t xml:space="preserve"> (</w:t>
      </w:r>
      <w:r w:rsidRPr="00872D85">
        <w:rPr>
          <w:rFonts w:ascii="Arial MT" w:hAnsi="Arial MT" w:cs="Arial"/>
          <w:kern w:val="0"/>
          <w:sz w:val="24"/>
          <w:szCs w:val="24"/>
          <w:lang w:val="sr-Cyrl-RS"/>
        </w:rPr>
        <w:t>пет</w:t>
      </w:r>
      <w:r w:rsidRPr="00872D85">
        <w:rPr>
          <w:rFonts w:ascii="Arial MT" w:hAnsi="Arial MT" w:cs="Arial"/>
          <w:kern w:val="0"/>
          <w:sz w:val="24"/>
          <w:szCs w:val="24"/>
        </w:rPr>
        <w:t xml:space="preserve">) </w:t>
      </w:r>
      <w:r w:rsidRPr="00872D85">
        <w:rPr>
          <w:rFonts w:ascii="Arial MT" w:hAnsi="Arial MT" w:cs="Arial"/>
          <w:kern w:val="0"/>
          <w:sz w:val="24"/>
          <w:szCs w:val="24"/>
          <w:lang w:val="sr-Cyrl-RS"/>
        </w:rPr>
        <w:t xml:space="preserve">дана </w:t>
      </w:r>
      <w:r w:rsidRPr="00872D85">
        <w:rPr>
          <w:rFonts w:ascii="Arial MT" w:hAnsi="Arial MT" w:cs="Arial"/>
          <w:kern w:val="0"/>
          <w:sz w:val="24"/>
          <w:szCs w:val="24"/>
        </w:rPr>
        <w:t>од момента пријема рекламације о свом трошку.</w:t>
      </w:r>
      <w:r w:rsidRPr="00872D85">
        <w:rPr>
          <w:rFonts w:ascii="Arial MT" w:hAnsi="Arial MT" w:cs="Arial"/>
          <w:kern w:val="0"/>
          <w:sz w:val="24"/>
          <w:szCs w:val="24"/>
          <w:lang w:val="sr-Cyrl-RS"/>
        </w:rPr>
        <w:t xml:space="preserve"> </w:t>
      </w:r>
    </w:p>
    <w:p w14:paraId="35663BEB"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Cyrl-RS"/>
        </w:rPr>
      </w:pPr>
    </w:p>
    <w:p w14:paraId="2E157E6A"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ВИША СИЛА</w:t>
      </w:r>
    </w:p>
    <w:p w14:paraId="099F6C66" w14:textId="77777777" w:rsidR="000B3172" w:rsidRPr="00872D85" w:rsidRDefault="000B3172" w:rsidP="000B3172">
      <w:pPr>
        <w:tabs>
          <w:tab w:val="left" w:pos="567"/>
        </w:tabs>
        <w:autoSpaceDE w:val="0"/>
        <w:jc w:val="center"/>
        <w:textAlignment w:val="auto"/>
        <w:rPr>
          <w:rFonts w:ascii="Arial MT" w:hAnsi="Arial MT"/>
          <w:kern w:val="0"/>
          <w:sz w:val="24"/>
          <w:szCs w:val="24"/>
        </w:rPr>
      </w:pPr>
    </w:p>
    <w:p w14:paraId="440E27E5"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5C144B" w:rsidRPr="00872D85">
        <w:rPr>
          <w:rFonts w:ascii="Arial MT" w:hAnsi="Arial MT" w:cs="Arial"/>
          <w:kern w:val="0"/>
          <w:sz w:val="24"/>
          <w:szCs w:val="24"/>
        </w:rPr>
        <w:t>2</w:t>
      </w:r>
      <w:r w:rsidR="005C144B" w:rsidRPr="00872D85">
        <w:rPr>
          <w:rFonts w:ascii="Arial MT" w:hAnsi="Arial MT" w:cs="Arial"/>
          <w:kern w:val="0"/>
          <w:sz w:val="24"/>
          <w:szCs w:val="24"/>
          <w:lang w:val="sr-Cyrl-RS"/>
        </w:rPr>
        <w:t>3</w:t>
      </w:r>
      <w:r w:rsidRPr="00872D85">
        <w:rPr>
          <w:rFonts w:ascii="Arial MT" w:hAnsi="Arial MT" w:cs="Arial"/>
          <w:kern w:val="0"/>
          <w:sz w:val="24"/>
          <w:szCs w:val="24"/>
        </w:rPr>
        <w:t>.</w:t>
      </w:r>
    </w:p>
    <w:p w14:paraId="6E1D67C9" w14:textId="77777777" w:rsidR="000B3172" w:rsidRPr="00872D85" w:rsidRDefault="000B3172" w:rsidP="000B3172">
      <w:pPr>
        <w:tabs>
          <w:tab w:val="left" w:pos="567"/>
        </w:tabs>
        <w:autoSpaceDE w:val="0"/>
        <w:jc w:val="center"/>
        <w:textAlignment w:val="auto"/>
        <w:rPr>
          <w:rFonts w:ascii="Arial MT" w:hAnsi="Arial MT" w:cs="Arial"/>
          <w:kern w:val="0"/>
          <w:sz w:val="24"/>
          <w:szCs w:val="24"/>
          <w:lang w:val="sr-Cyrl-RS"/>
        </w:rPr>
      </w:pPr>
    </w:p>
    <w:p w14:paraId="792383ED"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62890951"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3E3749C2"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У случају наступања више силе, Пружалац услуг</w:t>
      </w:r>
      <w:r w:rsidR="00EC6799">
        <w:rPr>
          <w:rFonts w:ascii="Arial MT" w:hAnsi="Arial MT" w:cs="Arial"/>
          <w:kern w:val="0"/>
          <w:sz w:val="24"/>
          <w:szCs w:val="24"/>
          <w:lang w:val="sr-Cyrl-RS"/>
        </w:rPr>
        <w:t>а</w:t>
      </w:r>
      <w:r w:rsidRPr="00872D85">
        <w:rPr>
          <w:rFonts w:ascii="Arial MT" w:hAnsi="Arial MT" w:cs="Arial"/>
          <w:kern w:val="0"/>
          <w:sz w:val="24"/>
          <w:szCs w:val="24"/>
        </w:rPr>
        <w:t xml:space="preserve"> има право да продужи рок за извршење услуга за оно време за које је настало кашњење у извршавању уговорних Услуга, проузроковано вишом силом.</w:t>
      </w:r>
    </w:p>
    <w:p w14:paraId="6A156F71"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53612554"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0E1FB34" w14:textId="77777777" w:rsidR="000B3172" w:rsidRPr="00872D85" w:rsidRDefault="000B3172" w:rsidP="00525487">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sidRPr="00872D85">
        <w:rPr>
          <w:rFonts w:ascii="Arial MT" w:hAnsi="Arial MT" w:cs="Arial"/>
          <w:kern w:val="0"/>
          <w:sz w:val="24"/>
          <w:szCs w:val="24"/>
          <w:lang w:val="sr-Cyrl-RS"/>
        </w:rPr>
        <w:t xml:space="preserve">  </w:t>
      </w:r>
    </w:p>
    <w:p w14:paraId="086EE51E" w14:textId="77777777" w:rsidR="000B3172" w:rsidRPr="00872D85" w:rsidRDefault="000B3172" w:rsidP="000B3172">
      <w:pPr>
        <w:tabs>
          <w:tab w:val="left" w:pos="567"/>
        </w:tabs>
        <w:autoSpaceDE w:val="0"/>
        <w:textAlignment w:val="auto"/>
        <w:rPr>
          <w:rFonts w:ascii="Arial MT" w:hAnsi="Arial MT" w:cs="Arial"/>
          <w:b/>
          <w:kern w:val="0"/>
          <w:sz w:val="24"/>
          <w:szCs w:val="24"/>
        </w:rPr>
      </w:pPr>
    </w:p>
    <w:p w14:paraId="2158609B"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НАКНАДА ШТЕТЕ</w:t>
      </w:r>
    </w:p>
    <w:p w14:paraId="567ED055"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p>
    <w:p w14:paraId="5A0B254B"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685D14" w:rsidRPr="00872D85">
        <w:rPr>
          <w:rFonts w:ascii="Arial MT" w:hAnsi="Arial MT" w:cs="Arial"/>
          <w:kern w:val="0"/>
          <w:sz w:val="24"/>
          <w:szCs w:val="24"/>
        </w:rPr>
        <w:t>2</w:t>
      </w:r>
      <w:r w:rsidR="00685D14" w:rsidRPr="00872D85">
        <w:rPr>
          <w:rFonts w:ascii="Arial MT" w:hAnsi="Arial MT" w:cs="Arial"/>
          <w:kern w:val="0"/>
          <w:sz w:val="24"/>
          <w:szCs w:val="24"/>
          <w:lang w:val="sr-Cyrl-RS"/>
        </w:rPr>
        <w:t>4</w:t>
      </w:r>
      <w:r w:rsidRPr="00872D85">
        <w:rPr>
          <w:rFonts w:ascii="Arial MT" w:hAnsi="Arial MT" w:cs="Arial"/>
          <w:kern w:val="0"/>
          <w:sz w:val="24"/>
          <w:szCs w:val="24"/>
        </w:rPr>
        <w:t>.</w:t>
      </w:r>
    </w:p>
    <w:p w14:paraId="78A294F8" w14:textId="77777777" w:rsidR="000B3172" w:rsidRPr="00872D85" w:rsidRDefault="000B3172" w:rsidP="000B3172">
      <w:pPr>
        <w:tabs>
          <w:tab w:val="left" w:pos="567"/>
        </w:tabs>
        <w:autoSpaceDE w:val="0"/>
        <w:jc w:val="center"/>
        <w:textAlignment w:val="auto"/>
        <w:rPr>
          <w:rFonts w:ascii="Arial MT" w:hAnsi="Arial MT"/>
          <w:kern w:val="0"/>
          <w:sz w:val="24"/>
          <w:szCs w:val="24"/>
          <w:lang w:val="sr-Latn-RS"/>
        </w:rPr>
      </w:pPr>
    </w:p>
    <w:p w14:paraId="1039EF6C"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Пружалац услуг</w:t>
      </w:r>
      <w:r w:rsidR="008259F2">
        <w:rPr>
          <w:rFonts w:ascii="Arial MT" w:hAnsi="Arial MT" w:cs="Arial"/>
          <w:kern w:val="0"/>
          <w:sz w:val="24"/>
          <w:szCs w:val="24"/>
          <w:lang w:val="sr-Cyrl-RS"/>
        </w:rPr>
        <w:t>а</w:t>
      </w:r>
      <w:r w:rsidRPr="00872D85">
        <w:rPr>
          <w:rFonts w:ascii="Arial MT" w:hAnsi="Arial MT" w:cs="Arial"/>
          <w:kern w:val="0"/>
          <w:sz w:val="24"/>
          <w:szCs w:val="24"/>
        </w:rPr>
        <w:t xml:space="preserve"> је у складу са ЗОО одговоран за штету коју је претрпео Корисник услуг</w:t>
      </w:r>
      <w:r w:rsidR="008259F2">
        <w:rPr>
          <w:rFonts w:ascii="Arial MT" w:hAnsi="Arial MT" w:cs="Arial"/>
          <w:kern w:val="0"/>
          <w:sz w:val="24"/>
          <w:szCs w:val="24"/>
          <w:lang w:val="sr-Cyrl-RS"/>
        </w:rPr>
        <w:t>а</w:t>
      </w:r>
      <w:r w:rsidRPr="00872D85">
        <w:rPr>
          <w:rFonts w:ascii="Arial MT" w:hAnsi="Arial MT" w:cs="Arial"/>
          <w:kern w:val="0"/>
          <w:sz w:val="24"/>
          <w:szCs w:val="24"/>
        </w:rPr>
        <w:t xml:space="preserve"> неиспуњењем, делимичним испуњењем или задоцњењем у испуњењу обавеза преузетих овим Уговором.</w:t>
      </w:r>
    </w:p>
    <w:p w14:paraId="19A2C97E"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Уколико Корисник услуг</w:t>
      </w:r>
      <w:r w:rsidR="008259F2">
        <w:rPr>
          <w:rFonts w:ascii="Arial MT" w:hAnsi="Arial MT" w:cs="Arial"/>
          <w:kern w:val="0"/>
          <w:sz w:val="24"/>
          <w:szCs w:val="24"/>
          <w:lang w:val="sr-Cyrl-RS"/>
        </w:rPr>
        <w:t>а</w:t>
      </w:r>
      <w:r w:rsidRPr="00872D85">
        <w:rPr>
          <w:rFonts w:ascii="Arial MT" w:hAnsi="Arial MT" w:cs="Arial"/>
          <w:kern w:val="0"/>
          <w:sz w:val="24"/>
          <w:szCs w:val="24"/>
        </w:rPr>
        <w:t xml:space="preserve"> претрпи штету због чињења или нечињења Пружаоца услуг</w:t>
      </w:r>
      <w:r w:rsidR="008259F2">
        <w:rPr>
          <w:rFonts w:ascii="Arial MT" w:hAnsi="Arial MT" w:cs="Arial"/>
          <w:kern w:val="0"/>
          <w:sz w:val="24"/>
          <w:szCs w:val="24"/>
          <w:lang w:val="sr-Cyrl-RS"/>
        </w:rPr>
        <w:t>а</w:t>
      </w:r>
      <w:r w:rsidRPr="00872D85">
        <w:rPr>
          <w:rFonts w:ascii="Arial MT" w:hAnsi="Arial MT" w:cs="Arial"/>
          <w:kern w:val="0"/>
          <w:sz w:val="24"/>
          <w:szCs w:val="24"/>
        </w:rPr>
        <w:t xml:space="preserve"> и уколико се Уговорне стране сагласе око основа и висине претрпљене штете, Пружалац услуг</w:t>
      </w:r>
      <w:r w:rsidR="008259F2">
        <w:rPr>
          <w:rFonts w:ascii="Arial MT" w:hAnsi="Arial MT" w:cs="Arial"/>
          <w:kern w:val="0"/>
          <w:sz w:val="24"/>
          <w:szCs w:val="24"/>
          <w:lang w:val="sr-Cyrl-RS"/>
        </w:rPr>
        <w:t>а</w:t>
      </w:r>
      <w:r w:rsidRPr="00872D85">
        <w:rPr>
          <w:rFonts w:ascii="Arial MT" w:hAnsi="Arial MT" w:cs="Arial"/>
          <w:kern w:val="0"/>
          <w:sz w:val="24"/>
          <w:szCs w:val="24"/>
        </w:rPr>
        <w:t xml:space="preserve"> је сагласан да Кориснику услуг</w:t>
      </w:r>
      <w:r w:rsidR="008259F2">
        <w:rPr>
          <w:rFonts w:ascii="Arial MT" w:hAnsi="Arial MT" w:cs="Arial"/>
          <w:kern w:val="0"/>
          <w:sz w:val="24"/>
          <w:szCs w:val="24"/>
          <w:lang w:val="sr-Cyrl-RS"/>
        </w:rPr>
        <w:t>а</w:t>
      </w:r>
      <w:r w:rsidRPr="00872D85">
        <w:rPr>
          <w:rFonts w:ascii="Arial MT" w:hAnsi="Arial MT" w:cs="Arial"/>
          <w:kern w:val="0"/>
          <w:sz w:val="24"/>
          <w:szCs w:val="24"/>
        </w:rPr>
        <w:t xml:space="preserve"> исту накнади, тако што Корисник услуг</w:t>
      </w:r>
      <w:r w:rsidR="008259F2">
        <w:rPr>
          <w:rFonts w:ascii="Arial MT" w:hAnsi="Arial MT" w:cs="Arial"/>
          <w:kern w:val="0"/>
          <w:sz w:val="24"/>
          <w:szCs w:val="24"/>
          <w:lang w:val="sr-Cyrl-RS"/>
        </w:rPr>
        <w:t>а</w:t>
      </w:r>
      <w:r w:rsidRPr="00872D85">
        <w:rPr>
          <w:rFonts w:ascii="Arial MT" w:hAnsi="Arial MT" w:cs="Arial"/>
          <w:kern w:val="0"/>
          <w:sz w:val="24"/>
          <w:szCs w:val="24"/>
        </w:rPr>
        <w:t xml:space="preserve"> има право на наплату накнаде штете без посебног обавештења Пружаоца услуг</w:t>
      </w:r>
      <w:r w:rsidR="008259F2">
        <w:rPr>
          <w:rFonts w:ascii="Arial MT" w:hAnsi="Arial MT" w:cs="Arial"/>
          <w:kern w:val="0"/>
          <w:sz w:val="24"/>
          <w:szCs w:val="24"/>
          <w:lang w:val="sr-Cyrl-RS"/>
        </w:rPr>
        <w:t>а</w:t>
      </w:r>
      <w:r w:rsidRPr="00872D85">
        <w:rPr>
          <w:rFonts w:ascii="Arial MT" w:hAnsi="Arial MT" w:cs="Arial"/>
          <w:kern w:val="0"/>
          <w:sz w:val="24"/>
          <w:szCs w:val="24"/>
        </w:rPr>
        <w:t xml:space="preserve"> уз издавање одговарајућег обрачуна са роком плаћања од 15 (словима: петнаест) дана од датума издавања истог.</w:t>
      </w:r>
    </w:p>
    <w:p w14:paraId="1518B6A6" w14:textId="77777777" w:rsidR="000B3172" w:rsidRPr="00872D85" w:rsidRDefault="000B3172" w:rsidP="000B3172">
      <w:pPr>
        <w:tabs>
          <w:tab w:val="left" w:pos="567"/>
        </w:tabs>
        <w:autoSpaceDE w:val="0"/>
        <w:jc w:val="both"/>
        <w:textAlignment w:val="auto"/>
        <w:rPr>
          <w:rFonts w:ascii="Arial MT" w:hAnsi="Arial MT"/>
          <w:kern w:val="0"/>
          <w:sz w:val="24"/>
          <w:szCs w:val="24"/>
          <w:lang w:val="sr-Cyrl-RS"/>
        </w:rPr>
      </w:pPr>
      <w:r w:rsidRPr="00872D85">
        <w:rPr>
          <w:rFonts w:ascii="Arial MT" w:hAnsi="Arial MT" w:cs="Arial"/>
          <w:kern w:val="0"/>
          <w:sz w:val="24"/>
          <w:szCs w:val="24"/>
        </w:rPr>
        <w:t xml:space="preserve">Ниједна Уговорна страна неће бити одговорна за било какве посредне штете и/или за </w:t>
      </w:r>
      <w:r w:rsidRPr="00872D85">
        <w:rPr>
          <w:rFonts w:ascii="Arial MT" w:hAnsi="Arial MT" w:cs="Arial"/>
          <w:kern w:val="0"/>
          <w:sz w:val="24"/>
          <w:szCs w:val="24"/>
        </w:rPr>
        <w:lastRenderedPageBreak/>
        <w:t>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w:t>
      </w:r>
      <w:r w:rsidR="008259F2">
        <w:rPr>
          <w:rFonts w:ascii="Arial MT" w:hAnsi="Arial MT" w:cs="Arial"/>
          <w:kern w:val="0"/>
          <w:sz w:val="24"/>
          <w:szCs w:val="24"/>
          <w:lang w:val="sr-Cyrl-RS"/>
        </w:rPr>
        <w:t>а</w:t>
      </w:r>
      <w:r w:rsidRPr="00872D85">
        <w:rPr>
          <w:rFonts w:ascii="Arial MT" w:hAnsi="Arial MT" w:cs="Arial"/>
          <w:kern w:val="0"/>
          <w:sz w:val="24"/>
          <w:szCs w:val="24"/>
        </w:rPr>
        <w:t>.</w:t>
      </w:r>
    </w:p>
    <w:p w14:paraId="7023C9E8" w14:textId="77777777" w:rsidR="000B3172" w:rsidRPr="00872D85" w:rsidRDefault="000B3172" w:rsidP="000B3172">
      <w:pPr>
        <w:tabs>
          <w:tab w:val="left" w:pos="567"/>
        </w:tabs>
        <w:autoSpaceDE w:val="0"/>
        <w:jc w:val="both"/>
        <w:textAlignment w:val="auto"/>
        <w:rPr>
          <w:rFonts w:ascii="Arial MT" w:hAnsi="Arial MT" w:cs="Arial"/>
          <w:kern w:val="0"/>
          <w:sz w:val="24"/>
          <w:szCs w:val="24"/>
          <w:lang w:val="sr-Latn-RS"/>
        </w:rPr>
      </w:pPr>
      <w:r w:rsidRPr="00872D85">
        <w:rPr>
          <w:rFonts w:ascii="Arial MT" w:hAnsi="Arial MT" w:cs="Arial"/>
          <w:kern w:val="0"/>
          <w:sz w:val="24"/>
          <w:szCs w:val="24"/>
        </w:rPr>
        <w:t>Наведена ограничавања/искључивања одговорности</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не односе </w:t>
      </w:r>
      <w:r w:rsidRPr="00872D85">
        <w:rPr>
          <w:rFonts w:ascii="Arial MT" w:hAnsi="Arial MT" w:cs="Arial"/>
          <w:kern w:val="0"/>
          <w:sz w:val="24"/>
          <w:szCs w:val="24"/>
          <w:lang w:val="sr-Cyrl-RS"/>
        </w:rPr>
        <w:t xml:space="preserve">се </w:t>
      </w:r>
      <w:r w:rsidRPr="00872D85">
        <w:rPr>
          <w:rFonts w:ascii="Arial MT" w:hAnsi="Arial MT" w:cs="Arial"/>
          <w:kern w:val="0"/>
          <w:sz w:val="24"/>
          <w:szCs w:val="24"/>
        </w:rPr>
        <w:t>на одговорност било које Уговорне стране када се ради о кршењу обавеза у вези са чувањем пословних тајни</w:t>
      </w:r>
      <w:r w:rsidRPr="00872D85">
        <w:rPr>
          <w:rFonts w:ascii="Arial MT" w:hAnsi="Arial MT" w:cs="Arial"/>
          <w:kern w:val="0"/>
          <w:sz w:val="24"/>
          <w:szCs w:val="24"/>
          <w:lang w:val="sr-Cyrl-RS"/>
        </w:rPr>
        <w:t xml:space="preserve">.      </w:t>
      </w:r>
    </w:p>
    <w:p w14:paraId="2805ADB0" w14:textId="77777777" w:rsidR="000B3172" w:rsidRPr="00872D85" w:rsidRDefault="000B3172" w:rsidP="00895E47">
      <w:pPr>
        <w:tabs>
          <w:tab w:val="left" w:pos="567"/>
        </w:tabs>
        <w:autoSpaceDE w:val="0"/>
        <w:textAlignment w:val="auto"/>
        <w:rPr>
          <w:rFonts w:ascii="Arial MT" w:hAnsi="Arial MT" w:cs="Arial"/>
          <w:b/>
          <w:kern w:val="0"/>
          <w:sz w:val="24"/>
          <w:szCs w:val="24"/>
        </w:rPr>
      </w:pPr>
    </w:p>
    <w:p w14:paraId="7CE4FBB2"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УГОВОРНА КАЗНА</w:t>
      </w:r>
    </w:p>
    <w:p w14:paraId="7798D5CB"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p>
    <w:p w14:paraId="3D4ECFF2"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41486C" w:rsidRPr="00872D85">
        <w:rPr>
          <w:rFonts w:ascii="Arial MT" w:hAnsi="Arial MT" w:cs="Arial"/>
          <w:kern w:val="0"/>
          <w:sz w:val="24"/>
          <w:szCs w:val="24"/>
        </w:rPr>
        <w:t>2</w:t>
      </w:r>
      <w:r w:rsidR="0041486C" w:rsidRPr="00872D85">
        <w:rPr>
          <w:rFonts w:ascii="Arial MT" w:hAnsi="Arial MT" w:cs="Arial"/>
          <w:kern w:val="0"/>
          <w:sz w:val="24"/>
          <w:szCs w:val="24"/>
          <w:lang w:val="sr-Cyrl-RS"/>
        </w:rPr>
        <w:t>5</w:t>
      </w:r>
      <w:r w:rsidRPr="00872D85">
        <w:rPr>
          <w:rFonts w:ascii="Arial MT" w:hAnsi="Arial MT" w:cs="Arial"/>
          <w:kern w:val="0"/>
          <w:sz w:val="24"/>
          <w:szCs w:val="24"/>
        </w:rPr>
        <w:t>.</w:t>
      </w:r>
    </w:p>
    <w:p w14:paraId="138C52DB" w14:textId="77777777" w:rsidR="000B3172" w:rsidRPr="00872D85" w:rsidRDefault="000B3172" w:rsidP="000B3172">
      <w:pPr>
        <w:tabs>
          <w:tab w:val="left" w:pos="567"/>
        </w:tabs>
        <w:autoSpaceDE w:val="0"/>
        <w:jc w:val="center"/>
        <w:textAlignment w:val="auto"/>
        <w:rPr>
          <w:rFonts w:ascii="Arial MT" w:hAnsi="Arial MT"/>
          <w:kern w:val="0"/>
          <w:sz w:val="24"/>
          <w:szCs w:val="24"/>
          <w:lang w:val="sr-Cyrl-RS"/>
        </w:rPr>
      </w:pPr>
    </w:p>
    <w:p w14:paraId="09534A2B" w14:textId="77777777" w:rsidR="000B3172" w:rsidRPr="00872D85" w:rsidRDefault="000B3172" w:rsidP="000B3172">
      <w:pPr>
        <w:tabs>
          <w:tab w:val="left" w:pos="567"/>
        </w:tabs>
        <w:autoSpaceDE w:val="0"/>
        <w:jc w:val="both"/>
        <w:textAlignment w:val="auto"/>
        <w:rPr>
          <w:rFonts w:ascii="Arial MT" w:hAnsi="Arial MT"/>
          <w:kern w:val="0"/>
          <w:sz w:val="24"/>
          <w:szCs w:val="24"/>
          <w:lang w:val="sr-Cyrl-RS"/>
        </w:rPr>
      </w:pPr>
      <w:r w:rsidRPr="00872D85">
        <w:rPr>
          <w:rFonts w:ascii="Arial MT" w:hAnsi="Arial MT" w:cs="Arial"/>
          <w:kern w:val="0"/>
          <w:sz w:val="24"/>
          <w:szCs w:val="24"/>
        </w:rPr>
        <w:t>У случају да Пружалац услуг</w:t>
      </w:r>
      <w:r w:rsidR="00375011">
        <w:rPr>
          <w:rFonts w:ascii="Arial MT" w:hAnsi="Arial MT" w:cs="Arial"/>
          <w:kern w:val="0"/>
          <w:sz w:val="24"/>
          <w:szCs w:val="24"/>
          <w:lang w:val="sr-Cyrl-RS"/>
        </w:rPr>
        <w:t>а</w:t>
      </w:r>
      <w:r w:rsidRPr="00872D85">
        <w:rPr>
          <w:rFonts w:ascii="Arial MT" w:hAnsi="Arial MT" w:cs="Arial"/>
          <w:kern w:val="0"/>
          <w:sz w:val="24"/>
          <w:szCs w:val="24"/>
        </w:rPr>
        <w:t>, својом кривицом, не изврши/ не пружи о року уговорене Услуге, Пружалац услуг</w:t>
      </w:r>
      <w:r w:rsidR="00375011">
        <w:rPr>
          <w:rFonts w:ascii="Arial MT" w:hAnsi="Arial MT" w:cs="Arial"/>
          <w:kern w:val="0"/>
          <w:sz w:val="24"/>
          <w:szCs w:val="24"/>
          <w:lang w:val="sr-Cyrl-RS"/>
        </w:rPr>
        <w:t>а</w:t>
      </w:r>
      <w:r w:rsidRPr="00872D85">
        <w:rPr>
          <w:rFonts w:ascii="Arial MT" w:hAnsi="Arial MT" w:cs="Arial"/>
          <w:kern w:val="0"/>
          <w:sz w:val="24"/>
          <w:szCs w:val="24"/>
        </w:rPr>
        <w:t xml:space="preserve"> је дужан да плати Кориснику услуг</w:t>
      </w:r>
      <w:r w:rsidR="00375011">
        <w:rPr>
          <w:rFonts w:ascii="Arial MT" w:hAnsi="Arial MT" w:cs="Arial"/>
          <w:kern w:val="0"/>
          <w:sz w:val="24"/>
          <w:szCs w:val="24"/>
          <w:lang w:val="sr-Cyrl-RS"/>
        </w:rPr>
        <w:t>а</w:t>
      </w:r>
      <w:r w:rsidRPr="00872D85">
        <w:rPr>
          <w:rFonts w:ascii="Arial MT" w:hAnsi="Arial MT" w:cs="Arial"/>
          <w:kern w:val="0"/>
          <w:sz w:val="24"/>
          <w:szCs w:val="24"/>
        </w:rPr>
        <w:t xml:space="preserve"> уговорне пенале, у износу од 0,2% вредности без ПДВ услуга са чијим се извршењем касни</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за сваки започети дан кашњења, у максималном износу од 10% од вредности без ПДВ услуга са чијим се извршењем касни.</w:t>
      </w:r>
      <w:r w:rsidRPr="00872D85">
        <w:rPr>
          <w:rFonts w:ascii="Arial MT" w:hAnsi="Arial MT" w:cs="Arial"/>
          <w:kern w:val="0"/>
          <w:sz w:val="24"/>
          <w:szCs w:val="24"/>
          <w:lang w:val="sr-Cyrl-RS"/>
        </w:rPr>
        <w:t xml:space="preserve">  </w:t>
      </w:r>
    </w:p>
    <w:p w14:paraId="5B510659"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4E6D5D0C"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w:t>
      </w:r>
      <w:r w:rsidR="00375011">
        <w:rPr>
          <w:rFonts w:ascii="Arial MT" w:hAnsi="Arial MT" w:cs="Arial"/>
          <w:kern w:val="0"/>
          <w:sz w:val="24"/>
          <w:szCs w:val="24"/>
          <w:lang w:val="sr-Cyrl-RS"/>
        </w:rPr>
        <w:t>а</w:t>
      </w:r>
      <w:r w:rsidRPr="00872D85">
        <w:rPr>
          <w:rFonts w:ascii="Arial MT" w:hAnsi="Arial MT" w:cs="Arial"/>
          <w:kern w:val="0"/>
          <w:sz w:val="24"/>
          <w:szCs w:val="24"/>
        </w:rPr>
        <w:t xml:space="preserve"> за уговорне пенале.</w:t>
      </w:r>
    </w:p>
    <w:p w14:paraId="54977198"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50EDC50F"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Уколико Корисник услуг</w:t>
      </w:r>
      <w:r w:rsidR="00375011">
        <w:rPr>
          <w:rFonts w:ascii="Arial MT" w:hAnsi="Arial MT" w:cs="Arial"/>
          <w:kern w:val="0"/>
          <w:sz w:val="24"/>
          <w:szCs w:val="24"/>
          <w:lang w:val="sr-Cyrl-RS"/>
        </w:rPr>
        <w:t>а</w:t>
      </w:r>
      <w:r w:rsidRPr="00872D85">
        <w:rPr>
          <w:rFonts w:ascii="Arial MT" w:hAnsi="Arial MT" w:cs="Arial"/>
          <w:kern w:val="0"/>
          <w:sz w:val="24"/>
          <w:szCs w:val="24"/>
        </w:rPr>
        <w:t xml:space="preserve">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CADBF6B" w14:textId="77777777" w:rsidR="000B3172" w:rsidRPr="00872D85" w:rsidRDefault="000B3172" w:rsidP="000B3172">
      <w:pPr>
        <w:tabs>
          <w:tab w:val="left" w:pos="567"/>
        </w:tabs>
        <w:autoSpaceDE w:val="0"/>
        <w:textAlignment w:val="auto"/>
        <w:rPr>
          <w:rFonts w:ascii="Arial MT" w:hAnsi="Arial MT" w:cs="Arial"/>
          <w:b/>
          <w:kern w:val="0"/>
          <w:sz w:val="24"/>
          <w:szCs w:val="24"/>
        </w:rPr>
      </w:pPr>
    </w:p>
    <w:p w14:paraId="40954616"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РАСКИД УГОВОРА</w:t>
      </w:r>
    </w:p>
    <w:p w14:paraId="39AE8825" w14:textId="77777777" w:rsidR="000B3172" w:rsidRPr="00872D85" w:rsidRDefault="000B3172" w:rsidP="000B3172">
      <w:pPr>
        <w:tabs>
          <w:tab w:val="left" w:pos="567"/>
        </w:tabs>
        <w:autoSpaceDE w:val="0"/>
        <w:jc w:val="center"/>
        <w:textAlignment w:val="auto"/>
        <w:rPr>
          <w:rFonts w:ascii="Arial MT" w:hAnsi="Arial MT" w:cs="Arial"/>
          <w:b/>
          <w:kern w:val="0"/>
          <w:sz w:val="24"/>
          <w:szCs w:val="24"/>
        </w:rPr>
      </w:pPr>
    </w:p>
    <w:p w14:paraId="77A9B839"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sidR="0041486C" w:rsidRPr="00872D85">
        <w:rPr>
          <w:rFonts w:ascii="Arial MT" w:hAnsi="Arial MT" w:cs="Arial"/>
          <w:kern w:val="0"/>
          <w:sz w:val="24"/>
          <w:szCs w:val="24"/>
        </w:rPr>
        <w:t>2</w:t>
      </w:r>
      <w:r w:rsidR="0041486C" w:rsidRPr="00872D85">
        <w:rPr>
          <w:rFonts w:ascii="Arial MT" w:hAnsi="Arial MT" w:cs="Arial"/>
          <w:kern w:val="0"/>
          <w:sz w:val="24"/>
          <w:szCs w:val="24"/>
          <w:lang w:val="sr-Cyrl-RS"/>
        </w:rPr>
        <w:t>6</w:t>
      </w:r>
      <w:r w:rsidRPr="00872D85">
        <w:rPr>
          <w:rFonts w:ascii="Arial MT" w:hAnsi="Arial MT" w:cs="Arial"/>
          <w:kern w:val="0"/>
          <w:sz w:val="24"/>
          <w:szCs w:val="24"/>
        </w:rPr>
        <w:t>.</w:t>
      </w:r>
    </w:p>
    <w:p w14:paraId="450D592B" w14:textId="77777777" w:rsidR="000B3172" w:rsidRPr="00872D85" w:rsidRDefault="000B3172" w:rsidP="000B3172">
      <w:pPr>
        <w:tabs>
          <w:tab w:val="left" w:pos="567"/>
        </w:tabs>
        <w:autoSpaceDE w:val="0"/>
        <w:jc w:val="center"/>
        <w:textAlignment w:val="auto"/>
        <w:rPr>
          <w:rFonts w:ascii="Arial MT" w:hAnsi="Arial MT" w:cs="Arial"/>
          <w:kern w:val="0"/>
          <w:sz w:val="24"/>
          <w:szCs w:val="24"/>
        </w:rPr>
      </w:pPr>
    </w:p>
    <w:p w14:paraId="2C22A735"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Свака Уговорн</w:t>
      </w:r>
      <w:r w:rsidRPr="00872D85">
        <w:rPr>
          <w:rFonts w:ascii="Arial MT" w:hAnsi="Arial MT" w:cs="Arial"/>
          <w:kern w:val="0"/>
          <w:sz w:val="24"/>
          <w:szCs w:val="24"/>
          <w:lang w:val="sr-Cyrl-RS"/>
        </w:rPr>
        <w:t>а</w:t>
      </w:r>
      <w:r w:rsidRPr="00872D85">
        <w:rPr>
          <w:rFonts w:ascii="Arial MT" w:hAnsi="Arial MT" w:cs="Arial"/>
          <w:kern w:val="0"/>
          <w:sz w:val="24"/>
          <w:szCs w:val="24"/>
        </w:rPr>
        <w:t xml:space="preserve"> стран</w:t>
      </w:r>
      <w:r w:rsidRPr="00872D85">
        <w:rPr>
          <w:rFonts w:ascii="Arial MT" w:hAnsi="Arial MT" w:cs="Arial"/>
          <w:kern w:val="0"/>
          <w:sz w:val="24"/>
          <w:szCs w:val="24"/>
          <w:lang w:val="sr-Cyrl-RS"/>
        </w:rPr>
        <w:t>а</w:t>
      </w:r>
      <w:r w:rsidRPr="00872D85">
        <w:rPr>
          <w:rFonts w:ascii="Arial MT" w:hAnsi="Arial MT" w:cs="Arial"/>
          <w:kern w:val="0"/>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487554E6" w14:textId="77777777" w:rsidR="000B3172" w:rsidRPr="00872D85" w:rsidRDefault="000B3172" w:rsidP="000B3172">
      <w:pPr>
        <w:tabs>
          <w:tab w:val="left" w:pos="567"/>
        </w:tabs>
        <w:autoSpaceDE w:val="0"/>
        <w:jc w:val="both"/>
        <w:textAlignment w:val="auto"/>
        <w:rPr>
          <w:rFonts w:ascii="Arial MT" w:hAnsi="Arial MT"/>
          <w:kern w:val="0"/>
          <w:sz w:val="24"/>
          <w:szCs w:val="24"/>
        </w:rPr>
      </w:pPr>
    </w:p>
    <w:p w14:paraId="5846E1AE"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324CC028" w14:textId="77777777" w:rsidR="000B3172" w:rsidRPr="00872D85" w:rsidRDefault="000B3172" w:rsidP="000B3172">
      <w:pPr>
        <w:tabs>
          <w:tab w:val="left" w:pos="567"/>
        </w:tabs>
        <w:autoSpaceDE w:val="0"/>
        <w:jc w:val="both"/>
        <w:textAlignment w:val="auto"/>
        <w:rPr>
          <w:rFonts w:ascii="Arial MT" w:hAnsi="Arial MT"/>
          <w:kern w:val="0"/>
          <w:sz w:val="24"/>
          <w:szCs w:val="24"/>
        </w:rPr>
      </w:pPr>
      <w:r w:rsidRPr="00872D85">
        <w:rPr>
          <w:rFonts w:ascii="Arial MT" w:hAnsi="Arial MT" w:cs="Arial"/>
          <w:kern w:val="0"/>
          <w:sz w:val="24"/>
          <w:szCs w:val="24"/>
        </w:rPr>
        <w:t>Корисник услуг</w:t>
      </w:r>
      <w:r w:rsidR="00DB2F4C">
        <w:rPr>
          <w:rFonts w:ascii="Arial MT" w:hAnsi="Arial MT" w:cs="Arial"/>
          <w:kern w:val="0"/>
          <w:sz w:val="24"/>
          <w:szCs w:val="24"/>
          <w:lang w:val="sr-Cyrl-RS"/>
        </w:rPr>
        <w:t>а</w:t>
      </w:r>
      <w:r w:rsidRPr="00872D85">
        <w:rPr>
          <w:rFonts w:ascii="Arial MT" w:hAnsi="Arial MT" w:cs="Arial"/>
          <w:kern w:val="0"/>
          <w:sz w:val="24"/>
          <w:szCs w:val="24"/>
        </w:rPr>
        <w:t xml:space="preserve"> може једнострано раскинути овај Уговор пре истека рока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услед престанка потребе за ангажовањем Пружаоца услуг</w:t>
      </w:r>
      <w:r w:rsidR="00DB2F4C">
        <w:rPr>
          <w:rFonts w:ascii="Arial MT" w:hAnsi="Arial MT" w:cs="Arial"/>
          <w:kern w:val="0"/>
          <w:sz w:val="24"/>
          <w:szCs w:val="24"/>
          <w:lang w:val="sr-Cyrl-RS"/>
        </w:rPr>
        <w:t>а</w:t>
      </w:r>
      <w:r w:rsidRPr="00872D85">
        <w:rPr>
          <w:rFonts w:ascii="Arial MT" w:hAnsi="Arial MT" w:cs="Arial"/>
          <w:kern w:val="0"/>
          <w:sz w:val="24"/>
          <w:szCs w:val="24"/>
        </w:rPr>
        <w:t>, достављањем писане изјаве о једностраном раскиду Уговора Пружаоцу услуг</w:t>
      </w:r>
      <w:r w:rsidR="00DB2F4C">
        <w:rPr>
          <w:rFonts w:ascii="Arial MT" w:hAnsi="Arial MT" w:cs="Arial"/>
          <w:kern w:val="0"/>
          <w:sz w:val="24"/>
          <w:szCs w:val="24"/>
          <w:lang w:val="sr-Cyrl-RS"/>
        </w:rPr>
        <w:t>а</w:t>
      </w:r>
      <w:r w:rsidRPr="00872D85">
        <w:rPr>
          <w:rFonts w:ascii="Arial MT" w:hAnsi="Arial MT" w:cs="Arial"/>
          <w:kern w:val="0"/>
          <w:sz w:val="24"/>
          <w:szCs w:val="24"/>
        </w:rPr>
        <w:t xml:space="preserve"> и уз поштовање отказног рока од 15 (словима: петнаест) дана од дана достављања писане изјаве.</w:t>
      </w:r>
    </w:p>
    <w:p w14:paraId="4574803E"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p>
    <w:p w14:paraId="2168AFD4" w14:textId="77777777" w:rsidR="000B3172" w:rsidRPr="00872D85" w:rsidRDefault="000B3172" w:rsidP="000B3172">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82E21AC" w14:textId="77777777" w:rsidR="000B3172" w:rsidRPr="00872D85" w:rsidRDefault="00895E47" w:rsidP="000B3172">
      <w:pPr>
        <w:tabs>
          <w:tab w:val="left" w:pos="567"/>
        </w:tabs>
        <w:autoSpaceDE w:val="0"/>
        <w:jc w:val="both"/>
        <w:textAlignment w:val="auto"/>
        <w:rPr>
          <w:rFonts w:ascii="Arial MT" w:hAnsi="Arial MT" w:cs="Arial"/>
          <w:kern w:val="0"/>
          <w:sz w:val="24"/>
          <w:szCs w:val="24"/>
          <w:lang w:val="sr-Cyrl-RS"/>
        </w:rPr>
      </w:pPr>
      <w:r>
        <w:rPr>
          <w:rFonts w:ascii="Arial MT" w:hAnsi="Arial MT" w:cs="Arial"/>
          <w:kern w:val="0"/>
          <w:sz w:val="24"/>
          <w:szCs w:val="24"/>
          <w:lang w:val="sr-Cyrl-RS"/>
        </w:rPr>
        <w:t xml:space="preserve">   </w:t>
      </w:r>
    </w:p>
    <w:p w14:paraId="7B83FAEF" w14:textId="24638D80" w:rsidR="00A14B73" w:rsidRDefault="00A14B73" w:rsidP="00A14B73">
      <w:pPr>
        <w:tabs>
          <w:tab w:val="left" w:pos="567"/>
        </w:tabs>
        <w:autoSpaceDE w:val="0"/>
        <w:jc w:val="both"/>
        <w:textAlignment w:val="auto"/>
        <w:rPr>
          <w:rFonts w:ascii="Arial MT" w:hAnsi="Arial MT" w:cs="Arial"/>
          <w:kern w:val="0"/>
          <w:sz w:val="24"/>
          <w:szCs w:val="24"/>
        </w:rPr>
      </w:pPr>
    </w:p>
    <w:p w14:paraId="113EA979" w14:textId="77777777" w:rsidR="00A14B73" w:rsidRDefault="00A14B73" w:rsidP="00A14B73">
      <w:pPr>
        <w:tabs>
          <w:tab w:val="left" w:pos="567"/>
        </w:tabs>
        <w:autoSpaceDE w:val="0"/>
        <w:jc w:val="center"/>
        <w:textAlignment w:val="auto"/>
        <w:rPr>
          <w:rFonts w:ascii="Arial MT" w:hAnsi="Arial MT" w:cs="Arial"/>
          <w:b/>
          <w:kern w:val="0"/>
          <w:sz w:val="24"/>
          <w:szCs w:val="24"/>
          <w:lang w:val="sr-Cyrl-RS"/>
        </w:rPr>
      </w:pPr>
      <w:r w:rsidRPr="00657666">
        <w:rPr>
          <w:rFonts w:ascii="Arial MT" w:hAnsi="Arial MT" w:cs="Arial"/>
          <w:b/>
          <w:kern w:val="0"/>
          <w:sz w:val="24"/>
          <w:szCs w:val="24"/>
          <w:lang w:val="sr-Cyrl-RS"/>
        </w:rPr>
        <w:t>РЕШАВАЊЕ СПОРОВА</w:t>
      </w:r>
    </w:p>
    <w:p w14:paraId="2BF84A2B" w14:textId="77777777" w:rsidR="00A14B73" w:rsidRDefault="00A14B73" w:rsidP="00A14B73">
      <w:pPr>
        <w:tabs>
          <w:tab w:val="left" w:pos="567"/>
        </w:tabs>
        <w:autoSpaceDE w:val="0"/>
        <w:jc w:val="center"/>
        <w:textAlignment w:val="auto"/>
        <w:rPr>
          <w:rFonts w:ascii="Arial MT" w:hAnsi="Arial MT" w:cs="Arial"/>
          <w:b/>
          <w:kern w:val="0"/>
          <w:sz w:val="24"/>
          <w:szCs w:val="24"/>
          <w:lang w:val="sr-Cyrl-RS"/>
        </w:rPr>
      </w:pPr>
    </w:p>
    <w:p w14:paraId="6F422AD6" w14:textId="77777777" w:rsidR="00A14B73" w:rsidRPr="00657666" w:rsidRDefault="00A14B73" w:rsidP="00A14B73">
      <w:pPr>
        <w:tabs>
          <w:tab w:val="left" w:pos="567"/>
        </w:tabs>
        <w:autoSpaceDE w:val="0"/>
        <w:jc w:val="center"/>
        <w:textAlignment w:val="auto"/>
        <w:rPr>
          <w:rFonts w:ascii="Arial MT" w:hAnsi="Arial MT" w:cs="Arial"/>
          <w:kern w:val="0"/>
          <w:sz w:val="24"/>
          <w:szCs w:val="24"/>
          <w:lang w:val="sr-Cyrl-RS"/>
        </w:rPr>
      </w:pPr>
      <w:r w:rsidRPr="00657666">
        <w:rPr>
          <w:rFonts w:ascii="Arial MT" w:hAnsi="Arial MT" w:cs="Arial"/>
          <w:kern w:val="0"/>
          <w:sz w:val="24"/>
          <w:szCs w:val="24"/>
          <w:lang w:val="sr-Cyrl-RS"/>
        </w:rPr>
        <w:t>Члан 28.</w:t>
      </w:r>
    </w:p>
    <w:p w14:paraId="58723E10" w14:textId="77777777" w:rsidR="00A14B73" w:rsidRDefault="00A14B73" w:rsidP="00A14B73">
      <w:pPr>
        <w:tabs>
          <w:tab w:val="left" w:pos="567"/>
        </w:tabs>
        <w:autoSpaceDE w:val="0"/>
        <w:jc w:val="both"/>
        <w:textAlignment w:val="auto"/>
        <w:rPr>
          <w:rFonts w:ascii="Arial MT" w:hAnsi="Arial MT" w:cs="Arial"/>
          <w:kern w:val="0"/>
          <w:sz w:val="24"/>
          <w:szCs w:val="24"/>
          <w:lang w:val="sr-Cyrl-RS"/>
        </w:rPr>
      </w:pPr>
      <w:r>
        <w:rPr>
          <w:rFonts w:ascii="Arial MT" w:hAnsi="Arial MT" w:cs="Arial"/>
          <w:kern w:val="0"/>
          <w:sz w:val="24"/>
          <w:szCs w:val="24"/>
          <w:lang w:val="sr-Cyrl-RS"/>
        </w:rPr>
        <w:t xml:space="preserve">     </w:t>
      </w:r>
    </w:p>
    <w:p w14:paraId="31C3E26D" w14:textId="77777777" w:rsidR="00A14B73" w:rsidRDefault="00A14B73" w:rsidP="00A14B73">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Све неспоразуме који могу настати из овог Уговора, Уговорне стране ће настојати да реше споразумно, а уколико у томе не успеју</w:t>
      </w:r>
      <w:r w:rsidRPr="00872D85">
        <w:rPr>
          <w:rFonts w:ascii="Arial MT" w:hAnsi="Arial MT" w:cs="Arial"/>
          <w:kern w:val="0"/>
          <w:sz w:val="24"/>
          <w:szCs w:val="24"/>
          <w:lang w:val="sr-Cyrl-RS"/>
        </w:rPr>
        <w:t>,</w:t>
      </w:r>
      <w:r w:rsidRPr="00872D85">
        <w:rPr>
          <w:rFonts w:ascii="Arial MT" w:hAnsi="Arial MT" w:cs="Arial"/>
          <w:kern w:val="0"/>
          <w:sz w:val="24"/>
          <w:szCs w:val="24"/>
        </w:rPr>
        <w:t xml:space="preserve"> Уговорне стране су сагласне да сваки спор настао из овог Уговора буде коначно решен од стране стварно надлежног суда у Београду.</w:t>
      </w:r>
    </w:p>
    <w:p w14:paraId="42D237AE" w14:textId="77777777" w:rsidR="00A14B73" w:rsidRPr="00872D85" w:rsidRDefault="00A14B73" w:rsidP="00A14B73">
      <w:pPr>
        <w:tabs>
          <w:tab w:val="left" w:pos="567"/>
        </w:tabs>
        <w:autoSpaceDE w:val="0"/>
        <w:jc w:val="both"/>
        <w:textAlignment w:val="auto"/>
        <w:rPr>
          <w:rFonts w:ascii="Arial MT" w:hAnsi="Arial MT" w:cs="Arial"/>
          <w:kern w:val="0"/>
          <w:sz w:val="24"/>
          <w:szCs w:val="24"/>
          <w:lang w:val="sr-Cyrl-RS"/>
        </w:rPr>
      </w:pPr>
    </w:p>
    <w:p w14:paraId="15AEDE03" w14:textId="77777777" w:rsidR="00A14B73" w:rsidRDefault="00A14B73" w:rsidP="00A14B73">
      <w:pPr>
        <w:tabs>
          <w:tab w:val="left" w:pos="567"/>
        </w:tabs>
        <w:autoSpaceDE w:val="0"/>
        <w:jc w:val="center"/>
        <w:textAlignment w:val="auto"/>
        <w:rPr>
          <w:rFonts w:ascii="Arial MT" w:hAnsi="Arial MT" w:cs="Arial"/>
          <w:b/>
          <w:kern w:val="0"/>
          <w:sz w:val="24"/>
          <w:szCs w:val="24"/>
          <w:lang w:val="sr-Cyrl-RS"/>
        </w:rPr>
      </w:pPr>
      <w:r>
        <w:rPr>
          <w:rFonts w:ascii="Arial MT" w:hAnsi="Arial MT" w:cs="Arial"/>
          <w:b/>
          <w:kern w:val="0"/>
          <w:sz w:val="24"/>
          <w:szCs w:val="24"/>
          <w:lang w:val="sr-Cyrl-RS"/>
        </w:rPr>
        <w:lastRenderedPageBreak/>
        <w:t>ИЗМЕНЕ ТОКОМ ТРАЈАЊА УГОВОРА</w:t>
      </w:r>
    </w:p>
    <w:p w14:paraId="7087DDB9" w14:textId="77777777" w:rsidR="00A14B73" w:rsidRDefault="00A14B73" w:rsidP="00A14B73">
      <w:pPr>
        <w:tabs>
          <w:tab w:val="left" w:pos="567"/>
        </w:tabs>
        <w:autoSpaceDE w:val="0"/>
        <w:jc w:val="center"/>
        <w:textAlignment w:val="auto"/>
        <w:rPr>
          <w:rFonts w:ascii="Arial MT" w:hAnsi="Arial MT" w:cs="Arial"/>
          <w:b/>
          <w:kern w:val="0"/>
          <w:sz w:val="24"/>
          <w:szCs w:val="24"/>
          <w:lang w:val="sr-Cyrl-RS"/>
        </w:rPr>
      </w:pPr>
    </w:p>
    <w:p w14:paraId="2751EABC" w14:textId="77777777" w:rsidR="00A14B73" w:rsidRPr="00657666" w:rsidRDefault="00A14B73" w:rsidP="00A14B73">
      <w:pPr>
        <w:tabs>
          <w:tab w:val="left" w:pos="567"/>
        </w:tabs>
        <w:autoSpaceDE w:val="0"/>
        <w:jc w:val="center"/>
        <w:textAlignment w:val="auto"/>
        <w:rPr>
          <w:rFonts w:ascii="Arial MT" w:hAnsi="Arial MT" w:cs="Arial"/>
          <w:kern w:val="0"/>
          <w:sz w:val="24"/>
          <w:szCs w:val="24"/>
          <w:lang w:val="sr-Cyrl-RS"/>
        </w:rPr>
      </w:pPr>
      <w:r>
        <w:rPr>
          <w:rFonts w:ascii="Arial MT" w:hAnsi="Arial MT" w:cs="Arial"/>
          <w:kern w:val="0"/>
          <w:sz w:val="24"/>
          <w:szCs w:val="24"/>
          <w:lang w:val="sr-Cyrl-RS"/>
        </w:rPr>
        <w:t>Члан 29.</w:t>
      </w:r>
    </w:p>
    <w:p w14:paraId="0CA6F0C3" w14:textId="77777777" w:rsidR="00A14B73" w:rsidRDefault="00A14B73" w:rsidP="00A14B73">
      <w:pPr>
        <w:tabs>
          <w:tab w:val="left" w:pos="567"/>
        </w:tabs>
        <w:autoSpaceDE w:val="0"/>
        <w:jc w:val="center"/>
        <w:textAlignment w:val="auto"/>
        <w:rPr>
          <w:rFonts w:ascii="Arial MT" w:hAnsi="Arial MT" w:cs="Arial"/>
          <w:b/>
          <w:kern w:val="0"/>
          <w:sz w:val="24"/>
          <w:szCs w:val="24"/>
        </w:rPr>
      </w:pPr>
    </w:p>
    <w:p w14:paraId="7B6F20BC" w14:textId="77777777" w:rsidR="00A14B73" w:rsidRPr="00872D85" w:rsidRDefault="00A14B73" w:rsidP="00A14B73">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Уговорне стран</w:t>
      </w:r>
      <w:r w:rsidRPr="00872D85">
        <w:rPr>
          <w:rFonts w:ascii="Arial MT" w:hAnsi="Arial MT" w:cs="Arial"/>
          <w:kern w:val="0"/>
          <w:sz w:val="24"/>
          <w:szCs w:val="24"/>
          <w:lang w:val="sr-Cyrl-RS"/>
        </w:rPr>
        <w:t>е</w:t>
      </w:r>
      <w:r w:rsidRPr="00872D85">
        <w:rPr>
          <w:rFonts w:ascii="Arial MT" w:hAnsi="Arial MT" w:cs="Arial"/>
          <w:kern w:val="0"/>
          <w:sz w:val="24"/>
          <w:szCs w:val="24"/>
        </w:rPr>
        <w:t xml:space="preserve"> током трајања овог Уговора, сходно члану 115. могу у писаној форми путем Анекса извршити измене и допуне овог Уговора и то: у</w:t>
      </w:r>
      <w:r w:rsidRPr="00872D85">
        <w:rPr>
          <w:rFonts w:ascii="Arial MT" w:hAnsi="Arial MT"/>
          <w:kern w:val="0"/>
          <w:sz w:val="24"/>
          <w:szCs w:val="24"/>
        </w:rPr>
        <w:t xml:space="preserve">колико после закључења Уговора наступе околности које отежавају испуњење обавезе једне стране, или ако се због њих не може остварити сврха Уговора у тој мери да је очигледно да </w:t>
      </w:r>
      <w:r w:rsidRPr="00872D85">
        <w:rPr>
          <w:rFonts w:ascii="Arial MT" w:hAnsi="Arial MT"/>
          <w:kern w:val="0"/>
          <w:sz w:val="24"/>
          <w:szCs w:val="24"/>
          <w:lang w:val="sr-Cyrl-RS"/>
        </w:rPr>
        <w:t>У</w:t>
      </w:r>
      <w:r w:rsidRPr="00872D85">
        <w:rPr>
          <w:rFonts w:ascii="Arial MT" w:hAnsi="Arial MT"/>
          <w:kern w:val="0"/>
          <w:sz w:val="24"/>
          <w:szCs w:val="24"/>
        </w:rPr>
        <w:t xml:space="preserve">говор више не одговара очекивањима уговорних страна и да би по општем мишљењу било неправично одржати га на снази такав какав је, под условом да се у време закључења </w:t>
      </w:r>
      <w:r w:rsidRPr="00872D85">
        <w:rPr>
          <w:rFonts w:ascii="Arial MT" w:hAnsi="Arial MT"/>
          <w:kern w:val="0"/>
          <w:sz w:val="24"/>
          <w:szCs w:val="24"/>
          <w:lang w:val="sr-Cyrl-RS"/>
        </w:rPr>
        <w:t>У</w:t>
      </w:r>
      <w:r w:rsidRPr="00872D85">
        <w:rPr>
          <w:rFonts w:ascii="Arial MT" w:hAnsi="Arial MT"/>
          <w:kern w:val="0"/>
          <w:sz w:val="24"/>
          <w:szCs w:val="24"/>
        </w:rPr>
        <w:t>говора те околности нису могле узети у обзир, нити су се могле избећи или савладати.</w:t>
      </w:r>
      <w:r w:rsidRPr="00872D85">
        <w:rPr>
          <w:rFonts w:ascii="Arial MT" w:hAnsi="Arial MT" w:cs="Arial"/>
          <w:kern w:val="0"/>
          <w:sz w:val="24"/>
          <w:szCs w:val="24"/>
        </w:rPr>
        <w:t xml:space="preserve"> </w:t>
      </w:r>
    </w:p>
    <w:p w14:paraId="7147B977" w14:textId="77777777" w:rsidR="00A14B73" w:rsidRDefault="00A14B73" w:rsidP="00A14B73">
      <w:pPr>
        <w:tabs>
          <w:tab w:val="left" w:pos="567"/>
        </w:tabs>
        <w:autoSpaceDE w:val="0"/>
        <w:jc w:val="center"/>
        <w:textAlignment w:val="auto"/>
        <w:rPr>
          <w:rFonts w:ascii="Arial MT" w:hAnsi="Arial MT" w:cs="Arial"/>
          <w:b/>
          <w:kern w:val="0"/>
          <w:sz w:val="24"/>
          <w:szCs w:val="24"/>
        </w:rPr>
      </w:pPr>
    </w:p>
    <w:p w14:paraId="67A2FD18" w14:textId="77777777" w:rsidR="00A14B73" w:rsidRDefault="00A14B73" w:rsidP="00A14B73">
      <w:pPr>
        <w:tabs>
          <w:tab w:val="left" w:pos="567"/>
        </w:tabs>
        <w:autoSpaceDE w:val="0"/>
        <w:jc w:val="center"/>
        <w:textAlignment w:val="auto"/>
        <w:rPr>
          <w:rFonts w:ascii="Arial MT" w:hAnsi="Arial MT" w:cs="Arial"/>
          <w:b/>
          <w:kern w:val="0"/>
          <w:sz w:val="24"/>
          <w:szCs w:val="24"/>
        </w:rPr>
      </w:pPr>
    </w:p>
    <w:p w14:paraId="72D46D17" w14:textId="77777777" w:rsidR="00A14B73" w:rsidRPr="00872D85" w:rsidRDefault="00A14B73" w:rsidP="00A14B73">
      <w:pPr>
        <w:tabs>
          <w:tab w:val="left" w:pos="567"/>
        </w:tabs>
        <w:autoSpaceDE w:val="0"/>
        <w:jc w:val="center"/>
        <w:textAlignment w:val="auto"/>
        <w:rPr>
          <w:rFonts w:ascii="Arial MT" w:hAnsi="Arial MT" w:cs="Arial"/>
          <w:b/>
          <w:kern w:val="0"/>
          <w:sz w:val="24"/>
          <w:szCs w:val="24"/>
        </w:rPr>
      </w:pPr>
      <w:r w:rsidRPr="00872D85">
        <w:rPr>
          <w:rFonts w:ascii="Arial MT" w:hAnsi="Arial MT" w:cs="Arial"/>
          <w:b/>
          <w:kern w:val="0"/>
          <w:sz w:val="24"/>
          <w:szCs w:val="24"/>
        </w:rPr>
        <w:t>ЗАВРШНЕ ОДРЕДБЕ</w:t>
      </w:r>
    </w:p>
    <w:p w14:paraId="5A69F05C" w14:textId="77777777" w:rsidR="00A14B73" w:rsidRPr="00872D85" w:rsidRDefault="00A14B73" w:rsidP="00A14B73">
      <w:pPr>
        <w:tabs>
          <w:tab w:val="left" w:pos="567"/>
        </w:tabs>
        <w:autoSpaceDE w:val="0"/>
        <w:jc w:val="center"/>
        <w:textAlignment w:val="auto"/>
        <w:rPr>
          <w:rFonts w:ascii="Arial MT" w:hAnsi="Arial MT" w:cs="Arial"/>
          <w:b/>
          <w:kern w:val="0"/>
          <w:sz w:val="24"/>
          <w:szCs w:val="24"/>
        </w:rPr>
      </w:pPr>
    </w:p>
    <w:p w14:paraId="2D36CD91" w14:textId="77777777" w:rsidR="00A14B73" w:rsidRPr="00872D85" w:rsidRDefault="00A14B73" w:rsidP="00A14B73">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Pr>
          <w:rFonts w:ascii="Arial MT" w:hAnsi="Arial MT" w:cs="Arial"/>
          <w:kern w:val="0"/>
          <w:sz w:val="24"/>
          <w:szCs w:val="24"/>
          <w:lang w:val="sr-Cyrl-RS"/>
        </w:rPr>
        <w:t>30</w:t>
      </w:r>
      <w:r w:rsidRPr="00872D85">
        <w:rPr>
          <w:rFonts w:ascii="Arial MT" w:hAnsi="Arial MT" w:cs="Arial"/>
          <w:kern w:val="0"/>
          <w:sz w:val="24"/>
          <w:szCs w:val="24"/>
        </w:rPr>
        <w:t>.</w:t>
      </w:r>
    </w:p>
    <w:p w14:paraId="2A790CD8" w14:textId="77777777" w:rsidR="00A14B73" w:rsidRPr="00872D85" w:rsidRDefault="00A14B73" w:rsidP="00A14B73">
      <w:pPr>
        <w:tabs>
          <w:tab w:val="left" w:pos="567"/>
        </w:tabs>
        <w:autoSpaceDE w:val="0"/>
        <w:jc w:val="center"/>
        <w:textAlignment w:val="auto"/>
        <w:rPr>
          <w:rFonts w:ascii="Arial MT" w:hAnsi="Arial MT" w:cs="Arial"/>
          <w:kern w:val="0"/>
          <w:sz w:val="24"/>
          <w:szCs w:val="24"/>
        </w:rPr>
      </w:pPr>
    </w:p>
    <w:p w14:paraId="00EE73CB" w14:textId="77777777" w:rsidR="00A14B73" w:rsidRPr="00872D85" w:rsidRDefault="00A14B73" w:rsidP="00A14B73">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 xml:space="preserve">Овај Уговор и његови Прилози од 1 до </w:t>
      </w:r>
      <w:r>
        <w:rPr>
          <w:rFonts w:ascii="Arial MT" w:hAnsi="Arial MT" w:cs="Arial"/>
          <w:kern w:val="0"/>
          <w:sz w:val="24"/>
          <w:szCs w:val="24"/>
          <w:lang w:val="sr-Cyrl-RS"/>
        </w:rPr>
        <w:t>3</w:t>
      </w:r>
      <w:r w:rsidRPr="00872D85">
        <w:rPr>
          <w:rFonts w:ascii="Arial MT" w:hAnsi="Arial MT" w:cs="Arial"/>
          <w:kern w:val="0"/>
          <w:sz w:val="24"/>
          <w:szCs w:val="24"/>
          <w:lang w:val="sr-Cyrl-RS"/>
        </w:rPr>
        <w:t xml:space="preserve"> (</w:t>
      </w:r>
      <w:r>
        <w:rPr>
          <w:rFonts w:ascii="Arial MT" w:hAnsi="Arial MT" w:cs="Arial"/>
          <w:kern w:val="0"/>
          <w:sz w:val="24"/>
          <w:szCs w:val="24"/>
          <w:lang w:val="sr-Cyrl-RS"/>
        </w:rPr>
        <w:t>4</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из члана 3</w:t>
      </w:r>
      <w:r>
        <w:rPr>
          <w:rFonts w:ascii="Arial MT" w:hAnsi="Arial MT" w:cs="Arial"/>
          <w:kern w:val="0"/>
          <w:sz w:val="24"/>
          <w:szCs w:val="24"/>
          <w:lang w:val="sr-Cyrl-RS"/>
        </w:rPr>
        <w:t>5</w:t>
      </w:r>
      <w:r w:rsidRPr="00872D85">
        <w:rPr>
          <w:rFonts w:ascii="Arial MT" w:hAnsi="Arial MT" w:cs="Arial"/>
          <w:kern w:val="0"/>
          <w:sz w:val="24"/>
          <w:szCs w:val="24"/>
        </w:rPr>
        <w:t>. овог Уговора, сачињени су на српском језику.</w:t>
      </w:r>
      <w:r w:rsidRPr="00872D85">
        <w:rPr>
          <w:rFonts w:ascii="Arial MT" w:hAnsi="Arial MT" w:cs="Arial"/>
          <w:kern w:val="0"/>
          <w:sz w:val="24"/>
          <w:szCs w:val="24"/>
          <w:lang w:val="sr-Cyrl-RS"/>
        </w:rPr>
        <w:t xml:space="preserve">   </w:t>
      </w:r>
    </w:p>
    <w:p w14:paraId="56DCE47F" w14:textId="77777777" w:rsidR="00A14B73" w:rsidRPr="00872D85" w:rsidRDefault="00A14B73" w:rsidP="00A14B73">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На овај Уговор примењују се закони Републике Србије.</w:t>
      </w:r>
    </w:p>
    <w:p w14:paraId="7336CD5A" w14:textId="77777777" w:rsidR="00A14B73" w:rsidRPr="00872D85" w:rsidRDefault="00A14B73" w:rsidP="00A14B73">
      <w:pPr>
        <w:tabs>
          <w:tab w:val="left" w:pos="567"/>
        </w:tabs>
        <w:autoSpaceDE w:val="0"/>
        <w:jc w:val="both"/>
        <w:textAlignment w:val="auto"/>
        <w:rPr>
          <w:rFonts w:ascii="Arial MT" w:hAnsi="Arial MT"/>
          <w:kern w:val="0"/>
          <w:sz w:val="24"/>
          <w:szCs w:val="24"/>
        </w:rPr>
      </w:pPr>
    </w:p>
    <w:p w14:paraId="1870EC9C" w14:textId="77777777" w:rsidR="00A14B73" w:rsidRPr="00872D85" w:rsidRDefault="00A14B73" w:rsidP="00A14B73">
      <w:pPr>
        <w:tabs>
          <w:tab w:val="left" w:pos="567"/>
        </w:tabs>
        <w:autoSpaceDE w:val="0"/>
        <w:jc w:val="both"/>
        <w:textAlignment w:val="auto"/>
        <w:rPr>
          <w:rFonts w:ascii="Arial MT" w:hAnsi="Arial MT"/>
          <w:kern w:val="0"/>
          <w:sz w:val="24"/>
          <w:szCs w:val="24"/>
          <w:lang w:val="sr-Cyrl-RS"/>
        </w:rPr>
      </w:pPr>
      <w:r w:rsidRPr="00872D85">
        <w:rPr>
          <w:rFonts w:ascii="Arial MT" w:hAnsi="Arial MT"/>
          <w:kern w:val="0"/>
          <w:sz w:val="24"/>
          <w:szCs w:val="24"/>
          <w:lang w:val="sr-Cyrl-RS"/>
        </w:rPr>
        <w:t xml:space="preserve">  </w:t>
      </w:r>
    </w:p>
    <w:p w14:paraId="3F31DA57" w14:textId="77777777" w:rsidR="00A14B73" w:rsidRPr="00872D85" w:rsidRDefault="00A14B73" w:rsidP="00A14B73">
      <w:pPr>
        <w:tabs>
          <w:tab w:val="left" w:pos="567"/>
        </w:tabs>
        <w:autoSpaceDE w:val="0"/>
        <w:jc w:val="center"/>
        <w:textAlignment w:val="auto"/>
        <w:rPr>
          <w:rFonts w:ascii="Arial MT" w:hAnsi="Arial MT" w:cs="Arial"/>
          <w:kern w:val="0"/>
          <w:sz w:val="24"/>
          <w:szCs w:val="24"/>
          <w:lang w:val="sr-Cyrl-RS"/>
        </w:rPr>
      </w:pPr>
      <w:r w:rsidRPr="00872D85">
        <w:rPr>
          <w:rFonts w:ascii="Arial MT" w:hAnsi="Arial MT" w:cs="Arial"/>
          <w:kern w:val="0"/>
          <w:sz w:val="24"/>
          <w:szCs w:val="24"/>
        </w:rPr>
        <w:t xml:space="preserve">Члан </w:t>
      </w:r>
      <w:r>
        <w:rPr>
          <w:rFonts w:ascii="Arial MT" w:hAnsi="Arial MT" w:cs="Arial"/>
          <w:kern w:val="0"/>
          <w:sz w:val="24"/>
          <w:szCs w:val="24"/>
          <w:lang w:val="sr-Cyrl-RS"/>
        </w:rPr>
        <w:t>31</w:t>
      </w:r>
      <w:r w:rsidRPr="00872D85">
        <w:rPr>
          <w:rFonts w:ascii="Arial MT" w:hAnsi="Arial MT" w:cs="Arial"/>
          <w:kern w:val="0"/>
          <w:sz w:val="24"/>
          <w:szCs w:val="24"/>
          <w:lang w:val="sr-Cyrl-RS"/>
        </w:rPr>
        <w:t>.</w:t>
      </w:r>
    </w:p>
    <w:p w14:paraId="769201E3" w14:textId="77777777" w:rsidR="00A14B73" w:rsidRPr="00872D85" w:rsidRDefault="00A14B73" w:rsidP="00A14B73">
      <w:pPr>
        <w:tabs>
          <w:tab w:val="left" w:pos="567"/>
        </w:tabs>
        <w:autoSpaceDE w:val="0"/>
        <w:jc w:val="center"/>
        <w:textAlignment w:val="auto"/>
        <w:rPr>
          <w:rFonts w:ascii="Arial MT" w:hAnsi="Arial MT" w:cs="Arial"/>
          <w:kern w:val="0"/>
          <w:sz w:val="24"/>
          <w:szCs w:val="24"/>
        </w:rPr>
      </w:pPr>
    </w:p>
    <w:p w14:paraId="5A5F49D7" w14:textId="77777777" w:rsidR="00A14B73" w:rsidRPr="00872D85" w:rsidRDefault="00A14B73" w:rsidP="00A14B73">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4A097FF" w14:textId="77777777" w:rsidR="00A14B73" w:rsidRDefault="00A14B73" w:rsidP="00A14B73">
      <w:pPr>
        <w:tabs>
          <w:tab w:val="left" w:pos="567"/>
        </w:tabs>
        <w:autoSpaceDE w:val="0"/>
        <w:textAlignment w:val="auto"/>
        <w:rPr>
          <w:rFonts w:ascii="Arial MT" w:hAnsi="Arial MT" w:cs="Arial"/>
          <w:kern w:val="0"/>
          <w:sz w:val="24"/>
          <w:szCs w:val="24"/>
        </w:rPr>
      </w:pPr>
    </w:p>
    <w:p w14:paraId="6FF3D1C6" w14:textId="77777777" w:rsidR="00A14B73" w:rsidRPr="00657666" w:rsidRDefault="00A14B73" w:rsidP="00A14B73">
      <w:pPr>
        <w:tabs>
          <w:tab w:val="left" w:pos="567"/>
        </w:tabs>
        <w:autoSpaceDE w:val="0"/>
        <w:jc w:val="center"/>
        <w:textAlignment w:val="auto"/>
        <w:rPr>
          <w:rFonts w:ascii="Arial MT" w:hAnsi="Arial MT" w:cs="Arial"/>
          <w:kern w:val="0"/>
          <w:sz w:val="24"/>
          <w:szCs w:val="24"/>
          <w:lang w:val="sr-Cyrl-RS"/>
        </w:rPr>
      </w:pPr>
      <w:r>
        <w:rPr>
          <w:rFonts w:ascii="Arial MT" w:hAnsi="Arial MT" w:cs="Arial"/>
          <w:kern w:val="0"/>
          <w:sz w:val="24"/>
          <w:szCs w:val="24"/>
          <w:lang w:val="sr-Cyrl-RS"/>
        </w:rPr>
        <w:t>Члан 32.</w:t>
      </w:r>
    </w:p>
    <w:p w14:paraId="77C38559" w14:textId="77777777" w:rsidR="00A14B73" w:rsidRPr="00323E01" w:rsidRDefault="00A14B73" w:rsidP="00A14B73">
      <w:pPr>
        <w:pStyle w:val="KDParagraf"/>
        <w:spacing w:before="0"/>
        <w:rPr>
          <w:rFonts w:cs="Arial"/>
        </w:rPr>
      </w:pPr>
      <w:r w:rsidRPr="00323E01">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2DFA13E" w14:textId="77777777" w:rsidR="00A14B73" w:rsidRPr="00323E01" w:rsidRDefault="00A14B73" w:rsidP="00A14B73">
      <w:pPr>
        <w:pStyle w:val="KDParagraf"/>
        <w:spacing w:before="0"/>
        <w:rPr>
          <w:rFonts w:cs="Arial"/>
          <w:lang w:val="ru-RU"/>
        </w:rPr>
      </w:pPr>
      <w:r w:rsidRPr="00323E01">
        <w:rPr>
          <w:rFonts w:cs="Arial"/>
          <w:lang w:val="ru-RU"/>
        </w:rPr>
        <w:t xml:space="preserve">Након закључења </w:t>
      </w:r>
      <w:r w:rsidRPr="00323E01">
        <w:rPr>
          <w:rFonts w:cs="Arial"/>
        </w:rPr>
        <w:t xml:space="preserve">и ступања на правну снагу </w:t>
      </w:r>
      <w:r w:rsidRPr="00323E01">
        <w:rPr>
          <w:rFonts w:cs="Arial"/>
          <w:lang w:val="ru-RU"/>
        </w:rPr>
        <w:t xml:space="preserve">овог Уговора, Корисник услуге може да дозволи, а </w:t>
      </w:r>
      <w:r w:rsidRPr="00323E01">
        <w:rPr>
          <w:rFonts w:cs="Arial"/>
        </w:rPr>
        <w:t>П</w:t>
      </w:r>
      <w:r w:rsidRPr="00323E01">
        <w:rPr>
          <w:rFonts w:cs="Arial"/>
          <w:lang w:val="sr-Cyrl-RS"/>
        </w:rPr>
        <w:t>ружалац услуге</w:t>
      </w:r>
      <w:r w:rsidRPr="00323E01">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78398F60" w14:textId="77777777" w:rsidR="00A14B73" w:rsidRPr="00872D85" w:rsidRDefault="00A14B73" w:rsidP="00A14B73">
      <w:pPr>
        <w:tabs>
          <w:tab w:val="left" w:pos="567"/>
        </w:tabs>
        <w:autoSpaceDE w:val="0"/>
        <w:textAlignment w:val="auto"/>
        <w:rPr>
          <w:rFonts w:ascii="Arial MT" w:hAnsi="Arial MT" w:cs="Arial"/>
          <w:kern w:val="0"/>
          <w:sz w:val="24"/>
          <w:szCs w:val="24"/>
        </w:rPr>
      </w:pPr>
    </w:p>
    <w:p w14:paraId="533E5D7F" w14:textId="77777777" w:rsidR="00A14B73" w:rsidRPr="00872D85" w:rsidRDefault="00A14B73" w:rsidP="00A14B73">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Pr>
          <w:rFonts w:ascii="Arial MT" w:hAnsi="Arial MT" w:cs="Arial"/>
          <w:kern w:val="0"/>
          <w:sz w:val="24"/>
          <w:szCs w:val="24"/>
          <w:lang w:val="sr-Cyrl-RS"/>
        </w:rPr>
        <w:t>33</w:t>
      </w:r>
      <w:r w:rsidRPr="00872D85">
        <w:rPr>
          <w:rFonts w:ascii="Arial MT" w:hAnsi="Arial MT" w:cs="Arial"/>
          <w:kern w:val="0"/>
          <w:sz w:val="24"/>
          <w:szCs w:val="24"/>
        </w:rPr>
        <w:t>.</w:t>
      </w:r>
    </w:p>
    <w:p w14:paraId="1A95A249" w14:textId="77777777" w:rsidR="00A14B73" w:rsidRPr="00872D85" w:rsidRDefault="00A14B73" w:rsidP="00A14B73">
      <w:pPr>
        <w:tabs>
          <w:tab w:val="left" w:pos="567"/>
        </w:tabs>
        <w:autoSpaceDE w:val="0"/>
        <w:jc w:val="center"/>
        <w:textAlignment w:val="auto"/>
        <w:rPr>
          <w:rFonts w:ascii="Arial MT" w:hAnsi="Arial MT" w:cs="Arial"/>
          <w:kern w:val="0"/>
          <w:sz w:val="24"/>
          <w:szCs w:val="24"/>
        </w:rPr>
      </w:pPr>
    </w:p>
    <w:p w14:paraId="797F997E" w14:textId="77777777" w:rsidR="00A14B73" w:rsidRPr="00872D85" w:rsidRDefault="00A14B73" w:rsidP="00A14B73">
      <w:pPr>
        <w:tabs>
          <w:tab w:val="left" w:pos="567"/>
        </w:tabs>
        <w:autoSpaceDE w:val="0"/>
        <w:jc w:val="both"/>
        <w:textAlignment w:val="auto"/>
        <w:rPr>
          <w:rFonts w:ascii="Arial MT" w:hAnsi="Arial MT" w:cs="Arial"/>
          <w:kern w:val="0"/>
          <w:sz w:val="24"/>
          <w:szCs w:val="24"/>
          <w:lang w:val="sr-Cyrl-RS"/>
        </w:rPr>
      </w:pPr>
      <w:r w:rsidRPr="00872D85">
        <w:rPr>
          <w:rFonts w:ascii="Arial MT" w:hAnsi="Arial MT" w:cs="Arial"/>
          <w:kern w:val="0"/>
          <w:sz w:val="24"/>
          <w:szCs w:val="24"/>
        </w:rPr>
        <w:t>Неважење било које одредбе овог Уговора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неће имати утицаја на важење осталих одредби Уговора, уколико битно не утиче на реализацију овог Уговора.</w:t>
      </w:r>
      <w:r w:rsidRPr="00872D85">
        <w:rPr>
          <w:rFonts w:ascii="Arial MT" w:hAnsi="Arial MT" w:cs="Arial"/>
          <w:kern w:val="0"/>
          <w:sz w:val="24"/>
          <w:szCs w:val="24"/>
          <w:lang w:val="sr-Cyrl-RS"/>
        </w:rPr>
        <w:t xml:space="preserve">  </w:t>
      </w:r>
    </w:p>
    <w:p w14:paraId="2F3061D9" w14:textId="77777777" w:rsidR="00A14B73" w:rsidRDefault="00A14B73" w:rsidP="00A14B73">
      <w:pPr>
        <w:tabs>
          <w:tab w:val="left" w:pos="567"/>
        </w:tabs>
        <w:autoSpaceDE w:val="0"/>
        <w:jc w:val="both"/>
        <w:textAlignment w:val="auto"/>
        <w:rPr>
          <w:rFonts w:ascii="Arial MT" w:hAnsi="Arial MT" w:cs="Arial"/>
          <w:kern w:val="0"/>
          <w:sz w:val="24"/>
          <w:szCs w:val="24"/>
          <w:lang w:val="sr-Cyrl-RS"/>
        </w:rPr>
      </w:pPr>
    </w:p>
    <w:p w14:paraId="6E268B09" w14:textId="77777777" w:rsidR="00A14B73" w:rsidRPr="00872D85" w:rsidRDefault="00A14B73" w:rsidP="00A14B73">
      <w:pPr>
        <w:tabs>
          <w:tab w:val="left" w:pos="567"/>
        </w:tabs>
        <w:autoSpaceDE w:val="0"/>
        <w:jc w:val="both"/>
        <w:textAlignment w:val="auto"/>
        <w:rPr>
          <w:rFonts w:ascii="Arial MT" w:hAnsi="Arial MT" w:cs="Arial"/>
          <w:kern w:val="0"/>
          <w:sz w:val="24"/>
          <w:szCs w:val="24"/>
        </w:rPr>
      </w:pPr>
    </w:p>
    <w:p w14:paraId="57B0C3DE" w14:textId="77777777" w:rsidR="00A14B73" w:rsidRPr="00872D85" w:rsidRDefault="00A14B73" w:rsidP="00A14B73">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 xml:space="preserve">Члан </w:t>
      </w:r>
      <w:r>
        <w:rPr>
          <w:rFonts w:ascii="Arial MT" w:hAnsi="Arial MT" w:cs="Arial"/>
          <w:kern w:val="0"/>
          <w:sz w:val="24"/>
          <w:szCs w:val="24"/>
          <w:lang w:val="sr-Cyrl-RS"/>
        </w:rPr>
        <w:t>34</w:t>
      </w:r>
      <w:r w:rsidRPr="00872D85">
        <w:rPr>
          <w:rFonts w:ascii="Arial MT" w:hAnsi="Arial MT" w:cs="Arial"/>
          <w:kern w:val="0"/>
          <w:sz w:val="24"/>
          <w:szCs w:val="24"/>
        </w:rPr>
        <w:t>.</w:t>
      </w:r>
    </w:p>
    <w:p w14:paraId="3356EF32" w14:textId="77777777" w:rsidR="00A14B73" w:rsidRPr="00872D85" w:rsidRDefault="00A14B73" w:rsidP="00A14B73">
      <w:pPr>
        <w:tabs>
          <w:tab w:val="left" w:pos="567"/>
        </w:tabs>
        <w:autoSpaceDE w:val="0"/>
        <w:jc w:val="center"/>
        <w:textAlignment w:val="auto"/>
        <w:rPr>
          <w:rFonts w:ascii="Arial MT" w:hAnsi="Arial MT" w:cs="Arial"/>
          <w:kern w:val="0"/>
          <w:sz w:val="24"/>
          <w:szCs w:val="24"/>
        </w:rPr>
      </w:pPr>
    </w:p>
    <w:p w14:paraId="292318F2" w14:textId="77777777" w:rsidR="00A14B73" w:rsidRPr="00872D85" w:rsidRDefault="00A14B73" w:rsidP="00A14B73">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280D634" w14:textId="77777777" w:rsidR="00A14B73" w:rsidRDefault="00A14B73" w:rsidP="00A14B73">
      <w:pPr>
        <w:tabs>
          <w:tab w:val="left" w:pos="567"/>
        </w:tabs>
        <w:autoSpaceDE w:val="0"/>
        <w:jc w:val="both"/>
        <w:textAlignment w:val="auto"/>
        <w:rPr>
          <w:rFonts w:ascii="Arial MT" w:hAnsi="Arial MT" w:cs="Arial"/>
          <w:b/>
          <w:kern w:val="0"/>
          <w:sz w:val="24"/>
          <w:szCs w:val="24"/>
        </w:rPr>
      </w:pPr>
    </w:p>
    <w:p w14:paraId="158F752C" w14:textId="2153C71D" w:rsidR="00A14B73" w:rsidRPr="00872D85" w:rsidRDefault="00A14B73" w:rsidP="00A14B73">
      <w:pPr>
        <w:tabs>
          <w:tab w:val="left" w:pos="567"/>
        </w:tabs>
        <w:autoSpaceDE w:val="0"/>
        <w:jc w:val="both"/>
        <w:textAlignment w:val="auto"/>
        <w:rPr>
          <w:rFonts w:ascii="Arial MT" w:hAnsi="Arial MT" w:cs="Arial"/>
          <w:b/>
          <w:kern w:val="0"/>
          <w:sz w:val="24"/>
          <w:szCs w:val="24"/>
        </w:rPr>
      </w:pPr>
    </w:p>
    <w:p w14:paraId="3B8ED0FE" w14:textId="77777777" w:rsidR="00A14B73" w:rsidRPr="00872D85" w:rsidRDefault="00A14B73" w:rsidP="00A14B73">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3</w:t>
      </w:r>
      <w:r>
        <w:rPr>
          <w:rFonts w:ascii="Arial MT" w:hAnsi="Arial MT" w:cs="Arial"/>
          <w:kern w:val="0"/>
          <w:sz w:val="24"/>
          <w:szCs w:val="24"/>
          <w:lang w:val="sr-Cyrl-RS"/>
        </w:rPr>
        <w:t>5</w:t>
      </w:r>
      <w:r w:rsidRPr="00872D85">
        <w:rPr>
          <w:rFonts w:ascii="Arial MT" w:hAnsi="Arial MT" w:cs="Arial"/>
          <w:kern w:val="0"/>
          <w:sz w:val="24"/>
          <w:szCs w:val="24"/>
        </w:rPr>
        <w:t>.</w:t>
      </w:r>
    </w:p>
    <w:p w14:paraId="70F484B6" w14:textId="77777777" w:rsidR="00A14B73" w:rsidRDefault="00A14B73" w:rsidP="00A14B73">
      <w:pPr>
        <w:tabs>
          <w:tab w:val="left" w:pos="567"/>
        </w:tabs>
        <w:autoSpaceDE w:val="0"/>
        <w:jc w:val="both"/>
        <w:textAlignment w:val="auto"/>
        <w:rPr>
          <w:rFonts w:ascii="Arial MT" w:hAnsi="Arial MT" w:cs="Arial"/>
          <w:kern w:val="0"/>
          <w:sz w:val="24"/>
          <w:szCs w:val="24"/>
        </w:rPr>
      </w:pPr>
    </w:p>
    <w:p w14:paraId="6F9439F1" w14:textId="77777777" w:rsidR="00A14B73" w:rsidRDefault="00A14B73" w:rsidP="00A14B73">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Саставни део овог Уговора чине:</w:t>
      </w:r>
    </w:p>
    <w:p w14:paraId="247FCE42" w14:textId="77777777" w:rsidR="00A14B73" w:rsidRPr="00657666" w:rsidRDefault="00A14B73" w:rsidP="00A14B73">
      <w:pPr>
        <w:tabs>
          <w:tab w:val="left" w:pos="567"/>
        </w:tabs>
        <w:autoSpaceDE w:val="0"/>
        <w:jc w:val="both"/>
        <w:textAlignment w:val="auto"/>
        <w:rPr>
          <w:rFonts w:ascii="Arial MT" w:hAnsi="Arial MT" w:cs="Arial"/>
          <w:kern w:val="0"/>
          <w:sz w:val="24"/>
          <w:szCs w:val="24"/>
          <w:lang w:val="sr-Latn-RS"/>
        </w:rPr>
      </w:pPr>
      <w:r>
        <w:rPr>
          <w:rFonts w:ascii="Arial MT" w:hAnsi="Arial MT" w:cs="Arial"/>
          <w:kern w:val="0"/>
          <w:sz w:val="24"/>
          <w:szCs w:val="24"/>
          <w:lang w:val="sr-Cyrl-RS"/>
        </w:rPr>
        <w:t>Прилог број 1          Конкурсна докумернтација</w:t>
      </w:r>
      <w:r>
        <w:rPr>
          <w:rFonts w:ascii="Arial MT" w:hAnsi="Arial MT" w:cs="Arial"/>
          <w:kern w:val="0"/>
          <w:sz w:val="24"/>
          <w:szCs w:val="24"/>
          <w:lang w:val="sr-Latn-RS"/>
        </w:rPr>
        <w:t xml:space="preserve"> (</w:t>
      </w:r>
      <w:hyperlink r:id="rId17" w:history="1">
        <w:r w:rsidRPr="00221DA7">
          <w:rPr>
            <w:rStyle w:val="Hyperlink"/>
            <w:rFonts w:ascii="Arial MT" w:hAnsi="Arial MT" w:cs="Arial"/>
            <w:kern w:val="0"/>
            <w:sz w:val="24"/>
            <w:szCs w:val="24"/>
            <w:lang w:val="sr-Latn-RS"/>
          </w:rPr>
          <w:t>www.ujn.gov.rs</w:t>
        </w:r>
      </w:hyperlink>
      <w:r>
        <w:rPr>
          <w:rFonts w:ascii="Arial MT" w:hAnsi="Arial MT" w:cs="Arial"/>
          <w:kern w:val="0"/>
          <w:sz w:val="24"/>
          <w:szCs w:val="24"/>
          <w:lang w:val="sr-Latn-RS"/>
        </w:rPr>
        <w:t>; šifra:____________)</w:t>
      </w:r>
    </w:p>
    <w:p w14:paraId="56188F9E" w14:textId="77777777" w:rsidR="00A14B73" w:rsidRPr="00657666" w:rsidRDefault="00A14B73" w:rsidP="00A14B73">
      <w:pPr>
        <w:widowControl/>
        <w:tabs>
          <w:tab w:val="left" w:pos="567"/>
        </w:tabs>
        <w:suppressAutoHyphens w:val="0"/>
        <w:autoSpaceDE w:val="0"/>
        <w:autoSpaceDN/>
        <w:jc w:val="both"/>
        <w:textAlignment w:val="auto"/>
        <w:rPr>
          <w:rFonts w:ascii="Arial MT" w:hAnsi="Arial MT"/>
          <w:kern w:val="0"/>
          <w:sz w:val="24"/>
          <w:szCs w:val="24"/>
          <w:lang w:val="sr-Latn-RS"/>
        </w:rPr>
      </w:pPr>
      <w:r>
        <w:rPr>
          <w:rFonts w:ascii="Arial MT" w:hAnsi="Arial MT" w:cs="Arial"/>
          <w:kern w:val="0"/>
          <w:sz w:val="24"/>
          <w:szCs w:val="24"/>
        </w:rPr>
        <w:t>Прилог број 2</w:t>
      </w:r>
      <w:r w:rsidRPr="00872D85">
        <w:rPr>
          <w:rFonts w:ascii="Arial MT" w:hAnsi="Arial MT" w:cs="Arial"/>
          <w:kern w:val="0"/>
          <w:sz w:val="24"/>
          <w:szCs w:val="24"/>
        </w:rPr>
        <w:tab/>
      </w:r>
      <w:r w:rsidRPr="00872D85">
        <w:rPr>
          <w:rFonts w:ascii="Arial MT" w:hAnsi="Arial MT" w:cs="Arial"/>
          <w:kern w:val="0"/>
          <w:sz w:val="24"/>
          <w:szCs w:val="24"/>
          <w:lang w:val="sr-Cyrl-RS"/>
        </w:rPr>
        <w:t xml:space="preserve"> </w:t>
      </w:r>
      <w:r w:rsidRPr="00872D85">
        <w:rPr>
          <w:rFonts w:ascii="Arial MT" w:hAnsi="Arial MT" w:cs="Arial"/>
          <w:kern w:val="0"/>
          <w:sz w:val="24"/>
          <w:szCs w:val="24"/>
        </w:rPr>
        <w:t>Понуда;</w:t>
      </w:r>
      <w:r w:rsidRPr="00872D85">
        <w:rPr>
          <w:rFonts w:ascii="Arial MT" w:hAnsi="Arial MT" w:cs="Arial"/>
          <w:kern w:val="0"/>
          <w:sz w:val="24"/>
          <w:szCs w:val="24"/>
          <w:lang w:val="sr-Cyrl-RS"/>
        </w:rPr>
        <w:t xml:space="preserve"> </w:t>
      </w:r>
    </w:p>
    <w:p w14:paraId="074A91D8" w14:textId="77777777" w:rsidR="00A14B73" w:rsidRPr="00872D85" w:rsidRDefault="00A14B73" w:rsidP="00A14B73">
      <w:pPr>
        <w:widowControl/>
        <w:tabs>
          <w:tab w:val="left" w:pos="567"/>
        </w:tabs>
        <w:suppressAutoHyphens w:val="0"/>
        <w:autoSpaceDE w:val="0"/>
        <w:autoSpaceDN/>
        <w:jc w:val="both"/>
        <w:textAlignment w:val="auto"/>
        <w:rPr>
          <w:rFonts w:ascii="Arial MT" w:hAnsi="Arial MT"/>
          <w:kern w:val="0"/>
          <w:sz w:val="24"/>
          <w:szCs w:val="24"/>
        </w:rPr>
      </w:pPr>
      <w:r>
        <w:rPr>
          <w:rFonts w:ascii="Arial MT" w:hAnsi="Arial MT" w:cs="Arial"/>
          <w:kern w:val="0"/>
          <w:sz w:val="24"/>
          <w:szCs w:val="24"/>
        </w:rPr>
        <w:lastRenderedPageBreak/>
        <w:t>Прилог број 3</w:t>
      </w:r>
      <w:r w:rsidRPr="00872D85">
        <w:rPr>
          <w:rFonts w:ascii="Arial MT" w:hAnsi="Arial MT" w:cs="Arial"/>
          <w:kern w:val="0"/>
          <w:sz w:val="24"/>
          <w:szCs w:val="24"/>
          <w:lang w:val="sr-Cyrl-RS"/>
        </w:rPr>
        <w:t xml:space="preserve"> </w:t>
      </w:r>
      <w:r w:rsidRPr="00872D85">
        <w:rPr>
          <w:rFonts w:ascii="Arial MT" w:hAnsi="Arial MT" w:cs="Arial"/>
          <w:kern w:val="0"/>
          <w:sz w:val="24"/>
          <w:szCs w:val="24"/>
        </w:rPr>
        <w:tab/>
      </w:r>
      <w:r w:rsidRPr="00872D85">
        <w:rPr>
          <w:rFonts w:ascii="Arial MT" w:hAnsi="Arial MT" w:cs="Arial"/>
          <w:kern w:val="0"/>
          <w:sz w:val="24"/>
          <w:szCs w:val="24"/>
          <w:lang w:val="sr-Cyrl-RS"/>
        </w:rPr>
        <w:t xml:space="preserve"> </w:t>
      </w:r>
      <w:r w:rsidRPr="00872D85">
        <w:rPr>
          <w:rFonts w:ascii="Arial MT" w:hAnsi="Arial MT" w:cs="Arial"/>
          <w:kern w:val="0"/>
          <w:sz w:val="24"/>
          <w:szCs w:val="24"/>
        </w:rPr>
        <w:t>Структура цене из Понуде;</w:t>
      </w:r>
      <w:r w:rsidRPr="00872D85">
        <w:rPr>
          <w:rFonts w:ascii="Arial MT" w:hAnsi="Arial MT" w:cs="Arial"/>
          <w:kern w:val="0"/>
          <w:sz w:val="24"/>
          <w:szCs w:val="24"/>
          <w:lang w:val="sr-Cyrl-RS"/>
        </w:rPr>
        <w:t xml:space="preserve"> </w:t>
      </w:r>
      <w:r w:rsidRPr="00872D85">
        <w:rPr>
          <w:rFonts w:ascii="Arial MT" w:hAnsi="Arial MT" w:cs="Arial"/>
          <w:kern w:val="0"/>
          <w:sz w:val="24"/>
          <w:szCs w:val="24"/>
        </w:rPr>
        <w:tab/>
      </w:r>
    </w:p>
    <w:p w14:paraId="52C9BF18" w14:textId="77777777" w:rsidR="00A14B73" w:rsidRPr="00872D85" w:rsidRDefault="00A14B73" w:rsidP="00A14B73">
      <w:pPr>
        <w:widowControl/>
        <w:tabs>
          <w:tab w:val="left" w:pos="567"/>
        </w:tabs>
        <w:suppressAutoHyphens w:val="0"/>
        <w:autoSpaceDE w:val="0"/>
        <w:autoSpaceDN/>
        <w:jc w:val="both"/>
        <w:textAlignment w:val="auto"/>
        <w:rPr>
          <w:rFonts w:ascii="Arial MT" w:hAnsi="Arial MT" w:cs="Arial"/>
          <w:kern w:val="0"/>
          <w:sz w:val="24"/>
          <w:szCs w:val="24"/>
          <w:lang w:val="sr-Cyrl-RS"/>
        </w:rPr>
      </w:pPr>
      <w:r>
        <w:rPr>
          <w:rFonts w:ascii="Arial MT" w:hAnsi="Arial MT" w:cs="Arial"/>
          <w:kern w:val="0"/>
          <w:sz w:val="24"/>
          <w:szCs w:val="24"/>
        </w:rPr>
        <w:t>Прилог број 4</w:t>
      </w:r>
      <w:r w:rsidRPr="00872D85">
        <w:rPr>
          <w:rFonts w:ascii="Arial MT" w:hAnsi="Arial MT" w:cs="Arial"/>
          <w:kern w:val="0"/>
          <w:sz w:val="24"/>
          <w:szCs w:val="24"/>
        </w:rPr>
        <w:tab/>
      </w:r>
      <w:r w:rsidRPr="00872D85">
        <w:rPr>
          <w:rFonts w:ascii="Arial MT" w:hAnsi="Arial MT" w:cs="Arial"/>
          <w:kern w:val="0"/>
          <w:sz w:val="24"/>
          <w:szCs w:val="24"/>
          <w:lang w:val="sr-Cyrl-RS"/>
        </w:rPr>
        <w:t xml:space="preserve"> Техничка </w:t>
      </w:r>
      <w:r w:rsidRPr="00872D85">
        <w:rPr>
          <w:rFonts w:ascii="Arial MT" w:hAnsi="Arial MT" w:cs="Arial"/>
          <w:kern w:val="0"/>
          <w:sz w:val="24"/>
          <w:szCs w:val="24"/>
        </w:rPr>
        <w:t>спецификациј</w:t>
      </w:r>
      <w:r w:rsidRPr="00872D85">
        <w:rPr>
          <w:rFonts w:ascii="Arial MT" w:hAnsi="Arial MT" w:cs="Arial"/>
          <w:kern w:val="0"/>
          <w:sz w:val="24"/>
          <w:szCs w:val="24"/>
          <w:lang w:val="sr-Cyrl-RS"/>
        </w:rPr>
        <w:t xml:space="preserve">а; </w:t>
      </w:r>
    </w:p>
    <w:p w14:paraId="20B4DB54" w14:textId="77777777" w:rsidR="00A14B73" w:rsidRPr="00872D85" w:rsidRDefault="00A14B73" w:rsidP="00A14B73">
      <w:pPr>
        <w:tabs>
          <w:tab w:val="left" w:pos="567"/>
        </w:tabs>
        <w:autoSpaceDE w:val="0"/>
        <w:jc w:val="both"/>
        <w:textAlignment w:val="auto"/>
        <w:rPr>
          <w:rFonts w:ascii="Arial MT" w:hAnsi="Arial MT" w:cs="Arial"/>
          <w:kern w:val="0"/>
          <w:sz w:val="24"/>
          <w:szCs w:val="24"/>
          <w:lang w:val="sr-Cyrl-RS"/>
        </w:rPr>
      </w:pPr>
      <w:r>
        <w:rPr>
          <w:rFonts w:ascii="Arial MT" w:hAnsi="Arial MT" w:cs="Arial"/>
          <w:kern w:val="0"/>
          <w:sz w:val="24"/>
          <w:szCs w:val="24"/>
        </w:rPr>
        <w:t>Прилог број 5</w:t>
      </w:r>
      <w:r w:rsidRPr="00872D85">
        <w:rPr>
          <w:rFonts w:ascii="Arial MT" w:hAnsi="Arial MT" w:cs="Arial"/>
          <w:kern w:val="0"/>
          <w:sz w:val="24"/>
          <w:szCs w:val="24"/>
        </w:rPr>
        <w:t xml:space="preserve">         </w:t>
      </w:r>
      <w:r w:rsidRPr="00872D85">
        <w:rPr>
          <w:rFonts w:ascii="Arial MT" w:hAnsi="Arial MT" w:cs="Arial"/>
          <w:kern w:val="0"/>
          <w:sz w:val="24"/>
          <w:szCs w:val="24"/>
          <w:lang w:val="sr-Cyrl-RS"/>
        </w:rPr>
        <w:t xml:space="preserve"> </w:t>
      </w:r>
      <w:r w:rsidRPr="00872D85">
        <w:rPr>
          <w:rFonts w:ascii="Arial MT" w:hAnsi="Arial MT" w:cs="Arial"/>
          <w:kern w:val="0"/>
          <w:sz w:val="24"/>
          <w:szCs w:val="24"/>
        </w:rPr>
        <w:t>Споразум о заједничком извршењу услуге</w:t>
      </w:r>
      <w:r w:rsidRPr="00872D85">
        <w:rPr>
          <w:rFonts w:ascii="Arial MT" w:hAnsi="Arial MT" w:cs="Arial"/>
          <w:kern w:val="0"/>
          <w:sz w:val="24"/>
          <w:szCs w:val="24"/>
          <w:lang w:val="sr-Cyrl-RS"/>
        </w:rPr>
        <w:t xml:space="preserve">; </w:t>
      </w:r>
    </w:p>
    <w:p w14:paraId="554EF6A9" w14:textId="77777777" w:rsidR="00A14B73" w:rsidRDefault="00A14B73" w:rsidP="00A14B73">
      <w:pPr>
        <w:tabs>
          <w:tab w:val="left" w:pos="567"/>
        </w:tabs>
        <w:autoSpaceDE w:val="0"/>
        <w:jc w:val="both"/>
        <w:textAlignment w:val="auto"/>
        <w:rPr>
          <w:rFonts w:ascii="Arial MT" w:hAnsi="Arial MT" w:cs="Arial"/>
          <w:kern w:val="0"/>
          <w:sz w:val="24"/>
          <w:szCs w:val="24"/>
        </w:rPr>
      </w:pPr>
    </w:p>
    <w:p w14:paraId="5159A6BB" w14:textId="77777777" w:rsidR="00A14B73" w:rsidRDefault="00A14B73" w:rsidP="00A14B73">
      <w:pPr>
        <w:tabs>
          <w:tab w:val="left" w:pos="567"/>
        </w:tabs>
        <w:autoSpaceDE w:val="0"/>
        <w:jc w:val="both"/>
        <w:textAlignment w:val="auto"/>
        <w:rPr>
          <w:rFonts w:ascii="Arial MT" w:hAnsi="Arial MT" w:cs="Arial"/>
          <w:kern w:val="0"/>
          <w:sz w:val="24"/>
          <w:szCs w:val="24"/>
        </w:rPr>
      </w:pPr>
    </w:p>
    <w:p w14:paraId="775E3F01" w14:textId="77777777" w:rsidR="00A14B73" w:rsidRPr="00872D85" w:rsidRDefault="00A14B73" w:rsidP="00A14B73">
      <w:pPr>
        <w:tabs>
          <w:tab w:val="left" w:pos="567"/>
        </w:tabs>
        <w:autoSpaceDE w:val="0"/>
        <w:jc w:val="both"/>
        <w:textAlignment w:val="auto"/>
        <w:rPr>
          <w:rFonts w:ascii="Arial MT" w:hAnsi="Arial MT" w:cs="Arial"/>
          <w:kern w:val="0"/>
          <w:sz w:val="24"/>
          <w:szCs w:val="24"/>
        </w:rPr>
      </w:pPr>
    </w:p>
    <w:p w14:paraId="75A3F8DB" w14:textId="77777777" w:rsidR="00A14B73" w:rsidRPr="00872D85" w:rsidRDefault="00A14B73" w:rsidP="00A14B73">
      <w:pPr>
        <w:tabs>
          <w:tab w:val="left" w:pos="567"/>
        </w:tabs>
        <w:autoSpaceDE w:val="0"/>
        <w:jc w:val="center"/>
        <w:textAlignment w:val="auto"/>
        <w:rPr>
          <w:rFonts w:ascii="Arial MT" w:hAnsi="Arial MT" w:cs="Arial"/>
          <w:kern w:val="0"/>
          <w:sz w:val="24"/>
          <w:szCs w:val="24"/>
        </w:rPr>
      </w:pPr>
      <w:r w:rsidRPr="00872D85">
        <w:rPr>
          <w:rFonts w:ascii="Arial MT" w:hAnsi="Arial MT" w:cs="Arial"/>
          <w:kern w:val="0"/>
          <w:sz w:val="24"/>
          <w:szCs w:val="24"/>
        </w:rPr>
        <w:t>Члан 3</w:t>
      </w:r>
      <w:r w:rsidRPr="00872D85">
        <w:rPr>
          <w:rFonts w:ascii="Arial MT" w:hAnsi="Arial MT" w:cs="Arial"/>
          <w:kern w:val="0"/>
          <w:sz w:val="24"/>
          <w:szCs w:val="24"/>
          <w:lang w:val="sr-Cyrl-RS"/>
        </w:rPr>
        <w:t>5</w:t>
      </w:r>
      <w:r w:rsidRPr="00872D85">
        <w:rPr>
          <w:rFonts w:ascii="Arial MT" w:hAnsi="Arial MT" w:cs="Arial"/>
          <w:kern w:val="0"/>
          <w:sz w:val="24"/>
          <w:szCs w:val="24"/>
        </w:rPr>
        <w:t>.</w:t>
      </w:r>
    </w:p>
    <w:p w14:paraId="2E8ECE30" w14:textId="77777777" w:rsidR="00A14B73" w:rsidRPr="00872D85" w:rsidRDefault="00A14B73" w:rsidP="00A14B73">
      <w:pPr>
        <w:tabs>
          <w:tab w:val="left" w:pos="567"/>
        </w:tabs>
        <w:autoSpaceDE w:val="0"/>
        <w:jc w:val="center"/>
        <w:textAlignment w:val="auto"/>
        <w:rPr>
          <w:rFonts w:ascii="Arial MT" w:hAnsi="Arial MT" w:cs="Arial"/>
          <w:kern w:val="0"/>
          <w:sz w:val="24"/>
          <w:szCs w:val="24"/>
        </w:rPr>
      </w:pPr>
    </w:p>
    <w:p w14:paraId="3788DF2E" w14:textId="77777777" w:rsidR="00A14B73" w:rsidRPr="00872D85" w:rsidRDefault="00A14B73" w:rsidP="00A14B73">
      <w:pPr>
        <w:tabs>
          <w:tab w:val="left" w:pos="567"/>
        </w:tabs>
        <w:autoSpaceDE w:val="0"/>
        <w:jc w:val="both"/>
        <w:textAlignment w:val="auto"/>
        <w:rPr>
          <w:rFonts w:ascii="Arial MT" w:hAnsi="Arial MT" w:cs="Arial"/>
          <w:kern w:val="0"/>
          <w:sz w:val="24"/>
          <w:szCs w:val="24"/>
        </w:rPr>
      </w:pPr>
      <w:r w:rsidRPr="00872D85">
        <w:rPr>
          <w:rFonts w:ascii="Arial MT" w:hAnsi="Arial MT" w:cs="Arial"/>
          <w:kern w:val="0"/>
          <w:sz w:val="24"/>
          <w:szCs w:val="24"/>
        </w:rPr>
        <w:t xml:space="preserve">Овај Уговор се закључује у </w:t>
      </w:r>
      <w:r w:rsidRPr="00872D85">
        <w:rPr>
          <w:rFonts w:ascii="Arial MT" w:hAnsi="Arial MT" w:cs="Arial"/>
          <w:kern w:val="0"/>
          <w:sz w:val="24"/>
          <w:szCs w:val="24"/>
          <w:lang w:val="sr-Cyrl-RS"/>
        </w:rPr>
        <w:t>6</w:t>
      </w:r>
      <w:r w:rsidRPr="00872D85">
        <w:rPr>
          <w:rFonts w:ascii="Arial MT" w:hAnsi="Arial MT" w:cs="Arial"/>
          <w:kern w:val="0"/>
          <w:sz w:val="24"/>
          <w:szCs w:val="24"/>
        </w:rPr>
        <w:t xml:space="preserve"> (словима: </w:t>
      </w:r>
      <w:r w:rsidRPr="00872D85">
        <w:rPr>
          <w:rFonts w:ascii="Arial MT" w:hAnsi="Arial MT" w:cs="Arial"/>
          <w:kern w:val="0"/>
          <w:sz w:val="24"/>
          <w:szCs w:val="24"/>
          <w:lang w:val="sr-Cyrl-RS"/>
        </w:rPr>
        <w:t>шест</w:t>
      </w:r>
      <w:r w:rsidRPr="00872D85">
        <w:rPr>
          <w:rFonts w:ascii="Arial MT" w:hAnsi="Arial MT" w:cs="Arial"/>
          <w:kern w:val="0"/>
          <w:sz w:val="24"/>
          <w:szCs w:val="24"/>
        </w:rPr>
        <w:t>) примерака</w:t>
      </w:r>
      <w:r w:rsidRPr="00872D85">
        <w:rPr>
          <w:rFonts w:ascii="Arial MT" w:hAnsi="Arial MT" w:cs="Arial"/>
          <w:kern w:val="0"/>
          <w:sz w:val="24"/>
          <w:szCs w:val="24"/>
          <w:lang w:val="sr-Cyrl-RS"/>
        </w:rPr>
        <w:t>,</w:t>
      </w:r>
      <w:r w:rsidRPr="00872D85">
        <w:rPr>
          <w:rFonts w:ascii="Arial MT" w:hAnsi="Arial MT" w:cs="Arial"/>
          <w:kern w:val="0"/>
          <w:sz w:val="24"/>
          <w:szCs w:val="24"/>
        </w:rPr>
        <w:t xml:space="preserve"> од којих свака Уговорна страна задржава по 3 (словима: три) идентична примерка Уговора.</w:t>
      </w:r>
    </w:p>
    <w:p w14:paraId="18E6B617" w14:textId="77777777" w:rsidR="00A14B73" w:rsidRPr="00872D85" w:rsidRDefault="00A14B73" w:rsidP="00A14B73">
      <w:pPr>
        <w:tabs>
          <w:tab w:val="left" w:pos="567"/>
        </w:tabs>
        <w:autoSpaceDE w:val="0"/>
        <w:jc w:val="both"/>
        <w:textAlignment w:val="auto"/>
        <w:rPr>
          <w:rFonts w:ascii="Arial MT" w:hAnsi="Arial MT" w:cs="Arial"/>
          <w:kern w:val="0"/>
          <w:sz w:val="24"/>
          <w:szCs w:val="24"/>
        </w:rPr>
      </w:pPr>
    </w:p>
    <w:p w14:paraId="65E443AE" w14:textId="77777777" w:rsidR="00A14B73" w:rsidRDefault="00A14B73" w:rsidP="00A14B73">
      <w:pPr>
        <w:keepNext/>
        <w:tabs>
          <w:tab w:val="left" w:pos="205"/>
        </w:tabs>
        <w:autoSpaceDE w:val="0"/>
        <w:spacing w:before="360"/>
        <w:jc w:val="center"/>
        <w:textAlignment w:val="auto"/>
        <w:rPr>
          <w:rFonts w:ascii="Arial MT" w:hAnsi="Arial MT"/>
          <w:b/>
          <w:kern w:val="0"/>
          <w:sz w:val="24"/>
          <w:szCs w:val="24"/>
          <w:lang w:val="sr-Cyrl-RS"/>
        </w:rPr>
      </w:pPr>
      <w:r w:rsidRPr="00872D85">
        <w:rPr>
          <w:rFonts w:ascii="Arial MT" w:hAnsi="Arial MT"/>
          <w:b/>
          <w:kern w:val="0"/>
          <w:sz w:val="24"/>
          <w:szCs w:val="24"/>
          <w:lang w:val="sr-Cyrl-RS"/>
        </w:rPr>
        <w:t>УГОВОРНЕ СТРАНЕ</w:t>
      </w:r>
    </w:p>
    <w:p w14:paraId="01055450" w14:textId="77777777" w:rsidR="00A14B73" w:rsidRPr="00872D85" w:rsidRDefault="00A14B73" w:rsidP="00A14B73">
      <w:pPr>
        <w:keepNext/>
        <w:tabs>
          <w:tab w:val="left" w:pos="205"/>
        </w:tabs>
        <w:autoSpaceDE w:val="0"/>
        <w:spacing w:before="360"/>
        <w:jc w:val="center"/>
        <w:textAlignment w:val="auto"/>
        <w:rPr>
          <w:rFonts w:ascii="Arial MT" w:hAnsi="Arial MT"/>
          <w:b/>
          <w:kern w:val="0"/>
          <w:sz w:val="24"/>
          <w:szCs w:val="24"/>
          <w:lang w:val="sr-Cyrl-RS"/>
        </w:rPr>
      </w:pPr>
    </w:p>
    <w:p w14:paraId="44803C55" w14:textId="77777777" w:rsidR="00A14B73" w:rsidRPr="00872D85" w:rsidRDefault="00A14B73" w:rsidP="00A14B73">
      <w:pPr>
        <w:tabs>
          <w:tab w:val="left" w:pos="567"/>
        </w:tabs>
        <w:autoSpaceDE w:val="0"/>
        <w:jc w:val="both"/>
        <w:textAlignment w:val="auto"/>
        <w:rPr>
          <w:rFonts w:ascii="Arial MT" w:hAnsi="Arial MT" w:cs="Arial"/>
          <w:kern w:val="0"/>
          <w:sz w:val="24"/>
          <w:szCs w:val="24"/>
        </w:rPr>
      </w:pPr>
    </w:p>
    <w:p w14:paraId="0697565C" w14:textId="77777777" w:rsidR="00A14B73" w:rsidRPr="00872D85" w:rsidRDefault="00A14B73" w:rsidP="00A14B73">
      <w:pPr>
        <w:tabs>
          <w:tab w:val="left" w:pos="567"/>
        </w:tabs>
        <w:autoSpaceDE w:val="0"/>
        <w:jc w:val="both"/>
        <w:textAlignment w:val="auto"/>
        <w:rPr>
          <w:rFonts w:cs="Arial"/>
          <w:kern w:val="0"/>
          <w:sz w:val="24"/>
          <w:szCs w:val="24"/>
          <w:lang w:val="sr-Cyrl-RS"/>
        </w:rPr>
      </w:pPr>
      <w:r w:rsidRPr="00872D85">
        <w:rPr>
          <w:rFonts w:ascii="Arial MT" w:hAnsi="Arial MT" w:cs="Arial"/>
          <w:b/>
          <w:kern w:val="0"/>
          <w:sz w:val="24"/>
          <w:szCs w:val="24"/>
          <w:lang w:val="sr-Cyrl-CS"/>
        </w:rPr>
        <w:t xml:space="preserve">          </w:t>
      </w:r>
      <w:r w:rsidRPr="00872D85">
        <w:rPr>
          <w:rFonts w:cs="Arial"/>
          <w:kern w:val="0"/>
          <w:sz w:val="24"/>
          <w:szCs w:val="24"/>
        </w:rPr>
        <w:t>КОРИСНИК УСЛУГ</w:t>
      </w:r>
      <w:r w:rsidRPr="00872D85">
        <w:rPr>
          <w:rFonts w:cs="Arial"/>
          <w:kern w:val="0"/>
          <w:sz w:val="24"/>
          <w:szCs w:val="24"/>
          <w:lang w:val="sr-Cyrl-RS"/>
        </w:rPr>
        <w:t>А</w:t>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lang w:val="sr-Cyrl-RS"/>
        </w:rPr>
        <w:t xml:space="preserve">                    </w:t>
      </w:r>
      <w:r w:rsidRPr="00872D85">
        <w:rPr>
          <w:rFonts w:cs="Arial"/>
          <w:kern w:val="0"/>
          <w:sz w:val="24"/>
          <w:szCs w:val="24"/>
        </w:rPr>
        <w:t>ПРУЖАЛАЦ  УСЛУГ</w:t>
      </w:r>
      <w:r w:rsidRPr="00872D85">
        <w:rPr>
          <w:rFonts w:cs="Arial"/>
          <w:kern w:val="0"/>
          <w:sz w:val="24"/>
          <w:szCs w:val="24"/>
          <w:lang w:val="sr-Cyrl-RS"/>
        </w:rPr>
        <w:t>А</w:t>
      </w:r>
    </w:p>
    <w:p w14:paraId="76D8BF51" w14:textId="77777777" w:rsidR="00A14B73" w:rsidRPr="00872D85" w:rsidRDefault="00A14B73" w:rsidP="00A14B73">
      <w:pPr>
        <w:tabs>
          <w:tab w:val="left" w:pos="567"/>
        </w:tabs>
        <w:autoSpaceDE w:val="0"/>
        <w:jc w:val="both"/>
        <w:textAlignment w:val="auto"/>
        <w:rPr>
          <w:rFonts w:cs="Arial"/>
          <w:kern w:val="0"/>
          <w:sz w:val="24"/>
          <w:szCs w:val="24"/>
        </w:rPr>
      </w:pPr>
      <w:r w:rsidRPr="00872D85">
        <w:rPr>
          <w:rFonts w:cs="Arial"/>
          <w:kern w:val="0"/>
          <w:sz w:val="24"/>
          <w:szCs w:val="24"/>
        </w:rPr>
        <w:tab/>
      </w:r>
      <w:r w:rsidRPr="00872D85">
        <w:rPr>
          <w:rFonts w:cs="Arial"/>
          <w:kern w:val="0"/>
          <w:sz w:val="24"/>
          <w:szCs w:val="24"/>
        </w:rPr>
        <w:tab/>
        <w:t xml:space="preserve">       </w:t>
      </w:r>
      <w:r w:rsidRPr="00872D85">
        <w:rPr>
          <w:rFonts w:cs="Arial"/>
          <w:kern w:val="0"/>
          <w:sz w:val="24"/>
          <w:szCs w:val="24"/>
          <w:lang w:val="sr-Cyrl-RS"/>
        </w:rPr>
        <w:t xml:space="preserve">                                                                                         </w:t>
      </w:r>
      <w:r w:rsidRPr="00872D85">
        <w:rPr>
          <w:rFonts w:cs="Arial"/>
          <w:kern w:val="0"/>
          <w:sz w:val="24"/>
          <w:szCs w:val="24"/>
        </w:rPr>
        <w:t>Назив</w:t>
      </w:r>
    </w:p>
    <w:p w14:paraId="74307398" w14:textId="77777777" w:rsidR="00A14B73" w:rsidRPr="00872D85" w:rsidRDefault="00A14B73" w:rsidP="00A14B73">
      <w:pPr>
        <w:tabs>
          <w:tab w:val="left" w:pos="567"/>
        </w:tabs>
        <w:autoSpaceDE w:val="0"/>
        <w:jc w:val="both"/>
        <w:textAlignment w:val="auto"/>
        <w:rPr>
          <w:rFonts w:cs="Arial"/>
          <w:kern w:val="0"/>
          <w:sz w:val="24"/>
          <w:szCs w:val="24"/>
        </w:rPr>
      </w:pP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r w:rsidRPr="00872D85">
        <w:rPr>
          <w:rFonts w:cs="Arial"/>
          <w:kern w:val="0"/>
          <w:sz w:val="24"/>
          <w:szCs w:val="24"/>
        </w:rPr>
        <w:tab/>
      </w:r>
    </w:p>
    <w:p w14:paraId="01CF8117" w14:textId="77777777" w:rsidR="00A14B73" w:rsidRPr="00872D85" w:rsidRDefault="00A14B73" w:rsidP="00A14B73">
      <w:pPr>
        <w:tabs>
          <w:tab w:val="left" w:pos="567"/>
        </w:tabs>
        <w:autoSpaceDE w:val="0"/>
        <w:jc w:val="both"/>
        <w:textAlignment w:val="auto"/>
        <w:rPr>
          <w:rFonts w:cs="Arial"/>
          <w:kern w:val="0"/>
          <w:sz w:val="24"/>
          <w:szCs w:val="24"/>
          <w:lang w:val="sr-Cyrl-RS"/>
        </w:rPr>
      </w:pPr>
      <w:r w:rsidRPr="00872D85">
        <w:rPr>
          <w:rFonts w:cs="Arial"/>
          <w:kern w:val="0"/>
          <w:sz w:val="24"/>
          <w:szCs w:val="24"/>
          <w:lang w:val="sr-Cyrl-RS"/>
        </w:rPr>
        <w:t>____________________________</w:t>
      </w:r>
      <w:r w:rsidRPr="00872D85">
        <w:rPr>
          <w:rFonts w:cs="Arial"/>
          <w:kern w:val="0"/>
          <w:sz w:val="24"/>
          <w:szCs w:val="24"/>
          <w:lang w:val="sr-Cyrl-RS"/>
        </w:rPr>
        <w:tab/>
      </w:r>
      <w:r w:rsidRPr="00872D85">
        <w:rPr>
          <w:rFonts w:cs="Arial"/>
          <w:kern w:val="0"/>
          <w:sz w:val="24"/>
          <w:szCs w:val="24"/>
          <w:lang w:val="sr-Cyrl-RS"/>
        </w:rPr>
        <w:tab/>
        <w:t xml:space="preserve">                 _____________________</w:t>
      </w:r>
    </w:p>
    <w:p w14:paraId="1097EE01" w14:textId="77777777" w:rsidR="00A14B73" w:rsidRPr="00872D85" w:rsidRDefault="00A14B73" w:rsidP="00A14B73">
      <w:pPr>
        <w:tabs>
          <w:tab w:val="left" w:pos="567"/>
        </w:tabs>
        <w:autoSpaceDE w:val="0"/>
        <w:jc w:val="both"/>
        <w:textAlignment w:val="auto"/>
        <w:rPr>
          <w:rFonts w:cs="Arial"/>
          <w:kern w:val="0"/>
          <w:sz w:val="24"/>
          <w:szCs w:val="24"/>
          <w:lang w:val="sr-Cyrl-RS"/>
        </w:rPr>
      </w:pPr>
      <w:r w:rsidRPr="00872D85">
        <w:rPr>
          <w:rFonts w:cs="Arial"/>
          <w:kern w:val="0"/>
          <w:sz w:val="24"/>
          <w:szCs w:val="24"/>
          <w:lang w:val="sr-Cyrl-RS"/>
        </w:rPr>
        <w:tab/>
      </w:r>
      <w:r w:rsidRPr="00872D85">
        <w:rPr>
          <w:rFonts w:cs="Arial"/>
          <w:kern w:val="0"/>
          <w:sz w:val="24"/>
          <w:szCs w:val="24"/>
          <w:lang w:val="sr-Cyrl-RS"/>
        </w:rPr>
        <w:tab/>
        <w:t xml:space="preserve">      </w:t>
      </w:r>
    </w:p>
    <w:p w14:paraId="2F925B02" w14:textId="77777777" w:rsidR="00A14B73" w:rsidRPr="00872D85" w:rsidRDefault="00A14B73" w:rsidP="00A14B73">
      <w:pPr>
        <w:tabs>
          <w:tab w:val="left" w:pos="567"/>
        </w:tabs>
        <w:autoSpaceDE w:val="0"/>
        <w:jc w:val="both"/>
        <w:textAlignment w:val="auto"/>
        <w:rPr>
          <w:rFonts w:cs="Arial"/>
          <w:kern w:val="0"/>
          <w:sz w:val="24"/>
          <w:szCs w:val="24"/>
          <w:lang w:val="sr-Cyrl-RS"/>
        </w:rPr>
      </w:pPr>
      <w:r w:rsidRPr="00872D85">
        <w:rPr>
          <w:rFonts w:cs="Arial"/>
          <w:kern w:val="0"/>
          <w:sz w:val="24"/>
          <w:szCs w:val="24"/>
          <w:lang w:val="sr-Cyrl-RS"/>
        </w:rPr>
        <w:t xml:space="preserve">            Милорад Грчић </w:t>
      </w:r>
      <w:r w:rsidRPr="00872D85">
        <w:rPr>
          <w:rFonts w:cs="Arial"/>
          <w:kern w:val="0"/>
          <w:sz w:val="24"/>
          <w:szCs w:val="24"/>
          <w:lang w:val="sr-Cyrl-RS"/>
        </w:rPr>
        <w:tab/>
      </w:r>
      <w:r w:rsidRPr="00872D85">
        <w:rPr>
          <w:rFonts w:cs="Arial"/>
          <w:kern w:val="0"/>
          <w:sz w:val="24"/>
          <w:szCs w:val="24"/>
          <w:lang w:val="sr-Cyrl-RS"/>
        </w:rPr>
        <w:tab/>
      </w:r>
      <w:r w:rsidRPr="00872D85">
        <w:rPr>
          <w:rFonts w:cs="Arial"/>
          <w:kern w:val="0"/>
          <w:sz w:val="24"/>
          <w:szCs w:val="24"/>
          <w:lang w:val="sr-Cyrl-RS"/>
        </w:rPr>
        <w:tab/>
      </w:r>
      <w:r w:rsidRPr="00872D85">
        <w:rPr>
          <w:rFonts w:cs="Arial"/>
          <w:kern w:val="0"/>
          <w:sz w:val="24"/>
          <w:szCs w:val="24"/>
          <w:lang w:val="sr-Cyrl-RS"/>
        </w:rPr>
        <w:tab/>
      </w:r>
      <w:r w:rsidRPr="00872D85">
        <w:rPr>
          <w:rFonts w:cs="Arial"/>
          <w:kern w:val="0"/>
          <w:sz w:val="24"/>
          <w:szCs w:val="24"/>
          <w:lang w:val="sr-Cyrl-RS"/>
        </w:rPr>
        <w:tab/>
      </w:r>
      <w:r w:rsidRPr="00872D85">
        <w:rPr>
          <w:rFonts w:cs="Arial"/>
          <w:kern w:val="0"/>
          <w:sz w:val="24"/>
          <w:szCs w:val="24"/>
          <w:lang w:val="sr-Cyrl-RS"/>
        </w:rPr>
        <w:tab/>
        <w:t xml:space="preserve">    Име и презиме</w:t>
      </w:r>
    </w:p>
    <w:p w14:paraId="1CBA2083" w14:textId="77777777" w:rsidR="00A14B73" w:rsidRPr="00872D85" w:rsidRDefault="00A14B73" w:rsidP="00A14B73">
      <w:pPr>
        <w:tabs>
          <w:tab w:val="left" w:pos="567"/>
        </w:tabs>
        <w:autoSpaceDE w:val="0"/>
        <w:jc w:val="both"/>
        <w:textAlignment w:val="auto"/>
        <w:rPr>
          <w:rFonts w:cs="Arial"/>
          <w:kern w:val="0"/>
          <w:sz w:val="24"/>
          <w:szCs w:val="24"/>
          <w:lang w:val="sr-Cyrl-RS"/>
        </w:rPr>
      </w:pPr>
      <w:r w:rsidRPr="00872D85">
        <w:rPr>
          <w:rFonts w:cs="Arial"/>
          <w:kern w:val="0"/>
          <w:sz w:val="24"/>
          <w:szCs w:val="24"/>
          <w:lang w:val="sr-Cyrl-RS"/>
        </w:rPr>
        <w:t>в.д. директора ЈП ЕПС Београд</w:t>
      </w:r>
      <w:r w:rsidRPr="00872D85">
        <w:rPr>
          <w:rFonts w:cs="Arial"/>
          <w:kern w:val="0"/>
          <w:sz w:val="24"/>
          <w:szCs w:val="24"/>
          <w:lang w:val="sr-Cyrl-RS"/>
        </w:rPr>
        <w:tab/>
      </w:r>
      <w:r w:rsidRPr="00872D85">
        <w:rPr>
          <w:rFonts w:cs="Arial"/>
          <w:kern w:val="0"/>
          <w:sz w:val="24"/>
          <w:szCs w:val="24"/>
          <w:lang w:val="sr-Cyrl-RS"/>
        </w:rPr>
        <w:tab/>
      </w:r>
      <w:r w:rsidRPr="00872D85">
        <w:rPr>
          <w:rFonts w:cs="Arial"/>
          <w:kern w:val="0"/>
          <w:sz w:val="24"/>
          <w:szCs w:val="24"/>
          <w:lang w:val="sr-Cyrl-RS"/>
        </w:rPr>
        <w:tab/>
      </w:r>
      <w:r w:rsidRPr="00872D85">
        <w:rPr>
          <w:rFonts w:cs="Arial"/>
          <w:kern w:val="0"/>
          <w:sz w:val="24"/>
          <w:szCs w:val="24"/>
          <w:lang w:val="sr-Cyrl-RS"/>
        </w:rPr>
        <w:tab/>
        <w:t xml:space="preserve">         Функција</w:t>
      </w:r>
      <w:r w:rsidRPr="00872D85">
        <w:rPr>
          <w:rFonts w:cs="Arial"/>
          <w:kern w:val="0"/>
          <w:sz w:val="24"/>
          <w:szCs w:val="24"/>
          <w:lang w:val="sr-Cyrl-RS"/>
        </w:rPr>
        <w:tab/>
      </w:r>
    </w:p>
    <w:p w14:paraId="2B7E11B1" w14:textId="77777777" w:rsidR="00A14B73" w:rsidRPr="00872D85" w:rsidRDefault="00A14B73" w:rsidP="00A14B73">
      <w:pPr>
        <w:tabs>
          <w:tab w:val="left" w:pos="567"/>
        </w:tabs>
        <w:autoSpaceDE w:val="0"/>
        <w:jc w:val="both"/>
        <w:textAlignment w:val="auto"/>
        <w:rPr>
          <w:rFonts w:cs="Arial"/>
          <w:kern w:val="0"/>
          <w:sz w:val="24"/>
          <w:szCs w:val="24"/>
          <w:lang w:val="sr-Cyrl-RS"/>
        </w:rPr>
      </w:pPr>
    </w:p>
    <w:p w14:paraId="1E796D73" w14:textId="77777777" w:rsidR="00A14B73" w:rsidRPr="00872D85" w:rsidRDefault="00A14B73" w:rsidP="00A14B73">
      <w:pPr>
        <w:tabs>
          <w:tab w:val="left" w:pos="567"/>
        </w:tabs>
        <w:autoSpaceDE w:val="0"/>
        <w:jc w:val="both"/>
        <w:textAlignment w:val="auto"/>
        <w:rPr>
          <w:rFonts w:cs="Arial"/>
          <w:kern w:val="0"/>
          <w:sz w:val="24"/>
          <w:szCs w:val="24"/>
          <w:lang w:val="sr-Cyrl-RS"/>
        </w:rPr>
      </w:pPr>
    </w:p>
    <w:p w14:paraId="10A13F0C" w14:textId="77777777" w:rsidR="008270F8" w:rsidRPr="00872D85" w:rsidRDefault="008270F8" w:rsidP="000B0451">
      <w:pPr>
        <w:tabs>
          <w:tab w:val="left" w:pos="567"/>
        </w:tabs>
        <w:autoSpaceDE w:val="0"/>
        <w:jc w:val="center"/>
        <w:textAlignment w:val="auto"/>
        <w:rPr>
          <w:rFonts w:cs="Arial"/>
          <w:b/>
          <w:lang w:val="sr-Cyrl-RS"/>
        </w:rPr>
      </w:pPr>
    </w:p>
    <w:p w14:paraId="14FC58DF" w14:textId="77777777" w:rsidR="008270F8" w:rsidRPr="00872D85" w:rsidRDefault="008270F8" w:rsidP="000B0451">
      <w:pPr>
        <w:tabs>
          <w:tab w:val="left" w:pos="567"/>
        </w:tabs>
        <w:autoSpaceDE w:val="0"/>
        <w:jc w:val="center"/>
        <w:textAlignment w:val="auto"/>
        <w:rPr>
          <w:rFonts w:cs="Arial"/>
          <w:b/>
          <w:lang w:val="sr-Cyrl-RS"/>
        </w:rPr>
      </w:pPr>
    </w:p>
    <w:p w14:paraId="2FEA2E9E" w14:textId="77777777" w:rsidR="008270F8" w:rsidRPr="00872D85" w:rsidRDefault="008270F8" w:rsidP="000B0451">
      <w:pPr>
        <w:tabs>
          <w:tab w:val="left" w:pos="567"/>
        </w:tabs>
        <w:autoSpaceDE w:val="0"/>
        <w:jc w:val="center"/>
        <w:textAlignment w:val="auto"/>
        <w:rPr>
          <w:rFonts w:cs="Arial"/>
          <w:b/>
          <w:lang w:val="sr-Cyrl-RS"/>
        </w:rPr>
      </w:pPr>
    </w:p>
    <w:p w14:paraId="460B2170" w14:textId="77777777" w:rsidR="008270F8" w:rsidRPr="00872D85" w:rsidRDefault="008270F8" w:rsidP="000B0451">
      <w:pPr>
        <w:tabs>
          <w:tab w:val="left" w:pos="567"/>
        </w:tabs>
        <w:autoSpaceDE w:val="0"/>
        <w:jc w:val="center"/>
        <w:textAlignment w:val="auto"/>
        <w:rPr>
          <w:rFonts w:cs="Arial"/>
          <w:b/>
          <w:lang w:val="sr-Cyrl-RS"/>
        </w:rPr>
      </w:pPr>
    </w:p>
    <w:p w14:paraId="340EAED0" w14:textId="77777777" w:rsidR="008270F8" w:rsidRPr="00872D85" w:rsidRDefault="008270F8" w:rsidP="000B0451">
      <w:pPr>
        <w:tabs>
          <w:tab w:val="left" w:pos="567"/>
        </w:tabs>
        <w:autoSpaceDE w:val="0"/>
        <w:jc w:val="center"/>
        <w:textAlignment w:val="auto"/>
        <w:rPr>
          <w:rFonts w:cs="Arial"/>
          <w:b/>
          <w:lang w:val="sr-Cyrl-RS"/>
        </w:rPr>
      </w:pPr>
    </w:p>
    <w:p w14:paraId="32553555" w14:textId="77777777" w:rsidR="008270F8" w:rsidRPr="00872D85" w:rsidRDefault="008270F8" w:rsidP="000B0451">
      <w:pPr>
        <w:tabs>
          <w:tab w:val="left" w:pos="567"/>
        </w:tabs>
        <w:autoSpaceDE w:val="0"/>
        <w:jc w:val="center"/>
        <w:textAlignment w:val="auto"/>
        <w:rPr>
          <w:rFonts w:cs="Arial"/>
          <w:b/>
          <w:lang w:val="sr-Cyrl-RS"/>
        </w:rPr>
      </w:pPr>
    </w:p>
    <w:p w14:paraId="09EBDA92" w14:textId="77777777" w:rsidR="008270F8" w:rsidRPr="00872D85" w:rsidRDefault="008270F8" w:rsidP="000B0451">
      <w:pPr>
        <w:tabs>
          <w:tab w:val="left" w:pos="567"/>
        </w:tabs>
        <w:autoSpaceDE w:val="0"/>
        <w:jc w:val="center"/>
        <w:textAlignment w:val="auto"/>
        <w:rPr>
          <w:rFonts w:cs="Arial"/>
          <w:b/>
          <w:lang w:val="sr-Cyrl-RS"/>
        </w:rPr>
      </w:pPr>
    </w:p>
    <w:p w14:paraId="382CBA9A" w14:textId="77777777" w:rsidR="007E2F78" w:rsidRPr="00872D85" w:rsidRDefault="007E2F78" w:rsidP="000B0451">
      <w:pPr>
        <w:tabs>
          <w:tab w:val="left" w:pos="567"/>
        </w:tabs>
        <w:autoSpaceDE w:val="0"/>
        <w:jc w:val="center"/>
        <w:textAlignment w:val="auto"/>
        <w:rPr>
          <w:rFonts w:cs="Arial"/>
          <w:b/>
          <w:lang w:val="sr-Cyrl-RS"/>
        </w:rPr>
      </w:pPr>
    </w:p>
    <w:p w14:paraId="26FF7C31" w14:textId="77777777" w:rsidR="00351079" w:rsidRPr="00872D85" w:rsidRDefault="00351079" w:rsidP="000B3172">
      <w:pPr>
        <w:tabs>
          <w:tab w:val="left" w:pos="567"/>
        </w:tabs>
        <w:autoSpaceDE w:val="0"/>
        <w:textAlignment w:val="auto"/>
        <w:rPr>
          <w:rFonts w:cs="Arial"/>
          <w:b/>
          <w:lang w:val="sr-Cyrl-RS"/>
        </w:rPr>
      </w:pPr>
    </w:p>
    <w:sectPr w:rsidR="00351079" w:rsidRPr="00872D85" w:rsidSect="0039286F">
      <w:pgSz w:w="11906" w:h="16838" w:code="9"/>
      <w:pgMar w:top="562" w:right="850" w:bottom="893" w:left="1138"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C6BA6" w14:textId="77777777" w:rsidR="00A17033" w:rsidRDefault="00A17033" w:rsidP="000971FA">
      <w:r>
        <w:separator/>
      </w:r>
    </w:p>
  </w:endnote>
  <w:endnote w:type="continuationSeparator" w:id="0">
    <w:p w14:paraId="1B789E63" w14:textId="77777777" w:rsidR="00A17033" w:rsidRDefault="00A17033"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AC5B" w14:textId="788BF451" w:rsidR="00D217F1" w:rsidRPr="000971FA" w:rsidRDefault="00D217F1"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F82C86">
      <w:rPr>
        <w:rFonts w:cs="Arial"/>
        <w:noProof/>
      </w:rPr>
      <w:t>5</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F82C86">
      <w:rPr>
        <w:rFonts w:cs="Arial"/>
        <w:noProof/>
      </w:rPr>
      <w:t>82</w:t>
    </w:r>
    <w:r w:rsidRPr="000971FA">
      <w:rPr>
        <w:rFonts w:cs="Arial"/>
        <w:noProof/>
      </w:rPr>
      <w:fldChar w:fldCharType="end"/>
    </w:r>
    <w:r>
      <w:rPr>
        <w:rFonts w:cs="Arial"/>
        <w:noProof/>
      </w:rPr>
      <mc:AlternateContent>
        <mc:Choice Requires="wps">
          <w:drawing>
            <wp:anchor distT="4294967295" distB="4294967295" distL="114300" distR="114300" simplePos="0" relativeHeight="251656192" behindDoc="0" locked="0" layoutInCell="1" allowOverlap="1" wp14:anchorId="5145E3B4" wp14:editId="013D62F6">
              <wp:simplePos x="0" y="0"/>
              <wp:positionH relativeFrom="margin">
                <wp:align>center</wp:align>
              </wp:positionH>
              <wp:positionV relativeFrom="paragraph">
                <wp:posOffset>634</wp:posOffset>
              </wp:positionV>
              <wp:extent cx="14605" cy="0"/>
              <wp:effectExtent l="0" t="0" r="0" b="0"/>
              <wp:wrapSquare wrapText="bothSides"/>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715E352A" w14:textId="30829FA3" w:rsidR="00D217F1" w:rsidRDefault="00D217F1" w:rsidP="000971FA">
                          <w:pPr>
                            <w:pStyle w:val="Footer"/>
                          </w:pPr>
                          <w:r>
                            <w:fldChar w:fldCharType="begin"/>
                          </w:r>
                          <w:r>
                            <w:instrText xml:space="preserve"> PAGE </w:instrText>
                          </w:r>
                          <w:r>
                            <w:fldChar w:fldCharType="separate"/>
                          </w:r>
                          <w:r w:rsidR="00F82C86">
                            <w:rPr>
                              <w:noProof/>
                            </w:rPr>
                            <w:t>5</w:t>
                          </w:r>
                          <w: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145E3B4"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" filled="f" stroked="f">
              <v:path arrowok="t"/>
              <v:textbox inset="0,0,0,0">
                <w:txbxContent>
                  <w:p w14:paraId="715E352A" w14:textId="30829FA3" w:rsidR="00D217F1" w:rsidRDefault="00D217F1" w:rsidP="000971FA">
                    <w:pPr>
                      <w:pStyle w:val="Footer"/>
                    </w:pPr>
                    <w:r>
                      <w:fldChar w:fldCharType="begin"/>
                    </w:r>
                    <w:r>
                      <w:instrText xml:space="preserve"> PAGE </w:instrText>
                    </w:r>
                    <w:r>
                      <w:fldChar w:fldCharType="separate"/>
                    </w:r>
                    <w:r w:rsidR="00F82C86">
                      <w:rPr>
                        <w:noProof/>
                      </w:rPr>
                      <w:t>5</w:t>
                    </w:r>
                    <w:r>
                      <w:fldChar w:fldCharType="end"/>
                    </w:r>
                  </w:p>
                </w:txbxContent>
              </v:textbox>
              <w10:wrap type="square" anchorx="margin"/>
            </v:shape>
          </w:pict>
        </mc:Fallback>
      </mc:AlternateContent>
    </w:r>
    <w:r>
      <w:rPr>
        <w:rFonts w:cs="Arial"/>
        <w:noProof/>
      </w:rPr>
      <mc:AlternateContent>
        <mc:Choice Requires="wps">
          <w:drawing>
            <wp:anchor distT="4294967295" distB="4294967295" distL="114300" distR="114300" simplePos="0" relativeHeight="251665408" behindDoc="0" locked="0" layoutInCell="1" allowOverlap="1" wp14:anchorId="2B0A206E" wp14:editId="3E8AE41E">
              <wp:simplePos x="0" y="0"/>
              <wp:positionH relativeFrom="margin">
                <wp:align>center</wp:align>
              </wp:positionH>
              <wp:positionV relativeFrom="paragraph">
                <wp:posOffset>634</wp:posOffset>
              </wp:positionV>
              <wp:extent cx="14605" cy="0"/>
              <wp:effectExtent l="0" t="0" r="0" b="0"/>
              <wp:wrapSquare wrapText="bothSides"/>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67C04F08" w14:textId="259CFDB4" w:rsidR="00D217F1" w:rsidRDefault="00D217F1" w:rsidP="000971FA">
                          <w:pPr>
                            <w:pStyle w:val="Footer"/>
                          </w:pPr>
                          <w:r>
                            <w:fldChar w:fldCharType="begin"/>
                          </w:r>
                          <w:r>
                            <w:instrText xml:space="preserve"> PAGE </w:instrText>
                          </w:r>
                          <w:r>
                            <w:fldChar w:fldCharType="separate"/>
                          </w:r>
                          <w:r w:rsidR="00F82C86">
                            <w:rPr>
                              <w:noProof/>
                            </w:rPr>
                            <w:t>5</w:t>
                          </w:r>
                          <w: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B0A206E" id="_x0000_s1027" type="#_x0000_t202" style="position:absolute;left:0;text-align:left;margin-left:0;margin-top:.05pt;width:1.15pt;height:0;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hLLf2MoBAACWAwAADgAAAAAAAAAAAAAA&#10;AAAuAgAAZHJzL2Uyb0RvYy54bWxQSwECLQAUAAYACAAAACEAlwxYX9cAAAAAAQAADwAAAAAAAAAA&#10;AAAAAAAkBAAAZHJzL2Rvd25yZXYueG1sUEsFBgAAAAAEAAQA8wAAACgFAAAAAA==&#10;" filled="f" stroked="f">
              <v:path arrowok="t"/>
              <v:textbox inset="0,0,0,0">
                <w:txbxContent>
                  <w:p w14:paraId="67C04F08" w14:textId="259CFDB4" w:rsidR="00D217F1" w:rsidRDefault="00D217F1" w:rsidP="000971FA">
                    <w:pPr>
                      <w:pStyle w:val="Footer"/>
                    </w:pPr>
                    <w:r>
                      <w:fldChar w:fldCharType="begin"/>
                    </w:r>
                    <w:r>
                      <w:instrText xml:space="preserve"> PAGE </w:instrText>
                    </w:r>
                    <w:r>
                      <w:fldChar w:fldCharType="separate"/>
                    </w:r>
                    <w:r w:rsidR="00F82C86">
                      <w:rPr>
                        <w:noProof/>
                      </w:rPr>
                      <w:t>5</w:t>
                    </w:r>
                    <w:r>
                      <w:fldChar w:fldCharType="end"/>
                    </w:r>
                  </w:p>
                </w:txbxContent>
              </v:textbox>
              <w10:wrap type="square" anchorx="margin"/>
            </v:shape>
          </w:pict>
        </mc:Fallback>
      </mc:AlternateContent>
    </w:r>
  </w:p>
  <w:p w14:paraId="49E30EED" w14:textId="77777777" w:rsidR="00D217F1" w:rsidRPr="000971FA" w:rsidRDefault="00D217F1"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44FCA" w14:textId="77777777" w:rsidR="00A17033" w:rsidRDefault="00A17033" w:rsidP="000971FA">
      <w:r>
        <w:separator/>
      </w:r>
    </w:p>
  </w:footnote>
  <w:footnote w:type="continuationSeparator" w:id="0">
    <w:p w14:paraId="0B70728A" w14:textId="77777777" w:rsidR="00A17033" w:rsidRDefault="00A17033"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95"/>
    </w:tblGrid>
    <w:tr w:rsidR="00D217F1" w14:paraId="1F61F8D2" w14:textId="77777777" w:rsidTr="00A05DC4">
      <w:trPr>
        <w:trHeight w:val="292"/>
        <w:jc w:val="center"/>
      </w:trPr>
      <w:sdt>
        <w:sdtPr>
          <w:rPr>
            <w:rFonts w:cs="Arial"/>
            <w:sz w:val="22"/>
            <w:szCs w:val="22"/>
          </w:rPr>
          <w:alias w:val="Title"/>
          <w:id w:val="-1243711241"/>
          <w:placeholder>
            <w:docPart w:val="1916E78E7B3D4DF68BE987EB947566E9"/>
          </w:placeholder>
          <w:dataBinding w:prefixMappings="xmlns:ns0='http://schemas.openxmlformats.org/package/2006/metadata/core-properties' xmlns:ns1='http://purl.org/dc/elements/1.1/'" w:xpath="/ns0:coreProperties[1]/ns1:title[1]" w:storeItemID="{6C3C8BC8-F283-45AE-878A-BAB7291924A1}"/>
          <w:text/>
        </w:sdtPr>
        <w:sdtContent>
          <w:tc>
            <w:tcPr>
              <w:tcW w:w="9614" w:type="dxa"/>
            </w:tcPr>
            <w:p w14:paraId="69D4AF9D" w14:textId="77777777" w:rsidR="00D217F1" w:rsidRDefault="00D217F1" w:rsidP="004504EF">
              <w:pPr>
                <w:pStyle w:val="Header"/>
                <w:rPr>
                  <w:rFonts w:asciiTheme="majorHAnsi" w:eastAsiaTheme="majorEastAsia" w:hAnsiTheme="majorHAnsi" w:cstheme="majorBidi"/>
                  <w:sz w:val="36"/>
                  <w:szCs w:val="36"/>
                </w:rPr>
              </w:pPr>
              <w:r>
                <w:rPr>
                  <w:rFonts w:cs="Arial"/>
                  <w:sz w:val="22"/>
                  <w:szCs w:val="22"/>
                  <w:lang w:val="sr-Latn-RS"/>
                </w:rPr>
                <w:t xml:space="preserve">ЈП „Електропривреда Србије“ Београд                                    Конкурсна документација                                           </w:t>
              </w:r>
              <w:r>
                <w:rPr>
                  <w:rFonts w:cs="Arial"/>
                  <w:sz w:val="22"/>
                  <w:szCs w:val="22"/>
                  <w:lang w:val="sr-Cyrl-RS"/>
                </w:rPr>
                <w:t>ЦЈНМВ/17/2017</w:t>
              </w:r>
            </w:p>
          </w:tc>
        </w:sdtContent>
      </w:sdt>
    </w:tr>
  </w:tbl>
  <w:p w14:paraId="0C936184" w14:textId="77777777" w:rsidR="00D217F1" w:rsidRDefault="00D217F1" w:rsidP="00273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1140FA4"/>
    <w:multiLevelType w:val="hybridMultilevel"/>
    <w:tmpl w:val="21F4ED8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3C1241C"/>
    <w:multiLevelType w:val="multilevel"/>
    <w:tmpl w:val="3B2C6C96"/>
    <w:lvl w:ilvl="0">
      <w:start w:val="1"/>
      <w:numFmt w:val="decimal"/>
      <w:lvlText w:val="%1."/>
      <w:lvlJc w:val="left"/>
      <w:pPr>
        <w:ind w:left="1004" w:hanging="360"/>
      </w:pPr>
      <w:rPr>
        <w:i w:val="0"/>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5024AE3"/>
    <w:multiLevelType w:val="hybridMultilevel"/>
    <w:tmpl w:val="4CF604A8"/>
    <w:lvl w:ilvl="0" w:tplc="CF687374">
      <w:start w:val="2"/>
      <w:numFmt w:val="bullet"/>
      <w:lvlText w:val="-"/>
      <w:lvlJc w:val="left"/>
      <w:pPr>
        <w:ind w:left="630" w:hanging="360"/>
      </w:pPr>
      <w:rPr>
        <w:rFonts w:ascii="Times New Roman" w:eastAsia="TimesNewRomanPSMT"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941D63"/>
    <w:multiLevelType w:val="multilevel"/>
    <w:tmpl w:val="B9B2506C"/>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0C681366"/>
    <w:multiLevelType w:val="multilevel"/>
    <w:tmpl w:val="34AE6C04"/>
    <w:lvl w:ilvl="0">
      <w:start w:val="6"/>
      <w:numFmt w:val="decimal"/>
      <w:lvlText w:val="%1."/>
      <w:lvlJc w:val="left"/>
      <w:pPr>
        <w:ind w:left="720" w:hanging="360"/>
      </w:pPr>
      <w:rPr>
        <w:rFonts w:ascii="Arial" w:hAnsi="Arial" w:cs="Arial" w:hint="default"/>
        <w:b/>
      </w:rPr>
    </w:lvl>
    <w:lvl w:ilvl="1">
      <w:start w:val="1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C53EE0"/>
    <w:multiLevelType w:val="hybridMultilevel"/>
    <w:tmpl w:val="FB86E010"/>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4" w15:restartNumberingAfterBreak="0">
    <w:nsid w:val="1B862919"/>
    <w:multiLevelType w:val="hybridMultilevel"/>
    <w:tmpl w:val="9D540E68"/>
    <w:lvl w:ilvl="0" w:tplc="FCE2EE84">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C080329"/>
    <w:multiLevelType w:val="hybridMultilevel"/>
    <w:tmpl w:val="A718EFBC"/>
    <w:lvl w:ilvl="0" w:tplc="F800BC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1754603"/>
    <w:multiLevelType w:val="hybridMultilevel"/>
    <w:tmpl w:val="D5BC3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0" w15:restartNumberingAfterBreak="0">
    <w:nsid w:val="2706517D"/>
    <w:multiLevelType w:val="hybridMultilevel"/>
    <w:tmpl w:val="E72C37FE"/>
    <w:lvl w:ilvl="0" w:tplc="D7E054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170C2"/>
    <w:multiLevelType w:val="hybridMultilevel"/>
    <w:tmpl w:val="8C089390"/>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3D1214E"/>
    <w:multiLevelType w:val="hybridMultilevel"/>
    <w:tmpl w:val="F564A81C"/>
    <w:lvl w:ilvl="0" w:tplc="CE46D788">
      <w:start w:val="11"/>
      <w:numFmt w:val="bullet"/>
      <w:lvlText w:val="-"/>
      <w:lvlJc w:val="left"/>
      <w:pPr>
        <w:tabs>
          <w:tab w:val="num" w:pos="360"/>
        </w:tabs>
        <w:ind w:left="360" w:hanging="360"/>
      </w:pPr>
      <w:rPr>
        <w:rFonts w:ascii="Times New Roman" w:eastAsia="Times New Roman" w:hAnsi="Times New Roman" w:cs="Times New Roman"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367F59"/>
    <w:multiLevelType w:val="hybridMultilevel"/>
    <w:tmpl w:val="C088BB98"/>
    <w:lvl w:ilvl="0" w:tplc="1DF81646">
      <w:numFmt w:val="bullet"/>
      <w:lvlText w:val="-"/>
      <w:lvlJc w:val="left"/>
      <w:pPr>
        <w:tabs>
          <w:tab w:val="num" w:pos="360"/>
        </w:tabs>
        <w:ind w:left="360" w:hanging="360"/>
      </w:pPr>
      <w:rPr>
        <w:rFonts w:ascii="Arial" w:eastAsia="Times New Roman" w:hAnsi="Arial" w:cs="Arial" w:hint="default"/>
        <w:color w:val="auto"/>
        <w:sz w:val="18"/>
      </w:r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6" w15:restartNumberingAfterBreak="0">
    <w:nsid w:val="39C048C6"/>
    <w:multiLevelType w:val="hybridMultilevel"/>
    <w:tmpl w:val="09042300"/>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7"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28" w15:restartNumberingAfterBreak="0">
    <w:nsid w:val="3E421B29"/>
    <w:multiLevelType w:val="hybridMultilevel"/>
    <w:tmpl w:val="3D486608"/>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9" w15:restartNumberingAfterBreak="0">
    <w:nsid w:val="3FAC6BBE"/>
    <w:multiLevelType w:val="hybridMultilevel"/>
    <w:tmpl w:val="2AAECEE8"/>
    <w:lvl w:ilvl="0" w:tplc="D7E054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94315C"/>
    <w:multiLevelType w:val="hybridMultilevel"/>
    <w:tmpl w:val="2834CA3E"/>
    <w:lvl w:ilvl="0" w:tplc="54385B6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2"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4411107C"/>
    <w:multiLevelType w:val="hybridMultilevel"/>
    <w:tmpl w:val="B172DA2A"/>
    <w:lvl w:ilvl="0" w:tplc="6BA40048">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46020D90"/>
    <w:multiLevelType w:val="hybridMultilevel"/>
    <w:tmpl w:val="1BAAA44A"/>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6" w15:restartNumberingAfterBreak="0">
    <w:nsid w:val="47F66C9C"/>
    <w:multiLevelType w:val="hybridMultilevel"/>
    <w:tmpl w:val="9E246304"/>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AC0EC2"/>
    <w:multiLevelType w:val="hybridMultilevel"/>
    <w:tmpl w:val="D548CCFC"/>
    <w:lvl w:ilvl="0" w:tplc="1DF81646">
      <w:numFmt w:val="bullet"/>
      <w:lvlText w:val="-"/>
      <w:lvlJc w:val="left"/>
      <w:pPr>
        <w:tabs>
          <w:tab w:val="num" w:pos="360"/>
        </w:tabs>
        <w:ind w:left="360" w:hanging="360"/>
      </w:pPr>
      <w:rPr>
        <w:rFonts w:ascii="Arial" w:eastAsia="Times New Roman" w:hAnsi="Arial" w:cs="Arial" w:hint="default"/>
        <w:sz w:val="18"/>
      </w:r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8"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4DCA7842"/>
    <w:multiLevelType w:val="hybridMultilevel"/>
    <w:tmpl w:val="8FCAA4F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A22C45"/>
    <w:multiLevelType w:val="hybridMultilevel"/>
    <w:tmpl w:val="3398B07A"/>
    <w:lvl w:ilvl="0" w:tplc="D7E054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9C0D85"/>
    <w:multiLevelType w:val="hybridMultilevel"/>
    <w:tmpl w:val="701EC42A"/>
    <w:lvl w:ilvl="0" w:tplc="04090001">
      <w:start w:val="1"/>
      <w:numFmt w:val="bullet"/>
      <w:lvlText w:val=""/>
      <w:lvlJc w:val="left"/>
      <w:pPr>
        <w:tabs>
          <w:tab w:val="num" w:pos="862"/>
        </w:tabs>
        <w:ind w:left="862" w:hanging="360"/>
      </w:pPr>
      <w:rPr>
        <w:rFonts w:ascii="Symbol" w:hAnsi="Symbol" w:hint="default"/>
      </w:rPr>
    </w:lvl>
    <w:lvl w:ilvl="1" w:tplc="0409000F">
      <w:start w:val="1"/>
      <w:numFmt w:val="decimal"/>
      <w:lvlText w:val="%2."/>
      <w:lvlJc w:val="left"/>
      <w:pPr>
        <w:tabs>
          <w:tab w:val="num" w:pos="644"/>
        </w:tabs>
        <w:ind w:left="644"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2" w15:restartNumberingAfterBreak="0">
    <w:nsid w:val="53A3576B"/>
    <w:multiLevelType w:val="hybridMultilevel"/>
    <w:tmpl w:val="BBB81528"/>
    <w:lvl w:ilvl="0" w:tplc="B9BAB59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4"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5A5838D3"/>
    <w:multiLevelType w:val="hybridMultilevel"/>
    <w:tmpl w:val="673254DE"/>
    <w:lvl w:ilvl="0" w:tplc="CF687374">
      <w:start w:val="2"/>
      <w:numFmt w:val="bullet"/>
      <w:lvlText w:val="-"/>
      <w:lvlJc w:val="left"/>
      <w:pPr>
        <w:ind w:left="630" w:hanging="360"/>
      </w:pPr>
      <w:rPr>
        <w:rFonts w:ascii="Times New Roman" w:eastAsia="TimesNewRomanPSMT"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5C835591"/>
    <w:multiLevelType w:val="hybridMultilevel"/>
    <w:tmpl w:val="FB62A4B4"/>
    <w:lvl w:ilvl="0" w:tplc="081A0017">
      <w:start w:val="1"/>
      <w:numFmt w:val="lowerLetter"/>
      <w:lvlText w:val="%1)"/>
      <w:lvlJc w:val="left"/>
      <w:pPr>
        <w:tabs>
          <w:tab w:val="num" w:pos="720"/>
        </w:tabs>
        <w:ind w:left="720" w:hanging="360"/>
      </w:pPr>
    </w:lvl>
    <w:lvl w:ilvl="1" w:tplc="14A0AD2C">
      <w:start w:val="1"/>
      <w:numFmt w:val="decimal"/>
      <w:lvlText w:val="%2."/>
      <w:lvlJc w:val="left"/>
      <w:pPr>
        <w:tabs>
          <w:tab w:val="num" w:pos="1353"/>
        </w:tabs>
        <w:ind w:left="1353" w:hanging="360"/>
      </w:pPr>
      <w:rPr>
        <w:rFonts w:hint="default"/>
        <w:b w:val="0"/>
        <w:color w:val="auto"/>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7" w15:restartNumberingAfterBreak="0">
    <w:nsid w:val="5E7E4A53"/>
    <w:multiLevelType w:val="multilevel"/>
    <w:tmpl w:val="4AE251B8"/>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15:restartNumberingAfterBreak="0">
    <w:nsid w:val="5ECA45E3"/>
    <w:multiLevelType w:val="hybridMultilevel"/>
    <w:tmpl w:val="D2FC8EF0"/>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2"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AD10FB5"/>
    <w:multiLevelType w:val="hybridMultilevel"/>
    <w:tmpl w:val="641846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E21E9E"/>
    <w:multiLevelType w:val="hybridMultilevel"/>
    <w:tmpl w:val="90F81084"/>
    <w:lvl w:ilvl="0" w:tplc="D7E0549C">
      <w:numFmt w:val="bullet"/>
      <w:lvlText w:val="-"/>
      <w:lvlJc w:val="left"/>
      <w:pPr>
        <w:ind w:left="634" w:hanging="360"/>
      </w:pPr>
      <w:rPr>
        <w:rFonts w:ascii="Arial" w:eastAsia="Calibri" w:hAnsi="Arial" w:cs="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55" w15:restartNumberingAfterBreak="0">
    <w:nsid w:val="6B863242"/>
    <w:multiLevelType w:val="hybridMultilevel"/>
    <w:tmpl w:val="74DEE3FC"/>
    <w:lvl w:ilvl="0" w:tplc="CF687374">
      <w:start w:val="2"/>
      <w:numFmt w:val="bullet"/>
      <w:lvlText w:val="-"/>
      <w:lvlJc w:val="left"/>
      <w:pPr>
        <w:ind w:left="630" w:hanging="360"/>
      </w:pPr>
      <w:rPr>
        <w:rFonts w:ascii="Times New Roman" w:eastAsia="TimesNewRomanPSMT"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6"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D2336DF"/>
    <w:multiLevelType w:val="hybridMultilevel"/>
    <w:tmpl w:val="9FD4F0E2"/>
    <w:lvl w:ilvl="0" w:tplc="04090005">
      <w:start w:val="1"/>
      <w:numFmt w:val="bullet"/>
      <w:lvlText w:val=""/>
      <w:lvlJc w:val="left"/>
      <w:pPr>
        <w:tabs>
          <w:tab w:val="num" w:pos="360"/>
        </w:tabs>
        <w:ind w:left="360" w:hanging="360"/>
      </w:pPr>
      <w:rPr>
        <w:rFonts w:ascii="Wingdings" w:hAnsi="Wingdings" w:hint="default"/>
      </w:r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58" w15:restartNumberingAfterBreak="0">
    <w:nsid w:val="6F6A78D4"/>
    <w:multiLevelType w:val="hybridMultilevel"/>
    <w:tmpl w:val="4F6E8654"/>
    <w:lvl w:ilvl="0" w:tplc="D7E054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BD7A50"/>
    <w:multiLevelType w:val="hybridMultilevel"/>
    <w:tmpl w:val="07A49EDC"/>
    <w:lvl w:ilvl="0" w:tplc="78806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61" w15:restartNumberingAfterBreak="0">
    <w:nsid w:val="70762CC8"/>
    <w:multiLevelType w:val="hybridMultilevel"/>
    <w:tmpl w:val="6BFA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B44436"/>
    <w:multiLevelType w:val="hybridMultilevel"/>
    <w:tmpl w:val="7C2286FA"/>
    <w:lvl w:ilvl="0" w:tplc="9354A858">
      <w:start w:val="1"/>
      <w:numFmt w:val="decimal"/>
      <w:lvlText w:val="%1."/>
      <w:lvlJc w:val="left"/>
      <w:pPr>
        <w:tabs>
          <w:tab w:val="num" w:pos="360"/>
        </w:tabs>
        <w:ind w:left="360" w:hanging="360"/>
      </w:pPr>
      <w:rPr>
        <w:color w:val="auto"/>
      </w:r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63" w15:restartNumberingAfterBreak="0">
    <w:nsid w:val="743E40EE"/>
    <w:multiLevelType w:val="hybridMultilevel"/>
    <w:tmpl w:val="5052E444"/>
    <w:lvl w:ilvl="0" w:tplc="D7E0549C">
      <w:numFmt w:val="bullet"/>
      <w:lvlText w:val="-"/>
      <w:lvlJc w:val="left"/>
      <w:pPr>
        <w:ind w:left="634" w:hanging="360"/>
      </w:pPr>
      <w:rPr>
        <w:rFonts w:ascii="Arial" w:eastAsia="Calibri" w:hAnsi="Arial" w:cs="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64" w15:restartNumberingAfterBreak="0">
    <w:nsid w:val="74831EEF"/>
    <w:multiLevelType w:val="hybridMultilevel"/>
    <w:tmpl w:val="F4063078"/>
    <w:lvl w:ilvl="0" w:tplc="08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D15B14"/>
    <w:multiLevelType w:val="multilevel"/>
    <w:tmpl w:val="616CDD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D5A3C69"/>
    <w:multiLevelType w:val="hybridMultilevel"/>
    <w:tmpl w:val="7ABACD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7" w15:restartNumberingAfterBreak="0">
    <w:nsid w:val="7E9B4DA4"/>
    <w:multiLevelType w:val="hybridMultilevel"/>
    <w:tmpl w:val="A7E4553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decimal"/>
        <w:lvlText w:val="%1."/>
        <w:lvlJc w:val="left"/>
        <w:pPr>
          <w:ind w:left="360" w:hanging="360"/>
        </w:pPr>
        <w:rPr>
          <w:rFonts w:ascii="Arial" w:hAnsi="Arial" w:cs="Arial" w:hint="default"/>
          <w:color w:val="00000A"/>
          <w:sz w:val="24"/>
          <w:szCs w:val="24"/>
        </w:rPr>
      </w:lvl>
    </w:lvlOverride>
    <w:lvlOverride w:ilvl="1">
      <w:lvl w:ilvl="1">
        <w:start w:val="1"/>
        <w:numFmt w:val="decimal"/>
        <w:lvlText w:val="%1.%2."/>
        <w:lvlJc w:val="left"/>
        <w:pPr>
          <w:ind w:left="720" w:hanging="720"/>
        </w:pPr>
        <w:rPr>
          <w:b/>
          <w:color w:val="00000A"/>
        </w:rPr>
      </w:lvl>
    </w:lvlOverride>
  </w:num>
  <w:num w:numId="2">
    <w:abstractNumId w:val="7"/>
    <w:lvlOverride w:ilvl="0">
      <w:startOverride w:val="1"/>
    </w:lvlOverride>
  </w:num>
  <w:num w:numId="3">
    <w:abstractNumId w:val="4"/>
  </w:num>
  <w:num w:numId="4">
    <w:abstractNumId w:val="11"/>
  </w:num>
  <w:num w:numId="5">
    <w:abstractNumId w:val="9"/>
  </w:num>
  <w:num w:numId="6">
    <w:abstractNumId w:val="43"/>
  </w:num>
  <w:num w:numId="7">
    <w:abstractNumId w:val="3"/>
  </w:num>
  <w:num w:numId="8">
    <w:abstractNumId w:val="31"/>
  </w:num>
  <w:num w:numId="9">
    <w:abstractNumId w:val="51"/>
  </w:num>
  <w:num w:numId="10">
    <w:abstractNumId w:val="22"/>
  </w:num>
  <w:num w:numId="11">
    <w:abstractNumId w:val="49"/>
  </w:num>
  <w:num w:numId="12">
    <w:abstractNumId w:val="44"/>
  </w:num>
  <w:num w:numId="13">
    <w:abstractNumId w:val="13"/>
  </w:num>
  <w:num w:numId="14">
    <w:abstractNumId w:val="12"/>
  </w:num>
  <w:num w:numId="15">
    <w:abstractNumId w:val="56"/>
  </w:num>
  <w:num w:numId="16">
    <w:abstractNumId w:val="52"/>
  </w:num>
  <w:num w:numId="17">
    <w:abstractNumId w:val="18"/>
  </w:num>
  <w:num w:numId="18">
    <w:abstractNumId w:val="65"/>
  </w:num>
  <w:num w:numId="19">
    <w:abstractNumId w:val="32"/>
  </w:num>
  <w:num w:numId="20">
    <w:abstractNumId w:val="23"/>
  </w:num>
  <w:num w:numId="21">
    <w:abstractNumId w:val="7"/>
  </w:num>
  <w:num w:numId="22">
    <w:abstractNumId w:val="30"/>
  </w:num>
  <w:num w:numId="23">
    <w:abstractNumId w:val="27"/>
  </w:num>
  <w:num w:numId="24">
    <w:abstractNumId w:val="6"/>
  </w:num>
  <w:num w:numId="25">
    <w:abstractNumId w:val="19"/>
  </w:num>
  <w:num w:numId="26">
    <w:abstractNumId w:val="38"/>
  </w:num>
  <w:num w:numId="27">
    <w:abstractNumId w:val="34"/>
  </w:num>
  <w:num w:numId="28">
    <w:abstractNumId w:val="60"/>
  </w:num>
  <w:num w:numId="29">
    <w:abstractNumId w:val="33"/>
  </w:num>
  <w:num w:numId="30">
    <w:abstractNumId w:val="47"/>
  </w:num>
  <w:num w:numId="31">
    <w:abstractNumId w:val="8"/>
  </w:num>
  <w:num w:numId="32">
    <w:abstractNumId w:val="14"/>
  </w:num>
  <w:num w:numId="33">
    <w:abstractNumId w:val="50"/>
  </w:num>
  <w:num w:numId="34">
    <w:abstractNumId w:val="16"/>
  </w:num>
  <w:num w:numId="35">
    <w:abstractNumId w:val="42"/>
  </w:num>
  <w:num w:numId="36">
    <w:abstractNumId w:val="35"/>
  </w:num>
  <w:num w:numId="37">
    <w:abstractNumId w:val="29"/>
  </w:num>
  <w:num w:numId="38">
    <w:abstractNumId w:val="40"/>
  </w:num>
  <w:num w:numId="39">
    <w:abstractNumId w:val="20"/>
  </w:num>
  <w:num w:numId="40">
    <w:abstractNumId w:val="58"/>
  </w:num>
  <w:num w:numId="41">
    <w:abstractNumId w:val="41"/>
  </w:num>
  <w:num w:numId="42">
    <w:abstractNumId w:val="63"/>
  </w:num>
  <w:num w:numId="43">
    <w:abstractNumId w:val="54"/>
  </w:num>
  <w:num w:numId="44">
    <w:abstractNumId w:val="55"/>
  </w:num>
  <w:num w:numId="45">
    <w:abstractNumId w:val="39"/>
  </w:num>
  <w:num w:numId="46">
    <w:abstractNumId w:val="48"/>
  </w:num>
  <w:num w:numId="47">
    <w:abstractNumId w:val="5"/>
  </w:num>
  <w:num w:numId="48">
    <w:abstractNumId w:val="45"/>
  </w:num>
  <w:num w:numId="49">
    <w:abstractNumId w:val="36"/>
  </w:num>
  <w:num w:numId="50">
    <w:abstractNumId w:val="61"/>
  </w:num>
  <w:num w:numId="51">
    <w:abstractNumId w:val="26"/>
  </w:num>
  <w:num w:numId="52">
    <w:abstractNumId w:val="24"/>
  </w:num>
  <w:num w:numId="53">
    <w:abstractNumId w:val="15"/>
  </w:num>
  <w:num w:numId="54">
    <w:abstractNumId w:val="46"/>
  </w:num>
  <w:num w:numId="55">
    <w:abstractNumId w:val="53"/>
  </w:num>
  <w:num w:numId="56">
    <w:abstractNumId w:val="28"/>
  </w:num>
  <w:num w:numId="57">
    <w:abstractNumId w:val="62"/>
  </w:num>
  <w:num w:numId="58">
    <w:abstractNumId w:val="10"/>
  </w:num>
  <w:num w:numId="59">
    <w:abstractNumId w:val="64"/>
  </w:num>
  <w:num w:numId="60">
    <w:abstractNumId w:val="57"/>
  </w:num>
  <w:num w:numId="61">
    <w:abstractNumId w:val="17"/>
  </w:num>
  <w:num w:numId="62">
    <w:abstractNumId w:val="66"/>
  </w:num>
  <w:num w:numId="63">
    <w:abstractNumId w:val="2"/>
  </w:num>
  <w:num w:numId="64">
    <w:abstractNumId w:val="37"/>
  </w:num>
  <w:num w:numId="65">
    <w:abstractNumId w:val="25"/>
  </w:num>
  <w:num w:numId="66">
    <w:abstractNumId w:val="67"/>
  </w:num>
  <w:num w:numId="67">
    <w:abstractNumId w:val="59"/>
  </w:num>
  <w:num w:numId="68">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A"/>
    <w:rsid w:val="00000109"/>
    <w:rsid w:val="0000208C"/>
    <w:rsid w:val="00002555"/>
    <w:rsid w:val="00003536"/>
    <w:rsid w:val="000036BD"/>
    <w:rsid w:val="00004FA2"/>
    <w:rsid w:val="00005319"/>
    <w:rsid w:val="0000585E"/>
    <w:rsid w:val="00005AA3"/>
    <w:rsid w:val="00006EDA"/>
    <w:rsid w:val="00006F02"/>
    <w:rsid w:val="00007105"/>
    <w:rsid w:val="000077CA"/>
    <w:rsid w:val="00007CE0"/>
    <w:rsid w:val="00007DF3"/>
    <w:rsid w:val="00010133"/>
    <w:rsid w:val="0001111B"/>
    <w:rsid w:val="00011A3E"/>
    <w:rsid w:val="00011D84"/>
    <w:rsid w:val="00012C6E"/>
    <w:rsid w:val="000138AC"/>
    <w:rsid w:val="00013D1B"/>
    <w:rsid w:val="00013D30"/>
    <w:rsid w:val="00014D1A"/>
    <w:rsid w:val="000162D0"/>
    <w:rsid w:val="00016F83"/>
    <w:rsid w:val="000172F0"/>
    <w:rsid w:val="00017C78"/>
    <w:rsid w:val="00020629"/>
    <w:rsid w:val="000211EC"/>
    <w:rsid w:val="00024B23"/>
    <w:rsid w:val="00024D8B"/>
    <w:rsid w:val="00024E30"/>
    <w:rsid w:val="00024F9B"/>
    <w:rsid w:val="00025F2D"/>
    <w:rsid w:val="000265CF"/>
    <w:rsid w:val="00027E4B"/>
    <w:rsid w:val="000310E4"/>
    <w:rsid w:val="00031B1D"/>
    <w:rsid w:val="00032BAC"/>
    <w:rsid w:val="00032D2E"/>
    <w:rsid w:val="00032ECE"/>
    <w:rsid w:val="00033833"/>
    <w:rsid w:val="00034D59"/>
    <w:rsid w:val="00034ECC"/>
    <w:rsid w:val="000350EF"/>
    <w:rsid w:val="00035E4C"/>
    <w:rsid w:val="00036241"/>
    <w:rsid w:val="00036E6D"/>
    <w:rsid w:val="00036F0B"/>
    <w:rsid w:val="00037167"/>
    <w:rsid w:val="00037232"/>
    <w:rsid w:val="00040346"/>
    <w:rsid w:val="000407B0"/>
    <w:rsid w:val="00040BE2"/>
    <w:rsid w:val="00041B96"/>
    <w:rsid w:val="00041D6F"/>
    <w:rsid w:val="000424C8"/>
    <w:rsid w:val="0004283D"/>
    <w:rsid w:val="0004334E"/>
    <w:rsid w:val="00044082"/>
    <w:rsid w:val="00044B2D"/>
    <w:rsid w:val="000459DC"/>
    <w:rsid w:val="00045A04"/>
    <w:rsid w:val="0004653C"/>
    <w:rsid w:val="00047CD2"/>
    <w:rsid w:val="00050316"/>
    <w:rsid w:val="00050749"/>
    <w:rsid w:val="00050ED6"/>
    <w:rsid w:val="000524E6"/>
    <w:rsid w:val="000529BE"/>
    <w:rsid w:val="00052A50"/>
    <w:rsid w:val="00053A7F"/>
    <w:rsid w:val="00053EB6"/>
    <w:rsid w:val="00053F22"/>
    <w:rsid w:val="00055454"/>
    <w:rsid w:val="000559C3"/>
    <w:rsid w:val="00055BF1"/>
    <w:rsid w:val="00055C20"/>
    <w:rsid w:val="00060035"/>
    <w:rsid w:val="000602BC"/>
    <w:rsid w:val="000603FC"/>
    <w:rsid w:val="00060671"/>
    <w:rsid w:val="00060B18"/>
    <w:rsid w:val="000611EE"/>
    <w:rsid w:val="00061B4C"/>
    <w:rsid w:val="00061C09"/>
    <w:rsid w:val="0006455E"/>
    <w:rsid w:val="000648E6"/>
    <w:rsid w:val="00064E33"/>
    <w:rsid w:val="00065771"/>
    <w:rsid w:val="00065F2C"/>
    <w:rsid w:val="0006641F"/>
    <w:rsid w:val="000677DA"/>
    <w:rsid w:val="00070793"/>
    <w:rsid w:val="00070C29"/>
    <w:rsid w:val="0007164C"/>
    <w:rsid w:val="00071942"/>
    <w:rsid w:val="00072453"/>
    <w:rsid w:val="00072CA8"/>
    <w:rsid w:val="0007487E"/>
    <w:rsid w:val="00074F21"/>
    <w:rsid w:val="00076664"/>
    <w:rsid w:val="000767A9"/>
    <w:rsid w:val="00076817"/>
    <w:rsid w:val="000769B0"/>
    <w:rsid w:val="00076A21"/>
    <w:rsid w:val="00076A73"/>
    <w:rsid w:val="00076DDA"/>
    <w:rsid w:val="000770CF"/>
    <w:rsid w:val="000800D2"/>
    <w:rsid w:val="000809B0"/>
    <w:rsid w:val="0008136F"/>
    <w:rsid w:val="000815A5"/>
    <w:rsid w:val="000818D4"/>
    <w:rsid w:val="00082F95"/>
    <w:rsid w:val="00083B3B"/>
    <w:rsid w:val="00084793"/>
    <w:rsid w:val="00084DBE"/>
    <w:rsid w:val="00086382"/>
    <w:rsid w:val="00087147"/>
    <w:rsid w:val="0008761C"/>
    <w:rsid w:val="000904D7"/>
    <w:rsid w:val="00090C3F"/>
    <w:rsid w:val="000912AE"/>
    <w:rsid w:val="00091E2E"/>
    <w:rsid w:val="000924F6"/>
    <w:rsid w:val="000925F7"/>
    <w:rsid w:val="00094147"/>
    <w:rsid w:val="000947DB"/>
    <w:rsid w:val="000955B9"/>
    <w:rsid w:val="000960FE"/>
    <w:rsid w:val="0009646E"/>
    <w:rsid w:val="0009693F"/>
    <w:rsid w:val="000970EF"/>
    <w:rsid w:val="000971FA"/>
    <w:rsid w:val="00097234"/>
    <w:rsid w:val="000A03BA"/>
    <w:rsid w:val="000A181A"/>
    <w:rsid w:val="000A226D"/>
    <w:rsid w:val="000A267D"/>
    <w:rsid w:val="000A2FDB"/>
    <w:rsid w:val="000A3E5E"/>
    <w:rsid w:val="000A42EB"/>
    <w:rsid w:val="000A5B03"/>
    <w:rsid w:val="000A7CDB"/>
    <w:rsid w:val="000B03C5"/>
    <w:rsid w:val="000B0451"/>
    <w:rsid w:val="000B0581"/>
    <w:rsid w:val="000B0BCD"/>
    <w:rsid w:val="000B2147"/>
    <w:rsid w:val="000B3172"/>
    <w:rsid w:val="000B32E1"/>
    <w:rsid w:val="000B5099"/>
    <w:rsid w:val="000B5449"/>
    <w:rsid w:val="000C065F"/>
    <w:rsid w:val="000C15D6"/>
    <w:rsid w:val="000C16E2"/>
    <w:rsid w:val="000C4166"/>
    <w:rsid w:val="000C42F7"/>
    <w:rsid w:val="000C567B"/>
    <w:rsid w:val="000C5EB4"/>
    <w:rsid w:val="000C60D0"/>
    <w:rsid w:val="000C69F1"/>
    <w:rsid w:val="000C74FC"/>
    <w:rsid w:val="000C7993"/>
    <w:rsid w:val="000C7E16"/>
    <w:rsid w:val="000D0868"/>
    <w:rsid w:val="000D08D6"/>
    <w:rsid w:val="000D0C45"/>
    <w:rsid w:val="000D127B"/>
    <w:rsid w:val="000D18AF"/>
    <w:rsid w:val="000D218E"/>
    <w:rsid w:val="000D242F"/>
    <w:rsid w:val="000D33E5"/>
    <w:rsid w:val="000D34B1"/>
    <w:rsid w:val="000D366A"/>
    <w:rsid w:val="000D3D12"/>
    <w:rsid w:val="000D3DB8"/>
    <w:rsid w:val="000D426E"/>
    <w:rsid w:val="000D42E1"/>
    <w:rsid w:val="000D4608"/>
    <w:rsid w:val="000D4D60"/>
    <w:rsid w:val="000D59D6"/>
    <w:rsid w:val="000D5A4F"/>
    <w:rsid w:val="000D5AF9"/>
    <w:rsid w:val="000D5D77"/>
    <w:rsid w:val="000D6734"/>
    <w:rsid w:val="000D67FE"/>
    <w:rsid w:val="000D712E"/>
    <w:rsid w:val="000D7A93"/>
    <w:rsid w:val="000E140C"/>
    <w:rsid w:val="000E1952"/>
    <w:rsid w:val="000E2314"/>
    <w:rsid w:val="000E2488"/>
    <w:rsid w:val="000E2AA7"/>
    <w:rsid w:val="000E2FA8"/>
    <w:rsid w:val="000E3002"/>
    <w:rsid w:val="000E5C22"/>
    <w:rsid w:val="000E66B5"/>
    <w:rsid w:val="000E6A42"/>
    <w:rsid w:val="000E7157"/>
    <w:rsid w:val="000E7C74"/>
    <w:rsid w:val="000F0637"/>
    <w:rsid w:val="000F16A5"/>
    <w:rsid w:val="000F17D0"/>
    <w:rsid w:val="000F28FD"/>
    <w:rsid w:val="000F2F2D"/>
    <w:rsid w:val="000F5423"/>
    <w:rsid w:val="000F627F"/>
    <w:rsid w:val="000F64CF"/>
    <w:rsid w:val="000F7777"/>
    <w:rsid w:val="001009FA"/>
    <w:rsid w:val="00101903"/>
    <w:rsid w:val="001037E5"/>
    <w:rsid w:val="00104EBD"/>
    <w:rsid w:val="00105BD4"/>
    <w:rsid w:val="0010610D"/>
    <w:rsid w:val="00107519"/>
    <w:rsid w:val="001116A7"/>
    <w:rsid w:val="00111C22"/>
    <w:rsid w:val="00112C4F"/>
    <w:rsid w:val="00112C9D"/>
    <w:rsid w:val="0011393B"/>
    <w:rsid w:val="00113C0F"/>
    <w:rsid w:val="00113D34"/>
    <w:rsid w:val="00113F26"/>
    <w:rsid w:val="00115E73"/>
    <w:rsid w:val="00116669"/>
    <w:rsid w:val="00117130"/>
    <w:rsid w:val="00117DA7"/>
    <w:rsid w:val="00120063"/>
    <w:rsid w:val="00122CE2"/>
    <w:rsid w:val="001231F0"/>
    <w:rsid w:val="0012441A"/>
    <w:rsid w:val="001250A1"/>
    <w:rsid w:val="00125F5E"/>
    <w:rsid w:val="00126262"/>
    <w:rsid w:val="00126E8E"/>
    <w:rsid w:val="0012701C"/>
    <w:rsid w:val="00127B11"/>
    <w:rsid w:val="00127DF4"/>
    <w:rsid w:val="00130D62"/>
    <w:rsid w:val="00130E19"/>
    <w:rsid w:val="001314F7"/>
    <w:rsid w:val="0013204C"/>
    <w:rsid w:val="0013256D"/>
    <w:rsid w:val="001338C0"/>
    <w:rsid w:val="00133A39"/>
    <w:rsid w:val="0013457D"/>
    <w:rsid w:val="001346E1"/>
    <w:rsid w:val="0013667B"/>
    <w:rsid w:val="001368F1"/>
    <w:rsid w:val="00140CCD"/>
    <w:rsid w:val="001410EA"/>
    <w:rsid w:val="00141423"/>
    <w:rsid w:val="00141807"/>
    <w:rsid w:val="00141F52"/>
    <w:rsid w:val="001421BE"/>
    <w:rsid w:val="00142D12"/>
    <w:rsid w:val="0014357D"/>
    <w:rsid w:val="001443A8"/>
    <w:rsid w:val="00145B2B"/>
    <w:rsid w:val="00146B29"/>
    <w:rsid w:val="001471C6"/>
    <w:rsid w:val="00147E96"/>
    <w:rsid w:val="00150529"/>
    <w:rsid w:val="00150D34"/>
    <w:rsid w:val="0015297C"/>
    <w:rsid w:val="00152EFE"/>
    <w:rsid w:val="001531E8"/>
    <w:rsid w:val="00153381"/>
    <w:rsid w:val="00154788"/>
    <w:rsid w:val="001554FA"/>
    <w:rsid w:val="001562ED"/>
    <w:rsid w:val="00156821"/>
    <w:rsid w:val="00156DA1"/>
    <w:rsid w:val="00156E27"/>
    <w:rsid w:val="00157BE1"/>
    <w:rsid w:val="00160BF2"/>
    <w:rsid w:val="00161223"/>
    <w:rsid w:val="00161288"/>
    <w:rsid w:val="00161737"/>
    <w:rsid w:val="001626B4"/>
    <w:rsid w:val="00164B8D"/>
    <w:rsid w:val="00164FFF"/>
    <w:rsid w:val="001658A0"/>
    <w:rsid w:val="00165F98"/>
    <w:rsid w:val="00166592"/>
    <w:rsid w:val="00166665"/>
    <w:rsid w:val="001666CF"/>
    <w:rsid w:val="00167D24"/>
    <w:rsid w:val="001701B9"/>
    <w:rsid w:val="001707F0"/>
    <w:rsid w:val="00170F21"/>
    <w:rsid w:val="0017249B"/>
    <w:rsid w:val="00172FE1"/>
    <w:rsid w:val="001732FA"/>
    <w:rsid w:val="001748B8"/>
    <w:rsid w:val="00175A86"/>
    <w:rsid w:val="00176C28"/>
    <w:rsid w:val="0017797F"/>
    <w:rsid w:val="00177D6B"/>
    <w:rsid w:val="00177D6F"/>
    <w:rsid w:val="00180268"/>
    <w:rsid w:val="00180B60"/>
    <w:rsid w:val="00180B84"/>
    <w:rsid w:val="00181DD9"/>
    <w:rsid w:val="00181F71"/>
    <w:rsid w:val="00182513"/>
    <w:rsid w:val="00182A26"/>
    <w:rsid w:val="001846D2"/>
    <w:rsid w:val="00184BAF"/>
    <w:rsid w:val="00184EC2"/>
    <w:rsid w:val="001858B6"/>
    <w:rsid w:val="00185DD7"/>
    <w:rsid w:val="0018652E"/>
    <w:rsid w:val="00186CDC"/>
    <w:rsid w:val="00187EAC"/>
    <w:rsid w:val="001903FB"/>
    <w:rsid w:val="00191B6D"/>
    <w:rsid w:val="00192461"/>
    <w:rsid w:val="00192874"/>
    <w:rsid w:val="00192B0B"/>
    <w:rsid w:val="00193399"/>
    <w:rsid w:val="00193BC7"/>
    <w:rsid w:val="00193EE9"/>
    <w:rsid w:val="001943DF"/>
    <w:rsid w:val="00194CF9"/>
    <w:rsid w:val="00195047"/>
    <w:rsid w:val="0019514D"/>
    <w:rsid w:val="001955F6"/>
    <w:rsid w:val="00195AB6"/>
    <w:rsid w:val="00196FA3"/>
    <w:rsid w:val="001976A5"/>
    <w:rsid w:val="001A0BC9"/>
    <w:rsid w:val="001A2FC1"/>
    <w:rsid w:val="001A3731"/>
    <w:rsid w:val="001A3EB1"/>
    <w:rsid w:val="001A498D"/>
    <w:rsid w:val="001A61FD"/>
    <w:rsid w:val="001A631C"/>
    <w:rsid w:val="001A6512"/>
    <w:rsid w:val="001A66C6"/>
    <w:rsid w:val="001B028D"/>
    <w:rsid w:val="001B081D"/>
    <w:rsid w:val="001B0BD8"/>
    <w:rsid w:val="001B0E25"/>
    <w:rsid w:val="001B13CC"/>
    <w:rsid w:val="001B1545"/>
    <w:rsid w:val="001B28A2"/>
    <w:rsid w:val="001B375F"/>
    <w:rsid w:val="001B4097"/>
    <w:rsid w:val="001B40B7"/>
    <w:rsid w:val="001B4CF5"/>
    <w:rsid w:val="001B746D"/>
    <w:rsid w:val="001B767F"/>
    <w:rsid w:val="001C0051"/>
    <w:rsid w:val="001C0DCF"/>
    <w:rsid w:val="001C1230"/>
    <w:rsid w:val="001C196C"/>
    <w:rsid w:val="001C1FE9"/>
    <w:rsid w:val="001C286F"/>
    <w:rsid w:val="001C30B9"/>
    <w:rsid w:val="001C3C69"/>
    <w:rsid w:val="001C42E1"/>
    <w:rsid w:val="001C4AF8"/>
    <w:rsid w:val="001C504E"/>
    <w:rsid w:val="001C5A10"/>
    <w:rsid w:val="001C671C"/>
    <w:rsid w:val="001C6A23"/>
    <w:rsid w:val="001C731B"/>
    <w:rsid w:val="001C7D01"/>
    <w:rsid w:val="001C7DE8"/>
    <w:rsid w:val="001D1B15"/>
    <w:rsid w:val="001D29AB"/>
    <w:rsid w:val="001D4638"/>
    <w:rsid w:val="001D53EC"/>
    <w:rsid w:val="001D6B26"/>
    <w:rsid w:val="001D6B2E"/>
    <w:rsid w:val="001D7493"/>
    <w:rsid w:val="001D778A"/>
    <w:rsid w:val="001E0173"/>
    <w:rsid w:val="001E2C73"/>
    <w:rsid w:val="001E3D14"/>
    <w:rsid w:val="001E41EC"/>
    <w:rsid w:val="001E4488"/>
    <w:rsid w:val="001E5970"/>
    <w:rsid w:val="001E5D8F"/>
    <w:rsid w:val="001E68B3"/>
    <w:rsid w:val="001F0478"/>
    <w:rsid w:val="001F1BDD"/>
    <w:rsid w:val="001F23C4"/>
    <w:rsid w:val="001F50ED"/>
    <w:rsid w:val="001F5908"/>
    <w:rsid w:val="001F7542"/>
    <w:rsid w:val="001F7B52"/>
    <w:rsid w:val="001F7B5E"/>
    <w:rsid w:val="001F7BF6"/>
    <w:rsid w:val="002004CE"/>
    <w:rsid w:val="0020099B"/>
    <w:rsid w:val="002015B4"/>
    <w:rsid w:val="00202769"/>
    <w:rsid w:val="002038AC"/>
    <w:rsid w:val="0020470C"/>
    <w:rsid w:val="00205128"/>
    <w:rsid w:val="00205208"/>
    <w:rsid w:val="00205224"/>
    <w:rsid w:val="00205CEF"/>
    <w:rsid w:val="00205E8D"/>
    <w:rsid w:val="00206091"/>
    <w:rsid w:val="0020661E"/>
    <w:rsid w:val="00207175"/>
    <w:rsid w:val="00210FAA"/>
    <w:rsid w:val="00211391"/>
    <w:rsid w:val="00211CA6"/>
    <w:rsid w:val="00213D83"/>
    <w:rsid w:val="0021406E"/>
    <w:rsid w:val="002140AB"/>
    <w:rsid w:val="00214338"/>
    <w:rsid w:val="00214384"/>
    <w:rsid w:val="00215206"/>
    <w:rsid w:val="0021662B"/>
    <w:rsid w:val="00216E27"/>
    <w:rsid w:val="00217457"/>
    <w:rsid w:val="00217A26"/>
    <w:rsid w:val="00220AE6"/>
    <w:rsid w:val="00222D9D"/>
    <w:rsid w:val="00222EAE"/>
    <w:rsid w:val="00222F79"/>
    <w:rsid w:val="002237F0"/>
    <w:rsid w:val="00223B50"/>
    <w:rsid w:val="00223CFF"/>
    <w:rsid w:val="00223D22"/>
    <w:rsid w:val="00224D7D"/>
    <w:rsid w:val="00225949"/>
    <w:rsid w:val="00225D0F"/>
    <w:rsid w:val="00227027"/>
    <w:rsid w:val="002306F6"/>
    <w:rsid w:val="00230BFD"/>
    <w:rsid w:val="0023131C"/>
    <w:rsid w:val="00231B67"/>
    <w:rsid w:val="0023206A"/>
    <w:rsid w:val="0023223D"/>
    <w:rsid w:val="002323F8"/>
    <w:rsid w:val="002325A3"/>
    <w:rsid w:val="00233834"/>
    <w:rsid w:val="00233ACD"/>
    <w:rsid w:val="00233C1E"/>
    <w:rsid w:val="00234498"/>
    <w:rsid w:val="00234E03"/>
    <w:rsid w:val="00235E56"/>
    <w:rsid w:val="0023606F"/>
    <w:rsid w:val="00237C7E"/>
    <w:rsid w:val="00240181"/>
    <w:rsid w:val="002405ED"/>
    <w:rsid w:val="0024211B"/>
    <w:rsid w:val="002422A1"/>
    <w:rsid w:val="00242D7E"/>
    <w:rsid w:val="002433AB"/>
    <w:rsid w:val="00243419"/>
    <w:rsid w:val="00243FAA"/>
    <w:rsid w:val="00244B92"/>
    <w:rsid w:val="0024507E"/>
    <w:rsid w:val="00245FC4"/>
    <w:rsid w:val="00246E96"/>
    <w:rsid w:val="00246EE6"/>
    <w:rsid w:val="00250186"/>
    <w:rsid w:val="00250901"/>
    <w:rsid w:val="00250F4A"/>
    <w:rsid w:val="00251130"/>
    <w:rsid w:val="002520B1"/>
    <w:rsid w:val="0025253B"/>
    <w:rsid w:val="002528AA"/>
    <w:rsid w:val="00252C85"/>
    <w:rsid w:val="00253799"/>
    <w:rsid w:val="0025427F"/>
    <w:rsid w:val="00254400"/>
    <w:rsid w:val="002546AB"/>
    <w:rsid w:val="00254AC9"/>
    <w:rsid w:val="00255FF6"/>
    <w:rsid w:val="00257093"/>
    <w:rsid w:val="00257DE3"/>
    <w:rsid w:val="00260168"/>
    <w:rsid w:val="00260AC1"/>
    <w:rsid w:val="00261B12"/>
    <w:rsid w:val="0026282F"/>
    <w:rsid w:val="0026283F"/>
    <w:rsid w:val="00263794"/>
    <w:rsid w:val="00263A27"/>
    <w:rsid w:val="002648FA"/>
    <w:rsid w:val="00264E98"/>
    <w:rsid w:val="00265710"/>
    <w:rsid w:val="00266D3E"/>
    <w:rsid w:val="002674F8"/>
    <w:rsid w:val="00267CA5"/>
    <w:rsid w:val="00270929"/>
    <w:rsid w:val="00270DB8"/>
    <w:rsid w:val="00272A6E"/>
    <w:rsid w:val="002735A6"/>
    <w:rsid w:val="00273661"/>
    <w:rsid w:val="00273E8E"/>
    <w:rsid w:val="002742FB"/>
    <w:rsid w:val="0027524E"/>
    <w:rsid w:val="002768AE"/>
    <w:rsid w:val="00277761"/>
    <w:rsid w:val="002807E9"/>
    <w:rsid w:val="00280B65"/>
    <w:rsid w:val="0028255F"/>
    <w:rsid w:val="00282759"/>
    <w:rsid w:val="00282B9B"/>
    <w:rsid w:val="002839B4"/>
    <w:rsid w:val="002839CF"/>
    <w:rsid w:val="00284CDA"/>
    <w:rsid w:val="0028632F"/>
    <w:rsid w:val="00286F10"/>
    <w:rsid w:val="00287B97"/>
    <w:rsid w:val="00287C1A"/>
    <w:rsid w:val="00290086"/>
    <w:rsid w:val="002908D4"/>
    <w:rsid w:val="00292275"/>
    <w:rsid w:val="00292480"/>
    <w:rsid w:val="00293832"/>
    <w:rsid w:val="00293B75"/>
    <w:rsid w:val="0029484D"/>
    <w:rsid w:val="0029644E"/>
    <w:rsid w:val="002964FF"/>
    <w:rsid w:val="002A0720"/>
    <w:rsid w:val="002A0BA4"/>
    <w:rsid w:val="002A11DD"/>
    <w:rsid w:val="002A17F1"/>
    <w:rsid w:val="002A1C3A"/>
    <w:rsid w:val="002A2375"/>
    <w:rsid w:val="002A2ED2"/>
    <w:rsid w:val="002A308D"/>
    <w:rsid w:val="002A3AB7"/>
    <w:rsid w:val="002A417C"/>
    <w:rsid w:val="002A427E"/>
    <w:rsid w:val="002B059F"/>
    <w:rsid w:val="002B388B"/>
    <w:rsid w:val="002B3C21"/>
    <w:rsid w:val="002B3E12"/>
    <w:rsid w:val="002B40D9"/>
    <w:rsid w:val="002B433C"/>
    <w:rsid w:val="002B5639"/>
    <w:rsid w:val="002B5F79"/>
    <w:rsid w:val="002B64FE"/>
    <w:rsid w:val="002B6950"/>
    <w:rsid w:val="002B73D6"/>
    <w:rsid w:val="002C014A"/>
    <w:rsid w:val="002C01B6"/>
    <w:rsid w:val="002C0DDC"/>
    <w:rsid w:val="002C1F5D"/>
    <w:rsid w:val="002C3290"/>
    <w:rsid w:val="002C3A8E"/>
    <w:rsid w:val="002C46E5"/>
    <w:rsid w:val="002C4B04"/>
    <w:rsid w:val="002C53E4"/>
    <w:rsid w:val="002C54FE"/>
    <w:rsid w:val="002C5C80"/>
    <w:rsid w:val="002C707F"/>
    <w:rsid w:val="002D02B4"/>
    <w:rsid w:val="002D1748"/>
    <w:rsid w:val="002D1EA1"/>
    <w:rsid w:val="002D3D4E"/>
    <w:rsid w:val="002D43B0"/>
    <w:rsid w:val="002D7B48"/>
    <w:rsid w:val="002D7F8C"/>
    <w:rsid w:val="002E20DB"/>
    <w:rsid w:val="002E24D9"/>
    <w:rsid w:val="002E3407"/>
    <w:rsid w:val="002E3440"/>
    <w:rsid w:val="002E391D"/>
    <w:rsid w:val="002E3BA0"/>
    <w:rsid w:val="002E48AF"/>
    <w:rsid w:val="002E49D3"/>
    <w:rsid w:val="002E4D38"/>
    <w:rsid w:val="002E51F7"/>
    <w:rsid w:val="002E56B4"/>
    <w:rsid w:val="002E62C5"/>
    <w:rsid w:val="002E685C"/>
    <w:rsid w:val="002E72FE"/>
    <w:rsid w:val="002E7812"/>
    <w:rsid w:val="002E7D30"/>
    <w:rsid w:val="002E7D9D"/>
    <w:rsid w:val="002F058D"/>
    <w:rsid w:val="002F06BF"/>
    <w:rsid w:val="002F1814"/>
    <w:rsid w:val="002F1844"/>
    <w:rsid w:val="002F1F7B"/>
    <w:rsid w:val="002F3310"/>
    <w:rsid w:val="002F3F18"/>
    <w:rsid w:val="002F47EA"/>
    <w:rsid w:val="002F531B"/>
    <w:rsid w:val="002F547E"/>
    <w:rsid w:val="002F556A"/>
    <w:rsid w:val="002F558E"/>
    <w:rsid w:val="002F67DA"/>
    <w:rsid w:val="002F791B"/>
    <w:rsid w:val="002F7AE4"/>
    <w:rsid w:val="00300B3B"/>
    <w:rsid w:val="00300C91"/>
    <w:rsid w:val="00300FE7"/>
    <w:rsid w:val="00301328"/>
    <w:rsid w:val="003029DE"/>
    <w:rsid w:val="00303152"/>
    <w:rsid w:val="003035E7"/>
    <w:rsid w:val="00303C3D"/>
    <w:rsid w:val="00304A97"/>
    <w:rsid w:val="00304CDE"/>
    <w:rsid w:val="0030517B"/>
    <w:rsid w:val="00306B8F"/>
    <w:rsid w:val="00312A74"/>
    <w:rsid w:val="0031491A"/>
    <w:rsid w:val="00314F99"/>
    <w:rsid w:val="0031673C"/>
    <w:rsid w:val="003167AE"/>
    <w:rsid w:val="00317493"/>
    <w:rsid w:val="0031774E"/>
    <w:rsid w:val="00317B97"/>
    <w:rsid w:val="00317DD7"/>
    <w:rsid w:val="003213CE"/>
    <w:rsid w:val="00321BB0"/>
    <w:rsid w:val="00321F96"/>
    <w:rsid w:val="00322A3F"/>
    <w:rsid w:val="00322CBB"/>
    <w:rsid w:val="00323EE9"/>
    <w:rsid w:val="00324579"/>
    <w:rsid w:val="00324A5B"/>
    <w:rsid w:val="00325A7D"/>
    <w:rsid w:val="00326DD0"/>
    <w:rsid w:val="00326FCB"/>
    <w:rsid w:val="0032705B"/>
    <w:rsid w:val="003270C4"/>
    <w:rsid w:val="0032743B"/>
    <w:rsid w:val="00327D0E"/>
    <w:rsid w:val="0033010A"/>
    <w:rsid w:val="00330368"/>
    <w:rsid w:val="00332F5C"/>
    <w:rsid w:val="00333A00"/>
    <w:rsid w:val="00334B5F"/>
    <w:rsid w:val="00335038"/>
    <w:rsid w:val="00335DFD"/>
    <w:rsid w:val="00336907"/>
    <w:rsid w:val="00336A90"/>
    <w:rsid w:val="003375D2"/>
    <w:rsid w:val="00337961"/>
    <w:rsid w:val="003400B9"/>
    <w:rsid w:val="00341814"/>
    <w:rsid w:val="00342731"/>
    <w:rsid w:val="00342FB7"/>
    <w:rsid w:val="00342FFE"/>
    <w:rsid w:val="00344246"/>
    <w:rsid w:val="00344B14"/>
    <w:rsid w:val="00344E7A"/>
    <w:rsid w:val="00345EFD"/>
    <w:rsid w:val="003463C5"/>
    <w:rsid w:val="003464A2"/>
    <w:rsid w:val="0034741A"/>
    <w:rsid w:val="0035024C"/>
    <w:rsid w:val="003503B1"/>
    <w:rsid w:val="00350BDA"/>
    <w:rsid w:val="00351079"/>
    <w:rsid w:val="00352AB8"/>
    <w:rsid w:val="00352E0A"/>
    <w:rsid w:val="003542D9"/>
    <w:rsid w:val="00354CF5"/>
    <w:rsid w:val="003564B4"/>
    <w:rsid w:val="003569AE"/>
    <w:rsid w:val="00356FF8"/>
    <w:rsid w:val="003609E4"/>
    <w:rsid w:val="00362620"/>
    <w:rsid w:val="00364FD4"/>
    <w:rsid w:val="00365A4E"/>
    <w:rsid w:val="00365FE5"/>
    <w:rsid w:val="003710A3"/>
    <w:rsid w:val="0037121E"/>
    <w:rsid w:val="00371A4F"/>
    <w:rsid w:val="00371D63"/>
    <w:rsid w:val="00372626"/>
    <w:rsid w:val="00372652"/>
    <w:rsid w:val="00372A88"/>
    <w:rsid w:val="0037368D"/>
    <w:rsid w:val="00373ED1"/>
    <w:rsid w:val="00374159"/>
    <w:rsid w:val="00375011"/>
    <w:rsid w:val="00375C54"/>
    <w:rsid w:val="00377219"/>
    <w:rsid w:val="00377831"/>
    <w:rsid w:val="00377F50"/>
    <w:rsid w:val="003806C3"/>
    <w:rsid w:val="003808BC"/>
    <w:rsid w:val="0038378B"/>
    <w:rsid w:val="00383905"/>
    <w:rsid w:val="003839B6"/>
    <w:rsid w:val="00383EED"/>
    <w:rsid w:val="00384CA7"/>
    <w:rsid w:val="00385834"/>
    <w:rsid w:val="003876BB"/>
    <w:rsid w:val="003902EA"/>
    <w:rsid w:val="003906C9"/>
    <w:rsid w:val="0039072B"/>
    <w:rsid w:val="003908E9"/>
    <w:rsid w:val="0039113C"/>
    <w:rsid w:val="00392516"/>
    <w:rsid w:val="0039286F"/>
    <w:rsid w:val="0039326C"/>
    <w:rsid w:val="003936B3"/>
    <w:rsid w:val="00394745"/>
    <w:rsid w:val="0039538C"/>
    <w:rsid w:val="00396BB0"/>
    <w:rsid w:val="003970DE"/>
    <w:rsid w:val="00397226"/>
    <w:rsid w:val="00397929"/>
    <w:rsid w:val="00397C02"/>
    <w:rsid w:val="003A01AA"/>
    <w:rsid w:val="003A0254"/>
    <w:rsid w:val="003A084E"/>
    <w:rsid w:val="003A171A"/>
    <w:rsid w:val="003A1A92"/>
    <w:rsid w:val="003A230A"/>
    <w:rsid w:val="003A2A12"/>
    <w:rsid w:val="003A2E5F"/>
    <w:rsid w:val="003A3C07"/>
    <w:rsid w:val="003A4804"/>
    <w:rsid w:val="003A4930"/>
    <w:rsid w:val="003A4FBB"/>
    <w:rsid w:val="003A6229"/>
    <w:rsid w:val="003A6A1F"/>
    <w:rsid w:val="003A790D"/>
    <w:rsid w:val="003A7A4B"/>
    <w:rsid w:val="003A7FB5"/>
    <w:rsid w:val="003B08F2"/>
    <w:rsid w:val="003B093A"/>
    <w:rsid w:val="003B0ABD"/>
    <w:rsid w:val="003B14A4"/>
    <w:rsid w:val="003B1B19"/>
    <w:rsid w:val="003B24FA"/>
    <w:rsid w:val="003B271B"/>
    <w:rsid w:val="003B2B05"/>
    <w:rsid w:val="003B2B4B"/>
    <w:rsid w:val="003B3728"/>
    <w:rsid w:val="003B40A6"/>
    <w:rsid w:val="003B494B"/>
    <w:rsid w:val="003B4CAD"/>
    <w:rsid w:val="003B6F6E"/>
    <w:rsid w:val="003B7580"/>
    <w:rsid w:val="003B76AE"/>
    <w:rsid w:val="003C02D9"/>
    <w:rsid w:val="003C41AD"/>
    <w:rsid w:val="003C43DA"/>
    <w:rsid w:val="003C45B5"/>
    <w:rsid w:val="003C4816"/>
    <w:rsid w:val="003C50D9"/>
    <w:rsid w:val="003C54DB"/>
    <w:rsid w:val="003D0366"/>
    <w:rsid w:val="003D07CD"/>
    <w:rsid w:val="003D0EE4"/>
    <w:rsid w:val="003D1137"/>
    <w:rsid w:val="003D1613"/>
    <w:rsid w:val="003D2AD0"/>
    <w:rsid w:val="003D3B58"/>
    <w:rsid w:val="003D4455"/>
    <w:rsid w:val="003D4EB0"/>
    <w:rsid w:val="003D5245"/>
    <w:rsid w:val="003D52E7"/>
    <w:rsid w:val="003D63C3"/>
    <w:rsid w:val="003D742E"/>
    <w:rsid w:val="003E3106"/>
    <w:rsid w:val="003E3C91"/>
    <w:rsid w:val="003E405B"/>
    <w:rsid w:val="003E4E99"/>
    <w:rsid w:val="003E5E34"/>
    <w:rsid w:val="003E6032"/>
    <w:rsid w:val="003E6E3D"/>
    <w:rsid w:val="003E7DFA"/>
    <w:rsid w:val="003F13D2"/>
    <w:rsid w:val="003F2383"/>
    <w:rsid w:val="003F2C17"/>
    <w:rsid w:val="003F387E"/>
    <w:rsid w:val="003F3A41"/>
    <w:rsid w:val="003F3B1F"/>
    <w:rsid w:val="003F4CA6"/>
    <w:rsid w:val="003F5388"/>
    <w:rsid w:val="003F6BA4"/>
    <w:rsid w:val="003F6CA5"/>
    <w:rsid w:val="003F72EE"/>
    <w:rsid w:val="003F78E9"/>
    <w:rsid w:val="003F7F7E"/>
    <w:rsid w:val="004004DB"/>
    <w:rsid w:val="00400574"/>
    <w:rsid w:val="00401128"/>
    <w:rsid w:val="004016FA"/>
    <w:rsid w:val="004023DA"/>
    <w:rsid w:val="004025D1"/>
    <w:rsid w:val="00403F9F"/>
    <w:rsid w:val="00404E93"/>
    <w:rsid w:val="00404F2A"/>
    <w:rsid w:val="00405FB2"/>
    <w:rsid w:val="004066BB"/>
    <w:rsid w:val="004068BC"/>
    <w:rsid w:val="00406A78"/>
    <w:rsid w:val="00406B85"/>
    <w:rsid w:val="00406B9B"/>
    <w:rsid w:val="00407B44"/>
    <w:rsid w:val="00407BA1"/>
    <w:rsid w:val="00407CE3"/>
    <w:rsid w:val="00407F4F"/>
    <w:rsid w:val="00410262"/>
    <w:rsid w:val="004106AE"/>
    <w:rsid w:val="004107EE"/>
    <w:rsid w:val="004109B1"/>
    <w:rsid w:val="004111D5"/>
    <w:rsid w:val="0041152C"/>
    <w:rsid w:val="004118C2"/>
    <w:rsid w:val="004121B1"/>
    <w:rsid w:val="00412A11"/>
    <w:rsid w:val="00413575"/>
    <w:rsid w:val="0041434B"/>
    <w:rsid w:val="0041475D"/>
    <w:rsid w:val="00414860"/>
    <w:rsid w:val="0041486C"/>
    <w:rsid w:val="00416F27"/>
    <w:rsid w:val="0041773D"/>
    <w:rsid w:val="00417D4F"/>
    <w:rsid w:val="0042093B"/>
    <w:rsid w:val="00420C73"/>
    <w:rsid w:val="00420FC3"/>
    <w:rsid w:val="0042194B"/>
    <w:rsid w:val="00422726"/>
    <w:rsid w:val="00423B01"/>
    <w:rsid w:val="00425275"/>
    <w:rsid w:val="0042567A"/>
    <w:rsid w:val="00425842"/>
    <w:rsid w:val="00425DEF"/>
    <w:rsid w:val="00425EE0"/>
    <w:rsid w:val="00426612"/>
    <w:rsid w:val="00426C35"/>
    <w:rsid w:val="00426E7F"/>
    <w:rsid w:val="0042760E"/>
    <w:rsid w:val="0043089C"/>
    <w:rsid w:val="00431974"/>
    <w:rsid w:val="004320A5"/>
    <w:rsid w:val="00433797"/>
    <w:rsid w:val="0043403F"/>
    <w:rsid w:val="00434B7E"/>
    <w:rsid w:val="0043500D"/>
    <w:rsid w:val="004362FD"/>
    <w:rsid w:val="004366A7"/>
    <w:rsid w:val="004378A0"/>
    <w:rsid w:val="00440411"/>
    <w:rsid w:val="004421AA"/>
    <w:rsid w:val="00442DCE"/>
    <w:rsid w:val="00443443"/>
    <w:rsid w:val="00444392"/>
    <w:rsid w:val="004443EA"/>
    <w:rsid w:val="0044522A"/>
    <w:rsid w:val="004456DB"/>
    <w:rsid w:val="004467D6"/>
    <w:rsid w:val="004467FA"/>
    <w:rsid w:val="0044708C"/>
    <w:rsid w:val="0044777E"/>
    <w:rsid w:val="004504EF"/>
    <w:rsid w:val="0045121C"/>
    <w:rsid w:val="004512F6"/>
    <w:rsid w:val="00451E52"/>
    <w:rsid w:val="004531D4"/>
    <w:rsid w:val="00453692"/>
    <w:rsid w:val="00453AEA"/>
    <w:rsid w:val="00453C6B"/>
    <w:rsid w:val="00454F3D"/>
    <w:rsid w:val="00455B19"/>
    <w:rsid w:val="00456648"/>
    <w:rsid w:val="00456CBC"/>
    <w:rsid w:val="00457E86"/>
    <w:rsid w:val="004600A6"/>
    <w:rsid w:val="0046085B"/>
    <w:rsid w:val="00460CEF"/>
    <w:rsid w:val="00461EDE"/>
    <w:rsid w:val="00463DB1"/>
    <w:rsid w:val="00464C31"/>
    <w:rsid w:val="00464F49"/>
    <w:rsid w:val="00465178"/>
    <w:rsid w:val="00466006"/>
    <w:rsid w:val="004665DA"/>
    <w:rsid w:val="004671D5"/>
    <w:rsid w:val="00467925"/>
    <w:rsid w:val="00467939"/>
    <w:rsid w:val="00467E72"/>
    <w:rsid w:val="00467ECE"/>
    <w:rsid w:val="0047033C"/>
    <w:rsid w:val="004713F5"/>
    <w:rsid w:val="00471AD8"/>
    <w:rsid w:val="00472DB7"/>
    <w:rsid w:val="00473326"/>
    <w:rsid w:val="004735B6"/>
    <w:rsid w:val="004750C4"/>
    <w:rsid w:val="00475BCB"/>
    <w:rsid w:val="00476232"/>
    <w:rsid w:val="00477490"/>
    <w:rsid w:val="00477D3B"/>
    <w:rsid w:val="00480D94"/>
    <w:rsid w:val="00481014"/>
    <w:rsid w:val="00481294"/>
    <w:rsid w:val="00481428"/>
    <w:rsid w:val="0048155B"/>
    <w:rsid w:val="00481B0D"/>
    <w:rsid w:val="00482BE6"/>
    <w:rsid w:val="00483262"/>
    <w:rsid w:val="0048361B"/>
    <w:rsid w:val="00483942"/>
    <w:rsid w:val="00483E49"/>
    <w:rsid w:val="00487339"/>
    <w:rsid w:val="004876E9"/>
    <w:rsid w:val="0048776D"/>
    <w:rsid w:val="00487B0C"/>
    <w:rsid w:val="0049014E"/>
    <w:rsid w:val="00490459"/>
    <w:rsid w:val="00491D6B"/>
    <w:rsid w:val="00491D9A"/>
    <w:rsid w:val="00492E1B"/>
    <w:rsid w:val="00493ABF"/>
    <w:rsid w:val="0049497C"/>
    <w:rsid w:val="00494A6E"/>
    <w:rsid w:val="00494A73"/>
    <w:rsid w:val="00494B18"/>
    <w:rsid w:val="004954CC"/>
    <w:rsid w:val="004956FF"/>
    <w:rsid w:val="00496860"/>
    <w:rsid w:val="00496C5F"/>
    <w:rsid w:val="004971CE"/>
    <w:rsid w:val="004A2931"/>
    <w:rsid w:val="004A46D3"/>
    <w:rsid w:val="004A5862"/>
    <w:rsid w:val="004A6A82"/>
    <w:rsid w:val="004A7764"/>
    <w:rsid w:val="004A7BA8"/>
    <w:rsid w:val="004A7C36"/>
    <w:rsid w:val="004A7FDB"/>
    <w:rsid w:val="004B00C7"/>
    <w:rsid w:val="004B062C"/>
    <w:rsid w:val="004B0A69"/>
    <w:rsid w:val="004B0CB8"/>
    <w:rsid w:val="004B1630"/>
    <w:rsid w:val="004B1CB9"/>
    <w:rsid w:val="004B313D"/>
    <w:rsid w:val="004B32B6"/>
    <w:rsid w:val="004B35E0"/>
    <w:rsid w:val="004B4C79"/>
    <w:rsid w:val="004B4DD1"/>
    <w:rsid w:val="004B61D5"/>
    <w:rsid w:val="004B6DBA"/>
    <w:rsid w:val="004B710D"/>
    <w:rsid w:val="004C06AE"/>
    <w:rsid w:val="004C08AD"/>
    <w:rsid w:val="004C0CA1"/>
    <w:rsid w:val="004C16D6"/>
    <w:rsid w:val="004C23ED"/>
    <w:rsid w:val="004C27B6"/>
    <w:rsid w:val="004C2A74"/>
    <w:rsid w:val="004C2E62"/>
    <w:rsid w:val="004C34F4"/>
    <w:rsid w:val="004C383E"/>
    <w:rsid w:val="004C41F2"/>
    <w:rsid w:val="004C5EFE"/>
    <w:rsid w:val="004C71FF"/>
    <w:rsid w:val="004D0798"/>
    <w:rsid w:val="004D1379"/>
    <w:rsid w:val="004D1AEA"/>
    <w:rsid w:val="004D2786"/>
    <w:rsid w:val="004D44BC"/>
    <w:rsid w:val="004D509A"/>
    <w:rsid w:val="004D59DF"/>
    <w:rsid w:val="004D69A4"/>
    <w:rsid w:val="004D69BE"/>
    <w:rsid w:val="004D7AEB"/>
    <w:rsid w:val="004D7CD8"/>
    <w:rsid w:val="004E0024"/>
    <w:rsid w:val="004E040D"/>
    <w:rsid w:val="004E0F8A"/>
    <w:rsid w:val="004E0F9E"/>
    <w:rsid w:val="004E2E15"/>
    <w:rsid w:val="004E351E"/>
    <w:rsid w:val="004E394F"/>
    <w:rsid w:val="004E3F16"/>
    <w:rsid w:val="004E4125"/>
    <w:rsid w:val="004E4932"/>
    <w:rsid w:val="004E541F"/>
    <w:rsid w:val="004E57C3"/>
    <w:rsid w:val="004E5AEF"/>
    <w:rsid w:val="004E6511"/>
    <w:rsid w:val="004E75B6"/>
    <w:rsid w:val="004E7D4E"/>
    <w:rsid w:val="004F00E8"/>
    <w:rsid w:val="004F0D03"/>
    <w:rsid w:val="004F105B"/>
    <w:rsid w:val="004F225D"/>
    <w:rsid w:val="004F2D7D"/>
    <w:rsid w:val="004F37CE"/>
    <w:rsid w:val="004F3C6F"/>
    <w:rsid w:val="004F4588"/>
    <w:rsid w:val="004F63B9"/>
    <w:rsid w:val="004F6476"/>
    <w:rsid w:val="004F6947"/>
    <w:rsid w:val="004F6FF6"/>
    <w:rsid w:val="004F71BD"/>
    <w:rsid w:val="004F7B64"/>
    <w:rsid w:val="004F7DF8"/>
    <w:rsid w:val="00500C00"/>
    <w:rsid w:val="005014C9"/>
    <w:rsid w:val="00501930"/>
    <w:rsid w:val="00501AF4"/>
    <w:rsid w:val="00501CED"/>
    <w:rsid w:val="00503A88"/>
    <w:rsid w:val="00504070"/>
    <w:rsid w:val="00504348"/>
    <w:rsid w:val="005048EB"/>
    <w:rsid w:val="00506A96"/>
    <w:rsid w:val="00507815"/>
    <w:rsid w:val="00511010"/>
    <w:rsid w:val="0051142B"/>
    <w:rsid w:val="00511511"/>
    <w:rsid w:val="0051157A"/>
    <w:rsid w:val="0051269F"/>
    <w:rsid w:val="00515A2B"/>
    <w:rsid w:val="00516017"/>
    <w:rsid w:val="00516067"/>
    <w:rsid w:val="005164C0"/>
    <w:rsid w:val="00516A51"/>
    <w:rsid w:val="00516F37"/>
    <w:rsid w:val="0051764C"/>
    <w:rsid w:val="00520744"/>
    <w:rsid w:val="00520AD8"/>
    <w:rsid w:val="00521080"/>
    <w:rsid w:val="0052179F"/>
    <w:rsid w:val="00521822"/>
    <w:rsid w:val="00521CB9"/>
    <w:rsid w:val="00521F41"/>
    <w:rsid w:val="00521FBC"/>
    <w:rsid w:val="00522BC5"/>
    <w:rsid w:val="00522E89"/>
    <w:rsid w:val="005238B3"/>
    <w:rsid w:val="0052418C"/>
    <w:rsid w:val="00525487"/>
    <w:rsid w:val="00525CC5"/>
    <w:rsid w:val="005263E7"/>
    <w:rsid w:val="00526595"/>
    <w:rsid w:val="00526994"/>
    <w:rsid w:val="00526D29"/>
    <w:rsid w:val="00527BEE"/>
    <w:rsid w:val="00530957"/>
    <w:rsid w:val="00531328"/>
    <w:rsid w:val="00531611"/>
    <w:rsid w:val="005318D0"/>
    <w:rsid w:val="00532811"/>
    <w:rsid w:val="00532B3C"/>
    <w:rsid w:val="00533B4F"/>
    <w:rsid w:val="00533BEF"/>
    <w:rsid w:val="0053449B"/>
    <w:rsid w:val="005348FF"/>
    <w:rsid w:val="005349F7"/>
    <w:rsid w:val="00534B26"/>
    <w:rsid w:val="00534DEA"/>
    <w:rsid w:val="005351BC"/>
    <w:rsid w:val="00536809"/>
    <w:rsid w:val="0053730B"/>
    <w:rsid w:val="00537BEA"/>
    <w:rsid w:val="00537CE0"/>
    <w:rsid w:val="005400BE"/>
    <w:rsid w:val="005407BC"/>
    <w:rsid w:val="005415AD"/>
    <w:rsid w:val="005415C9"/>
    <w:rsid w:val="005423C9"/>
    <w:rsid w:val="005424FA"/>
    <w:rsid w:val="00542B80"/>
    <w:rsid w:val="00543C68"/>
    <w:rsid w:val="0054431B"/>
    <w:rsid w:val="005447E3"/>
    <w:rsid w:val="005448E1"/>
    <w:rsid w:val="00546746"/>
    <w:rsid w:val="00546B6E"/>
    <w:rsid w:val="005471F5"/>
    <w:rsid w:val="00547CD8"/>
    <w:rsid w:val="00550682"/>
    <w:rsid w:val="00551FC5"/>
    <w:rsid w:val="00552501"/>
    <w:rsid w:val="00553D87"/>
    <w:rsid w:val="00553FF6"/>
    <w:rsid w:val="00554CA5"/>
    <w:rsid w:val="00555640"/>
    <w:rsid w:val="00555C50"/>
    <w:rsid w:val="00560247"/>
    <w:rsid w:val="0056078A"/>
    <w:rsid w:val="00561CD6"/>
    <w:rsid w:val="00564CD3"/>
    <w:rsid w:val="00564D71"/>
    <w:rsid w:val="0056586B"/>
    <w:rsid w:val="00566891"/>
    <w:rsid w:val="005674CF"/>
    <w:rsid w:val="005706CB"/>
    <w:rsid w:val="0057075D"/>
    <w:rsid w:val="005719B7"/>
    <w:rsid w:val="00571C52"/>
    <w:rsid w:val="00572AAD"/>
    <w:rsid w:val="00573838"/>
    <w:rsid w:val="005743AB"/>
    <w:rsid w:val="00574C5C"/>
    <w:rsid w:val="00574C7E"/>
    <w:rsid w:val="00575DE3"/>
    <w:rsid w:val="00575E59"/>
    <w:rsid w:val="00576363"/>
    <w:rsid w:val="0057644B"/>
    <w:rsid w:val="00576B6D"/>
    <w:rsid w:val="00577612"/>
    <w:rsid w:val="00580054"/>
    <w:rsid w:val="0058014F"/>
    <w:rsid w:val="00580F21"/>
    <w:rsid w:val="005856DE"/>
    <w:rsid w:val="00585788"/>
    <w:rsid w:val="0058611C"/>
    <w:rsid w:val="00586343"/>
    <w:rsid w:val="00586ACB"/>
    <w:rsid w:val="00586E44"/>
    <w:rsid w:val="00586E9D"/>
    <w:rsid w:val="005874D2"/>
    <w:rsid w:val="005876D8"/>
    <w:rsid w:val="00587772"/>
    <w:rsid w:val="00587CC2"/>
    <w:rsid w:val="00590FE0"/>
    <w:rsid w:val="005912B0"/>
    <w:rsid w:val="00591B3A"/>
    <w:rsid w:val="00592A7A"/>
    <w:rsid w:val="005936AA"/>
    <w:rsid w:val="00593F2F"/>
    <w:rsid w:val="00593FDE"/>
    <w:rsid w:val="00594F79"/>
    <w:rsid w:val="0059624E"/>
    <w:rsid w:val="005962C4"/>
    <w:rsid w:val="005964BA"/>
    <w:rsid w:val="00596EF1"/>
    <w:rsid w:val="005A0BCA"/>
    <w:rsid w:val="005A1C4C"/>
    <w:rsid w:val="005A286E"/>
    <w:rsid w:val="005A3046"/>
    <w:rsid w:val="005A307F"/>
    <w:rsid w:val="005A3552"/>
    <w:rsid w:val="005A3937"/>
    <w:rsid w:val="005A4599"/>
    <w:rsid w:val="005A49AF"/>
    <w:rsid w:val="005A4A56"/>
    <w:rsid w:val="005A4D88"/>
    <w:rsid w:val="005A4EA6"/>
    <w:rsid w:val="005A6095"/>
    <w:rsid w:val="005A67A5"/>
    <w:rsid w:val="005A7346"/>
    <w:rsid w:val="005A758C"/>
    <w:rsid w:val="005A7784"/>
    <w:rsid w:val="005A7E56"/>
    <w:rsid w:val="005B026A"/>
    <w:rsid w:val="005B151D"/>
    <w:rsid w:val="005B2C56"/>
    <w:rsid w:val="005B3B5B"/>
    <w:rsid w:val="005B3D46"/>
    <w:rsid w:val="005B58A2"/>
    <w:rsid w:val="005B645C"/>
    <w:rsid w:val="005B6E04"/>
    <w:rsid w:val="005B746F"/>
    <w:rsid w:val="005C01C7"/>
    <w:rsid w:val="005C07B1"/>
    <w:rsid w:val="005C0DC1"/>
    <w:rsid w:val="005C0F37"/>
    <w:rsid w:val="005C144B"/>
    <w:rsid w:val="005C1A5A"/>
    <w:rsid w:val="005C1DDD"/>
    <w:rsid w:val="005C276C"/>
    <w:rsid w:val="005C3A4C"/>
    <w:rsid w:val="005C4683"/>
    <w:rsid w:val="005C4928"/>
    <w:rsid w:val="005C5447"/>
    <w:rsid w:val="005C5F38"/>
    <w:rsid w:val="005C6121"/>
    <w:rsid w:val="005C642A"/>
    <w:rsid w:val="005C69EC"/>
    <w:rsid w:val="005C6D78"/>
    <w:rsid w:val="005C7877"/>
    <w:rsid w:val="005C79F1"/>
    <w:rsid w:val="005D0453"/>
    <w:rsid w:val="005D0646"/>
    <w:rsid w:val="005D071E"/>
    <w:rsid w:val="005D08A7"/>
    <w:rsid w:val="005D2D95"/>
    <w:rsid w:val="005D3A5C"/>
    <w:rsid w:val="005D4044"/>
    <w:rsid w:val="005D4281"/>
    <w:rsid w:val="005D5147"/>
    <w:rsid w:val="005D5926"/>
    <w:rsid w:val="005D66C2"/>
    <w:rsid w:val="005D7335"/>
    <w:rsid w:val="005E0864"/>
    <w:rsid w:val="005E0CCF"/>
    <w:rsid w:val="005E1970"/>
    <w:rsid w:val="005E2C5A"/>
    <w:rsid w:val="005E5EA6"/>
    <w:rsid w:val="005E5F63"/>
    <w:rsid w:val="005E6033"/>
    <w:rsid w:val="005E636E"/>
    <w:rsid w:val="005E64A3"/>
    <w:rsid w:val="005E6CAC"/>
    <w:rsid w:val="005E6E8B"/>
    <w:rsid w:val="005E6EFE"/>
    <w:rsid w:val="005E709F"/>
    <w:rsid w:val="005E75C7"/>
    <w:rsid w:val="005F0D6C"/>
    <w:rsid w:val="005F19BF"/>
    <w:rsid w:val="005F1C10"/>
    <w:rsid w:val="005F30C7"/>
    <w:rsid w:val="005F36E2"/>
    <w:rsid w:val="005F41BC"/>
    <w:rsid w:val="005F5AA7"/>
    <w:rsid w:val="005F5D88"/>
    <w:rsid w:val="005F6044"/>
    <w:rsid w:val="005F6636"/>
    <w:rsid w:val="005F782A"/>
    <w:rsid w:val="005F7961"/>
    <w:rsid w:val="00601F6E"/>
    <w:rsid w:val="00602098"/>
    <w:rsid w:val="006023F2"/>
    <w:rsid w:val="00602ADF"/>
    <w:rsid w:val="00602C81"/>
    <w:rsid w:val="00602D1C"/>
    <w:rsid w:val="00602EDF"/>
    <w:rsid w:val="00603054"/>
    <w:rsid w:val="00603F56"/>
    <w:rsid w:val="0060451C"/>
    <w:rsid w:val="00606FE3"/>
    <w:rsid w:val="006103A0"/>
    <w:rsid w:val="00611EDD"/>
    <w:rsid w:val="00611F2B"/>
    <w:rsid w:val="00612D2D"/>
    <w:rsid w:val="0061307A"/>
    <w:rsid w:val="00614645"/>
    <w:rsid w:val="0061470A"/>
    <w:rsid w:val="00614C0B"/>
    <w:rsid w:val="00616618"/>
    <w:rsid w:val="00616D76"/>
    <w:rsid w:val="00616E5F"/>
    <w:rsid w:val="00616EDE"/>
    <w:rsid w:val="00617054"/>
    <w:rsid w:val="00617545"/>
    <w:rsid w:val="00617E89"/>
    <w:rsid w:val="00617EA1"/>
    <w:rsid w:val="00620534"/>
    <w:rsid w:val="0062062C"/>
    <w:rsid w:val="006206A6"/>
    <w:rsid w:val="006206CF"/>
    <w:rsid w:val="00620F53"/>
    <w:rsid w:val="0062125A"/>
    <w:rsid w:val="00621A3A"/>
    <w:rsid w:val="00622C95"/>
    <w:rsid w:val="0062340E"/>
    <w:rsid w:val="006244B1"/>
    <w:rsid w:val="00624792"/>
    <w:rsid w:val="0062544D"/>
    <w:rsid w:val="00625C70"/>
    <w:rsid w:val="00625F1C"/>
    <w:rsid w:val="006269A4"/>
    <w:rsid w:val="006300E3"/>
    <w:rsid w:val="00630297"/>
    <w:rsid w:val="00630315"/>
    <w:rsid w:val="00630317"/>
    <w:rsid w:val="00630625"/>
    <w:rsid w:val="00631251"/>
    <w:rsid w:val="0063148E"/>
    <w:rsid w:val="0063151B"/>
    <w:rsid w:val="0063196B"/>
    <w:rsid w:val="00632F27"/>
    <w:rsid w:val="006336BF"/>
    <w:rsid w:val="00633927"/>
    <w:rsid w:val="00633D46"/>
    <w:rsid w:val="00634303"/>
    <w:rsid w:val="006366E5"/>
    <w:rsid w:val="006375B3"/>
    <w:rsid w:val="006403EF"/>
    <w:rsid w:val="00641BF7"/>
    <w:rsid w:val="00641E4C"/>
    <w:rsid w:val="00642A5E"/>
    <w:rsid w:val="00643806"/>
    <w:rsid w:val="006447AB"/>
    <w:rsid w:val="00644D2E"/>
    <w:rsid w:val="00645C37"/>
    <w:rsid w:val="00647030"/>
    <w:rsid w:val="006477F1"/>
    <w:rsid w:val="00647888"/>
    <w:rsid w:val="00651B2A"/>
    <w:rsid w:val="0065221C"/>
    <w:rsid w:val="00652DC6"/>
    <w:rsid w:val="006536A4"/>
    <w:rsid w:val="00653BF7"/>
    <w:rsid w:val="006543AB"/>
    <w:rsid w:val="006551C0"/>
    <w:rsid w:val="0065679E"/>
    <w:rsid w:val="00656A21"/>
    <w:rsid w:val="00657666"/>
    <w:rsid w:val="00660F9E"/>
    <w:rsid w:val="00661343"/>
    <w:rsid w:val="00662602"/>
    <w:rsid w:val="00662F63"/>
    <w:rsid w:val="006640F7"/>
    <w:rsid w:val="00664A4C"/>
    <w:rsid w:val="00667468"/>
    <w:rsid w:val="00667498"/>
    <w:rsid w:val="006701BA"/>
    <w:rsid w:val="006705D7"/>
    <w:rsid w:val="00670945"/>
    <w:rsid w:val="00671838"/>
    <w:rsid w:val="00672578"/>
    <w:rsid w:val="00672891"/>
    <w:rsid w:val="00673C39"/>
    <w:rsid w:val="0067467C"/>
    <w:rsid w:val="006752AD"/>
    <w:rsid w:val="00675824"/>
    <w:rsid w:val="00676025"/>
    <w:rsid w:val="00676893"/>
    <w:rsid w:val="00677192"/>
    <w:rsid w:val="006776B6"/>
    <w:rsid w:val="00677770"/>
    <w:rsid w:val="00677F28"/>
    <w:rsid w:val="006804B0"/>
    <w:rsid w:val="00680691"/>
    <w:rsid w:val="006806DE"/>
    <w:rsid w:val="00681FFC"/>
    <w:rsid w:val="0068210C"/>
    <w:rsid w:val="00683C1B"/>
    <w:rsid w:val="00684CD8"/>
    <w:rsid w:val="00684FB2"/>
    <w:rsid w:val="00685D14"/>
    <w:rsid w:val="0068637C"/>
    <w:rsid w:val="006906FD"/>
    <w:rsid w:val="00690A1E"/>
    <w:rsid w:val="00691DB0"/>
    <w:rsid w:val="00693CD2"/>
    <w:rsid w:val="006940CB"/>
    <w:rsid w:val="00695078"/>
    <w:rsid w:val="00695E66"/>
    <w:rsid w:val="006963DF"/>
    <w:rsid w:val="006966E4"/>
    <w:rsid w:val="006971D6"/>
    <w:rsid w:val="006972DA"/>
    <w:rsid w:val="006A0098"/>
    <w:rsid w:val="006A05FC"/>
    <w:rsid w:val="006A0BC1"/>
    <w:rsid w:val="006A18A4"/>
    <w:rsid w:val="006A1BF0"/>
    <w:rsid w:val="006A2063"/>
    <w:rsid w:val="006A4ACB"/>
    <w:rsid w:val="006A5894"/>
    <w:rsid w:val="006A6F3C"/>
    <w:rsid w:val="006B0023"/>
    <w:rsid w:val="006B07BF"/>
    <w:rsid w:val="006B0E36"/>
    <w:rsid w:val="006B106A"/>
    <w:rsid w:val="006B15B7"/>
    <w:rsid w:val="006B2240"/>
    <w:rsid w:val="006B248F"/>
    <w:rsid w:val="006B3385"/>
    <w:rsid w:val="006B3F23"/>
    <w:rsid w:val="006B4012"/>
    <w:rsid w:val="006B47B3"/>
    <w:rsid w:val="006B4BC9"/>
    <w:rsid w:val="006B4E52"/>
    <w:rsid w:val="006B50AD"/>
    <w:rsid w:val="006B6E6D"/>
    <w:rsid w:val="006B6F82"/>
    <w:rsid w:val="006B731C"/>
    <w:rsid w:val="006B75BF"/>
    <w:rsid w:val="006C054A"/>
    <w:rsid w:val="006C0CA4"/>
    <w:rsid w:val="006C115F"/>
    <w:rsid w:val="006C2659"/>
    <w:rsid w:val="006C29A8"/>
    <w:rsid w:val="006C3237"/>
    <w:rsid w:val="006C4C81"/>
    <w:rsid w:val="006C5AAA"/>
    <w:rsid w:val="006C5C79"/>
    <w:rsid w:val="006C7262"/>
    <w:rsid w:val="006D0592"/>
    <w:rsid w:val="006D0D16"/>
    <w:rsid w:val="006D20BF"/>
    <w:rsid w:val="006D3134"/>
    <w:rsid w:val="006D3CD7"/>
    <w:rsid w:val="006D6404"/>
    <w:rsid w:val="006D694B"/>
    <w:rsid w:val="006D70B5"/>
    <w:rsid w:val="006E112F"/>
    <w:rsid w:val="006E1CA3"/>
    <w:rsid w:val="006E231B"/>
    <w:rsid w:val="006E2E26"/>
    <w:rsid w:val="006E3167"/>
    <w:rsid w:val="006E478C"/>
    <w:rsid w:val="006E48B7"/>
    <w:rsid w:val="006E4C72"/>
    <w:rsid w:val="006E5A46"/>
    <w:rsid w:val="006E6249"/>
    <w:rsid w:val="006E62B8"/>
    <w:rsid w:val="006E74D3"/>
    <w:rsid w:val="006F1379"/>
    <w:rsid w:val="006F2144"/>
    <w:rsid w:val="006F27FC"/>
    <w:rsid w:val="006F30CC"/>
    <w:rsid w:val="006F3548"/>
    <w:rsid w:val="006F38D6"/>
    <w:rsid w:val="006F3C7C"/>
    <w:rsid w:val="006F4804"/>
    <w:rsid w:val="006F48E9"/>
    <w:rsid w:val="006F6390"/>
    <w:rsid w:val="006F6F85"/>
    <w:rsid w:val="006F702E"/>
    <w:rsid w:val="0070038A"/>
    <w:rsid w:val="0070218E"/>
    <w:rsid w:val="00702618"/>
    <w:rsid w:val="00702C72"/>
    <w:rsid w:val="00703ECB"/>
    <w:rsid w:val="00704821"/>
    <w:rsid w:val="00704A92"/>
    <w:rsid w:val="00704FEA"/>
    <w:rsid w:val="007051CC"/>
    <w:rsid w:val="007052E1"/>
    <w:rsid w:val="0070583C"/>
    <w:rsid w:val="00705D47"/>
    <w:rsid w:val="00706C86"/>
    <w:rsid w:val="0070740C"/>
    <w:rsid w:val="0070771C"/>
    <w:rsid w:val="00710A0A"/>
    <w:rsid w:val="00710DF9"/>
    <w:rsid w:val="00711CCD"/>
    <w:rsid w:val="00713396"/>
    <w:rsid w:val="007138CA"/>
    <w:rsid w:val="00715144"/>
    <w:rsid w:val="007156CD"/>
    <w:rsid w:val="00717307"/>
    <w:rsid w:val="0071771A"/>
    <w:rsid w:val="00717CD7"/>
    <w:rsid w:val="00720425"/>
    <w:rsid w:val="0072064C"/>
    <w:rsid w:val="00721B55"/>
    <w:rsid w:val="00722EF1"/>
    <w:rsid w:val="00723458"/>
    <w:rsid w:val="00723460"/>
    <w:rsid w:val="00724B09"/>
    <w:rsid w:val="00724D51"/>
    <w:rsid w:val="00725ED6"/>
    <w:rsid w:val="00726B7A"/>
    <w:rsid w:val="00726D83"/>
    <w:rsid w:val="007276EB"/>
    <w:rsid w:val="00727A7E"/>
    <w:rsid w:val="00731763"/>
    <w:rsid w:val="00732348"/>
    <w:rsid w:val="00732501"/>
    <w:rsid w:val="007331C9"/>
    <w:rsid w:val="00733515"/>
    <w:rsid w:val="00733A35"/>
    <w:rsid w:val="00733D6B"/>
    <w:rsid w:val="00733DB7"/>
    <w:rsid w:val="00734296"/>
    <w:rsid w:val="0073478A"/>
    <w:rsid w:val="007347ED"/>
    <w:rsid w:val="00734870"/>
    <w:rsid w:val="0073500C"/>
    <w:rsid w:val="007350EC"/>
    <w:rsid w:val="00735565"/>
    <w:rsid w:val="0073604A"/>
    <w:rsid w:val="007365F1"/>
    <w:rsid w:val="00736F0B"/>
    <w:rsid w:val="007370FF"/>
    <w:rsid w:val="0073729D"/>
    <w:rsid w:val="00737C7A"/>
    <w:rsid w:val="00737FD9"/>
    <w:rsid w:val="0074207F"/>
    <w:rsid w:val="007420EE"/>
    <w:rsid w:val="0074215F"/>
    <w:rsid w:val="007426B7"/>
    <w:rsid w:val="00743237"/>
    <w:rsid w:val="007446F7"/>
    <w:rsid w:val="0074483C"/>
    <w:rsid w:val="00744BB7"/>
    <w:rsid w:val="007453C5"/>
    <w:rsid w:val="0074628A"/>
    <w:rsid w:val="007465AF"/>
    <w:rsid w:val="007501B9"/>
    <w:rsid w:val="007503AF"/>
    <w:rsid w:val="00750EBB"/>
    <w:rsid w:val="0075184D"/>
    <w:rsid w:val="00751AE6"/>
    <w:rsid w:val="00752364"/>
    <w:rsid w:val="00752EEF"/>
    <w:rsid w:val="007532BB"/>
    <w:rsid w:val="0075352C"/>
    <w:rsid w:val="00754868"/>
    <w:rsid w:val="00754F3F"/>
    <w:rsid w:val="00755BAC"/>
    <w:rsid w:val="00756224"/>
    <w:rsid w:val="00756797"/>
    <w:rsid w:val="0075791F"/>
    <w:rsid w:val="00757FE6"/>
    <w:rsid w:val="007604F4"/>
    <w:rsid w:val="00760C82"/>
    <w:rsid w:val="00761D3F"/>
    <w:rsid w:val="007620A6"/>
    <w:rsid w:val="00762D5D"/>
    <w:rsid w:val="00762F3D"/>
    <w:rsid w:val="007633A1"/>
    <w:rsid w:val="00764E52"/>
    <w:rsid w:val="00765485"/>
    <w:rsid w:val="0076597F"/>
    <w:rsid w:val="007659FD"/>
    <w:rsid w:val="00765E42"/>
    <w:rsid w:val="007660B8"/>
    <w:rsid w:val="007664A9"/>
    <w:rsid w:val="0076652B"/>
    <w:rsid w:val="00766A45"/>
    <w:rsid w:val="00766E08"/>
    <w:rsid w:val="007677E7"/>
    <w:rsid w:val="00773E2B"/>
    <w:rsid w:val="00774229"/>
    <w:rsid w:val="007744ED"/>
    <w:rsid w:val="00774CEE"/>
    <w:rsid w:val="00775387"/>
    <w:rsid w:val="00780012"/>
    <w:rsid w:val="0078044D"/>
    <w:rsid w:val="0078053F"/>
    <w:rsid w:val="00780744"/>
    <w:rsid w:val="00781324"/>
    <w:rsid w:val="007822F0"/>
    <w:rsid w:val="00782B69"/>
    <w:rsid w:val="00783911"/>
    <w:rsid w:val="00784C94"/>
    <w:rsid w:val="00785009"/>
    <w:rsid w:val="0078522B"/>
    <w:rsid w:val="00785A6F"/>
    <w:rsid w:val="00785BBD"/>
    <w:rsid w:val="00786327"/>
    <w:rsid w:val="00786B73"/>
    <w:rsid w:val="00786E0D"/>
    <w:rsid w:val="00786EDF"/>
    <w:rsid w:val="0078751F"/>
    <w:rsid w:val="00790053"/>
    <w:rsid w:val="00790F5B"/>
    <w:rsid w:val="00791F95"/>
    <w:rsid w:val="007930AE"/>
    <w:rsid w:val="007934EB"/>
    <w:rsid w:val="0079383C"/>
    <w:rsid w:val="007938A9"/>
    <w:rsid w:val="00793DC0"/>
    <w:rsid w:val="00794B6D"/>
    <w:rsid w:val="0079590B"/>
    <w:rsid w:val="00795B8B"/>
    <w:rsid w:val="00795BE8"/>
    <w:rsid w:val="00796BC7"/>
    <w:rsid w:val="00796EB9"/>
    <w:rsid w:val="00797440"/>
    <w:rsid w:val="007977A1"/>
    <w:rsid w:val="007978F4"/>
    <w:rsid w:val="007A121A"/>
    <w:rsid w:val="007A12CF"/>
    <w:rsid w:val="007A1ADC"/>
    <w:rsid w:val="007A1B51"/>
    <w:rsid w:val="007A34FE"/>
    <w:rsid w:val="007A4A13"/>
    <w:rsid w:val="007A4B63"/>
    <w:rsid w:val="007A4D48"/>
    <w:rsid w:val="007A5817"/>
    <w:rsid w:val="007A5EAF"/>
    <w:rsid w:val="007A6F2D"/>
    <w:rsid w:val="007A706A"/>
    <w:rsid w:val="007B0095"/>
    <w:rsid w:val="007B0C7D"/>
    <w:rsid w:val="007B0E34"/>
    <w:rsid w:val="007B11B6"/>
    <w:rsid w:val="007B1E13"/>
    <w:rsid w:val="007B2463"/>
    <w:rsid w:val="007B2E22"/>
    <w:rsid w:val="007B2F2F"/>
    <w:rsid w:val="007B5794"/>
    <w:rsid w:val="007B695E"/>
    <w:rsid w:val="007B6C8E"/>
    <w:rsid w:val="007B7585"/>
    <w:rsid w:val="007C067F"/>
    <w:rsid w:val="007C09B4"/>
    <w:rsid w:val="007C0A8B"/>
    <w:rsid w:val="007C11FD"/>
    <w:rsid w:val="007C1652"/>
    <w:rsid w:val="007C566A"/>
    <w:rsid w:val="007C5FAE"/>
    <w:rsid w:val="007C650C"/>
    <w:rsid w:val="007C6739"/>
    <w:rsid w:val="007C70F7"/>
    <w:rsid w:val="007D021E"/>
    <w:rsid w:val="007D06E9"/>
    <w:rsid w:val="007D0713"/>
    <w:rsid w:val="007D12A6"/>
    <w:rsid w:val="007D138C"/>
    <w:rsid w:val="007D19A8"/>
    <w:rsid w:val="007D1B9E"/>
    <w:rsid w:val="007D2E3C"/>
    <w:rsid w:val="007D319A"/>
    <w:rsid w:val="007D35BF"/>
    <w:rsid w:val="007D35F3"/>
    <w:rsid w:val="007D4F6E"/>
    <w:rsid w:val="007D581A"/>
    <w:rsid w:val="007D5AD2"/>
    <w:rsid w:val="007D6360"/>
    <w:rsid w:val="007D6677"/>
    <w:rsid w:val="007D6812"/>
    <w:rsid w:val="007D6A12"/>
    <w:rsid w:val="007D719E"/>
    <w:rsid w:val="007E0142"/>
    <w:rsid w:val="007E057A"/>
    <w:rsid w:val="007E0CEC"/>
    <w:rsid w:val="007E0D04"/>
    <w:rsid w:val="007E2F78"/>
    <w:rsid w:val="007E2FC5"/>
    <w:rsid w:val="007E3B62"/>
    <w:rsid w:val="007E4365"/>
    <w:rsid w:val="007E5D07"/>
    <w:rsid w:val="007E684C"/>
    <w:rsid w:val="007E6AF8"/>
    <w:rsid w:val="007E6C5B"/>
    <w:rsid w:val="007E760A"/>
    <w:rsid w:val="007E77EA"/>
    <w:rsid w:val="007F09ED"/>
    <w:rsid w:val="007F1190"/>
    <w:rsid w:val="007F122C"/>
    <w:rsid w:val="007F17A5"/>
    <w:rsid w:val="007F1BF6"/>
    <w:rsid w:val="007F1D5B"/>
    <w:rsid w:val="007F43F6"/>
    <w:rsid w:val="007F5231"/>
    <w:rsid w:val="007F6521"/>
    <w:rsid w:val="007F6B35"/>
    <w:rsid w:val="007F71DC"/>
    <w:rsid w:val="00801CF8"/>
    <w:rsid w:val="008021AA"/>
    <w:rsid w:val="00802E8F"/>
    <w:rsid w:val="00803087"/>
    <w:rsid w:val="00803185"/>
    <w:rsid w:val="008032A9"/>
    <w:rsid w:val="0080421D"/>
    <w:rsid w:val="00805C39"/>
    <w:rsid w:val="008061BD"/>
    <w:rsid w:val="00807C18"/>
    <w:rsid w:val="008112CD"/>
    <w:rsid w:val="00811364"/>
    <w:rsid w:val="00813BF9"/>
    <w:rsid w:val="00813F42"/>
    <w:rsid w:val="00814824"/>
    <w:rsid w:val="00814BD1"/>
    <w:rsid w:val="00815273"/>
    <w:rsid w:val="008165BD"/>
    <w:rsid w:val="00817018"/>
    <w:rsid w:val="00817C89"/>
    <w:rsid w:val="00820C0C"/>
    <w:rsid w:val="00820EA7"/>
    <w:rsid w:val="008217AC"/>
    <w:rsid w:val="008221A0"/>
    <w:rsid w:val="00823E41"/>
    <w:rsid w:val="00824D7E"/>
    <w:rsid w:val="00825378"/>
    <w:rsid w:val="008258BC"/>
    <w:rsid w:val="00825903"/>
    <w:rsid w:val="008259F2"/>
    <w:rsid w:val="00825EBF"/>
    <w:rsid w:val="00826053"/>
    <w:rsid w:val="008260B7"/>
    <w:rsid w:val="00826D0A"/>
    <w:rsid w:val="00826F91"/>
    <w:rsid w:val="008270F8"/>
    <w:rsid w:val="0082741C"/>
    <w:rsid w:val="00827B0B"/>
    <w:rsid w:val="00827CCA"/>
    <w:rsid w:val="008304F2"/>
    <w:rsid w:val="00830DA3"/>
    <w:rsid w:val="00831B14"/>
    <w:rsid w:val="00831CC8"/>
    <w:rsid w:val="008325A6"/>
    <w:rsid w:val="00833656"/>
    <w:rsid w:val="00833A2B"/>
    <w:rsid w:val="008349D0"/>
    <w:rsid w:val="00834CA4"/>
    <w:rsid w:val="008372BB"/>
    <w:rsid w:val="00837FAE"/>
    <w:rsid w:val="00841209"/>
    <w:rsid w:val="0084182D"/>
    <w:rsid w:val="00843128"/>
    <w:rsid w:val="0084328C"/>
    <w:rsid w:val="00844C3E"/>
    <w:rsid w:val="00845222"/>
    <w:rsid w:val="00845524"/>
    <w:rsid w:val="0084566D"/>
    <w:rsid w:val="00845699"/>
    <w:rsid w:val="00845EFA"/>
    <w:rsid w:val="00845F4F"/>
    <w:rsid w:val="0084753A"/>
    <w:rsid w:val="0084770A"/>
    <w:rsid w:val="0084781B"/>
    <w:rsid w:val="00847DD0"/>
    <w:rsid w:val="00851AF0"/>
    <w:rsid w:val="0085266A"/>
    <w:rsid w:val="00852963"/>
    <w:rsid w:val="00853561"/>
    <w:rsid w:val="00853570"/>
    <w:rsid w:val="00856364"/>
    <w:rsid w:val="008571C9"/>
    <w:rsid w:val="00861602"/>
    <w:rsid w:val="00861BF2"/>
    <w:rsid w:val="00862BC5"/>
    <w:rsid w:val="00862E1F"/>
    <w:rsid w:val="00863B27"/>
    <w:rsid w:val="0086430D"/>
    <w:rsid w:val="0086500B"/>
    <w:rsid w:val="0086528F"/>
    <w:rsid w:val="00865770"/>
    <w:rsid w:val="0086619D"/>
    <w:rsid w:val="00867752"/>
    <w:rsid w:val="0086789E"/>
    <w:rsid w:val="00870705"/>
    <w:rsid w:val="00871411"/>
    <w:rsid w:val="008725DD"/>
    <w:rsid w:val="00872D85"/>
    <w:rsid w:val="0087300E"/>
    <w:rsid w:val="0087332A"/>
    <w:rsid w:val="0087590F"/>
    <w:rsid w:val="008768E5"/>
    <w:rsid w:val="00876B2A"/>
    <w:rsid w:val="00877A49"/>
    <w:rsid w:val="00877B0F"/>
    <w:rsid w:val="00880158"/>
    <w:rsid w:val="0088115B"/>
    <w:rsid w:val="00881FB7"/>
    <w:rsid w:val="00882D77"/>
    <w:rsid w:val="00882E41"/>
    <w:rsid w:val="0088309F"/>
    <w:rsid w:val="00883C39"/>
    <w:rsid w:val="00883FD3"/>
    <w:rsid w:val="0088581B"/>
    <w:rsid w:val="00885C9F"/>
    <w:rsid w:val="008866C3"/>
    <w:rsid w:val="00886DD1"/>
    <w:rsid w:val="00886FD6"/>
    <w:rsid w:val="00890428"/>
    <w:rsid w:val="0089112D"/>
    <w:rsid w:val="00891D6D"/>
    <w:rsid w:val="00891EF6"/>
    <w:rsid w:val="0089232E"/>
    <w:rsid w:val="008934C1"/>
    <w:rsid w:val="00893C05"/>
    <w:rsid w:val="00893F0C"/>
    <w:rsid w:val="008946F6"/>
    <w:rsid w:val="00895E47"/>
    <w:rsid w:val="00896115"/>
    <w:rsid w:val="00897763"/>
    <w:rsid w:val="008979D9"/>
    <w:rsid w:val="008A14C5"/>
    <w:rsid w:val="008A165B"/>
    <w:rsid w:val="008A24D9"/>
    <w:rsid w:val="008A27F5"/>
    <w:rsid w:val="008A3122"/>
    <w:rsid w:val="008A4461"/>
    <w:rsid w:val="008A54AB"/>
    <w:rsid w:val="008A5AEE"/>
    <w:rsid w:val="008A5C33"/>
    <w:rsid w:val="008A5D6A"/>
    <w:rsid w:val="008A6495"/>
    <w:rsid w:val="008A667F"/>
    <w:rsid w:val="008A6A2D"/>
    <w:rsid w:val="008A7322"/>
    <w:rsid w:val="008B0783"/>
    <w:rsid w:val="008B1218"/>
    <w:rsid w:val="008B3083"/>
    <w:rsid w:val="008B3DC6"/>
    <w:rsid w:val="008B3FDE"/>
    <w:rsid w:val="008B5334"/>
    <w:rsid w:val="008B57D4"/>
    <w:rsid w:val="008B59F4"/>
    <w:rsid w:val="008B5ECE"/>
    <w:rsid w:val="008B5FF9"/>
    <w:rsid w:val="008B67ED"/>
    <w:rsid w:val="008B67FF"/>
    <w:rsid w:val="008C27E1"/>
    <w:rsid w:val="008C4026"/>
    <w:rsid w:val="008C4ABD"/>
    <w:rsid w:val="008C5058"/>
    <w:rsid w:val="008C5591"/>
    <w:rsid w:val="008C5941"/>
    <w:rsid w:val="008C6D4F"/>
    <w:rsid w:val="008C6F77"/>
    <w:rsid w:val="008C78F0"/>
    <w:rsid w:val="008C7AFA"/>
    <w:rsid w:val="008D1381"/>
    <w:rsid w:val="008D1692"/>
    <w:rsid w:val="008D2A2A"/>
    <w:rsid w:val="008D4F02"/>
    <w:rsid w:val="008D4F33"/>
    <w:rsid w:val="008D6C66"/>
    <w:rsid w:val="008D7545"/>
    <w:rsid w:val="008D7C3C"/>
    <w:rsid w:val="008E0C36"/>
    <w:rsid w:val="008E1D63"/>
    <w:rsid w:val="008E1E6B"/>
    <w:rsid w:val="008E292E"/>
    <w:rsid w:val="008E2E17"/>
    <w:rsid w:val="008E35F6"/>
    <w:rsid w:val="008E3EB5"/>
    <w:rsid w:val="008E3F5C"/>
    <w:rsid w:val="008E53EC"/>
    <w:rsid w:val="008E5648"/>
    <w:rsid w:val="008E6D3F"/>
    <w:rsid w:val="008E6F62"/>
    <w:rsid w:val="008E71AC"/>
    <w:rsid w:val="008E7BF1"/>
    <w:rsid w:val="008F0049"/>
    <w:rsid w:val="008F2FEC"/>
    <w:rsid w:val="008F3462"/>
    <w:rsid w:val="008F37EB"/>
    <w:rsid w:val="008F39A7"/>
    <w:rsid w:val="008F3ABC"/>
    <w:rsid w:val="008F3B6F"/>
    <w:rsid w:val="008F3CDA"/>
    <w:rsid w:val="008F3FBE"/>
    <w:rsid w:val="008F5539"/>
    <w:rsid w:val="008F55A0"/>
    <w:rsid w:val="0090003E"/>
    <w:rsid w:val="00901AE7"/>
    <w:rsid w:val="00902257"/>
    <w:rsid w:val="00902EE5"/>
    <w:rsid w:val="009032E7"/>
    <w:rsid w:val="0090343D"/>
    <w:rsid w:val="00903A61"/>
    <w:rsid w:val="00904F32"/>
    <w:rsid w:val="009050B0"/>
    <w:rsid w:val="00905167"/>
    <w:rsid w:val="00905535"/>
    <w:rsid w:val="00906167"/>
    <w:rsid w:val="0090733D"/>
    <w:rsid w:val="00907902"/>
    <w:rsid w:val="00907B76"/>
    <w:rsid w:val="009101BF"/>
    <w:rsid w:val="009102AD"/>
    <w:rsid w:val="00910D44"/>
    <w:rsid w:val="0091191F"/>
    <w:rsid w:val="00912B04"/>
    <w:rsid w:val="00913B8B"/>
    <w:rsid w:val="0091414E"/>
    <w:rsid w:val="009145BC"/>
    <w:rsid w:val="00914D54"/>
    <w:rsid w:val="0091715A"/>
    <w:rsid w:val="00917ADB"/>
    <w:rsid w:val="009200B6"/>
    <w:rsid w:val="009201EE"/>
    <w:rsid w:val="009209F4"/>
    <w:rsid w:val="0092179B"/>
    <w:rsid w:val="00921A28"/>
    <w:rsid w:val="009226E5"/>
    <w:rsid w:val="00922BF8"/>
    <w:rsid w:val="00922C68"/>
    <w:rsid w:val="009236FB"/>
    <w:rsid w:val="00923FD5"/>
    <w:rsid w:val="009247BB"/>
    <w:rsid w:val="00925189"/>
    <w:rsid w:val="0092601B"/>
    <w:rsid w:val="00926A1B"/>
    <w:rsid w:val="009271D9"/>
    <w:rsid w:val="0093102F"/>
    <w:rsid w:val="0093121F"/>
    <w:rsid w:val="009320BF"/>
    <w:rsid w:val="009324B6"/>
    <w:rsid w:val="00933550"/>
    <w:rsid w:val="00933677"/>
    <w:rsid w:val="0093370C"/>
    <w:rsid w:val="0093411E"/>
    <w:rsid w:val="0093549B"/>
    <w:rsid w:val="009356A6"/>
    <w:rsid w:val="00935BF9"/>
    <w:rsid w:val="0093606F"/>
    <w:rsid w:val="00936936"/>
    <w:rsid w:val="00937380"/>
    <w:rsid w:val="009401CD"/>
    <w:rsid w:val="00941519"/>
    <w:rsid w:val="00942A43"/>
    <w:rsid w:val="00942EED"/>
    <w:rsid w:val="0094385E"/>
    <w:rsid w:val="0094463A"/>
    <w:rsid w:val="00944DB8"/>
    <w:rsid w:val="009454BF"/>
    <w:rsid w:val="0094693E"/>
    <w:rsid w:val="00946D20"/>
    <w:rsid w:val="00946EA2"/>
    <w:rsid w:val="00947584"/>
    <w:rsid w:val="00947849"/>
    <w:rsid w:val="00947F59"/>
    <w:rsid w:val="009507C9"/>
    <w:rsid w:val="0095183E"/>
    <w:rsid w:val="00952DAD"/>
    <w:rsid w:val="009537CE"/>
    <w:rsid w:val="00953B77"/>
    <w:rsid w:val="00953FD8"/>
    <w:rsid w:val="00954186"/>
    <w:rsid w:val="009556D5"/>
    <w:rsid w:val="0095751F"/>
    <w:rsid w:val="009605A8"/>
    <w:rsid w:val="00961250"/>
    <w:rsid w:val="00961ABE"/>
    <w:rsid w:val="00962D12"/>
    <w:rsid w:val="0096301C"/>
    <w:rsid w:val="009633EC"/>
    <w:rsid w:val="0096550B"/>
    <w:rsid w:val="00966213"/>
    <w:rsid w:val="00966760"/>
    <w:rsid w:val="00966EA8"/>
    <w:rsid w:val="0096714E"/>
    <w:rsid w:val="00971BBE"/>
    <w:rsid w:val="00972167"/>
    <w:rsid w:val="00972AC4"/>
    <w:rsid w:val="00972BB4"/>
    <w:rsid w:val="009747BF"/>
    <w:rsid w:val="00974AC0"/>
    <w:rsid w:val="00974D7C"/>
    <w:rsid w:val="00975139"/>
    <w:rsid w:val="00975F4F"/>
    <w:rsid w:val="00975F88"/>
    <w:rsid w:val="00976F59"/>
    <w:rsid w:val="0097797B"/>
    <w:rsid w:val="00981B0C"/>
    <w:rsid w:val="009822BB"/>
    <w:rsid w:val="0098253F"/>
    <w:rsid w:val="00982D2B"/>
    <w:rsid w:val="009840F9"/>
    <w:rsid w:val="009876E9"/>
    <w:rsid w:val="00987821"/>
    <w:rsid w:val="00987A16"/>
    <w:rsid w:val="00990094"/>
    <w:rsid w:val="00990B14"/>
    <w:rsid w:val="00990FBF"/>
    <w:rsid w:val="0099350B"/>
    <w:rsid w:val="0099419D"/>
    <w:rsid w:val="00994964"/>
    <w:rsid w:val="00995577"/>
    <w:rsid w:val="00996309"/>
    <w:rsid w:val="00996C13"/>
    <w:rsid w:val="009A059D"/>
    <w:rsid w:val="009A0F47"/>
    <w:rsid w:val="009A11EC"/>
    <w:rsid w:val="009A1EB5"/>
    <w:rsid w:val="009A2477"/>
    <w:rsid w:val="009A28D7"/>
    <w:rsid w:val="009A4483"/>
    <w:rsid w:val="009A73C9"/>
    <w:rsid w:val="009A7F82"/>
    <w:rsid w:val="009B0C84"/>
    <w:rsid w:val="009B1204"/>
    <w:rsid w:val="009B1278"/>
    <w:rsid w:val="009B1304"/>
    <w:rsid w:val="009B3367"/>
    <w:rsid w:val="009B3EBE"/>
    <w:rsid w:val="009B4269"/>
    <w:rsid w:val="009B5C80"/>
    <w:rsid w:val="009B5E4B"/>
    <w:rsid w:val="009B5E53"/>
    <w:rsid w:val="009B607E"/>
    <w:rsid w:val="009B656D"/>
    <w:rsid w:val="009B6612"/>
    <w:rsid w:val="009B75EA"/>
    <w:rsid w:val="009B78A9"/>
    <w:rsid w:val="009B79EA"/>
    <w:rsid w:val="009C1198"/>
    <w:rsid w:val="009C14D0"/>
    <w:rsid w:val="009C24F8"/>
    <w:rsid w:val="009C2AC0"/>
    <w:rsid w:val="009C46DD"/>
    <w:rsid w:val="009C5FF5"/>
    <w:rsid w:val="009C6276"/>
    <w:rsid w:val="009C72B8"/>
    <w:rsid w:val="009C765B"/>
    <w:rsid w:val="009D083C"/>
    <w:rsid w:val="009D12A2"/>
    <w:rsid w:val="009D1C81"/>
    <w:rsid w:val="009D1E4D"/>
    <w:rsid w:val="009D38B5"/>
    <w:rsid w:val="009D4159"/>
    <w:rsid w:val="009D4650"/>
    <w:rsid w:val="009D68F1"/>
    <w:rsid w:val="009D6B37"/>
    <w:rsid w:val="009E0546"/>
    <w:rsid w:val="009E089C"/>
    <w:rsid w:val="009E18C2"/>
    <w:rsid w:val="009E1DD3"/>
    <w:rsid w:val="009E3084"/>
    <w:rsid w:val="009E605E"/>
    <w:rsid w:val="009E6F14"/>
    <w:rsid w:val="009F0A44"/>
    <w:rsid w:val="009F0C7D"/>
    <w:rsid w:val="009F1390"/>
    <w:rsid w:val="009F21AD"/>
    <w:rsid w:val="009F25D5"/>
    <w:rsid w:val="009F28A8"/>
    <w:rsid w:val="009F2DCA"/>
    <w:rsid w:val="009F572C"/>
    <w:rsid w:val="009F617D"/>
    <w:rsid w:val="009F674B"/>
    <w:rsid w:val="009F6E2C"/>
    <w:rsid w:val="009F7C4B"/>
    <w:rsid w:val="00A0203A"/>
    <w:rsid w:val="00A04574"/>
    <w:rsid w:val="00A0503F"/>
    <w:rsid w:val="00A0593C"/>
    <w:rsid w:val="00A05DC4"/>
    <w:rsid w:val="00A06AF0"/>
    <w:rsid w:val="00A070BD"/>
    <w:rsid w:val="00A1022F"/>
    <w:rsid w:val="00A10416"/>
    <w:rsid w:val="00A10C75"/>
    <w:rsid w:val="00A11903"/>
    <w:rsid w:val="00A11E13"/>
    <w:rsid w:val="00A12A38"/>
    <w:rsid w:val="00A13DAE"/>
    <w:rsid w:val="00A13F21"/>
    <w:rsid w:val="00A14B73"/>
    <w:rsid w:val="00A15C19"/>
    <w:rsid w:val="00A16326"/>
    <w:rsid w:val="00A16793"/>
    <w:rsid w:val="00A16BF7"/>
    <w:rsid w:val="00A16D13"/>
    <w:rsid w:val="00A17033"/>
    <w:rsid w:val="00A2031E"/>
    <w:rsid w:val="00A20D5C"/>
    <w:rsid w:val="00A22827"/>
    <w:rsid w:val="00A2293D"/>
    <w:rsid w:val="00A22B15"/>
    <w:rsid w:val="00A22CBD"/>
    <w:rsid w:val="00A22ECD"/>
    <w:rsid w:val="00A23D33"/>
    <w:rsid w:val="00A24494"/>
    <w:rsid w:val="00A24FF7"/>
    <w:rsid w:val="00A2551D"/>
    <w:rsid w:val="00A256B7"/>
    <w:rsid w:val="00A2614E"/>
    <w:rsid w:val="00A27322"/>
    <w:rsid w:val="00A30010"/>
    <w:rsid w:val="00A305A6"/>
    <w:rsid w:val="00A30828"/>
    <w:rsid w:val="00A30CC1"/>
    <w:rsid w:val="00A30D8C"/>
    <w:rsid w:val="00A321DE"/>
    <w:rsid w:val="00A33643"/>
    <w:rsid w:val="00A36075"/>
    <w:rsid w:val="00A3644D"/>
    <w:rsid w:val="00A36672"/>
    <w:rsid w:val="00A36747"/>
    <w:rsid w:val="00A36785"/>
    <w:rsid w:val="00A368CA"/>
    <w:rsid w:val="00A36A17"/>
    <w:rsid w:val="00A36AF0"/>
    <w:rsid w:val="00A36D3B"/>
    <w:rsid w:val="00A37413"/>
    <w:rsid w:val="00A37BA5"/>
    <w:rsid w:val="00A40083"/>
    <w:rsid w:val="00A41236"/>
    <w:rsid w:val="00A4171F"/>
    <w:rsid w:val="00A4172E"/>
    <w:rsid w:val="00A42E21"/>
    <w:rsid w:val="00A44D83"/>
    <w:rsid w:val="00A44FEA"/>
    <w:rsid w:val="00A45C85"/>
    <w:rsid w:val="00A46397"/>
    <w:rsid w:val="00A46BEC"/>
    <w:rsid w:val="00A471DD"/>
    <w:rsid w:val="00A47FAE"/>
    <w:rsid w:val="00A505DC"/>
    <w:rsid w:val="00A50E24"/>
    <w:rsid w:val="00A50F5B"/>
    <w:rsid w:val="00A50FB2"/>
    <w:rsid w:val="00A51B2D"/>
    <w:rsid w:val="00A51F35"/>
    <w:rsid w:val="00A52A16"/>
    <w:rsid w:val="00A52A7F"/>
    <w:rsid w:val="00A5303E"/>
    <w:rsid w:val="00A53777"/>
    <w:rsid w:val="00A53B26"/>
    <w:rsid w:val="00A546EF"/>
    <w:rsid w:val="00A56A6D"/>
    <w:rsid w:val="00A572D9"/>
    <w:rsid w:val="00A57655"/>
    <w:rsid w:val="00A57C8C"/>
    <w:rsid w:val="00A60001"/>
    <w:rsid w:val="00A60A2F"/>
    <w:rsid w:val="00A62D59"/>
    <w:rsid w:val="00A62F91"/>
    <w:rsid w:val="00A6340F"/>
    <w:rsid w:val="00A63DD5"/>
    <w:rsid w:val="00A64DBB"/>
    <w:rsid w:val="00A6519A"/>
    <w:rsid w:val="00A654F1"/>
    <w:rsid w:val="00A655C7"/>
    <w:rsid w:val="00A6663E"/>
    <w:rsid w:val="00A670D2"/>
    <w:rsid w:val="00A6720E"/>
    <w:rsid w:val="00A6733F"/>
    <w:rsid w:val="00A6761C"/>
    <w:rsid w:val="00A70187"/>
    <w:rsid w:val="00A72119"/>
    <w:rsid w:val="00A72AAC"/>
    <w:rsid w:val="00A72DE3"/>
    <w:rsid w:val="00A736DE"/>
    <w:rsid w:val="00A7377F"/>
    <w:rsid w:val="00A744EE"/>
    <w:rsid w:val="00A7512B"/>
    <w:rsid w:val="00A75645"/>
    <w:rsid w:val="00A756D0"/>
    <w:rsid w:val="00A77024"/>
    <w:rsid w:val="00A8052A"/>
    <w:rsid w:val="00A806EA"/>
    <w:rsid w:val="00A80912"/>
    <w:rsid w:val="00A80B38"/>
    <w:rsid w:val="00A81496"/>
    <w:rsid w:val="00A81E11"/>
    <w:rsid w:val="00A82250"/>
    <w:rsid w:val="00A8228F"/>
    <w:rsid w:val="00A8234B"/>
    <w:rsid w:val="00A82EF5"/>
    <w:rsid w:val="00A83738"/>
    <w:rsid w:val="00A8374E"/>
    <w:rsid w:val="00A83E99"/>
    <w:rsid w:val="00A84246"/>
    <w:rsid w:val="00A842C7"/>
    <w:rsid w:val="00A844FA"/>
    <w:rsid w:val="00A85C19"/>
    <w:rsid w:val="00A861EC"/>
    <w:rsid w:val="00A91292"/>
    <w:rsid w:val="00A913AF"/>
    <w:rsid w:val="00A9146D"/>
    <w:rsid w:val="00A91751"/>
    <w:rsid w:val="00A924DF"/>
    <w:rsid w:val="00A92524"/>
    <w:rsid w:val="00A929E3"/>
    <w:rsid w:val="00A930CC"/>
    <w:rsid w:val="00A9335D"/>
    <w:rsid w:val="00A93782"/>
    <w:rsid w:val="00A9409C"/>
    <w:rsid w:val="00A943F0"/>
    <w:rsid w:val="00A94FBF"/>
    <w:rsid w:val="00A97486"/>
    <w:rsid w:val="00AA07B0"/>
    <w:rsid w:val="00AA10B7"/>
    <w:rsid w:val="00AA1B75"/>
    <w:rsid w:val="00AA1EE5"/>
    <w:rsid w:val="00AA2B11"/>
    <w:rsid w:val="00AA4906"/>
    <w:rsid w:val="00AA6CD0"/>
    <w:rsid w:val="00AB001C"/>
    <w:rsid w:val="00AB0816"/>
    <w:rsid w:val="00AB09F1"/>
    <w:rsid w:val="00AB1104"/>
    <w:rsid w:val="00AB1361"/>
    <w:rsid w:val="00AB1C98"/>
    <w:rsid w:val="00AB22FD"/>
    <w:rsid w:val="00AB2798"/>
    <w:rsid w:val="00AB2BED"/>
    <w:rsid w:val="00AB376A"/>
    <w:rsid w:val="00AB51EF"/>
    <w:rsid w:val="00AB5207"/>
    <w:rsid w:val="00AB57FF"/>
    <w:rsid w:val="00AB584E"/>
    <w:rsid w:val="00AB589B"/>
    <w:rsid w:val="00AB5AF9"/>
    <w:rsid w:val="00AB651D"/>
    <w:rsid w:val="00AB6ED2"/>
    <w:rsid w:val="00AB7FA1"/>
    <w:rsid w:val="00AC0F14"/>
    <w:rsid w:val="00AC17E3"/>
    <w:rsid w:val="00AC1ACA"/>
    <w:rsid w:val="00AC1C8E"/>
    <w:rsid w:val="00AC355A"/>
    <w:rsid w:val="00AC36D7"/>
    <w:rsid w:val="00AC3873"/>
    <w:rsid w:val="00AC4497"/>
    <w:rsid w:val="00AC49DE"/>
    <w:rsid w:val="00AC4B26"/>
    <w:rsid w:val="00AC4BD3"/>
    <w:rsid w:val="00AC4DB1"/>
    <w:rsid w:val="00AC6396"/>
    <w:rsid w:val="00AC728D"/>
    <w:rsid w:val="00AD0510"/>
    <w:rsid w:val="00AD0B7E"/>
    <w:rsid w:val="00AD117D"/>
    <w:rsid w:val="00AD186C"/>
    <w:rsid w:val="00AD1E1F"/>
    <w:rsid w:val="00AD2420"/>
    <w:rsid w:val="00AD3919"/>
    <w:rsid w:val="00AD508E"/>
    <w:rsid w:val="00AD5801"/>
    <w:rsid w:val="00AD63D3"/>
    <w:rsid w:val="00AD71E2"/>
    <w:rsid w:val="00AD7689"/>
    <w:rsid w:val="00AE0FFB"/>
    <w:rsid w:val="00AE23A1"/>
    <w:rsid w:val="00AE2A24"/>
    <w:rsid w:val="00AE358F"/>
    <w:rsid w:val="00AE3838"/>
    <w:rsid w:val="00AE3C1C"/>
    <w:rsid w:val="00AE42D3"/>
    <w:rsid w:val="00AE4400"/>
    <w:rsid w:val="00AE4C1C"/>
    <w:rsid w:val="00AE4D04"/>
    <w:rsid w:val="00AE5365"/>
    <w:rsid w:val="00AE5BC7"/>
    <w:rsid w:val="00AE628E"/>
    <w:rsid w:val="00AE7B07"/>
    <w:rsid w:val="00AE7D87"/>
    <w:rsid w:val="00AF06E1"/>
    <w:rsid w:val="00AF29CA"/>
    <w:rsid w:val="00AF3E13"/>
    <w:rsid w:val="00AF45AE"/>
    <w:rsid w:val="00AF6DA9"/>
    <w:rsid w:val="00AF6F29"/>
    <w:rsid w:val="00AF7A9A"/>
    <w:rsid w:val="00B00394"/>
    <w:rsid w:val="00B00E44"/>
    <w:rsid w:val="00B01BDF"/>
    <w:rsid w:val="00B02898"/>
    <w:rsid w:val="00B03840"/>
    <w:rsid w:val="00B043B2"/>
    <w:rsid w:val="00B04836"/>
    <w:rsid w:val="00B070D8"/>
    <w:rsid w:val="00B07634"/>
    <w:rsid w:val="00B11CA2"/>
    <w:rsid w:val="00B122AC"/>
    <w:rsid w:val="00B13261"/>
    <w:rsid w:val="00B13E2F"/>
    <w:rsid w:val="00B14608"/>
    <w:rsid w:val="00B15F0E"/>
    <w:rsid w:val="00B16781"/>
    <w:rsid w:val="00B16844"/>
    <w:rsid w:val="00B16D8E"/>
    <w:rsid w:val="00B17376"/>
    <w:rsid w:val="00B2052D"/>
    <w:rsid w:val="00B20F42"/>
    <w:rsid w:val="00B2232D"/>
    <w:rsid w:val="00B2286E"/>
    <w:rsid w:val="00B22F52"/>
    <w:rsid w:val="00B232E2"/>
    <w:rsid w:val="00B23FFF"/>
    <w:rsid w:val="00B242E8"/>
    <w:rsid w:val="00B24441"/>
    <w:rsid w:val="00B24880"/>
    <w:rsid w:val="00B250C0"/>
    <w:rsid w:val="00B2572F"/>
    <w:rsid w:val="00B257CF"/>
    <w:rsid w:val="00B25C76"/>
    <w:rsid w:val="00B27290"/>
    <w:rsid w:val="00B302DE"/>
    <w:rsid w:val="00B3041C"/>
    <w:rsid w:val="00B31789"/>
    <w:rsid w:val="00B33B8B"/>
    <w:rsid w:val="00B33B96"/>
    <w:rsid w:val="00B34DCE"/>
    <w:rsid w:val="00B369E8"/>
    <w:rsid w:val="00B36D36"/>
    <w:rsid w:val="00B37996"/>
    <w:rsid w:val="00B401F3"/>
    <w:rsid w:val="00B409F6"/>
    <w:rsid w:val="00B40FB7"/>
    <w:rsid w:val="00B419DD"/>
    <w:rsid w:val="00B44536"/>
    <w:rsid w:val="00B460FC"/>
    <w:rsid w:val="00B464BA"/>
    <w:rsid w:val="00B4681B"/>
    <w:rsid w:val="00B47140"/>
    <w:rsid w:val="00B47A7C"/>
    <w:rsid w:val="00B50131"/>
    <w:rsid w:val="00B5081C"/>
    <w:rsid w:val="00B50B2F"/>
    <w:rsid w:val="00B515C6"/>
    <w:rsid w:val="00B517F0"/>
    <w:rsid w:val="00B51B92"/>
    <w:rsid w:val="00B53A1A"/>
    <w:rsid w:val="00B54157"/>
    <w:rsid w:val="00B54B2A"/>
    <w:rsid w:val="00B55151"/>
    <w:rsid w:val="00B55334"/>
    <w:rsid w:val="00B569BC"/>
    <w:rsid w:val="00B5753E"/>
    <w:rsid w:val="00B57678"/>
    <w:rsid w:val="00B57749"/>
    <w:rsid w:val="00B57B1D"/>
    <w:rsid w:val="00B57BB9"/>
    <w:rsid w:val="00B60A79"/>
    <w:rsid w:val="00B60DE6"/>
    <w:rsid w:val="00B621F7"/>
    <w:rsid w:val="00B62514"/>
    <w:rsid w:val="00B625FD"/>
    <w:rsid w:val="00B62CE8"/>
    <w:rsid w:val="00B62FDF"/>
    <w:rsid w:val="00B63467"/>
    <w:rsid w:val="00B6447C"/>
    <w:rsid w:val="00B65FAA"/>
    <w:rsid w:val="00B660FC"/>
    <w:rsid w:val="00B67114"/>
    <w:rsid w:val="00B674FB"/>
    <w:rsid w:val="00B676A3"/>
    <w:rsid w:val="00B67935"/>
    <w:rsid w:val="00B67E4A"/>
    <w:rsid w:val="00B704C8"/>
    <w:rsid w:val="00B7200D"/>
    <w:rsid w:val="00B72327"/>
    <w:rsid w:val="00B74771"/>
    <w:rsid w:val="00B75477"/>
    <w:rsid w:val="00B75850"/>
    <w:rsid w:val="00B75FB0"/>
    <w:rsid w:val="00B7648C"/>
    <w:rsid w:val="00B775A8"/>
    <w:rsid w:val="00B82CB6"/>
    <w:rsid w:val="00B849B1"/>
    <w:rsid w:val="00B87B44"/>
    <w:rsid w:val="00B87BA6"/>
    <w:rsid w:val="00B91397"/>
    <w:rsid w:val="00B91F1C"/>
    <w:rsid w:val="00B92C57"/>
    <w:rsid w:val="00B930AE"/>
    <w:rsid w:val="00B93654"/>
    <w:rsid w:val="00B9406D"/>
    <w:rsid w:val="00B9474C"/>
    <w:rsid w:val="00B951B5"/>
    <w:rsid w:val="00B953CE"/>
    <w:rsid w:val="00B96F13"/>
    <w:rsid w:val="00B96FE0"/>
    <w:rsid w:val="00B9763E"/>
    <w:rsid w:val="00BA02B9"/>
    <w:rsid w:val="00BA0648"/>
    <w:rsid w:val="00BA08B6"/>
    <w:rsid w:val="00BA09BB"/>
    <w:rsid w:val="00BA0CAC"/>
    <w:rsid w:val="00BA199D"/>
    <w:rsid w:val="00BA1D0B"/>
    <w:rsid w:val="00BA1D69"/>
    <w:rsid w:val="00BA2021"/>
    <w:rsid w:val="00BA29E6"/>
    <w:rsid w:val="00BA2B08"/>
    <w:rsid w:val="00BA2DE7"/>
    <w:rsid w:val="00BA2E2B"/>
    <w:rsid w:val="00BA33D5"/>
    <w:rsid w:val="00BA3EE3"/>
    <w:rsid w:val="00BA5A4C"/>
    <w:rsid w:val="00BA60B6"/>
    <w:rsid w:val="00BA6388"/>
    <w:rsid w:val="00BA76A0"/>
    <w:rsid w:val="00BA7CE3"/>
    <w:rsid w:val="00BB0243"/>
    <w:rsid w:val="00BB14B1"/>
    <w:rsid w:val="00BB1942"/>
    <w:rsid w:val="00BB194C"/>
    <w:rsid w:val="00BB201E"/>
    <w:rsid w:val="00BB23ED"/>
    <w:rsid w:val="00BB2DEB"/>
    <w:rsid w:val="00BB3F15"/>
    <w:rsid w:val="00BB5259"/>
    <w:rsid w:val="00BB587B"/>
    <w:rsid w:val="00BB659E"/>
    <w:rsid w:val="00BB70AD"/>
    <w:rsid w:val="00BC006A"/>
    <w:rsid w:val="00BC1050"/>
    <w:rsid w:val="00BC2A03"/>
    <w:rsid w:val="00BC2E66"/>
    <w:rsid w:val="00BC331B"/>
    <w:rsid w:val="00BC63CB"/>
    <w:rsid w:val="00BC76FA"/>
    <w:rsid w:val="00BD2F30"/>
    <w:rsid w:val="00BD4591"/>
    <w:rsid w:val="00BD4CCE"/>
    <w:rsid w:val="00BD4FF7"/>
    <w:rsid w:val="00BD571D"/>
    <w:rsid w:val="00BD58D9"/>
    <w:rsid w:val="00BD59B7"/>
    <w:rsid w:val="00BD6C65"/>
    <w:rsid w:val="00BD709C"/>
    <w:rsid w:val="00BE03CD"/>
    <w:rsid w:val="00BE07FA"/>
    <w:rsid w:val="00BE0A24"/>
    <w:rsid w:val="00BE0DF3"/>
    <w:rsid w:val="00BE1621"/>
    <w:rsid w:val="00BE16B1"/>
    <w:rsid w:val="00BE3E41"/>
    <w:rsid w:val="00BE3E80"/>
    <w:rsid w:val="00BE4C05"/>
    <w:rsid w:val="00BE59F8"/>
    <w:rsid w:val="00BE5E7A"/>
    <w:rsid w:val="00BE6C88"/>
    <w:rsid w:val="00BE7BE9"/>
    <w:rsid w:val="00BF07E1"/>
    <w:rsid w:val="00BF22D9"/>
    <w:rsid w:val="00BF310E"/>
    <w:rsid w:val="00BF37A3"/>
    <w:rsid w:val="00BF3B53"/>
    <w:rsid w:val="00BF4541"/>
    <w:rsid w:val="00BF4C37"/>
    <w:rsid w:val="00BF5EB9"/>
    <w:rsid w:val="00BF5EEB"/>
    <w:rsid w:val="00BF6934"/>
    <w:rsid w:val="00BF6CD9"/>
    <w:rsid w:val="00BF7602"/>
    <w:rsid w:val="00BF7CC7"/>
    <w:rsid w:val="00BF7E87"/>
    <w:rsid w:val="00BF7F09"/>
    <w:rsid w:val="00C033D5"/>
    <w:rsid w:val="00C035E1"/>
    <w:rsid w:val="00C038AD"/>
    <w:rsid w:val="00C049E8"/>
    <w:rsid w:val="00C04A0C"/>
    <w:rsid w:val="00C063CD"/>
    <w:rsid w:val="00C06992"/>
    <w:rsid w:val="00C07C38"/>
    <w:rsid w:val="00C11C6F"/>
    <w:rsid w:val="00C125E0"/>
    <w:rsid w:val="00C12AE4"/>
    <w:rsid w:val="00C12EA1"/>
    <w:rsid w:val="00C15131"/>
    <w:rsid w:val="00C1588C"/>
    <w:rsid w:val="00C159E2"/>
    <w:rsid w:val="00C162AA"/>
    <w:rsid w:val="00C1635C"/>
    <w:rsid w:val="00C16F7C"/>
    <w:rsid w:val="00C175A6"/>
    <w:rsid w:val="00C17B81"/>
    <w:rsid w:val="00C17F7E"/>
    <w:rsid w:val="00C2080D"/>
    <w:rsid w:val="00C20B97"/>
    <w:rsid w:val="00C22E2B"/>
    <w:rsid w:val="00C25E8A"/>
    <w:rsid w:val="00C25F83"/>
    <w:rsid w:val="00C26E1C"/>
    <w:rsid w:val="00C30460"/>
    <w:rsid w:val="00C31F2F"/>
    <w:rsid w:val="00C32814"/>
    <w:rsid w:val="00C33275"/>
    <w:rsid w:val="00C33973"/>
    <w:rsid w:val="00C34273"/>
    <w:rsid w:val="00C3448F"/>
    <w:rsid w:val="00C35521"/>
    <w:rsid w:val="00C355BA"/>
    <w:rsid w:val="00C36099"/>
    <w:rsid w:val="00C37311"/>
    <w:rsid w:val="00C416B7"/>
    <w:rsid w:val="00C41C23"/>
    <w:rsid w:val="00C41C50"/>
    <w:rsid w:val="00C42171"/>
    <w:rsid w:val="00C42773"/>
    <w:rsid w:val="00C427D2"/>
    <w:rsid w:val="00C42DCB"/>
    <w:rsid w:val="00C432EF"/>
    <w:rsid w:val="00C434E6"/>
    <w:rsid w:val="00C439BB"/>
    <w:rsid w:val="00C43FA8"/>
    <w:rsid w:val="00C441AA"/>
    <w:rsid w:val="00C4442B"/>
    <w:rsid w:val="00C44D6D"/>
    <w:rsid w:val="00C45A96"/>
    <w:rsid w:val="00C45C67"/>
    <w:rsid w:val="00C46455"/>
    <w:rsid w:val="00C474EE"/>
    <w:rsid w:val="00C47552"/>
    <w:rsid w:val="00C47784"/>
    <w:rsid w:val="00C47E7B"/>
    <w:rsid w:val="00C50241"/>
    <w:rsid w:val="00C50B46"/>
    <w:rsid w:val="00C51916"/>
    <w:rsid w:val="00C5212E"/>
    <w:rsid w:val="00C5359D"/>
    <w:rsid w:val="00C53B13"/>
    <w:rsid w:val="00C53E76"/>
    <w:rsid w:val="00C543CD"/>
    <w:rsid w:val="00C54A23"/>
    <w:rsid w:val="00C54B67"/>
    <w:rsid w:val="00C5554E"/>
    <w:rsid w:val="00C55B5D"/>
    <w:rsid w:val="00C55D41"/>
    <w:rsid w:val="00C55FD5"/>
    <w:rsid w:val="00C57917"/>
    <w:rsid w:val="00C57EB7"/>
    <w:rsid w:val="00C600BD"/>
    <w:rsid w:val="00C60708"/>
    <w:rsid w:val="00C60A59"/>
    <w:rsid w:val="00C60D51"/>
    <w:rsid w:val="00C61744"/>
    <w:rsid w:val="00C624EA"/>
    <w:rsid w:val="00C62943"/>
    <w:rsid w:val="00C629C2"/>
    <w:rsid w:val="00C62B1C"/>
    <w:rsid w:val="00C62D5F"/>
    <w:rsid w:val="00C6320F"/>
    <w:rsid w:val="00C63338"/>
    <w:rsid w:val="00C6385A"/>
    <w:rsid w:val="00C650A6"/>
    <w:rsid w:val="00C6559A"/>
    <w:rsid w:val="00C656FA"/>
    <w:rsid w:val="00C65918"/>
    <w:rsid w:val="00C66E69"/>
    <w:rsid w:val="00C6712B"/>
    <w:rsid w:val="00C712F0"/>
    <w:rsid w:val="00C7221C"/>
    <w:rsid w:val="00C72BB5"/>
    <w:rsid w:val="00C73158"/>
    <w:rsid w:val="00C74DF9"/>
    <w:rsid w:val="00C74E0B"/>
    <w:rsid w:val="00C7518B"/>
    <w:rsid w:val="00C75498"/>
    <w:rsid w:val="00C7632D"/>
    <w:rsid w:val="00C76391"/>
    <w:rsid w:val="00C76870"/>
    <w:rsid w:val="00C7691D"/>
    <w:rsid w:val="00C77091"/>
    <w:rsid w:val="00C802E0"/>
    <w:rsid w:val="00C814D1"/>
    <w:rsid w:val="00C81ED6"/>
    <w:rsid w:val="00C82329"/>
    <w:rsid w:val="00C82F41"/>
    <w:rsid w:val="00C8304D"/>
    <w:rsid w:val="00C83134"/>
    <w:rsid w:val="00C83A94"/>
    <w:rsid w:val="00C83C66"/>
    <w:rsid w:val="00C86033"/>
    <w:rsid w:val="00C86773"/>
    <w:rsid w:val="00C8737E"/>
    <w:rsid w:val="00C9032F"/>
    <w:rsid w:val="00C935E9"/>
    <w:rsid w:val="00C93A31"/>
    <w:rsid w:val="00C93CD0"/>
    <w:rsid w:val="00C93E8A"/>
    <w:rsid w:val="00C95402"/>
    <w:rsid w:val="00C959E6"/>
    <w:rsid w:val="00C95E5B"/>
    <w:rsid w:val="00C9624B"/>
    <w:rsid w:val="00C962EA"/>
    <w:rsid w:val="00C963EE"/>
    <w:rsid w:val="00C970FD"/>
    <w:rsid w:val="00C97E22"/>
    <w:rsid w:val="00C97EA3"/>
    <w:rsid w:val="00CA0436"/>
    <w:rsid w:val="00CA1A8B"/>
    <w:rsid w:val="00CA2A5C"/>
    <w:rsid w:val="00CA2C41"/>
    <w:rsid w:val="00CA3971"/>
    <w:rsid w:val="00CA3AF7"/>
    <w:rsid w:val="00CA498E"/>
    <w:rsid w:val="00CA5144"/>
    <w:rsid w:val="00CA5230"/>
    <w:rsid w:val="00CA537A"/>
    <w:rsid w:val="00CA5717"/>
    <w:rsid w:val="00CA6210"/>
    <w:rsid w:val="00CA70AA"/>
    <w:rsid w:val="00CB16AA"/>
    <w:rsid w:val="00CB1AB0"/>
    <w:rsid w:val="00CB1D40"/>
    <w:rsid w:val="00CB1F6B"/>
    <w:rsid w:val="00CB4118"/>
    <w:rsid w:val="00CB64FD"/>
    <w:rsid w:val="00CB667A"/>
    <w:rsid w:val="00CB6ECF"/>
    <w:rsid w:val="00CB712E"/>
    <w:rsid w:val="00CB735E"/>
    <w:rsid w:val="00CC030A"/>
    <w:rsid w:val="00CC06FD"/>
    <w:rsid w:val="00CC1768"/>
    <w:rsid w:val="00CC2173"/>
    <w:rsid w:val="00CC22C2"/>
    <w:rsid w:val="00CC2304"/>
    <w:rsid w:val="00CC3437"/>
    <w:rsid w:val="00CC4264"/>
    <w:rsid w:val="00CC5C2D"/>
    <w:rsid w:val="00CC608B"/>
    <w:rsid w:val="00CC6323"/>
    <w:rsid w:val="00CC6519"/>
    <w:rsid w:val="00CC66BB"/>
    <w:rsid w:val="00CC6A81"/>
    <w:rsid w:val="00CC71B3"/>
    <w:rsid w:val="00CC77A5"/>
    <w:rsid w:val="00CC7C7D"/>
    <w:rsid w:val="00CD09AE"/>
    <w:rsid w:val="00CD19E3"/>
    <w:rsid w:val="00CD31C4"/>
    <w:rsid w:val="00CD361A"/>
    <w:rsid w:val="00CD37EA"/>
    <w:rsid w:val="00CD3C2B"/>
    <w:rsid w:val="00CD3CEA"/>
    <w:rsid w:val="00CD425F"/>
    <w:rsid w:val="00CD451E"/>
    <w:rsid w:val="00CD4542"/>
    <w:rsid w:val="00CD498E"/>
    <w:rsid w:val="00CD50BD"/>
    <w:rsid w:val="00CD55F7"/>
    <w:rsid w:val="00CD5B9D"/>
    <w:rsid w:val="00CD606F"/>
    <w:rsid w:val="00CD64B9"/>
    <w:rsid w:val="00CD65F0"/>
    <w:rsid w:val="00CE059B"/>
    <w:rsid w:val="00CE0933"/>
    <w:rsid w:val="00CE0AD5"/>
    <w:rsid w:val="00CE1A16"/>
    <w:rsid w:val="00CE2A1F"/>
    <w:rsid w:val="00CE2BA5"/>
    <w:rsid w:val="00CE2E49"/>
    <w:rsid w:val="00CE316A"/>
    <w:rsid w:val="00CE4645"/>
    <w:rsid w:val="00CE4DFE"/>
    <w:rsid w:val="00CE537C"/>
    <w:rsid w:val="00CE56B0"/>
    <w:rsid w:val="00CF085F"/>
    <w:rsid w:val="00CF10C2"/>
    <w:rsid w:val="00CF16C9"/>
    <w:rsid w:val="00CF6B63"/>
    <w:rsid w:val="00CF732B"/>
    <w:rsid w:val="00CF78EE"/>
    <w:rsid w:val="00D00ED3"/>
    <w:rsid w:val="00D026C9"/>
    <w:rsid w:val="00D02CF9"/>
    <w:rsid w:val="00D02EE7"/>
    <w:rsid w:val="00D03F1D"/>
    <w:rsid w:val="00D04F6C"/>
    <w:rsid w:val="00D0521A"/>
    <w:rsid w:val="00D0562D"/>
    <w:rsid w:val="00D1203B"/>
    <w:rsid w:val="00D120FB"/>
    <w:rsid w:val="00D128E5"/>
    <w:rsid w:val="00D12A85"/>
    <w:rsid w:val="00D13205"/>
    <w:rsid w:val="00D136AF"/>
    <w:rsid w:val="00D146A9"/>
    <w:rsid w:val="00D15542"/>
    <w:rsid w:val="00D15DEC"/>
    <w:rsid w:val="00D1610C"/>
    <w:rsid w:val="00D16409"/>
    <w:rsid w:val="00D1657C"/>
    <w:rsid w:val="00D168FF"/>
    <w:rsid w:val="00D16A2D"/>
    <w:rsid w:val="00D177CA"/>
    <w:rsid w:val="00D17C7D"/>
    <w:rsid w:val="00D2037C"/>
    <w:rsid w:val="00D212D2"/>
    <w:rsid w:val="00D217F1"/>
    <w:rsid w:val="00D22034"/>
    <w:rsid w:val="00D22A63"/>
    <w:rsid w:val="00D23203"/>
    <w:rsid w:val="00D23F27"/>
    <w:rsid w:val="00D23FB5"/>
    <w:rsid w:val="00D24553"/>
    <w:rsid w:val="00D25040"/>
    <w:rsid w:val="00D25B60"/>
    <w:rsid w:val="00D2634D"/>
    <w:rsid w:val="00D26746"/>
    <w:rsid w:val="00D268A7"/>
    <w:rsid w:val="00D276AE"/>
    <w:rsid w:val="00D27B17"/>
    <w:rsid w:val="00D27BA0"/>
    <w:rsid w:val="00D30571"/>
    <w:rsid w:val="00D3098D"/>
    <w:rsid w:val="00D30DDB"/>
    <w:rsid w:val="00D31967"/>
    <w:rsid w:val="00D32304"/>
    <w:rsid w:val="00D338D3"/>
    <w:rsid w:val="00D34580"/>
    <w:rsid w:val="00D350C7"/>
    <w:rsid w:val="00D35180"/>
    <w:rsid w:val="00D36E3F"/>
    <w:rsid w:val="00D3764D"/>
    <w:rsid w:val="00D37F41"/>
    <w:rsid w:val="00D40D9A"/>
    <w:rsid w:val="00D426C7"/>
    <w:rsid w:val="00D4382A"/>
    <w:rsid w:val="00D44B56"/>
    <w:rsid w:val="00D44CEC"/>
    <w:rsid w:val="00D4581C"/>
    <w:rsid w:val="00D46DBA"/>
    <w:rsid w:val="00D5014C"/>
    <w:rsid w:val="00D51E0B"/>
    <w:rsid w:val="00D51FFC"/>
    <w:rsid w:val="00D53D43"/>
    <w:rsid w:val="00D547B9"/>
    <w:rsid w:val="00D56168"/>
    <w:rsid w:val="00D570E6"/>
    <w:rsid w:val="00D57123"/>
    <w:rsid w:val="00D572DE"/>
    <w:rsid w:val="00D57FB0"/>
    <w:rsid w:val="00D618F8"/>
    <w:rsid w:val="00D61AEE"/>
    <w:rsid w:val="00D61E8A"/>
    <w:rsid w:val="00D62216"/>
    <w:rsid w:val="00D631F5"/>
    <w:rsid w:val="00D6354B"/>
    <w:rsid w:val="00D63612"/>
    <w:rsid w:val="00D63DC4"/>
    <w:rsid w:val="00D64173"/>
    <w:rsid w:val="00D645F9"/>
    <w:rsid w:val="00D652F1"/>
    <w:rsid w:val="00D653E9"/>
    <w:rsid w:val="00D654E1"/>
    <w:rsid w:val="00D66383"/>
    <w:rsid w:val="00D66B01"/>
    <w:rsid w:val="00D67371"/>
    <w:rsid w:val="00D679F4"/>
    <w:rsid w:val="00D67FE8"/>
    <w:rsid w:val="00D70033"/>
    <w:rsid w:val="00D70541"/>
    <w:rsid w:val="00D70D62"/>
    <w:rsid w:val="00D7270A"/>
    <w:rsid w:val="00D73AD0"/>
    <w:rsid w:val="00D74213"/>
    <w:rsid w:val="00D744AD"/>
    <w:rsid w:val="00D7450E"/>
    <w:rsid w:val="00D74893"/>
    <w:rsid w:val="00D74A67"/>
    <w:rsid w:val="00D7537D"/>
    <w:rsid w:val="00D77D6B"/>
    <w:rsid w:val="00D8010E"/>
    <w:rsid w:val="00D80CF7"/>
    <w:rsid w:val="00D82A38"/>
    <w:rsid w:val="00D831EE"/>
    <w:rsid w:val="00D836E3"/>
    <w:rsid w:val="00D83E2B"/>
    <w:rsid w:val="00D84183"/>
    <w:rsid w:val="00D843D2"/>
    <w:rsid w:val="00D8509F"/>
    <w:rsid w:val="00D85DCA"/>
    <w:rsid w:val="00D85F23"/>
    <w:rsid w:val="00D8670C"/>
    <w:rsid w:val="00D87BFB"/>
    <w:rsid w:val="00D90284"/>
    <w:rsid w:val="00D911AC"/>
    <w:rsid w:val="00D91B2B"/>
    <w:rsid w:val="00D9259C"/>
    <w:rsid w:val="00D929FB"/>
    <w:rsid w:val="00D94331"/>
    <w:rsid w:val="00D95E1E"/>
    <w:rsid w:val="00D95E4B"/>
    <w:rsid w:val="00D96A93"/>
    <w:rsid w:val="00D9703E"/>
    <w:rsid w:val="00DA1B64"/>
    <w:rsid w:val="00DA4C3A"/>
    <w:rsid w:val="00DA5037"/>
    <w:rsid w:val="00DA5CF3"/>
    <w:rsid w:val="00DA5EAC"/>
    <w:rsid w:val="00DA71E2"/>
    <w:rsid w:val="00DA7449"/>
    <w:rsid w:val="00DA7821"/>
    <w:rsid w:val="00DA784E"/>
    <w:rsid w:val="00DA7D15"/>
    <w:rsid w:val="00DB0047"/>
    <w:rsid w:val="00DB04FD"/>
    <w:rsid w:val="00DB0BB6"/>
    <w:rsid w:val="00DB1999"/>
    <w:rsid w:val="00DB2F4C"/>
    <w:rsid w:val="00DB347A"/>
    <w:rsid w:val="00DB395C"/>
    <w:rsid w:val="00DB3C4E"/>
    <w:rsid w:val="00DB44CE"/>
    <w:rsid w:val="00DB487F"/>
    <w:rsid w:val="00DB51B3"/>
    <w:rsid w:val="00DB584F"/>
    <w:rsid w:val="00DB796F"/>
    <w:rsid w:val="00DC1469"/>
    <w:rsid w:val="00DC26BA"/>
    <w:rsid w:val="00DC28C3"/>
    <w:rsid w:val="00DC2BC0"/>
    <w:rsid w:val="00DC2E7B"/>
    <w:rsid w:val="00DC3832"/>
    <w:rsid w:val="00DC3F67"/>
    <w:rsid w:val="00DC416B"/>
    <w:rsid w:val="00DC416D"/>
    <w:rsid w:val="00DC505C"/>
    <w:rsid w:val="00DC5271"/>
    <w:rsid w:val="00DC585B"/>
    <w:rsid w:val="00DC5AB8"/>
    <w:rsid w:val="00DC5DE2"/>
    <w:rsid w:val="00DC6068"/>
    <w:rsid w:val="00DC6171"/>
    <w:rsid w:val="00DC627F"/>
    <w:rsid w:val="00DC7148"/>
    <w:rsid w:val="00DD0429"/>
    <w:rsid w:val="00DD085F"/>
    <w:rsid w:val="00DD116B"/>
    <w:rsid w:val="00DD2578"/>
    <w:rsid w:val="00DD2A34"/>
    <w:rsid w:val="00DD2EEB"/>
    <w:rsid w:val="00DD2F19"/>
    <w:rsid w:val="00DD2F59"/>
    <w:rsid w:val="00DD36F0"/>
    <w:rsid w:val="00DD371B"/>
    <w:rsid w:val="00DD41D9"/>
    <w:rsid w:val="00DD4206"/>
    <w:rsid w:val="00DD42B6"/>
    <w:rsid w:val="00DD4509"/>
    <w:rsid w:val="00DD5554"/>
    <w:rsid w:val="00DD60EA"/>
    <w:rsid w:val="00DD77FD"/>
    <w:rsid w:val="00DE0CCA"/>
    <w:rsid w:val="00DE20DA"/>
    <w:rsid w:val="00DE34AE"/>
    <w:rsid w:val="00DE38B7"/>
    <w:rsid w:val="00DE3AEA"/>
    <w:rsid w:val="00DE3D47"/>
    <w:rsid w:val="00DE42BA"/>
    <w:rsid w:val="00DE52D5"/>
    <w:rsid w:val="00DE5DD3"/>
    <w:rsid w:val="00DE6228"/>
    <w:rsid w:val="00DE62BF"/>
    <w:rsid w:val="00DE6536"/>
    <w:rsid w:val="00DE6AC1"/>
    <w:rsid w:val="00DF1E70"/>
    <w:rsid w:val="00DF2F1F"/>
    <w:rsid w:val="00DF3093"/>
    <w:rsid w:val="00DF3DB8"/>
    <w:rsid w:val="00DF4B90"/>
    <w:rsid w:val="00DF52A5"/>
    <w:rsid w:val="00DF56A9"/>
    <w:rsid w:val="00DF5785"/>
    <w:rsid w:val="00DF5ECD"/>
    <w:rsid w:val="00DF6974"/>
    <w:rsid w:val="00DF7A8D"/>
    <w:rsid w:val="00DF7EFD"/>
    <w:rsid w:val="00E003B3"/>
    <w:rsid w:val="00E00B44"/>
    <w:rsid w:val="00E00F2A"/>
    <w:rsid w:val="00E011B7"/>
    <w:rsid w:val="00E02B9C"/>
    <w:rsid w:val="00E03587"/>
    <w:rsid w:val="00E03A3C"/>
    <w:rsid w:val="00E04F8A"/>
    <w:rsid w:val="00E058B8"/>
    <w:rsid w:val="00E065DB"/>
    <w:rsid w:val="00E07345"/>
    <w:rsid w:val="00E07845"/>
    <w:rsid w:val="00E078DC"/>
    <w:rsid w:val="00E10467"/>
    <w:rsid w:val="00E10B11"/>
    <w:rsid w:val="00E1111E"/>
    <w:rsid w:val="00E127BA"/>
    <w:rsid w:val="00E14678"/>
    <w:rsid w:val="00E14B64"/>
    <w:rsid w:val="00E15338"/>
    <w:rsid w:val="00E1598C"/>
    <w:rsid w:val="00E16438"/>
    <w:rsid w:val="00E172F2"/>
    <w:rsid w:val="00E17319"/>
    <w:rsid w:val="00E17EB4"/>
    <w:rsid w:val="00E2017A"/>
    <w:rsid w:val="00E2135D"/>
    <w:rsid w:val="00E21CB9"/>
    <w:rsid w:val="00E22A0D"/>
    <w:rsid w:val="00E22FC3"/>
    <w:rsid w:val="00E237B2"/>
    <w:rsid w:val="00E24393"/>
    <w:rsid w:val="00E2474F"/>
    <w:rsid w:val="00E24C0A"/>
    <w:rsid w:val="00E24CFC"/>
    <w:rsid w:val="00E25B19"/>
    <w:rsid w:val="00E25C65"/>
    <w:rsid w:val="00E2659A"/>
    <w:rsid w:val="00E2669F"/>
    <w:rsid w:val="00E26CB8"/>
    <w:rsid w:val="00E27990"/>
    <w:rsid w:val="00E30181"/>
    <w:rsid w:val="00E307EF"/>
    <w:rsid w:val="00E31908"/>
    <w:rsid w:val="00E31B2F"/>
    <w:rsid w:val="00E339A0"/>
    <w:rsid w:val="00E33E95"/>
    <w:rsid w:val="00E34758"/>
    <w:rsid w:val="00E34FD2"/>
    <w:rsid w:val="00E3511C"/>
    <w:rsid w:val="00E35EF7"/>
    <w:rsid w:val="00E362A4"/>
    <w:rsid w:val="00E4043A"/>
    <w:rsid w:val="00E418F0"/>
    <w:rsid w:val="00E42291"/>
    <w:rsid w:val="00E428DB"/>
    <w:rsid w:val="00E42B31"/>
    <w:rsid w:val="00E4315B"/>
    <w:rsid w:val="00E432B0"/>
    <w:rsid w:val="00E4347F"/>
    <w:rsid w:val="00E4384E"/>
    <w:rsid w:val="00E43D2A"/>
    <w:rsid w:val="00E44A47"/>
    <w:rsid w:val="00E44A4B"/>
    <w:rsid w:val="00E45224"/>
    <w:rsid w:val="00E4657D"/>
    <w:rsid w:val="00E4666F"/>
    <w:rsid w:val="00E47034"/>
    <w:rsid w:val="00E477D6"/>
    <w:rsid w:val="00E5053D"/>
    <w:rsid w:val="00E509C5"/>
    <w:rsid w:val="00E50B52"/>
    <w:rsid w:val="00E514A6"/>
    <w:rsid w:val="00E52AD6"/>
    <w:rsid w:val="00E52CF1"/>
    <w:rsid w:val="00E534AE"/>
    <w:rsid w:val="00E53B95"/>
    <w:rsid w:val="00E5756F"/>
    <w:rsid w:val="00E64242"/>
    <w:rsid w:val="00E65D0E"/>
    <w:rsid w:val="00E661CD"/>
    <w:rsid w:val="00E66D67"/>
    <w:rsid w:val="00E677D5"/>
    <w:rsid w:val="00E67F40"/>
    <w:rsid w:val="00E67F8E"/>
    <w:rsid w:val="00E7075E"/>
    <w:rsid w:val="00E70DEB"/>
    <w:rsid w:val="00E71657"/>
    <w:rsid w:val="00E725A6"/>
    <w:rsid w:val="00E737B5"/>
    <w:rsid w:val="00E7467A"/>
    <w:rsid w:val="00E750AB"/>
    <w:rsid w:val="00E7529D"/>
    <w:rsid w:val="00E7549A"/>
    <w:rsid w:val="00E75827"/>
    <w:rsid w:val="00E760F9"/>
    <w:rsid w:val="00E764DB"/>
    <w:rsid w:val="00E80C75"/>
    <w:rsid w:val="00E80EE2"/>
    <w:rsid w:val="00E819E3"/>
    <w:rsid w:val="00E81FBF"/>
    <w:rsid w:val="00E82C55"/>
    <w:rsid w:val="00E836EF"/>
    <w:rsid w:val="00E8456F"/>
    <w:rsid w:val="00E84AB5"/>
    <w:rsid w:val="00E85851"/>
    <w:rsid w:val="00E8593B"/>
    <w:rsid w:val="00E85DEA"/>
    <w:rsid w:val="00E865CF"/>
    <w:rsid w:val="00E866EC"/>
    <w:rsid w:val="00E86BBC"/>
    <w:rsid w:val="00E86E30"/>
    <w:rsid w:val="00E86FB3"/>
    <w:rsid w:val="00E87B0D"/>
    <w:rsid w:val="00E905C4"/>
    <w:rsid w:val="00E90ABD"/>
    <w:rsid w:val="00E90C8E"/>
    <w:rsid w:val="00E9115D"/>
    <w:rsid w:val="00E91340"/>
    <w:rsid w:val="00E92369"/>
    <w:rsid w:val="00E928E5"/>
    <w:rsid w:val="00E956BE"/>
    <w:rsid w:val="00E9577D"/>
    <w:rsid w:val="00E959E2"/>
    <w:rsid w:val="00E95B12"/>
    <w:rsid w:val="00E95D26"/>
    <w:rsid w:val="00E95E49"/>
    <w:rsid w:val="00E9659A"/>
    <w:rsid w:val="00E96BBC"/>
    <w:rsid w:val="00E974D2"/>
    <w:rsid w:val="00EA02FF"/>
    <w:rsid w:val="00EA3D62"/>
    <w:rsid w:val="00EA4AA2"/>
    <w:rsid w:val="00EA6BA7"/>
    <w:rsid w:val="00EB039B"/>
    <w:rsid w:val="00EB1C6B"/>
    <w:rsid w:val="00EB3804"/>
    <w:rsid w:val="00EB5332"/>
    <w:rsid w:val="00EB6334"/>
    <w:rsid w:val="00EB739C"/>
    <w:rsid w:val="00EC013E"/>
    <w:rsid w:val="00EC0219"/>
    <w:rsid w:val="00EC0366"/>
    <w:rsid w:val="00EC09B9"/>
    <w:rsid w:val="00EC1542"/>
    <w:rsid w:val="00EC1EC0"/>
    <w:rsid w:val="00EC38FC"/>
    <w:rsid w:val="00EC3ACE"/>
    <w:rsid w:val="00EC3C0A"/>
    <w:rsid w:val="00EC3DA2"/>
    <w:rsid w:val="00EC424E"/>
    <w:rsid w:val="00EC4E94"/>
    <w:rsid w:val="00EC5CE7"/>
    <w:rsid w:val="00EC648D"/>
    <w:rsid w:val="00EC6799"/>
    <w:rsid w:val="00EC7AE6"/>
    <w:rsid w:val="00ED00D7"/>
    <w:rsid w:val="00ED08D9"/>
    <w:rsid w:val="00ED0AD4"/>
    <w:rsid w:val="00ED1269"/>
    <w:rsid w:val="00ED175A"/>
    <w:rsid w:val="00ED18C5"/>
    <w:rsid w:val="00ED209A"/>
    <w:rsid w:val="00ED258E"/>
    <w:rsid w:val="00ED412B"/>
    <w:rsid w:val="00ED48E0"/>
    <w:rsid w:val="00ED569D"/>
    <w:rsid w:val="00ED5EDF"/>
    <w:rsid w:val="00ED60AC"/>
    <w:rsid w:val="00ED6319"/>
    <w:rsid w:val="00ED6510"/>
    <w:rsid w:val="00ED70DF"/>
    <w:rsid w:val="00ED7DF8"/>
    <w:rsid w:val="00ED7F23"/>
    <w:rsid w:val="00EE0B9C"/>
    <w:rsid w:val="00EE2816"/>
    <w:rsid w:val="00EE3EB7"/>
    <w:rsid w:val="00EE43CA"/>
    <w:rsid w:val="00EE65B0"/>
    <w:rsid w:val="00EE65D2"/>
    <w:rsid w:val="00EE77EC"/>
    <w:rsid w:val="00EE7D14"/>
    <w:rsid w:val="00EE7E15"/>
    <w:rsid w:val="00EF1AF7"/>
    <w:rsid w:val="00EF1BEB"/>
    <w:rsid w:val="00EF2EC0"/>
    <w:rsid w:val="00EF441F"/>
    <w:rsid w:val="00EF463D"/>
    <w:rsid w:val="00EF4D53"/>
    <w:rsid w:val="00EF5685"/>
    <w:rsid w:val="00EF5D84"/>
    <w:rsid w:val="00EF789A"/>
    <w:rsid w:val="00F012A2"/>
    <w:rsid w:val="00F0145A"/>
    <w:rsid w:val="00F01659"/>
    <w:rsid w:val="00F01FD8"/>
    <w:rsid w:val="00F02C37"/>
    <w:rsid w:val="00F034CA"/>
    <w:rsid w:val="00F04EA9"/>
    <w:rsid w:val="00F05031"/>
    <w:rsid w:val="00F05C89"/>
    <w:rsid w:val="00F0619C"/>
    <w:rsid w:val="00F074FB"/>
    <w:rsid w:val="00F10E89"/>
    <w:rsid w:val="00F1219A"/>
    <w:rsid w:val="00F124F7"/>
    <w:rsid w:val="00F12AF4"/>
    <w:rsid w:val="00F12FE1"/>
    <w:rsid w:val="00F131C9"/>
    <w:rsid w:val="00F132CE"/>
    <w:rsid w:val="00F13671"/>
    <w:rsid w:val="00F1374A"/>
    <w:rsid w:val="00F1375E"/>
    <w:rsid w:val="00F1403C"/>
    <w:rsid w:val="00F142E5"/>
    <w:rsid w:val="00F16FF2"/>
    <w:rsid w:val="00F174AF"/>
    <w:rsid w:val="00F17998"/>
    <w:rsid w:val="00F17E96"/>
    <w:rsid w:val="00F208E2"/>
    <w:rsid w:val="00F20FE3"/>
    <w:rsid w:val="00F21426"/>
    <w:rsid w:val="00F2215D"/>
    <w:rsid w:val="00F221F3"/>
    <w:rsid w:val="00F2291D"/>
    <w:rsid w:val="00F23E88"/>
    <w:rsid w:val="00F2411F"/>
    <w:rsid w:val="00F2437E"/>
    <w:rsid w:val="00F25938"/>
    <w:rsid w:val="00F25A71"/>
    <w:rsid w:val="00F26184"/>
    <w:rsid w:val="00F26874"/>
    <w:rsid w:val="00F26E70"/>
    <w:rsid w:val="00F27208"/>
    <w:rsid w:val="00F273F2"/>
    <w:rsid w:val="00F30800"/>
    <w:rsid w:val="00F30C30"/>
    <w:rsid w:val="00F318B9"/>
    <w:rsid w:val="00F31F8C"/>
    <w:rsid w:val="00F3207D"/>
    <w:rsid w:val="00F32B21"/>
    <w:rsid w:val="00F3364D"/>
    <w:rsid w:val="00F33F5B"/>
    <w:rsid w:val="00F356BB"/>
    <w:rsid w:val="00F35E4C"/>
    <w:rsid w:val="00F36A20"/>
    <w:rsid w:val="00F36CF3"/>
    <w:rsid w:val="00F37599"/>
    <w:rsid w:val="00F37A73"/>
    <w:rsid w:val="00F407F1"/>
    <w:rsid w:val="00F421FA"/>
    <w:rsid w:val="00F422F2"/>
    <w:rsid w:val="00F42A17"/>
    <w:rsid w:val="00F42B91"/>
    <w:rsid w:val="00F42C09"/>
    <w:rsid w:val="00F43D2E"/>
    <w:rsid w:val="00F43D3E"/>
    <w:rsid w:val="00F444FB"/>
    <w:rsid w:val="00F44A64"/>
    <w:rsid w:val="00F45502"/>
    <w:rsid w:val="00F45CBD"/>
    <w:rsid w:val="00F460FA"/>
    <w:rsid w:val="00F466E6"/>
    <w:rsid w:val="00F4681A"/>
    <w:rsid w:val="00F46D5F"/>
    <w:rsid w:val="00F47326"/>
    <w:rsid w:val="00F50A47"/>
    <w:rsid w:val="00F51DFF"/>
    <w:rsid w:val="00F550E3"/>
    <w:rsid w:val="00F551D6"/>
    <w:rsid w:val="00F56D80"/>
    <w:rsid w:val="00F60246"/>
    <w:rsid w:val="00F60B79"/>
    <w:rsid w:val="00F614B3"/>
    <w:rsid w:val="00F6156C"/>
    <w:rsid w:val="00F624CD"/>
    <w:rsid w:val="00F630C0"/>
    <w:rsid w:val="00F63DD8"/>
    <w:rsid w:val="00F63E0B"/>
    <w:rsid w:val="00F6414E"/>
    <w:rsid w:val="00F643BF"/>
    <w:rsid w:val="00F64B34"/>
    <w:rsid w:val="00F6628D"/>
    <w:rsid w:val="00F665B9"/>
    <w:rsid w:val="00F66862"/>
    <w:rsid w:val="00F67B29"/>
    <w:rsid w:val="00F70A05"/>
    <w:rsid w:val="00F71BE9"/>
    <w:rsid w:val="00F71D79"/>
    <w:rsid w:val="00F7213A"/>
    <w:rsid w:val="00F72372"/>
    <w:rsid w:val="00F7250B"/>
    <w:rsid w:val="00F73254"/>
    <w:rsid w:val="00F734B4"/>
    <w:rsid w:val="00F7369D"/>
    <w:rsid w:val="00F742D4"/>
    <w:rsid w:val="00F7435B"/>
    <w:rsid w:val="00F75500"/>
    <w:rsid w:val="00F7642B"/>
    <w:rsid w:val="00F77363"/>
    <w:rsid w:val="00F7768F"/>
    <w:rsid w:val="00F77A09"/>
    <w:rsid w:val="00F80ED8"/>
    <w:rsid w:val="00F81ED2"/>
    <w:rsid w:val="00F82A7E"/>
    <w:rsid w:val="00F82C1A"/>
    <w:rsid w:val="00F82C86"/>
    <w:rsid w:val="00F8377B"/>
    <w:rsid w:val="00F86598"/>
    <w:rsid w:val="00F875E8"/>
    <w:rsid w:val="00F9008B"/>
    <w:rsid w:val="00F92DA0"/>
    <w:rsid w:val="00F92ED4"/>
    <w:rsid w:val="00F93137"/>
    <w:rsid w:val="00F9347C"/>
    <w:rsid w:val="00F94AAB"/>
    <w:rsid w:val="00F951C6"/>
    <w:rsid w:val="00F9532E"/>
    <w:rsid w:val="00F9603D"/>
    <w:rsid w:val="00F9609C"/>
    <w:rsid w:val="00F9677A"/>
    <w:rsid w:val="00FA107D"/>
    <w:rsid w:val="00FA1514"/>
    <w:rsid w:val="00FA37D5"/>
    <w:rsid w:val="00FA49E7"/>
    <w:rsid w:val="00FA4A43"/>
    <w:rsid w:val="00FA4AD2"/>
    <w:rsid w:val="00FA521F"/>
    <w:rsid w:val="00FA5DE4"/>
    <w:rsid w:val="00FA6709"/>
    <w:rsid w:val="00FA6785"/>
    <w:rsid w:val="00FA6AD3"/>
    <w:rsid w:val="00FA78C8"/>
    <w:rsid w:val="00FA7B5E"/>
    <w:rsid w:val="00FA7E64"/>
    <w:rsid w:val="00FB00D8"/>
    <w:rsid w:val="00FB0305"/>
    <w:rsid w:val="00FB152A"/>
    <w:rsid w:val="00FB1793"/>
    <w:rsid w:val="00FB2266"/>
    <w:rsid w:val="00FB2804"/>
    <w:rsid w:val="00FB3744"/>
    <w:rsid w:val="00FB4307"/>
    <w:rsid w:val="00FB6741"/>
    <w:rsid w:val="00FB7506"/>
    <w:rsid w:val="00FB7A9D"/>
    <w:rsid w:val="00FB7D86"/>
    <w:rsid w:val="00FC0631"/>
    <w:rsid w:val="00FC0AFA"/>
    <w:rsid w:val="00FC2765"/>
    <w:rsid w:val="00FC2854"/>
    <w:rsid w:val="00FC2EF7"/>
    <w:rsid w:val="00FC3BA0"/>
    <w:rsid w:val="00FC405A"/>
    <w:rsid w:val="00FC4233"/>
    <w:rsid w:val="00FC469B"/>
    <w:rsid w:val="00FC4C22"/>
    <w:rsid w:val="00FC4D9C"/>
    <w:rsid w:val="00FC5100"/>
    <w:rsid w:val="00FC6402"/>
    <w:rsid w:val="00FC6DFC"/>
    <w:rsid w:val="00FC6F66"/>
    <w:rsid w:val="00FC7552"/>
    <w:rsid w:val="00FC7A46"/>
    <w:rsid w:val="00FC7E0D"/>
    <w:rsid w:val="00FD0002"/>
    <w:rsid w:val="00FD0ADB"/>
    <w:rsid w:val="00FD0CC2"/>
    <w:rsid w:val="00FD1640"/>
    <w:rsid w:val="00FD1778"/>
    <w:rsid w:val="00FD28C9"/>
    <w:rsid w:val="00FD31CB"/>
    <w:rsid w:val="00FD453F"/>
    <w:rsid w:val="00FD4565"/>
    <w:rsid w:val="00FD4745"/>
    <w:rsid w:val="00FD5B71"/>
    <w:rsid w:val="00FD5DF4"/>
    <w:rsid w:val="00FD6138"/>
    <w:rsid w:val="00FD643E"/>
    <w:rsid w:val="00FD6490"/>
    <w:rsid w:val="00FD70B3"/>
    <w:rsid w:val="00FD734F"/>
    <w:rsid w:val="00FD7423"/>
    <w:rsid w:val="00FD765D"/>
    <w:rsid w:val="00FD7B7F"/>
    <w:rsid w:val="00FD7D2F"/>
    <w:rsid w:val="00FE04BE"/>
    <w:rsid w:val="00FE05C5"/>
    <w:rsid w:val="00FE1BAA"/>
    <w:rsid w:val="00FE2F38"/>
    <w:rsid w:val="00FE5637"/>
    <w:rsid w:val="00FE68F5"/>
    <w:rsid w:val="00FE6CCC"/>
    <w:rsid w:val="00FE7199"/>
    <w:rsid w:val="00FF0024"/>
    <w:rsid w:val="00FF030F"/>
    <w:rsid w:val="00FF0961"/>
    <w:rsid w:val="00FF12E3"/>
    <w:rsid w:val="00FF13EF"/>
    <w:rsid w:val="00FF260E"/>
    <w:rsid w:val="00FF328D"/>
    <w:rsid w:val="00FF3E91"/>
    <w:rsid w:val="00FF5557"/>
    <w:rsid w:val="00FF5802"/>
    <w:rsid w:val="00FF5C72"/>
    <w:rsid w:val="00FF5C90"/>
    <w:rsid w:val="00FF5DFB"/>
    <w:rsid w:val="00FF6D31"/>
    <w:rsid w:val="00FF7EDC"/>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0B306"/>
  <w15:docId w15:val="{47C7F338-67CD-438C-A223-74A928E8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3E2B"/>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rsid w:val="000971FA"/>
  </w:style>
  <w:style w:type="paragraph" w:styleId="Footer">
    <w:name w:val="footer"/>
    <w:basedOn w:val="Normal"/>
    <w:link w:val="FooterChar"/>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pPr>
      <w:numPr>
        <w:numId w:val="21"/>
      </w:numPr>
    </w:pPr>
  </w:style>
  <w:style w:type="numbering" w:customStyle="1" w:styleId="WWOutlineListStyle1">
    <w:name w:val="WW_OutlineListStyle_1"/>
    <w:basedOn w:val="NoList"/>
    <w:rsid w:val="005E75C7"/>
    <w:pPr>
      <w:numPr>
        <w:numId w:val="3"/>
      </w:numPr>
    </w:pPr>
  </w:style>
  <w:style w:type="paragraph" w:customStyle="1" w:styleId="KDPodnaslov2">
    <w:name w:val="KDPodnaslov2"/>
    <w:basedOn w:val="KDPodnaslov1"/>
    <w:rsid w:val="005E75C7"/>
    <w:pPr>
      <w:numPr>
        <w:ilvl w:val="1"/>
        <w:numId w:val="3"/>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uiPriority w:val="99"/>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4"/>
      </w:numPr>
    </w:pPr>
  </w:style>
  <w:style w:type="numbering" w:customStyle="1" w:styleId="WWNum14">
    <w:name w:val="WWNum14"/>
    <w:basedOn w:val="NoList"/>
    <w:rsid w:val="005E75C7"/>
    <w:pPr>
      <w:numPr>
        <w:numId w:val="13"/>
      </w:numPr>
    </w:pPr>
  </w:style>
  <w:style w:type="numbering" w:customStyle="1" w:styleId="WWNum27">
    <w:name w:val="WWNum27"/>
    <w:basedOn w:val="NoList"/>
    <w:rsid w:val="005E75C7"/>
    <w:pPr>
      <w:numPr>
        <w:numId w:val="5"/>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15"/>
      </w:numPr>
    </w:pPr>
  </w:style>
  <w:style w:type="numbering" w:customStyle="1" w:styleId="WWNum26">
    <w:name w:val="WWNum26"/>
    <w:basedOn w:val="NoList"/>
    <w:rsid w:val="009032E7"/>
    <w:pPr>
      <w:numPr>
        <w:numId w:val="16"/>
      </w:numPr>
    </w:pPr>
  </w:style>
  <w:style w:type="paragraph" w:styleId="NoSpacing">
    <w:name w:val="No Spacing"/>
    <w:link w:val="NoSpacingChar"/>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rsid w:val="00160B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20"/>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link w:val="ListParagraph"/>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FB0305"/>
    <w:rPr>
      <w:rFonts w:ascii="Arial" w:eastAsia="Times New Roman" w:hAnsi="Arial" w:cs="Times New Roman"/>
      <w:kern w:val="3"/>
      <w:sz w:val="24"/>
      <w:szCs w:val="20"/>
      <w:lang w:val="en-US" w:eastAsia="ar-SA"/>
    </w:rPr>
  </w:style>
  <w:style w:type="character" w:customStyle="1" w:styleId="CharChar0">
    <w:name w:val="Char Char"/>
    <w:rsid w:val="005C3A4C"/>
    <w:rPr>
      <w:sz w:val="24"/>
      <w:szCs w:val="24"/>
      <w:lang w:val="en-US" w:eastAsia="en-US" w:bidi="ar-SA"/>
    </w:rPr>
  </w:style>
  <w:style w:type="character" w:customStyle="1" w:styleId="WW8Num8z0">
    <w:name w:val="WW8Num8z0"/>
    <w:rsid w:val="005C3A4C"/>
    <w:rPr>
      <w:b/>
      <w:bCs/>
    </w:rPr>
  </w:style>
  <w:style w:type="character" w:customStyle="1" w:styleId="CharChar1">
    <w:name w:val="Char Char"/>
    <w:rsid w:val="00756224"/>
    <w:rPr>
      <w:sz w:val="24"/>
      <w:szCs w:val="24"/>
      <w:lang w:val="en-US" w:eastAsia="en-US" w:bidi="ar-SA"/>
    </w:rPr>
  </w:style>
  <w:style w:type="character" w:customStyle="1" w:styleId="CharChar2">
    <w:name w:val="Char Char"/>
    <w:rsid w:val="00D16409"/>
    <w:rPr>
      <w:sz w:val="24"/>
      <w:szCs w:val="24"/>
      <w:lang w:val="en-US" w:eastAsia="en-US" w:bidi="ar-SA"/>
    </w:rPr>
  </w:style>
  <w:style w:type="numbering" w:customStyle="1" w:styleId="WWNum201">
    <w:name w:val="WWNum201"/>
    <w:basedOn w:val="NoList"/>
    <w:rsid w:val="00EE7D14"/>
  </w:style>
  <w:style w:type="numbering" w:customStyle="1" w:styleId="WWOutlineListStyle11">
    <w:name w:val="WW_OutlineListStyle_11"/>
    <w:basedOn w:val="NoList"/>
    <w:rsid w:val="00D03F1D"/>
  </w:style>
  <w:style w:type="numbering" w:customStyle="1" w:styleId="WWNum141">
    <w:name w:val="WWNum141"/>
    <w:basedOn w:val="NoList"/>
    <w:rsid w:val="006A4ACB"/>
  </w:style>
  <w:style w:type="numbering" w:customStyle="1" w:styleId="WWNum29">
    <w:name w:val="WWNum29"/>
    <w:basedOn w:val="NoList"/>
    <w:rsid w:val="006A4ACB"/>
    <w:pPr>
      <w:numPr>
        <w:numId w:val="23"/>
      </w:numPr>
    </w:pPr>
  </w:style>
  <w:style w:type="numbering" w:customStyle="1" w:styleId="WWOutlineListStyle12">
    <w:name w:val="WW_OutlineListStyle_12"/>
    <w:basedOn w:val="NoList"/>
    <w:rsid w:val="00DF52A5"/>
  </w:style>
  <w:style w:type="table" w:customStyle="1" w:styleId="TableGrid11">
    <w:name w:val="Table Grid11"/>
    <w:basedOn w:val="TableNormal"/>
    <w:next w:val="TableGrid"/>
    <w:uiPriority w:val="39"/>
    <w:rsid w:val="00DF52A5"/>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3">
    <w:name w:val="WW_OutlineListStyle_13"/>
    <w:basedOn w:val="NoList"/>
    <w:rsid w:val="009050B0"/>
  </w:style>
  <w:style w:type="table" w:customStyle="1" w:styleId="TableGrid2">
    <w:name w:val="Table Grid2"/>
    <w:basedOn w:val="TableNormal"/>
    <w:next w:val="TableGrid"/>
    <w:uiPriority w:val="39"/>
    <w:rsid w:val="009050B0"/>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Index111">
    <w:name w:val="WW-Index111"/>
    <w:basedOn w:val="Standard"/>
    <w:rsid w:val="00007DF3"/>
    <w:pPr>
      <w:suppressLineNumbers/>
      <w:suppressAutoHyphens/>
    </w:pPr>
    <w:rPr>
      <w:rFonts w:cs="Tahoma"/>
    </w:rPr>
  </w:style>
  <w:style w:type="numbering" w:customStyle="1" w:styleId="WWNum28">
    <w:name w:val="WWNum28"/>
    <w:basedOn w:val="NoList"/>
    <w:rsid w:val="00EB5332"/>
    <w:pPr>
      <w:numPr>
        <w:numId w:val="29"/>
      </w:numPr>
    </w:pPr>
  </w:style>
  <w:style w:type="character" w:customStyle="1" w:styleId="Bodytext20">
    <w:name w:val="Body text (2)_"/>
    <w:link w:val="Bodytext21"/>
    <w:uiPriority w:val="99"/>
    <w:locked/>
    <w:rsid w:val="00E477D6"/>
    <w:rPr>
      <w:rFonts w:ascii="Arial" w:hAnsi="Arial" w:cs="Arial"/>
      <w:sz w:val="21"/>
      <w:szCs w:val="21"/>
      <w:shd w:val="clear" w:color="auto" w:fill="FFFFFF"/>
    </w:rPr>
  </w:style>
  <w:style w:type="character" w:customStyle="1" w:styleId="Bodytext22">
    <w:name w:val="Body text (2)"/>
    <w:uiPriority w:val="99"/>
    <w:rsid w:val="00E477D6"/>
  </w:style>
  <w:style w:type="character" w:customStyle="1" w:styleId="Bodytext11">
    <w:name w:val="Body text (11)_"/>
    <w:link w:val="Bodytext111"/>
    <w:uiPriority w:val="99"/>
    <w:locked/>
    <w:rsid w:val="00E477D6"/>
    <w:rPr>
      <w:rFonts w:ascii="Arial" w:hAnsi="Arial" w:cs="Arial"/>
      <w:sz w:val="21"/>
      <w:szCs w:val="21"/>
      <w:shd w:val="clear" w:color="auto" w:fill="FFFFFF"/>
    </w:rPr>
  </w:style>
  <w:style w:type="paragraph" w:customStyle="1" w:styleId="Bodytext21">
    <w:name w:val="Body text (2)1"/>
    <w:basedOn w:val="Normal"/>
    <w:link w:val="Bodytext20"/>
    <w:uiPriority w:val="99"/>
    <w:rsid w:val="00E477D6"/>
    <w:pPr>
      <w:shd w:val="clear" w:color="auto" w:fill="FFFFFF"/>
      <w:suppressAutoHyphens w:val="0"/>
      <w:autoSpaceDN/>
      <w:spacing w:line="240" w:lineRule="atLeast"/>
      <w:ind w:hanging="360"/>
      <w:jc w:val="both"/>
      <w:textAlignment w:val="auto"/>
    </w:pPr>
    <w:rPr>
      <w:rFonts w:eastAsiaTheme="minorHAnsi" w:cs="Arial"/>
      <w:kern w:val="0"/>
      <w:sz w:val="21"/>
      <w:szCs w:val="21"/>
      <w:lang w:val="sr-Latn-RS"/>
    </w:rPr>
  </w:style>
  <w:style w:type="paragraph" w:customStyle="1" w:styleId="Bodytext111">
    <w:name w:val="Body text (11)1"/>
    <w:basedOn w:val="Normal"/>
    <w:link w:val="Bodytext11"/>
    <w:uiPriority w:val="99"/>
    <w:rsid w:val="00E477D6"/>
    <w:pPr>
      <w:shd w:val="clear" w:color="auto" w:fill="FFFFFF"/>
      <w:suppressAutoHyphens w:val="0"/>
      <w:autoSpaceDN/>
      <w:spacing w:before="120" w:line="238" w:lineRule="exact"/>
      <w:ind w:hanging="360"/>
      <w:jc w:val="both"/>
      <w:textAlignment w:val="auto"/>
    </w:pPr>
    <w:rPr>
      <w:rFonts w:eastAsiaTheme="minorHAnsi" w:cs="Arial"/>
      <w:kern w:val="0"/>
      <w:sz w:val="21"/>
      <w:szCs w:val="21"/>
      <w:lang w:val="sr-Latn-RS"/>
    </w:rPr>
  </w:style>
  <w:style w:type="numbering" w:customStyle="1" w:styleId="WWNum142">
    <w:name w:val="WWNum142"/>
    <w:basedOn w:val="NoList"/>
    <w:rsid w:val="00D02EE7"/>
  </w:style>
  <w:style w:type="character" w:styleId="CommentReference">
    <w:name w:val="annotation reference"/>
    <w:basedOn w:val="DefaultParagraphFont"/>
    <w:uiPriority w:val="99"/>
    <w:semiHidden/>
    <w:unhideWhenUsed/>
    <w:rsid w:val="00356FF8"/>
    <w:rPr>
      <w:sz w:val="16"/>
      <w:szCs w:val="16"/>
    </w:rPr>
  </w:style>
  <w:style w:type="paragraph" w:styleId="CommentText">
    <w:name w:val="annotation text"/>
    <w:basedOn w:val="Normal"/>
    <w:link w:val="CommentTextChar"/>
    <w:uiPriority w:val="99"/>
    <w:unhideWhenUsed/>
    <w:rsid w:val="00356FF8"/>
  </w:style>
  <w:style w:type="character" w:customStyle="1" w:styleId="CommentTextChar">
    <w:name w:val="Comment Text Char"/>
    <w:basedOn w:val="DefaultParagraphFont"/>
    <w:link w:val="CommentText"/>
    <w:uiPriority w:val="99"/>
    <w:rsid w:val="00356FF8"/>
    <w:rPr>
      <w:rFonts w:ascii="Arial" w:eastAsia="Times New Roman" w:hAnsi="Arial" w:cs="Times New Roman"/>
      <w:kern w:val="3"/>
      <w:sz w:val="20"/>
      <w:szCs w:val="20"/>
      <w:lang w:val="en-US"/>
    </w:rPr>
  </w:style>
  <w:style w:type="paragraph" w:styleId="CommentSubject">
    <w:name w:val="annotation subject"/>
    <w:basedOn w:val="CommentText"/>
    <w:next w:val="CommentText"/>
    <w:link w:val="CommentSubjectChar"/>
    <w:uiPriority w:val="99"/>
    <w:semiHidden/>
    <w:unhideWhenUsed/>
    <w:rsid w:val="00356FF8"/>
    <w:rPr>
      <w:b/>
      <w:bCs/>
    </w:rPr>
  </w:style>
  <w:style w:type="character" w:customStyle="1" w:styleId="CommentSubjectChar">
    <w:name w:val="Comment Subject Char"/>
    <w:basedOn w:val="CommentTextChar"/>
    <w:link w:val="CommentSubject"/>
    <w:uiPriority w:val="99"/>
    <w:semiHidden/>
    <w:rsid w:val="00356FF8"/>
    <w:rPr>
      <w:rFonts w:ascii="Arial" w:eastAsia="Times New Roman" w:hAnsi="Arial" w:cs="Times New Roman"/>
      <w:b/>
      <w:bCs/>
      <w:kern w:val="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1064715264">
      <w:bodyDiv w:val="1"/>
      <w:marLeft w:val="0"/>
      <w:marRight w:val="0"/>
      <w:marTop w:val="0"/>
      <w:marBottom w:val="0"/>
      <w:divBdr>
        <w:top w:val="none" w:sz="0" w:space="0" w:color="auto"/>
        <w:left w:val="none" w:sz="0" w:space="0" w:color="auto"/>
        <w:bottom w:val="none" w:sz="0" w:space="0" w:color="auto"/>
        <w:right w:val="none" w:sz="0" w:space="0" w:color="auto"/>
      </w:divBdr>
    </w:div>
    <w:div w:id="16333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los.zarkovic@rbkolubara.r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1082;jn.gov.rs" TargetMode="External"/><Relationship Id="rId17" Type="http://schemas.openxmlformats.org/officeDocument/2006/relationships/hyperlink" Target="http://www.ujn.gov.rs" TargetMode="External"/><Relationship Id="rId2" Type="http://schemas.openxmlformats.org/officeDocument/2006/relationships/numbering" Target="numbering.xml"/><Relationship Id="rId16" Type="http://schemas.openxmlformats.org/officeDocument/2006/relationships/hyperlink" Target="http://www.ujn.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2;jn.gov.r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1082;jn.gov.r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ilos.zarkovic@rbkolubara.rs" TargetMode="External"/><Relationship Id="rId14" Type="http://schemas.openxmlformats.org/officeDocument/2006/relationships/header" Target="header1.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16E78E7B3D4DF68BE987EB947566E9"/>
        <w:category>
          <w:name w:val="General"/>
          <w:gallery w:val="placeholder"/>
        </w:category>
        <w:types>
          <w:type w:val="bbPlcHdr"/>
        </w:types>
        <w:behaviors>
          <w:behavior w:val="content"/>
        </w:behaviors>
        <w:guid w:val="{50B4706B-A43A-4B9A-995A-4F439AEC6250}"/>
      </w:docPartPr>
      <w:docPartBody>
        <w:p w:rsidR="00AA009F" w:rsidRDefault="00AA009F" w:rsidP="00AA009F">
          <w:pPr>
            <w:pStyle w:val="1916E78E7B3D4DF68BE987EB947566E9"/>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AA009F"/>
    <w:rsid w:val="0002566F"/>
    <w:rsid w:val="00046EC4"/>
    <w:rsid w:val="0008381A"/>
    <w:rsid w:val="000B45AE"/>
    <w:rsid w:val="000E2339"/>
    <w:rsid w:val="00104240"/>
    <w:rsid w:val="001A6B61"/>
    <w:rsid w:val="001C06E0"/>
    <w:rsid w:val="00226F46"/>
    <w:rsid w:val="00266655"/>
    <w:rsid w:val="002A343D"/>
    <w:rsid w:val="002A5418"/>
    <w:rsid w:val="002D2EB2"/>
    <w:rsid w:val="002D6957"/>
    <w:rsid w:val="00301999"/>
    <w:rsid w:val="00313BDE"/>
    <w:rsid w:val="00324E02"/>
    <w:rsid w:val="00343005"/>
    <w:rsid w:val="00344776"/>
    <w:rsid w:val="00354826"/>
    <w:rsid w:val="003600AE"/>
    <w:rsid w:val="00377D19"/>
    <w:rsid w:val="003831B3"/>
    <w:rsid w:val="003A6522"/>
    <w:rsid w:val="003D5962"/>
    <w:rsid w:val="00452679"/>
    <w:rsid w:val="00487DC0"/>
    <w:rsid w:val="004B1EEB"/>
    <w:rsid w:val="004B5A72"/>
    <w:rsid w:val="005165DD"/>
    <w:rsid w:val="0052229C"/>
    <w:rsid w:val="00552C0F"/>
    <w:rsid w:val="00554719"/>
    <w:rsid w:val="00560F14"/>
    <w:rsid w:val="00571400"/>
    <w:rsid w:val="005A4FB5"/>
    <w:rsid w:val="005F0B24"/>
    <w:rsid w:val="005F405A"/>
    <w:rsid w:val="005F74CB"/>
    <w:rsid w:val="006211CB"/>
    <w:rsid w:val="006533CF"/>
    <w:rsid w:val="00654BF3"/>
    <w:rsid w:val="00657EDE"/>
    <w:rsid w:val="006658B5"/>
    <w:rsid w:val="00684322"/>
    <w:rsid w:val="006973B4"/>
    <w:rsid w:val="006B3506"/>
    <w:rsid w:val="006F2507"/>
    <w:rsid w:val="00703423"/>
    <w:rsid w:val="00704832"/>
    <w:rsid w:val="00717800"/>
    <w:rsid w:val="0074331F"/>
    <w:rsid w:val="00776532"/>
    <w:rsid w:val="00790A1A"/>
    <w:rsid w:val="007A519F"/>
    <w:rsid w:val="007E6928"/>
    <w:rsid w:val="007F4AAD"/>
    <w:rsid w:val="00852711"/>
    <w:rsid w:val="00921AF7"/>
    <w:rsid w:val="009335B8"/>
    <w:rsid w:val="009729B3"/>
    <w:rsid w:val="009A1DB2"/>
    <w:rsid w:val="009A257C"/>
    <w:rsid w:val="009A4359"/>
    <w:rsid w:val="009D4044"/>
    <w:rsid w:val="009D751C"/>
    <w:rsid w:val="009F1C14"/>
    <w:rsid w:val="00A70A85"/>
    <w:rsid w:val="00A733D7"/>
    <w:rsid w:val="00A87BE3"/>
    <w:rsid w:val="00AA009F"/>
    <w:rsid w:val="00AC0367"/>
    <w:rsid w:val="00AC22CD"/>
    <w:rsid w:val="00B07AB9"/>
    <w:rsid w:val="00B315E4"/>
    <w:rsid w:val="00B33AA3"/>
    <w:rsid w:val="00B657B8"/>
    <w:rsid w:val="00BB1DE3"/>
    <w:rsid w:val="00BC3A2E"/>
    <w:rsid w:val="00BD04EF"/>
    <w:rsid w:val="00BD6ECC"/>
    <w:rsid w:val="00BE101A"/>
    <w:rsid w:val="00C02CB5"/>
    <w:rsid w:val="00C117EC"/>
    <w:rsid w:val="00C31271"/>
    <w:rsid w:val="00C8475A"/>
    <w:rsid w:val="00C97703"/>
    <w:rsid w:val="00CA5B42"/>
    <w:rsid w:val="00D77C36"/>
    <w:rsid w:val="00DA0D6B"/>
    <w:rsid w:val="00DA6FE8"/>
    <w:rsid w:val="00DB062A"/>
    <w:rsid w:val="00DD4D53"/>
    <w:rsid w:val="00E33AAB"/>
    <w:rsid w:val="00E459CF"/>
    <w:rsid w:val="00E466C7"/>
    <w:rsid w:val="00E607AC"/>
    <w:rsid w:val="00E75EE3"/>
    <w:rsid w:val="00E76252"/>
    <w:rsid w:val="00E96AF9"/>
    <w:rsid w:val="00EB3704"/>
    <w:rsid w:val="00F0352B"/>
    <w:rsid w:val="00F15636"/>
    <w:rsid w:val="00F37F98"/>
    <w:rsid w:val="00F6447A"/>
    <w:rsid w:val="00F7301F"/>
    <w:rsid w:val="00F73687"/>
    <w:rsid w:val="00F77CC7"/>
    <w:rsid w:val="00F82F28"/>
    <w:rsid w:val="00FC0CE6"/>
    <w:rsid w:val="00FC174C"/>
    <w:rsid w:val="00FD7B0C"/>
    <w:rsid w:val="00FF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8CD1EB79694E938E1D151132E7DB56">
    <w:name w:val="5D8CD1EB79694E938E1D151132E7DB56"/>
    <w:rsid w:val="00AA009F"/>
  </w:style>
  <w:style w:type="paragraph" w:customStyle="1" w:styleId="1AB83C069A5A453FA113A43D23E5AECE">
    <w:name w:val="1AB83C069A5A453FA113A43D23E5AECE"/>
    <w:rsid w:val="00AA009F"/>
  </w:style>
  <w:style w:type="paragraph" w:customStyle="1" w:styleId="9840809FFEEC4643A698395E5CEBACF5">
    <w:name w:val="9840809FFEEC4643A698395E5CEBACF5"/>
    <w:rsid w:val="00AA009F"/>
  </w:style>
  <w:style w:type="paragraph" w:customStyle="1" w:styleId="1916E78E7B3D4DF68BE987EB947566E9">
    <w:name w:val="1916E78E7B3D4DF68BE987EB947566E9"/>
    <w:rsid w:val="00AA0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DF683-D11E-4973-9E79-44C6955971BE}"/>
</file>

<file path=customXml/itemProps2.xml><?xml version="1.0" encoding="utf-8"?>
<ds:datastoreItem xmlns:ds="http://schemas.openxmlformats.org/officeDocument/2006/customXml" ds:itemID="{FC60DFC6-E0EE-4BB0-B92D-1B8A5DEFB7B9}"/>
</file>

<file path=customXml/itemProps3.xml><?xml version="1.0" encoding="utf-8"?>
<ds:datastoreItem xmlns:ds="http://schemas.openxmlformats.org/officeDocument/2006/customXml" ds:itemID="{5707D3AD-C28F-4CC3-922E-D8EB32A03A0E}"/>
</file>

<file path=customXml/itemProps4.xml><?xml version="1.0" encoding="utf-8"?>
<ds:datastoreItem xmlns:ds="http://schemas.openxmlformats.org/officeDocument/2006/customXml" ds:itemID="{5FDD57BC-B738-4046-8344-8A36BB072855}"/>
</file>

<file path=docProps/app.xml><?xml version="1.0" encoding="utf-8"?>
<Properties xmlns="http://schemas.openxmlformats.org/officeDocument/2006/extended-properties" xmlns:vt="http://schemas.openxmlformats.org/officeDocument/2006/docPropsVTypes">
  <Template>Normal</Template>
  <TotalTime>0</TotalTime>
  <Pages>82</Pages>
  <Words>26667</Words>
  <Characters>152005</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ЦЈНМВ/17/2017</vt:lpstr>
    </vt:vector>
  </TitlesOfParts>
  <Company/>
  <LinksUpToDate>false</LinksUpToDate>
  <CharactersWithSpaces>178316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 Zivkovic</dc:creator>
  <cp:lastModifiedBy>Miloš Žarković</cp:lastModifiedBy>
  <cp:revision>2</cp:revision>
  <cp:lastPrinted>2018-05-22T14:43:00Z</cp:lastPrinted>
  <dcterms:created xsi:type="dcterms:W3CDTF">2018-05-22T15:04:00Z</dcterms:created>
  <dcterms:modified xsi:type="dcterms:W3CDTF">2018-05-22T15:04:00Z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