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074" w:rsidRDefault="00463074" w:rsidP="00F2308F">
      <w:pPr>
        <w:suppressAutoHyphens/>
        <w:spacing w:before="0"/>
        <w:jc w:val="center"/>
        <w:rPr>
          <w:rFonts w:eastAsia="Arial Unicode MS" w:cs="Arial"/>
          <w:b/>
          <w:color w:val="000000"/>
          <w:kern w:val="1"/>
          <w:lang w:eastAsia="ar-SA"/>
        </w:rPr>
      </w:pPr>
    </w:p>
    <w:p w:rsidR="00F819F4" w:rsidRPr="00F2308F" w:rsidRDefault="00F819F4" w:rsidP="00F2308F">
      <w:pPr>
        <w:suppressAutoHyphens/>
        <w:spacing w:before="0"/>
        <w:jc w:val="center"/>
        <w:rPr>
          <w:rFonts w:eastAsia="Arial Unicode MS" w:cs="Arial"/>
          <w:b/>
          <w:color w:val="000000"/>
          <w:kern w:val="1"/>
          <w:lang w:eastAsia="ar-SA"/>
        </w:rPr>
      </w:pPr>
    </w:p>
    <w:p w:rsidR="00113B84" w:rsidRPr="00F2308F" w:rsidRDefault="00113B84" w:rsidP="00F2308F">
      <w:pPr>
        <w:suppressAutoHyphens/>
        <w:spacing w:before="0"/>
        <w:jc w:val="center"/>
        <w:rPr>
          <w:rFonts w:eastAsia="Arial Unicode MS" w:cs="Arial"/>
          <w:b/>
          <w:color w:val="000000"/>
          <w:kern w:val="1"/>
          <w:lang w:eastAsia="ar-SA"/>
        </w:rPr>
      </w:pPr>
      <w:r w:rsidRPr="00F2308F">
        <w:rPr>
          <w:rFonts w:eastAsia="Arial Unicode MS" w:cs="Arial"/>
          <w:b/>
          <w:color w:val="000000"/>
          <w:kern w:val="1"/>
          <w:lang w:eastAsia="ar-SA"/>
        </w:rPr>
        <w:t>ЈАВНО ПРЕДУЗЕЋЕ «ЕЛЕКТРОПРИВРЕДА СРБИЈЕ» БЕОГРАД</w:t>
      </w:r>
    </w:p>
    <w:p w:rsidR="00210557" w:rsidRPr="00F2308F" w:rsidRDefault="00210557" w:rsidP="00F2308F">
      <w:pPr>
        <w:spacing w:before="0"/>
        <w:jc w:val="center"/>
        <w:rPr>
          <w:rFonts w:cs="Arial"/>
          <w:b/>
          <w:color w:val="00B0F0"/>
        </w:rPr>
      </w:pPr>
    </w:p>
    <w:p w:rsidR="00463074" w:rsidRPr="00F2308F" w:rsidRDefault="00463074" w:rsidP="00F2308F">
      <w:pPr>
        <w:spacing w:before="0"/>
        <w:jc w:val="center"/>
        <w:rPr>
          <w:rFonts w:cs="Arial"/>
          <w:lang w:val="sr-Latn-CS"/>
        </w:rPr>
      </w:pPr>
    </w:p>
    <w:p w:rsidR="00210557" w:rsidRPr="00F2308F" w:rsidRDefault="00210557" w:rsidP="00F2308F">
      <w:pPr>
        <w:spacing w:before="0"/>
        <w:jc w:val="center"/>
        <w:rPr>
          <w:rFonts w:cs="Arial"/>
        </w:rPr>
      </w:pPr>
    </w:p>
    <w:p w:rsidR="00210557" w:rsidRPr="00F2308F" w:rsidRDefault="00B67C02" w:rsidP="00F2308F">
      <w:pPr>
        <w:spacing w:before="0"/>
        <w:jc w:val="center"/>
        <w:rPr>
          <w:rFonts w:cs="Arial"/>
          <w:lang w:val="sr-Latn-CS"/>
        </w:rPr>
      </w:pPr>
      <w:r w:rsidRPr="00F2308F">
        <w:rPr>
          <w:rFonts w:cs="Arial"/>
          <w:noProof/>
        </w:rPr>
        <w:drawing>
          <wp:inline distT="0" distB="0" distL="0" distR="0" wp14:anchorId="2E504F64" wp14:editId="5A02717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2308F" w:rsidRDefault="00210557" w:rsidP="00F2308F">
      <w:pPr>
        <w:spacing w:before="0"/>
        <w:jc w:val="center"/>
        <w:rPr>
          <w:rFonts w:cs="Arial"/>
          <w:lang w:val="sr-Latn-CS"/>
        </w:rPr>
      </w:pPr>
    </w:p>
    <w:p w:rsidR="00210557" w:rsidRPr="00F2308F" w:rsidRDefault="00210557" w:rsidP="00F2308F">
      <w:pPr>
        <w:spacing w:before="0"/>
        <w:jc w:val="center"/>
        <w:rPr>
          <w:rFonts w:cs="Arial"/>
          <w:b/>
          <w:lang w:val="sr-Latn-CS"/>
        </w:rPr>
      </w:pPr>
    </w:p>
    <w:p w:rsidR="00210557" w:rsidRPr="00F2308F" w:rsidRDefault="00210557" w:rsidP="00F2308F">
      <w:pPr>
        <w:spacing w:before="0"/>
        <w:jc w:val="center"/>
        <w:rPr>
          <w:rFonts w:cs="Arial"/>
          <w:b/>
        </w:rPr>
      </w:pPr>
      <w:bookmarkStart w:id="0" w:name="_Toc441215596"/>
      <w:bookmarkStart w:id="1" w:name="_Toc441651535"/>
      <w:bookmarkStart w:id="2" w:name="_Toc442559872"/>
      <w:r w:rsidRPr="00F2308F">
        <w:rPr>
          <w:rFonts w:cs="Arial"/>
          <w:b/>
        </w:rPr>
        <w:t>КОНКУРСНА ДОКУМЕНТАЦИЈА</w:t>
      </w:r>
      <w:bookmarkEnd w:id="0"/>
      <w:bookmarkEnd w:id="1"/>
      <w:bookmarkEnd w:id="2"/>
    </w:p>
    <w:p w:rsidR="00210557" w:rsidRPr="00F2308F" w:rsidRDefault="00210557" w:rsidP="00F2308F">
      <w:pPr>
        <w:spacing w:before="0"/>
        <w:jc w:val="center"/>
        <w:rPr>
          <w:rFonts w:cs="Arial"/>
        </w:rPr>
      </w:pPr>
      <w:r w:rsidRPr="00F2308F">
        <w:rPr>
          <w:rFonts w:cs="Arial"/>
        </w:rPr>
        <w:t xml:space="preserve">у </w:t>
      </w:r>
      <w:r w:rsidR="00B7166F" w:rsidRPr="00F2308F">
        <w:rPr>
          <w:rFonts w:cs="Arial"/>
        </w:rPr>
        <w:t xml:space="preserve">отвореном </w:t>
      </w:r>
      <w:r w:rsidRPr="00F2308F">
        <w:rPr>
          <w:rFonts w:cs="Arial"/>
        </w:rPr>
        <w:t xml:space="preserve">поступку </w:t>
      </w:r>
    </w:p>
    <w:p w:rsidR="00210557" w:rsidRPr="00F2308F" w:rsidRDefault="00210557" w:rsidP="00F2308F">
      <w:pPr>
        <w:spacing w:before="0"/>
        <w:jc w:val="center"/>
        <w:rPr>
          <w:rFonts w:cs="Arial"/>
        </w:rPr>
      </w:pPr>
      <w:bookmarkStart w:id="3" w:name="_Toc441215597"/>
      <w:bookmarkStart w:id="4" w:name="_Toc441651536"/>
      <w:bookmarkStart w:id="5" w:name="_Toc442559873"/>
      <w:r w:rsidRPr="00F2308F">
        <w:rPr>
          <w:rFonts w:cs="Arial"/>
        </w:rPr>
        <w:t xml:space="preserve">за јавну набавку </w:t>
      </w:r>
      <w:r w:rsidR="00A63575" w:rsidRPr="00F2308F">
        <w:rPr>
          <w:rFonts w:cs="Arial"/>
        </w:rPr>
        <w:t xml:space="preserve">услуга </w:t>
      </w:r>
      <w:r w:rsidRPr="00F2308F">
        <w:rPr>
          <w:rFonts w:cs="Arial"/>
        </w:rPr>
        <w:t>бр</w:t>
      </w:r>
      <w:bookmarkEnd w:id="3"/>
      <w:bookmarkEnd w:id="4"/>
      <w:bookmarkEnd w:id="5"/>
      <w:r w:rsidR="00B60213" w:rsidRPr="00F2308F">
        <w:rPr>
          <w:rFonts w:cs="Arial"/>
        </w:rPr>
        <w:t>ој ЈН/1000/0049/2018 ЈАНА 335/2018</w:t>
      </w:r>
    </w:p>
    <w:p w:rsidR="00210557" w:rsidRPr="00F2308F" w:rsidRDefault="00210557" w:rsidP="00F2308F">
      <w:pPr>
        <w:spacing w:before="0"/>
        <w:rPr>
          <w:rFonts w:cs="Arial"/>
        </w:rPr>
      </w:pPr>
    </w:p>
    <w:p w:rsidR="00210557" w:rsidRPr="00F2308F" w:rsidRDefault="00210557" w:rsidP="00F2308F">
      <w:pPr>
        <w:spacing w:before="0"/>
        <w:jc w:val="center"/>
        <w:rPr>
          <w:rFonts w:cs="Arial"/>
        </w:rPr>
      </w:pPr>
    </w:p>
    <w:p w:rsidR="00210557" w:rsidRPr="00F2308F" w:rsidRDefault="00B60213" w:rsidP="00F2308F">
      <w:pPr>
        <w:pStyle w:val="Title"/>
        <w:spacing w:before="0"/>
        <w:rPr>
          <w:rFonts w:cs="Arial"/>
          <w:sz w:val="22"/>
          <w:szCs w:val="22"/>
        </w:rPr>
      </w:pPr>
      <w:r w:rsidRPr="00F2308F">
        <w:rPr>
          <w:rFonts w:eastAsia="Arial" w:cs="Arial"/>
          <w:color w:val="000000"/>
          <w:sz w:val="22"/>
          <w:szCs w:val="22"/>
        </w:rPr>
        <w:t xml:space="preserve">Унапређење одржавања енергетских </w:t>
      </w:r>
      <w:r w:rsidRPr="00F2308F">
        <w:rPr>
          <w:rFonts w:cs="Arial"/>
          <w:sz w:val="22"/>
          <w:szCs w:val="22"/>
          <w:lang w:val="ru-RU"/>
        </w:rPr>
        <w:t>трансформатора и побољшање процене потрошеног радног века увођењем маркера деградације трансформаторског уља</w:t>
      </w:r>
    </w:p>
    <w:p w:rsidR="00210557" w:rsidRPr="00F2308F" w:rsidRDefault="00210557" w:rsidP="00F2308F">
      <w:pPr>
        <w:pStyle w:val="Title"/>
        <w:spacing w:before="0"/>
        <w:rPr>
          <w:rFonts w:cs="Arial"/>
          <w:b w:val="0"/>
          <w:color w:val="FF0000"/>
          <w:sz w:val="22"/>
          <w:szCs w:val="22"/>
        </w:rPr>
      </w:pPr>
    </w:p>
    <w:p w:rsidR="009642F1" w:rsidRPr="00F2308F" w:rsidRDefault="009642F1" w:rsidP="00F2308F">
      <w:pPr>
        <w:spacing w:before="0"/>
        <w:rPr>
          <w:rFonts w:eastAsia="Arial Unicode MS" w:cs="Arial"/>
          <w:b/>
          <w:kern w:val="2"/>
          <w:lang w:val="ru-RU"/>
        </w:rPr>
      </w:pPr>
      <w:r w:rsidRPr="00F2308F">
        <w:rPr>
          <w:rFonts w:eastAsia="Arial Unicode MS" w:cs="Arial"/>
          <w:b/>
          <w:kern w:val="2"/>
          <w:lang w:val="ru-RU"/>
        </w:rPr>
        <w:t xml:space="preserve">                                                                                    К О М И С И Ј А</w:t>
      </w:r>
    </w:p>
    <w:p w:rsidR="009642F1" w:rsidRPr="00F2308F" w:rsidRDefault="009642F1" w:rsidP="00A352C6">
      <w:pPr>
        <w:spacing w:before="0"/>
        <w:jc w:val="right"/>
        <w:rPr>
          <w:rFonts w:eastAsia="Arial Unicode MS" w:cs="Arial"/>
          <w:kern w:val="2"/>
        </w:rPr>
      </w:pPr>
      <w:r w:rsidRPr="00F2308F">
        <w:rPr>
          <w:rFonts w:eastAsia="Arial Unicode MS" w:cs="Arial"/>
          <w:kern w:val="2"/>
          <w:lang w:val="ru-RU"/>
        </w:rPr>
        <w:t xml:space="preserve">за спровођење </w:t>
      </w:r>
      <w:r w:rsidR="00B60213" w:rsidRPr="00F2308F">
        <w:rPr>
          <w:rFonts w:cs="Arial"/>
        </w:rPr>
        <w:t>ЈН/1000/0049/2018 ЈАНА 335/2018</w:t>
      </w:r>
    </w:p>
    <w:p w:rsidR="009642F1" w:rsidRPr="00F2308F" w:rsidRDefault="009642F1" w:rsidP="00A352C6">
      <w:pPr>
        <w:spacing w:before="0"/>
        <w:jc w:val="right"/>
        <w:rPr>
          <w:rFonts w:eastAsia="Arial Unicode MS" w:cs="Arial"/>
          <w:kern w:val="2"/>
          <w:lang w:val="ru-RU"/>
        </w:rPr>
      </w:pPr>
      <w:r w:rsidRPr="00F2308F">
        <w:rPr>
          <w:rFonts w:eastAsia="Arial Unicode MS" w:cs="Arial"/>
          <w:kern w:val="2"/>
          <w:lang w:val="ru-RU"/>
        </w:rPr>
        <w:t xml:space="preserve">формирана Решењем бр.12.01. </w:t>
      </w:r>
      <w:r w:rsidR="00B60213" w:rsidRPr="00F2308F">
        <w:rPr>
          <w:rFonts w:eastAsia="Arial Unicode MS" w:cs="Arial"/>
          <w:kern w:val="2"/>
          <w:lang w:val="ru-RU"/>
        </w:rPr>
        <w:t>413230/2-18 од 22.08.2018. године</w:t>
      </w:r>
    </w:p>
    <w:p w:rsidR="009642F1" w:rsidRPr="00F2308F" w:rsidRDefault="009642F1" w:rsidP="00F2308F">
      <w:pPr>
        <w:pStyle w:val="Title"/>
        <w:spacing w:before="0"/>
        <w:rPr>
          <w:rFonts w:cs="Arial"/>
          <w:b w:val="0"/>
          <w:color w:val="FF0000"/>
          <w:sz w:val="22"/>
          <w:szCs w:val="22"/>
        </w:rPr>
      </w:pPr>
    </w:p>
    <w:p w:rsidR="00210557" w:rsidRPr="00F2308F" w:rsidRDefault="00210557" w:rsidP="00F2308F">
      <w:pPr>
        <w:pStyle w:val="Title"/>
        <w:spacing w:before="0"/>
        <w:rPr>
          <w:rFonts w:cs="Arial"/>
          <w:b w:val="0"/>
          <w:color w:val="FF0000"/>
          <w:sz w:val="22"/>
          <w:szCs w:val="22"/>
        </w:rPr>
      </w:pPr>
    </w:p>
    <w:p w:rsidR="00150FCE" w:rsidRPr="00F2308F" w:rsidRDefault="00150FCE" w:rsidP="00F2308F">
      <w:pPr>
        <w:pStyle w:val="BodyText"/>
        <w:spacing w:before="0"/>
        <w:jc w:val="center"/>
        <w:rPr>
          <w:rFonts w:cs="Arial"/>
          <w:sz w:val="22"/>
          <w:szCs w:val="22"/>
          <w:lang w:val="ru-RU"/>
        </w:rPr>
      </w:pPr>
    </w:p>
    <w:p w:rsidR="00150FCE" w:rsidRPr="00F2308F" w:rsidRDefault="00150FCE" w:rsidP="00F2308F">
      <w:pPr>
        <w:pStyle w:val="BodyText"/>
        <w:spacing w:before="0"/>
        <w:jc w:val="center"/>
        <w:rPr>
          <w:rFonts w:cs="Arial"/>
          <w:sz w:val="22"/>
          <w:szCs w:val="22"/>
          <w:lang w:val="ru-RU"/>
        </w:rPr>
      </w:pPr>
    </w:p>
    <w:p w:rsidR="00150FCE" w:rsidRPr="00F2308F" w:rsidRDefault="00150FCE" w:rsidP="00F2308F">
      <w:pPr>
        <w:pStyle w:val="BodyText"/>
        <w:spacing w:before="0"/>
        <w:jc w:val="center"/>
        <w:rPr>
          <w:rFonts w:cs="Arial"/>
          <w:sz w:val="22"/>
          <w:szCs w:val="22"/>
          <w:lang w:val="ru-RU"/>
        </w:rPr>
      </w:pPr>
    </w:p>
    <w:p w:rsidR="00EB2C6E" w:rsidRPr="00F2308F" w:rsidRDefault="00EB2C6E" w:rsidP="00F2308F">
      <w:pPr>
        <w:spacing w:before="0"/>
        <w:jc w:val="center"/>
        <w:rPr>
          <w:rFonts w:eastAsia="Arial Unicode MS" w:cs="Arial"/>
          <w:kern w:val="2"/>
          <w:lang w:val="ru-RU"/>
        </w:rPr>
      </w:pPr>
      <w:r w:rsidRPr="00F2308F">
        <w:rPr>
          <w:rFonts w:eastAsia="Arial Unicode MS" w:cs="Arial"/>
          <w:kern w:val="2"/>
          <w:lang w:val="ru-RU"/>
        </w:rPr>
        <w:t xml:space="preserve">(заведено у ЈП ЕПС број </w:t>
      </w:r>
      <w:r w:rsidR="00B60213" w:rsidRPr="00F2308F">
        <w:rPr>
          <w:rFonts w:eastAsia="Arial Unicode MS" w:cs="Arial"/>
          <w:kern w:val="2"/>
          <w:lang w:val="ru-RU"/>
        </w:rPr>
        <w:t>12.01. 413230/</w:t>
      </w:r>
      <w:r w:rsidR="008958BA">
        <w:rPr>
          <w:rFonts w:eastAsia="Arial Unicode MS" w:cs="Arial"/>
          <w:kern w:val="2"/>
          <w:lang w:val="sr-Latn-RS"/>
        </w:rPr>
        <w:t>9-18</w:t>
      </w:r>
      <w:r w:rsidR="00B60213" w:rsidRPr="00F2308F">
        <w:rPr>
          <w:rFonts w:eastAsia="Arial Unicode MS" w:cs="Arial"/>
          <w:kern w:val="2"/>
          <w:lang w:val="ru-RU"/>
        </w:rPr>
        <w:t xml:space="preserve"> </w:t>
      </w:r>
      <w:r w:rsidRPr="00F2308F">
        <w:rPr>
          <w:rFonts w:eastAsia="Arial Unicode MS" w:cs="Arial"/>
          <w:kern w:val="2"/>
          <w:lang w:val="ru-RU"/>
        </w:rPr>
        <w:t xml:space="preserve">од </w:t>
      </w:r>
      <w:r w:rsidR="008958BA">
        <w:rPr>
          <w:rFonts w:eastAsia="Arial Unicode MS" w:cs="Arial"/>
          <w:kern w:val="2"/>
          <w:lang w:val="sr-Latn-RS"/>
        </w:rPr>
        <w:t>03.12.2018.</w:t>
      </w:r>
      <w:r w:rsidRPr="00F2308F">
        <w:rPr>
          <w:rFonts w:eastAsia="Arial Unicode MS" w:cs="Arial"/>
          <w:kern w:val="2"/>
          <w:lang w:val="ru-RU"/>
        </w:rPr>
        <w:t xml:space="preserve"> године)</w:t>
      </w:r>
    </w:p>
    <w:p w:rsidR="000C50A0" w:rsidRPr="00F2308F" w:rsidRDefault="000C50A0" w:rsidP="00F2308F">
      <w:pPr>
        <w:spacing w:before="0"/>
        <w:jc w:val="center"/>
        <w:rPr>
          <w:rFonts w:eastAsia="Arial Unicode MS" w:cs="Arial"/>
          <w:kern w:val="2"/>
          <w:lang w:val="ru-RU"/>
        </w:rPr>
      </w:pPr>
    </w:p>
    <w:p w:rsidR="00580EA1" w:rsidRPr="00F2308F" w:rsidRDefault="00580EA1" w:rsidP="00F2308F">
      <w:pPr>
        <w:spacing w:before="0"/>
        <w:jc w:val="center"/>
        <w:rPr>
          <w:rFonts w:eastAsia="Arial Unicode MS" w:cs="Arial"/>
          <w:kern w:val="2"/>
          <w:lang w:val="ru-RU"/>
        </w:rPr>
      </w:pPr>
    </w:p>
    <w:p w:rsidR="00580EA1" w:rsidRPr="00F2308F" w:rsidRDefault="00580EA1" w:rsidP="00F2308F">
      <w:pPr>
        <w:spacing w:before="0"/>
        <w:jc w:val="center"/>
        <w:rPr>
          <w:rFonts w:eastAsia="Arial Unicode MS" w:cs="Arial"/>
          <w:kern w:val="2"/>
          <w:lang w:val="ru-RU"/>
        </w:rPr>
      </w:pPr>
    </w:p>
    <w:p w:rsidR="00580EA1" w:rsidRPr="00F2308F" w:rsidRDefault="00580EA1" w:rsidP="00F2308F">
      <w:pPr>
        <w:spacing w:before="0"/>
        <w:jc w:val="center"/>
        <w:rPr>
          <w:rFonts w:eastAsia="Arial Unicode MS" w:cs="Arial"/>
          <w:kern w:val="2"/>
          <w:lang w:val="ru-RU"/>
        </w:rPr>
      </w:pPr>
    </w:p>
    <w:p w:rsidR="00580EA1" w:rsidRPr="00F2308F" w:rsidRDefault="00580EA1" w:rsidP="00F2308F">
      <w:pPr>
        <w:spacing w:before="0"/>
        <w:jc w:val="center"/>
        <w:rPr>
          <w:rFonts w:eastAsia="Arial Unicode MS" w:cs="Arial"/>
          <w:kern w:val="2"/>
          <w:lang w:val="ru-RU"/>
        </w:rPr>
      </w:pPr>
    </w:p>
    <w:p w:rsidR="00580EA1" w:rsidRPr="00F2308F" w:rsidRDefault="00580EA1" w:rsidP="00F2308F">
      <w:pPr>
        <w:spacing w:before="0"/>
        <w:jc w:val="center"/>
        <w:rPr>
          <w:rFonts w:eastAsia="Arial Unicode MS" w:cs="Arial"/>
          <w:kern w:val="2"/>
          <w:lang w:val="ru-RU"/>
        </w:rPr>
      </w:pPr>
    </w:p>
    <w:p w:rsidR="00580EA1" w:rsidRPr="00F2308F" w:rsidRDefault="00580EA1" w:rsidP="00F2308F">
      <w:pPr>
        <w:spacing w:before="0"/>
        <w:jc w:val="center"/>
        <w:rPr>
          <w:rFonts w:eastAsia="Arial Unicode MS" w:cs="Arial"/>
          <w:kern w:val="2"/>
          <w:lang w:val="ru-RU"/>
        </w:rPr>
      </w:pPr>
    </w:p>
    <w:p w:rsidR="00A3774E" w:rsidRPr="00F2308F" w:rsidRDefault="00A3774E" w:rsidP="00F2308F">
      <w:pPr>
        <w:pStyle w:val="BodyText"/>
        <w:spacing w:before="0"/>
        <w:jc w:val="center"/>
        <w:rPr>
          <w:rFonts w:cs="Arial"/>
          <w:sz w:val="22"/>
          <w:szCs w:val="22"/>
        </w:rPr>
      </w:pPr>
    </w:p>
    <w:p w:rsidR="00B37917" w:rsidRPr="00F2308F" w:rsidRDefault="00B60213" w:rsidP="00F2308F">
      <w:pPr>
        <w:spacing w:before="0"/>
        <w:jc w:val="center"/>
        <w:rPr>
          <w:rFonts w:cs="Arial"/>
          <w:lang w:val="ru-RU"/>
        </w:rPr>
      </w:pPr>
      <w:r w:rsidRPr="00F2308F">
        <w:rPr>
          <w:rFonts w:cs="Arial"/>
          <w:lang w:val="ru-RU"/>
        </w:rPr>
        <w:t>Београд</w:t>
      </w:r>
      <w:r w:rsidR="00EB2566" w:rsidRPr="00F2308F">
        <w:rPr>
          <w:rFonts w:cs="Arial"/>
          <w:lang w:val="ru-RU"/>
        </w:rPr>
        <w:t>,</w:t>
      </w:r>
      <w:r w:rsidR="00580EA1" w:rsidRPr="00F2308F">
        <w:rPr>
          <w:rFonts w:cs="Arial"/>
          <w:lang w:val="sr-Latn-RS"/>
        </w:rPr>
        <w:t xml:space="preserve"> </w:t>
      </w:r>
      <w:r w:rsidR="00A352C6">
        <w:rPr>
          <w:rFonts w:cs="Arial"/>
          <w:lang w:val="sr-Cyrl-RS"/>
        </w:rPr>
        <w:t>Децембар</w:t>
      </w:r>
      <w:r w:rsidR="008C1618" w:rsidRPr="00F2308F">
        <w:rPr>
          <w:rFonts w:cs="Arial"/>
          <w:lang w:val="ru-RU"/>
        </w:rPr>
        <w:t xml:space="preserve"> </w:t>
      </w:r>
      <w:r w:rsidR="00DB20DB" w:rsidRPr="00F2308F">
        <w:rPr>
          <w:rFonts w:cs="Arial"/>
          <w:lang w:val="ru-RU"/>
        </w:rPr>
        <w:t>2018</w:t>
      </w:r>
      <w:r w:rsidR="001F62BF" w:rsidRPr="00F2308F">
        <w:rPr>
          <w:rFonts w:cs="Arial"/>
          <w:lang w:val="ru-RU"/>
        </w:rPr>
        <w:t xml:space="preserve">. </w:t>
      </w:r>
      <w:r w:rsidR="00210557" w:rsidRPr="00F2308F">
        <w:rPr>
          <w:rFonts w:cs="Arial"/>
          <w:lang w:val="ru-RU"/>
        </w:rPr>
        <w:t>г</w:t>
      </w:r>
      <w:r w:rsidR="001F62BF" w:rsidRPr="00F2308F">
        <w:rPr>
          <w:rFonts w:cs="Arial"/>
          <w:lang w:val="ru-RU"/>
        </w:rPr>
        <w:t>одине</w:t>
      </w:r>
    </w:p>
    <w:p w:rsidR="000C50A0" w:rsidRPr="00F2308F" w:rsidRDefault="000C50A0" w:rsidP="00F2308F">
      <w:pPr>
        <w:spacing w:before="0"/>
        <w:jc w:val="center"/>
        <w:rPr>
          <w:rFonts w:cs="Arial"/>
          <w:b/>
          <w:lang w:val="ru-RU"/>
        </w:rPr>
      </w:pPr>
    </w:p>
    <w:p w:rsidR="00261778" w:rsidRPr="00F2308F" w:rsidRDefault="000C50A0" w:rsidP="00F2308F">
      <w:pPr>
        <w:spacing w:before="0"/>
        <w:rPr>
          <w:rFonts w:eastAsia="TimesNewRomanPSMT" w:cs="Arial"/>
          <w:color w:val="000000"/>
          <w:kern w:val="2"/>
          <w:lang w:val="ru-RU"/>
        </w:rPr>
      </w:pPr>
      <w:r w:rsidRPr="00F2308F">
        <w:rPr>
          <w:rFonts w:eastAsia="TimesNewRomanPSMT" w:cs="Arial"/>
          <w:color w:val="000000"/>
          <w:kern w:val="2"/>
          <w:lang w:val="ru-RU"/>
        </w:rPr>
        <w:br w:type="page"/>
      </w:r>
      <w:r w:rsidR="00261778" w:rsidRPr="00F2308F">
        <w:rPr>
          <w:rFonts w:eastAsia="TimesNewRomanPSMT" w:cs="Arial"/>
          <w:color w:val="000000"/>
          <w:kern w:val="2"/>
          <w:lang w:val="ru-RU"/>
        </w:rPr>
        <w:t>На основу чл</w:t>
      </w:r>
      <w:r w:rsidR="00DF21CA" w:rsidRPr="00F2308F">
        <w:rPr>
          <w:rFonts w:eastAsia="TimesNewRomanPSMT" w:cs="Arial"/>
          <w:color w:val="000000"/>
          <w:kern w:val="2"/>
        </w:rPr>
        <w:t>.</w:t>
      </w:r>
      <w:r w:rsidR="00F2308F" w:rsidRPr="00F2308F">
        <w:rPr>
          <w:rFonts w:eastAsia="TimesNewRomanPSMT" w:cs="Arial"/>
          <w:color w:val="000000"/>
          <w:kern w:val="2"/>
          <w:lang w:val="sr-Cyrl-RS"/>
        </w:rPr>
        <w:t xml:space="preserve"> </w:t>
      </w:r>
      <w:r w:rsidR="00010E49" w:rsidRPr="00F2308F">
        <w:rPr>
          <w:rFonts w:eastAsia="TimesNewRomanPSMT" w:cs="Arial"/>
          <w:color w:val="000000"/>
          <w:kern w:val="2"/>
          <w:lang w:val="ru-RU"/>
        </w:rPr>
        <w:t>32</w:t>
      </w:r>
      <w:r w:rsidR="00580EA1" w:rsidRPr="00F2308F">
        <w:rPr>
          <w:rFonts w:eastAsia="TimesNewRomanPSMT" w:cs="Arial"/>
          <w:color w:val="000000"/>
          <w:kern w:val="2"/>
        </w:rPr>
        <w:t xml:space="preserve"> </w:t>
      </w:r>
      <w:r w:rsidR="00010E49" w:rsidRPr="00F2308F">
        <w:rPr>
          <w:rFonts w:eastAsia="TimesNewRomanPSMT" w:cs="Arial"/>
          <w:color w:val="000000"/>
          <w:kern w:val="2"/>
          <w:lang w:val="ru-RU"/>
        </w:rPr>
        <w:t>и 61</w:t>
      </w:r>
      <w:r w:rsidR="009D3699" w:rsidRPr="00F2308F">
        <w:rPr>
          <w:rFonts w:eastAsia="TimesNewRomanPSMT" w:cs="Arial"/>
          <w:color w:val="000000"/>
          <w:kern w:val="2"/>
          <w:lang w:val="ru-RU"/>
        </w:rPr>
        <w:t>.</w:t>
      </w:r>
      <w:r w:rsidR="00261778" w:rsidRPr="00F2308F">
        <w:rPr>
          <w:rFonts w:eastAsia="TimesNewRomanPSMT" w:cs="Arial"/>
          <w:color w:val="000000"/>
          <w:kern w:val="2"/>
          <w:lang w:val="ru-RU"/>
        </w:rPr>
        <w:t xml:space="preserve"> Закона о јавним набавкама („Сл. гласник РС”</w:t>
      </w:r>
      <w:r w:rsidR="00DF21CA" w:rsidRPr="00F2308F">
        <w:rPr>
          <w:rFonts w:eastAsia="TimesNewRomanPSMT" w:cs="Arial"/>
          <w:color w:val="000000"/>
          <w:kern w:val="2"/>
        </w:rPr>
        <w:t>,</w:t>
      </w:r>
      <w:r w:rsidR="00261778" w:rsidRPr="00F2308F">
        <w:rPr>
          <w:rFonts w:eastAsia="TimesNewRomanPSMT" w:cs="Arial"/>
          <w:color w:val="000000"/>
          <w:kern w:val="2"/>
          <w:lang w:val="ru-RU"/>
        </w:rPr>
        <w:t xml:space="preserve"> бр. </w:t>
      </w:r>
      <w:r w:rsidR="00750519" w:rsidRPr="00F2308F">
        <w:rPr>
          <w:rFonts w:eastAsia="TimesNewRomanPSMT" w:cs="Arial"/>
          <w:color w:val="000000"/>
          <w:kern w:val="2"/>
          <w:lang w:val="ru-RU"/>
        </w:rPr>
        <w:t>124/</w:t>
      </w:r>
      <w:r w:rsidR="00DF21CA" w:rsidRPr="00F2308F">
        <w:rPr>
          <w:rFonts w:eastAsia="TimesNewRomanPSMT" w:cs="Arial"/>
          <w:color w:val="000000"/>
          <w:kern w:val="2"/>
        </w:rPr>
        <w:t>20</w:t>
      </w:r>
      <w:r w:rsidR="009060E7" w:rsidRPr="00F2308F">
        <w:rPr>
          <w:rFonts w:eastAsia="TimesNewRomanPSMT" w:cs="Arial"/>
          <w:color w:val="000000"/>
          <w:kern w:val="2"/>
          <w:lang w:val="ru-RU"/>
        </w:rPr>
        <w:t>12, 14/</w:t>
      </w:r>
      <w:r w:rsidR="00DF21CA" w:rsidRPr="00F2308F">
        <w:rPr>
          <w:rFonts w:eastAsia="TimesNewRomanPSMT" w:cs="Arial"/>
          <w:color w:val="000000"/>
          <w:kern w:val="2"/>
        </w:rPr>
        <w:t>20</w:t>
      </w:r>
      <w:r w:rsidR="009060E7" w:rsidRPr="00F2308F">
        <w:rPr>
          <w:rFonts w:eastAsia="TimesNewRomanPSMT" w:cs="Arial"/>
          <w:color w:val="000000"/>
          <w:kern w:val="2"/>
          <w:lang w:val="ru-RU"/>
        </w:rPr>
        <w:t>15 и 68/</w:t>
      </w:r>
      <w:r w:rsidR="00DF21CA" w:rsidRPr="00F2308F">
        <w:rPr>
          <w:rFonts w:eastAsia="TimesNewRomanPSMT" w:cs="Arial"/>
          <w:color w:val="000000"/>
          <w:kern w:val="2"/>
        </w:rPr>
        <w:t>20</w:t>
      </w:r>
      <w:r w:rsidR="009060E7" w:rsidRPr="00F2308F">
        <w:rPr>
          <w:rFonts w:eastAsia="TimesNewRomanPSMT" w:cs="Arial"/>
          <w:color w:val="000000"/>
          <w:kern w:val="2"/>
          <w:lang w:val="ru-RU"/>
        </w:rPr>
        <w:t>15</w:t>
      </w:r>
      <w:r w:rsidR="000F57ED" w:rsidRPr="00F2308F">
        <w:rPr>
          <w:rFonts w:eastAsia="TimesNewRomanPSMT" w:cs="Arial"/>
          <w:color w:val="000000"/>
          <w:kern w:val="2"/>
          <w:lang w:val="ru-RU"/>
        </w:rPr>
        <w:t>, у даљем тексту</w:t>
      </w:r>
      <w:r w:rsidR="00580EA1" w:rsidRPr="00F2308F">
        <w:rPr>
          <w:rFonts w:eastAsia="TimesNewRomanPSMT" w:cs="Arial"/>
          <w:color w:val="000000"/>
          <w:kern w:val="2"/>
          <w:lang w:val="sr-Latn-RS"/>
        </w:rPr>
        <w:t xml:space="preserve"> </w:t>
      </w:r>
      <w:r w:rsidR="00BA1E63" w:rsidRPr="00F2308F">
        <w:rPr>
          <w:rFonts w:eastAsia="Calibri" w:cs="Arial"/>
          <w:bCs/>
        </w:rPr>
        <w:t>Закон</w:t>
      </w:r>
      <w:r w:rsidR="00261778" w:rsidRPr="00F2308F">
        <w:rPr>
          <w:rFonts w:eastAsia="TimesNewRomanPSMT" w:cs="Arial"/>
          <w:color w:val="000000"/>
          <w:kern w:val="2"/>
          <w:lang w:val="ru-RU"/>
        </w:rPr>
        <w:t>),</w:t>
      </w:r>
      <w:r w:rsidR="00580EA1" w:rsidRPr="00F2308F">
        <w:rPr>
          <w:rFonts w:eastAsia="TimesNewRomanPSMT" w:cs="Arial"/>
          <w:color w:val="000000"/>
          <w:kern w:val="2"/>
          <w:lang w:val="sr-Latn-RS"/>
        </w:rPr>
        <w:t xml:space="preserve"> </w:t>
      </w:r>
      <w:r w:rsidR="00261778" w:rsidRPr="00F2308F">
        <w:rPr>
          <w:rFonts w:eastAsia="TimesNewRomanPSMT" w:cs="Arial"/>
          <w:color w:val="000000"/>
          <w:kern w:val="2"/>
          <w:lang w:val="ru-RU"/>
        </w:rPr>
        <w:t>чл</w:t>
      </w:r>
      <w:r w:rsidR="00472BF8" w:rsidRPr="00F2308F">
        <w:rPr>
          <w:rFonts w:eastAsia="TimesNewRomanPSMT" w:cs="Arial"/>
          <w:color w:val="000000"/>
          <w:kern w:val="2"/>
          <w:lang w:val="ru-RU"/>
        </w:rPr>
        <w:t>ана</w:t>
      </w:r>
      <w:r w:rsidR="00580EA1" w:rsidRPr="00F2308F">
        <w:rPr>
          <w:rFonts w:eastAsia="TimesNewRomanPSMT" w:cs="Arial"/>
          <w:color w:val="000000"/>
          <w:kern w:val="2"/>
          <w:lang w:val="sr-Latn-RS"/>
        </w:rPr>
        <w:t xml:space="preserve"> </w:t>
      </w:r>
      <w:r w:rsidR="00B61C5D" w:rsidRPr="00F2308F">
        <w:rPr>
          <w:rFonts w:eastAsia="TimesNewRomanPSMT" w:cs="Arial"/>
          <w:color w:val="000000"/>
          <w:kern w:val="2"/>
          <w:lang w:val="ru-RU"/>
        </w:rPr>
        <w:t>2</w:t>
      </w:r>
      <w:r w:rsidR="00261778" w:rsidRPr="00F2308F">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2308F">
        <w:rPr>
          <w:rFonts w:eastAsia="TimesNewRomanPSMT" w:cs="Arial"/>
          <w:color w:val="000000"/>
          <w:kern w:val="2"/>
          <w:lang w:val="ru-RU"/>
        </w:rPr>
        <w:t>лова („Сл. гласник РС”</w:t>
      </w:r>
      <w:r w:rsidR="00DF21CA" w:rsidRPr="00F2308F">
        <w:rPr>
          <w:rFonts w:eastAsia="TimesNewRomanPSMT" w:cs="Arial"/>
          <w:color w:val="000000"/>
          <w:kern w:val="2"/>
        </w:rPr>
        <w:t>,</w:t>
      </w:r>
      <w:r w:rsidR="004D41C8" w:rsidRPr="00F2308F">
        <w:rPr>
          <w:rFonts w:eastAsia="TimesNewRomanPSMT" w:cs="Arial"/>
          <w:color w:val="000000"/>
          <w:kern w:val="2"/>
          <w:lang w:val="ru-RU"/>
        </w:rPr>
        <w:t xml:space="preserve"> бр. </w:t>
      </w:r>
      <w:r w:rsidR="00DB369C" w:rsidRPr="00F2308F">
        <w:rPr>
          <w:rFonts w:eastAsia="TimesNewRomanPSMT" w:cs="Arial"/>
          <w:color w:val="000000"/>
          <w:kern w:val="2"/>
        </w:rPr>
        <w:t>86/15</w:t>
      </w:r>
      <w:r w:rsidR="00261778" w:rsidRPr="00F2308F">
        <w:rPr>
          <w:rFonts w:eastAsia="TimesNewRomanPSMT" w:cs="Arial"/>
          <w:color w:val="000000"/>
          <w:kern w:val="2"/>
          <w:lang w:val="ru-RU"/>
        </w:rPr>
        <w:t xml:space="preserve">), </w:t>
      </w:r>
      <w:r w:rsidR="00261778" w:rsidRPr="00F2308F">
        <w:rPr>
          <w:rFonts w:eastAsia="Arial Unicode MS" w:cs="Arial"/>
          <w:color w:val="000000"/>
          <w:kern w:val="2"/>
          <w:lang w:val="ru-RU"/>
        </w:rPr>
        <w:t xml:space="preserve">Одлуке о покретању поступка јавне набавке број </w:t>
      </w:r>
      <w:r w:rsidR="00DB20DB" w:rsidRPr="00F2308F">
        <w:rPr>
          <w:rFonts w:eastAsia="Arial Unicode MS" w:cs="Arial"/>
          <w:kern w:val="2"/>
          <w:lang w:val="ru-RU"/>
        </w:rPr>
        <w:t>12.01. 413230/1-18 од 22.08.2018. године</w:t>
      </w:r>
      <w:r w:rsidR="00261778" w:rsidRPr="00F2308F">
        <w:rPr>
          <w:rFonts w:eastAsia="Arial Unicode MS" w:cs="Arial"/>
          <w:color w:val="000000"/>
          <w:kern w:val="2"/>
          <w:lang w:val="ru-RU"/>
        </w:rPr>
        <w:t xml:space="preserve"> године и Решења о образовању комисије за јавну набавку број </w:t>
      </w:r>
      <w:r w:rsidR="00DB20DB" w:rsidRPr="00F2308F">
        <w:rPr>
          <w:rFonts w:eastAsia="Arial Unicode MS" w:cs="Arial"/>
          <w:kern w:val="2"/>
          <w:lang w:val="ru-RU"/>
        </w:rPr>
        <w:t>12.01. 413230/2-18 од 22.08.2018. године</w:t>
      </w:r>
      <w:r w:rsidR="00DB20DB" w:rsidRPr="00F2308F">
        <w:rPr>
          <w:rFonts w:eastAsia="Arial Unicode MS" w:cs="Arial"/>
          <w:color w:val="000000"/>
          <w:kern w:val="2"/>
          <w:lang w:val="ru-RU"/>
        </w:rPr>
        <w:t xml:space="preserve">, </w:t>
      </w:r>
      <w:r w:rsidR="00261778" w:rsidRPr="00F2308F">
        <w:rPr>
          <w:rFonts w:eastAsia="Arial Unicode MS" w:cs="Arial"/>
          <w:color w:val="000000"/>
          <w:kern w:val="2"/>
          <w:lang w:val="ru-RU"/>
        </w:rPr>
        <w:t>припремљена је:</w:t>
      </w:r>
    </w:p>
    <w:p w:rsidR="00261778" w:rsidRPr="00F2308F" w:rsidRDefault="00261778" w:rsidP="00F2308F">
      <w:pPr>
        <w:pStyle w:val="BodyText"/>
        <w:spacing w:before="0"/>
        <w:rPr>
          <w:rFonts w:cs="Arial"/>
          <w:b/>
          <w:spacing w:val="80"/>
          <w:sz w:val="22"/>
          <w:szCs w:val="22"/>
          <w:lang w:val="ru-RU"/>
        </w:rPr>
      </w:pPr>
    </w:p>
    <w:p w:rsidR="000C50A0" w:rsidRPr="00F2308F" w:rsidRDefault="000C50A0" w:rsidP="00F2308F">
      <w:pPr>
        <w:pStyle w:val="BodyText"/>
        <w:spacing w:before="0"/>
        <w:rPr>
          <w:rFonts w:cs="Arial"/>
          <w:b/>
          <w:spacing w:val="80"/>
          <w:sz w:val="22"/>
          <w:szCs w:val="22"/>
          <w:lang w:val="ru-RU"/>
        </w:rPr>
      </w:pPr>
    </w:p>
    <w:p w:rsidR="00210557" w:rsidRPr="00F2308F" w:rsidRDefault="00210557" w:rsidP="00F2308F">
      <w:pPr>
        <w:spacing w:before="0"/>
        <w:jc w:val="center"/>
        <w:rPr>
          <w:rFonts w:cs="Arial"/>
          <w:b/>
        </w:rPr>
      </w:pPr>
      <w:bookmarkStart w:id="6" w:name="_Toc441215598"/>
      <w:bookmarkStart w:id="7" w:name="_Toc441651537"/>
      <w:bookmarkStart w:id="8" w:name="_Toc442559874"/>
      <w:r w:rsidRPr="00F2308F">
        <w:rPr>
          <w:rFonts w:cs="Arial"/>
          <w:b/>
        </w:rPr>
        <w:t>КОНКУРСНА ДОКУМЕНТАЦИЈА</w:t>
      </w:r>
      <w:bookmarkEnd w:id="6"/>
      <w:bookmarkEnd w:id="7"/>
      <w:bookmarkEnd w:id="8"/>
    </w:p>
    <w:p w:rsidR="00210557" w:rsidRPr="00F2308F" w:rsidRDefault="00210557" w:rsidP="00F2308F">
      <w:pPr>
        <w:spacing w:before="0"/>
        <w:jc w:val="center"/>
        <w:rPr>
          <w:rFonts w:cs="Arial"/>
        </w:rPr>
      </w:pPr>
      <w:r w:rsidRPr="00F2308F">
        <w:rPr>
          <w:rFonts w:cs="Arial"/>
        </w:rPr>
        <w:t xml:space="preserve">у </w:t>
      </w:r>
      <w:r w:rsidR="00010E49" w:rsidRPr="00F2308F">
        <w:rPr>
          <w:rFonts w:cs="Arial"/>
        </w:rPr>
        <w:t xml:space="preserve">отвореном </w:t>
      </w:r>
      <w:r w:rsidRPr="00F2308F">
        <w:rPr>
          <w:rFonts w:cs="Arial"/>
        </w:rPr>
        <w:t xml:space="preserve">поступку </w:t>
      </w:r>
    </w:p>
    <w:p w:rsidR="00210557" w:rsidRPr="00F2308F" w:rsidRDefault="00210557" w:rsidP="00F2308F">
      <w:pPr>
        <w:spacing w:before="0"/>
        <w:jc w:val="center"/>
        <w:rPr>
          <w:rFonts w:cs="Arial"/>
          <w:b/>
        </w:rPr>
      </w:pPr>
      <w:bookmarkStart w:id="9" w:name="_Toc441215599"/>
      <w:bookmarkStart w:id="10" w:name="_Toc441651538"/>
      <w:bookmarkStart w:id="11" w:name="_Toc442559875"/>
      <w:r w:rsidRPr="00F2308F">
        <w:rPr>
          <w:rFonts w:cs="Arial"/>
          <w:b/>
        </w:rPr>
        <w:t xml:space="preserve">за јавну набавку </w:t>
      </w:r>
      <w:r w:rsidR="00A63575" w:rsidRPr="00F2308F">
        <w:rPr>
          <w:rFonts w:cs="Arial"/>
          <w:b/>
        </w:rPr>
        <w:t xml:space="preserve">услуга </w:t>
      </w:r>
      <w:r w:rsidRPr="00F2308F">
        <w:rPr>
          <w:rFonts w:cs="Arial"/>
          <w:b/>
        </w:rPr>
        <w:t>бр</w:t>
      </w:r>
      <w:bookmarkEnd w:id="9"/>
      <w:bookmarkEnd w:id="10"/>
      <w:bookmarkEnd w:id="11"/>
      <w:r w:rsidR="00DB20DB" w:rsidRPr="00F2308F">
        <w:rPr>
          <w:rFonts w:cs="Arial"/>
          <w:b/>
        </w:rPr>
        <w:t xml:space="preserve">ој </w:t>
      </w:r>
    </w:p>
    <w:p w:rsidR="00DB20DB" w:rsidRPr="00F2308F" w:rsidRDefault="00DB20DB" w:rsidP="00F2308F">
      <w:pPr>
        <w:spacing w:before="0"/>
        <w:jc w:val="center"/>
        <w:rPr>
          <w:rFonts w:cs="Arial"/>
          <w:b/>
        </w:rPr>
      </w:pPr>
      <w:r w:rsidRPr="00F2308F">
        <w:rPr>
          <w:rFonts w:cs="Arial"/>
        </w:rPr>
        <w:t>ЈН/1000/0049/2018 ЈАНА 335/2018</w:t>
      </w:r>
    </w:p>
    <w:p w:rsidR="009D3699" w:rsidRPr="00F2308F" w:rsidRDefault="009D3699" w:rsidP="00F2308F">
      <w:pPr>
        <w:pStyle w:val="BodyText"/>
        <w:spacing w:before="0"/>
        <w:rPr>
          <w:rFonts w:cs="Arial"/>
          <w:i/>
          <w:color w:val="00B0F0"/>
          <w:sz w:val="22"/>
          <w:szCs w:val="22"/>
          <w:lang w:val="sr-Latn-CS"/>
        </w:rPr>
      </w:pPr>
    </w:p>
    <w:p w:rsidR="009D3699" w:rsidRPr="00F2308F" w:rsidRDefault="009D3699" w:rsidP="00F2308F">
      <w:pPr>
        <w:pStyle w:val="BodyText"/>
        <w:spacing w:before="0"/>
        <w:rPr>
          <w:rFonts w:cs="Arial"/>
          <w:i/>
          <w:color w:val="00B0F0"/>
          <w:sz w:val="22"/>
          <w:szCs w:val="22"/>
          <w:lang w:val="sr-Latn-CS"/>
        </w:rPr>
      </w:pPr>
    </w:p>
    <w:p w:rsidR="009D3699" w:rsidRPr="00F2308F" w:rsidRDefault="009D3699" w:rsidP="00F2308F">
      <w:pPr>
        <w:pStyle w:val="BodyText"/>
        <w:spacing w:before="0"/>
        <w:rPr>
          <w:rFonts w:cs="Arial"/>
          <w:i/>
          <w:color w:val="00B0F0"/>
          <w:sz w:val="22"/>
          <w:szCs w:val="22"/>
          <w:lang w:val="sr-Latn-CS"/>
        </w:rPr>
      </w:pPr>
    </w:p>
    <w:p w:rsidR="00C62AA7" w:rsidRPr="00F2308F" w:rsidRDefault="00C62AA7" w:rsidP="00F2308F">
      <w:pPr>
        <w:pStyle w:val="Title"/>
        <w:spacing w:before="0"/>
        <w:rPr>
          <w:rFonts w:cs="Arial"/>
          <w:sz w:val="22"/>
          <w:szCs w:val="22"/>
          <w:lang w:val="de-DE"/>
        </w:rPr>
      </w:pPr>
      <w:r w:rsidRPr="00F2308F">
        <w:rPr>
          <w:rFonts w:cs="Arial"/>
          <w:sz w:val="22"/>
          <w:szCs w:val="22"/>
          <w:lang w:val="de-DE"/>
        </w:rPr>
        <w:t>Садр</w:t>
      </w:r>
      <w:r w:rsidRPr="00F2308F">
        <w:rPr>
          <w:rFonts w:cs="Arial"/>
          <w:sz w:val="22"/>
          <w:szCs w:val="22"/>
          <w:lang w:val="ru-RU"/>
        </w:rPr>
        <w:t>ж</w:t>
      </w:r>
      <w:r w:rsidRPr="00F2308F">
        <w:rPr>
          <w:rFonts w:cs="Arial"/>
          <w:sz w:val="22"/>
          <w:szCs w:val="22"/>
          <w:lang w:val="de-DE"/>
        </w:rPr>
        <w:t>ај</w:t>
      </w:r>
      <w:r w:rsidRPr="00F2308F">
        <w:rPr>
          <w:rFonts w:cs="Arial"/>
          <w:sz w:val="22"/>
          <w:szCs w:val="22"/>
          <w:lang w:val="ru-RU"/>
        </w:rPr>
        <w:t xml:space="preserve"> к</w:t>
      </w:r>
      <w:r w:rsidRPr="00F2308F">
        <w:rPr>
          <w:rFonts w:cs="Arial"/>
          <w:sz w:val="22"/>
          <w:szCs w:val="22"/>
          <w:lang w:val="de-DE"/>
        </w:rPr>
        <w:t>онкурснедокументације:</w:t>
      </w:r>
    </w:p>
    <w:p w:rsidR="00C62AA7" w:rsidRPr="00F2308F" w:rsidRDefault="00C62AA7" w:rsidP="00F2308F">
      <w:pPr>
        <w:pStyle w:val="Title"/>
        <w:spacing w:before="0"/>
        <w:rPr>
          <w:rFonts w:cs="Arial"/>
          <w:b w:val="0"/>
          <w:sz w:val="22"/>
          <w:szCs w:val="22"/>
          <w:lang w:val="ru-RU"/>
        </w:rPr>
      </w:pPr>
      <w:r w:rsidRPr="00F2308F">
        <w:rPr>
          <w:rFonts w:cs="Arial"/>
          <w:sz w:val="22"/>
          <w:szCs w:val="22"/>
          <w:lang w:val="ru-RU"/>
        </w:rPr>
        <w:tab/>
      </w:r>
      <w:r w:rsidRPr="00F2308F">
        <w:rPr>
          <w:rFonts w:cs="Arial"/>
          <w:sz w:val="22"/>
          <w:szCs w:val="22"/>
          <w:lang w:val="ru-RU"/>
        </w:rPr>
        <w:tab/>
      </w:r>
      <w:r w:rsidRPr="00F2308F">
        <w:rPr>
          <w:rFonts w:cs="Arial"/>
          <w:sz w:val="22"/>
          <w:szCs w:val="22"/>
          <w:lang w:val="ru-RU"/>
        </w:rPr>
        <w:tab/>
      </w:r>
      <w:r w:rsidRPr="00F2308F">
        <w:rPr>
          <w:rFonts w:cs="Arial"/>
          <w:sz w:val="22"/>
          <w:szCs w:val="22"/>
          <w:lang w:val="ru-RU"/>
        </w:rPr>
        <w:tab/>
      </w:r>
      <w:r w:rsidRPr="00F2308F">
        <w:rPr>
          <w:rFonts w:cs="Arial"/>
          <w:sz w:val="22"/>
          <w:szCs w:val="22"/>
          <w:lang w:val="ru-RU"/>
        </w:rPr>
        <w:tab/>
      </w:r>
      <w:r w:rsidRPr="00F2308F">
        <w:rPr>
          <w:rFonts w:cs="Arial"/>
          <w:sz w:val="22"/>
          <w:szCs w:val="22"/>
          <w:lang w:val="ru-RU"/>
        </w:rPr>
        <w:tab/>
      </w:r>
      <w:r w:rsidRPr="00F2308F">
        <w:rPr>
          <w:rFonts w:cs="Arial"/>
          <w:sz w:val="22"/>
          <w:szCs w:val="22"/>
          <w:lang w:val="ru-RU"/>
        </w:rPr>
        <w:tab/>
      </w:r>
      <w:r w:rsidRPr="00F2308F">
        <w:rPr>
          <w:rFonts w:cs="Arial"/>
          <w:sz w:val="22"/>
          <w:szCs w:val="22"/>
          <w:lang w:val="ru-RU"/>
        </w:rPr>
        <w:tab/>
      </w:r>
      <w:r w:rsidRPr="00F2308F">
        <w:rPr>
          <w:rFonts w:cs="Arial"/>
          <w:sz w:val="22"/>
          <w:szCs w:val="22"/>
          <w:lang w:val="ru-RU"/>
        </w:rPr>
        <w:tab/>
      </w:r>
      <w:r w:rsidRPr="00F2308F">
        <w:rPr>
          <w:rFonts w:cs="Arial"/>
          <w:sz w:val="22"/>
          <w:szCs w:val="22"/>
          <w:lang w:val="ru-RU"/>
        </w:rPr>
        <w:tab/>
      </w:r>
      <w:r w:rsidRPr="00F2308F">
        <w:rPr>
          <w:rFonts w:cs="Arial"/>
          <w:sz w:val="22"/>
          <w:szCs w:val="22"/>
          <w:lang w:val="ru-RU"/>
        </w:rPr>
        <w:tab/>
      </w:r>
      <w:r w:rsidRPr="00F2308F">
        <w:rPr>
          <w:rFonts w:cs="Arial"/>
          <w:b w:val="0"/>
          <w:sz w:val="22"/>
          <w:szCs w:val="22"/>
          <w:lang w:val="ru-RU"/>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DB20DB" w:rsidRPr="00F2308F" w:rsidTr="00DB20DB">
        <w:tc>
          <w:tcPr>
            <w:tcW w:w="347" w:type="pct"/>
          </w:tcPr>
          <w:p w:rsidR="00DB20DB" w:rsidRPr="00F2308F" w:rsidRDefault="00DB20DB" w:rsidP="00F2308F">
            <w:pPr>
              <w:tabs>
                <w:tab w:val="left" w:pos="360"/>
                <w:tab w:val="left" w:pos="567"/>
                <w:tab w:val="right" w:leader="dot" w:pos="9639"/>
              </w:tabs>
              <w:spacing w:before="0"/>
              <w:jc w:val="center"/>
              <w:rPr>
                <w:rFonts w:cs="Arial"/>
              </w:rPr>
            </w:pPr>
            <w:r w:rsidRPr="00F2308F">
              <w:rPr>
                <w:rFonts w:cs="Arial"/>
              </w:rPr>
              <w:t>1.</w:t>
            </w:r>
          </w:p>
        </w:tc>
        <w:tc>
          <w:tcPr>
            <w:tcW w:w="4653" w:type="pct"/>
          </w:tcPr>
          <w:p w:rsidR="00DB20DB" w:rsidRPr="00F2308F" w:rsidRDefault="00DB20DB" w:rsidP="00F2308F">
            <w:pPr>
              <w:tabs>
                <w:tab w:val="left" w:pos="360"/>
                <w:tab w:val="left" w:pos="567"/>
                <w:tab w:val="right" w:leader="dot" w:pos="9639"/>
              </w:tabs>
              <w:spacing w:before="0"/>
              <w:rPr>
                <w:rFonts w:cs="Arial"/>
              </w:rPr>
            </w:pPr>
            <w:r w:rsidRPr="00F2308F">
              <w:rPr>
                <w:rFonts w:cs="Arial"/>
              </w:rPr>
              <w:t>Општи подаци о јавној набавци</w:t>
            </w:r>
          </w:p>
        </w:tc>
      </w:tr>
      <w:tr w:rsidR="00DB20DB" w:rsidRPr="00F2308F" w:rsidTr="00DB20DB">
        <w:tc>
          <w:tcPr>
            <w:tcW w:w="347" w:type="pct"/>
          </w:tcPr>
          <w:p w:rsidR="00DB20DB" w:rsidRPr="00F2308F" w:rsidRDefault="00DB20DB" w:rsidP="00F2308F">
            <w:pPr>
              <w:tabs>
                <w:tab w:val="left" w:pos="360"/>
                <w:tab w:val="left" w:pos="567"/>
                <w:tab w:val="right" w:leader="dot" w:pos="9639"/>
              </w:tabs>
              <w:spacing w:before="0"/>
              <w:jc w:val="center"/>
              <w:rPr>
                <w:rFonts w:cs="Arial"/>
              </w:rPr>
            </w:pPr>
            <w:r w:rsidRPr="00F2308F">
              <w:rPr>
                <w:rFonts w:cs="Arial"/>
              </w:rPr>
              <w:t>2.</w:t>
            </w:r>
          </w:p>
        </w:tc>
        <w:tc>
          <w:tcPr>
            <w:tcW w:w="4653" w:type="pct"/>
          </w:tcPr>
          <w:p w:rsidR="00DB20DB" w:rsidRPr="00F2308F" w:rsidRDefault="00DB20DB" w:rsidP="00F2308F">
            <w:pPr>
              <w:tabs>
                <w:tab w:val="left" w:pos="317"/>
                <w:tab w:val="left" w:pos="360"/>
                <w:tab w:val="right" w:leader="dot" w:pos="9639"/>
              </w:tabs>
              <w:spacing w:before="0"/>
              <w:rPr>
                <w:rFonts w:cs="Arial"/>
              </w:rPr>
            </w:pPr>
            <w:r w:rsidRPr="00F2308F">
              <w:rPr>
                <w:rFonts w:cs="Arial"/>
              </w:rPr>
              <w:t>Подаци о предмету набавке</w:t>
            </w:r>
          </w:p>
        </w:tc>
      </w:tr>
      <w:tr w:rsidR="00DB20DB" w:rsidRPr="00F2308F" w:rsidTr="00DB20DB">
        <w:tc>
          <w:tcPr>
            <w:tcW w:w="347" w:type="pct"/>
          </w:tcPr>
          <w:p w:rsidR="00DB20DB" w:rsidRPr="00F2308F" w:rsidRDefault="00DB20DB" w:rsidP="00F2308F">
            <w:pPr>
              <w:tabs>
                <w:tab w:val="left" w:pos="360"/>
                <w:tab w:val="left" w:pos="567"/>
                <w:tab w:val="right" w:leader="dot" w:pos="9639"/>
              </w:tabs>
              <w:spacing w:before="0"/>
              <w:jc w:val="center"/>
              <w:rPr>
                <w:rFonts w:cs="Arial"/>
              </w:rPr>
            </w:pPr>
            <w:r w:rsidRPr="00F2308F">
              <w:rPr>
                <w:rFonts w:cs="Arial"/>
              </w:rPr>
              <w:t>3.</w:t>
            </w:r>
          </w:p>
        </w:tc>
        <w:tc>
          <w:tcPr>
            <w:tcW w:w="4653" w:type="pct"/>
          </w:tcPr>
          <w:p w:rsidR="00DB20DB" w:rsidRPr="00F2308F" w:rsidRDefault="00DB20DB" w:rsidP="00F2308F">
            <w:pPr>
              <w:tabs>
                <w:tab w:val="left" w:pos="317"/>
                <w:tab w:val="left" w:pos="360"/>
                <w:tab w:val="right" w:leader="dot" w:pos="9639"/>
              </w:tabs>
              <w:spacing w:before="0"/>
              <w:rPr>
                <w:rFonts w:cs="Arial"/>
              </w:rPr>
            </w:pPr>
            <w:r w:rsidRPr="00F2308F">
              <w:rPr>
                <w:rFonts w:cs="Arial"/>
              </w:rPr>
              <w:t>Техничка спецификација (врста, техничке карактеристике, квалитет, обим и опис услуга...)</w:t>
            </w:r>
          </w:p>
        </w:tc>
      </w:tr>
      <w:tr w:rsidR="00DB20DB" w:rsidRPr="00F2308F" w:rsidTr="00DB20DB">
        <w:tc>
          <w:tcPr>
            <w:tcW w:w="347" w:type="pct"/>
          </w:tcPr>
          <w:p w:rsidR="00DB20DB" w:rsidRPr="00F2308F" w:rsidRDefault="00DB20DB" w:rsidP="00F2308F">
            <w:pPr>
              <w:tabs>
                <w:tab w:val="left" w:pos="360"/>
                <w:tab w:val="left" w:pos="567"/>
                <w:tab w:val="right" w:leader="dot" w:pos="9639"/>
              </w:tabs>
              <w:spacing w:before="0"/>
              <w:jc w:val="center"/>
              <w:rPr>
                <w:rFonts w:cs="Arial"/>
              </w:rPr>
            </w:pPr>
            <w:r w:rsidRPr="00F2308F">
              <w:rPr>
                <w:rFonts w:cs="Arial"/>
              </w:rPr>
              <w:t>4.</w:t>
            </w:r>
          </w:p>
        </w:tc>
        <w:tc>
          <w:tcPr>
            <w:tcW w:w="4653" w:type="pct"/>
          </w:tcPr>
          <w:p w:rsidR="00DB20DB" w:rsidRPr="00F2308F" w:rsidRDefault="00DB20DB" w:rsidP="00F2308F">
            <w:pPr>
              <w:tabs>
                <w:tab w:val="left" w:pos="317"/>
                <w:tab w:val="left" w:pos="360"/>
                <w:tab w:val="right" w:leader="dot" w:pos="9639"/>
              </w:tabs>
              <w:spacing w:before="0"/>
              <w:rPr>
                <w:rFonts w:cs="Arial"/>
              </w:rPr>
            </w:pPr>
            <w:r w:rsidRPr="00F2308F">
              <w:rPr>
                <w:rFonts w:cs="Arial"/>
              </w:rPr>
              <w:t>Услови за учешће у поступку ЈН и упутство како се доказује испуњеност услова</w:t>
            </w:r>
          </w:p>
        </w:tc>
      </w:tr>
      <w:tr w:rsidR="00DB20DB" w:rsidRPr="00F2308F" w:rsidTr="00DB20DB">
        <w:tc>
          <w:tcPr>
            <w:tcW w:w="347" w:type="pct"/>
          </w:tcPr>
          <w:p w:rsidR="00DB20DB" w:rsidRPr="00F2308F" w:rsidRDefault="00DB20DB" w:rsidP="00F2308F">
            <w:pPr>
              <w:tabs>
                <w:tab w:val="left" w:pos="360"/>
                <w:tab w:val="left" w:pos="567"/>
                <w:tab w:val="right" w:leader="dot" w:pos="9639"/>
              </w:tabs>
              <w:spacing w:before="0"/>
              <w:jc w:val="center"/>
              <w:rPr>
                <w:rFonts w:cs="Arial"/>
              </w:rPr>
            </w:pPr>
            <w:r w:rsidRPr="00F2308F">
              <w:rPr>
                <w:rFonts w:cs="Arial"/>
              </w:rPr>
              <w:t>5.</w:t>
            </w:r>
          </w:p>
        </w:tc>
        <w:tc>
          <w:tcPr>
            <w:tcW w:w="4653" w:type="pct"/>
          </w:tcPr>
          <w:p w:rsidR="00DB20DB" w:rsidRPr="00F2308F" w:rsidRDefault="00DB20DB" w:rsidP="00F2308F">
            <w:pPr>
              <w:tabs>
                <w:tab w:val="left" w:pos="317"/>
                <w:tab w:val="left" w:pos="360"/>
                <w:tab w:val="right" w:leader="dot" w:pos="9639"/>
              </w:tabs>
              <w:spacing w:before="0"/>
              <w:rPr>
                <w:rFonts w:cs="Arial"/>
              </w:rPr>
            </w:pPr>
            <w:r w:rsidRPr="00F2308F">
              <w:rPr>
                <w:rFonts w:cs="Arial"/>
              </w:rPr>
              <w:t>Критеријум за доделу уговора</w:t>
            </w:r>
          </w:p>
        </w:tc>
      </w:tr>
      <w:tr w:rsidR="00DB20DB" w:rsidRPr="00F2308F" w:rsidTr="00DB20DB">
        <w:tc>
          <w:tcPr>
            <w:tcW w:w="347" w:type="pct"/>
          </w:tcPr>
          <w:p w:rsidR="00DB20DB" w:rsidRPr="00F2308F" w:rsidRDefault="00DB20DB" w:rsidP="00F2308F">
            <w:pPr>
              <w:tabs>
                <w:tab w:val="left" w:pos="360"/>
                <w:tab w:val="left" w:pos="567"/>
                <w:tab w:val="right" w:leader="dot" w:pos="9639"/>
              </w:tabs>
              <w:spacing w:before="0"/>
              <w:jc w:val="center"/>
              <w:rPr>
                <w:rFonts w:cs="Arial"/>
              </w:rPr>
            </w:pPr>
            <w:r w:rsidRPr="00F2308F">
              <w:rPr>
                <w:rFonts w:cs="Arial"/>
              </w:rPr>
              <w:t>6.</w:t>
            </w:r>
          </w:p>
        </w:tc>
        <w:tc>
          <w:tcPr>
            <w:tcW w:w="4653" w:type="pct"/>
          </w:tcPr>
          <w:p w:rsidR="00DB20DB" w:rsidRPr="00F2308F" w:rsidRDefault="00DB20DB" w:rsidP="00F2308F">
            <w:pPr>
              <w:tabs>
                <w:tab w:val="left" w:pos="360"/>
                <w:tab w:val="left" w:pos="567"/>
                <w:tab w:val="right" w:leader="dot" w:pos="9639"/>
              </w:tabs>
              <w:spacing w:before="0"/>
              <w:rPr>
                <w:rFonts w:cs="Arial"/>
              </w:rPr>
            </w:pPr>
            <w:r w:rsidRPr="00F2308F">
              <w:rPr>
                <w:rFonts w:cs="Arial"/>
              </w:rPr>
              <w:t>Упутство понуђачима како да сачине понуду</w:t>
            </w:r>
          </w:p>
        </w:tc>
      </w:tr>
      <w:tr w:rsidR="00DB20DB" w:rsidRPr="00F2308F" w:rsidTr="00DB20DB">
        <w:tc>
          <w:tcPr>
            <w:tcW w:w="347" w:type="pct"/>
          </w:tcPr>
          <w:p w:rsidR="00DB20DB" w:rsidRPr="00F2308F" w:rsidRDefault="00DB20DB" w:rsidP="00F2308F">
            <w:pPr>
              <w:tabs>
                <w:tab w:val="left" w:pos="360"/>
                <w:tab w:val="left" w:pos="567"/>
                <w:tab w:val="right" w:leader="dot" w:pos="9639"/>
              </w:tabs>
              <w:spacing w:before="0"/>
              <w:jc w:val="center"/>
              <w:rPr>
                <w:rFonts w:cs="Arial"/>
              </w:rPr>
            </w:pPr>
            <w:r w:rsidRPr="00F2308F">
              <w:rPr>
                <w:rFonts w:cs="Arial"/>
              </w:rPr>
              <w:t>7.</w:t>
            </w:r>
          </w:p>
        </w:tc>
        <w:tc>
          <w:tcPr>
            <w:tcW w:w="4653" w:type="pct"/>
          </w:tcPr>
          <w:p w:rsidR="00DB20DB" w:rsidRPr="00F2308F" w:rsidRDefault="00DB20DB" w:rsidP="00F2308F">
            <w:pPr>
              <w:tabs>
                <w:tab w:val="left" w:pos="360"/>
                <w:tab w:val="left" w:pos="567"/>
                <w:tab w:val="right" w:leader="dot" w:pos="9639"/>
              </w:tabs>
              <w:spacing w:before="0"/>
              <w:rPr>
                <w:rFonts w:cs="Arial"/>
              </w:rPr>
            </w:pPr>
            <w:r w:rsidRPr="00F2308F">
              <w:rPr>
                <w:rFonts w:cs="Arial"/>
              </w:rPr>
              <w:t xml:space="preserve">Обрасци </w:t>
            </w:r>
          </w:p>
        </w:tc>
      </w:tr>
      <w:tr w:rsidR="00DB20DB" w:rsidRPr="00F2308F" w:rsidTr="00DB20DB">
        <w:tc>
          <w:tcPr>
            <w:tcW w:w="347" w:type="pct"/>
          </w:tcPr>
          <w:p w:rsidR="00DB20DB" w:rsidRPr="00F2308F" w:rsidRDefault="00DB20DB" w:rsidP="00F2308F">
            <w:pPr>
              <w:tabs>
                <w:tab w:val="left" w:pos="360"/>
                <w:tab w:val="left" w:pos="567"/>
                <w:tab w:val="right" w:leader="dot" w:pos="9639"/>
              </w:tabs>
              <w:spacing w:before="0"/>
              <w:jc w:val="center"/>
              <w:rPr>
                <w:rFonts w:cs="Arial"/>
              </w:rPr>
            </w:pPr>
            <w:r w:rsidRPr="00F2308F">
              <w:rPr>
                <w:rFonts w:cs="Arial"/>
              </w:rPr>
              <w:t>8.</w:t>
            </w:r>
          </w:p>
        </w:tc>
        <w:tc>
          <w:tcPr>
            <w:tcW w:w="4653" w:type="pct"/>
          </w:tcPr>
          <w:p w:rsidR="00DB20DB" w:rsidRPr="00F2308F" w:rsidRDefault="00DB20DB" w:rsidP="00F2308F">
            <w:pPr>
              <w:tabs>
                <w:tab w:val="left" w:pos="360"/>
                <w:tab w:val="left" w:pos="567"/>
                <w:tab w:val="right" w:leader="dot" w:pos="9639"/>
              </w:tabs>
              <w:spacing w:before="0"/>
              <w:rPr>
                <w:rFonts w:cs="Arial"/>
              </w:rPr>
            </w:pPr>
            <w:r w:rsidRPr="00F2308F">
              <w:rPr>
                <w:rFonts w:cs="Arial"/>
              </w:rPr>
              <w:t>Модел уговора</w:t>
            </w:r>
          </w:p>
        </w:tc>
      </w:tr>
    </w:tbl>
    <w:p w:rsidR="009D3699" w:rsidRPr="00F2308F" w:rsidRDefault="009D3699" w:rsidP="00F2308F">
      <w:pPr>
        <w:pStyle w:val="BodyText"/>
        <w:spacing w:before="0"/>
        <w:rPr>
          <w:rFonts w:cs="Arial"/>
          <w:b/>
          <w:spacing w:val="80"/>
          <w:sz w:val="22"/>
          <w:szCs w:val="22"/>
          <w:highlight w:val="yellow"/>
        </w:rPr>
      </w:pPr>
    </w:p>
    <w:p w:rsidR="00F5264D" w:rsidRPr="00152D9D" w:rsidRDefault="00C53AC6" w:rsidP="00F2308F">
      <w:pPr>
        <w:spacing w:before="0"/>
        <w:jc w:val="right"/>
        <w:rPr>
          <w:rFonts w:cs="Arial"/>
          <w:color w:val="548DD4" w:themeColor="text2" w:themeTint="99"/>
          <w:lang w:val="sr-Latn-RS"/>
        </w:rPr>
      </w:pPr>
      <w:r w:rsidRPr="00F2308F">
        <w:rPr>
          <w:rFonts w:cs="Arial"/>
          <w:bCs/>
          <w:noProof/>
          <w:lang w:val="sr-Cyrl-CS"/>
        </w:rPr>
        <w:t xml:space="preserve">Укупан број страна документације: </w:t>
      </w:r>
      <w:r w:rsidR="009C567C">
        <w:rPr>
          <w:rFonts w:cs="Arial"/>
          <w:bCs/>
          <w:noProof/>
          <w:lang w:val="sr-Cyrl-CS"/>
        </w:rPr>
        <w:t>63</w:t>
      </w:r>
    </w:p>
    <w:p w:rsidR="001853E1" w:rsidRPr="00F2308F" w:rsidRDefault="001853E1" w:rsidP="00F2308F">
      <w:pPr>
        <w:pStyle w:val="BodyText"/>
        <w:spacing w:before="0"/>
        <w:rPr>
          <w:rFonts w:cs="Arial"/>
          <w:sz w:val="22"/>
          <w:szCs w:val="22"/>
        </w:rPr>
      </w:pPr>
    </w:p>
    <w:p w:rsidR="004276AD" w:rsidRPr="00F2308F" w:rsidRDefault="00473AD5" w:rsidP="00F2308F">
      <w:pPr>
        <w:pStyle w:val="Heading10"/>
        <w:numPr>
          <w:ilvl w:val="0"/>
          <w:numId w:val="20"/>
        </w:numPr>
        <w:spacing w:before="0"/>
        <w:rPr>
          <w:rFonts w:cs="Arial"/>
          <w:lang w:val="en-US"/>
        </w:rPr>
      </w:pPr>
      <w:r w:rsidRPr="00F2308F">
        <w:rPr>
          <w:rFonts w:cs="Arial"/>
          <w:lang w:val="ru-RU"/>
        </w:rPr>
        <w:br w:type="page"/>
      </w:r>
      <w:bookmarkStart w:id="12" w:name="_Toc430335136"/>
      <w:bookmarkStart w:id="13" w:name="_Toc442559876"/>
      <w:bookmarkStart w:id="14" w:name="_Toc427817447"/>
      <w:r w:rsidR="00FA0E61" w:rsidRPr="00F2308F">
        <w:rPr>
          <w:rFonts w:cs="Arial"/>
        </w:rPr>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064"/>
      </w:tblGrid>
      <w:tr w:rsidR="004276AD" w:rsidRPr="00F2308F" w:rsidTr="002E12CC">
        <w:tc>
          <w:tcPr>
            <w:tcW w:w="3032" w:type="dxa"/>
            <w:shd w:val="clear" w:color="auto" w:fill="auto"/>
          </w:tcPr>
          <w:p w:rsidR="004276AD" w:rsidRPr="00F2308F" w:rsidRDefault="004276AD" w:rsidP="00F2308F">
            <w:pPr>
              <w:autoSpaceDE w:val="0"/>
              <w:autoSpaceDN w:val="0"/>
              <w:adjustRightInd w:val="0"/>
              <w:spacing w:before="0"/>
              <w:jc w:val="center"/>
              <w:rPr>
                <w:rFonts w:eastAsia="TimesNewRomanPSMT" w:cs="Arial"/>
                <w:bCs/>
              </w:rPr>
            </w:pPr>
            <w:r w:rsidRPr="00F2308F">
              <w:rPr>
                <w:rFonts w:eastAsia="TimesNewRomanPSMT" w:cs="Arial"/>
                <w:bCs/>
              </w:rPr>
              <w:t>Назив и адреса Наручиоца</w:t>
            </w:r>
          </w:p>
          <w:p w:rsidR="00B61C5D" w:rsidRPr="00F2308F" w:rsidRDefault="00B61C5D" w:rsidP="00F2308F">
            <w:pPr>
              <w:autoSpaceDE w:val="0"/>
              <w:autoSpaceDN w:val="0"/>
              <w:adjustRightInd w:val="0"/>
              <w:spacing w:before="0"/>
              <w:jc w:val="center"/>
              <w:rPr>
                <w:rFonts w:eastAsia="TimesNewRomanPSMT" w:cs="Arial"/>
                <w:bCs/>
              </w:rPr>
            </w:pPr>
            <w:r w:rsidRPr="00F2308F">
              <w:rPr>
                <w:rFonts w:eastAsia="TimesNewRomanPSMT" w:cs="Arial"/>
                <w:bCs/>
              </w:rPr>
              <w:t>Скраћени назив</w:t>
            </w:r>
          </w:p>
        </w:tc>
        <w:tc>
          <w:tcPr>
            <w:tcW w:w="6213" w:type="dxa"/>
            <w:shd w:val="clear" w:color="auto" w:fill="auto"/>
          </w:tcPr>
          <w:p w:rsidR="004276AD" w:rsidRPr="00F2308F" w:rsidRDefault="004276AD" w:rsidP="00F2308F">
            <w:pPr>
              <w:suppressAutoHyphens/>
              <w:spacing w:before="0"/>
              <w:jc w:val="center"/>
              <w:rPr>
                <w:rFonts w:cs="Arial"/>
              </w:rPr>
            </w:pPr>
            <w:r w:rsidRPr="00F2308F">
              <w:rPr>
                <w:rFonts w:cs="Arial"/>
              </w:rPr>
              <w:t>Јавно предузеће „Електропривреда Србије“ Београд,</w:t>
            </w:r>
          </w:p>
          <w:p w:rsidR="002E12CC" w:rsidRPr="00F2308F" w:rsidRDefault="00DB20DB" w:rsidP="00F2308F">
            <w:pPr>
              <w:suppressAutoHyphens/>
              <w:spacing w:before="0"/>
              <w:jc w:val="center"/>
              <w:rPr>
                <w:rFonts w:cs="Arial"/>
              </w:rPr>
            </w:pPr>
            <w:r w:rsidRPr="00F2308F">
              <w:rPr>
                <w:rFonts w:cs="Arial"/>
              </w:rPr>
              <w:t>Улица Балканска</w:t>
            </w:r>
            <w:r w:rsidR="004276AD" w:rsidRPr="00F2308F">
              <w:rPr>
                <w:rFonts w:cs="Arial"/>
              </w:rPr>
              <w:t>, 11000 Београд</w:t>
            </w:r>
          </w:p>
          <w:p w:rsidR="00B61C5D" w:rsidRPr="00F2308F" w:rsidRDefault="00B61C5D" w:rsidP="00F2308F">
            <w:pPr>
              <w:suppressAutoHyphens/>
              <w:spacing w:before="0"/>
              <w:jc w:val="center"/>
              <w:rPr>
                <w:rFonts w:cs="Arial"/>
              </w:rPr>
            </w:pPr>
            <w:r w:rsidRPr="00F2308F">
              <w:rPr>
                <w:rFonts w:cs="Arial"/>
              </w:rPr>
              <w:t>ЈП ЕПС</w:t>
            </w:r>
          </w:p>
        </w:tc>
      </w:tr>
      <w:tr w:rsidR="004276AD" w:rsidRPr="00F2308F" w:rsidTr="002E12CC">
        <w:tc>
          <w:tcPr>
            <w:tcW w:w="3032" w:type="dxa"/>
            <w:shd w:val="clear" w:color="auto" w:fill="auto"/>
          </w:tcPr>
          <w:p w:rsidR="004276AD" w:rsidRPr="00F2308F" w:rsidRDefault="004276AD" w:rsidP="00F2308F">
            <w:pPr>
              <w:autoSpaceDE w:val="0"/>
              <w:autoSpaceDN w:val="0"/>
              <w:adjustRightInd w:val="0"/>
              <w:spacing w:before="0"/>
              <w:jc w:val="center"/>
              <w:rPr>
                <w:rFonts w:eastAsia="TimesNewRomanPSMT" w:cs="Arial"/>
                <w:bCs/>
              </w:rPr>
            </w:pPr>
            <w:r w:rsidRPr="00F2308F">
              <w:rPr>
                <w:rFonts w:eastAsia="TimesNewRomanPSMT" w:cs="Arial"/>
                <w:bCs/>
              </w:rPr>
              <w:t>Интернет страница Наручиоца</w:t>
            </w:r>
          </w:p>
        </w:tc>
        <w:tc>
          <w:tcPr>
            <w:tcW w:w="6213" w:type="dxa"/>
            <w:shd w:val="clear" w:color="auto" w:fill="auto"/>
          </w:tcPr>
          <w:p w:rsidR="004276AD" w:rsidRPr="00F2308F" w:rsidRDefault="001D11FD" w:rsidP="00F2308F">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F2308F">
                <w:rPr>
                  <w:rStyle w:val="Hyperlink"/>
                  <w:rFonts w:eastAsia="Arial Unicode MS" w:cs="Arial"/>
                  <w:color w:val="auto"/>
                  <w:kern w:val="1"/>
                  <w:lang w:eastAsia="ar-SA"/>
                </w:rPr>
                <w:t>www.eps.rs</w:t>
              </w:r>
            </w:hyperlink>
          </w:p>
          <w:p w:rsidR="002E12CC" w:rsidRPr="00F2308F" w:rsidRDefault="002E12CC" w:rsidP="00F2308F">
            <w:pPr>
              <w:autoSpaceDE w:val="0"/>
              <w:autoSpaceDN w:val="0"/>
              <w:adjustRightInd w:val="0"/>
              <w:spacing w:before="0"/>
              <w:jc w:val="center"/>
              <w:rPr>
                <w:rFonts w:eastAsia="TimesNewRomanPSMT" w:cs="Arial"/>
                <w:bCs/>
              </w:rPr>
            </w:pPr>
          </w:p>
        </w:tc>
      </w:tr>
      <w:tr w:rsidR="004276AD" w:rsidRPr="00F2308F" w:rsidTr="002E12CC">
        <w:tc>
          <w:tcPr>
            <w:tcW w:w="3032" w:type="dxa"/>
            <w:shd w:val="clear" w:color="auto" w:fill="auto"/>
          </w:tcPr>
          <w:p w:rsidR="004276AD" w:rsidRPr="00F2308F" w:rsidRDefault="004276AD" w:rsidP="00F2308F">
            <w:pPr>
              <w:autoSpaceDE w:val="0"/>
              <w:autoSpaceDN w:val="0"/>
              <w:adjustRightInd w:val="0"/>
              <w:spacing w:before="0"/>
              <w:jc w:val="center"/>
              <w:rPr>
                <w:rFonts w:eastAsia="TimesNewRomanPSMT" w:cs="Arial"/>
                <w:bCs/>
              </w:rPr>
            </w:pPr>
            <w:r w:rsidRPr="00F2308F">
              <w:rPr>
                <w:rFonts w:eastAsia="TimesNewRomanPSMT" w:cs="Arial"/>
                <w:bCs/>
              </w:rPr>
              <w:t>Врста поступка</w:t>
            </w:r>
          </w:p>
        </w:tc>
        <w:tc>
          <w:tcPr>
            <w:tcW w:w="6213" w:type="dxa"/>
            <w:shd w:val="clear" w:color="auto" w:fill="auto"/>
            <w:vAlign w:val="center"/>
          </w:tcPr>
          <w:p w:rsidR="004276AD" w:rsidRPr="00F2308F" w:rsidRDefault="00010E49" w:rsidP="00F2308F">
            <w:pPr>
              <w:autoSpaceDE w:val="0"/>
              <w:autoSpaceDN w:val="0"/>
              <w:adjustRightInd w:val="0"/>
              <w:spacing w:before="0"/>
              <w:jc w:val="center"/>
              <w:rPr>
                <w:rFonts w:eastAsia="TimesNewRomanPSMT" w:cs="Arial"/>
                <w:bCs/>
              </w:rPr>
            </w:pPr>
            <w:r w:rsidRPr="00F2308F">
              <w:rPr>
                <w:rFonts w:eastAsia="TimesNewRomanPSMT" w:cs="Arial"/>
                <w:bCs/>
              </w:rPr>
              <w:t>Отворени поступак</w:t>
            </w:r>
          </w:p>
        </w:tc>
      </w:tr>
      <w:tr w:rsidR="004276AD" w:rsidRPr="00F2308F" w:rsidTr="002E12CC">
        <w:trPr>
          <w:trHeight w:val="575"/>
        </w:trPr>
        <w:tc>
          <w:tcPr>
            <w:tcW w:w="3032" w:type="dxa"/>
            <w:shd w:val="clear" w:color="auto" w:fill="auto"/>
          </w:tcPr>
          <w:p w:rsidR="004276AD" w:rsidRPr="00F2308F" w:rsidRDefault="004276AD" w:rsidP="00F2308F">
            <w:pPr>
              <w:autoSpaceDE w:val="0"/>
              <w:autoSpaceDN w:val="0"/>
              <w:adjustRightInd w:val="0"/>
              <w:spacing w:before="0"/>
              <w:jc w:val="center"/>
              <w:rPr>
                <w:rFonts w:eastAsia="TimesNewRomanPSMT" w:cs="Arial"/>
                <w:bCs/>
              </w:rPr>
            </w:pPr>
            <w:r w:rsidRPr="00F2308F">
              <w:rPr>
                <w:rFonts w:eastAsia="TimesNewRomanPSMT" w:cs="Arial"/>
                <w:bCs/>
              </w:rPr>
              <w:t>Предмет јавне набавке</w:t>
            </w:r>
          </w:p>
        </w:tc>
        <w:tc>
          <w:tcPr>
            <w:tcW w:w="6213" w:type="dxa"/>
            <w:shd w:val="clear" w:color="auto" w:fill="auto"/>
          </w:tcPr>
          <w:p w:rsidR="004276AD" w:rsidRPr="00F2308F" w:rsidRDefault="00A63575" w:rsidP="00F2308F">
            <w:pPr>
              <w:pStyle w:val="Heading10"/>
              <w:spacing w:before="0"/>
              <w:jc w:val="center"/>
              <w:rPr>
                <w:rFonts w:cs="Arial"/>
              </w:rPr>
            </w:pPr>
            <w:bookmarkStart w:id="15" w:name="_Toc442559877"/>
            <w:r w:rsidRPr="00F2308F">
              <w:rPr>
                <w:rFonts w:cs="Arial"/>
                <w:b w:val="0"/>
              </w:rPr>
              <w:t>услуга</w:t>
            </w:r>
            <w:r w:rsidR="004276AD" w:rsidRPr="00F2308F">
              <w:rPr>
                <w:rFonts w:cs="Arial"/>
                <w:b w:val="0"/>
              </w:rPr>
              <w:t xml:space="preserve">: </w:t>
            </w:r>
            <w:r w:rsidR="006702C1" w:rsidRPr="00F2308F">
              <w:rPr>
                <w:rFonts w:cs="Arial"/>
                <w:b w:val="0"/>
              </w:rPr>
              <w:t>Унапређење одржавања енергетских трансформатора и побољшање процене потрошеног радног века увођењем маркера деградације трансформаторског уља</w:t>
            </w:r>
            <w:bookmarkEnd w:id="15"/>
          </w:p>
        </w:tc>
      </w:tr>
      <w:tr w:rsidR="002E12CC" w:rsidRPr="00F2308F" w:rsidTr="00F819F4">
        <w:trPr>
          <w:trHeight w:val="305"/>
        </w:trPr>
        <w:tc>
          <w:tcPr>
            <w:tcW w:w="3032" w:type="dxa"/>
            <w:shd w:val="clear" w:color="auto" w:fill="auto"/>
          </w:tcPr>
          <w:p w:rsidR="002E12CC" w:rsidRPr="00F2308F" w:rsidRDefault="002E12CC" w:rsidP="00F2308F">
            <w:pPr>
              <w:autoSpaceDE w:val="0"/>
              <w:autoSpaceDN w:val="0"/>
              <w:adjustRightInd w:val="0"/>
              <w:spacing w:before="0"/>
              <w:jc w:val="center"/>
              <w:rPr>
                <w:rFonts w:eastAsia="TimesNewRomanPSMT" w:cs="Arial"/>
                <w:bCs/>
              </w:rPr>
            </w:pPr>
            <w:r w:rsidRPr="00F2308F">
              <w:rPr>
                <w:rFonts w:cs="Arial"/>
              </w:rPr>
              <w:t>Опис сваке партије</w:t>
            </w:r>
          </w:p>
        </w:tc>
        <w:tc>
          <w:tcPr>
            <w:tcW w:w="6213" w:type="dxa"/>
            <w:shd w:val="clear" w:color="auto" w:fill="auto"/>
            <w:vAlign w:val="center"/>
          </w:tcPr>
          <w:p w:rsidR="002E12CC" w:rsidRPr="00F2308F" w:rsidRDefault="002E12CC" w:rsidP="00F2308F">
            <w:pPr>
              <w:pStyle w:val="ListParagraph"/>
              <w:widowControl w:val="0"/>
              <w:spacing w:before="0" w:after="0" w:line="240" w:lineRule="auto"/>
              <w:ind w:left="0"/>
              <w:jc w:val="center"/>
              <w:rPr>
                <w:rFonts w:ascii="Arial" w:hAnsi="Arial" w:cs="Arial"/>
                <w:color w:val="00B0F0"/>
              </w:rPr>
            </w:pPr>
            <w:r w:rsidRPr="00F2308F">
              <w:rPr>
                <w:rFonts w:ascii="Arial" w:hAnsi="Arial" w:cs="Arial"/>
              </w:rPr>
              <w:t>Jавна набавка није обликована по партијама</w:t>
            </w:r>
          </w:p>
        </w:tc>
      </w:tr>
      <w:tr w:rsidR="004276AD" w:rsidRPr="00F2308F" w:rsidTr="00F819F4">
        <w:trPr>
          <w:trHeight w:val="260"/>
        </w:trPr>
        <w:tc>
          <w:tcPr>
            <w:tcW w:w="3032" w:type="dxa"/>
            <w:shd w:val="clear" w:color="auto" w:fill="auto"/>
          </w:tcPr>
          <w:p w:rsidR="004276AD" w:rsidRPr="00F2308F" w:rsidRDefault="004276AD" w:rsidP="00F2308F">
            <w:pPr>
              <w:autoSpaceDE w:val="0"/>
              <w:autoSpaceDN w:val="0"/>
              <w:adjustRightInd w:val="0"/>
              <w:spacing w:before="0"/>
              <w:jc w:val="center"/>
              <w:rPr>
                <w:rFonts w:eastAsia="TimesNewRomanPSMT" w:cs="Arial"/>
                <w:bCs/>
              </w:rPr>
            </w:pPr>
            <w:r w:rsidRPr="00F2308F">
              <w:rPr>
                <w:rFonts w:eastAsia="TimesNewRomanPSMT" w:cs="Arial"/>
                <w:bCs/>
              </w:rPr>
              <w:t>Циљ поступка</w:t>
            </w:r>
          </w:p>
        </w:tc>
        <w:tc>
          <w:tcPr>
            <w:tcW w:w="6213" w:type="dxa"/>
            <w:shd w:val="clear" w:color="auto" w:fill="auto"/>
          </w:tcPr>
          <w:p w:rsidR="002E12CC" w:rsidRPr="00F2308F" w:rsidRDefault="004276AD" w:rsidP="00F2308F">
            <w:pPr>
              <w:autoSpaceDE w:val="0"/>
              <w:autoSpaceDN w:val="0"/>
              <w:adjustRightInd w:val="0"/>
              <w:spacing w:before="0"/>
              <w:jc w:val="center"/>
              <w:rPr>
                <w:rFonts w:eastAsia="TimesNewRomanPSMT" w:cs="Arial"/>
                <w:bCs/>
              </w:rPr>
            </w:pPr>
            <w:r w:rsidRPr="00F2308F">
              <w:rPr>
                <w:rFonts w:eastAsia="TimesNewRomanPSMT" w:cs="Arial"/>
                <w:bCs/>
              </w:rPr>
              <w:t xml:space="preserve"> Закључење Уговора о јавној набавци </w:t>
            </w:r>
          </w:p>
        </w:tc>
      </w:tr>
      <w:tr w:rsidR="004276AD" w:rsidRPr="00F2308F" w:rsidTr="00F819F4">
        <w:trPr>
          <w:trHeight w:val="350"/>
        </w:trPr>
        <w:tc>
          <w:tcPr>
            <w:tcW w:w="3032" w:type="dxa"/>
            <w:shd w:val="clear" w:color="auto" w:fill="auto"/>
          </w:tcPr>
          <w:p w:rsidR="004276AD" w:rsidRPr="00F2308F" w:rsidRDefault="004276AD" w:rsidP="00F2308F">
            <w:pPr>
              <w:autoSpaceDE w:val="0"/>
              <w:autoSpaceDN w:val="0"/>
              <w:adjustRightInd w:val="0"/>
              <w:spacing w:before="0"/>
              <w:jc w:val="center"/>
              <w:rPr>
                <w:rFonts w:eastAsia="TimesNewRomanPSMT" w:cs="Arial"/>
                <w:bCs/>
              </w:rPr>
            </w:pPr>
            <w:r w:rsidRPr="00F2308F">
              <w:rPr>
                <w:rFonts w:eastAsia="TimesNewRomanPSMT" w:cs="Arial"/>
                <w:bCs/>
              </w:rPr>
              <w:t>Контакт</w:t>
            </w:r>
          </w:p>
        </w:tc>
        <w:tc>
          <w:tcPr>
            <w:tcW w:w="6213" w:type="dxa"/>
            <w:shd w:val="clear" w:color="auto" w:fill="auto"/>
            <w:vAlign w:val="center"/>
          </w:tcPr>
          <w:p w:rsidR="006702C1" w:rsidRPr="00F2308F" w:rsidRDefault="006702C1" w:rsidP="00F2308F">
            <w:pPr>
              <w:spacing w:before="0"/>
              <w:jc w:val="center"/>
              <w:rPr>
                <w:rFonts w:cs="Arial"/>
              </w:rPr>
            </w:pPr>
            <w:r w:rsidRPr="00F2308F">
              <w:rPr>
                <w:rFonts w:cs="Arial"/>
              </w:rPr>
              <w:t>Сања Али</w:t>
            </w:r>
            <w:r w:rsidR="000D64B5" w:rsidRPr="00F2308F">
              <w:rPr>
                <w:rFonts w:cs="Arial"/>
              </w:rPr>
              <w:t>kaлфић</w:t>
            </w:r>
            <w:r w:rsidRPr="00F2308F">
              <w:rPr>
                <w:rFonts w:cs="Arial"/>
              </w:rPr>
              <w:t>, e-mail:sanja.alikalfic@eps.rs</w:t>
            </w:r>
          </w:p>
          <w:p w:rsidR="004276AD" w:rsidRPr="00F2308F" w:rsidRDefault="006702C1" w:rsidP="00F2308F">
            <w:pPr>
              <w:spacing w:before="0"/>
              <w:jc w:val="center"/>
              <w:rPr>
                <w:rFonts w:cs="Arial"/>
              </w:rPr>
            </w:pPr>
            <w:r w:rsidRPr="00F2308F">
              <w:rPr>
                <w:rFonts w:cs="Arial"/>
              </w:rPr>
              <w:t>Нина Николајеви</w:t>
            </w:r>
            <w:r w:rsidR="000D64B5" w:rsidRPr="00F2308F">
              <w:rPr>
                <w:rFonts w:cs="Arial"/>
              </w:rPr>
              <w:t>ћ</w:t>
            </w:r>
            <w:r w:rsidRPr="00F2308F">
              <w:rPr>
                <w:rFonts w:cs="Arial"/>
              </w:rPr>
              <w:t>, e-mail: nina.nikolajevic@eps.rs</w:t>
            </w:r>
          </w:p>
        </w:tc>
      </w:tr>
    </w:tbl>
    <w:p w:rsidR="00FA0E61" w:rsidRPr="00F2308F" w:rsidRDefault="00FA0E61" w:rsidP="00F2308F">
      <w:pPr>
        <w:spacing w:before="0"/>
        <w:rPr>
          <w:rFonts w:cs="Arial"/>
        </w:rPr>
      </w:pPr>
    </w:p>
    <w:p w:rsidR="002E12CC" w:rsidRPr="00F2308F" w:rsidRDefault="002E12CC" w:rsidP="00F2308F">
      <w:pPr>
        <w:spacing w:before="0"/>
        <w:rPr>
          <w:rFonts w:cs="Arial"/>
        </w:rPr>
      </w:pPr>
    </w:p>
    <w:p w:rsidR="002E12CC" w:rsidRPr="00F2308F" w:rsidRDefault="002E12CC" w:rsidP="00F2308F">
      <w:pPr>
        <w:spacing w:before="0"/>
        <w:rPr>
          <w:rFonts w:cs="Arial"/>
        </w:rPr>
      </w:pPr>
    </w:p>
    <w:p w:rsidR="002E12CC" w:rsidRPr="00F2308F" w:rsidRDefault="002E12CC" w:rsidP="00F2308F">
      <w:pPr>
        <w:spacing w:before="0"/>
        <w:rPr>
          <w:rFonts w:cs="Arial"/>
        </w:rPr>
      </w:pPr>
    </w:p>
    <w:p w:rsidR="002E12CC" w:rsidRPr="00F2308F" w:rsidRDefault="002E12CC" w:rsidP="00F2308F">
      <w:pPr>
        <w:spacing w:before="0"/>
        <w:rPr>
          <w:rFonts w:cs="Arial"/>
        </w:rPr>
      </w:pPr>
    </w:p>
    <w:p w:rsidR="002E12CC" w:rsidRPr="00F2308F" w:rsidRDefault="002E12CC" w:rsidP="00F2308F">
      <w:pPr>
        <w:spacing w:before="0"/>
        <w:rPr>
          <w:rFonts w:cs="Arial"/>
        </w:rPr>
      </w:pPr>
    </w:p>
    <w:p w:rsidR="006702C1" w:rsidRPr="00F2308F" w:rsidRDefault="006702C1" w:rsidP="00F2308F">
      <w:pPr>
        <w:spacing w:before="0"/>
        <w:jc w:val="left"/>
        <w:rPr>
          <w:rFonts w:cs="Arial"/>
        </w:rPr>
      </w:pPr>
      <w:r w:rsidRPr="00F2308F">
        <w:rPr>
          <w:rFonts w:cs="Arial"/>
        </w:rPr>
        <w:br w:type="page"/>
      </w:r>
    </w:p>
    <w:p w:rsidR="002E12CC" w:rsidRPr="00F2308F" w:rsidRDefault="002E12CC" w:rsidP="00F2308F">
      <w:pPr>
        <w:pStyle w:val="Heading10"/>
        <w:numPr>
          <w:ilvl w:val="0"/>
          <w:numId w:val="20"/>
        </w:numPr>
        <w:spacing w:before="0"/>
        <w:jc w:val="both"/>
        <w:rPr>
          <w:rFonts w:cs="Arial"/>
        </w:rPr>
      </w:pPr>
      <w:bookmarkStart w:id="16" w:name="_Toc442559878"/>
      <w:bookmarkStart w:id="17" w:name="_Toc427817448"/>
      <w:r w:rsidRPr="00F2308F">
        <w:rPr>
          <w:rFonts w:cs="Arial"/>
        </w:rPr>
        <w:t>ПОДАЦИ О ПРЕДМЕТУ ЈАВНЕ НАБАВКЕ</w:t>
      </w:r>
    </w:p>
    <w:p w:rsidR="002E12CC" w:rsidRPr="00F2308F" w:rsidRDefault="002E12CC" w:rsidP="00F2308F">
      <w:pPr>
        <w:pStyle w:val="Heading10"/>
        <w:spacing w:before="0"/>
        <w:ind w:left="0" w:firstLine="0"/>
        <w:jc w:val="both"/>
        <w:rPr>
          <w:rFonts w:cs="Arial"/>
        </w:rPr>
      </w:pPr>
      <w:r w:rsidRPr="00F2308F">
        <w:rPr>
          <w:rFonts w:cs="Arial"/>
        </w:rPr>
        <w:t>2.1 Опис предмета јавне набавке, назив и ознака из општег речника набавке</w:t>
      </w:r>
    </w:p>
    <w:p w:rsidR="0032186E" w:rsidRPr="00F2308F" w:rsidRDefault="0032186E" w:rsidP="00F2308F">
      <w:pPr>
        <w:spacing w:before="0"/>
        <w:rPr>
          <w:rFonts w:cs="Arial"/>
          <w:lang w:eastAsia="ar-SA"/>
        </w:rPr>
      </w:pPr>
    </w:p>
    <w:p w:rsidR="002E12CC" w:rsidRPr="00F2308F" w:rsidRDefault="002E12CC" w:rsidP="00F2308F">
      <w:pPr>
        <w:spacing w:before="0"/>
        <w:rPr>
          <w:rFonts w:cs="Arial"/>
          <w:lang w:eastAsia="zh-CN"/>
        </w:rPr>
      </w:pPr>
      <w:r w:rsidRPr="00F2308F">
        <w:rPr>
          <w:rFonts w:cs="Arial"/>
          <w:lang w:eastAsia="zh-CN"/>
        </w:rPr>
        <w:t xml:space="preserve">Опис предмета јавне набавке: </w:t>
      </w:r>
      <w:r w:rsidR="006702C1" w:rsidRPr="00F2308F">
        <w:rPr>
          <w:rFonts w:cs="Arial"/>
          <w:lang w:eastAsia="zh-CN"/>
        </w:rPr>
        <w:t>Унапређење одржавања енергетских трансформатора и побољшање процене потрошеног радног века увођењем маркера деградације трансформаторског уља</w:t>
      </w:r>
    </w:p>
    <w:p w:rsidR="006702C1" w:rsidRPr="00F2308F" w:rsidRDefault="006702C1" w:rsidP="00F2308F">
      <w:pPr>
        <w:spacing w:before="0"/>
        <w:rPr>
          <w:rFonts w:cs="Arial"/>
          <w:lang w:eastAsia="zh-CN"/>
        </w:rPr>
      </w:pPr>
    </w:p>
    <w:p w:rsidR="002E12CC" w:rsidRPr="00F2308F" w:rsidRDefault="002E12CC" w:rsidP="00F2308F">
      <w:pPr>
        <w:spacing w:before="0"/>
        <w:rPr>
          <w:rFonts w:cs="Arial"/>
          <w:lang w:eastAsia="zh-CN"/>
        </w:rPr>
      </w:pPr>
      <w:r w:rsidRPr="00F2308F">
        <w:rPr>
          <w:rFonts w:cs="Arial"/>
          <w:lang w:eastAsia="zh-CN"/>
        </w:rPr>
        <w:t>Назив из општег речника набавке:</w:t>
      </w:r>
      <w:r w:rsidR="00A352C6">
        <w:rPr>
          <w:rFonts w:cs="Arial"/>
          <w:lang w:val="sr-Cyrl-RS" w:eastAsia="zh-CN"/>
        </w:rPr>
        <w:t xml:space="preserve"> </w:t>
      </w:r>
      <w:r w:rsidR="006702C1" w:rsidRPr="00F2308F">
        <w:rPr>
          <w:rFonts w:cs="Arial"/>
          <w:lang w:eastAsia="zh-CN"/>
        </w:rPr>
        <w:t>техничке услуге</w:t>
      </w:r>
    </w:p>
    <w:p w:rsidR="002E12CC" w:rsidRPr="00F2308F" w:rsidRDefault="002E12CC" w:rsidP="00F2308F">
      <w:pPr>
        <w:spacing w:before="0"/>
        <w:rPr>
          <w:rFonts w:cs="Arial"/>
          <w:lang w:eastAsia="zh-CN"/>
        </w:rPr>
      </w:pPr>
      <w:r w:rsidRPr="00F2308F">
        <w:rPr>
          <w:rFonts w:cs="Arial"/>
          <w:lang w:eastAsia="zh-CN"/>
        </w:rPr>
        <w:t xml:space="preserve">Ознака из општег речника набавке: </w:t>
      </w:r>
      <w:r w:rsidR="006702C1" w:rsidRPr="00F2308F">
        <w:rPr>
          <w:rFonts w:cs="Arial"/>
          <w:lang w:eastAsia="zh-CN"/>
        </w:rPr>
        <w:t>71300000-1</w:t>
      </w:r>
    </w:p>
    <w:p w:rsidR="0032186E" w:rsidRPr="00F2308F" w:rsidRDefault="0032186E" w:rsidP="00F2308F">
      <w:pPr>
        <w:spacing w:before="0"/>
        <w:rPr>
          <w:rFonts w:cs="Arial"/>
          <w:lang w:eastAsia="zh-CN"/>
        </w:rPr>
      </w:pPr>
    </w:p>
    <w:p w:rsidR="002E12CC" w:rsidRPr="00F2308F" w:rsidRDefault="002E12CC" w:rsidP="00F2308F">
      <w:pPr>
        <w:spacing w:before="0"/>
        <w:rPr>
          <w:rFonts w:cs="Arial"/>
          <w:lang w:eastAsia="zh-CN"/>
        </w:rPr>
      </w:pPr>
      <w:r w:rsidRPr="00F2308F">
        <w:rPr>
          <w:rFonts w:cs="Arial"/>
          <w:lang w:eastAsia="zh-CN"/>
        </w:rPr>
        <w:t>Детаљани подаци о предмету набавке наведени су у техничкој спецификацији (поглавље 3. Конкурсне документације)</w:t>
      </w:r>
    </w:p>
    <w:p w:rsidR="00364D0E" w:rsidRPr="00F2308F" w:rsidRDefault="00364D0E" w:rsidP="00F2308F">
      <w:pPr>
        <w:spacing w:before="0"/>
        <w:jc w:val="left"/>
        <w:rPr>
          <w:rFonts w:cs="Arial"/>
        </w:rPr>
      </w:pPr>
      <w:r w:rsidRPr="00F2308F">
        <w:rPr>
          <w:rFonts w:cs="Arial"/>
        </w:rPr>
        <w:br w:type="page"/>
      </w:r>
    </w:p>
    <w:p w:rsidR="0032186E" w:rsidRPr="00F2308F" w:rsidRDefault="00DB369C" w:rsidP="00F2308F">
      <w:pPr>
        <w:pStyle w:val="Heading10"/>
        <w:numPr>
          <w:ilvl w:val="0"/>
          <w:numId w:val="20"/>
        </w:numPr>
        <w:spacing w:before="0"/>
        <w:jc w:val="both"/>
        <w:rPr>
          <w:rFonts w:cs="Arial"/>
        </w:rPr>
      </w:pPr>
      <w:r w:rsidRPr="00F2308F">
        <w:rPr>
          <w:rFonts w:cs="Arial"/>
        </w:rPr>
        <w:t>ТЕХНИЧК</w:t>
      </w:r>
      <w:r w:rsidR="0032186E" w:rsidRPr="00F2308F">
        <w:rPr>
          <w:rFonts w:cs="Arial"/>
        </w:rPr>
        <w:t>АСПЕЦИФИКАЦИЈА</w:t>
      </w:r>
    </w:p>
    <w:p w:rsidR="00DB369C" w:rsidRDefault="0032186E" w:rsidP="00F2308F">
      <w:pPr>
        <w:spacing w:before="0"/>
        <w:rPr>
          <w:rFonts w:cs="Arial"/>
        </w:rPr>
      </w:pPr>
      <w:r w:rsidRPr="00F2308F">
        <w:rPr>
          <w:rFonts w:cs="Arial"/>
        </w:rPr>
        <w:t xml:space="preserve">(Врста, техничке карактеристике, квалитет, </w:t>
      </w:r>
      <w:r w:rsidR="006F517A" w:rsidRPr="00F2308F">
        <w:rPr>
          <w:rFonts w:cs="Arial"/>
        </w:rPr>
        <w:t>обим</w:t>
      </w:r>
      <w:r w:rsidRPr="00F2308F">
        <w:rPr>
          <w:rFonts w:cs="Arial"/>
        </w:rPr>
        <w:t xml:space="preserve"> и опис </w:t>
      </w:r>
      <w:r w:rsidR="00A63575" w:rsidRPr="00F2308F">
        <w:rPr>
          <w:rFonts w:cs="Arial"/>
        </w:rPr>
        <w:t>услуга</w:t>
      </w:r>
      <w:r w:rsidRPr="00F2308F">
        <w:rPr>
          <w:rFonts w:cs="Arial"/>
        </w:rPr>
        <w:t xml:space="preserve">,техничка документација и планови, начин спровођења контроле и обезбеђивања гаранције квалитета, рок </w:t>
      </w:r>
      <w:r w:rsidR="00A63575" w:rsidRPr="00F2308F">
        <w:rPr>
          <w:rFonts w:cs="Arial"/>
        </w:rPr>
        <w:t>извршења</w:t>
      </w:r>
      <w:r w:rsidRPr="00F2308F">
        <w:rPr>
          <w:rFonts w:cs="Arial"/>
        </w:rPr>
        <w:t xml:space="preserve">, место </w:t>
      </w:r>
      <w:r w:rsidR="00A63575" w:rsidRPr="00F2308F">
        <w:rPr>
          <w:rFonts w:cs="Arial"/>
        </w:rPr>
        <w:t>извршења услуга</w:t>
      </w:r>
      <w:r w:rsidRPr="00F2308F">
        <w:rPr>
          <w:rFonts w:cs="Arial"/>
        </w:rPr>
        <w:t>, гарантни рок, евентуалне додатне услуге и сл</w:t>
      </w:r>
      <w:r w:rsidR="00DB369C" w:rsidRPr="00F2308F">
        <w:rPr>
          <w:rFonts w:cs="Arial"/>
        </w:rPr>
        <w:t>.</w:t>
      </w:r>
      <w:bookmarkEnd w:id="16"/>
      <w:r w:rsidRPr="00F2308F">
        <w:rPr>
          <w:rFonts w:cs="Arial"/>
        </w:rPr>
        <w:t>)</w:t>
      </w:r>
    </w:p>
    <w:p w:rsidR="00F819F4" w:rsidRPr="00F2308F" w:rsidRDefault="00F819F4" w:rsidP="00F2308F">
      <w:pPr>
        <w:spacing w:before="0"/>
        <w:rPr>
          <w:rFonts w:cs="Arial"/>
          <w:b/>
        </w:rPr>
      </w:pPr>
    </w:p>
    <w:p w:rsidR="00DB369C" w:rsidRPr="00F2308F" w:rsidRDefault="0032186E" w:rsidP="00F2308F">
      <w:pPr>
        <w:pStyle w:val="Heading10"/>
        <w:spacing w:before="0"/>
        <w:ind w:left="0" w:firstLine="0"/>
        <w:jc w:val="both"/>
        <w:rPr>
          <w:rFonts w:cs="Arial"/>
        </w:rPr>
      </w:pPr>
      <w:bookmarkStart w:id="18" w:name="_Toc441651541"/>
      <w:bookmarkStart w:id="19" w:name="_Toc442559879"/>
      <w:r w:rsidRPr="00F2308F">
        <w:rPr>
          <w:rFonts w:cs="Arial"/>
        </w:rPr>
        <w:t xml:space="preserve">3.1 </w:t>
      </w:r>
      <w:r w:rsidR="00DB369C" w:rsidRPr="00F2308F">
        <w:rPr>
          <w:rFonts w:cs="Arial"/>
        </w:rPr>
        <w:t>Врста</w:t>
      </w:r>
      <w:r w:rsidR="005551C2" w:rsidRPr="00F2308F">
        <w:rPr>
          <w:rFonts w:cs="Arial"/>
        </w:rPr>
        <w:t xml:space="preserve"> и </w:t>
      </w:r>
      <w:r w:rsidR="006F517A" w:rsidRPr="00F2308F">
        <w:rPr>
          <w:rFonts w:cs="Arial"/>
        </w:rPr>
        <w:t>обим</w:t>
      </w:r>
      <w:bookmarkEnd w:id="18"/>
      <w:bookmarkEnd w:id="19"/>
      <w:r w:rsidR="00A63575" w:rsidRPr="00F2308F">
        <w:rPr>
          <w:rFonts w:cs="Arial"/>
        </w:rPr>
        <w:t>услуга</w:t>
      </w:r>
    </w:p>
    <w:p w:rsidR="00500E29" w:rsidRPr="00F2308F" w:rsidRDefault="00500E29" w:rsidP="00F2308F">
      <w:pPr>
        <w:spacing w:before="0"/>
        <w:jc w:val="center"/>
        <w:rPr>
          <w:rFonts w:cs="Arial"/>
          <w:b/>
        </w:rPr>
      </w:pPr>
      <w:r w:rsidRPr="00F2308F">
        <w:rPr>
          <w:rFonts w:cs="Arial"/>
          <w:b/>
        </w:rPr>
        <w:t>ПРОГРАМСКИ ЗАДАТАК</w:t>
      </w:r>
    </w:p>
    <w:p w:rsidR="00500E29" w:rsidRPr="00F2308F" w:rsidRDefault="00500E29" w:rsidP="00F2308F">
      <w:pPr>
        <w:spacing w:before="0"/>
        <w:jc w:val="center"/>
        <w:rPr>
          <w:rFonts w:cs="Arial"/>
          <w:b/>
        </w:rPr>
      </w:pPr>
      <w:r w:rsidRPr="00F2308F">
        <w:rPr>
          <w:rFonts w:cs="Arial"/>
          <w:b/>
        </w:rPr>
        <w:t>Унапређење одржавања енергетских трансформатора и побољшање процене потрошеног радног века увођењем маркера деградације трансформаторских уља</w:t>
      </w:r>
    </w:p>
    <w:p w:rsidR="00500E29" w:rsidRPr="00F2308F" w:rsidRDefault="00500E29" w:rsidP="00F2308F">
      <w:pPr>
        <w:spacing w:before="0"/>
        <w:rPr>
          <w:rFonts w:cs="Arial"/>
        </w:rPr>
      </w:pPr>
    </w:p>
    <w:p w:rsidR="00500E29" w:rsidRPr="00F2308F" w:rsidRDefault="00500E29" w:rsidP="00F2308F">
      <w:pPr>
        <w:spacing w:before="0"/>
        <w:rPr>
          <w:rFonts w:cs="Arial"/>
        </w:rPr>
      </w:pPr>
      <w:r w:rsidRPr="00F2308F">
        <w:rPr>
          <w:rFonts w:cs="Arial"/>
        </w:rPr>
        <w:t xml:space="preserve">Животни век трансформатора одређује стање папирне изолације, чије се стање за трансфроматоре у погону може одредити одређеним бројем испитивања уља и електричним мерењима. Маркери деградације паприно/уљне изолације су: водоник, засићени угљоводонични гасови, оксиди угљеника, вода, метанол, киселине и друга оксигенована и карбонилна једињења, деривати фурана, корозивна сумпорна једињења и поликондензовани талог. Током експлоатације долази до деградације папирно/уљне изолације и повећања концентрације маркера деградације растворених у уљу. Старење чврсте изолације енергетских трансформатора (ЕТ) промовише повишена температура и садржај воде, те је од великог значаја правилно проценити расподелу температура и садржаја влаге у ЕТ. Специфични маркери деградације папирне изолације, чији животни век одређује животни век трансформатора су: угљендиоксид, метанол и деривати фурана. Хемијске и електричне методе којима се могу одредити садржај маркера деградације, садржај влаге и диелектричне особине изолационог система су од великог значаја у оцени поузданости, расположивости и процени утрошеног животног века трансформатора. </w:t>
      </w:r>
    </w:p>
    <w:p w:rsidR="00500E29" w:rsidRPr="00F2308F" w:rsidRDefault="00500E29" w:rsidP="00F2308F">
      <w:pPr>
        <w:spacing w:before="0"/>
        <w:rPr>
          <w:rFonts w:cs="Arial"/>
        </w:rPr>
      </w:pPr>
      <w:r w:rsidRPr="00F2308F">
        <w:rPr>
          <w:rFonts w:cs="Arial"/>
        </w:rPr>
        <w:t xml:space="preserve">Поред конвенционалних метода мерења и испитивања, које се примењују у превентивним програмима одржавања, као што су: садржај гасова, воде и фурана у уљу и отпори изолације, фактор диелектричних губитака-tgδ, последњих година уведене су нове методе: одређивање корозивности уља према бакру и сребру, садржај метанола у уљу, метода фреквентна диелектрична спектроскопија (FDS) са проценом садржаја влаге у чврстој изолацији, метода мерење динамичких омских отпора намотаја (DRM) ради контроле стања спојева/контаката и механизма теретне регулационе преклопке (ТРП). Праћењем тренда промене концентрације маркера деградације чврсте изолације могу се израдити криве старења и вршити процене брзине деградације изолације и тиме процене потрошеног животног века чврсте изолације за дати садржај влаге. Поред деградације чврсте изолације узроковане термичким, електричним напрезањима и хидролитичким ефектима (утицај повишене овлажености), деградација чврсте изолације и металних контаката (бакра и сребра) је додатно појачана издвајањем електро-проводних сулфида метала (бакра и сребра) у случају експлоатације корозивног уља. Деградација уља, издвајање талога и кокса, а посебно корозија метала, пре свега корозија сребрних контаката је веома изражен проблем код ET 110/x kV/kV, који утиче на дисфункцију регулатора и скраћење његовог радног века, а истовремено угрожава погонску спремност и повећава ризик од хаварије ЕТ (посебно издвајање сребро сулфида у бирачком делу ТРП). </w:t>
      </w:r>
    </w:p>
    <w:p w:rsidR="00500E29" w:rsidRPr="00F2308F" w:rsidRDefault="00500E29" w:rsidP="00F2308F">
      <w:pPr>
        <w:spacing w:before="0"/>
        <w:rPr>
          <w:rFonts w:cs="Arial"/>
        </w:rPr>
      </w:pPr>
      <w:r w:rsidRPr="00F2308F">
        <w:rPr>
          <w:rFonts w:cs="Arial"/>
        </w:rPr>
        <w:t xml:space="preserve">Увођењем горе наведених нових метода испитивања проширује се дијагностички капацитет и побољшавају процене стања, утрошеног животног века и ризика експлоатације ЕТ, са крајњим циљем да се примене адекватне технике и методе за продужење животног века ЕТ. Методе за продужење животног века су: побољшање хлађења, увођење затворених система-сегрегација комуникације са атмосфером, замена, сушење и хемијска регенерација и десулфуризација уља, уз испирање изолације, додавање адитива, инхбитора и метал пасиватора. Ова проблематика се интензивно обрађује у међународној радној групи “CIGRE WG A2.55: Life Extension of Power Transformers“.  </w:t>
      </w:r>
    </w:p>
    <w:p w:rsidR="00500E29" w:rsidRPr="00F2308F" w:rsidRDefault="00500E29" w:rsidP="00F2308F">
      <w:pPr>
        <w:spacing w:before="0"/>
        <w:rPr>
          <w:rFonts w:cs="Arial"/>
        </w:rPr>
      </w:pPr>
      <w:r w:rsidRPr="00F2308F">
        <w:rPr>
          <w:rFonts w:cs="Arial"/>
        </w:rPr>
        <w:t>Циљ студије је да се унапреди процена утрошеног животног века трансформатора и побољшање одржавања кроз примену одговарајућих корективних мера којима се може продужити радни век ЕТ.</w:t>
      </w:r>
    </w:p>
    <w:p w:rsidR="00500E29" w:rsidRPr="00F2308F" w:rsidRDefault="00500E29" w:rsidP="00F2308F">
      <w:pPr>
        <w:spacing w:before="0"/>
        <w:rPr>
          <w:rFonts w:cs="Arial"/>
        </w:rPr>
      </w:pPr>
      <w:r w:rsidRPr="00F2308F">
        <w:rPr>
          <w:rFonts w:cs="Arial"/>
        </w:rPr>
        <w:t>Потребно је израдити методологију за процену потрошеног животног века ET 110/x kV/kV користећи расположиву литературу и досадашње резулатате и дати препоруке за побољшање одржавања и примену коректвних мера у за продужење животног века ЕТ.</w:t>
      </w:r>
    </w:p>
    <w:p w:rsidR="00500E29" w:rsidRPr="00F2308F" w:rsidRDefault="00500E29" w:rsidP="00F2308F">
      <w:pPr>
        <w:spacing w:before="0"/>
        <w:rPr>
          <w:rFonts w:cs="Arial"/>
        </w:rPr>
      </w:pPr>
    </w:p>
    <w:p w:rsidR="00500E29" w:rsidRPr="00F2308F" w:rsidRDefault="00500E29" w:rsidP="00F2308F">
      <w:pPr>
        <w:spacing w:before="0"/>
        <w:jc w:val="center"/>
        <w:rPr>
          <w:rFonts w:cs="Arial"/>
          <w:b/>
        </w:rPr>
      </w:pPr>
      <w:r w:rsidRPr="00F2308F">
        <w:rPr>
          <w:rFonts w:cs="Arial"/>
          <w:b/>
        </w:rPr>
        <w:t>АКТИВНОСТИ</w:t>
      </w:r>
    </w:p>
    <w:p w:rsidR="00500E29" w:rsidRPr="00F2308F" w:rsidRDefault="00500E29" w:rsidP="00F2308F">
      <w:pPr>
        <w:spacing w:before="0"/>
        <w:jc w:val="center"/>
        <w:rPr>
          <w:rFonts w:cs="Arial"/>
          <w:b/>
        </w:rPr>
      </w:pPr>
      <w:r w:rsidRPr="00F2308F">
        <w:rPr>
          <w:rFonts w:cs="Arial"/>
          <w:b/>
        </w:rPr>
        <w:t>I ФАЗА</w:t>
      </w:r>
    </w:p>
    <w:p w:rsidR="00500E29" w:rsidRPr="00F2308F" w:rsidRDefault="00500E29" w:rsidP="00F2308F">
      <w:pPr>
        <w:spacing w:before="0"/>
        <w:rPr>
          <w:rFonts w:cs="Arial"/>
        </w:rPr>
      </w:pPr>
      <w:r w:rsidRPr="00F2308F">
        <w:rPr>
          <w:rFonts w:cs="Arial"/>
        </w:rPr>
        <w:t>• Анализе стања папирно/уљне изолације и ТРП применом нових метода испитивања уља на  ET 110/x kV/kV: садржај метанола и корозивни сумпор у уљу (DBDS, укупни реактивни сумпор и тест корозије сребрне плочице) и процена садржаја воде у чврстој изолацији преко садржаја воде у уљу и кривих равнотеже</w:t>
      </w:r>
    </w:p>
    <w:p w:rsidR="00500E29" w:rsidRPr="00F2308F" w:rsidRDefault="00500E29" w:rsidP="00F2308F">
      <w:pPr>
        <w:spacing w:before="0"/>
        <w:rPr>
          <w:rFonts w:cs="Arial"/>
        </w:rPr>
      </w:pPr>
      <w:r w:rsidRPr="00F2308F">
        <w:rPr>
          <w:rFonts w:cs="Arial"/>
        </w:rPr>
        <w:t>• Анализе стања папирно/уљне изолације и ТРП применом нових електричних метода испитивања: FDS и DRM на одређеном броју ЕТ са индикацијама погоршаних карактеристика преко анализа уља и одређеном броју ЕТ са добрим стањем и карактеристикама папирно/уље изолације (зависно од стања и индекса здравља популације ЕТ)</w:t>
      </w:r>
    </w:p>
    <w:p w:rsidR="00500E29" w:rsidRPr="00F2308F" w:rsidRDefault="00500E29" w:rsidP="00F2308F">
      <w:pPr>
        <w:spacing w:before="0"/>
        <w:rPr>
          <w:rFonts w:cs="Arial"/>
        </w:rPr>
      </w:pPr>
      <w:r w:rsidRPr="00F2308F">
        <w:rPr>
          <w:rFonts w:cs="Arial"/>
        </w:rPr>
        <w:t>• Прикупити недостајуће и додатне податке о режимима рада (oптерећења ЕТ), радним температурама, дефектима,...</w:t>
      </w:r>
    </w:p>
    <w:p w:rsidR="00500E29" w:rsidRPr="00F2308F" w:rsidRDefault="00500E29" w:rsidP="00F2308F">
      <w:pPr>
        <w:spacing w:before="0"/>
        <w:rPr>
          <w:rFonts w:cs="Arial"/>
        </w:rPr>
      </w:pPr>
      <w:r w:rsidRPr="00F2308F">
        <w:rPr>
          <w:rFonts w:cs="Arial"/>
        </w:rPr>
        <w:t>• Извршити прорачун температура најтоплије тачке на основу података од произвођача и власника ЕТ и дијаграма оптерећења, или ако не постоје наведени подаци описати методологију за прорачун температура у ЕТ и температуре најтоплије тачке ради примене исте у наредом периоду када наведени подаци буду расположиви</w:t>
      </w:r>
    </w:p>
    <w:p w:rsidR="00500E29" w:rsidRPr="00F2308F" w:rsidRDefault="00500E29" w:rsidP="00F2308F">
      <w:pPr>
        <w:spacing w:before="0"/>
        <w:rPr>
          <w:rFonts w:cs="Arial"/>
        </w:rPr>
      </w:pPr>
      <w:r w:rsidRPr="00F2308F">
        <w:rPr>
          <w:rFonts w:cs="Arial"/>
        </w:rPr>
        <w:t xml:space="preserve">• На одабраним ЕТ где постоје индикације дугог периода експлоатације, електричних мерења и броја операција, </w:t>
      </w:r>
      <w:r w:rsidR="001F1FFC" w:rsidRPr="00F2308F">
        <w:rPr>
          <w:rFonts w:cs="Arial"/>
        </w:rPr>
        <w:t xml:space="preserve">извршити испитивање </w:t>
      </w:r>
      <w:r w:rsidRPr="00F2308F">
        <w:rPr>
          <w:rFonts w:cs="Arial"/>
        </w:rPr>
        <w:t xml:space="preserve">уља из прекидачког дела ТРП ради оцене стања уља и ТРП и потребе за заменом и ревизијом ТРП. </w:t>
      </w:r>
    </w:p>
    <w:p w:rsidR="00500E29" w:rsidRPr="00F2308F" w:rsidRDefault="00500E29" w:rsidP="00F2308F">
      <w:pPr>
        <w:spacing w:before="0"/>
        <w:rPr>
          <w:rFonts w:cs="Arial"/>
          <w:b/>
        </w:rPr>
      </w:pPr>
      <w:r w:rsidRPr="00F2308F">
        <w:rPr>
          <w:rFonts w:cs="Arial"/>
          <w:b/>
        </w:rPr>
        <w:t>II ФАЗА</w:t>
      </w:r>
    </w:p>
    <w:p w:rsidR="00500E29" w:rsidRPr="00F2308F" w:rsidRDefault="00500E29" w:rsidP="00F2308F">
      <w:pPr>
        <w:spacing w:before="0"/>
        <w:rPr>
          <w:rFonts w:cs="Arial"/>
        </w:rPr>
      </w:pPr>
      <w:r w:rsidRPr="00F2308F">
        <w:rPr>
          <w:rFonts w:cs="Arial"/>
        </w:rPr>
        <w:t>• Извршити статистичку анализу хемијских мерења: садржаја деривата фурана, угљендиоксида, метанола, корозивног сумпора и процењеног садржаја воде користећи две методе, тамо где постоје резултати (криве равнотеже и ФДС) којима се врши процена степена деградације чврсте изолације и процена утрошеног века ЕТ</w:t>
      </w:r>
    </w:p>
    <w:p w:rsidR="00500E29" w:rsidRPr="00F2308F" w:rsidRDefault="00500E29" w:rsidP="00F2308F">
      <w:pPr>
        <w:spacing w:before="0"/>
        <w:rPr>
          <w:rFonts w:cs="Arial"/>
        </w:rPr>
      </w:pPr>
      <w:r w:rsidRPr="00F2308F">
        <w:rPr>
          <w:rFonts w:cs="Arial"/>
        </w:rPr>
        <w:t xml:space="preserve">• Извршити упоредну анализу резултата хемијских и електричних метода и њихове корелације, са посебним освртом на нове хемијске методе (садржај метанола, процена овлажености чврсте изолације, корозивност бакра и сребра) и електричне методе, мерења статичких и динамичких омских отпора намотаја и FDS мерења </w:t>
      </w:r>
    </w:p>
    <w:p w:rsidR="00500E29" w:rsidRPr="00F2308F" w:rsidRDefault="00500E29" w:rsidP="00F2308F">
      <w:pPr>
        <w:spacing w:before="0"/>
        <w:rPr>
          <w:rFonts w:cs="Arial"/>
        </w:rPr>
      </w:pPr>
      <w:r w:rsidRPr="00F2308F">
        <w:rPr>
          <w:rFonts w:cs="Arial"/>
        </w:rPr>
        <w:t xml:space="preserve">• Посебно анализирати упоредне резултате процене овлажености чврсте изолације користећи хемијске и електричне методе </w:t>
      </w:r>
    </w:p>
    <w:p w:rsidR="00500E29" w:rsidRPr="00F2308F" w:rsidRDefault="00500E29" w:rsidP="00F2308F">
      <w:pPr>
        <w:spacing w:before="0"/>
        <w:rPr>
          <w:rFonts w:cs="Arial"/>
        </w:rPr>
      </w:pPr>
      <w:r w:rsidRPr="00F2308F">
        <w:rPr>
          <w:rFonts w:cs="Arial"/>
        </w:rPr>
        <w:t xml:space="preserve">• Упоредити оцене погонске спремности ЕТ (Индекси здравља – ИЗ) преко конвенционалних хемијских и електричних мерења са новим </w:t>
      </w:r>
      <w:r w:rsidR="00F46D44" w:rsidRPr="00F2308F">
        <w:rPr>
          <w:rFonts w:cs="Arial"/>
        </w:rPr>
        <w:t xml:space="preserve"> </w:t>
      </w:r>
      <w:r w:rsidRPr="00F2308F">
        <w:rPr>
          <w:rFonts w:cs="Arial"/>
        </w:rPr>
        <w:t>методама за оцену степена деградације и утрошеног животног века ЕТ.</w:t>
      </w:r>
    </w:p>
    <w:p w:rsidR="00500E29" w:rsidRPr="00F2308F" w:rsidRDefault="00500E29" w:rsidP="00F2308F">
      <w:pPr>
        <w:spacing w:before="0"/>
        <w:rPr>
          <w:rFonts w:cs="Arial"/>
          <w:b/>
        </w:rPr>
      </w:pPr>
      <w:r w:rsidRPr="00F2308F">
        <w:rPr>
          <w:rFonts w:cs="Arial"/>
          <w:b/>
        </w:rPr>
        <w:t>III ФАЗА</w:t>
      </w:r>
    </w:p>
    <w:p w:rsidR="00500E29" w:rsidRPr="00F2308F" w:rsidRDefault="00500E29" w:rsidP="00F2308F">
      <w:pPr>
        <w:spacing w:before="0"/>
        <w:rPr>
          <w:rFonts w:cs="Arial"/>
        </w:rPr>
      </w:pPr>
      <w:r w:rsidRPr="00F2308F">
        <w:rPr>
          <w:rFonts w:cs="Arial"/>
        </w:rPr>
        <w:t xml:space="preserve">• Израдити методологију за процену животног века ЕТ користећи претходне резултате </w:t>
      </w:r>
    </w:p>
    <w:p w:rsidR="00500E29" w:rsidRPr="00F2308F" w:rsidRDefault="00500E29" w:rsidP="00F2308F">
      <w:pPr>
        <w:spacing w:before="0"/>
        <w:rPr>
          <w:rFonts w:cs="Arial"/>
        </w:rPr>
      </w:pPr>
      <w:r w:rsidRPr="00F2308F">
        <w:rPr>
          <w:rFonts w:cs="Arial"/>
        </w:rPr>
        <w:t>• Описати методе за продужење животног века ЕТ</w:t>
      </w:r>
    </w:p>
    <w:p w:rsidR="00500E29" w:rsidRPr="00F2308F" w:rsidRDefault="00500E29" w:rsidP="00F2308F">
      <w:pPr>
        <w:spacing w:before="0"/>
        <w:rPr>
          <w:rFonts w:cs="Arial"/>
        </w:rPr>
      </w:pPr>
      <w:r w:rsidRPr="00F2308F">
        <w:rPr>
          <w:rFonts w:cs="Arial"/>
        </w:rPr>
        <w:t>• На основу расположивих података дати оцену стања ET 110/x kV/kV по питању степена деградације и тамо где постоје сви потребни подаци извршити процену потрошеног животног века ET 110/x kV/kV</w:t>
      </w:r>
    </w:p>
    <w:p w:rsidR="00500E29" w:rsidRPr="00F2308F" w:rsidRDefault="00500E29" w:rsidP="00F2308F">
      <w:pPr>
        <w:spacing w:before="0"/>
        <w:rPr>
          <w:rFonts w:cs="Arial"/>
        </w:rPr>
      </w:pPr>
      <w:r w:rsidRPr="00F2308F">
        <w:rPr>
          <w:rFonts w:cs="Arial"/>
        </w:rPr>
        <w:t>• Дати препоруке за примену корективних мера за продужење животног века ET 110/x kV/kV.</w:t>
      </w:r>
    </w:p>
    <w:p w:rsidR="00500E29" w:rsidRPr="00F2308F" w:rsidRDefault="00500E29" w:rsidP="00F2308F">
      <w:pPr>
        <w:spacing w:before="0"/>
        <w:rPr>
          <w:rFonts w:cs="Arial"/>
        </w:rPr>
      </w:pPr>
    </w:p>
    <w:p w:rsidR="006A39B4" w:rsidRPr="00F2308F" w:rsidRDefault="006A39B4" w:rsidP="00F2308F">
      <w:pPr>
        <w:pStyle w:val="KDParagraf"/>
        <w:spacing w:before="0"/>
        <w:rPr>
          <w:rFonts w:cs="Arial"/>
        </w:rPr>
      </w:pPr>
      <w:r w:rsidRPr="00F2308F">
        <w:rPr>
          <w:rFonts w:cs="Arial"/>
        </w:rPr>
        <w:t xml:space="preserve">Пружалац услуге се обавезује да ће након извршења целокупне Услуге, предати Кориснику услуге у изворном електронском и „PDF“ облику: </w:t>
      </w:r>
      <w:r w:rsidR="0069110A" w:rsidRPr="00F2308F">
        <w:rPr>
          <w:rFonts w:cs="Arial"/>
        </w:rPr>
        <w:t>студију „</w:t>
      </w:r>
      <w:r w:rsidR="0069110A" w:rsidRPr="00F2308F">
        <w:rPr>
          <w:rFonts w:cs="Arial"/>
          <w:lang w:val="ru-RU"/>
        </w:rPr>
        <w:t>Унапређење одржавања енергетских трансформатора и побољшање процене потрошеног радног века увођењем маркера деградације трансформаторског уља</w:t>
      </w:r>
      <w:r w:rsidR="0069110A" w:rsidRPr="00F2308F">
        <w:rPr>
          <w:rFonts w:cs="Arial"/>
        </w:rPr>
        <w:t xml:space="preserve">“ </w:t>
      </w:r>
      <w:r w:rsidRPr="00F2308F">
        <w:rPr>
          <w:rFonts w:cs="Arial"/>
        </w:rPr>
        <w:t xml:space="preserve">(са Резимеом) у папирном облику, на српском језику у седам (7) </w:t>
      </w:r>
      <w:r w:rsidR="0069110A" w:rsidRPr="00F2308F">
        <w:rPr>
          <w:rFonts w:cs="Arial"/>
        </w:rPr>
        <w:t xml:space="preserve">примерка, </w:t>
      </w:r>
      <w:r w:rsidRPr="00F2308F">
        <w:rPr>
          <w:rFonts w:cs="Arial"/>
        </w:rPr>
        <w:t xml:space="preserve">и у електронском облику (CD) у 10 (словима: десет) примерака,Предате примерке из става првог овог члана верификује лице овлашћено за праћење реализације овог Уговора на страни Корисника услуге.  </w:t>
      </w:r>
    </w:p>
    <w:p w:rsidR="006A39B4" w:rsidRPr="00F2308F" w:rsidRDefault="006A39B4" w:rsidP="00F2308F">
      <w:pPr>
        <w:spacing w:before="0"/>
        <w:rPr>
          <w:rFonts w:cs="Arial"/>
        </w:rPr>
      </w:pPr>
    </w:p>
    <w:p w:rsidR="00DB369C" w:rsidRPr="00F2308F" w:rsidRDefault="000628D0" w:rsidP="00F2308F">
      <w:pPr>
        <w:pStyle w:val="Heading10"/>
        <w:spacing w:before="0"/>
        <w:ind w:left="0" w:firstLine="0"/>
        <w:jc w:val="both"/>
        <w:rPr>
          <w:rFonts w:cs="Arial"/>
        </w:rPr>
      </w:pPr>
      <w:r w:rsidRPr="00F2308F">
        <w:rPr>
          <w:rFonts w:cs="Arial"/>
        </w:rPr>
        <w:t xml:space="preserve">3.3 </w:t>
      </w:r>
      <w:r w:rsidR="00DB369C" w:rsidRPr="00F2308F">
        <w:rPr>
          <w:rFonts w:cs="Arial"/>
        </w:rPr>
        <w:t xml:space="preserve">Рок </w:t>
      </w:r>
      <w:r w:rsidR="00A63575" w:rsidRPr="00F2308F">
        <w:rPr>
          <w:rFonts w:cs="Arial"/>
        </w:rPr>
        <w:t>извршења услуга</w:t>
      </w:r>
    </w:p>
    <w:p w:rsidR="000B1178" w:rsidRPr="00F2308F" w:rsidRDefault="000B1178" w:rsidP="00F2308F">
      <w:pPr>
        <w:spacing w:before="0"/>
        <w:rPr>
          <w:rFonts w:cs="Arial"/>
        </w:rPr>
      </w:pPr>
      <w:bookmarkStart w:id="20" w:name="_Toc441651542"/>
      <w:bookmarkStart w:id="21" w:name="_Toc442559880"/>
      <w:r w:rsidRPr="00F2308F">
        <w:rPr>
          <w:rFonts w:cs="Arial"/>
        </w:rPr>
        <w:t>Укупан период рада: 12 месеци</w:t>
      </w:r>
    </w:p>
    <w:tbl>
      <w:tblPr>
        <w:tblStyle w:val="TableGrid"/>
        <w:tblW w:w="0" w:type="auto"/>
        <w:tblLook w:val="01E0" w:firstRow="1" w:lastRow="1" w:firstColumn="1" w:lastColumn="1" w:noHBand="0" w:noVBand="0"/>
      </w:tblPr>
      <w:tblGrid>
        <w:gridCol w:w="3007"/>
        <w:gridCol w:w="3006"/>
        <w:gridCol w:w="3006"/>
      </w:tblGrid>
      <w:tr w:rsidR="000B1178" w:rsidRPr="00F2308F" w:rsidTr="008968EE">
        <w:trPr>
          <w:trHeight w:val="251"/>
        </w:trPr>
        <w:tc>
          <w:tcPr>
            <w:tcW w:w="3007" w:type="dxa"/>
          </w:tcPr>
          <w:p w:rsidR="000B1178" w:rsidRPr="00F2308F" w:rsidRDefault="000B1178" w:rsidP="00F2308F">
            <w:pPr>
              <w:spacing w:before="0"/>
              <w:jc w:val="center"/>
              <w:rPr>
                <w:rFonts w:cs="Arial"/>
              </w:rPr>
            </w:pPr>
            <w:r w:rsidRPr="00F2308F">
              <w:rPr>
                <w:rFonts w:cs="Arial"/>
              </w:rPr>
              <w:t>I ФАЗА</w:t>
            </w:r>
          </w:p>
        </w:tc>
        <w:tc>
          <w:tcPr>
            <w:tcW w:w="3006" w:type="dxa"/>
          </w:tcPr>
          <w:p w:rsidR="000B1178" w:rsidRPr="00F2308F" w:rsidRDefault="000B1178" w:rsidP="00F2308F">
            <w:pPr>
              <w:spacing w:before="0"/>
              <w:jc w:val="center"/>
              <w:rPr>
                <w:rFonts w:cs="Arial"/>
              </w:rPr>
            </w:pPr>
            <w:r w:rsidRPr="00F2308F">
              <w:rPr>
                <w:rFonts w:cs="Arial"/>
              </w:rPr>
              <w:t>II ФАЗА</w:t>
            </w:r>
          </w:p>
        </w:tc>
        <w:tc>
          <w:tcPr>
            <w:tcW w:w="3006" w:type="dxa"/>
          </w:tcPr>
          <w:p w:rsidR="000B1178" w:rsidRPr="00F2308F" w:rsidRDefault="000B1178" w:rsidP="00F2308F">
            <w:pPr>
              <w:spacing w:before="0"/>
              <w:jc w:val="center"/>
              <w:rPr>
                <w:rFonts w:cs="Arial"/>
              </w:rPr>
            </w:pPr>
            <w:r w:rsidRPr="00F2308F">
              <w:rPr>
                <w:rFonts w:cs="Arial"/>
              </w:rPr>
              <w:t>III ФАЗА</w:t>
            </w:r>
          </w:p>
        </w:tc>
      </w:tr>
      <w:tr w:rsidR="000B1178" w:rsidRPr="00F2308F" w:rsidTr="004512C6">
        <w:tc>
          <w:tcPr>
            <w:tcW w:w="3007" w:type="dxa"/>
          </w:tcPr>
          <w:p w:rsidR="000B1178" w:rsidRPr="00F2308F" w:rsidRDefault="000B1178" w:rsidP="00F2308F">
            <w:pPr>
              <w:spacing w:before="0"/>
              <w:jc w:val="center"/>
              <w:rPr>
                <w:rFonts w:cs="Arial"/>
              </w:rPr>
            </w:pPr>
            <w:r w:rsidRPr="00F2308F">
              <w:rPr>
                <w:rFonts w:cs="Arial"/>
              </w:rPr>
              <w:t>1.-10. месец</w:t>
            </w:r>
          </w:p>
        </w:tc>
        <w:tc>
          <w:tcPr>
            <w:tcW w:w="3006" w:type="dxa"/>
          </w:tcPr>
          <w:p w:rsidR="000B1178" w:rsidRPr="00F2308F" w:rsidRDefault="000B1178" w:rsidP="00F2308F">
            <w:pPr>
              <w:spacing w:before="0"/>
              <w:jc w:val="center"/>
              <w:rPr>
                <w:rFonts w:cs="Arial"/>
              </w:rPr>
            </w:pPr>
            <w:r w:rsidRPr="00F2308F">
              <w:rPr>
                <w:rFonts w:cs="Arial"/>
              </w:rPr>
              <w:t>8.-12. месец</w:t>
            </w:r>
          </w:p>
        </w:tc>
        <w:tc>
          <w:tcPr>
            <w:tcW w:w="3006" w:type="dxa"/>
          </w:tcPr>
          <w:p w:rsidR="000B1178" w:rsidRPr="00F2308F" w:rsidRDefault="000B1178" w:rsidP="00F2308F">
            <w:pPr>
              <w:spacing w:before="0"/>
              <w:jc w:val="center"/>
              <w:rPr>
                <w:rFonts w:cs="Arial"/>
              </w:rPr>
            </w:pPr>
            <w:r w:rsidRPr="00F2308F">
              <w:rPr>
                <w:rFonts w:cs="Arial"/>
              </w:rPr>
              <w:t>10.-12. месец</w:t>
            </w:r>
          </w:p>
        </w:tc>
      </w:tr>
    </w:tbl>
    <w:p w:rsidR="000B1178" w:rsidRPr="00F2308F" w:rsidRDefault="000B1178" w:rsidP="00F2308F">
      <w:pPr>
        <w:spacing w:before="0"/>
        <w:rPr>
          <w:rFonts w:cs="Arial"/>
        </w:rPr>
      </w:pPr>
    </w:p>
    <w:p w:rsidR="00DB369C" w:rsidRPr="00F2308F" w:rsidRDefault="00781B02" w:rsidP="00F2308F">
      <w:pPr>
        <w:pStyle w:val="Heading10"/>
        <w:spacing w:before="0"/>
        <w:rPr>
          <w:rFonts w:cs="Arial"/>
        </w:rPr>
      </w:pPr>
      <w:r w:rsidRPr="00F2308F">
        <w:rPr>
          <w:rFonts w:cs="Arial"/>
        </w:rPr>
        <w:t>3.4.</w:t>
      </w:r>
      <w:r w:rsidR="00DB369C" w:rsidRPr="00F2308F">
        <w:rPr>
          <w:rFonts w:cs="Arial"/>
        </w:rPr>
        <w:t xml:space="preserve">Место </w:t>
      </w:r>
      <w:bookmarkEnd w:id="20"/>
      <w:bookmarkEnd w:id="21"/>
      <w:r w:rsidR="00A63575" w:rsidRPr="00F2308F">
        <w:rPr>
          <w:rFonts w:cs="Arial"/>
        </w:rPr>
        <w:t>извршења услуга</w:t>
      </w:r>
    </w:p>
    <w:p w:rsidR="000D64B5" w:rsidRPr="00F2308F" w:rsidRDefault="000D64B5" w:rsidP="00F2308F">
      <w:pPr>
        <w:spacing w:before="0"/>
        <w:rPr>
          <w:rFonts w:cs="Arial"/>
        </w:rPr>
      </w:pPr>
      <w:r w:rsidRPr="00F2308F">
        <w:rPr>
          <w:rFonts w:cs="Arial"/>
        </w:rPr>
        <w:t>Место извршења услуга:</w:t>
      </w:r>
    </w:p>
    <w:p w:rsidR="000D64B5" w:rsidRPr="00F2308F" w:rsidRDefault="000D64B5" w:rsidP="00F2308F">
      <w:pPr>
        <w:spacing w:before="0"/>
        <w:rPr>
          <w:rFonts w:cs="Arial"/>
        </w:rPr>
      </w:pPr>
      <w:r w:rsidRPr="00F2308F">
        <w:rPr>
          <w:rFonts w:cs="Arial"/>
        </w:rPr>
        <w:t>•</w:t>
      </w:r>
      <w:r w:rsidRPr="00F2308F">
        <w:rPr>
          <w:rFonts w:cs="Arial"/>
        </w:rPr>
        <w:tab/>
        <w:t>пословна локација понуђача,</w:t>
      </w:r>
    </w:p>
    <w:p w:rsidR="000D64B5" w:rsidRPr="00F2308F" w:rsidRDefault="000D64B5" w:rsidP="00F2308F">
      <w:pPr>
        <w:spacing w:before="0"/>
        <w:rPr>
          <w:rFonts w:cs="Arial"/>
        </w:rPr>
      </w:pPr>
      <w:r w:rsidRPr="00F2308F">
        <w:rPr>
          <w:rFonts w:cs="Arial"/>
        </w:rPr>
        <w:t>•</w:t>
      </w:r>
      <w:r w:rsidRPr="00F2308F">
        <w:rPr>
          <w:rFonts w:cs="Arial"/>
        </w:rPr>
        <w:tab/>
        <w:t>локације наручиоца – трансформаторске станице.</w:t>
      </w:r>
    </w:p>
    <w:p w:rsidR="000B1178" w:rsidRPr="00F2308F" w:rsidRDefault="000D64B5" w:rsidP="00F2308F">
      <w:pPr>
        <w:spacing w:before="0"/>
        <w:rPr>
          <w:rFonts w:cs="Arial"/>
        </w:rPr>
      </w:pPr>
      <w:r w:rsidRPr="00F2308F">
        <w:rPr>
          <w:rFonts w:cs="Arial"/>
        </w:rPr>
        <w:t>Узорке уља за испитивање ће наручилац достављати на локацију понуђача.</w:t>
      </w:r>
    </w:p>
    <w:p w:rsidR="000D64B5" w:rsidRPr="00F2308F" w:rsidRDefault="000D64B5" w:rsidP="00F2308F">
      <w:pPr>
        <w:spacing w:before="0"/>
        <w:rPr>
          <w:rFonts w:cs="Arial"/>
        </w:rPr>
      </w:pPr>
    </w:p>
    <w:p w:rsidR="008112A2" w:rsidRPr="00F2308F" w:rsidRDefault="00781B02" w:rsidP="00F2308F">
      <w:pPr>
        <w:pStyle w:val="Heading10"/>
        <w:spacing w:before="0"/>
        <w:rPr>
          <w:rFonts w:cs="Arial"/>
        </w:rPr>
      </w:pPr>
      <w:r w:rsidRPr="00F2308F">
        <w:rPr>
          <w:rFonts w:cs="Arial"/>
          <w:lang w:val="en-US"/>
        </w:rPr>
        <w:t xml:space="preserve">3.5. </w:t>
      </w:r>
      <w:r w:rsidR="008112A2" w:rsidRPr="00F2308F">
        <w:rPr>
          <w:rFonts w:cs="Arial"/>
        </w:rPr>
        <w:t>Квалитативни и квантитативни пријем</w:t>
      </w:r>
    </w:p>
    <w:p w:rsidR="00364D0E" w:rsidRPr="00F2308F" w:rsidRDefault="000D64B5" w:rsidP="00F2308F">
      <w:pPr>
        <w:spacing w:before="0"/>
        <w:rPr>
          <w:rFonts w:cs="Arial"/>
          <w:color w:val="00B0F0"/>
          <w:lang w:eastAsia="zh-CN"/>
        </w:rPr>
      </w:pPr>
      <w:r w:rsidRPr="00F2308F">
        <w:rPr>
          <w:rFonts w:cs="Arial"/>
          <w:lang w:eastAsia="zh-CN"/>
        </w:rPr>
        <w:t xml:space="preserve">Под квантитативним и квалитативним пријемом услуге израде студије: „Унапређење одржавања енергетских трансформатора и побољшање процене потрошеног радног века увођењем маркера деградације трансформаторских уља“ подразумева се извршење услуга које су предмет уговора, по спецификацији, обиму и техничким карактеристикама из усвојене понуде, заједно са достављањем пратеће документације, о чему ће се сачињавати </w:t>
      </w:r>
      <w:r w:rsidR="00F86CBB" w:rsidRPr="00F2308F">
        <w:rPr>
          <w:rFonts w:cs="Arial"/>
          <w:lang w:eastAsia="zh-CN"/>
        </w:rPr>
        <w:t>З</w:t>
      </w:r>
      <w:r w:rsidRPr="00F2308F">
        <w:rPr>
          <w:rFonts w:cs="Arial"/>
          <w:lang w:eastAsia="zh-CN"/>
        </w:rPr>
        <w:t>аписници о квантитативном и квалитативном извршењу услуга, који потписују овлашћена лица наручиоца и понуђача.</w:t>
      </w:r>
      <w:r w:rsidR="00364D0E" w:rsidRPr="00F2308F">
        <w:rPr>
          <w:rFonts w:cs="Arial"/>
          <w:color w:val="00B0F0"/>
          <w:lang w:eastAsia="zh-CN"/>
        </w:rPr>
        <w:br w:type="page"/>
      </w:r>
    </w:p>
    <w:p w:rsidR="00756A02" w:rsidRPr="00F2308F" w:rsidRDefault="00756A02" w:rsidP="00F2308F">
      <w:pPr>
        <w:pStyle w:val="Heading10"/>
        <w:numPr>
          <w:ilvl w:val="0"/>
          <w:numId w:val="20"/>
        </w:numPr>
        <w:spacing w:before="0"/>
        <w:jc w:val="both"/>
        <w:rPr>
          <w:rFonts w:cs="Arial"/>
        </w:rPr>
      </w:pPr>
      <w:bookmarkStart w:id="22" w:name="_Toc442559884"/>
      <w:r w:rsidRPr="00F2308F">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2308F" w:rsidTr="008112A2">
        <w:trPr>
          <w:trHeight w:val="524"/>
          <w:jc w:val="center"/>
        </w:trPr>
        <w:tc>
          <w:tcPr>
            <w:tcW w:w="729" w:type="dxa"/>
            <w:vAlign w:val="center"/>
          </w:tcPr>
          <w:p w:rsidR="00175774" w:rsidRPr="00F2308F" w:rsidRDefault="00175774" w:rsidP="00F2308F">
            <w:pPr>
              <w:spacing w:before="0"/>
              <w:jc w:val="center"/>
              <w:rPr>
                <w:rFonts w:cs="Arial"/>
                <w:b/>
              </w:rPr>
            </w:pPr>
            <w:r w:rsidRPr="00F2308F">
              <w:rPr>
                <w:rFonts w:cs="Arial"/>
                <w:b/>
              </w:rPr>
              <w:t>Ред. бр.</w:t>
            </w:r>
          </w:p>
        </w:tc>
        <w:tc>
          <w:tcPr>
            <w:tcW w:w="8430" w:type="dxa"/>
            <w:vAlign w:val="center"/>
          </w:tcPr>
          <w:p w:rsidR="00175774" w:rsidRPr="00F2308F" w:rsidRDefault="00175774" w:rsidP="00F2308F">
            <w:pPr>
              <w:spacing w:before="0"/>
              <w:ind w:right="-180"/>
              <w:jc w:val="center"/>
              <w:rPr>
                <w:rFonts w:cs="Arial"/>
                <w:b/>
              </w:rPr>
            </w:pPr>
            <w:r w:rsidRPr="00F2308F">
              <w:rPr>
                <w:rFonts w:cs="Arial"/>
                <w:b/>
              </w:rPr>
              <w:t xml:space="preserve">4.1  ОБАВЕЗНИ УСЛОВИ </w:t>
            </w:r>
          </w:p>
          <w:p w:rsidR="00175774" w:rsidRPr="00F2308F" w:rsidRDefault="00175774" w:rsidP="00F2308F">
            <w:pPr>
              <w:spacing w:before="0"/>
              <w:jc w:val="center"/>
              <w:rPr>
                <w:rFonts w:cs="Arial"/>
                <w:b/>
                <w:color w:val="FF0000"/>
              </w:rPr>
            </w:pPr>
            <w:r w:rsidRPr="00F2308F">
              <w:rPr>
                <w:rFonts w:cs="Arial"/>
                <w:b/>
              </w:rPr>
              <w:t>ЗА УЧЕШЋЕ У ПОСТУПКУ ЈАВНЕ НАБАВКЕ ИЗ ЧЛАНА 75. З</w:t>
            </w:r>
            <w:r w:rsidR="005C7CDE" w:rsidRPr="00F2308F">
              <w:rPr>
                <w:rFonts w:cs="Arial"/>
                <w:b/>
              </w:rPr>
              <w:t>АКОНА</w:t>
            </w:r>
          </w:p>
        </w:tc>
      </w:tr>
      <w:tr w:rsidR="00175774" w:rsidRPr="00F2308F" w:rsidTr="008112A2">
        <w:trPr>
          <w:jc w:val="center"/>
        </w:trPr>
        <w:tc>
          <w:tcPr>
            <w:tcW w:w="729" w:type="dxa"/>
            <w:vAlign w:val="center"/>
          </w:tcPr>
          <w:p w:rsidR="00175774" w:rsidRPr="00F2308F" w:rsidRDefault="00175774" w:rsidP="00F2308F">
            <w:pPr>
              <w:spacing w:before="0"/>
              <w:jc w:val="center"/>
              <w:rPr>
                <w:rFonts w:cs="Arial"/>
              </w:rPr>
            </w:pPr>
            <w:r w:rsidRPr="00F2308F">
              <w:rPr>
                <w:rFonts w:cs="Arial"/>
              </w:rPr>
              <w:t>1.</w:t>
            </w:r>
          </w:p>
        </w:tc>
        <w:tc>
          <w:tcPr>
            <w:tcW w:w="8430" w:type="dxa"/>
            <w:vAlign w:val="center"/>
          </w:tcPr>
          <w:p w:rsidR="000B1178" w:rsidRPr="00F2308F" w:rsidRDefault="00175774" w:rsidP="00F2308F">
            <w:pPr>
              <w:autoSpaceDE w:val="0"/>
              <w:autoSpaceDN w:val="0"/>
              <w:adjustRightInd w:val="0"/>
              <w:spacing w:before="0"/>
              <w:rPr>
                <w:rFonts w:cs="Arial"/>
                <w:b/>
                <w:u w:val="single"/>
              </w:rPr>
            </w:pPr>
            <w:r w:rsidRPr="00F2308F">
              <w:rPr>
                <w:rFonts w:cs="Arial"/>
                <w:b/>
                <w:u w:val="single"/>
              </w:rPr>
              <w:t>Услов:</w:t>
            </w:r>
          </w:p>
          <w:p w:rsidR="00175774" w:rsidRPr="00F2308F" w:rsidRDefault="00175774" w:rsidP="00F2308F">
            <w:pPr>
              <w:autoSpaceDE w:val="0"/>
              <w:autoSpaceDN w:val="0"/>
              <w:adjustRightInd w:val="0"/>
              <w:spacing w:before="0"/>
              <w:rPr>
                <w:rFonts w:cs="Arial"/>
              </w:rPr>
            </w:pPr>
            <w:r w:rsidRPr="00F2308F">
              <w:rPr>
                <w:rFonts w:cs="Arial"/>
                <w:lang w:val="pl-PL"/>
              </w:rPr>
              <w:t>Да је понуђач регистрован код надлежног органа, односно уписан у одговарајући регистар;</w:t>
            </w:r>
          </w:p>
          <w:p w:rsidR="00175774" w:rsidRPr="00F2308F" w:rsidRDefault="00175774" w:rsidP="00F2308F">
            <w:pPr>
              <w:autoSpaceDE w:val="0"/>
              <w:autoSpaceDN w:val="0"/>
              <w:adjustRightInd w:val="0"/>
              <w:spacing w:before="0"/>
              <w:rPr>
                <w:rFonts w:cs="Arial"/>
                <w:b/>
                <w:u w:val="single"/>
              </w:rPr>
            </w:pPr>
            <w:r w:rsidRPr="00F2308F">
              <w:rPr>
                <w:rFonts w:cs="Arial"/>
                <w:b/>
                <w:u w:val="single"/>
              </w:rPr>
              <w:t xml:space="preserve">Доказ: </w:t>
            </w:r>
          </w:p>
          <w:p w:rsidR="00175774" w:rsidRPr="00F2308F" w:rsidRDefault="00175774" w:rsidP="00F2308F">
            <w:pPr>
              <w:tabs>
                <w:tab w:val="left" w:pos="680"/>
              </w:tabs>
              <w:snapToGrid w:val="0"/>
              <w:spacing w:before="0"/>
              <w:rPr>
                <w:rFonts w:eastAsia="Calibri" w:cs="Arial"/>
              </w:rPr>
            </w:pPr>
            <w:r w:rsidRPr="00F2308F">
              <w:rPr>
                <w:rFonts w:eastAsia="Calibri" w:cs="Arial"/>
                <w:lang w:val="ru-RU"/>
              </w:rPr>
              <w:t xml:space="preserve">- </w:t>
            </w:r>
            <w:r w:rsidRPr="00F2308F">
              <w:rPr>
                <w:rFonts w:eastAsia="Calibri" w:cs="Arial"/>
                <w:b/>
              </w:rPr>
              <w:t>за правно лице:</w:t>
            </w:r>
            <w:r w:rsidRPr="00F2308F">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F2308F" w:rsidRDefault="00175774" w:rsidP="00F2308F">
            <w:pPr>
              <w:tabs>
                <w:tab w:val="left" w:pos="680"/>
              </w:tabs>
              <w:snapToGrid w:val="0"/>
              <w:spacing w:before="0"/>
              <w:rPr>
                <w:rFonts w:eastAsia="Calibri" w:cs="Arial"/>
              </w:rPr>
            </w:pPr>
            <w:r w:rsidRPr="00F2308F">
              <w:rPr>
                <w:rFonts w:eastAsia="Calibri" w:cs="Arial"/>
              </w:rPr>
              <w:t xml:space="preserve">- </w:t>
            </w:r>
            <w:r w:rsidRPr="00F2308F">
              <w:rPr>
                <w:rFonts w:eastAsia="Calibri" w:cs="Arial"/>
                <w:b/>
              </w:rPr>
              <w:t xml:space="preserve">за предузетнике: </w:t>
            </w:r>
            <w:r w:rsidRPr="00F2308F">
              <w:rPr>
                <w:rFonts w:eastAsia="Calibri" w:cs="Arial"/>
              </w:rPr>
              <w:t>И</w:t>
            </w:r>
            <w:r w:rsidRPr="00F2308F">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2308F" w:rsidRDefault="00175774" w:rsidP="00F2308F">
            <w:pPr>
              <w:autoSpaceDE w:val="0"/>
              <w:autoSpaceDN w:val="0"/>
              <w:adjustRightInd w:val="0"/>
              <w:spacing w:before="0"/>
              <w:rPr>
                <w:rFonts w:eastAsia="Calibri" w:cs="Arial"/>
                <w:i/>
              </w:rPr>
            </w:pPr>
            <w:r w:rsidRPr="00F2308F">
              <w:rPr>
                <w:rFonts w:eastAsia="Calibri" w:cs="Arial"/>
                <w:i/>
              </w:rPr>
              <w:t xml:space="preserve">Напомена: </w:t>
            </w:r>
          </w:p>
          <w:p w:rsidR="00175774" w:rsidRPr="00F2308F" w:rsidRDefault="00175774" w:rsidP="00F2308F">
            <w:pPr>
              <w:numPr>
                <w:ilvl w:val="0"/>
                <w:numId w:val="21"/>
              </w:numPr>
              <w:tabs>
                <w:tab w:val="left" w:pos="680"/>
              </w:tabs>
              <w:snapToGrid w:val="0"/>
              <w:spacing w:before="0"/>
              <w:ind w:left="714" w:hanging="357"/>
              <w:contextualSpacing/>
              <w:jc w:val="left"/>
              <w:rPr>
                <w:rFonts w:eastAsia="Calibri" w:cs="Arial"/>
                <w:i/>
              </w:rPr>
            </w:pPr>
            <w:r w:rsidRPr="00F2308F">
              <w:rPr>
                <w:rFonts w:eastAsia="Calibri" w:cs="Arial"/>
                <w:i/>
              </w:rPr>
              <w:t xml:space="preserve">У случају да понуду подноси група понуђача, овај доказ доставити за сваког </w:t>
            </w:r>
            <w:r w:rsidR="00B46D29" w:rsidRPr="00F2308F">
              <w:rPr>
                <w:rFonts w:eastAsia="Calibri" w:cs="Arial"/>
                <w:i/>
                <w:lang w:val="sr-Cyrl-CS"/>
              </w:rPr>
              <w:t>члана групе понуђача</w:t>
            </w:r>
          </w:p>
          <w:p w:rsidR="00175774" w:rsidRPr="00F2308F" w:rsidRDefault="00175774" w:rsidP="00F2308F">
            <w:pPr>
              <w:numPr>
                <w:ilvl w:val="0"/>
                <w:numId w:val="21"/>
              </w:numPr>
              <w:tabs>
                <w:tab w:val="left" w:pos="680"/>
              </w:tabs>
              <w:snapToGrid w:val="0"/>
              <w:spacing w:before="0"/>
              <w:ind w:left="714" w:hanging="357"/>
              <w:contextualSpacing/>
              <w:jc w:val="left"/>
              <w:rPr>
                <w:rFonts w:cs="Arial"/>
              </w:rPr>
            </w:pPr>
            <w:r w:rsidRPr="00F2308F">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F2308F" w:rsidTr="00F819F4">
        <w:trPr>
          <w:trHeight w:val="3383"/>
          <w:jc w:val="center"/>
        </w:trPr>
        <w:tc>
          <w:tcPr>
            <w:tcW w:w="729" w:type="dxa"/>
            <w:vAlign w:val="center"/>
          </w:tcPr>
          <w:p w:rsidR="00175774" w:rsidRPr="00F2308F" w:rsidRDefault="00175774" w:rsidP="00F2308F">
            <w:pPr>
              <w:spacing w:before="0"/>
              <w:jc w:val="center"/>
              <w:rPr>
                <w:rFonts w:cs="Arial"/>
              </w:rPr>
            </w:pPr>
            <w:r w:rsidRPr="00F2308F">
              <w:rPr>
                <w:rFonts w:cs="Arial"/>
              </w:rPr>
              <w:t>2.</w:t>
            </w:r>
          </w:p>
        </w:tc>
        <w:tc>
          <w:tcPr>
            <w:tcW w:w="8430" w:type="dxa"/>
            <w:vAlign w:val="center"/>
          </w:tcPr>
          <w:p w:rsidR="000B1178" w:rsidRPr="00F2308F" w:rsidRDefault="00175774" w:rsidP="00F2308F">
            <w:pPr>
              <w:autoSpaceDE w:val="0"/>
              <w:autoSpaceDN w:val="0"/>
              <w:adjustRightInd w:val="0"/>
              <w:spacing w:before="0"/>
              <w:rPr>
                <w:rFonts w:cs="Arial"/>
              </w:rPr>
            </w:pPr>
            <w:r w:rsidRPr="00F2308F">
              <w:rPr>
                <w:rFonts w:cs="Arial"/>
                <w:b/>
                <w:u w:val="single"/>
              </w:rPr>
              <w:t>Услов:</w:t>
            </w:r>
          </w:p>
          <w:p w:rsidR="00175774" w:rsidRPr="00F2308F" w:rsidRDefault="00175774" w:rsidP="00F2308F">
            <w:pPr>
              <w:autoSpaceDE w:val="0"/>
              <w:autoSpaceDN w:val="0"/>
              <w:adjustRightInd w:val="0"/>
              <w:spacing w:before="0"/>
              <w:rPr>
                <w:rFonts w:cs="Arial"/>
              </w:rPr>
            </w:pPr>
            <w:r w:rsidRPr="00F2308F">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2308F" w:rsidRDefault="00175774" w:rsidP="00F2308F">
            <w:pPr>
              <w:autoSpaceDE w:val="0"/>
              <w:autoSpaceDN w:val="0"/>
              <w:adjustRightInd w:val="0"/>
              <w:spacing w:before="0"/>
              <w:rPr>
                <w:rFonts w:cs="Arial"/>
                <w:b/>
                <w:u w:val="single"/>
              </w:rPr>
            </w:pPr>
            <w:r w:rsidRPr="00F2308F">
              <w:rPr>
                <w:rFonts w:cs="Arial"/>
                <w:b/>
                <w:u w:val="single"/>
              </w:rPr>
              <w:t>Доказ:</w:t>
            </w:r>
          </w:p>
          <w:p w:rsidR="00175774" w:rsidRPr="00F2308F" w:rsidRDefault="00175774" w:rsidP="00F2308F">
            <w:pPr>
              <w:autoSpaceDE w:val="0"/>
              <w:autoSpaceDN w:val="0"/>
              <w:adjustRightInd w:val="0"/>
              <w:spacing w:before="0"/>
              <w:rPr>
                <w:rFonts w:cs="Arial"/>
                <w:b/>
                <w:u w:val="single"/>
              </w:rPr>
            </w:pPr>
            <w:r w:rsidRPr="00F2308F">
              <w:rPr>
                <w:rFonts w:eastAsia="Calibri" w:cs="Arial"/>
                <w:lang w:val="ru-RU"/>
              </w:rPr>
              <w:t xml:space="preserve">- </w:t>
            </w:r>
            <w:r w:rsidRPr="00F2308F">
              <w:rPr>
                <w:rFonts w:eastAsia="Calibri" w:cs="Arial"/>
                <w:b/>
              </w:rPr>
              <w:t>за правно лице:</w:t>
            </w:r>
          </w:p>
          <w:p w:rsidR="00175774" w:rsidRPr="00F2308F" w:rsidRDefault="00175774" w:rsidP="00F2308F">
            <w:pPr>
              <w:spacing w:before="0"/>
              <w:rPr>
                <w:rFonts w:cs="Arial"/>
              </w:rPr>
            </w:pPr>
            <w:r w:rsidRPr="00F2308F">
              <w:rPr>
                <w:rFonts w:cs="Arial"/>
              </w:rPr>
              <w:t>1) ЗА ЗАКОНСКОГ ЗАСТУПНИКА</w:t>
            </w:r>
            <w:r w:rsidRPr="00F2308F">
              <w:rPr>
                <w:rFonts w:cs="Arial"/>
                <w:b/>
              </w:rPr>
              <w:t xml:space="preserve"> – уверење из казнене евиденције надлежне полицијске управе Министарства унутрашњих послова</w:t>
            </w:r>
            <w:r w:rsidRPr="00F2308F">
              <w:rPr>
                <w:rFonts w:cs="Arial"/>
              </w:rPr>
              <w:t xml:space="preserve"> – захтев за издавање овог уверења може се поднети према </w:t>
            </w:r>
            <w:r w:rsidRPr="00F2308F">
              <w:rPr>
                <w:rFonts w:cs="Arial"/>
                <w:b/>
              </w:rPr>
              <w:t>месту рођења</w:t>
            </w:r>
            <w:r w:rsidRPr="00F2308F">
              <w:rPr>
                <w:rFonts w:cs="Arial"/>
              </w:rPr>
              <w:t xml:space="preserve"> или према </w:t>
            </w:r>
            <w:r w:rsidRPr="00F2308F">
              <w:rPr>
                <w:rFonts w:cs="Arial"/>
                <w:b/>
              </w:rPr>
              <w:t>месту пребивалишта</w:t>
            </w:r>
            <w:r w:rsidRPr="00F2308F">
              <w:rPr>
                <w:rFonts w:cs="Arial"/>
              </w:rPr>
              <w:t>.</w:t>
            </w:r>
          </w:p>
          <w:p w:rsidR="00175774" w:rsidRPr="00F2308F" w:rsidRDefault="00175774" w:rsidP="00F2308F">
            <w:pPr>
              <w:spacing w:before="0"/>
              <w:rPr>
                <w:rFonts w:cs="Arial"/>
              </w:rPr>
            </w:pPr>
            <w:r w:rsidRPr="00F2308F">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F2308F">
                <w:rPr>
                  <w:rStyle w:val="Hyperlink"/>
                  <w:rFonts w:cs="Arial"/>
                </w:rPr>
                <w:t>http://www.bg.vi.sud.rs/lt/articles/o-visem-sudu/obavestenje-ke-za-pravna-lica.html</w:t>
              </w:r>
            </w:hyperlink>
          </w:p>
          <w:p w:rsidR="00175774" w:rsidRPr="00F2308F" w:rsidRDefault="00175774" w:rsidP="00F2308F">
            <w:pPr>
              <w:spacing w:before="0"/>
              <w:rPr>
                <w:rFonts w:cs="Arial"/>
              </w:rPr>
            </w:pPr>
            <w:r w:rsidRPr="00F2308F">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2308F">
              <w:rPr>
                <w:rFonts w:cs="Arial"/>
                <w:b/>
              </w:rPr>
              <w:t xml:space="preserve">Уверење Основног суда  </w:t>
            </w:r>
            <w:r w:rsidRPr="00F2308F">
              <w:rPr>
                <w:rFonts w:cs="Arial"/>
              </w:rPr>
              <w:t>(</w:t>
            </w:r>
            <w:r w:rsidRPr="00F2308F">
              <w:rPr>
                <w:rFonts w:cs="Arial"/>
                <w:b/>
              </w:rPr>
              <w:t>које обухвата и податке из казнене евиденције за кривична дела која су у надлежности редовног кривичног одељења Вишег суда</w:t>
            </w:r>
            <w:r w:rsidRPr="00F2308F">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2308F" w:rsidRDefault="00175774" w:rsidP="00F2308F">
            <w:pPr>
              <w:spacing w:before="0"/>
              <w:rPr>
                <w:rFonts w:cs="Arial"/>
                <w:b/>
              </w:rPr>
            </w:pPr>
            <w:r w:rsidRPr="00F2308F">
              <w:rPr>
                <w:rFonts w:cs="Arial"/>
                <w:i/>
              </w:rPr>
              <w:t>Посебна напомена:</w:t>
            </w:r>
            <w:r w:rsidR="00B46D29" w:rsidRPr="00F2308F">
              <w:rPr>
                <w:rFonts w:cs="Arial"/>
              </w:rPr>
              <w:t xml:space="preserve"> Уколико уверење </w:t>
            </w:r>
            <w:r w:rsidR="00B46D29" w:rsidRPr="00F2308F">
              <w:rPr>
                <w:rFonts w:cs="Arial"/>
                <w:lang w:val="sr-Cyrl-CS"/>
              </w:rPr>
              <w:t>О</w:t>
            </w:r>
            <w:r w:rsidRPr="00F2308F">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2308F">
              <w:rPr>
                <w:rFonts w:cs="Arial"/>
                <w:u w:val="single"/>
              </w:rPr>
              <w:t>и</w:t>
            </w:r>
            <w:r w:rsidRPr="00F2308F">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2308F">
              <w:rPr>
                <w:rFonts w:cs="Arial"/>
                <w:b/>
              </w:rPr>
              <w:t>кривична дела против привреде и кривично дело примања мита.</w:t>
            </w:r>
          </w:p>
          <w:p w:rsidR="00175774" w:rsidRPr="00F2308F" w:rsidRDefault="00175774" w:rsidP="00F2308F">
            <w:pPr>
              <w:spacing w:before="0"/>
              <w:rPr>
                <w:rFonts w:cs="Arial"/>
              </w:rPr>
            </w:pPr>
            <w:r w:rsidRPr="00F2308F">
              <w:rPr>
                <w:rFonts w:cs="Arial"/>
                <w:b/>
              </w:rPr>
              <w:t>- за физичко лице и предузетника: Уверење из казнене евиденције надлежне полицијске управе Министарства унутрашњих послова</w:t>
            </w:r>
            <w:r w:rsidRPr="00F2308F">
              <w:rPr>
                <w:rFonts w:cs="Arial"/>
              </w:rPr>
              <w:t xml:space="preserve"> – захтев за издавање овог уверења може се поднети према </w:t>
            </w:r>
            <w:r w:rsidRPr="00F2308F">
              <w:rPr>
                <w:rFonts w:cs="Arial"/>
                <w:b/>
              </w:rPr>
              <w:t>месту рођења</w:t>
            </w:r>
            <w:r w:rsidRPr="00F2308F">
              <w:rPr>
                <w:rFonts w:cs="Arial"/>
              </w:rPr>
              <w:t xml:space="preserve"> или према </w:t>
            </w:r>
            <w:r w:rsidRPr="00F2308F">
              <w:rPr>
                <w:rFonts w:cs="Arial"/>
                <w:b/>
              </w:rPr>
              <w:t>месту пребивалишта</w:t>
            </w:r>
            <w:r w:rsidRPr="00F2308F">
              <w:rPr>
                <w:rFonts w:cs="Arial"/>
              </w:rPr>
              <w:t>.</w:t>
            </w:r>
          </w:p>
          <w:p w:rsidR="00175774" w:rsidRPr="00F2308F" w:rsidRDefault="00175774" w:rsidP="00F2308F">
            <w:pPr>
              <w:autoSpaceDE w:val="0"/>
              <w:autoSpaceDN w:val="0"/>
              <w:adjustRightInd w:val="0"/>
              <w:spacing w:before="0"/>
              <w:rPr>
                <w:rFonts w:eastAsia="Calibri" w:cs="Arial"/>
                <w:i/>
              </w:rPr>
            </w:pPr>
            <w:r w:rsidRPr="00F2308F">
              <w:rPr>
                <w:rFonts w:eastAsia="Calibri" w:cs="Arial"/>
                <w:i/>
              </w:rPr>
              <w:t xml:space="preserve">Напомена: </w:t>
            </w:r>
          </w:p>
          <w:p w:rsidR="00175774" w:rsidRPr="00F2308F" w:rsidRDefault="00175774" w:rsidP="00F2308F">
            <w:pPr>
              <w:numPr>
                <w:ilvl w:val="0"/>
                <w:numId w:val="23"/>
              </w:numPr>
              <w:tabs>
                <w:tab w:val="left" w:pos="680"/>
              </w:tabs>
              <w:snapToGrid w:val="0"/>
              <w:spacing w:before="0"/>
              <w:ind w:left="714" w:hanging="357"/>
              <w:contextualSpacing/>
              <w:jc w:val="left"/>
              <w:rPr>
                <w:rFonts w:eastAsia="Calibri" w:cs="Arial"/>
                <w:i/>
              </w:rPr>
            </w:pPr>
            <w:r w:rsidRPr="00F2308F">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F2308F" w:rsidRDefault="00175774" w:rsidP="00F2308F">
            <w:pPr>
              <w:numPr>
                <w:ilvl w:val="0"/>
                <w:numId w:val="23"/>
              </w:numPr>
              <w:tabs>
                <w:tab w:val="left" w:pos="680"/>
              </w:tabs>
              <w:snapToGrid w:val="0"/>
              <w:spacing w:before="0"/>
              <w:ind w:left="714" w:hanging="357"/>
              <w:contextualSpacing/>
              <w:jc w:val="left"/>
              <w:rPr>
                <w:rFonts w:eastAsia="Calibri" w:cs="Arial"/>
                <w:i/>
              </w:rPr>
            </w:pPr>
            <w:r w:rsidRPr="00F2308F">
              <w:rPr>
                <w:rFonts w:eastAsia="Calibri" w:cs="Arial"/>
                <w:i/>
              </w:rPr>
              <w:t>У случају да правно лице има више законских заступника, ове доказе доставити за сваког од њих</w:t>
            </w:r>
          </w:p>
          <w:p w:rsidR="00175774" w:rsidRPr="00F2308F" w:rsidRDefault="00175774" w:rsidP="00F2308F">
            <w:pPr>
              <w:numPr>
                <w:ilvl w:val="0"/>
                <w:numId w:val="23"/>
              </w:numPr>
              <w:tabs>
                <w:tab w:val="left" w:pos="680"/>
              </w:tabs>
              <w:snapToGrid w:val="0"/>
              <w:spacing w:before="0"/>
              <w:ind w:left="714" w:hanging="357"/>
              <w:contextualSpacing/>
              <w:jc w:val="left"/>
              <w:rPr>
                <w:rFonts w:eastAsia="Calibri" w:cs="Arial"/>
                <w:i/>
              </w:rPr>
            </w:pPr>
            <w:r w:rsidRPr="00F2308F">
              <w:rPr>
                <w:rFonts w:eastAsia="Calibri" w:cs="Arial"/>
                <w:i/>
              </w:rPr>
              <w:t xml:space="preserve">У случају да понуду подноси група понуђача, ове доказе доставити за сваког </w:t>
            </w:r>
            <w:r w:rsidR="00B46D29" w:rsidRPr="00F2308F">
              <w:rPr>
                <w:rFonts w:eastAsia="Calibri" w:cs="Arial"/>
                <w:i/>
                <w:lang w:val="sr-Cyrl-CS"/>
              </w:rPr>
              <w:t>члана групе понуђача</w:t>
            </w:r>
          </w:p>
          <w:p w:rsidR="00B46D29" w:rsidRPr="00F2308F" w:rsidRDefault="00175774" w:rsidP="00F2308F">
            <w:pPr>
              <w:numPr>
                <w:ilvl w:val="0"/>
                <w:numId w:val="23"/>
              </w:numPr>
              <w:tabs>
                <w:tab w:val="left" w:pos="680"/>
              </w:tabs>
              <w:snapToGrid w:val="0"/>
              <w:spacing w:before="0"/>
              <w:ind w:left="714" w:hanging="357"/>
              <w:contextualSpacing/>
              <w:jc w:val="left"/>
              <w:rPr>
                <w:rFonts w:cs="Arial"/>
              </w:rPr>
            </w:pPr>
            <w:r w:rsidRPr="00F2308F">
              <w:rPr>
                <w:rFonts w:eastAsia="Calibri" w:cs="Arial"/>
                <w:i/>
              </w:rPr>
              <w:t xml:space="preserve">У случају да понуђач подноси понуду са подизвођачем, ове доказе доставити и за </w:t>
            </w:r>
            <w:r w:rsidR="00B46D29" w:rsidRPr="00F2308F">
              <w:rPr>
                <w:rFonts w:eastAsia="Calibri" w:cs="Arial"/>
                <w:i/>
                <w:lang w:val="sr-Cyrl-CS"/>
              </w:rPr>
              <w:t xml:space="preserve">сваког </w:t>
            </w:r>
            <w:r w:rsidRPr="00F2308F">
              <w:rPr>
                <w:rFonts w:eastAsia="Calibri" w:cs="Arial"/>
                <w:i/>
              </w:rPr>
              <w:t xml:space="preserve">подизвођача </w:t>
            </w:r>
          </w:p>
          <w:p w:rsidR="00B46D29" w:rsidRPr="00F2308F" w:rsidRDefault="00175774" w:rsidP="00F2308F">
            <w:pPr>
              <w:tabs>
                <w:tab w:val="left" w:pos="680"/>
              </w:tabs>
              <w:snapToGrid w:val="0"/>
              <w:spacing w:before="0"/>
              <w:contextualSpacing/>
              <w:jc w:val="left"/>
              <w:rPr>
                <w:rFonts w:cs="Arial"/>
                <w:lang w:val="sr-Cyrl-CS"/>
              </w:rPr>
            </w:pPr>
            <w:r w:rsidRPr="00F2308F">
              <w:rPr>
                <w:rFonts w:eastAsia="Calibri" w:cs="Arial"/>
                <w:b/>
              </w:rPr>
              <w:t>Ови докази не могу бити старији од два месеца пре отварања понуда</w:t>
            </w:r>
            <w:r w:rsidRPr="00F2308F">
              <w:rPr>
                <w:rFonts w:eastAsia="Calibri" w:cs="Arial"/>
              </w:rPr>
              <w:t>.</w:t>
            </w:r>
          </w:p>
        </w:tc>
      </w:tr>
      <w:tr w:rsidR="00175774" w:rsidRPr="00F2308F" w:rsidTr="008112A2">
        <w:trPr>
          <w:trHeight w:val="70"/>
          <w:jc w:val="center"/>
        </w:trPr>
        <w:tc>
          <w:tcPr>
            <w:tcW w:w="729" w:type="dxa"/>
            <w:vAlign w:val="center"/>
          </w:tcPr>
          <w:p w:rsidR="00175774" w:rsidRPr="00F2308F" w:rsidRDefault="00175774" w:rsidP="00F2308F">
            <w:pPr>
              <w:spacing w:before="0"/>
              <w:jc w:val="center"/>
              <w:rPr>
                <w:rFonts w:cs="Arial"/>
              </w:rPr>
            </w:pPr>
            <w:r w:rsidRPr="00F2308F">
              <w:rPr>
                <w:rFonts w:cs="Arial"/>
              </w:rPr>
              <w:t>3.</w:t>
            </w:r>
          </w:p>
        </w:tc>
        <w:tc>
          <w:tcPr>
            <w:tcW w:w="8430" w:type="dxa"/>
            <w:vAlign w:val="center"/>
          </w:tcPr>
          <w:p w:rsidR="000B1178" w:rsidRPr="00F2308F" w:rsidRDefault="00175774" w:rsidP="00F2308F">
            <w:pPr>
              <w:snapToGrid w:val="0"/>
              <w:spacing w:before="0"/>
              <w:rPr>
                <w:rFonts w:cs="Arial"/>
              </w:rPr>
            </w:pPr>
            <w:r w:rsidRPr="00F2308F">
              <w:rPr>
                <w:rFonts w:cs="Arial"/>
                <w:b/>
                <w:u w:val="single"/>
              </w:rPr>
              <w:t>Услов</w:t>
            </w:r>
            <w:r w:rsidRPr="00F2308F">
              <w:rPr>
                <w:rFonts w:cs="Arial"/>
                <w:u w:val="single"/>
              </w:rPr>
              <w:t>:</w:t>
            </w:r>
          </w:p>
          <w:p w:rsidR="00175774" w:rsidRPr="00F2308F" w:rsidRDefault="00175774" w:rsidP="00F2308F">
            <w:pPr>
              <w:snapToGrid w:val="0"/>
              <w:spacing w:before="0"/>
              <w:rPr>
                <w:rFonts w:cs="Arial"/>
              </w:rPr>
            </w:pPr>
            <w:r w:rsidRPr="00F2308F">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2308F" w:rsidRDefault="00175774" w:rsidP="00F2308F">
            <w:pPr>
              <w:autoSpaceDE w:val="0"/>
              <w:autoSpaceDN w:val="0"/>
              <w:adjustRightInd w:val="0"/>
              <w:spacing w:before="0"/>
              <w:rPr>
                <w:rFonts w:cs="Arial"/>
                <w:b/>
                <w:u w:val="single"/>
              </w:rPr>
            </w:pPr>
            <w:r w:rsidRPr="00F2308F">
              <w:rPr>
                <w:rFonts w:cs="Arial"/>
                <w:b/>
                <w:u w:val="single"/>
              </w:rPr>
              <w:t>Доказ:</w:t>
            </w:r>
          </w:p>
          <w:p w:rsidR="00175774" w:rsidRPr="00F2308F" w:rsidRDefault="00175774" w:rsidP="00F2308F">
            <w:pPr>
              <w:snapToGrid w:val="0"/>
              <w:spacing w:before="0"/>
              <w:rPr>
                <w:rFonts w:eastAsia="Calibri" w:cs="Arial"/>
                <w:lang w:val="ru-RU"/>
              </w:rPr>
            </w:pPr>
            <w:r w:rsidRPr="00F2308F">
              <w:rPr>
                <w:rFonts w:eastAsia="Calibri" w:cs="Arial"/>
                <w:lang w:val="ru-RU"/>
              </w:rPr>
              <w:t xml:space="preserve">- </w:t>
            </w:r>
            <w:r w:rsidRPr="00F2308F">
              <w:rPr>
                <w:rFonts w:eastAsia="Calibri" w:cs="Arial"/>
                <w:b/>
                <w:lang w:val="ru-RU"/>
              </w:rPr>
              <w:t xml:space="preserve">за правно лице, предузетнике и физичка лица: </w:t>
            </w:r>
          </w:p>
          <w:p w:rsidR="00175774" w:rsidRPr="00F2308F" w:rsidRDefault="00175774" w:rsidP="00F2308F">
            <w:pPr>
              <w:snapToGrid w:val="0"/>
              <w:spacing w:before="0"/>
              <w:rPr>
                <w:rFonts w:eastAsia="Calibri" w:cs="Arial"/>
                <w:lang w:val="ru-RU"/>
              </w:rPr>
            </w:pPr>
            <w:r w:rsidRPr="00F2308F">
              <w:rPr>
                <w:rFonts w:eastAsia="Calibri" w:cs="Arial"/>
                <w:b/>
                <w:lang w:val="ru-RU"/>
              </w:rPr>
              <w:t>1.Уверење Пореске управе</w:t>
            </w:r>
            <w:r w:rsidRPr="00F2308F">
              <w:rPr>
                <w:rFonts w:eastAsia="Calibri" w:cs="Arial"/>
                <w:lang w:val="ru-RU"/>
              </w:rPr>
              <w:t xml:space="preserve"> Министарства финансија да је измирио доспеле </w:t>
            </w:r>
            <w:r w:rsidRPr="00F2308F">
              <w:rPr>
                <w:rFonts w:cs="Arial"/>
                <w:lang w:val="ru-RU"/>
              </w:rPr>
              <w:t xml:space="preserve">порезе и доприносе </w:t>
            </w:r>
            <w:r w:rsidRPr="00F2308F">
              <w:rPr>
                <w:rFonts w:eastAsia="Calibri" w:cs="Arial"/>
                <w:b/>
                <w:u w:val="single"/>
                <w:lang w:val="ru-RU"/>
              </w:rPr>
              <w:t>и</w:t>
            </w:r>
          </w:p>
          <w:p w:rsidR="00175774" w:rsidRPr="00F2308F" w:rsidRDefault="00175774" w:rsidP="00F2308F">
            <w:pPr>
              <w:spacing w:before="0"/>
              <w:rPr>
                <w:rFonts w:cs="Arial"/>
                <w:lang w:val="ru-RU"/>
              </w:rPr>
            </w:pPr>
            <w:r w:rsidRPr="00F2308F">
              <w:rPr>
                <w:rFonts w:eastAsia="Calibri" w:cs="Arial"/>
                <w:b/>
                <w:lang w:val="ru-RU"/>
              </w:rPr>
              <w:t xml:space="preserve">2.Уверење Управе јавних прихода </w:t>
            </w:r>
            <w:r w:rsidR="00B24BAB" w:rsidRPr="00F2308F">
              <w:rPr>
                <w:rFonts w:eastAsia="Calibri" w:cs="Arial"/>
                <w:b/>
                <w:lang w:val="ru-RU"/>
              </w:rPr>
              <w:t>локалне самоуправе (</w:t>
            </w:r>
            <w:r w:rsidRPr="00F2308F">
              <w:rPr>
                <w:rFonts w:eastAsia="Calibri" w:cs="Arial"/>
                <w:b/>
                <w:lang w:val="ru-RU"/>
              </w:rPr>
              <w:t>града, односно општине</w:t>
            </w:r>
            <w:r w:rsidR="00B24BAB" w:rsidRPr="00F2308F">
              <w:rPr>
                <w:rFonts w:cs="Arial"/>
                <w:lang w:val="ru-RU"/>
              </w:rPr>
              <w:t xml:space="preserve">) </w:t>
            </w:r>
            <w:r w:rsidRPr="00F2308F">
              <w:rPr>
                <w:rFonts w:cs="Arial"/>
                <w:lang w:val="ru-RU"/>
              </w:rPr>
              <w:t>према месту седишта пореског обвезника правног лица</w:t>
            </w:r>
            <w:r w:rsidR="00B24BAB" w:rsidRPr="00F2308F">
              <w:rPr>
                <w:rFonts w:cs="Arial"/>
                <w:lang w:val="ru-RU"/>
              </w:rPr>
              <w:t xml:space="preserve"> и предузетника</w:t>
            </w:r>
            <w:r w:rsidRPr="00F2308F">
              <w:rPr>
                <w:rFonts w:cs="Arial"/>
                <w:lang w:val="ru-RU"/>
              </w:rPr>
              <w:t xml:space="preserve">, односно према пребивалишту физичког лица, </w:t>
            </w:r>
            <w:r w:rsidRPr="00F2308F">
              <w:rPr>
                <w:rFonts w:eastAsia="Calibri" w:cs="Arial"/>
                <w:lang w:val="ru-RU"/>
              </w:rPr>
              <w:t xml:space="preserve">да је измирио обавезе по основу изворних локалних јавних прихода </w:t>
            </w:r>
          </w:p>
          <w:p w:rsidR="00175774" w:rsidRPr="00F2308F" w:rsidRDefault="00175774" w:rsidP="00F2308F">
            <w:pPr>
              <w:spacing w:before="0"/>
              <w:ind w:right="122"/>
              <w:rPr>
                <w:rFonts w:cs="Arial"/>
                <w:lang w:val="ru-RU"/>
              </w:rPr>
            </w:pPr>
            <w:r w:rsidRPr="00F2308F">
              <w:rPr>
                <w:rFonts w:cs="Arial"/>
                <w:lang w:val="ru-RU"/>
              </w:rPr>
              <w:t>Напомена:</w:t>
            </w:r>
          </w:p>
          <w:p w:rsidR="00175774" w:rsidRPr="00F2308F" w:rsidRDefault="00B24BAB" w:rsidP="007845D2">
            <w:pPr>
              <w:numPr>
                <w:ilvl w:val="0"/>
                <w:numId w:val="16"/>
              </w:numPr>
              <w:autoSpaceDE w:val="0"/>
              <w:autoSpaceDN w:val="0"/>
              <w:adjustRightInd w:val="0"/>
              <w:snapToGrid w:val="0"/>
              <w:spacing w:before="0"/>
              <w:ind w:hanging="357"/>
              <w:contextualSpacing/>
              <w:rPr>
                <w:rFonts w:eastAsia="TimesNewRomanPSMT" w:cs="Arial"/>
                <w:b/>
                <w:u w:val="single"/>
              </w:rPr>
            </w:pPr>
            <w:r w:rsidRPr="00F2308F">
              <w:rPr>
                <w:rFonts w:eastAsia="TimesNewRomanPSMT" w:cs="Arial"/>
                <w:i/>
              </w:rPr>
              <w:t>Уколико локална (општи</w:t>
            </w:r>
            <w:r w:rsidR="00175774" w:rsidRPr="00F2308F">
              <w:rPr>
                <w:rFonts w:eastAsia="TimesNewRomanPSMT" w:cs="Arial"/>
                <w:i/>
              </w:rPr>
              <w:t>н</w:t>
            </w:r>
            <w:r w:rsidRPr="00F2308F">
              <w:rPr>
                <w:rFonts w:eastAsia="TimesNewRomanPSMT" w:cs="Arial"/>
                <w:i/>
                <w:lang w:val="sr-Cyrl-CS"/>
              </w:rPr>
              <w:t>с</w:t>
            </w:r>
            <w:r w:rsidR="00175774" w:rsidRPr="00F2308F">
              <w:rPr>
                <w:rFonts w:eastAsia="TimesNewRomanPSMT" w:cs="Arial"/>
                <w:i/>
              </w:rPr>
              <w:t>ка) управа</w:t>
            </w:r>
            <w:r w:rsidRPr="00F2308F">
              <w:rPr>
                <w:rFonts w:eastAsia="TimesNewRomanPSMT" w:cs="Arial"/>
                <w:i/>
                <w:lang w:val="sr-Cyrl-CS"/>
              </w:rPr>
              <w:t xml:space="preserve"> јавних приход</w:t>
            </w:r>
            <w:r w:rsidR="00175774" w:rsidRPr="00F2308F">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2308F">
              <w:rPr>
                <w:rFonts w:eastAsia="TimesNewRomanPSMT" w:cs="Arial"/>
                <w:i/>
                <w:lang w:val="sr-Cyrl-CS"/>
              </w:rPr>
              <w:t xml:space="preserve">јавних прихода </w:t>
            </w:r>
            <w:r w:rsidR="00175774" w:rsidRPr="00F2308F">
              <w:rPr>
                <w:rFonts w:eastAsia="TimesNewRomanPSMT" w:cs="Arial"/>
                <w:i/>
              </w:rPr>
              <w:t xml:space="preserve">приложи и потврде </w:t>
            </w:r>
            <w:r w:rsidRPr="00F2308F">
              <w:rPr>
                <w:rFonts w:eastAsia="TimesNewRomanPSMT" w:cs="Arial"/>
                <w:i/>
                <w:lang w:val="sr-Cyrl-CS"/>
              </w:rPr>
              <w:t xml:space="preserve">тих </w:t>
            </w:r>
            <w:r w:rsidR="00175774" w:rsidRPr="00F2308F">
              <w:rPr>
                <w:rFonts w:eastAsia="TimesNewRomanPSMT" w:cs="Arial"/>
                <w:i/>
              </w:rPr>
              <w:t>осталих лок</w:t>
            </w:r>
            <w:r w:rsidRPr="00F2308F">
              <w:rPr>
                <w:rFonts w:eastAsia="TimesNewRomanPSMT" w:cs="Arial"/>
                <w:i/>
                <w:lang w:val="sr-Cyrl-CS"/>
              </w:rPr>
              <w:t>а</w:t>
            </w:r>
            <w:r w:rsidR="00175774" w:rsidRPr="00F2308F">
              <w:rPr>
                <w:rFonts w:eastAsia="TimesNewRomanPSMT" w:cs="Arial"/>
                <w:i/>
              </w:rPr>
              <w:t xml:space="preserve">лних органа/организација/установа </w:t>
            </w:r>
          </w:p>
          <w:p w:rsidR="00175774" w:rsidRPr="00F2308F" w:rsidRDefault="00175774" w:rsidP="007845D2">
            <w:pPr>
              <w:numPr>
                <w:ilvl w:val="0"/>
                <w:numId w:val="16"/>
              </w:numPr>
              <w:autoSpaceDE w:val="0"/>
              <w:autoSpaceDN w:val="0"/>
              <w:adjustRightInd w:val="0"/>
              <w:snapToGrid w:val="0"/>
              <w:spacing w:before="0"/>
              <w:ind w:hanging="357"/>
              <w:contextualSpacing/>
              <w:rPr>
                <w:rFonts w:eastAsia="Calibri" w:cs="Arial"/>
                <w:i/>
              </w:rPr>
            </w:pPr>
            <w:r w:rsidRPr="00F2308F">
              <w:rPr>
                <w:rFonts w:eastAsia="TimesNewRomanPSMT" w:cs="Arial"/>
                <w:i/>
              </w:rPr>
              <w:t xml:space="preserve">Уколико је понуђач у поступку приватизације, уместо горе наведена два доказа, потребно је доставити </w:t>
            </w:r>
            <w:r w:rsidRPr="00F2308F">
              <w:rPr>
                <w:rFonts w:eastAsia="TimesNewRomanPSMT" w:cs="Arial"/>
                <w:b/>
                <w:i/>
              </w:rPr>
              <w:t>у</w:t>
            </w:r>
            <w:r w:rsidRPr="00F2308F">
              <w:rPr>
                <w:rFonts w:eastAsia="Calibri" w:cs="Arial"/>
                <w:b/>
                <w:i/>
                <w:lang w:val="ru-RU"/>
              </w:rPr>
              <w:t>верење Агенције за приватизацију да се налази у поступку приватизације</w:t>
            </w:r>
          </w:p>
          <w:p w:rsidR="00175774" w:rsidRPr="00F2308F" w:rsidRDefault="00175774" w:rsidP="007845D2">
            <w:pPr>
              <w:numPr>
                <w:ilvl w:val="0"/>
                <w:numId w:val="16"/>
              </w:numPr>
              <w:tabs>
                <w:tab w:val="left" w:pos="680"/>
              </w:tabs>
              <w:snapToGrid w:val="0"/>
              <w:spacing w:before="0"/>
              <w:ind w:hanging="357"/>
              <w:contextualSpacing/>
              <w:rPr>
                <w:rFonts w:eastAsia="Calibri" w:cs="Arial"/>
                <w:i/>
              </w:rPr>
            </w:pPr>
            <w:r w:rsidRPr="00F2308F">
              <w:rPr>
                <w:rFonts w:eastAsia="Calibri" w:cs="Arial"/>
                <w:i/>
              </w:rPr>
              <w:t>У случају да понуду подноси група понуђача, ове доказе доставити за сваког учесника из групе</w:t>
            </w:r>
          </w:p>
          <w:p w:rsidR="00175774" w:rsidRPr="00F2308F" w:rsidRDefault="00175774" w:rsidP="007845D2">
            <w:pPr>
              <w:numPr>
                <w:ilvl w:val="0"/>
                <w:numId w:val="22"/>
              </w:numPr>
              <w:tabs>
                <w:tab w:val="left" w:pos="680"/>
              </w:tabs>
              <w:snapToGrid w:val="0"/>
              <w:spacing w:before="0"/>
              <w:contextualSpacing/>
              <w:rPr>
                <w:rFonts w:cs="Arial"/>
              </w:rPr>
            </w:pPr>
            <w:r w:rsidRPr="00F2308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2308F" w:rsidRDefault="00175774" w:rsidP="007845D2">
            <w:pPr>
              <w:tabs>
                <w:tab w:val="left" w:pos="680"/>
              </w:tabs>
              <w:snapToGrid w:val="0"/>
              <w:spacing w:before="0"/>
              <w:contextualSpacing/>
              <w:rPr>
                <w:rFonts w:cs="Arial"/>
                <w:i/>
              </w:rPr>
            </w:pPr>
            <w:r w:rsidRPr="00F2308F">
              <w:rPr>
                <w:rFonts w:eastAsia="Calibri" w:cs="Arial"/>
                <w:b/>
              </w:rPr>
              <w:t xml:space="preserve">Ови докази не могу бити старији од два месеца </w:t>
            </w:r>
            <w:r w:rsidR="00B24BAB" w:rsidRPr="00F2308F">
              <w:rPr>
                <w:rFonts w:eastAsia="Calibri" w:cs="Arial"/>
                <w:b/>
                <w:lang w:val="sr-Cyrl-CS"/>
              </w:rPr>
              <w:t>пре</w:t>
            </w:r>
            <w:r w:rsidRPr="00F2308F">
              <w:rPr>
                <w:rFonts w:eastAsia="Calibri" w:cs="Arial"/>
                <w:b/>
              </w:rPr>
              <w:t xml:space="preserve"> отварања понуда</w:t>
            </w:r>
            <w:r w:rsidRPr="00F2308F">
              <w:rPr>
                <w:rFonts w:eastAsia="Calibri" w:cs="Arial"/>
              </w:rPr>
              <w:t>.</w:t>
            </w:r>
          </w:p>
        </w:tc>
      </w:tr>
      <w:tr w:rsidR="00175774" w:rsidRPr="00F2308F" w:rsidTr="008112A2">
        <w:trPr>
          <w:jc w:val="center"/>
        </w:trPr>
        <w:tc>
          <w:tcPr>
            <w:tcW w:w="729" w:type="dxa"/>
            <w:vAlign w:val="center"/>
          </w:tcPr>
          <w:p w:rsidR="00175774" w:rsidRPr="00F2308F" w:rsidRDefault="00175774" w:rsidP="00F2308F">
            <w:pPr>
              <w:spacing w:before="0"/>
              <w:jc w:val="center"/>
              <w:rPr>
                <w:rFonts w:cs="Arial"/>
              </w:rPr>
            </w:pPr>
            <w:r w:rsidRPr="00F2308F">
              <w:rPr>
                <w:rFonts w:cs="Arial"/>
              </w:rPr>
              <w:t xml:space="preserve">4. </w:t>
            </w:r>
          </w:p>
        </w:tc>
        <w:tc>
          <w:tcPr>
            <w:tcW w:w="8430" w:type="dxa"/>
          </w:tcPr>
          <w:p w:rsidR="000B1178" w:rsidRPr="00F2308F" w:rsidRDefault="00175774" w:rsidP="00F2308F">
            <w:pPr>
              <w:snapToGrid w:val="0"/>
              <w:spacing w:before="0"/>
              <w:rPr>
                <w:rFonts w:cs="Arial"/>
                <w:b/>
                <w:u w:val="single"/>
              </w:rPr>
            </w:pPr>
            <w:r w:rsidRPr="00F2308F">
              <w:rPr>
                <w:rFonts w:cs="Arial"/>
                <w:b/>
                <w:u w:val="single"/>
              </w:rPr>
              <w:t>Услов:</w:t>
            </w:r>
          </w:p>
          <w:p w:rsidR="00175774" w:rsidRPr="00F2308F" w:rsidRDefault="00175774" w:rsidP="00F2308F">
            <w:pPr>
              <w:snapToGrid w:val="0"/>
              <w:spacing w:before="0"/>
              <w:rPr>
                <w:rFonts w:cs="Arial"/>
              </w:rPr>
            </w:pPr>
            <w:r w:rsidRPr="00F2308F">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2308F" w:rsidRDefault="00175774" w:rsidP="00F2308F">
            <w:pPr>
              <w:autoSpaceDE w:val="0"/>
              <w:autoSpaceDN w:val="0"/>
              <w:adjustRightInd w:val="0"/>
              <w:spacing w:before="0"/>
              <w:rPr>
                <w:rFonts w:cs="Arial"/>
                <w:b/>
                <w:u w:val="single"/>
              </w:rPr>
            </w:pPr>
            <w:r w:rsidRPr="00F2308F">
              <w:rPr>
                <w:rFonts w:cs="Arial"/>
                <w:b/>
                <w:u w:val="single"/>
              </w:rPr>
              <w:t>Доказ:</w:t>
            </w:r>
          </w:p>
          <w:p w:rsidR="005E487E" w:rsidRPr="00F2308F" w:rsidRDefault="00175774" w:rsidP="00F2308F">
            <w:pPr>
              <w:spacing w:before="0"/>
              <w:rPr>
                <w:rFonts w:cs="Arial"/>
                <w:lang w:val="sr-Cyrl-CS"/>
              </w:rPr>
            </w:pPr>
            <w:r w:rsidRPr="00F2308F">
              <w:rPr>
                <w:rFonts w:cs="Arial"/>
              </w:rPr>
              <w:t>Потписан и оверен Образац изјаве на основу члана 75. став 2. ЗЈН</w:t>
            </w:r>
            <w:r w:rsidRPr="00F2308F">
              <w:rPr>
                <w:rFonts w:cs="Arial"/>
                <w:i/>
              </w:rPr>
              <w:t>Напомена:</w:t>
            </w:r>
          </w:p>
          <w:p w:rsidR="005E487E" w:rsidRPr="00F2308F" w:rsidRDefault="00175774" w:rsidP="00F2308F">
            <w:pPr>
              <w:numPr>
                <w:ilvl w:val="0"/>
                <w:numId w:val="24"/>
              </w:numPr>
              <w:snapToGrid w:val="0"/>
              <w:spacing w:before="0"/>
              <w:rPr>
                <w:rFonts w:cs="Arial"/>
                <w:i/>
                <w:lang w:val="sr-Cyrl-CS"/>
              </w:rPr>
            </w:pPr>
            <w:r w:rsidRPr="00F2308F">
              <w:rPr>
                <w:rFonts w:cs="Arial"/>
                <w:i/>
              </w:rPr>
              <w:t xml:space="preserve">Изјава мора да буде потписана од стране овалшћеног лица </w:t>
            </w:r>
            <w:r w:rsidR="005E487E" w:rsidRPr="00F2308F">
              <w:rPr>
                <w:rFonts w:cs="Arial"/>
                <w:i/>
                <w:lang w:val="sr-Cyrl-CS"/>
              </w:rPr>
              <w:t>за заступање понуђача</w:t>
            </w:r>
            <w:r w:rsidRPr="00F2308F">
              <w:rPr>
                <w:rFonts w:cs="Arial"/>
                <w:i/>
              </w:rPr>
              <w:t xml:space="preserve"> и оверена печатом. </w:t>
            </w:r>
          </w:p>
          <w:p w:rsidR="005E487E" w:rsidRPr="00F2308F" w:rsidRDefault="00175774" w:rsidP="00F2308F">
            <w:pPr>
              <w:numPr>
                <w:ilvl w:val="0"/>
                <w:numId w:val="24"/>
              </w:numPr>
              <w:snapToGrid w:val="0"/>
              <w:spacing w:before="0"/>
              <w:rPr>
                <w:rFonts w:cs="Arial"/>
              </w:rPr>
            </w:pPr>
            <w:r w:rsidRPr="00F2308F">
              <w:rPr>
                <w:rFonts w:cs="Arial"/>
                <w:i/>
              </w:rPr>
              <w:t xml:space="preserve">Уколико понуду подноси група понуђача Изјава мора бити </w:t>
            </w:r>
            <w:r w:rsidR="005E487E" w:rsidRPr="00F2308F">
              <w:rPr>
                <w:rFonts w:cs="Arial"/>
                <w:i/>
                <w:lang w:val="sr-Cyrl-CS"/>
              </w:rPr>
              <w:t>достављена за сваког члана групе понуђача. Изјава мора бити</w:t>
            </w:r>
            <w:r w:rsidRPr="00F2308F">
              <w:rPr>
                <w:rFonts w:cs="Arial"/>
                <w:i/>
              </w:rPr>
              <w:t xml:space="preserve"> потписана од стране овлашћеног лица </w:t>
            </w:r>
            <w:r w:rsidR="005E487E" w:rsidRPr="00F2308F">
              <w:rPr>
                <w:rFonts w:cs="Arial"/>
                <w:i/>
                <w:lang w:val="sr-Cyrl-CS"/>
              </w:rPr>
              <w:t xml:space="preserve">за заступање </w:t>
            </w:r>
            <w:r w:rsidRPr="00F2308F">
              <w:rPr>
                <w:rFonts w:cs="Arial"/>
                <w:i/>
              </w:rPr>
              <w:t xml:space="preserve">понуђача из групе понуђача и оверена печатом.  </w:t>
            </w:r>
          </w:p>
        </w:tc>
      </w:tr>
      <w:tr w:rsidR="00175774" w:rsidRPr="00F2308F" w:rsidTr="008112A2">
        <w:trPr>
          <w:jc w:val="center"/>
        </w:trPr>
        <w:tc>
          <w:tcPr>
            <w:tcW w:w="729" w:type="dxa"/>
            <w:vAlign w:val="center"/>
          </w:tcPr>
          <w:p w:rsidR="00175774" w:rsidRPr="00F2308F" w:rsidRDefault="00175774" w:rsidP="00F2308F">
            <w:pPr>
              <w:spacing w:before="0"/>
              <w:jc w:val="center"/>
              <w:rPr>
                <w:rFonts w:cs="Arial"/>
              </w:rPr>
            </w:pPr>
          </w:p>
        </w:tc>
        <w:tc>
          <w:tcPr>
            <w:tcW w:w="8430" w:type="dxa"/>
          </w:tcPr>
          <w:p w:rsidR="00175774" w:rsidRPr="00F2308F" w:rsidRDefault="00175774" w:rsidP="00F2308F">
            <w:pPr>
              <w:spacing w:before="0"/>
              <w:ind w:right="-180"/>
              <w:jc w:val="center"/>
              <w:rPr>
                <w:rFonts w:cs="Arial"/>
                <w:b/>
                <w:i/>
              </w:rPr>
            </w:pPr>
            <w:r w:rsidRPr="00F2308F">
              <w:rPr>
                <w:rFonts w:cs="Arial"/>
                <w:b/>
              </w:rPr>
              <w:t xml:space="preserve">4.2  ДОДАТНИ УСЛОВИ </w:t>
            </w:r>
          </w:p>
          <w:p w:rsidR="00175774" w:rsidRPr="00F2308F" w:rsidRDefault="00175774" w:rsidP="00F2308F">
            <w:pPr>
              <w:snapToGrid w:val="0"/>
              <w:spacing w:before="0"/>
              <w:jc w:val="center"/>
              <w:rPr>
                <w:rFonts w:cs="Arial"/>
                <w:b/>
              </w:rPr>
            </w:pPr>
            <w:r w:rsidRPr="00F2308F">
              <w:rPr>
                <w:rFonts w:cs="Arial"/>
                <w:b/>
              </w:rPr>
              <w:t>ЗА УЧЕШЋЕ У ПОСТУПКУ ЈАВНЕ НАБАВКЕ ИЗ ЧЛАНА 76. З</w:t>
            </w:r>
            <w:r w:rsidR="005C7CDE" w:rsidRPr="00F2308F">
              <w:rPr>
                <w:rFonts w:cs="Arial"/>
                <w:b/>
              </w:rPr>
              <w:t>АКОНА</w:t>
            </w:r>
          </w:p>
        </w:tc>
      </w:tr>
      <w:tr w:rsidR="00175774" w:rsidRPr="00F2308F" w:rsidTr="008112A2">
        <w:trPr>
          <w:jc w:val="center"/>
        </w:trPr>
        <w:tc>
          <w:tcPr>
            <w:tcW w:w="729" w:type="dxa"/>
            <w:vAlign w:val="center"/>
          </w:tcPr>
          <w:p w:rsidR="00175774" w:rsidRPr="00F2308F" w:rsidRDefault="00A70E8A" w:rsidP="00F2308F">
            <w:pPr>
              <w:spacing w:before="0"/>
              <w:jc w:val="center"/>
              <w:rPr>
                <w:rFonts w:cs="Arial"/>
              </w:rPr>
            </w:pPr>
            <w:r w:rsidRPr="00F2308F">
              <w:rPr>
                <w:rFonts w:cs="Arial"/>
              </w:rPr>
              <w:t>5</w:t>
            </w:r>
            <w:r w:rsidR="00175774" w:rsidRPr="00F2308F">
              <w:rPr>
                <w:rFonts w:cs="Arial"/>
              </w:rPr>
              <w:t>.</w:t>
            </w:r>
          </w:p>
        </w:tc>
        <w:tc>
          <w:tcPr>
            <w:tcW w:w="8430" w:type="dxa"/>
          </w:tcPr>
          <w:p w:rsidR="00175774" w:rsidRPr="00F2308F" w:rsidRDefault="005C3063" w:rsidP="00F2308F">
            <w:pPr>
              <w:autoSpaceDE w:val="0"/>
              <w:autoSpaceDN w:val="0"/>
              <w:adjustRightInd w:val="0"/>
              <w:spacing w:before="0"/>
              <w:rPr>
                <w:rFonts w:cs="Arial"/>
                <w:b/>
                <w:u w:val="single"/>
              </w:rPr>
            </w:pPr>
            <w:r w:rsidRPr="00F2308F">
              <w:rPr>
                <w:rFonts w:cs="Arial"/>
                <w:b/>
                <w:u w:val="single"/>
              </w:rPr>
              <w:t>Финансијски капацитет</w:t>
            </w:r>
          </w:p>
          <w:p w:rsidR="000B1178" w:rsidRPr="00F2308F" w:rsidRDefault="000B1178" w:rsidP="00F2308F">
            <w:pPr>
              <w:suppressAutoHyphens/>
              <w:autoSpaceDE w:val="0"/>
              <w:autoSpaceDN w:val="0"/>
              <w:adjustRightInd w:val="0"/>
              <w:spacing w:before="0"/>
              <w:rPr>
                <w:rFonts w:cs="Arial"/>
                <w:b/>
                <w:lang w:val="sr-Cyrl-CS" w:eastAsia="ar-SA"/>
              </w:rPr>
            </w:pPr>
            <w:r w:rsidRPr="00F2308F">
              <w:rPr>
                <w:rFonts w:cs="Arial"/>
                <w:b/>
                <w:lang w:val="sr-Cyrl-CS" w:eastAsia="ar-SA"/>
              </w:rPr>
              <w:t>Услови:</w:t>
            </w:r>
          </w:p>
          <w:p w:rsidR="000B1178" w:rsidRPr="00F2308F" w:rsidRDefault="000B1178" w:rsidP="00F2308F">
            <w:pPr>
              <w:autoSpaceDE w:val="0"/>
              <w:autoSpaceDN w:val="0"/>
              <w:adjustRightInd w:val="0"/>
              <w:spacing w:before="0"/>
              <w:rPr>
                <w:rFonts w:cs="Arial"/>
              </w:rPr>
            </w:pPr>
            <w:r w:rsidRPr="00F2308F">
              <w:rPr>
                <w:rFonts w:cs="Arial"/>
                <w:b/>
              </w:rPr>
              <w:t>1.</w:t>
            </w:r>
            <w:r w:rsidRPr="00F2308F">
              <w:rPr>
                <w:rFonts w:cs="Arial"/>
              </w:rPr>
              <w:t>да je у периодуод последње 3 (словима: три) обрачунске године до дана објављивања Позива за подношење понудана Порталу ЈН остварио пословни приход минимум 30.000.000,00 динара кумулативно;</w:t>
            </w:r>
          </w:p>
          <w:p w:rsidR="000B1178" w:rsidRPr="00F2308F" w:rsidRDefault="000B1178" w:rsidP="00F2308F">
            <w:pPr>
              <w:autoSpaceDE w:val="0"/>
              <w:autoSpaceDN w:val="0"/>
              <w:adjustRightInd w:val="0"/>
              <w:spacing w:before="0"/>
              <w:rPr>
                <w:rFonts w:cs="Arial"/>
              </w:rPr>
            </w:pPr>
            <w:r w:rsidRPr="00F2308F">
              <w:rPr>
                <w:rFonts w:cs="Arial"/>
                <w:b/>
              </w:rPr>
              <w:t>2.</w:t>
            </w:r>
            <w:r w:rsidRPr="00F2308F">
              <w:rPr>
                <w:rFonts w:cs="Arial"/>
              </w:rPr>
              <w:t xml:space="preserve"> да је у периоду одпоследње 3 (словима: три) обрачунске године до дана објављивања Позива за подношење понуда на Порталу ЈН</w:t>
            </w:r>
            <w:r w:rsidR="0069110A" w:rsidRPr="00F2308F">
              <w:rPr>
                <w:rFonts w:cs="Arial"/>
              </w:rPr>
              <w:t xml:space="preserve"> </w:t>
            </w:r>
            <w:r w:rsidRPr="00F2308F">
              <w:rPr>
                <w:rFonts w:cs="Arial"/>
              </w:rPr>
              <w:t>имао позитиван резултат из пословања;</w:t>
            </w:r>
          </w:p>
          <w:p w:rsidR="000B1178" w:rsidRPr="00F2308F" w:rsidRDefault="000B1178" w:rsidP="00F2308F">
            <w:pPr>
              <w:autoSpaceDE w:val="0"/>
              <w:autoSpaceDN w:val="0"/>
              <w:adjustRightInd w:val="0"/>
              <w:spacing w:before="0"/>
              <w:rPr>
                <w:rFonts w:cs="Arial"/>
              </w:rPr>
            </w:pPr>
            <w:r w:rsidRPr="00F2308F">
              <w:rPr>
                <w:rFonts w:cs="Arial"/>
                <w:b/>
              </w:rPr>
              <w:t>3.</w:t>
            </w:r>
            <w:r w:rsidRPr="00F2308F">
              <w:rPr>
                <w:rFonts w:cs="Arial"/>
              </w:rPr>
              <w:t>да</w:t>
            </w:r>
            <w:r w:rsidR="0069110A" w:rsidRPr="00F2308F">
              <w:rPr>
                <w:rFonts w:cs="Arial"/>
              </w:rPr>
              <w:t xml:space="preserve"> </w:t>
            </w:r>
            <w:r w:rsidRPr="00F2308F">
              <w:rPr>
                <w:rFonts w:cs="Arial"/>
              </w:rPr>
              <w:t>у периоду од последњих 6 (словима: шест) месеци пре дана објављивања позива на Порталу ЈН није имао блокаду на својим текућим рачунима.</w:t>
            </w:r>
          </w:p>
          <w:p w:rsidR="00175774" w:rsidRPr="00F2308F" w:rsidRDefault="00175774" w:rsidP="00F2308F">
            <w:pPr>
              <w:autoSpaceDE w:val="0"/>
              <w:autoSpaceDN w:val="0"/>
              <w:adjustRightInd w:val="0"/>
              <w:spacing w:before="0"/>
              <w:rPr>
                <w:rFonts w:cs="Arial"/>
                <w:b/>
                <w:u w:val="single"/>
              </w:rPr>
            </w:pPr>
            <w:r w:rsidRPr="00F2308F">
              <w:rPr>
                <w:rFonts w:cs="Arial"/>
                <w:b/>
                <w:u w:val="single"/>
              </w:rPr>
              <w:t xml:space="preserve">Доказ: </w:t>
            </w:r>
          </w:p>
          <w:p w:rsidR="00175774" w:rsidRPr="00F2308F" w:rsidRDefault="00175774" w:rsidP="00F2308F">
            <w:pPr>
              <w:autoSpaceDE w:val="0"/>
              <w:autoSpaceDN w:val="0"/>
              <w:adjustRightInd w:val="0"/>
              <w:spacing w:before="0"/>
              <w:rPr>
                <w:rFonts w:cs="Arial"/>
              </w:rPr>
            </w:pPr>
            <w:r w:rsidRPr="00F2308F">
              <w:rPr>
                <w:rFonts w:cs="Arial"/>
              </w:rPr>
              <w:t>Доказ за фин</w:t>
            </w:r>
            <w:r w:rsidR="005606F8" w:rsidRPr="00F2308F">
              <w:rPr>
                <w:rFonts w:cs="Arial"/>
                <w:lang w:val="sr-Cyrl-CS"/>
              </w:rPr>
              <w:t xml:space="preserve">ансијски </w:t>
            </w:r>
            <w:r w:rsidRPr="00F2308F">
              <w:rPr>
                <w:rFonts w:cs="Arial"/>
              </w:rPr>
              <w:t>капацитет</w:t>
            </w:r>
          </w:p>
          <w:p w:rsidR="00950B76" w:rsidRPr="00F2308F" w:rsidRDefault="00175774" w:rsidP="00F2308F">
            <w:pPr>
              <w:autoSpaceDE w:val="0"/>
              <w:autoSpaceDN w:val="0"/>
              <w:adjustRightInd w:val="0"/>
              <w:spacing w:before="0"/>
              <w:rPr>
                <w:rFonts w:cs="Arial"/>
              </w:rPr>
            </w:pPr>
            <w:r w:rsidRPr="00F2308F">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F2308F" w:rsidRDefault="00175774" w:rsidP="00F2308F">
            <w:pPr>
              <w:autoSpaceDE w:val="0"/>
              <w:autoSpaceDN w:val="0"/>
              <w:adjustRightInd w:val="0"/>
              <w:spacing w:before="0"/>
              <w:rPr>
                <w:rFonts w:cs="Arial"/>
                <w:lang w:val="sr-Cyrl-CS"/>
              </w:rPr>
            </w:pPr>
            <w:r w:rsidRPr="00F2308F">
              <w:rPr>
                <w:rFonts w:cs="Arial"/>
              </w:rPr>
              <w:t xml:space="preserve">Уколико у обрасцу БОН-ЈН нису доступни подаци за </w:t>
            </w:r>
            <w:r w:rsidR="009E624C" w:rsidRPr="00F2308F">
              <w:rPr>
                <w:rFonts w:cs="Arial"/>
              </w:rPr>
              <w:t>2017</w:t>
            </w:r>
            <w:r w:rsidRPr="00F2308F">
              <w:rPr>
                <w:rFonts w:cs="Arial"/>
              </w:rPr>
              <w:t xml:space="preserve">.годину, понуђач је у обавези да достави биланс стања и биланс успеха за </w:t>
            </w:r>
            <w:r w:rsidR="009E624C" w:rsidRPr="00F2308F">
              <w:rPr>
                <w:rFonts w:cs="Arial"/>
              </w:rPr>
              <w:t>2017</w:t>
            </w:r>
            <w:r w:rsidRPr="00F2308F">
              <w:rPr>
                <w:rFonts w:cs="Arial"/>
              </w:rPr>
              <w:t>.</w:t>
            </w:r>
            <w:r w:rsidR="007F36A5" w:rsidRPr="00F2308F">
              <w:rPr>
                <w:rFonts w:cs="Arial"/>
                <w:lang w:val="sr-Cyrl-CS"/>
              </w:rPr>
              <w:t xml:space="preserve"> годину.</w:t>
            </w:r>
          </w:p>
          <w:p w:rsidR="005606F8" w:rsidRPr="00F2308F" w:rsidRDefault="005606F8" w:rsidP="00F2308F">
            <w:pPr>
              <w:autoSpaceDE w:val="0"/>
              <w:autoSpaceDN w:val="0"/>
              <w:adjustRightInd w:val="0"/>
              <w:spacing w:before="0"/>
              <w:rPr>
                <w:rFonts w:cs="Arial"/>
                <w:lang w:val="sr-Cyrl-CS"/>
              </w:rPr>
            </w:pPr>
            <w:r w:rsidRPr="00F2308F">
              <w:rPr>
                <w:rFonts w:cs="Arial"/>
                <w:lang w:val="sr-Cyrl-CS"/>
              </w:rPr>
              <w:t xml:space="preserve">или </w:t>
            </w:r>
          </w:p>
          <w:p w:rsidR="005606F8" w:rsidRPr="00F2308F" w:rsidRDefault="005606F8" w:rsidP="00F2308F">
            <w:pPr>
              <w:autoSpaceDE w:val="0"/>
              <w:autoSpaceDN w:val="0"/>
              <w:adjustRightInd w:val="0"/>
              <w:spacing w:before="0"/>
              <w:rPr>
                <w:rFonts w:cs="Arial"/>
                <w:lang w:val="sr-Cyrl-CS"/>
              </w:rPr>
            </w:pPr>
            <w:r w:rsidRPr="00F2308F">
              <w:rPr>
                <w:rFonts w:cs="Arial"/>
                <w:lang w:val="sr-Cyrl-CS"/>
              </w:rPr>
              <w:t>Билан</w:t>
            </w:r>
            <w:r w:rsidR="007F36A5" w:rsidRPr="00F2308F">
              <w:rPr>
                <w:rFonts w:cs="Arial"/>
                <w:lang w:val="sr-Cyrl-CS"/>
              </w:rPr>
              <w:t>с</w:t>
            </w:r>
            <w:r w:rsidRPr="00F2308F">
              <w:rPr>
                <w:rFonts w:cs="Arial"/>
                <w:lang w:val="sr-Cyrl-CS"/>
              </w:rPr>
              <w:t xml:space="preserve"> стања и биланс успеха  за претходне три обрачунске године </w:t>
            </w:r>
            <w:r w:rsidR="007F36A5" w:rsidRPr="00F2308F">
              <w:rPr>
                <w:rFonts w:cs="Arial"/>
                <w:lang w:val="sr-Cyrl-CS"/>
              </w:rPr>
              <w:t>201</w:t>
            </w:r>
            <w:r w:rsidR="009E624C" w:rsidRPr="00F2308F">
              <w:rPr>
                <w:rFonts w:cs="Arial"/>
              </w:rPr>
              <w:t>5</w:t>
            </w:r>
            <w:r w:rsidR="007F36A5" w:rsidRPr="00F2308F">
              <w:rPr>
                <w:rFonts w:cs="Arial"/>
                <w:lang w:val="sr-Cyrl-CS"/>
              </w:rPr>
              <w:t>, 201</w:t>
            </w:r>
            <w:r w:rsidR="009E624C" w:rsidRPr="00F2308F">
              <w:rPr>
                <w:rFonts w:cs="Arial"/>
              </w:rPr>
              <w:t>6</w:t>
            </w:r>
            <w:r w:rsidR="007F36A5" w:rsidRPr="00F2308F">
              <w:rPr>
                <w:rFonts w:cs="Arial"/>
                <w:lang w:val="sr-Cyrl-CS"/>
              </w:rPr>
              <w:t xml:space="preserve"> и 201</w:t>
            </w:r>
            <w:r w:rsidR="009E624C" w:rsidRPr="00F2308F">
              <w:rPr>
                <w:rFonts w:cs="Arial"/>
              </w:rPr>
              <w:t>7</w:t>
            </w:r>
            <w:r w:rsidR="007F36A5" w:rsidRPr="00F2308F">
              <w:rPr>
                <w:rFonts w:cs="Arial"/>
                <w:lang w:val="sr-Cyrl-CS"/>
              </w:rPr>
              <w:t xml:space="preserve"> са мишљењем овлашћеног ревизора,</w:t>
            </w:r>
            <w:r w:rsidR="00D86CCA" w:rsidRPr="00F2308F">
              <w:rPr>
                <w:rFonts w:cs="Arial"/>
                <w:lang w:val="sr-Cyrl-CS"/>
              </w:rPr>
              <w:t xml:space="preserve"> ако је понуђач субјект ревизије</w:t>
            </w:r>
            <w:r w:rsidR="007F36A5" w:rsidRPr="00F2308F">
              <w:rPr>
                <w:rFonts w:cs="Arial"/>
                <w:lang w:val="sr-Cyrl-CS"/>
              </w:rPr>
              <w:t xml:space="preserve"> у складу са Законом о рачуноводству и Законом о ревизији.</w:t>
            </w:r>
          </w:p>
          <w:p w:rsidR="00175774" w:rsidRPr="00F2308F" w:rsidRDefault="00175774" w:rsidP="00F2308F">
            <w:pPr>
              <w:autoSpaceDE w:val="0"/>
              <w:autoSpaceDN w:val="0"/>
              <w:adjustRightInd w:val="0"/>
              <w:spacing w:before="0"/>
              <w:rPr>
                <w:rFonts w:cs="Arial"/>
              </w:rPr>
            </w:pPr>
            <w:r w:rsidRPr="00F2308F">
              <w:rPr>
                <w:rFonts w:cs="Arial"/>
              </w:rPr>
              <w:t>Прив</w:t>
            </w:r>
            <w:r w:rsidR="007F36A5" w:rsidRPr="00F2308F">
              <w:rPr>
                <w:rFonts w:cs="Arial"/>
                <w:lang w:val="sr-Cyrl-CS"/>
              </w:rPr>
              <w:t>р</w:t>
            </w:r>
            <w:r w:rsidRPr="00F2308F">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F2308F">
              <w:rPr>
                <w:rFonts w:cs="Arial"/>
                <w:lang w:val="sr-Cyrl-CS"/>
              </w:rPr>
              <w:t xml:space="preserve"> наведене</w:t>
            </w:r>
            <w:r w:rsidRPr="00F2308F">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F2308F" w:rsidRDefault="00175774" w:rsidP="00F2308F">
            <w:pPr>
              <w:autoSpaceDE w:val="0"/>
              <w:autoSpaceDN w:val="0"/>
              <w:adjustRightInd w:val="0"/>
              <w:spacing w:before="0"/>
              <w:rPr>
                <w:rFonts w:cs="Arial"/>
              </w:rPr>
            </w:pPr>
            <w:r w:rsidRPr="00F2308F">
              <w:rPr>
                <w:rFonts w:cs="Arial"/>
              </w:rPr>
              <w:t>Привредни субјект који није у обавези да утврђује ф</w:t>
            </w:r>
            <w:r w:rsidR="007F36A5" w:rsidRPr="00F2308F">
              <w:rPr>
                <w:rFonts w:cs="Arial"/>
              </w:rPr>
              <w:t>инансијски резултат пословања (</w:t>
            </w:r>
            <w:r w:rsidRPr="00F2308F">
              <w:rPr>
                <w:rFonts w:cs="Arial"/>
              </w:rPr>
              <w:t xml:space="preserve">паушалац) доставља потврду пословне банке о оствареном укупном приходу на пословном-текућем рачуну за </w:t>
            </w:r>
            <w:r w:rsidR="007F36A5" w:rsidRPr="00F2308F">
              <w:rPr>
                <w:rFonts w:cs="Arial"/>
                <w:lang w:val="sr-Cyrl-CS"/>
              </w:rPr>
              <w:t xml:space="preserve">наведене </w:t>
            </w:r>
            <w:r w:rsidRPr="00F2308F">
              <w:rPr>
                <w:rFonts w:cs="Arial"/>
              </w:rPr>
              <w:t>претходне три обрачунске године.</w:t>
            </w:r>
          </w:p>
          <w:p w:rsidR="00175774" w:rsidRPr="00F2308F" w:rsidRDefault="00175774" w:rsidP="00F2308F">
            <w:pPr>
              <w:autoSpaceDE w:val="0"/>
              <w:autoSpaceDN w:val="0"/>
              <w:adjustRightInd w:val="0"/>
              <w:spacing w:before="0"/>
              <w:rPr>
                <w:rFonts w:cs="Arial"/>
              </w:rPr>
            </w:pPr>
            <w:r w:rsidRPr="00F2308F">
              <w:rPr>
                <w:rFonts w:cs="Arial"/>
              </w:rPr>
              <w:t>или</w:t>
            </w:r>
          </w:p>
          <w:p w:rsidR="00175774" w:rsidRPr="00F2308F" w:rsidRDefault="00175774" w:rsidP="00F2308F">
            <w:pPr>
              <w:autoSpaceDE w:val="0"/>
              <w:autoSpaceDN w:val="0"/>
              <w:adjustRightInd w:val="0"/>
              <w:spacing w:before="0"/>
              <w:rPr>
                <w:rFonts w:eastAsia="Calibri" w:cs="Arial"/>
                <w:lang w:val="ru-RU"/>
              </w:rPr>
            </w:pPr>
            <w:r w:rsidRPr="00F2308F">
              <w:rPr>
                <w:rFonts w:eastAsia="Calibri" w:cs="Arial"/>
              </w:rPr>
              <w:t xml:space="preserve">Потврда Народне банке Србије да понуђач није био неликвидан у последњих шест месеци </w:t>
            </w:r>
            <w:r w:rsidR="00671773" w:rsidRPr="00F2308F">
              <w:rPr>
                <w:rFonts w:eastAsia="Calibri" w:cs="Arial"/>
              </w:rPr>
              <w:t>од дана</w:t>
            </w:r>
            <w:r w:rsidR="001A3616" w:rsidRPr="00F2308F">
              <w:rPr>
                <w:rFonts w:eastAsia="Calibri" w:cs="Arial"/>
              </w:rPr>
              <w:t xml:space="preserve"> објављивања П</w:t>
            </w:r>
            <w:r w:rsidRPr="00F2308F">
              <w:rPr>
                <w:rFonts w:eastAsia="Calibri" w:cs="Arial"/>
              </w:rPr>
              <w:t xml:space="preserve">озива за подношење понуда на Порталу јавних набавки </w:t>
            </w:r>
          </w:p>
        </w:tc>
      </w:tr>
      <w:tr w:rsidR="00175774" w:rsidRPr="00F2308F" w:rsidTr="008112A2">
        <w:trPr>
          <w:jc w:val="center"/>
        </w:trPr>
        <w:tc>
          <w:tcPr>
            <w:tcW w:w="729" w:type="dxa"/>
            <w:vAlign w:val="center"/>
          </w:tcPr>
          <w:p w:rsidR="00175774" w:rsidRPr="00F2308F" w:rsidRDefault="00A70E8A" w:rsidP="00F2308F">
            <w:pPr>
              <w:spacing w:before="0"/>
              <w:jc w:val="center"/>
              <w:rPr>
                <w:rFonts w:cs="Arial"/>
              </w:rPr>
            </w:pPr>
            <w:r w:rsidRPr="00F2308F">
              <w:rPr>
                <w:rFonts w:cs="Arial"/>
              </w:rPr>
              <w:t>6</w:t>
            </w:r>
            <w:r w:rsidR="00175774" w:rsidRPr="00F2308F">
              <w:rPr>
                <w:rFonts w:cs="Arial"/>
              </w:rPr>
              <w:t>.</w:t>
            </w:r>
          </w:p>
        </w:tc>
        <w:tc>
          <w:tcPr>
            <w:tcW w:w="8430" w:type="dxa"/>
          </w:tcPr>
          <w:p w:rsidR="009E624C" w:rsidRPr="00F2308F" w:rsidRDefault="009E624C" w:rsidP="00F2308F">
            <w:pPr>
              <w:autoSpaceDE w:val="0"/>
              <w:autoSpaceDN w:val="0"/>
              <w:adjustRightInd w:val="0"/>
              <w:spacing w:before="0"/>
              <w:rPr>
                <w:rFonts w:cs="Arial"/>
                <w:b/>
                <w:u w:val="single"/>
              </w:rPr>
            </w:pPr>
            <w:r w:rsidRPr="00F2308F">
              <w:rPr>
                <w:rFonts w:cs="Arial"/>
                <w:b/>
                <w:u w:val="single"/>
              </w:rPr>
              <w:t>Пословни капацитет:</w:t>
            </w:r>
          </w:p>
          <w:p w:rsidR="00175774" w:rsidRPr="00F2308F" w:rsidRDefault="00175774" w:rsidP="00F2308F">
            <w:pPr>
              <w:autoSpaceDE w:val="0"/>
              <w:autoSpaceDN w:val="0"/>
              <w:adjustRightInd w:val="0"/>
              <w:spacing w:before="0"/>
              <w:rPr>
                <w:rFonts w:cs="Arial"/>
                <w:b/>
              </w:rPr>
            </w:pPr>
            <w:r w:rsidRPr="00F2308F">
              <w:rPr>
                <w:rFonts w:cs="Arial"/>
                <w:b/>
                <w:u w:val="single"/>
              </w:rPr>
              <w:t>Услов:</w:t>
            </w:r>
          </w:p>
          <w:p w:rsidR="001D11FD" w:rsidRDefault="001D11FD" w:rsidP="001D11FD">
            <w:pPr>
              <w:rPr>
                <w:lang w:val="sr-Latn-RS"/>
              </w:rPr>
            </w:pPr>
            <w:r>
              <w:rPr>
                <w:lang w:val="sr-Latn-RS"/>
              </w:rPr>
              <w:t>да је понуђач у последњих 5 (словима: пет) година до дана објављивања Позива за  подношење понуда на Порталу јавних набавки успешно извршио услуге дијагностичког испитивања и израду извештаја са мишљењем и тумачењем стања енергетских трансформатора, и то:</w:t>
            </w:r>
          </w:p>
          <w:p w:rsidR="001D11FD" w:rsidRDefault="001D11FD" w:rsidP="001D11FD">
            <w:pPr>
              <w:pStyle w:val="ListParagraph"/>
              <w:numPr>
                <w:ilvl w:val="0"/>
                <w:numId w:val="39"/>
              </w:numPr>
              <w:spacing w:before="0" w:after="0" w:line="240" w:lineRule="auto"/>
              <w:rPr>
                <w:rFonts w:ascii="Arial" w:hAnsi="Arial" w:cs="Arial"/>
                <w:lang w:val="sr-Latn-RS"/>
              </w:rPr>
            </w:pPr>
            <w:r>
              <w:rPr>
                <w:rFonts w:ascii="Arial" w:hAnsi="Arial" w:cs="Arial"/>
              </w:rPr>
              <w:t>најмање 2 (словима: две) услуга дијагностичког испитивања енергетских трансформатора снаге веће или једнакe 20 MVA и израде извештаја са мишљењем и тумачењем стања које се односе на испитивање изолационих уља,</w:t>
            </w:r>
          </w:p>
          <w:p w:rsidR="001D11FD" w:rsidRDefault="001D11FD" w:rsidP="001D11FD">
            <w:pPr>
              <w:pStyle w:val="ListParagraph"/>
              <w:numPr>
                <w:ilvl w:val="0"/>
                <w:numId w:val="39"/>
              </w:numPr>
              <w:autoSpaceDE w:val="0"/>
              <w:autoSpaceDN w:val="0"/>
              <w:spacing w:before="0" w:after="0" w:line="240" w:lineRule="auto"/>
              <w:rPr>
                <w:rFonts w:ascii="Arial" w:hAnsi="Arial" w:cs="Arial"/>
                <w:b/>
                <w:bCs/>
              </w:rPr>
            </w:pPr>
            <w:r>
              <w:rPr>
                <w:rFonts w:ascii="Arial" w:hAnsi="Arial" w:cs="Arial"/>
              </w:rPr>
              <w:t>најмање 2 (словима: две) услуге дијагностичког испитивања енергетских трансформатора и израде извештаја са мишљењем и тумачењем стања енергетских трансформатора снаге веће или једнакe 20 MVA које се односе на електрична испитивања енергетских трансформатора.</w:t>
            </w:r>
          </w:p>
          <w:p w:rsidR="001D11FD" w:rsidRDefault="001D11FD" w:rsidP="001D11FD">
            <w:pPr>
              <w:autoSpaceDE w:val="0"/>
              <w:autoSpaceDN w:val="0"/>
              <w:rPr>
                <w:rFonts w:ascii="Calibri" w:hAnsi="Calibri" w:cs="Calibri"/>
                <w:lang w:val="sr-Latn-RS"/>
              </w:rPr>
            </w:pPr>
            <w:r>
              <w:rPr>
                <w:b/>
                <w:bCs/>
                <w:lang w:val="sr-Latn-RS"/>
              </w:rPr>
              <w:t xml:space="preserve">2. </w:t>
            </w:r>
            <w:r>
              <w:rPr>
                <w:lang w:val="sr-Latn-RS"/>
              </w:rPr>
              <w:t>да је понуђач у последњих 5 (словима: пет) година до дана објављивања Позива за подношење понуда на Порталу јавних набавки успешно извршио најмање једну услугу која се односи на квантитативну оцену стања енергетских трансформатора.</w:t>
            </w:r>
          </w:p>
          <w:p w:rsidR="001D11FD" w:rsidRDefault="001D11FD" w:rsidP="001D11FD">
            <w:pPr>
              <w:autoSpaceDE w:val="0"/>
              <w:autoSpaceDN w:val="0"/>
              <w:rPr>
                <w:b/>
                <w:bCs/>
                <w:u w:val="single"/>
                <w:lang w:val="sr-Latn-RS"/>
              </w:rPr>
            </w:pPr>
            <w:r>
              <w:rPr>
                <w:b/>
                <w:bCs/>
                <w:u w:val="single"/>
                <w:lang w:val="sr-Latn-RS"/>
              </w:rPr>
              <w:t>Доказ:</w:t>
            </w:r>
          </w:p>
          <w:p w:rsidR="001D11FD" w:rsidRDefault="001D11FD" w:rsidP="001D11FD">
            <w:pPr>
              <w:rPr>
                <w:lang w:val="sr-Latn-RS"/>
              </w:rPr>
            </w:pPr>
            <w:r>
              <w:rPr>
                <w:b/>
                <w:bCs/>
                <w:lang w:val="sr-Latn-RS"/>
              </w:rPr>
              <w:t>1.</w:t>
            </w:r>
            <w:r>
              <w:rPr>
                <w:lang w:val="sr-Latn-RS"/>
              </w:rPr>
              <w:t xml:space="preserve">Референтна листа понуђача, </w:t>
            </w:r>
          </w:p>
          <w:p w:rsidR="001D11FD" w:rsidRDefault="001D11FD" w:rsidP="001D11FD">
            <w:pPr>
              <w:rPr>
                <w:color w:val="1F497D"/>
                <w:lang w:val="sr-Latn-RS"/>
              </w:rPr>
            </w:pPr>
            <w:r>
              <w:rPr>
                <w:b/>
                <w:bCs/>
                <w:lang w:val="sr-Latn-RS"/>
              </w:rPr>
              <w:t>2.</w:t>
            </w:r>
            <w:r>
              <w:rPr>
                <w:lang w:val="sr-Latn-RS"/>
              </w:rPr>
              <w:t xml:space="preserve"> Потврда Корисника услуга.</w:t>
            </w:r>
          </w:p>
          <w:p w:rsidR="00175774" w:rsidRPr="00F2308F" w:rsidRDefault="00175774" w:rsidP="00F2308F">
            <w:pPr>
              <w:spacing w:before="0"/>
              <w:contextualSpacing/>
              <w:rPr>
                <w:rFonts w:eastAsia="Calibri" w:cs="Arial"/>
              </w:rPr>
            </w:pPr>
          </w:p>
        </w:tc>
      </w:tr>
      <w:tr w:rsidR="00175774" w:rsidRPr="00F2308F" w:rsidTr="008112A2">
        <w:trPr>
          <w:jc w:val="center"/>
        </w:trPr>
        <w:tc>
          <w:tcPr>
            <w:tcW w:w="729" w:type="dxa"/>
            <w:vAlign w:val="center"/>
          </w:tcPr>
          <w:p w:rsidR="00175774" w:rsidRPr="00F2308F" w:rsidRDefault="00A70E8A" w:rsidP="00F2308F">
            <w:pPr>
              <w:spacing w:before="0"/>
              <w:jc w:val="center"/>
              <w:rPr>
                <w:rFonts w:cs="Arial"/>
              </w:rPr>
            </w:pPr>
            <w:r w:rsidRPr="00F2308F">
              <w:rPr>
                <w:rFonts w:cs="Arial"/>
              </w:rPr>
              <w:t>7</w:t>
            </w:r>
            <w:r w:rsidR="00175774" w:rsidRPr="00F2308F">
              <w:rPr>
                <w:rFonts w:cs="Arial"/>
              </w:rPr>
              <w:t>.</w:t>
            </w:r>
          </w:p>
        </w:tc>
        <w:tc>
          <w:tcPr>
            <w:tcW w:w="8430" w:type="dxa"/>
          </w:tcPr>
          <w:p w:rsidR="00175774" w:rsidRPr="00F2308F" w:rsidRDefault="00175774" w:rsidP="00F2308F">
            <w:pPr>
              <w:autoSpaceDE w:val="0"/>
              <w:autoSpaceDN w:val="0"/>
              <w:adjustRightInd w:val="0"/>
              <w:spacing w:before="0"/>
              <w:rPr>
                <w:rFonts w:cs="Arial"/>
                <w:b/>
              </w:rPr>
            </w:pPr>
            <w:r w:rsidRPr="00F2308F">
              <w:rPr>
                <w:rFonts w:cs="Arial"/>
                <w:b/>
              </w:rPr>
              <w:t>Кадровски капацитет</w:t>
            </w:r>
          </w:p>
          <w:p w:rsidR="00170965" w:rsidRPr="00F2308F" w:rsidRDefault="00170965" w:rsidP="00F2308F">
            <w:pPr>
              <w:autoSpaceDE w:val="0"/>
              <w:autoSpaceDN w:val="0"/>
              <w:adjustRightInd w:val="0"/>
              <w:spacing w:before="0"/>
              <w:rPr>
                <w:rFonts w:cs="Arial"/>
              </w:rPr>
            </w:pPr>
            <w:r w:rsidRPr="00F2308F">
              <w:rPr>
                <w:rFonts w:cs="Arial"/>
                <w:b/>
                <w:u w:val="single"/>
              </w:rPr>
              <w:t>Услов:</w:t>
            </w:r>
          </w:p>
          <w:p w:rsidR="001D11FD" w:rsidRDefault="001D11FD" w:rsidP="001D11FD">
            <w:pPr>
              <w:rPr>
                <w:lang w:val="sr-Latn-RS"/>
              </w:rPr>
            </w:pPr>
            <w:r>
              <w:rPr>
                <w:lang w:val="sr-Latn-RS"/>
              </w:rPr>
              <w:t>Да има минималан број учесника ангажованих у реализацији услуге, која је предмет ове јавне набавке, у радном односу са пуним радним временом или ангажоване сходно члану 199. и члану 202. Закона о раду("Сл. гласник РС", бр. 24/2005, 61/2005, 54/2009, 32/2013 и 75/2014) и то најмање 6 (словима: шест) лица високе стручне спреме, од тога:</w:t>
            </w:r>
          </w:p>
          <w:p w:rsidR="001D11FD" w:rsidRDefault="001D11FD" w:rsidP="001D11FD">
            <w:pPr>
              <w:rPr>
                <w:lang w:val="sr-Latn-RS"/>
              </w:rPr>
            </w:pPr>
            <w:r>
              <w:rPr>
                <w:b/>
                <w:bCs/>
                <w:lang w:val="sr-Latn-RS"/>
              </w:rPr>
              <w:t xml:space="preserve">1. </w:t>
            </w:r>
            <w:r>
              <w:rPr>
                <w:lang w:val="sr-Latn-RS"/>
              </w:rPr>
              <w:t>најмање 2 (словима: два) извршиоца: дипломирана инжењера електротехнике или мастер инжењера електротехнике и рачунарства, са најмање 10 (словима: десет) година искуства, са радним искуством у области електричних испитивања, анализа и дијагностике стања енергетских трансформатора;</w:t>
            </w:r>
          </w:p>
          <w:p w:rsidR="001D11FD" w:rsidRDefault="001D11FD" w:rsidP="001D11FD">
            <w:pPr>
              <w:rPr>
                <w:lang w:val="sr-Latn-RS"/>
              </w:rPr>
            </w:pPr>
            <w:r>
              <w:rPr>
                <w:b/>
                <w:bCs/>
                <w:lang w:val="sr-Latn-RS"/>
              </w:rPr>
              <w:t xml:space="preserve">2. </w:t>
            </w:r>
            <w:r>
              <w:rPr>
                <w:lang w:val="sr-Latn-RS"/>
              </w:rPr>
              <w:t xml:space="preserve">минимално 2 (словима: два) извршиоца: дипломирана или мастер инжењера из области технологије, или хемијеса најмање 10 (словима: десет) година искуства, са радним искуством у области испитивања минералних изолационих уља и дијагностике стања енергетских трансформатора. </w:t>
            </w:r>
          </w:p>
          <w:p w:rsidR="00170965" w:rsidRPr="00F2308F" w:rsidRDefault="00170965" w:rsidP="00F2308F">
            <w:pPr>
              <w:spacing w:before="0"/>
              <w:contextualSpacing/>
              <w:rPr>
                <w:rFonts w:eastAsia="Calibri" w:cs="Arial"/>
                <w:b/>
              </w:rPr>
            </w:pPr>
          </w:p>
          <w:p w:rsidR="00170965" w:rsidRPr="00F2308F" w:rsidRDefault="00170965" w:rsidP="00F2308F">
            <w:pPr>
              <w:autoSpaceDE w:val="0"/>
              <w:autoSpaceDN w:val="0"/>
              <w:adjustRightInd w:val="0"/>
              <w:spacing w:before="0"/>
              <w:contextualSpacing/>
              <w:rPr>
                <w:rFonts w:cs="Arial"/>
                <w:b/>
                <w:u w:val="single"/>
              </w:rPr>
            </w:pPr>
            <w:r w:rsidRPr="00F2308F">
              <w:rPr>
                <w:rFonts w:cs="Arial"/>
                <w:b/>
                <w:u w:val="single"/>
              </w:rPr>
              <w:t>Докази</w:t>
            </w:r>
          </w:p>
          <w:p w:rsidR="00170965" w:rsidRPr="00F2308F" w:rsidRDefault="00170965" w:rsidP="00F819F4">
            <w:pPr>
              <w:tabs>
                <w:tab w:val="left" w:pos="680"/>
                <w:tab w:val="left" w:pos="993"/>
              </w:tabs>
              <w:suppressAutoHyphens/>
              <w:spacing w:before="0"/>
              <w:contextualSpacing/>
              <w:rPr>
                <w:rFonts w:eastAsia="TimesNewRomanPS-BoldMT" w:cs="Arial"/>
                <w:bCs/>
                <w:lang w:val="sr-Cyrl-CS" w:eastAsia="ar-SA"/>
              </w:rPr>
            </w:pPr>
            <w:r w:rsidRPr="00F2308F">
              <w:rPr>
                <w:rFonts w:eastAsia="TimesNewRomanPS-BoldMT" w:cs="Arial"/>
                <w:bCs/>
                <w:lang w:val="sr-Cyrl-CS" w:eastAsia="ar-SA"/>
              </w:rPr>
              <w:t xml:space="preserve">-Копије обрасца М или М1/М2 или обрасца М–3А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rsidR="00170965" w:rsidRPr="00F2308F" w:rsidRDefault="00170965" w:rsidP="00F819F4">
            <w:pPr>
              <w:tabs>
                <w:tab w:val="left" w:pos="680"/>
                <w:tab w:val="left" w:pos="993"/>
              </w:tabs>
              <w:suppressAutoHyphens/>
              <w:spacing w:before="0"/>
              <w:contextualSpacing/>
              <w:rPr>
                <w:rFonts w:eastAsia="TimesNewRomanPS-BoldMT" w:cs="Arial"/>
                <w:bCs/>
                <w:lang w:val="sr-Cyrl-CS" w:eastAsia="ar-SA"/>
              </w:rPr>
            </w:pPr>
            <w:r w:rsidRPr="00F2308F">
              <w:rPr>
                <w:rFonts w:eastAsia="TimesNewRomanPS-BoldMT" w:cs="Arial"/>
                <w:bCs/>
                <w:lang w:val="sr-Cyrl-CS" w:eastAsia="ar-SA"/>
              </w:rPr>
              <w:t xml:space="preserve">- За лица радно ангажована (у радном односу или ван радног односа)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rsidR="00170965" w:rsidRPr="00F2308F" w:rsidRDefault="00170965" w:rsidP="00F819F4">
            <w:pPr>
              <w:tabs>
                <w:tab w:val="left" w:pos="680"/>
                <w:tab w:val="left" w:pos="993"/>
              </w:tabs>
              <w:suppressAutoHyphens/>
              <w:spacing w:before="0"/>
              <w:contextualSpacing/>
              <w:rPr>
                <w:rFonts w:eastAsia="TimesNewRomanPS-BoldMT" w:cs="Arial"/>
                <w:bCs/>
                <w:lang w:val="sr-Cyrl-CS" w:eastAsia="ar-SA"/>
              </w:rPr>
            </w:pPr>
            <w:r w:rsidRPr="00F2308F">
              <w:rPr>
                <w:rFonts w:eastAsia="TimesNewRomanPS-BoldMT" w:cs="Arial"/>
                <w:bCs/>
                <w:lang w:val="sr-Cyrl-CS" w:eastAsia="ar-SA"/>
              </w:rPr>
              <w:t>- Копије диплома о стручном образовању,</w:t>
            </w:r>
          </w:p>
          <w:p w:rsidR="00170965" w:rsidRPr="00F2308F" w:rsidRDefault="00170965" w:rsidP="00F819F4">
            <w:pPr>
              <w:tabs>
                <w:tab w:val="left" w:pos="1440"/>
              </w:tabs>
              <w:suppressAutoHyphens/>
              <w:spacing w:before="0"/>
              <w:contextualSpacing/>
              <w:rPr>
                <w:rFonts w:eastAsia="Calibri" w:cs="Arial"/>
                <w:bCs/>
              </w:rPr>
            </w:pPr>
            <w:r w:rsidRPr="00F2308F">
              <w:rPr>
                <w:rFonts w:eastAsia="Calibri" w:cs="Arial"/>
              </w:rPr>
              <w:t>- поп</w:t>
            </w:r>
            <w:r w:rsidR="00635505" w:rsidRPr="00F2308F">
              <w:rPr>
                <w:rFonts w:eastAsia="Calibri" w:cs="Arial"/>
              </w:rPr>
              <w:t xml:space="preserve">уњена, потписана и печатом оверена </w:t>
            </w:r>
            <w:r w:rsidRPr="00F2308F">
              <w:rPr>
                <w:rFonts w:eastAsia="Calibri" w:cs="Arial"/>
              </w:rPr>
              <w:t>Радна биографија</w:t>
            </w:r>
            <w:r w:rsidRPr="00F2308F">
              <w:rPr>
                <w:rFonts w:eastAsia="Calibri" w:cs="Arial"/>
                <w:lang w:val="sr-Cyrl-CS"/>
              </w:rPr>
              <w:t xml:space="preserve"> за сваког извршиоца</w:t>
            </w:r>
            <w:r w:rsidRPr="00F2308F">
              <w:rPr>
                <w:rFonts w:eastAsia="Calibri" w:cs="Arial"/>
              </w:rPr>
              <w:t>;</w:t>
            </w:r>
          </w:p>
          <w:p w:rsidR="00175774" w:rsidRPr="00F2308F" w:rsidRDefault="00170965" w:rsidP="00F819F4">
            <w:pPr>
              <w:autoSpaceDE w:val="0"/>
              <w:autoSpaceDN w:val="0"/>
              <w:adjustRightInd w:val="0"/>
              <w:spacing w:before="0"/>
              <w:rPr>
                <w:rFonts w:eastAsia="Calibri" w:cs="Arial"/>
                <w:lang w:val="sr-Cyrl-CS"/>
              </w:rPr>
            </w:pPr>
            <w:r w:rsidRPr="00F2308F">
              <w:rPr>
                <w:rFonts w:eastAsia="Calibri" w:cs="Arial"/>
                <w:bCs/>
              </w:rPr>
              <w:t xml:space="preserve">- </w:t>
            </w:r>
            <w:r w:rsidRPr="00F2308F">
              <w:rPr>
                <w:rFonts w:eastAsia="Calibri" w:cs="Arial"/>
                <w:bCs/>
                <w:lang w:val="sr-Cyrl-CS"/>
              </w:rPr>
              <w:t>Р</w:t>
            </w:r>
            <w:r w:rsidRPr="00F2308F">
              <w:rPr>
                <w:rFonts w:eastAsia="Calibri" w:cs="Arial"/>
                <w:bCs/>
              </w:rPr>
              <w:t xml:space="preserve">адна биографија мора бити праћена Изјавом датог лица и </w:t>
            </w:r>
            <w:r w:rsidRPr="00F2308F">
              <w:rPr>
                <w:rFonts w:eastAsia="Calibri" w:cs="Arial"/>
                <w:bCs/>
                <w:lang w:val="sr-Cyrl-CS"/>
              </w:rPr>
              <w:t>п</w:t>
            </w:r>
            <w:r w:rsidRPr="00F2308F">
              <w:rPr>
                <w:rFonts w:eastAsia="Calibri" w:cs="Arial"/>
                <w:bCs/>
              </w:rPr>
              <w:t xml:space="preserve">онуђача да је иста истинита и тачна и Изјавом о </w:t>
            </w:r>
            <w:r w:rsidRPr="00F2308F">
              <w:rPr>
                <w:rFonts w:eastAsia="Calibri" w:cs="Arial"/>
                <w:lang w:val="sr-Cyrl-CS"/>
              </w:rPr>
              <w:t>ексклузивности и доступности</w:t>
            </w:r>
            <w:r w:rsidRPr="00F2308F">
              <w:rPr>
                <w:rFonts w:eastAsia="Calibri" w:cs="Arial"/>
              </w:rPr>
              <w:t xml:space="preserve"> лица за учествовање у извршењу услуга које су предмет ове јавне набавке</w:t>
            </w:r>
          </w:p>
          <w:p w:rsidR="003F7C0F" w:rsidRPr="00F2308F" w:rsidRDefault="003F7C0F" w:rsidP="00F819F4">
            <w:pPr>
              <w:autoSpaceDE w:val="0"/>
              <w:autoSpaceDN w:val="0"/>
              <w:adjustRightInd w:val="0"/>
              <w:spacing w:before="0"/>
              <w:rPr>
                <w:rFonts w:cs="Arial"/>
              </w:rPr>
            </w:pPr>
            <w:r w:rsidRPr="00F2308F">
              <w:rPr>
                <w:rFonts w:eastAsia="Calibri" w:cs="Arial"/>
                <w:lang w:val="sr-Cyrl-CS"/>
              </w:rPr>
              <w:t>- Изјава понуђача о кадровском капацитету</w:t>
            </w:r>
          </w:p>
        </w:tc>
      </w:tr>
      <w:tr w:rsidR="006F1A50" w:rsidRPr="00F2308F" w:rsidTr="008112A2">
        <w:trPr>
          <w:jc w:val="center"/>
        </w:trPr>
        <w:tc>
          <w:tcPr>
            <w:tcW w:w="729" w:type="dxa"/>
            <w:vAlign w:val="center"/>
          </w:tcPr>
          <w:p w:rsidR="006F1A50" w:rsidRPr="00F2308F" w:rsidRDefault="00A70E8A" w:rsidP="00F2308F">
            <w:pPr>
              <w:spacing w:before="0"/>
              <w:jc w:val="center"/>
              <w:rPr>
                <w:rFonts w:cs="Arial"/>
              </w:rPr>
            </w:pPr>
            <w:r w:rsidRPr="00F2308F">
              <w:rPr>
                <w:rFonts w:cs="Arial"/>
              </w:rPr>
              <w:t>8.</w:t>
            </w:r>
          </w:p>
        </w:tc>
        <w:tc>
          <w:tcPr>
            <w:tcW w:w="8430" w:type="dxa"/>
          </w:tcPr>
          <w:p w:rsidR="006F1A50" w:rsidRPr="00F2308F" w:rsidRDefault="006F1A50" w:rsidP="00F2308F">
            <w:pPr>
              <w:autoSpaceDE w:val="0"/>
              <w:autoSpaceDN w:val="0"/>
              <w:adjustRightInd w:val="0"/>
              <w:spacing w:before="0"/>
              <w:rPr>
                <w:rFonts w:cs="Arial"/>
                <w:b/>
                <w:u w:val="single"/>
              </w:rPr>
            </w:pPr>
            <w:r w:rsidRPr="00F2308F">
              <w:rPr>
                <w:rFonts w:cs="Arial"/>
                <w:b/>
                <w:u w:val="single"/>
              </w:rPr>
              <w:t>Технички капацитет</w:t>
            </w:r>
          </w:p>
          <w:p w:rsidR="006F1A50" w:rsidRPr="00F2308F" w:rsidRDefault="006F1A50" w:rsidP="00F2308F">
            <w:pPr>
              <w:autoSpaceDE w:val="0"/>
              <w:autoSpaceDN w:val="0"/>
              <w:adjustRightInd w:val="0"/>
              <w:spacing w:before="0"/>
              <w:rPr>
                <w:rFonts w:cs="Arial"/>
                <w:b/>
                <w:u w:val="single"/>
              </w:rPr>
            </w:pPr>
            <w:r w:rsidRPr="00F2308F">
              <w:rPr>
                <w:rFonts w:cs="Arial"/>
                <w:b/>
                <w:u w:val="single"/>
              </w:rPr>
              <w:t>Услов:</w:t>
            </w:r>
          </w:p>
          <w:p w:rsidR="006F1A50" w:rsidRPr="00F2308F" w:rsidRDefault="006F1A50" w:rsidP="00F2308F">
            <w:pPr>
              <w:autoSpaceDE w:val="0"/>
              <w:autoSpaceDN w:val="0"/>
              <w:adjustRightInd w:val="0"/>
              <w:spacing w:before="0"/>
              <w:rPr>
                <w:rFonts w:cs="Arial"/>
              </w:rPr>
            </w:pPr>
            <w:r w:rsidRPr="00F2308F">
              <w:rPr>
                <w:rFonts w:cs="Arial"/>
              </w:rPr>
              <w:t>Да располаже одговарајућом испитном опремом:</w:t>
            </w:r>
          </w:p>
          <w:p w:rsidR="006F1A50" w:rsidRPr="00F2308F" w:rsidRDefault="006F1A50" w:rsidP="00F2308F">
            <w:pPr>
              <w:autoSpaceDE w:val="0"/>
              <w:autoSpaceDN w:val="0"/>
              <w:adjustRightInd w:val="0"/>
              <w:spacing w:before="0"/>
              <w:rPr>
                <w:rFonts w:cs="Arial"/>
              </w:rPr>
            </w:pPr>
            <w:r w:rsidRPr="00F2308F">
              <w:rPr>
                <w:rFonts w:cs="Arial"/>
              </w:rPr>
              <w:t>1.уређај за диелектричну спектроскопију (FDS)</w:t>
            </w:r>
          </w:p>
          <w:p w:rsidR="006F1A50" w:rsidRPr="00F2308F" w:rsidRDefault="006F1A50" w:rsidP="00F2308F">
            <w:pPr>
              <w:autoSpaceDE w:val="0"/>
              <w:autoSpaceDN w:val="0"/>
              <w:adjustRightInd w:val="0"/>
              <w:spacing w:before="0"/>
              <w:rPr>
                <w:rFonts w:cs="Arial"/>
              </w:rPr>
            </w:pPr>
            <w:r w:rsidRPr="00F2308F">
              <w:rPr>
                <w:rFonts w:cs="Arial"/>
              </w:rPr>
              <w:t xml:space="preserve">2.уређај за испитивање теретне регулационе преклопке мерењем динамичких отпора (DRM)  </w:t>
            </w:r>
          </w:p>
          <w:p w:rsidR="006F1A50" w:rsidRPr="00F2308F" w:rsidRDefault="006F1A50" w:rsidP="00F2308F">
            <w:pPr>
              <w:autoSpaceDE w:val="0"/>
              <w:autoSpaceDN w:val="0"/>
              <w:adjustRightInd w:val="0"/>
              <w:spacing w:before="0"/>
              <w:rPr>
                <w:rFonts w:cs="Arial"/>
              </w:rPr>
            </w:pPr>
            <w:r w:rsidRPr="00F2308F">
              <w:rPr>
                <w:rFonts w:cs="Arial"/>
              </w:rPr>
              <w:t>Докази:</w:t>
            </w:r>
          </w:p>
          <w:p w:rsidR="006F1A50" w:rsidRPr="00F2308F" w:rsidRDefault="006F1A50" w:rsidP="00F2308F">
            <w:pPr>
              <w:autoSpaceDE w:val="0"/>
              <w:autoSpaceDN w:val="0"/>
              <w:adjustRightInd w:val="0"/>
              <w:spacing w:before="0"/>
              <w:rPr>
                <w:rFonts w:cs="Arial"/>
              </w:rPr>
            </w:pPr>
            <w:r w:rsidRPr="00F2308F">
              <w:rPr>
                <w:rFonts w:cs="Arial"/>
              </w:rPr>
              <w:t xml:space="preserve">- изјава о техничкој опремљености </w:t>
            </w:r>
          </w:p>
          <w:p w:rsidR="006F1A50" w:rsidRPr="00F2308F" w:rsidRDefault="006F1A50" w:rsidP="00F2308F">
            <w:pPr>
              <w:autoSpaceDE w:val="0"/>
              <w:autoSpaceDN w:val="0"/>
              <w:adjustRightInd w:val="0"/>
              <w:spacing w:before="0"/>
              <w:rPr>
                <w:rFonts w:cs="Arial"/>
              </w:rPr>
            </w:pPr>
            <w:r w:rsidRPr="00F2308F">
              <w:rPr>
                <w:rFonts w:cs="Arial"/>
              </w:rPr>
              <w:t>- оверен извод из листе основних средстава понуђача</w:t>
            </w:r>
          </w:p>
        </w:tc>
      </w:tr>
    </w:tbl>
    <w:p w:rsidR="00B13CD3" w:rsidRPr="00F2308F" w:rsidRDefault="00B13CD3" w:rsidP="00F2308F">
      <w:pPr>
        <w:spacing w:before="0"/>
        <w:rPr>
          <w:rFonts w:cs="Arial"/>
          <w:lang w:eastAsia="zh-CN"/>
        </w:rPr>
      </w:pPr>
      <w:r w:rsidRPr="00F2308F">
        <w:rPr>
          <w:rFonts w:cs="Arial"/>
          <w:lang w:eastAsia="zh-CN"/>
        </w:rPr>
        <w:t>Понуда понуђача који не докаже да испуњава наведене обавезне и додатне услове из тачака 1.</w:t>
      </w:r>
      <w:r w:rsidR="00F30AB4" w:rsidRPr="00F2308F">
        <w:rPr>
          <w:rFonts w:cs="Arial"/>
          <w:lang w:eastAsia="zh-CN"/>
        </w:rPr>
        <w:t xml:space="preserve"> до 8</w:t>
      </w:r>
      <w:r w:rsidR="00F819F4">
        <w:rPr>
          <w:rFonts w:cs="Arial"/>
          <w:lang w:eastAsia="zh-CN"/>
        </w:rPr>
        <w:t>.</w:t>
      </w:r>
      <w:r w:rsidR="00F30AB4" w:rsidRPr="00F2308F">
        <w:rPr>
          <w:rFonts w:cs="Arial"/>
          <w:lang w:eastAsia="zh-CN"/>
        </w:rPr>
        <w:t xml:space="preserve"> овог</w:t>
      </w:r>
      <w:r w:rsidRPr="00F2308F">
        <w:rPr>
          <w:rFonts w:cs="Arial"/>
          <w:lang w:eastAsia="zh-CN"/>
        </w:rPr>
        <w:t xml:space="preserve"> обрасца, биће одбијена као неприхватљива.</w:t>
      </w:r>
    </w:p>
    <w:p w:rsidR="00B30D13" w:rsidRPr="00F2308F" w:rsidRDefault="007F582B" w:rsidP="00F2308F">
      <w:pPr>
        <w:spacing w:before="0"/>
        <w:rPr>
          <w:rFonts w:cs="Arial"/>
        </w:rPr>
      </w:pPr>
      <w:r w:rsidRPr="00F2308F">
        <w:rPr>
          <w:rFonts w:cs="Arial"/>
        </w:rPr>
        <w:t xml:space="preserve">1. </w:t>
      </w:r>
      <w:r w:rsidR="00C10575" w:rsidRPr="00F2308F">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F2308F" w:rsidRDefault="007E1D4E" w:rsidP="00F2308F">
      <w:pPr>
        <w:spacing w:before="0"/>
        <w:rPr>
          <w:rFonts w:cs="Arial"/>
        </w:rPr>
      </w:pPr>
      <w:r w:rsidRPr="00F2308F">
        <w:rPr>
          <w:rFonts w:cs="Arial"/>
        </w:rPr>
        <w:t xml:space="preserve">Доказ из члана 75.став 1.тачка 5) </w:t>
      </w:r>
      <w:r w:rsidR="001227A3" w:rsidRPr="00F2308F">
        <w:rPr>
          <w:rFonts w:cs="Arial"/>
        </w:rPr>
        <w:t xml:space="preserve">Закона </w:t>
      </w:r>
      <w:r w:rsidRPr="00F2308F">
        <w:rPr>
          <w:rFonts w:cs="Arial"/>
        </w:rPr>
        <w:t>доставља се за део набавке који ће се вршити преко подизвођача.</w:t>
      </w:r>
    </w:p>
    <w:p w:rsidR="00C10575" w:rsidRPr="00F2308F" w:rsidRDefault="00C10575" w:rsidP="00F2308F">
      <w:pPr>
        <w:spacing w:before="0"/>
        <w:rPr>
          <w:rFonts w:cs="Arial"/>
        </w:rPr>
      </w:pPr>
      <w:r w:rsidRPr="00F2308F">
        <w:rPr>
          <w:rFonts w:cs="Arial"/>
        </w:rPr>
        <w:t>Услове у вези са капацитетима из члана 76. Закона, понуђач испуњава самостално без обзира на ангажовање подизвођача.</w:t>
      </w:r>
    </w:p>
    <w:p w:rsidR="00C10575" w:rsidRPr="00F2308F" w:rsidRDefault="007F582B" w:rsidP="00F2308F">
      <w:pPr>
        <w:spacing w:before="0"/>
        <w:rPr>
          <w:rFonts w:cs="Arial"/>
          <w:lang w:eastAsia="zh-CN"/>
        </w:rPr>
      </w:pPr>
      <w:r w:rsidRPr="00F2308F">
        <w:rPr>
          <w:rFonts w:cs="Arial"/>
          <w:lang w:eastAsia="zh-CN"/>
        </w:rPr>
        <w:t xml:space="preserve">2. </w:t>
      </w:r>
      <w:r w:rsidR="00C10575" w:rsidRPr="00F2308F">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2308F" w:rsidRDefault="007F582B" w:rsidP="00F2308F">
      <w:pPr>
        <w:spacing w:before="0"/>
        <w:rPr>
          <w:rFonts w:cs="Arial"/>
          <w:lang w:eastAsia="zh-CN"/>
        </w:rPr>
      </w:pPr>
      <w:r w:rsidRPr="00F2308F">
        <w:rPr>
          <w:rFonts w:cs="Arial"/>
          <w:lang w:eastAsia="zh-CN"/>
        </w:rPr>
        <w:t xml:space="preserve">3. </w:t>
      </w:r>
      <w:r w:rsidR="00B13CD3" w:rsidRPr="00F2308F">
        <w:rPr>
          <w:rFonts w:cs="Arial"/>
          <w:lang w:eastAsia="zh-CN"/>
        </w:rPr>
        <w:t>Докази о испуњености услова из члана 77. З</w:t>
      </w:r>
      <w:r w:rsidRPr="00F2308F">
        <w:rPr>
          <w:rFonts w:cs="Arial"/>
          <w:lang w:eastAsia="zh-CN"/>
        </w:rPr>
        <w:t>акона</w:t>
      </w:r>
      <w:r w:rsidR="00B13CD3" w:rsidRPr="00F2308F">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2308F" w:rsidRDefault="00B13CD3" w:rsidP="00F2308F">
      <w:pPr>
        <w:spacing w:before="0"/>
        <w:rPr>
          <w:rFonts w:cs="Arial"/>
          <w:lang w:eastAsia="zh-CN"/>
        </w:rPr>
      </w:pPr>
      <w:r w:rsidRPr="00F2308F">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2308F" w:rsidRDefault="007F582B" w:rsidP="00F2308F">
      <w:pPr>
        <w:spacing w:before="0"/>
        <w:rPr>
          <w:rFonts w:cs="Arial"/>
          <w:lang w:eastAsia="zh-CN"/>
        </w:rPr>
      </w:pPr>
      <w:r w:rsidRPr="00F2308F">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2308F" w:rsidRDefault="00D96616" w:rsidP="00F2308F">
      <w:pPr>
        <w:spacing w:before="0"/>
        <w:rPr>
          <w:rFonts w:cs="Arial"/>
          <w:lang w:eastAsia="zh-CN"/>
        </w:rPr>
      </w:pPr>
      <w:r w:rsidRPr="00F2308F">
        <w:rPr>
          <w:rFonts w:cs="Arial"/>
          <w:lang w:eastAsia="zh-CN"/>
        </w:rPr>
        <w:t>На основу члана 79. став 5. З</w:t>
      </w:r>
      <w:r w:rsidR="007F582B" w:rsidRPr="00F2308F">
        <w:rPr>
          <w:rFonts w:cs="Arial"/>
          <w:lang w:eastAsia="zh-CN"/>
        </w:rPr>
        <w:t>акона</w:t>
      </w:r>
      <w:r w:rsidRPr="00F2308F">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2308F" w:rsidRDefault="00D96616" w:rsidP="00F2308F">
      <w:pPr>
        <w:spacing w:before="0"/>
        <w:ind w:firstLine="720"/>
        <w:rPr>
          <w:rFonts w:cs="Arial"/>
          <w:lang w:eastAsia="zh-CN"/>
        </w:rPr>
      </w:pPr>
      <w:r w:rsidRPr="00F2308F">
        <w:rPr>
          <w:rFonts w:cs="Arial"/>
          <w:lang w:eastAsia="zh-CN"/>
        </w:rPr>
        <w:t>1)извод из регистра надлежног органа:</w:t>
      </w:r>
    </w:p>
    <w:p w:rsidR="00D96616" w:rsidRPr="00F2308F" w:rsidRDefault="00D96616" w:rsidP="00F2308F">
      <w:pPr>
        <w:spacing w:before="0"/>
        <w:ind w:firstLine="720"/>
        <w:rPr>
          <w:rFonts w:cs="Arial"/>
          <w:lang w:eastAsia="zh-CN"/>
        </w:rPr>
      </w:pPr>
      <w:r w:rsidRPr="00F2308F">
        <w:rPr>
          <w:rFonts w:cs="Arial"/>
          <w:lang w:eastAsia="zh-CN"/>
        </w:rPr>
        <w:t xml:space="preserve">-извод из регистра АПР: </w:t>
      </w:r>
      <w:hyperlink r:id="rId167" w:history="1">
        <w:r w:rsidRPr="00F2308F">
          <w:rPr>
            <w:rFonts w:cs="Arial"/>
            <w:lang w:eastAsia="zh-CN"/>
          </w:rPr>
          <w:t>www.apr.gov.rs</w:t>
        </w:r>
      </w:hyperlink>
    </w:p>
    <w:p w:rsidR="007F582B" w:rsidRPr="00F2308F" w:rsidRDefault="007F582B" w:rsidP="00F2308F">
      <w:pPr>
        <w:spacing w:before="0"/>
        <w:ind w:firstLine="720"/>
        <w:rPr>
          <w:rFonts w:cs="Arial"/>
          <w:lang w:eastAsia="zh-CN"/>
        </w:rPr>
      </w:pPr>
      <w:r w:rsidRPr="00F2308F">
        <w:rPr>
          <w:rFonts w:cs="Arial"/>
          <w:lang w:eastAsia="zh-CN"/>
        </w:rPr>
        <w:t>2)докази из члана 75. став 1. тачка 1) ,2) и 4) З</w:t>
      </w:r>
      <w:r w:rsidR="00250031" w:rsidRPr="00F2308F">
        <w:rPr>
          <w:rFonts w:cs="Arial"/>
          <w:lang w:eastAsia="zh-CN"/>
        </w:rPr>
        <w:t>акона</w:t>
      </w:r>
    </w:p>
    <w:p w:rsidR="007F582B" w:rsidRPr="00F2308F" w:rsidRDefault="007F582B" w:rsidP="00F2308F">
      <w:pPr>
        <w:spacing w:before="0"/>
        <w:ind w:firstLine="720"/>
        <w:rPr>
          <w:rFonts w:cs="Arial"/>
          <w:lang w:eastAsia="zh-CN"/>
        </w:rPr>
      </w:pPr>
      <w:r w:rsidRPr="00F2308F">
        <w:rPr>
          <w:rFonts w:cs="Arial"/>
          <w:lang w:eastAsia="zh-CN"/>
        </w:rPr>
        <w:t xml:space="preserve">-регистар понуђача: </w:t>
      </w:r>
      <w:hyperlink r:id="rId168" w:history="1">
        <w:r w:rsidRPr="00F2308F">
          <w:rPr>
            <w:rFonts w:cs="Arial"/>
            <w:lang w:eastAsia="zh-CN"/>
          </w:rPr>
          <w:t>www.apr.gov.rs</w:t>
        </w:r>
      </w:hyperlink>
    </w:p>
    <w:p w:rsidR="00B13CD3" w:rsidRPr="00F2308F" w:rsidRDefault="00C10575" w:rsidP="00F2308F">
      <w:pPr>
        <w:spacing w:before="0"/>
        <w:rPr>
          <w:rFonts w:cs="Arial"/>
          <w:lang w:val="sr-Cyrl-CS" w:eastAsia="zh-CN"/>
        </w:rPr>
      </w:pPr>
      <w:r w:rsidRPr="00F2308F">
        <w:rPr>
          <w:rFonts w:cs="Arial"/>
          <w:lang w:val="sr-Cyrl-CS" w:eastAsia="zh-CN"/>
        </w:rPr>
        <w:t>5</w:t>
      </w:r>
      <w:r w:rsidR="00B13CD3" w:rsidRPr="00F2308F">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2308F">
        <w:rPr>
          <w:rFonts w:cs="Arial"/>
          <w:lang w:eastAsia="zh-CN"/>
        </w:rPr>
        <w:t>е уређује електронски документ</w:t>
      </w:r>
      <w:r w:rsidRPr="00F2308F">
        <w:rPr>
          <w:rFonts w:cs="Arial"/>
          <w:lang w:val="sr-Cyrl-CS" w:eastAsia="zh-CN"/>
        </w:rPr>
        <w:t>.</w:t>
      </w:r>
    </w:p>
    <w:p w:rsidR="00B13CD3" w:rsidRPr="00F2308F" w:rsidRDefault="00C10575" w:rsidP="00F2308F">
      <w:pPr>
        <w:spacing w:before="0"/>
        <w:rPr>
          <w:rFonts w:cs="Arial"/>
          <w:lang w:eastAsia="zh-CN"/>
        </w:rPr>
      </w:pPr>
      <w:r w:rsidRPr="00F2308F">
        <w:rPr>
          <w:rFonts w:cs="Arial"/>
          <w:lang w:val="sr-Cyrl-CS" w:eastAsia="zh-CN"/>
        </w:rPr>
        <w:t>6</w:t>
      </w:r>
      <w:r w:rsidR="00B13CD3" w:rsidRPr="00F2308F">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2308F" w:rsidRDefault="00C10575" w:rsidP="00F2308F">
      <w:pPr>
        <w:spacing w:before="0"/>
        <w:rPr>
          <w:rFonts w:cs="Arial"/>
          <w:lang w:val="sr-Cyrl-CS" w:eastAsia="zh-CN"/>
        </w:rPr>
      </w:pPr>
      <w:r w:rsidRPr="00F2308F">
        <w:rPr>
          <w:rFonts w:cs="Arial"/>
          <w:lang w:val="sr-Cyrl-CS" w:eastAsia="zh-CN"/>
        </w:rPr>
        <w:t>7</w:t>
      </w:r>
      <w:r w:rsidR="00B13CD3" w:rsidRPr="00F2308F">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2308F" w:rsidRDefault="00A50A82" w:rsidP="00F2308F">
      <w:pPr>
        <w:spacing w:before="0"/>
        <w:rPr>
          <w:rFonts w:cs="Arial"/>
          <w:lang w:val="sr-Cyrl-CS" w:eastAsia="zh-CN"/>
        </w:rPr>
      </w:pPr>
      <w:r w:rsidRPr="00F2308F">
        <w:rPr>
          <w:rFonts w:cs="Arial"/>
          <w:lang w:eastAsia="zh-CN"/>
        </w:rPr>
        <w:t>8</w:t>
      </w:r>
      <w:r w:rsidR="00B13CD3" w:rsidRPr="00F2308F">
        <w:rPr>
          <w:rFonts w:cs="Arial"/>
          <w:lang w:eastAsia="zh-CN"/>
        </w:rPr>
        <w:t xml:space="preserve">. Ако се у држави у којој понуђач има седиште не издају докази из члана 77. </w:t>
      </w:r>
      <w:r w:rsidR="00C10575" w:rsidRPr="00F2308F">
        <w:rPr>
          <w:rFonts w:cs="Arial"/>
          <w:lang w:val="sr-Cyrl-CS" w:eastAsia="zh-CN"/>
        </w:rPr>
        <w:t xml:space="preserve">став 1. </w:t>
      </w:r>
      <w:r w:rsidR="00B13CD3" w:rsidRPr="00F2308F">
        <w:rPr>
          <w:rFonts w:cs="Arial"/>
          <w:lang w:eastAsia="zh-CN"/>
        </w:rPr>
        <w:t>З</w:t>
      </w:r>
      <w:r w:rsidR="007F582B" w:rsidRPr="00F2308F">
        <w:rPr>
          <w:rFonts w:cs="Arial"/>
          <w:lang w:eastAsia="zh-CN"/>
        </w:rPr>
        <w:t>акона</w:t>
      </w:r>
      <w:r w:rsidR="00B13CD3" w:rsidRPr="00F2308F">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2308F" w:rsidRDefault="00A50A82" w:rsidP="00F2308F">
      <w:pPr>
        <w:spacing w:before="0"/>
        <w:rPr>
          <w:rFonts w:cs="Arial"/>
          <w:lang w:val="sr-Cyrl-CS" w:eastAsia="zh-CN"/>
        </w:rPr>
      </w:pPr>
      <w:r w:rsidRPr="00F2308F">
        <w:rPr>
          <w:rFonts w:cs="Arial"/>
          <w:lang w:eastAsia="zh-CN"/>
        </w:rPr>
        <w:t>9</w:t>
      </w:r>
      <w:r w:rsidR="00B13CD3" w:rsidRPr="00F2308F">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13CD3" w:rsidRPr="00F2308F" w:rsidRDefault="00B13CD3" w:rsidP="00F2308F">
      <w:pPr>
        <w:spacing w:before="0"/>
        <w:rPr>
          <w:rFonts w:cs="Arial"/>
          <w:color w:val="00B0F0"/>
          <w:lang w:eastAsia="zh-CN"/>
        </w:rPr>
      </w:pPr>
    </w:p>
    <w:p w:rsidR="00364D0E" w:rsidRPr="00F2308F" w:rsidRDefault="00364D0E" w:rsidP="00F2308F">
      <w:pPr>
        <w:spacing w:before="0"/>
        <w:jc w:val="left"/>
        <w:rPr>
          <w:rFonts w:cs="Arial"/>
          <w:color w:val="00B0F0"/>
          <w:lang w:eastAsia="zh-CN"/>
        </w:rPr>
      </w:pPr>
      <w:r w:rsidRPr="00F2308F">
        <w:rPr>
          <w:rFonts w:cs="Arial"/>
          <w:color w:val="00B0F0"/>
          <w:lang w:eastAsia="zh-CN"/>
        </w:rPr>
        <w:br w:type="page"/>
      </w:r>
    </w:p>
    <w:p w:rsidR="00322313" w:rsidRPr="00F2308F" w:rsidRDefault="008D2B23" w:rsidP="00F2308F">
      <w:pPr>
        <w:pStyle w:val="KDPodnaslov1"/>
        <w:spacing w:before="0"/>
        <w:rPr>
          <w:rFonts w:cs="Arial"/>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F2308F">
        <w:rPr>
          <w:rFonts w:cs="Arial"/>
        </w:rPr>
        <w:t xml:space="preserve">5. </w:t>
      </w:r>
      <w:r w:rsidR="00322313" w:rsidRPr="00F2308F">
        <w:rPr>
          <w:rFonts w:cs="Arial"/>
        </w:rPr>
        <w:t>КРИТЕРИЈУМ ЗА ДОДЕЛУ УГОВОРА</w:t>
      </w:r>
      <w:bookmarkEnd w:id="191"/>
    </w:p>
    <w:p w:rsidR="004512C6" w:rsidRPr="00F2308F" w:rsidRDefault="004512C6" w:rsidP="00F2308F">
      <w:pPr>
        <w:pStyle w:val="KDParagraf"/>
        <w:spacing w:before="0"/>
        <w:rPr>
          <w:rFonts w:cs="Arial"/>
        </w:rPr>
      </w:pPr>
      <w:r w:rsidRPr="00F2308F">
        <w:rPr>
          <w:rFonts w:cs="Arial"/>
        </w:rPr>
        <w:t>Избор најповољније понуде ће се извршити применом критеријума „Најнижа понуђена цена“.</w:t>
      </w:r>
    </w:p>
    <w:p w:rsidR="00A477F6" w:rsidRPr="00F2308F" w:rsidRDefault="004512C6" w:rsidP="00F2308F">
      <w:pPr>
        <w:pStyle w:val="KDParagraf"/>
        <w:spacing w:before="0"/>
        <w:rPr>
          <w:rFonts w:cs="Arial"/>
        </w:rPr>
      </w:pPr>
      <w:r w:rsidRPr="00F2308F">
        <w:rPr>
          <w:rFonts w:cs="Arial"/>
        </w:rPr>
        <w:t>Критеријум за оцењивање понуда Најнижа понуђена цена, заснива се на понуђеној цени као једином критеријуму.</w:t>
      </w:r>
    </w:p>
    <w:p w:rsidR="00A70E8A" w:rsidRPr="00F2308F" w:rsidRDefault="00A70E8A" w:rsidP="00F2308F">
      <w:pPr>
        <w:pStyle w:val="KDParagraf"/>
        <w:spacing w:before="0"/>
        <w:rPr>
          <w:rFonts w:cs="Arial"/>
        </w:rPr>
      </w:pPr>
    </w:p>
    <w:p w:rsidR="00621752" w:rsidRPr="00F2308F" w:rsidRDefault="00621752" w:rsidP="00F2308F">
      <w:pPr>
        <w:pStyle w:val="KDPodnaslov2"/>
        <w:numPr>
          <w:ilvl w:val="1"/>
          <w:numId w:val="28"/>
        </w:numPr>
        <w:spacing w:before="0"/>
        <w:jc w:val="both"/>
        <w:rPr>
          <w:rFonts w:cs="Arial"/>
        </w:rPr>
      </w:pPr>
      <w:bookmarkStart w:id="197" w:name="_Toc441651548"/>
      <w:bookmarkStart w:id="198" w:name="_Toc442559886"/>
      <w:r w:rsidRPr="00F2308F">
        <w:rPr>
          <w:rFonts w:cs="Arial"/>
        </w:rPr>
        <w:t>Резервни критеријум</w:t>
      </w:r>
      <w:bookmarkEnd w:id="197"/>
      <w:bookmarkEnd w:id="198"/>
    </w:p>
    <w:p w:rsidR="006F1B4D" w:rsidRPr="00F2308F" w:rsidRDefault="006F1B4D" w:rsidP="00F2308F">
      <w:pPr>
        <w:pStyle w:val="KDParagraf"/>
        <w:spacing w:before="0"/>
        <w:rPr>
          <w:rFonts w:cs="Arial"/>
          <w:i/>
          <w:lang w:val="sr-Cyrl-CS"/>
        </w:rPr>
      </w:pPr>
    </w:p>
    <w:p w:rsidR="00F30AB4" w:rsidRPr="00F2308F" w:rsidRDefault="0069089B" w:rsidP="00F2308F">
      <w:pPr>
        <w:autoSpaceDE w:val="0"/>
        <w:autoSpaceDN w:val="0"/>
        <w:adjustRightInd w:val="0"/>
        <w:spacing w:before="0"/>
        <w:rPr>
          <w:rStyle w:val="CommentReference"/>
          <w:rFonts w:cs="Arial"/>
          <w:sz w:val="22"/>
          <w:szCs w:val="22"/>
          <w:lang w:val="sr-Cyrl-CS" w:eastAsia="ar-SA"/>
        </w:rPr>
      </w:pPr>
      <w:r w:rsidRPr="00F2308F">
        <w:rPr>
          <w:rFonts w:cs="Arial"/>
        </w:rPr>
        <w:t>Уколико две или више понуда имају исту најнижу понуђену цену, најповољнија биће изабрана</w:t>
      </w:r>
      <w:r w:rsidR="00F30AB4" w:rsidRPr="00F2308F">
        <w:rPr>
          <w:rFonts w:cs="Arial"/>
        </w:rPr>
        <w:t xml:space="preserve"> путем жреба.</w:t>
      </w:r>
    </w:p>
    <w:p w:rsidR="0069089B" w:rsidRPr="00F2308F" w:rsidRDefault="0069089B" w:rsidP="00F2308F">
      <w:pPr>
        <w:autoSpaceDE w:val="0"/>
        <w:autoSpaceDN w:val="0"/>
        <w:adjustRightInd w:val="0"/>
        <w:spacing w:before="0"/>
        <w:rPr>
          <w:rFonts w:cs="Arial"/>
        </w:rPr>
      </w:pPr>
      <w:r w:rsidRPr="00F2308F">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F86CBB" w:rsidRPr="00F2308F" w:rsidRDefault="00F86CBB" w:rsidP="00F2308F">
      <w:pPr>
        <w:autoSpaceDE w:val="0"/>
        <w:autoSpaceDN w:val="0"/>
        <w:adjustRightInd w:val="0"/>
        <w:spacing w:before="0"/>
        <w:rPr>
          <w:rFonts w:cs="Arial"/>
        </w:rPr>
      </w:pPr>
      <w:r w:rsidRPr="00F2308F">
        <w:rPr>
          <w:rFonts w:cs="Arial"/>
        </w:rPr>
        <w:t>Наручилац ће сачинити и доставити записник о спроведеном извлачењу путем жреба.</w:t>
      </w:r>
    </w:p>
    <w:p w:rsidR="00F86CBB" w:rsidRPr="00F2308F" w:rsidRDefault="00F86CBB" w:rsidP="00F2308F">
      <w:pPr>
        <w:autoSpaceDE w:val="0"/>
        <w:autoSpaceDN w:val="0"/>
        <w:adjustRightInd w:val="0"/>
        <w:spacing w:before="0"/>
        <w:rPr>
          <w:rFonts w:cs="Arial"/>
        </w:rPr>
      </w:pPr>
      <w:r w:rsidRPr="00F2308F">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BE7496" w:rsidRPr="00F2308F" w:rsidRDefault="00F86CBB" w:rsidP="00F2308F">
      <w:pPr>
        <w:autoSpaceDE w:val="0"/>
        <w:autoSpaceDN w:val="0"/>
        <w:adjustRightInd w:val="0"/>
        <w:spacing w:before="0"/>
        <w:rPr>
          <w:rFonts w:eastAsia="TimesNewRomanPSMT" w:cs="Arial"/>
          <w:bCs/>
          <w:color w:val="00B0F0"/>
        </w:rPr>
      </w:pPr>
      <w:r w:rsidRPr="00F2308F">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r w:rsidRPr="00F2308F">
        <w:rPr>
          <w:rFonts w:cs="Arial"/>
          <w:color w:val="FF0000"/>
        </w:rPr>
        <w:t>.</w:t>
      </w:r>
      <w:r w:rsidR="0069089B" w:rsidRPr="00F2308F">
        <w:rPr>
          <w:rFonts w:cs="Arial"/>
          <w:color w:val="FF0000"/>
        </w:rPr>
        <w:t> </w:t>
      </w:r>
      <w:r w:rsidR="008512C6" w:rsidRPr="00F2308F">
        <w:rPr>
          <w:rFonts w:eastAsia="TimesNewRomanPSMT" w:cs="Arial"/>
          <w:bCs/>
          <w:color w:val="00B0F0"/>
        </w:rPr>
        <w:br w:type="page"/>
      </w:r>
    </w:p>
    <w:p w:rsidR="008D2B23" w:rsidRPr="00F2308F" w:rsidRDefault="008D2B23" w:rsidP="00F2308F">
      <w:pPr>
        <w:pStyle w:val="KDPodnaslov1"/>
        <w:numPr>
          <w:ilvl w:val="0"/>
          <w:numId w:val="17"/>
        </w:numPr>
        <w:spacing w:before="0"/>
        <w:rPr>
          <w:rFonts w:cs="Arial"/>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F2308F">
        <w:rPr>
          <w:rFonts w:cs="Arial"/>
        </w:rPr>
        <w:t>УПУТСТВО ПОНУЂАЧИМА КАКО ДА САЧИНЕ ПОНУДУ</w:t>
      </w:r>
      <w:bookmarkEnd w:id="205"/>
    </w:p>
    <w:p w:rsidR="00645F72" w:rsidRPr="00F2308F" w:rsidRDefault="00645F72" w:rsidP="00F2308F">
      <w:pPr>
        <w:spacing w:before="0"/>
        <w:rPr>
          <w:rFonts w:cs="Arial"/>
        </w:rPr>
      </w:pPr>
    </w:p>
    <w:p w:rsidR="008D2B23" w:rsidRPr="00F2308F" w:rsidRDefault="008D2B23" w:rsidP="00F2308F">
      <w:pPr>
        <w:pStyle w:val="KDParagraf"/>
        <w:spacing w:before="0"/>
        <w:rPr>
          <w:rFonts w:cs="Arial"/>
          <w:lang w:val="ru-RU"/>
        </w:rPr>
      </w:pPr>
      <w:r w:rsidRPr="00F2308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2308F" w:rsidRDefault="008D2B23" w:rsidP="00F2308F">
      <w:pPr>
        <w:pStyle w:val="KDParagraf"/>
        <w:spacing w:before="0"/>
        <w:rPr>
          <w:rFonts w:cs="Arial"/>
        </w:rPr>
      </w:pPr>
      <w:r w:rsidRPr="00F2308F">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2308F" w:rsidRDefault="008D2B23" w:rsidP="00F2308F">
      <w:pPr>
        <w:pStyle w:val="KDParagraf"/>
        <w:spacing w:before="0"/>
        <w:rPr>
          <w:rFonts w:cs="Arial"/>
        </w:rPr>
      </w:pPr>
    </w:p>
    <w:p w:rsidR="008D2B23" w:rsidRPr="00F2308F" w:rsidRDefault="008D2B23" w:rsidP="00F2308F">
      <w:pPr>
        <w:pStyle w:val="KDPodnaslov2"/>
        <w:numPr>
          <w:ilvl w:val="1"/>
          <w:numId w:val="29"/>
        </w:numPr>
        <w:spacing w:before="0"/>
        <w:jc w:val="both"/>
        <w:rPr>
          <w:rFonts w:cs="Arial"/>
        </w:rPr>
      </w:pPr>
      <w:bookmarkStart w:id="206" w:name="_Toc441651577"/>
      <w:bookmarkStart w:id="207" w:name="_Toc442559888"/>
      <w:r w:rsidRPr="00F2308F">
        <w:rPr>
          <w:rFonts w:cs="Arial"/>
        </w:rPr>
        <w:t>Језик на којем понуда мора бити састављена</w:t>
      </w:r>
      <w:bookmarkEnd w:id="206"/>
      <w:bookmarkEnd w:id="207"/>
    </w:p>
    <w:p w:rsidR="008D2B23" w:rsidRPr="00F2308F" w:rsidRDefault="008D2B23" w:rsidP="00F2308F">
      <w:pPr>
        <w:pStyle w:val="KDParagraf"/>
        <w:spacing w:before="0"/>
        <w:rPr>
          <w:rFonts w:cs="Arial"/>
        </w:rPr>
      </w:pPr>
      <w:r w:rsidRPr="00F2308F">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2308F" w:rsidRDefault="008D2B23" w:rsidP="00F2308F">
      <w:pPr>
        <w:pStyle w:val="KDKomentar"/>
        <w:spacing w:before="0"/>
        <w:rPr>
          <w:rFonts w:cs="Arial"/>
          <w:i w:val="0"/>
          <w:color w:val="auto"/>
          <w:sz w:val="22"/>
          <w:szCs w:val="22"/>
        </w:rPr>
      </w:pPr>
      <w:r w:rsidRPr="00F2308F">
        <w:rPr>
          <w:rFonts w:cs="Arial"/>
          <w:i w:val="0"/>
          <w:color w:val="auto"/>
          <w:sz w:val="22"/>
          <w:szCs w:val="22"/>
        </w:rPr>
        <w:t>Понуда са свим прилозима мора бити сачињена на српском језику.</w:t>
      </w:r>
    </w:p>
    <w:p w:rsidR="008D2B23" w:rsidRPr="00F2308F" w:rsidRDefault="008D2B23" w:rsidP="00F2308F">
      <w:pPr>
        <w:pStyle w:val="KDKomentar"/>
        <w:spacing w:before="0"/>
        <w:rPr>
          <w:rStyle w:val="StyleArial"/>
          <w:rFonts w:cs="Arial"/>
          <w:i w:val="0"/>
          <w:color w:val="auto"/>
          <w:sz w:val="22"/>
          <w:szCs w:val="22"/>
        </w:rPr>
      </w:pPr>
      <w:r w:rsidRPr="00F2308F">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F2308F" w:rsidRDefault="008D2B23" w:rsidP="00F2308F">
      <w:pPr>
        <w:pStyle w:val="KDParagraf"/>
        <w:spacing w:before="0"/>
        <w:rPr>
          <w:rFonts w:cs="Arial"/>
          <w:lang w:val="ru-RU" w:eastAsia="sr-Latn-CS"/>
        </w:rPr>
      </w:pPr>
    </w:p>
    <w:p w:rsidR="008D2B23" w:rsidRPr="00F2308F" w:rsidRDefault="008D2B23" w:rsidP="00F2308F">
      <w:pPr>
        <w:pStyle w:val="KDPodnaslov2"/>
        <w:numPr>
          <w:ilvl w:val="1"/>
          <w:numId w:val="29"/>
        </w:numPr>
        <w:spacing w:before="0"/>
        <w:jc w:val="both"/>
        <w:rPr>
          <w:rFonts w:cs="Arial"/>
        </w:rPr>
      </w:pPr>
      <w:bookmarkStart w:id="208" w:name="_Toc441651578"/>
      <w:bookmarkStart w:id="209" w:name="_Toc442559889"/>
      <w:r w:rsidRPr="00F2308F">
        <w:rPr>
          <w:rFonts w:cs="Arial"/>
        </w:rPr>
        <w:t xml:space="preserve">Начин састављања </w:t>
      </w:r>
      <w:r w:rsidR="00FC355A" w:rsidRPr="00F2308F">
        <w:rPr>
          <w:rFonts w:cs="Arial"/>
        </w:rPr>
        <w:t xml:space="preserve">и подношења </w:t>
      </w:r>
      <w:r w:rsidRPr="00F2308F">
        <w:rPr>
          <w:rFonts w:cs="Arial"/>
        </w:rPr>
        <w:t>понуде</w:t>
      </w:r>
      <w:bookmarkEnd w:id="208"/>
      <w:bookmarkEnd w:id="209"/>
    </w:p>
    <w:p w:rsidR="008D2B23" w:rsidRPr="00F2308F" w:rsidRDefault="008D2B23" w:rsidP="00F2308F">
      <w:pPr>
        <w:pStyle w:val="KDParagraf"/>
        <w:spacing w:before="0"/>
        <w:rPr>
          <w:rFonts w:cs="Arial"/>
          <w:lang w:val="ru-RU"/>
        </w:rPr>
      </w:pPr>
      <w:r w:rsidRPr="00F2308F">
        <w:rPr>
          <w:rFonts w:cs="Arial"/>
          <w:lang w:val="ru-RU"/>
        </w:rPr>
        <w:t>Понуђач је обавезан да сачини понуду тако што</w:t>
      </w:r>
      <w:r w:rsidR="00613B13" w:rsidRPr="00F2308F">
        <w:rPr>
          <w:rFonts w:cs="Arial"/>
          <w:lang w:val="ru-RU"/>
        </w:rPr>
        <w:t xml:space="preserve"> Понуђач </w:t>
      </w:r>
      <w:r w:rsidRPr="00F2308F">
        <w:rPr>
          <w:rFonts w:cs="Arial"/>
          <w:lang w:val="ru-RU"/>
        </w:rPr>
        <w:t>уписује тражене податке у обрасце који су саста</w:t>
      </w:r>
      <w:r w:rsidR="00613B13" w:rsidRPr="00F2308F">
        <w:rPr>
          <w:rFonts w:cs="Arial"/>
          <w:lang w:val="ru-RU"/>
        </w:rPr>
        <w:t xml:space="preserve">вни део конкурсне документације </w:t>
      </w:r>
      <w:r w:rsidRPr="00F2308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2308F">
        <w:rPr>
          <w:rFonts w:cs="Arial"/>
          <w:lang w:val="ru-RU"/>
        </w:rPr>
        <w:t xml:space="preserve"> Доставља их заједно са осталим документима који представљају обавезну садржину понуде.</w:t>
      </w:r>
    </w:p>
    <w:p w:rsidR="008D2B23" w:rsidRPr="00F2308F" w:rsidRDefault="008D2B23" w:rsidP="00F2308F">
      <w:pPr>
        <w:pStyle w:val="KDParagraf"/>
        <w:spacing w:before="0"/>
        <w:rPr>
          <w:rFonts w:cs="Arial"/>
        </w:rPr>
      </w:pPr>
      <w:r w:rsidRPr="00F2308F">
        <w:rPr>
          <w:rFonts w:cs="Arial"/>
        </w:rPr>
        <w:t>Препоручује се да сви документи поднети у понуди  буду нумерисани</w:t>
      </w:r>
      <w:r w:rsidRPr="00F2308F">
        <w:rPr>
          <w:rFonts w:cs="Arial"/>
          <w:lang w:val="sr-Latn-CS"/>
        </w:rPr>
        <w:t xml:space="preserve"> и</w:t>
      </w:r>
      <w:r w:rsidRPr="00F2308F">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2308F" w:rsidRDefault="008D2B23" w:rsidP="00F2308F">
      <w:pPr>
        <w:pStyle w:val="KDParagraf"/>
        <w:spacing w:before="0"/>
        <w:rPr>
          <w:rFonts w:cs="Arial"/>
          <w:lang w:val="ru-RU"/>
        </w:rPr>
      </w:pPr>
      <w:r w:rsidRPr="00F2308F">
        <w:rPr>
          <w:rFonts w:cs="Arial"/>
          <w:lang w:val="ru-RU"/>
        </w:rPr>
        <w:t xml:space="preserve">Препоручује се да се нумерација поднете документације </w:t>
      </w:r>
      <w:r w:rsidR="00FC355A" w:rsidRPr="00F2308F">
        <w:rPr>
          <w:rFonts w:cs="Arial"/>
          <w:lang w:val="ru-RU"/>
        </w:rPr>
        <w:t>и образац</w:t>
      </w:r>
      <w:r w:rsidR="00962DFB" w:rsidRPr="00F2308F">
        <w:rPr>
          <w:rFonts w:cs="Arial"/>
          <w:lang w:val="ru-RU"/>
        </w:rPr>
        <w:t>а</w:t>
      </w:r>
      <w:r w:rsidR="00FC355A" w:rsidRPr="00F2308F">
        <w:rPr>
          <w:rFonts w:cs="Arial"/>
          <w:lang w:val="ru-RU"/>
        </w:rPr>
        <w:t xml:space="preserve"> у понуди </w:t>
      </w:r>
      <w:r w:rsidRPr="00F2308F">
        <w:rPr>
          <w:rFonts w:cs="Arial"/>
          <w:lang w:val="ru-RU"/>
        </w:rPr>
        <w:t>изврши на свако</w:t>
      </w:r>
      <w:r w:rsidRPr="00F2308F">
        <w:rPr>
          <w:rFonts w:cs="Arial"/>
        </w:rPr>
        <w:t>j</w:t>
      </w:r>
      <w:r w:rsidRPr="00F2308F">
        <w:rPr>
          <w:rFonts w:cs="Arial"/>
          <w:lang w:val="ru-RU"/>
        </w:rPr>
        <w:t xml:space="preserve"> страни на којој има текста, исписивањем </w:t>
      </w:r>
      <w:r w:rsidRPr="00F2308F">
        <w:rPr>
          <w:rFonts w:cs="Arial"/>
          <w:i/>
          <w:lang w:val="ru-RU"/>
        </w:rPr>
        <w:t xml:space="preserve">“1 од </w:t>
      </w:r>
      <w:r w:rsidRPr="00F2308F">
        <w:rPr>
          <w:rFonts w:cs="Arial"/>
          <w:i/>
        </w:rPr>
        <w:t>н</w:t>
      </w:r>
      <w:r w:rsidRPr="00F2308F">
        <w:rPr>
          <w:rFonts w:cs="Arial"/>
          <w:i/>
          <w:lang w:val="ru-RU"/>
        </w:rPr>
        <w:t>“, „2 од н“</w:t>
      </w:r>
      <w:r w:rsidRPr="00F2308F">
        <w:rPr>
          <w:rFonts w:cs="Arial"/>
          <w:lang w:val="ru-RU"/>
        </w:rPr>
        <w:t xml:space="preserve"> и тако све до </w:t>
      </w:r>
      <w:r w:rsidRPr="00F2308F">
        <w:rPr>
          <w:rFonts w:cs="Arial"/>
          <w:i/>
          <w:lang w:val="ru-RU"/>
        </w:rPr>
        <w:t>„н од н“</w:t>
      </w:r>
      <w:r w:rsidRPr="00F2308F">
        <w:rPr>
          <w:rFonts w:cs="Arial"/>
          <w:lang w:val="ru-RU"/>
        </w:rPr>
        <w:t xml:space="preserve">, с тим да </w:t>
      </w:r>
      <w:r w:rsidRPr="00F2308F">
        <w:rPr>
          <w:rFonts w:cs="Arial"/>
          <w:i/>
          <w:lang w:val="ru-RU"/>
        </w:rPr>
        <w:t>„н“</w:t>
      </w:r>
      <w:r w:rsidRPr="00F2308F">
        <w:rPr>
          <w:rFonts w:cs="Arial"/>
          <w:lang w:val="ru-RU"/>
        </w:rPr>
        <w:t xml:space="preserve"> представља укупан број страна понуде.</w:t>
      </w:r>
    </w:p>
    <w:p w:rsidR="008D2B23" w:rsidRPr="00F2308F" w:rsidRDefault="008D2B23" w:rsidP="00F2308F">
      <w:pPr>
        <w:pStyle w:val="KDKomentar"/>
        <w:spacing w:before="0"/>
        <w:rPr>
          <w:rFonts w:cs="Arial"/>
          <w:i w:val="0"/>
          <w:color w:val="auto"/>
          <w:sz w:val="22"/>
          <w:szCs w:val="22"/>
        </w:rPr>
      </w:pPr>
      <w:r w:rsidRPr="00F2308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2308F" w:rsidRDefault="008D2B23" w:rsidP="00F2308F">
      <w:pPr>
        <w:pStyle w:val="KDParagraf"/>
        <w:spacing w:before="0"/>
        <w:rPr>
          <w:rFonts w:cs="Arial"/>
          <w:lang w:val="ru-RU"/>
        </w:rPr>
      </w:pPr>
      <w:r w:rsidRPr="00F2308F">
        <w:rPr>
          <w:rFonts w:cs="Arial"/>
          <w:lang w:val="ru-RU"/>
        </w:rPr>
        <w:t xml:space="preserve">Понуђач подноси понуду у затвореној коверти </w:t>
      </w:r>
      <w:r w:rsidRPr="00F2308F">
        <w:rPr>
          <w:rFonts w:cs="Arial"/>
        </w:rPr>
        <w:t>или кутији</w:t>
      </w:r>
      <w:r w:rsidRPr="00F2308F">
        <w:rPr>
          <w:rFonts w:cs="Arial"/>
          <w:lang w:val="ru-RU"/>
        </w:rPr>
        <w:t xml:space="preserve">, тако да се </w:t>
      </w:r>
      <w:r w:rsidR="00613B13" w:rsidRPr="00F2308F">
        <w:rPr>
          <w:rFonts w:cs="Arial"/>
          <w:lang w:val="ru-RU"/>
        </w:rPr>
        <w:t>при отварању може проверити да ли је затворена, као и када</w:t>
      </w:r>
      <w:r w:rsidRPr="00F2308F">
        <w:rPr>
          <w:rFonts w:cs="Arial"/>
          <w:lang w:val="ru-RU"/>
        </w:rPr>
        <w:t>, на адресу: Јавно предузеће „Електропривреда Србије“,</w:t>
      </w:r>
      <w:r w:rsidR="008B7CAB" w:rsidRPr="00F2308F">
        <w:rPr>
          <w:rFonts w:cs="Arial"/>
          <w:lang w:val="ru-RU"/>
        </w:rPr>
        <w:t xml:space="preserve"> Београд, ад</w:t>
      </w:r>
      <w:r w:rsidR="00613B13" w:rsidRPr="00F2308F">
        <w:rPr>
          <w:rFonts w:cs="Arial"/>
          <w:lang w:val="ru-RU"/>
        </w:rPr>
        <w:t>реса</w:t>
      </w:r>
      <w:r w:rsidR="00AE5FE6" w:rsidRPr="00F2308F">
        <w:rPr>
          <w:rFonts w:cs="Arial"/>
          <w:lang w:val="ru-RU"/>
        </w:rPr>
        <w:t>Балканска број 13</w:t>
      </w:r>
      <w:r w:rsidR="00613B13" w:rsidRPr="00F2308F">
        <w:rPr>
          <w:rFonts w:cs="Arial"/>
          <w:lang w:val="ru-RU"/>
        </w:rPr>
        <w:t>,</w:t>
      </w:r>
      <w:r w:rsidRPr="00F2308F">
        <w:rPr>
          <w:rFonts w:cs="Arial"/>
          <w:lang w:val="ru-RU"/>
        </w:rPr>
        <w:t>писарница - са назнаком: „Понуда за јавну набавку</w:t>
      </w:r>
      <w:r w:rsidR="00F30AB4" w:rsidRPr="00F2308F">
        <w:rPr>
          <w:rFonts w:cs="Arial"/>
          <w:lang w:val="ru-RU"/>
        </w:rPr>
        <w:t xml:space="preserve"> -</w:t>
      </w:r>
      <w:r w:rsidRPr="00F2308F">
        <w:rPr>
          <w:rFonts w:cs="Arial"/>
          <w:lang w:val="ru-RU"/>
        </w:rPr>
        <w:t xml:space="preserve"> </w:t>
      </w:r>
      <w:r w:rsidR="00AE5FE6" w:rsidRPr="00F2308F">
        <w:rPr>
          <w:rFonts w:cs="Arial"/>
          <w:lang w:val="ru-RU"/>
        </w:rPr>
        <w:t xml:space="preserve">Унапређење одржавања енергетских трансформатора и побољшање процене потрошеног радног века увођењем маркера деградације трансформаторског уља </w:t>
      </w:r>
      <w:r w:rsidRPr="00F2308F">
        <w:rPr>
          <w:rFonts w:cs="Arial"/>
          <w:lang w:val="ru-RU"/>
        </w:rPr>
        <w:t xml:space="preserve">- Јавна набавка број </w:t>
      </w:r>
      <w:r w:rsidR="00AE5FE6" w:rsidRPr="00F2308F">
        <w:rPr>
          <w:rFonts w:cs="Arial"/>
          <w:b/>
        </w:rPr>
        <w:t xml:space="preserve">ЈН/1000/0049/2018 ЈАНА </w:t>
      </w:r>
      <w:r w:rsidR="007118D0" w:rsidRPr="00F2308F">
        <w:rPr>
          <w:rFonts w:cs="Arial"/>
          <w:b/>
          <w:lang w:val="ru-RU"/>
        </w:rPr>
        <w:t>335/2018</w:t>
      </w:r>
      <w:r w:rsidRPr="00F2308F">
        <w:rPr>
          <w:rFonts w:cs="Arial"/>
          <w:lang w:val="ru-RU"/>
        </w:rPr>
        <w:t xml:space="preserve">- НЕ ОТВАРАТИ“. </w:t>
      </w:r>
    </w:p>
    <w:p w:rsidR="008D2B23" w:rsidRPr="00F2308F" w:rsidRDefault="008D2B23" w:rsidP="00F2308F">
      <w:pPr>
        <w:pStyle w:val="KDParagraf"/>
        <w:spacing w:before="0"/>
        <w:rPr>
          <w:rFonts w:cs="Arial"/>
        </w:rPr>
      </w:pPr>
      <w:r w:rsidRPr="00F2308F">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2308F" w:rsidRDefault="008D2B23" w:rsidP="00F2308F">
      <w:pPr>
        <w:pStyle w:val="KDParagraf"/>
        <w:spacing w:before="0"/>
        <w:rPr>
          <w:rFonts w:cs="Arial"/>
        </w:rPr>
      </w:pPr>
      <w:r w:rsidRPr="00F2308F">
        <w:rPr>
          <w:rFonts w:eastAsia="TimesNewRomanPSMT" w:cs="Arial"/>
          <w:bCs/>
        </w:rPr>
        <w:t xml:space="preserve">У случају да понуду подноси група понуђача, на полеђини коверте је </w:t>
      </w:r>
      <w:r w:rsidR="00FE6030" w:rsidRPr="00F2308F">
        <w:rPr>
          <w:rFonts w:eastAsia="TimesNewRomanPSMT" w:cs="Arial"/>
          <w:bCs/>
        </w:rPr>
        <w:t xml:space="preserve">пожељно </w:t>
      </w:r>
      <w:r w:rsidRPr="00F2308F">
        <w:rPr>
          <w:rFonts w:eastAsia="TimesNewRomanPSMT" w:cs="Arial"/>
          <w:bCs/>
        </w:rPr>
        <w:t>назначити да се ради о групи понуђача и навести називе и адресу свих чланова групе понуђача</w:t>
      </w:r>
      <w:r w:rsidRPr="00F2308F">
        <w:rPr>
          <w:rFonts w:cs="Arial"/>
        </w:rPr>
        <w:t>.</w:t>
      </w:r>
    </w:p>
    <w:p w:rsidR="00613B13" w:rsidRPr="00F2308F" w:rsidRDefault="00613B13" w:rsidP="00F2308F">
      <w:pPr>
        <w:pStyle w:val="KDParagraf"/>
        <w:spacing w:before="0"/>
        <w:rPr>
          <w:rFonts w:cs="Arial"/>
        </w:rPr>
      </w:pPr>
      <w:r w:rsidRPr="00F2308F">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F2308F" w:rsidRDefault="00613B13" w:rsidP="00F2308F">
      <w:pPr>
        <w:pStyle w:val="KDParagraf"/>
        <w:spacing w:before="0"/>
        <w:rPr>
          <w:rFonts w:cs="Arial"/>
        </w:rPr>
      </w:pPr>
      <w:r w:rsidRPr="00F2308F">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F2308F" w:rsidRDefault="00613B13" w:rsidP="00F2308F">
      <w:pPr>
        <w:pStyle w:val="KDParagraf"/>
        <w:spacing w:before="0"/>
        <w:rPr>
          <w:rFonts w:cs="Arial"/>
        </w:rPr>
      </w:pPr>
      <w:r w:rsidRPr="00F2308F">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F2308F" w:rsidRDefault="00613B13" w:rsidP="00F2308F">
      <w:pPr>
        <w:tabs>
          <w:tab w:val="left" w:pos="284"/>
          <w:tab w:val="left" w:pos="330"/>
        </w:tabs>
        <w:spacing w:before="0"/>
        <w:ind w:left="284"/>
        <w:rPr>
          <w:rFonts w:eastAsia="TimesNewRomanPSMT" w:cs="Arial"/>
          <w:bCs/>
        </w:rPr>
      </w:pPr>
    </w:p>
    <w:p w:rsidR="008D2B23" w:rsidRPr="00F2308F" w:rsidRDefault="008D2B23" w:rsidP="00F2308F">
      <w:pPr>
        <w:pStyle w:val="KDPodnaslov2"/>
        <w:numPr>
          <w:ilvl w:val="1"/>
          <w:numId w:val="29"/>
        </w:numPr>
        <w:spacing w:before="0"/>
        <w:jc w:val="both"/>
        <w:rPr>
          <w:rFonts w:cs="Arial"/>
        </w:rPr>
      </w:pPr>
      <w:bookmarkStart w:id="210" w:name="_Toc441651579"/>
      <w:bookmarkStart w:id="211" w:name="_Toc442559890"/>
      <w:r w:rsidRPr="00F2308F">
        <w:rPr>
          <w:rFonts w:cs="Arial"/>
        </w:rPr>
        <w:t>Обавезна садржина понуде</w:t>
      </w:r>
      <w:bookmarkEnd w:id="210"/>
      <w:bookmarkEnd w:id="211"/>
    </w:p>
    <w:p w:rsidR="008D2B23" w:rsidRPr="00F2308F" w:rsidRDefault="008D2B23" w:rsidP="00F2308F">
      <w:pPr>
        <w:pStyle w:val="KDParagraf"/>
        <w:spacing w:before="0"/>
        <w:rPr>
          <w:rFonts w:cs="Arial"/>
        </w:rPr>
      </w:pPr>
      <w:r w:rsidRPr="00F2308F">
        <w:rPr>
          <w:rFonts w:cs="Arial"/>
          <w:lang w:val="ru-RU" w:bidi="en-US"/>
        </w:rPr>
        <w:t>Садржину понуде, поред Обрасца понуде, чине и сви остали докази о испуњености услова из чл. 75.и 76.</w:t>
      </w:r>
      <w:r w:rsidRPr="00F2308F">
        <w:rPr>
          <w:rFonts w:cs="Arial"/>
        </w:rPr>
        <w:t>Закона о јавним</w:t>
      </w:r>
      <w:r w:rsidRPr="00F2308F">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2308F">
        <w:rPr>
          <w:rFonts w:cs="Arial"/>
          <w:lang w:bidi="en-US"/>
        </w:rPr>
        <w:t xml:space="preserve"> (попуњени, потписани и печатом оверени)</w:t>
      </w:r>
      <w:r w:rsidRPr="00F2308F">
        <w:rPr>
          <w:rFonts w:cs="Arial"/>
          <w:lang w:bidi="en-US"/>
        </w:rPr>
        <w:t xml:space="preserve"> на начин предвиђен следећим ставом ове тачке</w:t>
      </w:r>
      <w:r w:rsidRPr="00F2308F">
        <w:rPr>
          <w:rFonts w:cs="Arial"/>
        </w:rPr>
        <w:t>:</w:t>
      </w:r>
    </w:p>
    <w:p w:rsidR="00645F72" w:rsidRPr="00F2308F" w:rsidRDefault="00645F72" w:rsidP="00F2308F">
      <w:pPr>
        <w:pStyle w:val="KDNabrajanje"/>
        <w:spacing w:before="0"/>
        <w:rPr>
          <w:rFonts w:cs="Arial"/>
        </w:rPr>
      </w:pPr>
      <w:r w:rsidRPr="00F2308F">
        <w:rPr>
          <w:rFonts w:cs="Arial"/>
        </w:rPr>
        <w:t xml:space="preserve">Образац понуде </w:t>
      </w:r>
    </w:p>
    <w:p w:rsidR="00645F72" w:rsidRPr="00F2308F" w:rsidRDefault="00645F72" w:rsidP="00F2308F">
      <w:pPr>
        <w:pStyle w:val="KDNabrajanje"/>
        <w:spacing w:before="0"/>
        <w:rPr>
          <w:rFonts w:cs="Arial"/>
        </w:rPr>
      </w:pPr>
      <w:r w:rsidRPr="00F2308F">
        <w:rPr>
          <w:rFonts w:cs="Arial"/>
        </w:rPr>
        <w:t xml:space="preserve">Структура цене </w:t>
      </w:r>
    </w:p>
    <w:p w:rsidR="00645F72" w:rsidRPr="00F2308F" w:rsidRDefault="00645F72" w:rsidP="00F2308F">
      <w:pPr>
        <w:pStyle w:val="KDNabrajanje"/>
        <w:spacing w:before="0"/>
        <w:rPr>
          <w:rFonts w:cs="Arial"/>
        </w:rPr>
      </w:pPr>
      <w:r w:rsidRPr="00F2308F">
        <w:rPr>
          <w:rFonts w:cs="Arial"/>
        </w:rPr>
        <w:t>О</w:t>
      </w:r>
      <w:r w:rsidR="00F30AB4" w:rsidRPr="00F2308F">
        <w:rPr>
          <w:rFonts w:cs="Arial"/>
        </w:rPr>
        <w:t>бразац трошкова припреме понуде</w:t>
      </w:r>
      <w:r w:rsidRPr="00F2308F">
        <w:rPr>
          <w:rFonts w:cs="Arial"/>
        </w:rPr>
        <w:t xml:space="preserve">, </w:t>
      </w:r>
      <w:r w:rsidR="0056571E" w:rsidRPr="00F2308F">
        <w:rPr>
          <w:rFonts w:cs="Arial"/>
        </w:rPr>
        <w:t>ако понуђач захтева надокнаду трошкова у складу са чл.88 Закона</w:t>
      </w:r>
    </w:p>
    <w:p w:rsidR="008D2B23" w:rsidRPr="00F2308F" w:rsidRDefault="008D2B23" w:rsidP="00F2308F">
      <w:pPr>
        <w:pStyle w:val="KDNabrajanje"/>
        <w:spacing w:before="0"/>
        <w:rPr>
          <w:rFonts w:cs="Arial"/>
        </w:rPr>
      </w:pPr>
      <w:r w:rsidRPr="00F2308F">
        <w:rPr>
          <w:rFonts w:cs="Arial"/>
        </w:rPr>
        <w:t xml:space="preserve">Изјава о независној понуди </w:t>
      </w:r>
    </w:p>
    <w:p w:rsidR="00645F72" w:rsidRPr="00F2308F" w:rsidRDefault="00645F72" w:rsidP="00F2308F">
      <w:pPr>
        <w:pStyle w:val="KDNabrajanje"/>
        <w:spacing w:before="0"/>
        <w:rPr>
          <w:rFonts w:cs="Arial"/>
        </w:rPr>
      </w:pPr>
      <w:r w:rsidRPr="00F2308F">
        <w:rPr>
          <w:rFonts w:cs="Arial"/>
        </w:rPr>
        <w:t>Изјав</w:t>
      </w:r>
      <w:r w:rsidR="001945FA" w:rsidRPr="00F2308F">
        <w:rPr>
          <w:rFonts w:cs="Arial"/>
        </w:rPr>
        <w:t>а</w:t>
      </w:r>
      <w:r w:rsidRPr="00F2308F">
        <w:rPr>
          <w:rFonts w:cs="Arial"/>
        </w:rPr>
        <w:t xml:space="preserve"> у складу са чланом 75. став 2. Закона </w:t>
      </w:r>
    </w:p>
    <w:p w:rsidR="009B6CFC" w:rsidRPr="00F2308F" w:rsidRDefault="009B6CFC" w:rsidP="00F2308F">
      <w:pPr>
        <w:pStyle w:val="KDNabrajanje"/>
        <w:spacing w:before="0"/>
        <w:rPr>
          <w:rFonts w:cs="Arial"/>
        </w:rPr>
      </w:pPr>
      <w:r w:rsidRPr="00F2308F">
        <w:rPr>
          <w:rFonts w:cs="Arial"/>
          <w:lang w:val="sr-Cyrl-CS"/>
        </w:rPr>
        <w:t>Овлашћење из тачке 6.2 Конкурсне документације</w:t>
      </w:r>
    </w:p>
    <w:p w:rsidR="00645F72" w:rsidRPr="00F2308F" w:rsidRDefault="00645F72" w:rsidP="00F2308F">
      <w:pPr>
        <w:pStyle w:val="KDNabrajanje"/>
        <w:spacing w:before="0"/>
        <w:rPr>
          <w:rFonts w:cs="Arial"/>
        </w:rPr>
      </w:pPr>
      <w:r w:rsidRPr="00F2308F">
        <w:rPr>
          <w:rFonts w:cs="Arial"/>
        </w:rPr>
        <w:t xml:space="preserve">средства финансијског обезбеђења </w:t>
      </w:r>
    </w:p>
    <w:p w:rsidR="0056571E" w:rsidRPr="00F2308F" w:rsidRDefault="007267FC" w:rsidP="00F2308F">
      <w:pPr>
        <w:pStyle w:val="KDNabrajanje"/>
        <w:spacing w:before="0"/>
        <w:rPr>
          <w:rFonts w:cs="Arial"/>
        </w:rPr>
      </w:pPr>
      <w:r w:rsidRPr="00F2308F">
        <w:rPr>
          <w:rFonts w:cs="Arial"/>
          <w:lang w:val="sr-Cyrl-CS"/>
        </w:rPr>
        <w:t xml:space="preserve">Списак </w:t>
      </w:r>
      <w:r w:rsidR="00AE4A05" w:rsidRPr="00F2308F">
        <w:rPr>
          <w:rFonts w:cs="Arial"/>
          <w:lang w:val="sr-Cyrl-CS"/>
        </w:rPr>
        <w:t>извршених услуга</w:t>
      </w:r>
    </w:p>
    <w:p w:rsidR="0056571E" w:rsidRPr="00F2308F" w:rsidRDefault="007267FC" w:rsidP="00F2308F">
      <w:pPr>
        <w:pStyle w:val="KDNabrajanje"/>
        <w:spacing w:before="0"/>
        <w:rPr>
          <w:rFonts w:cs="Arial"/>
        </w:rPr>
      </w:pPr>
      <w:r w:rsidRPr="00F2308F">
        <w:rPr>
          <w:rFonts w:cs="Arial"/>
          <w:lang w:val="sr-Cyrl-CS"/>
        </w:rPr>
        <w:t>Потврда о референтним набавкама</w:t>
      </w:r>
    </w:p>
    <w:p w:rsidR="0056571E" w:rsidRPr="00F2308F" w:rsidRDefault="007267FC" w:rsidP="00F2308F">
      <w:pPr>
        <w:pStyle w:val="KDNabrajanje"/>
        <w:spacing w:before="0"/>
        <w:rPr>
          <w:rFonts w:cs="Arial"/>
        </w:rPr>
      </w:pPr>
      <w:r w:rsidRPr="00F2308F">
        <w:rPr>
          <w:rFonts w:cs="Arial"/>
          <w:lang w:val="sr-Cyrl-CS"/>
        </w:rPr>
        <w:t>Изјава понуђача – технички капацитет</w:t>
      </w:r>
    </w:p>
    <w:p w:rsidR="00246906" w:rsidRPr="00F2308F" w:rsidRDefault="00246906" w:rsidP="00F2308F">
      <w:pPr>
        <w:pStyle w:val="KDNabrajanje"/>
        <w:spacing w:before="0"/>
        <w:rPr>
          <w:rFonts w:cs="Arial"/>
        </w:rPr>
      </w:pPr>
      <w:r w:rsidRPr="00F2308F">
        <w:rPr>
          <w:rFonts w:cs="Arial"/>
          <w:lang w:val="sr-Cyrl-CS"/>
        </w:rPr>
        <w:t>Изјава понуђача – кадровски капацитет</w:t>
      </w:r>
    </w:p>
    <w:p w:rsidR="00EA6178" w:rsidRPr="00F2308F" w:rsidRDefault="007267FC" w:rsidP="00F2308F">
      <w:pPr>
        <w:pStyle w:val="KDNabrajanje"/>
        <w:spacing w:before="0"/>
        <w:rPr>
          <w:rFonts w:cs="Arial"/>
        </w:rPr>
      </w:pPr>
      <w:r w:rsidRPr="00F2308F">
        <w:rPr>
          <w:rFonts w:cs="Arial"/>
        </w:rPr>
        <w:t>обрасц</w:t>
      </w:r>
      <w:r w:rsidRPr="00F2308F">
        <w:rPr>
          <w:rFonts w:cs="Arial"/>
          <w:lang w:val="sr-Cyrl-CS"/>
        </w:rPr>
        <w:t>и</w:t>
      </w:r>
      <w:r w:rsidR="00EA6178" w:rsidRPr="00F2308F">
        <w:rPr>
          <w:rFonts w:cs="Arial"/>
        </w:rPr>
        <w:t>, изјаве и доказ</w:t>
      </w:r>
      <w:r w:rsidRPr="00F2308F">
        <w:rPr>
          <w:rFonts w:cs="Arial"/>
          <w:lang w:val="sr-Cyrl-CS"/>
        </w:rPr>
        <w:t>и</w:t>
      </w:r>
      <w:r w:rsidRPr="00F2308F">
        <w:rPr>
          <w:rFonts w:cs="Arial"/>
        </w:rPr>
        <w:t xml:space="preserve"> одређене тачком </w:t>
      </w:r>
      <w:r w:rsidR="003C4E60" w:rsidRPr="00F2308F">
        <w:rPr>
          <w:rFonts w:cs="Arial"/>
        </w:rPr>
        <w:t>6</w:t>
      </w:r>
      <w:r w:rsidRPr="00F2308F">
        <w:rPr>
          <w:rFonts w:cs="Arial"/>
        </w:rPr>
        <w:t>.</w:t>
      </w:r>
      <w:r w:rsidRPr="00F2308F">
        <w:rPr>
          <w:rFonts w:cs="Arial"/>
          <w:lang w:val="sr-Cyrl-CS"/>
        </w:rPr>
        <w:t>9</w:t>
      </w:r>
      <w:r w:rsidRPr="00F2308F">
        <w:rPr>
          <w:rFonts w:cs="Arial"/>
        </w:rPr>
        <w:t xml:space="preserve"> или </w:t>
      </w:r>
      <w:r w:rsidR="003C4E60" w:rsidRPr="00F2308F">
        <w:rPr>
          <w:rFonts w:cs="Arial"/>
        </w:rPr>
        <w:t>6</w:t>
      </w:r>
      <w:r w:rsidRPr="00F2308F">
        <w:rPr>
          <w:rFonts w:cs="Arial"/>
        </w:rPr>
        <w:t>.1</w:t>
      </w:r>
      <w:r w:rsidRPr="00F2308F">
        <w:rPr>
          <w:rFonts w:cs="Arial"/>
          <w:lang w:val="sr-Cyrl-CS"/>
        </w:rPr>
        <w:t>0</w:t>
      </w:r>
      <w:r w:rsidR="00EA6178" w:rsidRPr="00F2308F">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F2308F" w:rsidRDefault="008D2B23" w:rsidP="00F2308F">
      <w:pPr>
        <w:pStyle w:val="KDNabrajanje"/>
        <w:spacing w:before="0"/>
        <w:rPr>
          <w:rFonts w:cs="Arial"/>
        </w:rPr>
      </w:pPr>
      <w:r w:rsidRPr="00F2308F">
        <w:rPr>
          <w:rFonts w:cs="Arial"/>
        </w:rPr>
        <w:t xml:space="preserve">потписан и печатом оверен образац „Модел уговора“ </w:t>
      </w:r>
      <w:r w:rsidR="003C4E60" w:rsidRPr="00F2308F">
        <w:rPr>
          <w:rFonts w:cs="Arial"/>
        </w:rPr>
        <w:t>(пожељно је да буде попуњен)</w:t>
      </w:r>
    </w:p>
    <w:p w:rsidR="00EA6178" w:rsidRPr="00F2308F" w:rsidRDefault="00EA6178" w:rsidP="00F2308F">
      <w:pPr>
        <w:pStyle w:val="KDNabrajanje"/>
        <w:spacing w:before="0"/>
        <w:rPr>
          <w:rFonts w:cs="Arial"/>
        </w:rPr>
      </w:pPr>
      <w:r w:rsidRPr="00F2308F">
        <w:rPr>
          <w:rFonts w:cs="Arial"/>
        </w:rPr>
        <w:t>Модел уговора о чувању пословне тајне и поверљивих информација</w:t>
      </w:r>
    </w:p>
    <w:p w:rsidR="008D2B23" w:rsidRDefault="008D2B23" w:rsidP="00F2308F">
      <w:pPr>
        <w:pStyle w:val="KDNabrajanje"/>
        <w:spacing w:before="0"/>
        <w:rPr>
          <w:rFonts w:cs="Arial"/>
        </w:rPr>
      </w:pPr>
      <w:r w:rsidRPr="00F2308F">
        <w:rPr>
          <w:rFonts w:cs="Arial"/>
        </w:rPr>
        <w:t xml:space="preserve">докази о испуњености услова </w:t>
      </w:r>
      <w:r w:rsidRPr="00F2308F">
        <w:rPr>
          <w:rFonts w:cs="Arial"/>
          <w:lang w:bidi="en-US"/>
        </w:rPr>
        <w:t>из чл. 76.</w:t>
      </w:r>
      <w:r w:rsidRPr="00F2308F">
        <w:rPr>
          <w:rFonts w:cs="Arial"/>
        </w:rPr>
        <w:t xml:space="preserve"> Закона у складу са чланом 77. Закон и Одељком 4. конкурсне документације </w:t>
      </w:r>
    </w:p>
    <w:p w:rsidR="009C567C" w:rsidRPr="00F2308F" w:rsidRDefault="009C567C" w:rsidP="009C567C">
      <w:pPr>
        <w:pStyle w:val="KDNabrajanje"/>
        <w:numPr>
          <w:ilvl w:val="0"/>
          <w:numId w:val="0"/>
        </w:numPr>
        <w:spacing w:before="0"/>
        <w:ind w:left="568"/>
        <w:rPr>
          <w:rFonts w:cs="Arial"/>
        </w:rPr>
      </w:pPr>
    </w:p>
    <w:p w:rsidR="00F86CBB" w:rsidRPr="00F2308F" w:rsidRDefault="00F86CBB" w:rsidP="00F2308F">
      <w:pPr>
        <w:spacing w:before="0"/>
        <w:rPr>
          <w:rFonts w:cs="Arial"/>
          <w:lang w:val="ru-RU"/>
        </w:rPr>
      </w:pPr>
      <w:r w:rsidRPr="00F2308F">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rsidR="00F86CBB" w:rsidRPr="00F2308F" w:rsidRDefault="00F86CBB" w:rsidP="00F2308F">
      <w:pPr>
        <w:spacing w:before="0"/>
        <w:rPr>
          <w:rFonts w:cs="Arial"/>
          <w:b/>
          <w:u w:val="single"/>
          <w:lang w:val="ru-RU"/>
        </w:rPr>
      </w:pPr>
      <w:r w:rsidRPr="00F2308F">
        <w:rPr>
          <w:rFonts w:cs="Arial"/>
          <w:b/>
          <w:u w:val="single"/>
          <w:lang w:val="ru-RU"/>
        </w:rPr>
        <w:t xml:space="preserve">Понуђач у затвореној коверти или кутији, уз писану понуду, доставља и CD или USB са понудом у pdf формату. </w:t>
      </w:r>
    </w:p>
    <w:p w:rsidR="008D2B23" w:rsidRPr="00F2308F" w:rsidRDefault="008D2B23" w:rsidP="00F2308F">
      <w:pPr>
        <w:pStyle w:val="KDParagraf"/>
        <w:spacing w:before="0"/>
        <w:rPr>
          <w:rFonts w:cs="Arial"/>
          <w:lang w:val="ru-RU"/>
        </w:rPr>
      </w:pPr>
      <w:r w:rsidRPr="00F2308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2308F" w:rsidRDefault="008D2B23" w:rsidP="00F2308F">
      <w:pPr>
        <w:pStyle w:val="KDParagraf"/>
        <w:spacing w:before="0"/>
        <w:rPr>
          <w:rFonts w:cs="Arial"/>
          <w:lang w:val="ru-RU"/>
        </w:rPr>
      </w:pPr>
      <w:r w:rsidRPr="00F2308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2308F" w:rsidRDefault="008D2B23" w:rsidP="00F2308F">
      <w:pPr>
        <w:pStyle w:val="KDParagraf"/>
        <w:spacing w:before="0"/>
        <w:rPr>
          <w:rFonts w:eastAsia="TimesNewRomanPS-BoldMT" w:cs="Arial"/>
          <w:bCs/>
          <w:color w:val="000000"/>
          <w:lang w:val="ru-RU"/>
        </w:rPr>
      </w:pPr>
    </w:p>
    <w:p w:rsidR="008D2B23" w:rsidRPr="00F2308F" w:rsidRDefault="003C4E60" w:rsidP="00F2308F">
      <w:pPr>
        <w:pStyle w:val="KDPodnaslov2"/>
        <w:numPr>
          <w:ilvl w:val="1"/>
          <w:numId w:val="29"/>
        </w:numPr>
        <w:spacing w:before="0"/>
        <w:jc w:val="both"/>
        <w:rPr>
          <w:rFonts w:cs="Arial"/>
        </w:rPr>
      </w:pPr>
      <w:bookmarkStart w:id="212" w:name="_Toc441651580"/>
      <w:bookmarkStart w:id="213" w:name="_Toc442559891"/>
      <w:r w:rsidRPr="00F2308F">
        <w:rPr>
          <w:rFonts w:cs="Arial"/>
        </w:rPr>
        <w:t>Подношење и</w:t>
      </w:r>
      <w:r w:rsidR="008D2B23" w:rsidRPr="00F2308F">
        <w:rPr>
          <w:rFonts w:cs="Arial"/>
        </w:rPr>
        <w:t xml:space="preserve"> отварање понуда</w:t>
      </w:r>
      <w:bookmarkEnd w:id="212"/>
      <w:bookmarkEnd w:id="213"/>
    </w:p>
    <w:p w:rsidR="00FC355A" w:rsidRPr="00F2308F" w:rsidRDefault="00FC355A" w:rsidP="00F2308F">
      <w:pPr>
        <w:pStyle w:val="KDParagraf"/>
        <w:spacing w:before="0"/>
        <w:rPr>
          <w:rFonts w:cs="Arial"/>
          <w:lang w:val="sr-Cyrl-CS"/>
        </w:rPr>
      </w:pPr>
      <w:r w:rsidRPr="00F2308F">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2308F">
        <w:rPr>
          <w:rFonts w:cs="Arial"/>
        </w:rPr>
        <w:t>е</w:t>
      </w:r>
      <w:r w:rsidRPr="00F2308F">
        <w:rPr>
          <w:rFonts w:cs="Arial"/>
          <w:lang w:val="sr-Cyrl-CS"/>
        </w:rPr>
        <w:t>.</w:t>
      </w:r>
    </w:p>
    <w:p w:rsidR="00FC355A" w:rsidRPr="00F2308F" w:rsidRDefault="008D2B23" w:rsidP="00F2308F">
      <w:pPr>
        <w:pStyle w:val="KDParagraf"/>
        <w:spacing w:before="0"/>
        <w:rPr>
          <w:rFonts w:cs="Arial"/>
          <w:lang w:val="sr-Cyrl-CS"/>
        </w:rPr>
      </w:pPr>
      <w:r w:rsidRPr="00F2308F">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2308F" w:rsidRDefault="00FC355A" w:rsidP="00F2308F">
      <w:pPr>
        <w:pStyle w:val="KDParagraf"/>
        <w:spacing w:before="0"/>
        <w:rPr>
          <w:rFonts w:cs="Arial"/>
        </w:rPr>
      </w:pPr>
      <w:r w:rsidRPr="00F2308F">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7118D0" w:rsidRPr="00F2308F">
        <w:rPr>
          <w:rFonts w:cs="Arial"/>
        </w:rPr>
        <w:t xml:space="preserve">Београд </w:t>
      </w:r>
      <w:r w:rsidRPr="00F2308F">
        <w:rPr>
          <w:rFonts w:cs="Arial"/>
          <w:lang w:val="ru-RU"/>
        </w:rPr>
        <w:t>ул.</w:t>
      </w:r>
      <w:r w:rsidR="007118D0" w:rsidRPr="00F2308F">
        <w:rPr>
          <w:rFonts w:cs="Arial"/>
          <w:lang w:val="ru-RU"/>
        </w:rPr>
        <w:t xml:space="preserve"> Балканска број 13</w:t>
      </w:r>
      <w:r w:rsidR="003C4E60" w:rsidRPr="00F2308F">
        <w:rPr>
          <w:rFonts w:cs="Arial"/>
        </w:rPr>
        <w:t>.</w:t>
      </w:r>
    </w:p>
    <w:p w:rsidR="008D2B23" w:rsidRPr="00F2308F" w:rsidRDefault="008D2B23" w:rsidP="00F2308F">
      <w:pPr>
        <w:pStyle w:val="KDParagraf"/>
        <w:spacing w:before="0"/>
        <w:rPr>
          <w:rFonts w:cs="Arial"/>
        </w:rPr>
      </w:pPr>
      <w:r w:rsidRPr="00F2308F">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F2308F">
        <w:rPr>
          <w:rFonts w:cs="Arial"/>
        </w:rPr>
        <w:t xml:space="preserve">(пожељно је да буде </w:t>
      </w:r>
      <w:r w:rsidRPr="00F2308F">
        <w:rPr>
          <w:rFonts w:cs="Arial"/>
        </w:rPr>
        <w:t>издато на м</w:t>
      </w:r>
      <w:r w:rsidR="00EF4665" w:rsidRPr="00F2308F">
        <w:rPr>
          <w:rFonts w:cs="Arial"/>
        </w:rPr>
        <w:t xml:space="preserve">еморандуму понуђача), </w:t>
      </w:r>
      <w:r w:rsidR="009B6CFC" w:rsidRPr="00F2308F">
        <w:rPr>
          <w:rFonts w:cs="Arial"/>
        </w:rPr>
        <w:t xml:space="preserve">заведено </w:t>
      </w:r>
      <w:r w:rsidRPr="00F2308F">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2308F" w:rsidRDefault="008D2B23" w:rsidP="00F2308F">
      <w:pPr>
        <w:pStyle w:val="KDParagraf"/>
        <w:spacing w:before="0"/>
        <w:rPr>
          <w:rFonts w:cs="Arial"/>
        </w:rPr>
      </w:pPr>
      <w:r w:rsidRPr="00F2308F">
        <w:rPr>
          <w:rFonts w:cs="Arial"/>
        </w:rPr>
        <w:t>Комисија за јавну набавку води записник о отварању понуда у који се уносе подаци у складу са Законом.</w:t>
      </w:r>
    </w:p>
    <w:p w:rsidR="008D2B23" w:rsidRPr="00F2308F" w:rsidRDefault="008D2B23" w:rsidP="00F2308F">
      <w:pPr>
        <w:pStyle w:val="KDParagraf"/>
        <w:spacing w:before="0"/>
        <w:rPr>
          <w:rFonts w:cs="Arial"/>
        </w:rPr>
      </w:pPr>
      <w:r w:rsidRPr="00F2308F">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2308F" w:rsidRDefault="008D2B23" w:rsidP="00F2308F">
      <w:pPr>
        <w:pStyle w:val="KDParagraf"/>
        <w:spacing w:before="0"/>
        <w:rPr>
          <w:rFonts w:cs="Arial"/>
        </w:rPr>
      </w:pPr>
      <w:r w:rsidRPr="00F2308F">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2308F" w:rsidRDefault="008D2B23" w:rsidP="00F2308F">
      <w:pPr>
        <w:pStyle w:val="KDParagraf"/>
        <w:spacing w:before="0"/>
        <w:rPr>
          <w:rFonts w:cs="Arial"/>
        </w:rPr>
      </w:pPr>
    </w:p>
    <w:p w:rsidR="008D2B23" w:rsidRPr="00F2308F" w:rsidRDefault="008D2B23" w:rsidP="00F2308F">
      <w:pPr>
        <w:pStyle w:val="KDPodnaslov2"/>
        <w:numPr>
          <w:ilvl w:val="1"/>
          <w:numId w:val="29"/>
        </w:numPr>
        <w:spacing w:before="0"/>
        <w:jc w:val="both"/>
        <w:rPr>
          <w:rFonts w:cs="Arial"/>
        </w:rPr>
      </w:pPr>
      <w:bookmarkStart w:id="214" w:name="_Toc441651581"/>
      <w:bookmarkStart w:id="215" w:name="_Toc442559892"/>
      <w:r w:rsidRPr="00F2308F">
        <w:rPr>
          <w:rFonts w:cs="Arial"/>
        </w:rPr>
        <w:t>Начин подношења понуде</w:t>
      </w:r>
      <w:bookmarkEnd w:id="214"/>
      <w:bookmarkEnd w:id="215"/>
    </w:p>
    <w:p w:rsidR="008D2B23" w:rsidRPr="00F2308F" w:rsidRDefault="008D2B23" w:rsidP="00F2308F">
      <w:pPr>
        <w:pStyle w:val="KDParagraf"/>
        <w:spacing w:before="0"/>
        <w:rPr>
          <w:rFonts w:cs="Arial"/>
          <w:lang w:val="ru-RU"/>
        </w:rPr>
      </w:pPr>
      <w:r w:rsidRPr="00F2308F">
        <w:rPr>
          <w:rFonts w:cs="Arial"/>
          <w:lang w:val="ru-RU"/>
        </w:rPr>
        <w:t>Понуђач може поднети само једну понуду.</w:t>
      </w:r>
    </w:p>
    <w:p w:rsidR="008D2B23" w:rsidRPr="00F2308F" w:rsidRDefault="008D2B23" w:rsidP="00F2308F">
      <w:pPr>
        <w:pStyle w:val="KDParagraf"/>
        <w:spacing w:before="0"/>
        <w:rPr>
          <w:rFonts w:cs="Arial"/>
          <w:lang w:val="ru-RU"/>
        </w:rPr>
      </w:pPr>
      <w:r w:rsidRPr="00F2308F">
        <w:rPr>
          <w:rFonts w:cs="Arial"/>
          <w:lang w:val="ru-RU"/>
        </w:rPr>
        <w:t>Понуду може поднети понуђач самостално, група понуђача, као и понуђач са подизвођачем.</w:t>
      </w:r>
    </w:p>
    <w:p w:rsidR="008D2B23" w:rsidRPr="00F2308F" w:rsidRDefault="008D2B23" w:rsidP="00F2308F">
      <w:pPr>
        <w:pStyle w:val="KDParagraf"/>
        <w:spacing w:before="0"/>
        <w:rPr>
          <w:rFonts w:cs="Arial"/>
        </w:rPr>
      </w:pPr>
      <w:r w:rsidRPr="00F2308F">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2308F" w:rsidRDefault="008D2B23" w:rsidP="00F2308F">
      <w:pPr>
        <w:pStyle w:val="KDParagraf"/>
        <w:spacing w:before="0"/>
        <w:rPr>
          <w:rFonts w:cs="Arial"/>
        </w:rPr>
      </w:pPr>
      <w:r w:rsidRPr="00F2308F">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2308F" w:rsidRDefault="008D2B23" w:rsidP="00F2308F">
      <w:pPr>
        <w:pStyle w:val="KDParagraf"/>
        <w:spacing w:before="0"/>
        <w:rPr>
          <w:rFonts w:cs="Arial"/>
        </w:rPr>
      </w:pPr>
      <w:r w:rsidRPr="00F2308F">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2308F" w:rsidRDefault="008D2B23" w:rsidP="00F2308F">
      <w:pPr>
        <w:pStyle w:val="KDParagraf"/>
        <w:spacing w:before="0"/>
        <w:rPr>
          <w:rFonts w:cs="Arial"/>
        </w:rPr>
      </w:pPr>
    </w:p>
    <w:p w:rsidR="008D2B23" w:rsidRPr="00F2308F" w:rsidRDefault="008D2B23" w:rsidP="00F2308F">
      <w:pPr>
        <w:pStyle w:val="KDPodnaslov2"/>
        <w:numPr>
          <w:ilvl w:val="1"/>
          <w:numId w:val="29"/>
        </w:numPr>
        <w:spacing w:before="0"/>
        <w:jc w:val="both"/>
        <w:rPr>
          <w:rFonts w:cs="Arial"/>
        </w:rPr>
      </w:pPr>
      <w:bookmarkStart w:id="216" w:name="_Toc441651582"/>
      <w:bookmarkStart w:id="217" w:name="_Toc442559893"/>
      <w:r w:rsidRPr="00F2308F">
        <w:rPr>
          <w:rFonts w:cs="Arial"/>
        </w:rPr>
        <w:t>Измена, допуна и опозив понуде</w:t>
      </w:r>
      <w:bookmarkEnd w:id="216"/>
      <w:bookmarkEnd w:id="217"/>
    </w:p>
    <w:p w:rsidR="008D2B23" w:rsidRPr="00F2308F" w:rsidRDefault="008D2B23" w:rsidP="00F2308F">
      <w:pPr>
        <w:pStyle w:val="KDParagraf"/>
        <w:spacing w:before="0"/>
        <w:rPr>
          <w:rFonts w:cs="Arial"/>
          <w:lang w:val="ru-RU"/>
        </w:rPr>
      </w:pPr>
      <w:r w:rsidRPr="00F2308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DC6694" w:rsidRPr="00F2308F">
        <w:rPr>
          <w:rFonts w:cs="Arial"/>
          <w:lang w:val="ru-RU"/>
        </w:rPr>
        <w:t xml:space="preserve"> - </w:t>
      </w:r>
      <w:r w:rsidR="007118D0" w:rsidRPr="00F2308F">
        <w:rPr>
          <w:rFonts w:cs="Arial"/>
          <w:lang w:val="ru-RU"/>
        </w:rPr>
        <w:t>Унапређење одржавања енергетских трансформатора и побољшање процене потрошеног радног века увођењем маркера деградације трансформаторског уља</w:t>
      </w:r>
      <w:r w:rsidRPr="00F2308F">
        <w:rPr>
          <w:rFonts w:cs="Arial"/>
          <w:lang w:val="ru-RU"/>
        </w:rPr>
        <w:t xml:space="preserve"> - Јавна набавка број </w:t>
      </w:r>
      <w:r w:rsidR="007118D0" w:rsidRPr="00F2308F">
        <w:rPr>
          <w:rFonts w:cs="Arial"/>
          <w:lang w:val="ru-RU"/>
        </w:rPr>
        <w:t>ЈН/1000/0049/2018 ЈАНА 335/2018</w:t>
      </w:r>
      <w:r w:rsidRPr="00F2308F">
        <w:rPr>
          <w:rFonts w:cs="Arial"/>
          <w:lang w:val="ru-RU"/>
        </w:rPr>
        <w:t xml:space="preserve"> – НЕ ОТВАРАТИ“.</w:t>
      </w:r>
    </w:p>
    <w:p w:rsidR="008D2B23" w:rsidRPr="00F2308F" w:rsidRDefault="008D2B23" w:rsidP="00F2308F">
      <w:pPr>
        <w:pStyle w:val="KDParagraf"/>
        <w:spacing w:before="0"/>
        <w:rPr>
          <w:rFonts w:cs="Arial"/>
        </w:rPr>
      </w:pPr>
      <w:r w:rsidRPr="00F2308F">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F2308F" w:rsidRDefault="008D2B23" w:rsidP="00F2308F">
      <w:pPr>
        <w:pStyle w:val="KDParagraf"/>
        <w:spacing w:before="0"/>
        <w:rPr>
          <w:rFonts w:cs="Arial"/>
          <w:lang w:val="ru-RU"/>
        </w:rPr>
      </w:pPr>
      <w:r w:rsidRPr="00F2308F">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C6694" w:rsidRPr="00F2308F">
        <w:rPr>
          <w:rFonts w:cs="Arial"/>
          <w:lang w:val="ru-RU"/>
        </w:rPr>
        <w:t xml:space="preserve">Унапређење одржавања енергетских трансформатора и побољшање процене потрошеног радног века увођењем маркера деградације трансформаторског уља - Јавна набавка број ЈН/1000/0049/2018 ЈАНА 335/2018 - </w:t>
      </w:r>
      <w:r w:rsidRPr="00F2308F">
        <w:rPr>
          <w:rFonts w:cs="Arial"/>
        </w:rPr>
        <w:t xml:space="preserve"> НЕ ОТВАРАТИ“.</w:t>
      </w:r>
    </w:p>
    <w:p w:rsidR="008D2B23" w:rsidRPr="00F2308F" w:rsidRDefault="008D2B23" w:rsidP="00F2308F">
      <w:pPr>
        <w:pStyle w:val="KDParagraf"/>
        <w:spacing w:before="0"/>
        <w:rPr>
          <w:rFonts w:cs="Arial"/>
        </w:rPr>
      </w:pPr>
      <w:r w:rsidRPr="00F2308F">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F2308F" w:rsidRDefault="00EA6178" w:rsidP="00F2308F">
      <w:pPr>
        <w:pStyle w:val="KDKomentar"/>
        <w:spacing w:before="0"/>
        <w:rPr>
          <w:rFonts w:cs="Arial"/>
          <w:i w:val="0"/>
          <w:sz w:val="22"/>
          <w:szCs w:val="22"/>
        </w:rPr>
      </w:pPr>
    </w:p>
    <w:p w:rsidR="008D2B23" w:rsidRPr="00F2308F" w:rsidRDefault="008D2B23" w:rsidP="00F2308F">
      <w:pPr>
        <w:pStyle w:val="KDPodnaslov2"/>
        <w:numPr>
          <w:ilvl w:val="1"/>
          <w:numId w:val="29"/>
        </w:numPr>
        <w:spacing w:before="0"/>
        <w:jc w:val="both"/>
        <w:rPr>
          <w:rFonts w:cs="Arial"/>
        </w:rPr>
      </w:pPr>
      <w:bookmarkStart w:id="218" w:name="_Toc441651583"/>
      <w:bookmarkStart w:id="219" w:name="_Toc442559894"/>
      <w:r w:rsidRPr="00F2308F">
        <w:rPr>
          <w:rFonts w:cs="Arial"/>
          <w:lang w:val="ru-RU"/>
        </w:rPr>
        <w:t>П</w:t>
      </w:r>
      <w:r w:rsidRPr="00F2308F">
        <w:rPr>
          <w:rFonts w:cs="Arial"/>
        </w:rPr>
        <w:t>артије</w:t>
      </w:r>
      <w:bookmarkEnd w:id="218"/>
      <w:bookmarkEnd w:id="219"/>
    </w:p>
    <w:p w:rsidR="00FC355A" w:rsidRPr="00F2308F" w:rsidRDefault="00FC355A" w:rsidP="00F2308F">
      <w:pPr>
        <w:pStyle w:val="KDParagraf"/>
        <w:spacing w:before="0"/>
        <w:rPr>
          <w:rFonts w:cs="Arial"/>
        </w:rPr>
      </w:pPr>
      <w:r w:rsidRPr="00F2308F">
        <w:rPr>
          <w:rFonts w:cs="Arial"/>
        </w:rPr>
        <w:t>Набавка није обликована по партијама.</w:t>
      </w:r>
    </w:p>
    <w:p w:rsidR="00DC6694" w:rsidRPr="00F2308F" w:rsidRDefault="00DC6694" w:rsidP="00F2308F">
      <w:pPr>
        <w:spacing w:before="0"/>
        <w:rPr>
          <w:rFonts w:cs="Arial"/>
        </w:rPr>
      </w:pPr>
      <w:bookmarkStart w:id="220" w:name="_Toc441651584"/>
      <w:bookmarkStart w:id="221" w:name="_Toc442559895"/>
    </w:p>
    <w:p w:rsidR="008D2B23" w:rsidRPr="00F2308F" w:rsidRDefault="008D2B23" w:rsidP="00F2308F">
      <w:pPr>
        <w:pStyle w:val="KDPodnaslov2"/>
        <w:numPr>
          <w:ilvl w:val="1"/>
          <w:numId w:val="29"/>
        </w:numPr>
        <w:spacing w:before="0"/>
        <w:jc w:val="both"/>
        <w:rPr>
          <w:rFonts w:cs="Arial"/>
        </w:rPr>
      </w:pPr>
      <w:r w:rsidRPr="00F2308F">
        <w:rPr>
          <w:rFonts w:cs="Arial"/>
        </w:rPr>
        <w:t>Понуда са варијантама</w:t>
      </w:r>
      <w:bookmarkEnd w:id="220"/>
      <w:bookmarkEnd w:id="221"/>
    </w:p>
    <w:p w:rsidR="008D2B23" w:rsidRPr="00F2308F" w:rsidRDefault="008D2B23" w:rsidP="00F2308F">
      <w:pPr>
        <w:tabs>
          <w:tab w:val="num" w:pos="993"/>
        </w:tabs>
        <w:spacing w:before="0"/>
        <w:rPr>
          <w:rFonts w:cs="Arial"/>
          <w:lang w:val="ru-RU"/>
        </w:rPr>
      </w:pPr>
      <w:r w:rsidRPr="00F2308F">
        <w:rPr>
          <w:rFonts w:cs="Arial"/>
          <w:lang w:val="ru-RU"/>
        </w:rPr>
        <w:t>Понуда са варијантама није дозвољена.</w:t>
      </w:r>
    </w:p>
    <w:p w:rsidR="008D2B23" w:rsidRPr="00F2308F" w:rsidRDefault="008D2B23" w:rsidP="00F2308F">
      <w:pPr>
        <w:tabs>
          <w:tab w:val="num" w:pos="993"/>
        </w:tabs>
        <w:spacing w:before="0"/>
        <w:rPr>
          <w:rFonts w:cs="Arial"/>
          <w:lang w:val="ru-RU"/>
        </w:rPr>
      </w:pPr>
    </w:p>
    <w:p w:rsidR="008D2B23" w:rsidRPr="00F2308F" w:rsidRDefault="008D2B23" w:rsidP="00F2308F">
      <w:pPr>
        <w:pStyle w:val="KDPodnaslov2"/>
        <w:numPr>
          <w:ilvl w:val="1"/>
          <w:numId w:val="29"/>
        </w:numPr>
        <w:spacing w:before="0"/>
        <w:jc w:val="both"/>
        <w:rPr>
          <w:rFonts w:cs="Arial"/>
        </w:rPr>
      </w:pPr>
      <w:bookmarkStart w:id="222" w:name="_Toc441651585"/>
      <w:bookmarkStart w:id="223" w:name="_Toc442559896"/>
      <w:r w:rsidRPr="00F2308F">
        <w:rPr>
          <w:rFonts w:cs="Arial"/>
        </w:rPr>
        <w:t>Подношење понуде са подизвођачима</w:t>
      </w:r>
      <w:bookmarkEnd w:id="222"/>
      <w:bookmarkEnd w:id="223"/>
    </w:p>
    <w:p w:rsidR="00EE070C" w:rsidRPr="00F2308F" w:rsidRDefault="00EE070C" w:rsidP="00F2308F">
      <w:pPr>
        <w:pStyle w:val="KDParagraf"/>
        <w:spacing w:before="0"/>
        <w:rPr>
          <w:rFonts w:cs="Arial"/>
        </w:rPr>
      </w:pPr>
      <w:r w:rsidRPr="00F2308F">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2308F" w:rsidRDefault="00EE070C" w:rsidP="00F2308F">
      <w:pPr>
        <w:pStyle w:val="KDParagraf"/>
        <w:spacing w:before="0"/>
        <w:rPr>
          <w:rFonts w:cs="Arial"/>
        </w:rPr>
      </w:pPr>
      <w:r w:rsidRPr="00F2308F">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F2308F" w:rsidRDefault="00EE070C" w:rsidP="00F2308F">
      <w:pPr>
        <w:pStyle w:val="KDParagraf"/>
        <w:spacing w:before="0"/>
        <w:rPr>
          <w:rFonts w:cs="Arial"/>
        </w:rPr>
      </w:pPr>
      <w:r w:rsidRPr="00F2308F">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2308F" w:rsidRDefault="00EE070C" w:rsidP="00F2308F">
      <w:pPr>
        <w:pStyle w:val="KDParagraf"/>
        <w:spacing w:before="0"/>
        <w:rPr>
          <w:rFonts w:cs="Arial"/>
        </w:rPr>
      </w:pPr>
      <w:r w:rsidRPr="00F2308F">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F2308F" w:rsidRDefault="00EE070C" w:rsidP="00F2308F">
      <w:pPr>
        <w:pStyle w:val="KDParagraf"/>
        <w:spacing w:before="0"/>
        <w:rPr>
          <w:rFonts w:cs="Arial"/>
          <w:color w:val="00B0F0"/>
        </w:rPr>
      </w:pPr>
      <w:r w:rsidRPr="00F2308F">
        <w:rPr>
          <w:rFonts w:cs="Arial"/>
        </w:rPr>
        <w:t xml:space="preserve">Обавеза понуђача је да за </w:t>
      </w:r>
      <w:r w:rsidR="008D2B23" w:rsidRPr="00F2308F">
        <w:rPr>
          <w:rFonts w:cs="Arial"/>
        </w:rPr>
        <w:t>подизвођач</w:t>
      </w:r>
      <w:r w:rsidRPr="00F2308F">
        <w:rPr>
          <w:rFonts w:cs="Arial"/>
        </w:rPr>
        <w:t>а достави доказе о испуњености</w:t>
      </w:r>
      <w:r w:rsidR="008D2B23" w:rsidRPr="00F2308F">
        <w:rPr>
          <w:rFonts w:cs="Arial"/>
        </w:rPr>
        <w:t xml:space="preserve"> обавезн</w:t>
      </w:r>
      <w:r w:rsidRPr="00F2308F">
        <w:rPr>
          <w:rFonts w:cs="Arial"/>
        </w:rPr>
        <w:t>их</w:t>
      </w:r>
      <w:r w:rsidR="008D2B23" w:rsidRPr="00F2308F">
        <w:rPr>
          <w:rFonts w:cs="Arial"/>
        </w:rPr>
        <w:t xml:space="preserve"> услов</w:t>
      </w:r>
      <w:r w:rsidRPr="00F2308F">
        <w:rPr>
          <w:rFonts w:cs="Arial"/>
        </w:rPr>
        <w:t>а</w:t>
      </w:r>
      <w:r w:rsidR="008D2B23" w:rsidRPr="00F2308F">
        <w:rPr>
          <w:rFonts w:cs="Arial"/>
        </w:rPr>
        <w:t xml:space="preserve"> из члана 75. став 1. тачка 1), 2) и 4) Законанаведен</w:t>
      </w:r>
      <w:r w:rsidRPr="00F2308F">
        <w:rPr>
          <w:rFonts w:cs="Arial"/>
        </w:rPr>
        <w:t>их</w:t>
      </w:r>
      <w:r w:rsidR="008D2B23" w:rsidRPr="00F2308F">
        <w:rPr>
          <w:rFonts w:cs="Arial"/>
        </w:rPr>
        <w:t xml:space="preserve"> у одељку Услови за учешће из члана 75. и 76. Закона и Упутство како се доказује испуњеност тих услова</w:t>
      </w:r>
      <w:r w:rsidR="009B6CFC" w:rsidRPr="00F2308F">
        <w:rPr>
          <w:rFonts w:cs="Arial"/>
          <w:color w:val="00B0F0"/>
        </w:rPr>
        <w:t>.</w:t>
      </w:r>
    </w:p>
    <w:p w:rsidR="008D2B23" w:rsidRPr="00F2308F" w:rsidRDefault="008D2B23" w:rsidP="00F2308F">
      <w:pPr>
        <w:pStyle w:val="KDParagraf"/>
        <w:spacing w:before="0"/>
        <w:rPr>
          <w:rFonts w:cs="Arial"/>
        </w:rPr>
      </w:pPr>
      <w:r w:rsidRPr="00F2308F">
        <w:rPr>
          <w:rFonts w:cs="Arial"/>
        </w:rPr>
        <w:t>Додатне услове понуђач испуњава самостално, без обзира на агажовање подизвођача.</w:t>
      </w:r>
    </w:p>
    <w:p w:rsidR="008D2B23" w:rsidRPr="00F2308F" w:rsidRDefault="008D2B23" w:rsidP="00F2308F">
      <w:pPr>
        <w:pStyle w:val="KDParagraf"/>
        <w:spacing w:before="0"/>
        <w:rPr>
          <w:rFonts w:cs="Arial"/>
        </w:rPr>
      </w:pPr>
      <w:r w:rsidRPr="00F2308F">
        <w:rPr>
          <w:rFonts w:cs="Arial"/>
        </w:rPr>
        <w:t xml:space="preserve">Све обрасце у понуди потписује и оверава понуђач, изузев </w:t>
      </w:r>
      <w:r w:rsidR="00EE070C" w:rsidRPr="00F2308F">
        <w:rPr>
          <w:rFonts w:cs="Arial"/>
        </w:rPr>
        <w:t>образаца под пуном материјалном и кривичном одговорношћу,</w:t>
      </w:r>
      <w:r w:rsidRPr="00F2308F">
        <w:rPr>
          <w:rFonts w:cs="Arial"/>
        </w:rPr>
        <w:t>које попуњава, потписује и оверава сваки подизвођач у своје име.</w:t>
      </w:r>
    </w:p>
    <w:p w:rsidR="008D2B23" w:rsidRPr="00F2308F" w:rsidRDefault="008D2B23" w:rsidP="00F2308F">
      <w:pPr>
        <w:pStyle w:val="KDParagraf"/>
        <w:spacing w:before="0"/>
        <w:rPr>
          <w:rFonts w:cs="Arial"/>
        </w:rPr>
      </w:pPr>
      <w:r w:rsidRPr="00F2308F">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F2308F" w:rsidRDefault="00011DCA" w:rsidP="00F2308F">
      <w:pPr>
        <w:pStyle w:val="KDParagraf"/>
        <w:spacing w:before="0"/>
        <w:rPr>
          <w:rFonts w:cs="Arial"/>
        </w:rPr>
      </w:pPr>
      <w:r w:rsidRPr="00F2308F">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631CB6" w:rsidRPr="00F2308F">
        <w:rPr>
          <w:rFonts w:cs="Arial"/>
        </w:rPr>
        <w:t>-</w:t>
      </w:r>
      <w:r w:rsidRPr="00F2308F">
        <w:rPr>
          <w:rFonts w:cs="Arial"/>
        </w:rPr>
        <w:t>. Све ово не утиче на правило да понуђач (добављач) у потпуности одговара наручиоцу за извршење обавеза из поступка јавне набавке, односн</w:t>
      </w:r>
      <w:r w:rsidR="00E64B9A" w:rsidRPr="00F2308F">
        <w:rPr>
          <w:rFonts w:cs="Arial"/>
        </w:rPr>
        <w:t>о за извршење уговорних обавеза</w:t>
      </w:r>
      <w:r w:rsidRPr="00F2308F">
        <w:rPr>
          <w:rFonts w:cs="Arial"/>
        </w:rPr>
        <w:t>, без обзира на број подизвођача.</w:t>
      </w:r>
    </w:p>
    <w:p w:rsidR="00E64B9A" w:rsidRPr="00F2308F" w:rsidRDefault="00E64B9A" w:rsidP="00F2308F">
      <w:pPr>
        <w:pStyle w:val="KDParagraf"/>
        <w:spacing w:before="0"/>
        <w:rPr>
          <w:rFonts w:cs="Arial"/>
          <w:color w:val="00B0F0"/>
          <w:lang w:bidi="en-US"/>
        </w:rPr>
      </w:pPr>
    </w:p>
    <w:p w:rsidR="008D2B23" w:rsidRPr="00F2308F" w:rsidRDefault="008D2B23" w:rsidP="00F2308F">
      <w:pPr>
        <w:pStyle w:val="KDPodnaslov2"/>
        <w:numPr>
          <w:ilvl w:val="1"/>
          <w:numId w:val="29"/>
        </w:numPr>
        <w:spacing w:before="0"/>
        <w:jc w:val="both"/>
        <w:rPr>
          <w:rFonts w:cs="Arial"/>
        </w:rPr>
      </w:pPr>
      <w:bookmarkStart w:id="224" w:name="_Toc441651586"/>
      <w:bookmarkStart w:id="225" w:name="_Toc442559897"/>
      <w:r w:rsidRPr="00F2308F">
        <w:rPr>
          <w:rFonts w:cs="Arial"/>
        </w:rPr>
        <w:t>Подношење заједничке понуде</w:t>
      </w:r>
      <w:bookmarkEnd w:id="224"/>
      <w:bookmarkEnd w:id="225"/>
    </w:p>
    <w:p w:rsidR="008D2B23" w:rsidRPr="00F2308F" w:rsidRDefault="008D2B23" w:rsidP="00F2308F">
      <w:pPr>
        <w:pStyle w:val="KDParagraf"/>
        <w:spacing w:before="0"/>
        <w:rPr>
          <w:rFonts w:cs="Arial"/>
        </w:rPr>
      </w:pPr>
      <w:r w:rsidRPr="00F2308F">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F2308F" w:rsidRDefault="008D2B23" w:rsidP="00F2308F">
      <w:pPr>
        <w:pStyle w:val="KDNabrajanje"/>
        <w:spacing w:before="0"/>
        <w:rPr>
          <w:rFonts w:cs="Arial"/>
        </w:rPr>
      </w:pPr>
      <w:r w:rsidRPr="00F2308F">
        <w:rPr>
          <w:rFonts w:cs="Arial"/>
          <w:lang w:val="sr-Cyrl-CS"/>
        </w:rPr>
        <w:t xml:space="preserve">податке о </w:t>
      </w:r>
      <w:r w:rsidRPr="00F2308F">
        <w:rPr>
          <w:rFonts w:cs="Arial"/>
        </w:rPr>
        <w:t xml:space="preserve">члану групе који ће бити </w:t>
      </w:r>
      <w:r w:rsidRPr="00F2308F">
        <w:rPr>
          <w:rFonts w:cs="Arial"/>
          <w:lang w:val="sr-Cyrl-CS"/>
        </w:rPr>
        <w:t>Н</w:t>
      </w:r>
      <w:r w:rsidRPr="00F2308F">
        <w:rPr>
          <w:rFonts w:cs="Arial"/>
        </w:rPr>
        <w:t xml:space="preserve">осилац посла, односно који ће поднети понуду и који ће заступати групу понуђача пред </w:t>
      </w:r>
      <w:r w:rsidRPr="00F2308F">
        <w:rPr>
          <w:rFonts w:cs="Arial"/>
          <w:lang w:val="sr-Cyrl-CS"/>
        </w:rPr>
        <w:t>Н</w:t>
      </w:r>
      <w:r w:rsidRPr="00F2308F">
        <w:rPr>
          <w:rFonts w:cs="Arial"/>
        </w:rPr>
        <w:t>аручиоцем;</w:t>
      </w:r>
    </w:p>
    <w:p w:rsidR="008D2B23" w:rsidRPr="00F2308F" w:rsidRDefault="008D2B23" w:rsidP="00F2308F">
      <w:pPr>
        <w:pStyle w:val="KDNabrajanje"/>
        <w:spacing w:before="0"/>
        <w:rPr>
          <w:rFonts w:cs="Arial"/>
        </w:rPr>
      </w:pPr>
      <w:r w:rsidRPr="00F2308F">
        <w:rPr>
          <w:rFonts w:cs="Arial"/>
        </w:rPr>
        <w:t>опис послова сваког од понуђача из групе понуђача у извршењу уговора.</w:t>
      </w:r>
    </w:p>
    <w:p w:rsidR="00011DCA" w:rsidRPr="00F2308F" w:rsidRDefault="008D2B23" w:rsidP="00F2308F">
      <w:pPr>
        <w:pStyle w:val="KDParagraf"/>
        <w:spacing w:before="0"/>
        <w:rPr>
          <w:rFonts w:cs="Arial"/>
          <w:color w:val="00B0F0"/>
        </w:rPr>
      </w:pPr>
      <w:r w:rsidRPr="00F2308F">
        <w:rPr>
          <w:rFonts w:cs="Arial"/>
          <w:lang w:val="ru-RU"/>
        </w:rPr>
        <w:t xml:space="preserve">Сваки понуђач из групе понуђача  која подноси заједничку понуду мора да испуњава услове из члана 75.  </w:t>
      </w:r>
      <w:r w:rsidRPr="00F2308F">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DC6694" w:rsidRPr="00F2308F">
        <w:rPr>
          <w:rFonts w:cs="Arial"/>
        </w:rPr>
        <w:t>.</w:t>
      </w:r>
      <w:r w:rsidRPr="00F2308F">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DC6694" w:rsidRPr="00F2308F">
        <w:rPr>
          <w:rFonts w:cs="Arial"/>
        </w:rPr>
        <w:t>.</w:t>
      </w:r>
    </w:p>
    <w:p w:rsidR="00011DCA" w:rsidRPr="00F2308F" w:rsidRDefault="00011DCA" w:rsidP="00F2308F">
      <w:pPr>
        <w:pStyle w:val="KDParagraf"/>
        <w:spacing w:before="0"/>
        <w:rPr>
          <w:rFonts w:cs="Arial"/>
        </w:rPr>
      </w:pPr>
      <w:r w:rsidRPr="00F2308F">
        <w:rPr>
          <w:rFonts w:cs="Arial"/>
        </w:rPr>
        <w:t>Услов из</w:t>
      </w:r>
      <w:r w:rsidR="00A078A9" w:rsidRPr="00F2308F">
        <w:rPr>
          <w:rFonts w:cs="Arial"/>
        </w:rPr>
        <w:t xml:space="preserve"> члана 75.став 1.тачка 5.Закона</w:t>
      </w:r>
      <w:r w:rsidRPr="00F2308F">
        <w:rPr>
          <w:rFonts w:cs="Arial"/>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F2308F" w:rsidRDefault="008D2B23" w:rsidP="00F2308F">
      <w:pPr>
        <w:pStyle w:val="KDParagraf"/>
        <w:spacing w:before="0"/>
        <w:rPr>
          <w:rFonts w:cs="Arial"/>
          <w:color w:val="00B0F0"/>
          <w:lang w:bidi="en-US"/>
        </w:rPr>
      </w:pPr>
      <w:r w:rsidRPr="00F2308F">
        <w:rPr>
          <w:rFonts w:cs="Arial"/>
          <w:lang w:bidi="en-US"/>
        </w:rPr>
        <w:t xml:space="preserve">У случају заједничке понуде групе понуђача </w:t>
      </w:r>
      <w:r w:rsidR="00011DCA" w:rsidRPr="00F2308F">
        <w:rPr>
          <w:rFonts w:cs="Arial"/>
          <w:lang w:val="sr-Cyrl-CS" w:bidi="en-US"/>
        </w:rPr>
        <w:t xml:space="preserve">обрасце под пуном материјалном и кривичном одговорношћу </w:t>
      </w:r>
      <w:r w:rsidRPr="00F2308F">
        <w:rPr>
          <w:rFonts w:cs="Arial"/>
          <w:lang w:bidi="en-US"/>
        </w:rPr>
        <w:t>попуњава, потписује и оверава сваки члан групе понуђача у своје име.</w:t>
      </w:r>
      <w:r w:rsidR="00B20A6C" w:rsidRPr="00F2308F">
        <w:rPr>
          <w:rFonts w:cs="Arial"/>
          <w:lang w:bidi="en-US"/>
        </w:rPr>
        <w:t>( Образац Изјаве о независној понуди и Образац изјаве у складу са чланом 75. став 2. Закона)</w:t>
      </w:r>
    </w:p>
    <w:p w:rsidR="008D2B23" w:rsidRPr="00F2308F" w:rsidRDefault="00011DCA" w:rsidP="00F2308F">
      <w:pPr>
        <w:pStyle w:val="KDParagraf"/>
        <w:spacing w:before="0"/>
        <w:rPr>
          <w:rFonts w:cs="Arial"/>
          <w:lang w:bidi="en-US"/>
        </w:rPr>
      </w:pPr>
      <w:r w:rsidRPr="00F2308F">
        <w:rPr>
          <w:rFonts w:cs="Arial"/>
          <w:lang w:bidi="en-US"/>
        </w:rPr>
        <w:t>Понуђачи из групе понуђача одговорају неограничено солидарно према наручиоцу.</w:t>
      </w:r>
    </w:p>
    <w:p w:rsidR="00011DCA" w:rsidRPr="00F2308F" w:rsidRDefault="00011DCA" w:rsidP="00F2308F">
      <w:pPr>
        <w:pStyle w:val="KDParagraf"/>
        <w:spacing w:before="0"/>
        <w:rPr>
          <w:rFonts w:cs="Arial"/>
          <w:lang w:bidi="en-US"/>
        </w:rPr>
      </w:pPr>
    </w:p>
    <w:p w:rsidR="008D2B23" w:rsidRPr="00F2308F" w:rsidRDefault="008D2B23" w:rsidP="00F2308F">
      <w:pPr>
        <w:pStyle w:val="KDPodnaslov2"/>
        <w:numPr>
          <w:ilvl w:val="1"/>
          <w:numId w:val="29"/>
        </w:numPr>
        <w:spacing w:before="0"/>
        <w:jc w:val="both"/>
        <w:rPr>
          <w:rFonts w:cs="Arial"/>
        </w:rPr>
      </w:pPr>
      <w:bookmarkStart w:id="226" w:name="_Toc441651587"/>
      <w:bookmarkStart w:id="227" w:name="_Toc442559898"/>
      <w:r w:rsidRPr="00F2308F">
        <w:rPr>
          <w:rFonts w:cs="Arial"/>
        </w:rPr>
        <w:t>Понуђена цена</w:t>
      </w:r>
      <w:bookmarkEnd w:id="226"/>
      <w:bookmarkEnd w:id="227"/>
    </w:p>
    <w:p w:rsidR="008D2B23" w:rsidRPr="00F2308F" w:rsidRDefault="008D2B23" w:rsidP="00F2308F">
      <w:pPr>
        <w:pStyle w:val="KDParagraf"/>
        <w:spacing w:before="0"/>
        <w:rPr>
          <w:rFonts w:cs="Arial"/>
        </w:rPr>
      </w:pPr>
      <w:r w:rsidRPr="00F2308F">
        <w:rPr>
          <w:rFonts w:cs="Arial"/>
        </w:rPr>
        <w:t>Цена се исказује у динарима</w:t>
      </w:r>
      <w:r w:rsidR="00A078A9" w:rsidRPr="00F2308F">
        <w:rPr>
          <w:rFonts w:cs="Arial"/>
        </w:rPr>
        <w:t xml:space="preserve"> </w:t>
      </w:r>
      <w:r w:rsidRPr="00F2308F">
        <w:rPr>
          <w:rFonts w:cs="Arial"/>
        </w:rPr>
        <w:t>без пореза на додату вредност.</w:t>
      </w:r>
    </w:p>
    <w:p w:rsidR="008D2B23" w:rsidRPr="00F2308F" w:rsidRDefault="008D2B23" w:rsidP="00F2308F">
      <w:pPr>
        <w:pStyle w:val="KDParagraf"/>
        <w:spacing w:before="0"/>
        <w:rPr>
          <w:rFonts w:cs="Arial"/>
        </w:rPr>
      </w:pPr>
      <w:r w:rsidRPr="00F2308F">
        <w:rPr>
          <w:rFonts w:cs="Arial"/>
        </w:rPr>
        <w:t>У случају да у достављеној понуди није назначено да ли је понуђена цена са или без пореза</w:t>
      </w:r>
      <w:r w:rsidR="00250031" w:rsidRPr="00F2308F">
        <w:rPr>
          <w:rFonts w:cs="Arial"/>
        </w:rPr>
        <w:t xml:space="preserve"> на додату вредност</w:t>
      </w:r>
      <w:r w:rsidRPr="00F2308F">
        <w:rPr>
          <w:rFonts w:cs="Arial"/>
        </w:rPr>
        <w:t>, сматраће се сагласно Закону, да је иста без пореза</w:t>
      </w:r>
      <w:r w:rsidR="00250031" w:rsidRPr="00F2308F">
        <w:rPr>
          <w:rFonts w:cs="Arial"/>
        </w:rPr>
        <w:t xml:space="preserve"> на додату вредност</w:t>
      </w:r>
      <w:r w:rsidRPr="00F2308F">
        <w:rPr>
          <w:rFonts w:cs="Arial"/>
        </w:rPr>
        <w:t xml:space="preserve">. </w:t>
      </w:r>
    </w:p>
    <w:p w:rsidR="00011DCA" w:rsidRPr="00F2308F" w:rsidRDefault="00011DCA" w:rsidP="00F2308F">
      <w:pPr>
        <w:pStyle w:val="KDParagraf"/>
        <w:spacing w:before="0"/>
        <w:rPr>
          <w:rFonts w:cs="Arial"/>
        </w:rPr>
      </w:pPr>
      <w:r w:rsidRPr="00F2308F">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2308F" w:rsidRDefault="002E2F11" w:rsidP="00F2308F">
      <w:pPr>
        <w:pStyle w:val="KDParagraf"/>
        <w:spacing w:before="0"/>
        <w:rPr>
          <w:rFonts w:cs="Arial"/>
        </w:rPr>
      </w:pPr>
      <w:r w:rsidRPr="00F2308F">
        <w:rPr>
          <w:rFonts w:cs="Arial"/>
        </w:rPr>
        <w:t>Понуда која је изражена у две валуте, сматраће се неприхватљивом.</w:t>
      </w:r>
    </w:p>
    <w:p w:rsidR="002E2F11" w:rsidRPr="00F2308F" w:rsidRDefault="002E2F11" w:rsidP="00F2308F">
      <w:pPr>
        <w:pStyle w:val="KDParagraf"/>
        <w:spacing w:before="0"/>
        <w:rPr>
          <w:rFonts w:cs="Arial"/>
          <w:color w:val="F79646" w:themeColor="accent6"/>
        </w:rPr>
      </w:pPr>
      <w:r w:rsidRPr="00F2308F">
        <w:rPr>
          <w:rFonts w:cs="Arial"/>
        </w:rPr>
        <w:t xml:space="preserve">Понуђена цена укључује све трошкове </w:t>
      </w:r>
      <w:r w:rsidR="006F517A" w:rsidRPr="00F2308F">
        <w:rPr>
          <w:rFonts w:cs="Arial"/>
        </w:rPr>
        <w:t>везане за реализацију предметне услуге.</w:t>
      </w:r>
    </w:p>
    <w:p w:rsidR="002E2F11" w:rsidRPr="00F2308F" w:rsidRDefault="002E2F11" w:rsidP="00F2308F">
      <w:pPr>
        <w:pStyle w:val="KDParagraf"/>
        <w:spacing w:before="0"/>
        <w:rPr>
          <w:rFonts w:cs="Arial"/>
        </w:rPr>
      </w:pPr>
      <w:r w:rsidRPr="00F2308F">
        <w:rPr>
          <w:rFonts w:cs="Arial"/>
        </w:rPr>
        <w:t>Ако је у понуди исказана неуобичајено ниска цена, Наручилац ће поступити у складу са чланом 92. З</w:t>
      </w:r>
      <w:r w:rsidR="00250031" w:rsidRPr="00F2308F">
        <w:rPr>
          <w:rFonts w:cs="Arial"/>
        </w:rPr>
        <w:t>акона</w:t>
      </w:r>
      <w:r w:rsidRPr="00F2308F">
        <w:rPr>
          <w:rFonts w:cs="Arial"/>
        </w:rPr>
        <w:t>.</w:t>
      </w:r>
    </w:p>
    <w:p w:rsidR="00631CB6" w:rsidRPr="00F2308F" w:rsidRDefault="00631CB6" w:rsidP="00F2308F">
      <w:pPr>
        <w:pStyle w:val="KDParagraf"/>
        <w:spacing w:before="0"/>
        <w:rPr>
          <w:rFonts w:cs="Arial"/>
        </w:rPr>
      </w:pPr>
      <w:r w:rsidRPr="00F2308F">
        <w:rPr>
          <w:rFonts w:cs="Arial"/>
        </w:rPr>
        <w:t>Цена је фиксна за цео уговорени период</w:t>
      </w:r>
    </w:p>
    <w:p w:rsidR="002E2F11" w:rsidRPr="00F2308F" w:rsidRDefault="002E2F11" w:rsidP="00F2308F">
      <w:pPr>
        <w:pStyle w:val="KDParagraf"/>
        <w:spacing w:before="0"/>
        <w:rPr>
          <w:rFonts w:cs="Arial"/>
          <w:color w:val="00B0F0"/>
        </w:rPr>
      </w:pPr>
    </w:p>
    <w:p w:rsidR="008D2B23" w:rsidRPr="00F2308F" w:rsidRDefault="008D2B23" w:rsidP="00F2308F">
      <w:pPr>
        <w:pStyle w:val="KDPodnaslov2"/>
        <w:numPr>
          <w:ilvl w:val="1"/>
          <w:numId w:val="29"/>
        </w:numPr>
        <w:spacing w:before="0"/>
        <w:jc w:val="both"/>
        <w:rPr>
          <w:rFonts w:cs="Arial"/>
        </w:rPr>
      </w:pPr>
      <w:bookmarkStart w:id="228" w:name="_Toc441651588"/>
      <w:bookmarkStart w:id="229" w:name="_Toc442559899"/>
      <w:r w:rsidRPr="00F2308F">
        <w:rPr>
          <w:rFonts w:cs="Arial"/>
        </w:rPr>
        <w:t>Начин и услови плаћања</w:t>
      </w:r>
      <w:bookmarkEnd w:id="228"/>
      <w:bookmarkEnd w:id="229"/>
    </w:p>
    <w:p w:rsidR="00DC6694" w:rsidRPr="00F2308F" w:rsidRDefault="00DC6694" w:rsidP="00F2308F">
      <w:pPr>
        <w:tabs>
          <w:tab w:val="left" w:pos="567"/>
        </w:tabs>
        <w:spacing w:before="0"/>
        <w:ind w:right="-43"/>
        <w:contextualSpacing/>
        <w:rPr>
          <w:rFonts w:eastAsia="Calibri" w:cs="Arial"/>
        </w:rPr>
      </w:pPr>
      <w:r w:rsidRPr="00F2308F">
        <w:rPr>
          <w:rFonts w:eastAsia="Calibri" w:cs="Arial"/>
        </w:rPr>
        <w:t xml:space="preserve">Плаћање ће се вршити на основу достављених </w:t>
      </w:r>
      <w:r w:rsidR="00631CB6" w:rsidRPr="00F2308F">
        <w:rPr>
          <w:rFonts w:eastAsia="Calibri" w:cs="Arial"/>
        </w:rPr>
        <w:t xml:space="preserve">рачуна </w:t>
      </w:r>
      <w:r w:rsidRPr="00F2308F">
        <w:rPr>
          <w:rFonts w:eastAsia="Calibri" w:cs="Arial"/>
        </w:rPr>
        <w:t xml:space="preserve">и записника о </w:t>
      </w:r>
      <w:r w:rsidR="00631CB6" w:rsidRPr="00F2308F">
        <w:rPr>
          <w:rFonts w:eastAsia="Calibri" w:cs="Arial"/>
        </w:rPr>
        <w:t xml:space="preserve">квантитативном и квалитативном пријему услуга </w:t>
      </w:r>
      <w:r w:rsidRPr="00F2308F">
        <w:rPr>
          <w:rFonts w:eastAsia="Calibri" w:cs="Arial"/>
        </w:rPr>
        <w:t>тако што се наручилац обавезује да понуђачу плати пружену услугу на следећи начин:</w:t>
      </w:r>
    </w:p>
    <w:p w:rsidR="00DC6694" w:rsidRPr="00F2308F" w:rsidRDefault="00DC6694" w:rsidP="00F2308F">
      <w:pPr>
        <w:pStyle w:val="ListParagraph"/>
        <w:numPr>
          <w:ilvl w:val="0"/>
          <w:numId w:val="37"/>
        </w:numPr>
        <w:tabs>
          <w:tab w:val="left" w:pos="567"/>
        </w:tabs>
        <w:spacing w:before="0" w:after="0" w:line="240" w:lineRule="auto"/>
        <w:ind w:left="567" w:right="-43"/>
        <w:rPr>
          <w:rFonts w:ascii="Arial" w:hAnsi="Arial" w:cs="Arial"/>
        </w:rPr>
      </w:pPr>
      <w:r w:rsidRPr="00F2308F">
        <w:rPr>
          <w:rFonts w:ascii="Arial" w:hAnsi="Arial" w:cs="Arial"/>
        </w:rPr>
        <w:t xml:space="preserve">60% укупне вредности услуга са припадајућим ПДВ-ом биће плаћено у року </w:t>
      </w:r>
      <w:r w:rsidR="00C2075B" w:rsidRPr="00F2308F">
        <w:rPr>
          <w:rFonts w:ascii="Arial" w:hAnsi="Arial" w:cs="Arial"/>
        </w:rPr>
        <w:t>до 45</w:t>
      </w:r>
      <w:r w:rsidR="00A078A9" w:rsidRPr="00F2308F">
        <w:rPr>
          <w:rFonts w:ascii="Arial" w:hAnsi="Arial" w:cs="Arial"/>
        </w:rPr>
        <w:t xml:space="preserve"> </w:t>
      </w:r>
      <w:r w:rsidRPr="00F2308F">
        <w:rPr>
          <w:rFonts w:ascii="Arial" w:hAnsi="Arial" w:cs="Arial"/>
        </w:rPr>
        <w:t>(четрдесетпет) дана од дана пријема исправног рачуна</w:t>
      </w:r>
      <w:r w:rsidR="00A078A9" w:rsidRPr="00F2308F">
        <w:rPr>
          <w:rFonts w:ascii="Arial" w:hAnsi="Arial" w:cs="Arial"/>
        </w:rPr>
        <w:t xml:space="preserve"> </w:t>
      </w:r>
      <w:r w:rsidRPr="00F2308F">
        <w:rPr>
          <w:rFonts w:ascii="Arial" w:hAnsi="Arial" w:cs="Arial"/>
        </w:rPr>
        <w:t>и овереног записника достављеног од стране понуђача</w:t>
      </w:r>
      <w:r w:rsidR="00371A07" w:rsidRPr="00F2308F">
        <w:rPr>
          <w:rFonts w:ascii="Arial" w:hAnsi="Arial" w:cs="Arial"/>
        </w:rPr>
        <w:t xml:space="preserve"> </w:t>
      </w:r>
      <w:r w:rsidRPr="00F2308F">
        <w:rPr>
          <w:rFonts w:ascii="Arial" w:hAnsi="Arial" w:cs="Arial"/>
        </w:rPr>
        <w:t>на основу</w:t>
      </w:r>
      <w:r w:rsidR="00F751A9" w:rsidRPr="00F2308F">
        <w:rPr>
          <w:rFonts w:ascii="Arial" w:hAnsi="Arial" w:cs="Arial"/>
          <w:lang w:val="sr-Cyrl-RS"/>
        </w:rPr>
        <w:t xml:space="preserve"> </w:t>
      </w:r>
      <w:r w:rsidRPr="00F2308F">
        <w:rPr>
          <w:rFonts w:ascii="Arial" w:hAnsi="Arial" w:cs="Arial"/>
        </w:rPr>
        <w:t>записник</w:t>
      </w:r>
      <w:r w:rsidR="003D2DA3" w:rsidRPr="00F2308F">
        <w:rPr>
          <w:rFonts w:ascii="Arial" w:hAnsi="Arial" w:cs="Arial"/>
          <w:lang w:val="sr-Cyrl-RS"/>
        </w:rPr>
        <w:t>а</w:t>
      </w:r>
      <w:r w:rsidRPr="00F2308F">
        <w:rPr>
          <w:rFonts w:ascii="Arial" w:hAnsi="Arial" w:cs="Arial"/>
        </w:rPr>
        <w:t xml:space="preserve"> о квантитативном и квалитативном извршењу услуга из I фаз</w:t>
      </w:r>
      <w:r w:rsidR="00686B26" w:rsidRPr="00F2308F">
        <w:rPr>
          <w:rFonts w:ascii="Arial" w:hAnsi="Arial" w:cs="Arial"/>
          <w:lang w:val="sr-Cyrl-RS"/>
        </w:rPr>
        <w:t>е</w:t>
      </w:r>
      <w:r w:rsidRPr="00F2308F">
        <w:rPr>
          <w:rFonts w:ascii="Arial" w:hAnsi="Arial" w:cs="Arial"/>
        </w:rPr>
        <w:t xml:space="preserve"> програмског задатка од стране овлашћеног</w:t>
      </w:r>
      <w:r w:rsidR="00A078A9" w:rsidRPr="00F2308F">
        <w:rPr>
          <w:rFonts w:ascii="Arial" w:hAnsi="Arial" w:cs="Arial"/>
        </w:rPr>
        <w:t xml:space="preserve"> </w:t>
      </w:r>
      <w:r w:rsidRPr="00F2308F">
        <w:rPr>
          <w:rFonts w:ascii="Arial" w:hAnsi="Arial" w:cs="Arial"/>
        </w:rPr>
        <w:t>лица наручиоца и овлашћеног</w:t>
      </w:r>
      <w:r w:rsidR="00A078A9" w:rsidRPr="00F2308F">
        <w:rPr>
          <w:rFonts w:ascii="Arial" w:hAnsi="Arial" w:cs="Arial"/>
        </w:rPr>
        <w:t xml:space="preserve"> </w:t>
      </w:r>
      <w:r w:rsidRPr="00F2308F">
        <w:rPr>
          <w:rFonts w:ascii="Arial" w:hAnsi="Arial" w:cs="Arial"/>
        </w:rPr>
        <w:t>лица понуђача,</w:t>
      </w:r>
    </w:p>
    <w:p w:rsidR="00DC6694" w:rsidRPr="00F2308F" w:rsidRDefault="00DC6694" w:rsidP="00F2308F">
      <w:pPr>
        <w:pStyle w:val="ListParagraph"/>
        <w:numPr>
          <w:ilvl w:val="0"/>
          <w:numId w:val="37"/>
        </w:numPr>
        <w:tabs>
          <w:tab w:val="left" w:pos="567"/>
        </w:tabs>
        <w:spacing w:before="0" w:after="0" w:line="240" w:lineRule="auto"/>
        <w:ind w:left="567" w:right="-43"/>
        <w:rPr>
          <w:rFonts w:ascii="Arial" w:hAnsi="Arial" w:cs="Arial"/>
        </w:rPr>
      </w:pPr>
      <w:r w:rsidRPr="00F2308F">
        <w:rPr>
          <w:rFonts w:ascii="Arial" w:hAnsi="Arial" w:cs="Arial"/>
        </w:rPr>
        <w:t xml:space="preserve">15% укупне вредности услуга са припадајућим ПДВ-ом биће плаћено у року </w:t>
      </w:r>
      <w:r w:rsidR="00C2075B" w:rsidRPr="00F2308F">
        <w:rPr>
          <w:rFonts w:ascii="Arial" w:hAnsi="Arial" w:cs="Arial"/>
        </w:rPr>
        <w:t>до 45</w:t>
      </w:r>
      <w:r w:rsidR="00A078A9" w:rsidRPr="00F2308F">
        <w:rPr>
          <w:rFonts w:ascii="Arial" w:hAnsi="Arial" w:cs="Arial"/>
        </w:rPr>
        <w:t xml:space="preserve"> </w:t>
      </w:r>
      <w:r w:rsidRPr="00F2308F">
        <w:rPr>
          <w:rFonts w:ascii="Arial" w:hAnsi="Arial" w:cs="Arial"/>
        </w:rPr>
        <w:t>(четрдесетпет) дана од дана пријема исправног рачуна</w:t>
      </w:r>
      <w:r w:rsidR="00A078A9" w:rsidRPr="00F2308F">
        <w:rPr>
          <w:rFonts w:ascii="Arial" w:hAnsi="Arial" w:cs="Arial"/>
        </w:rPr>
        <w:t xml:space="preserve"> </w:t>
      </w:r>
      <w:r w:rsidRPr="00F2308F">
        <w:rPr>
          <w:rFonts w:ascii="Arial" w:hAnsi="Arial" w:cs="Arial"/>
        </w:rPr>
        <w:t>и овереног записника достављеног од стране понуђача</w:t>
      </w:r>
      <w:r w:rsidR="00371A07" w:rsidRPr="00F2308F">
        <w:rPr>
          <w:rFonts w:ascii="Arial" w:hAnsi="Arial" w:cs="Arial"/>
          <w:lang w:val="sr-Cyrl-RS"/>
        </w:rPr>
        <w:t xml:space="preserve"> </w:t>
      </w:r>
      <w:r w:rsidRPr="00F2308F">
        <w:rPr>
          <w:rFonts w:ascii="Arial" w:hAnsi="Arial" w:cs="Arial"/>
        </w:rPr>
        <w:t>о квантитативном и квалитативном извршењу услуга из II фаз</w:t>
      </w:r>
      <w:r w:rsidR="00686B26" w:rsidRPr="00F2308F">
        <w:rPr>
          <w:rFonts w:ascii="Arial" w:hAnsi="Arial" w:cs="Arial"/>
          <w:lang w:val="sr-Cyrl-RS"/>
        </w:rPr>
        <w:t>е</w:t>
      </w:r>
      <w:r w:rsidRPr="00F2308F">
        <w:rPr>
          <w:rFonts w:ascii="Arial" w:hAnsi="Arial" w:cs="Arial"/>
        </w:rPr>
        <w:t xml:space="preserve"> програмског задатка од стране овлашћеног</w:t>
      </w:r>
      <w:r w:rsidR="00A078A9" w:rsidRPr="00F2308F">
        <w:rPr>
          <w:rFonts w:ascii="Arial" w:hAnsi="Arial" w:cs="Arial"/>
        </w:rPr>
        <w:t xml:space="preserve"> </w:t>
      </w:r>
      <w:r w:rsidRPr="00F2308F">
        <w:rPr>
          <w:rFonts w:ascii="Arial" w:hAnsi="Arial" w:cs="Arial"/>
        </w:rPr>
        <w:t>лица наручиоца и овлашћеног</w:t>
      </w:r>
      <w:r w:rsidR="00A078A9" w:rsidRPr="00F2308F">
        <w:rPr>
          <w:rFonts w:ascii="Arial" w:hAnsi="Arial" w:cs="Arial"/>
        </w:rPr>
        <w:t xml:space="preserve"> </w:t>
      </w:r>
      <w:r w:rsidRPr="00F2308F">
        <w:rPr>
          <w:rFonts w:ascii="Arial" w:hAnsi="Arial" w:cs="Arial"/>
        </w:rPr>
        <w:t>лица понуђача,</w:t>
      </w:r>
    </w:p>
    <w:p w:rsidR="00DC6694" w:rsidRPr="00F2308F" w:rsidRDefault="00DC6694" w:rsidP="00F2308F">
      <w:pPr>
        <w:pStyle w:val="ListParagraph"/>
        <w:numPr>
          <w:ilvl w:val="0"/>
          <w:numId w:val="37"/>
        </w:numPr>
        <w:tabs>
          <w:tab w:val="left" w:pos="567"/>
        </w:tabs>
        <w:spacing w:before="0" w:after="0" w:line="240" w:lineRule="auto"/>
        <w:ind w:left="567" w:right="-43"/>
        <w:rPr>
          <w:rFonts w:ascii="Arial" w:hAnsi="Arial" w:cs="Arial"/>
        </w:rPr>
      </w:pPr>
      <w:r w:rsidRPr="00F2308F">
        <w:rPr>
          <w:rFonts w:ascii="Arial" w:hAnsi="Arial" w:cs="Arial"/>
        </w:rPr>
        <w:t xml:space="preserve">15% укупне вредности услуга са припадајућим ПДВ-ом биће плаћено у року </w:t>
      </w:r>
      <w:r w:rsidR="00C2075B" w:rsidRPr="00F2308F">
        <w:rPr>
          <w:rFonts w:ascii="Arial" w:hAnsi="Arial" w:cs="Arial"/>
        </w:rPr>
        <w:t>до 45</w:t>
      </w:r>
      <w:r w:rsidR="00A078A9" w:rsidRPr="00F2308F">
        <w:rPr>
          <w:rFonts w:ascii="Arial" w:hAnsi="Arial" w:cs="Arial"/>
        </w:rPr>
        <w:t xml:space="preserve"> </w:t>
      </w:r>
      <w:r w:rsidRPr="00F2308F">
        <w:rPr>
          <w:rFonts w:ascii="Arial" w:hAnsi="Arial" w:cs="Arial"/>
        </w:rPr>
        <w:t>(четрдесетпет) дана од дана пријема исправног рачуна</w:t>
      </w:r>
      <w:r w:rsidR="00371A07" w:rsidRPr="00F2308F">
        <w:rPr>
          <w:rFonts w:ascii="Arial" w:hAnsi="Arial" w:cs="Arial"/>
          <w:lang w:val="sr-Cyrl-RS"/>
        </w:rPr>
        <w:t xml:space="preserve"> </w:t>
      </w:r>
      <w:r w:rsidRPr="00F2308F">
        <w:rPr>
          <w:rFonts w:ascii="Arial" w:hAnsi="Arial" w:cs="Arial"/>
        </w:rPr>
        <w:t>и овереног записника достављеног од стране понуђача о квантитативном и квалитативном извршењу услуга из III фаз</w:t>
      </w:r>
      <w:r w:rsidR="00686B26" w:rsidRPr="00F2308F">
        <w:rPr>
          <w:rFonts w:ascii="Arial" w:hAnsi="Arial" w:cs="Arial"/>
          <w:lang w:val="sr-Cyrl-RS"/>
        </w:rPr>
        <w:t>е</w:t>
      </w:r>
      <w:r w:rsidRPr="00F2308F">
        <w:rPr>
          <w:rFonts w:ascii="Arial" w:hAnsi="Arial" w:cs="Arial"/>
        </w:rPr>
        <w:t xml:space="preserve"> програмског задатка од стране овлашћеног</w:t>
      </w:r>
      <w:r w:rsidR="00A078A9" w:rsidRPr="00F2308F">
        <w:rPr>
          <w:rFonts w:ascii="Arial" w:hAnsi="Arial" w:cs="Arial"/>
        </w:rPr>
        <w:t xml:space="preserve"> </w:t>
      </w:r>
      <w:r w:rsidRPr="00F2308F">
        <w:rPr>
          <w:rFonts w:ascii="Arial" w:hAnsi="Arial" w:cs="Arial"/>
        </w:rPr>
        <w:t>лица наручиоца и овлашћеног</w:t>
      </w:r>
      <w:r w:rsidR="00A078A9" w:rsidRPr="00F2308F">
        <w:rPr>
          <w:rFonts w:ascii="Arial" w:hAnsi="Arial" w:cs="Arial"/>
        </w:rPr>
        <w:t xml:space="preserve"> </w:t>
      </w:r>
      <w:r w:rsidRPr="00F2308F">
        <w:rPr>
          <w:rFonts w:ascii="Arial" w:hAnsi="Arial" w:cs="Arial"/>
        </w:rPr>
        <w:t>лица понуђача,</w:t>
      </w:r>
    </w:p>
    <w:p w:rsidR="00DC6694" w:rsidRPr="00F2308F" w:rsidRDefault="00DC6694" w:rsidP="00F2308F">
      <w:pPr>
        <w:pStyle w:val="ListParagraph"/>
        <w:numPr>
          <w:ilvl w:val="0"/>
          <w:numId w:val="37"/>
        </w:numPr>
        <w:tabs>
          <w:tab w:val="left" w:pos="567"/>
        </w:tabs>
        <w:spacing w:before="0" w:after="0" w:line="240" w:lineRule="auto"/>
        <w:ind w:left="567" w:right="-43"/>
        <w:rPr>
          <w:rFonts w:ascii="Arial" w:hAnsi="Arial" w:cs="Arial"/>
        </w:rPr>
      </w:pPr>
      <w:r w:rsidRPr="00F2308F">
        <w:rPr>
          <w:rFonts w:ascii="Arial" w:hAnsi="Arial" w:cs="Arial"/>
        </w:rPr>
        <w:t xml:space="preserve">10% укупне вредности услуга са припадајућим ПДВ-ом биће плаћено у року </w:t>
      </w:r>
      <w:r w:rsidR="00C2075B" w:rsidRPr="00F2308F">
        <w:rPr>
          <w:rFonts w:ascii="Arial" w:hAnsi="Arial" w:cs="Arial"/>
        </w:rPr>
        <w:t>до 45</w:t>
      </w:r>
      <w:r w:rsidR="00A078A9" w:rsidRPr="00F2308F">
        <w:rPr>
          <w:rFonts w:ascii="Arial" w:hAnsi="Arial" w:cs="Arial"/>
        </w:rPr>
        <w:t xml:space="preserve"> </w:t>
      </w:r>
      <w:r w:rsidRPr="00F2308F">
        <w:rPr>
          <w:rFonts w:ascii="Arial" w:hAnsi="Arial" w:cs="Arial"/>
        </w:rPr>
        <w:t>(четрдесетпет) дана од дана пријема исправног рачуна</w:t>
      </w:r>
      <w:r w:rsidR="00A078A9" w:rsidRPr="00F2308F">
        <w:rPr>
          <w:rFonts w:ascii="Arial" w:hAnsi="Arial" w:cs="Arial"/>
        </w:rPr>
        <w:t xml:space="preserve"> </w:t>
      </w:r>
      <w:r w:rsidRPr="00F2308F">
        <w:rPr>
          <w:rFonts w:ascii="Arial" w:hAnsi="Arial" w:cs="Arial"/>
        </w:rPr>
        <w:t xml:space="preserve">и овереног </w:t>
      </w:r>
      <w:r w:rsidR="00371A07" w:rsidRPr="00F2308F">
        <w:rPr>
          <w:rFonts w:ascii="Arial" w:hAnsi="Arial" w:cs="Arial"/>
          <w:lang w:val="sr-Cyrl-RS"/>
        </w:rPr>
        <w:t xml:space="preserve">коначног </w:t>
      </w:r>
      <w:r w:rsidRPr="00F2308F">
        <w:rPr>
          <w:rFonts w:ascii="Arial" w:hAnsi="Arial" w:cs="Arial"/>
        </w:rPr>
        <w:t>записника о усвајању студије</w:t>
      </w:r>
      <w:r w:rsidR="00F751A9" w:rsidRPr="00F2308F">
        <w:rPr>
          <w:rFonts w:ascii="Arial" w:hAnsi="Arial" w:cs="Arial"/>
        </w:rPr>
        <w:t>.</w:t>
      </w:r>
    </w:p>
    <w:p w:rsidR="00AB3AD1" w:rsidRPr="00F2308F" w:rsidRDefault="00AB3AD1" w:rsidP="00F2308F">
      <w:pPr>
        <w:pStyle w:val="KDParagraf"/>
        <w:spacing w:before="0"/>
        <w:rPr>
          <w:rFonts w:eastAsia="Calibri" w:cs="Arial"/>
          <w:i/>
          <w:lang w:val="sr-Cyrl-CS"/>
        </w:rPr>
      </w:pPr>
    </w:p>
    <w:p w:rsidR="003508B5" w:rsidRPr="00F2308F" w:rsidRDefault="005A3029" w:rsidP="00F2308F">
      <w:pPr>
        <w:pStyle w:val="KDParagraf"/>
        <w:spacing w:before="0"/>
        <w:rPr>
          <w:rFonts w:cs="Arial"/>
        </w:rPr>
      </w:pPr>
      <w:r w:rsidRPr="00F2308F">
        <w:rPr>
          <w:rFonts w:cs="Arial"/>
        </w:rPr>
        <w:t xml:space="preserve">Рачун мора бити достављен на адресу </w:t>
      </w:r>
      <w:r w:rsidR="00591222" w:rsidRPr="00F2308F">
        <w:rPr>
          <w:rFonts w:cs="Arial"/>
        </w:rPr>
        <w:t>Корисника</w:t>
      </w:r>
      <w:r w:rsidRPr="00F2308F">
        <w:rPr>
          <w:rFonts w:cs="Arial"/>
        </w:rPr>
        <w:t xml:space="preserve">: Јавно предузеће „Електропривреда Србије“ Београд, </w:t>
      </w:r>
      <w:r w:rsidR="00DC6694" w:rsidRPr="00F2308F">
        <w:rPr>
          <w:rFonts w:cs="Arial"/>
        </w:rPr>
        <w:t>Масарикова 1-3</w:t>
      </w:r>
      <w:r w:rsidRPr="00F2308F">
        <w:rPr>
          <w:rFonts w:cs="Arial"/>
        </w:rPr>
        <w:t xml:space="preserve">, ПИБ </w:t>
      </w:r>
      <w:r w:rsidRPr="00F2308F">
        <w:rPr>
          <w:rFonts w:cs="Arial"/>
          <w:lang w:val="sr-Cyrl-BA"/>
        </w:rPr>
        <w:t>(</w:t>
      </w:r>
      <w:r w:rsidR="00B55167" w:rsidRPr="00F2308F">
        <w:rPr>
          <w:rFonts w:cs="Arial"/>
        </w:rPr>
        <w:t>103920327</w:t>
      </w:r>
      <w:r w:rsidRPr="00F2308F">
        <w:rPr>
          <w:rFonts w:cs="Arial"/>
          <w:lang w:val="sr-Cyrl-BA"/>
        </w:rPr>
        <w:t>)</w:t>
      </w:r>
      <w:r w:rsidR="005A6C2F" w:rsidRPr="00F2308F">
        <w:rPr>
          <w:rFonts w:cs="Arial"/>
        </w:rPr>
        <w:t xml:space="preserve">, са обавезним прилозима: записник достављен од стране понуђача о квантитативном и квалитативном извршењу услуга/ записника о усвајању студије од стране стручног савета ЕПС, </w:t>
      </w:r>
      <w:r w:rsidRPr="00F2308F">
        <w:rPr>
          <w:rFonts w:cs="Arial"/>
        </w:rPr>
        <w:t xml:space="preserve">са читко написаним именом и презименом и потписом овлашћеног лица </w:t>
      </w:r>
      <w:r w:rsidR="006B40D5" w:rsidRPr="00F2308F">
        <w:rPr>
          <w:rFonts w:cs="Arial"/>
        </w:rPr>
        <w:t>Корисника услуга</w:t>
      </w:r>
      <w:r w:rsidR="008B6E76" w:rsidRPr="00F2308F">
        <w:rPr>
          <w:rFonts w:cs="Arial"/>
        </w:rPr>
        <w:t>.</w:t>
      </w:r>
    </w:p>
    <w:p w:rsidR="008B6E76" w:rsidRPr="00F2308F" w:rsidRDefault="008B6E76" w:rsidP="00F2308F">
      <w:pPr>
        <w:pStyle w:val="KDParagraf"/>
        <w:spacing w:before="0"/>
        <w:rPr>
          <w:rFonts w:cs="Arial"/>
          <w:color w:val="00B0F0"/>
        </w:rPr>
      </w:pPr>
    </w:p>
    <w:p w:rsidR="00B00642" w:rsidRPr="00F2308F" w:rsidRDefault="00B00642" w:rsidP="00F2308F">
      <w:pPr>
        <w:pStyle w:val="KDParagraf"/>
        <w:spacing w:before="0"/>
        <w:rPr>
          <w:rFonts w:cs="Arial"/>
          <w:i/>
        </w:rPr>
      </w:pPr>
      <w:r w:rsidRPr="00F2308F">
        <w:rPr>
          <w:rFonts w:cs="Arial"/>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2308F">
        <w:rPr>
          <w:rFonts w:cs="Arial"/>
        </w:rPr>
        <w:t>Рачуни који</w:t>
      </w:r>
      <w:r w:rsidRPr="00F2308F">
        <w:rPr>
          <w:rFonts w:cs="Arial"/>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2308F">
        <w:rPr>
          <w:rFonts w:cs="Arial"/>
        </w:rPr>
        <w:t>зива из рачуна</w:t>
      </w:r>
      <w:r w:rsidRPr="00F2308F">
        <w:rPr>
          <w:rFonts w:cs="Arial"/>
        </w:rPr>
        <w:t xml:space="preserve"> са захтеваним називима из конкурсне документације и прихваћене понуде.</w:t>
      </w:r>
    </w:p>
    <w:p w:rsidR="008D2B23" w:rsidRPr="00F2308F" w:rsidRDefault="008D2B23" w:rsidP="00F2308F">
      <w:pPr>
        <w:autoSpaceDE w:val="0"/>
        <w:autoSpaceDN w:val="0"/>
        <w:adjustRightInd w:val="0"/>
        <w:spacing w:before="0"/>
        <w:ind w:right="-426"/>
        <w:rPr>
          <w:rFonts w:eastAsia="Calibri" w:cs="Arial"/>
          <w:i/>
        </w:rPr>
      </w:pPr>
    </w:p>
    <w:p w:rsidR="008D2B23" w:rsidRPr="00F2308F" w:rsidRDefault="008D2B23" w:rsidP="00F2308F">
      <w:pPr>
        <w:pStyle w:val="KDPodnaslov2"/>
        <w:numPr>
          <w:ilvl w:val="1"/>
          <w:numId w:val="29"/>
        </w:numPr>
        <w:spacing w:before="0"/>
        <w:jc w:val="both"/>
        <w:rPr>
          <w:rFonts w:cs="Arial"/>
          <w:lang w:val="ru-RU"/>
        </w:rPr>
      </w:pPr>
      <w:bookmarkStart w:id="230" w:name="_Toc441651589"/>
      <w:bookmarkStart w:id="231" w:name="_Toc442559900"/>
      <w:r w:rsidRPr="00F2308F">
        <w:rPr>
          <w:rFonts w:cs="Arial"/>
        </w:rPr>
        <w:t>Рок важења понуде</w:t>
      </w:r>
      <w:bookmarkEnd w:id="230"/>
      <w:bookmarkEnd w:id="231"/>
    </w:p>
    <w:p w:rsidR="008D2B23" w:rsidRPr="00F2308F" w:rsidRDefault="008D2B23" w:rsidP="00F2308F">
      <w:pPr>
        <w:spacing w:before="0"/>
        <w:rPr>
          <w:rFonts w:cs="Arial"/>
          <w:lang w:val="ru-RU"/>
        </w:rPr>
      </w:pPr>
      <w:r w:rsidRPr="00F2308F">
        <w:rPr>
          <w:rFonts w:cs="Arial"/>
          <w:lang w:val="ru-RU"/>
        </w:rPr>
        <w:t>Понуда мора да важи најмање</w:t>
      </w:r>
      <w:r w:rsidR="00A078A9" w:rsidRPr="00F2308F">
        <w:rPr>
          <w:rFonts w:cs="Arial"/>
          <w:lang w:val="ru-RU"/>
        </w:rPr>
        <w:t xml:space="preserve"> </w:t>
      </w:r>
      <w:r w:rsidR="00B566EF" w:rsidRPr="00F2308F">
        <w:rPr>
          <w:rFonts w:cs="Arial"/>
        </w:rPr>
        <w:t>9</w:t>
      </w:r>
      <w:r w:rsidR="00750A33" w:rsidRPr="00F2308F">
        <w:rPr>
          <w:rFonts w:cs="Arial"/>
        </w:rPr>
        <w:t>0</w:t>
      </w:r>
      <w:r w:rsidRPr="00F2308F">
        <w:rPr>
          <w:rFonts w:cs="Arial"/>
          <w:lang w:val="ru-RU"/>
        </w:rPr>
        <w:t xml:space="preserve"> (словима:</w:t>
      </w:r>
      <w:r w:rsidR="00B566EF" w:rsidRPr="00F2308F">
        <w:rPr>
          <w:rFonts w:cs="Arial"/>
          <w:lang w:val="sr-Cyrl-CS"/>
        </w:rPr>
        <w:t>деведес</w:t>
      </w:r>
      <w:r w:rsidR="00591222" w:rsidRPr="00F2308F">
        <w:rPr>
          <w:rFonts w:cs="Arial"/>
          <w:lang w:val="sr-Cyrl-CS"/>
        </w:rPr>
        <w:t>е</w:t>
      </w:r>
      <w:r w:rsidR="00B566EF" w:rsidRPr="00F2308F">
        <w:rPr>
          <w:rFonts w:cs="Arial"/>
          <w:lang w:val="sr-Cyrl-CS"/>
        </w:rPr>
        <w:t>т</w:t>
      </w:r>
      <w:r w:rsidRPr="00F2308F">
        <w:rPr>
          <w:rFonts w:cs="Arial"/>
          <w:lang w:val="ru-RU"/>
        </w:rPr>
        <w:t xml:space="preserve">) дана од дана отварања понуда. </w:t>
      </w:r>
    </w:p>
    <w:p w:rsidR="008D2B23" w:rsidRPr="00F2308F" w:rsidRDefault="008D2B23" w:rsidP="00F2308F">
      <w:pPr>
        <w:spacing w:before="0"/>
        <w:rPr>
          <w:rFonts w:cs="Arial"/>
        </w:rPr>
      </w:pPr>
      <w:r w:rsidRPr="00F2308F">
        <w:rPr>
          <w:rFonts w:cs="Arial"/>
        </w:rPr>
        <w:t xml:space="preserve">У случају да понуђач наведе краћи рок важења понуде, понуда ће бити одбијена, као неприхватљива. </w:t>
      </w:r>
    </w:p>
    <w:p w:rsidR="005A3029" w:rsidRPr="00F2308F" w:rsidRDefault="005A3029" w:rsidP="00F2308F">
      <w:pPr>
        <w:spacing w:before="0"/>
        <w:rPr>
          <w:rFonts w:cs="Arial"/>
        </w:rPr>
      </w:pPr>
    </w:p>
    <w:p w:rsidR="008D2B23" w:rsidRPr="00F2308F" w:rsidRDefault="008D2B23" w:rsidP="00F2308F">
      <w:pPr>
        <w:pStyle w:val="KDPodnaslov2"/>
        <w:numPr>
          <w:ilvl w:val="1"/>
          <w:numId w:val="29"/>
        </w:numPr>
        <w:spacing w:before="0"/>
        <w:jc w:val="both"/>
        <w:rPr>
          <w:rFonts w:cs="Arial"/>
        </w:rPr>
      </w:pPr>
      <w:bookmarkStart w:id="232" w:name="_Toc441651593"/>
      <w:bookmarkStart w:id="233" w:name="_Toc442559904"/>
      <w:r w:rsidRPr="00F2308F">
        <w:rPr>
          <w:rFonts w:cs="Arial"/>
        </w:rPr>
        <w:t>Средства финансијског обезбеђења</w:t>
      </w:r>
      <w:bookmarkEnd w:id="232"/>
      <w:bookmarkEnd w:id="233"/>
    </w:p>
    <w:p w:rsidR="008D2B23" w:rsidRPr="00F2308F" w:rsidRDefault="008D2B23" w:rsidP="00F2308F">
      <w:pPr>
        <w:spacing w:before="0"/>
        <w:rPr>
          <w:rFonts w:cs="Arial"/>
          <w:lang w:val="ru-RU"/>
        </w:rPr>
      </w:pPr>
      <w:r w:rsidRPr="00F2308F">
        <w:rPr>
          <w:rFonts w:cs="Arial"/>
          <w:lang w:val="ru-RU"/>
        </w:rPr>
        <w:t>Понуђач је дужан да достави следећа средства финансијског обезбеђења:</w:t>
      </w:r>
    </w:p>
    <w:p w:rsidR="008D2B23" w:rsidRPr="00F2308F" w:rsidRDefault="008D2B23" w:rsidP="00F2308F">
      <w:pPr>
        <w:pStyle w:val="ListParagraph"/>
        <w:spacing w:before="0" w:after="0" w:line="240" w:lineRule="auto"/>
        <w:ind w:left="0"/>
        <w:rPr>
          <w:rFonts w:ascii="Arial" w:hAnsi="Arial" w:cs="Arial"/>
          <w:b/>
          <w:u w:val="single"/>
        </w:rPr>
      </w:pPr>
      <w:r w:rsidRPr="00F2308F">
        <w:rPr>
          <w:rFonts w:ascii="Arial" w:hAnsi="Arial" w:cs="Arial"/>
          <w:b/>
          <w:u w:val="single"/>
        </w:rPr>
        <w:t>У понуди:</w:t>
      </w:r>
    </w:p>
    <w:p w:rsidR="008D2B23" w:rsidRPr="00F2308F" w:rsidRDefault="008D2B23" w:rsidP="00F2308F">
      <w:pPr>
        <w:pStyle w:val="ListParagraph"/>
        <w:spacing w:before="0" w:after="0" w:line="240" w:lineRule="auto"/>
        <w:ind w:left="0"/>
        <w:rPr>
          <w:rFonts w:ascii="Arial" w:hAnsi="Arial" w:cs="Arial"/>
          <w:b/>
          <w:u w:val="single"/>
        </w:rPr>
      </w:pPr>
    </w:p>
    <w:p w:rsidR="008D2B23" w:rsidRPr="00F2308F" w:rsidRDefault="008D2B23" w:rsidP="00F2308F">
      <w:pPr>
        <w:pStyle w:val="KDPodnaslov3"/>
        <w:keepNext w:val="0"/>
        <w:spacing w:before="0"/>
        <w:ind w:left="851"/>
        <w:rPr>
          <w:rFonts w:cs="Arial"/>
          <w:b/>
        </w:rPr>
      </w:pPr>
      <w:bookmarkStart w:id="234" w:name="_Toc441651594"/>
      <w:bookmarkStart w:id="235" w:name="_Toc442559905"/>
      <w:r w:rsidRPr="00F2308F">
        <w:rPr>
          <w:rFonts w:cs="Arial"/>
          <w:b/>
        </w:rPr>
        <w:t>Банкарска гаранција за озбиљност понуде</w:t>
      </w:r>
      <w:bookmarkEnd w:id="234"/>
      <w:bookmarkEnd w:id="235"/>
    </w:p>
    <w:p w:rsidR="008D2B23" w:rsidRPr="00F2308F" w:rsidRDefault="008D2B23" w:rsidP="00F2308F">
      <w:pPr>
        <w:spacing w:before="0"/>
        <w:rPr>
          <w:rFonts w:cs="Arial"/>
        </w:rPr>
      </w:pPr>
      <w:r w:rsidRPr="00F2308F">
        <w:rPr>
          <w:rFonts w:cs="Arial"/>
        </w:rPr>
        <w:t xml:space="preserve">Понуђач доставља оригинал банкарску гаранцију за озбиљност понуде у висини од </w:t>
      </w:r>
      <w:r w:rsidR="00DA5532" w:rsidRPr="00F2308F">
        <w:rPr>
          <w:rFonts w:cs="Arial"/>
        </w:rPr>
        <w:t>5</w:t>
      </w:r>
      <w:r w:rsidRPr="00F2308F">
        <w:rPr>
          <w:rFonts w:cs="Arial"/>
        </w:rPr>
        <w:t>% вредности понудe, без ПДВ.</w:t>
      </w:r>
    </w:p>
    <w:p w:rsidR="008D2B23" w:rsidRPr="00F2308F" w:rsidRDefault="008D2B23" w:rsidP="00F2308F">
      <w:pPr>
        <w:spacing w:before="0"/>
        <w:rPr>
          <w:rFonts w:cs="Arial"/>
        </w:rPr>
      </w:pPr>
      <w:r w:rsidRPr="00F2308F">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009F3952" w:rsidRPr="00F2308F">
        <w:rPr>
          <w:rFonts w:cs="Arial"/>
        </w:rPr>
        <w:t>30</w:t>
      </w:r>
      <w:r w:rsidRPr="00F2308F">
        <w:rPr>
          <w:rFonts w:cs="Arial"/>
        </w:rPr>
        <w:t xml:space="preserve"> (словима: </w:t>
      </w:r>
      <w:r w:rsidR="009F3952" w:rsidRPr="00F2308F">
        <w:rPr>
          <w:rFonts w:cs="Arial"/>
        </w:rPr>
        <w:t>три</w:t>
      </w:r>
      <w:r w:rsidRPr="00F2308F">
        <w:rPr>
          <w:rFonts w:cs="Arial"/>
        </w:rPr>
        <w:t xml:space="preserve">десет) </w:t>
      </w:r>
      <w:r w:rsidR="007C0E7C" w:rsidRPr="00F2308F">
        <w:rPr>
          <w:rFonts w:cs="Arial"/>
        </w:rPr>
        <w:t xml:space="preserve">календарских </w:t>
      </w:r>
      <w:r w:rsidRPr="00F2308F">
        <w:rPr>
          <w:rFonts w:cs="Arial"/>
        </w:rPr>
        <w:t xml:space="preserve">дана </w:t>
      </w:r>
      <w:r w:rsidR="007C0E7C" w:rsidRPr="00F2308F">
        <w:rPr>
          <w:rFonts w:cs="Arial"/>
        </w:rPr>
        <w:t>дужи од рока важења понуде.</w:t>
      </w:r>
    </w:p>
    <w:p w:rsidR="008D2B23" w:rsidRPr="00F2308F" w:rsidRDefault="008D2B23" w:rsidP="00F2308F">
      <w:pPr>
        <w:spacing w:before="0"/>
        <w:rPr>
          <w:rFonts w:cs="Arial"/>
        </w:rPr>
      </w:pPr>
      <w:r w:rsidRPr="00F2308F">
        <w:rPr>
          <w:rFonts w:cs="Arial"/>
        </w:rPr>
        <w:t xml:space="preserve">Наручилац ће уновчити гаранцију за озбиљност понуде дату уз понуду уколико: </w:t>
      </w:r>
    </w:p>
    <w:p w:rsidR="008D2B23" w:rsidRPr="00F2308F" w:rsidRDefault="008D2B23" w:rsidP="00F2308F">
      <w:pPr>
        <w:numPr>
          <w:ilvl w:val="0"/>
          <w:numId w:val="14"/>
        </w:numPr>
        <w:spacing w:before="0"/>
        <w:ind w:left="993" w:hanging="142"/>
        <w:rPr>
          <w:rFonts w:cs="Arial"/>
        </w:rPr>
      </w:pPr>
      <w:r w:rsidRPr="00F2308F">
        <w:rPr>
          <w:rFonts w:cs="Arial"/>
        </w:rPr>
        <w:t>понуђач након истека рока за подношење понуда повуче, опозове или измени своју понуду или</w:t>
      </w:r>
    </w:p>
    <w:p w:rsidR="008D2B23" w:rsidRPr="00F2308F" w:rsidRDefault="008D2B23" w:rsidP="00F2308F">
      <w:pPr>
        <w:numPr>
          <w:ilvl w:val="0"/>
          <w:numId w:val="14"/>
        </w:numPr>
        <w:spacing w:before="0"/>
        <w:ind w:left="993" w:hanging="142"/>
        <w:rPr>
          <w:rFonts w:cs="Arial"/>
        </w:rPr>
      </w:pPr>
      <w:r w:rsidRPr="00F2308F">
        <w:rPr>
          <w:rFonts w:cs="Arial"/>
        </w:rPr>
        <w:t xml:space="preserve">понуђач коме је додељен уговор благовремено не потпише уговор о јавној набавци или </w:t>
      </w:r>
    </w:p>
    <w:p w:rsidR="008D2B23" w:rsidRPr="00F2308F" w:rsidRDefault="007C0E7C" w:rsidP="00F2308F">
      <w:pPr>
        <w:numPr>
          <w:ilvl w:val="0"/>
          <w:numId w:val="14"/>
        </w:numPr>
        <w:spacing w:before="0"/>
        <w:ind w:left="993" w:hanging="142"/>
        <w:rPr>
          <w:rFonts w:cs="Arial"/>
        </w:rPr>
      </w:pPr>
      <w:r w:rsidRPr="00F2308F">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F2308F">
        <w:rPr>
          <w:rFonts w:cs="Arial"/>
        </w:rPr>
        <w:t>.</w:t>
      </w:r>
    </w:p>
    <w:p w:rsidR="008D2B23" w:rsidRPr="00F2308F" w:rsidRDefault="00631CB6" w:rsidP="00F2308F">
      <w:pPr>
        <w:spacing w:before="0"/>
        <w:rPr>
          <w:rFonts w:cs="Arial"/>
        </w:rPr>
      </w:pPr>
      <w:r w:rsidRPr="00F2308F">
        <w:rPr>
          <w:rFonts w:cs="Arial"/>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r w:rsidR="008D2B23" w:rsidRPr="00F2308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F2308F" w:rsidRDefault="008D2B23" w:rsidP="00F2308F">
      <w:pPr>
        <w:spacing w:before="0"/>
        <w:rPr>
          <w:rFonts w:cs="Arial"/>
        </w:rPr>
      </w:pPr>
      <w:r w:rsidRPr="00F2308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850B5A" w:rsidRPr="00F2308F">
        <w:rPr>
          <w:rFonts w:cs="Arial"/>
        </w:rPr>
        <w:t xml:space="preserve">Сталне </w:t>
      </w:r>
      <w:r w:rsidRPr="00F2308F">
        <w:rPr>
          <w:rFonts w:cs="Arial"/>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F2308F" w:rsidRDefault="008D2B23" w:rsidP="00F2308F">
      <w:pPr>
        <w:spacing w:before="0"/>
        <w:rPr>
          <w:rFonts w:cs="Arial"/>
        </w:rPr>
      </w:pPr>
      <w:r w:rsidRPr="00F2308F">
        <w:rPr>
          <w:rFonts w:cs="Arial"/>
        </w:rPr>
        <w:t xml:space="preserve">Понуђач може поднети гаранцију стране банке само ако је тој банци додељен кредитни рејтинг </w:t>
      </w:r>
      <w:r w:rsidR="00631CB6" w:rsidRPr="00F2308F">
        <w:rPr>
          <w:rFonts w:cs="Arial"/>
        </w:rPr>
        <w:t>Банкарска гаранција треба да буду у валути у којој је Понуда</w:t>
      </w:r>
    </w:p>
    <w:p w:rsidR="00631CB6" w:rsidRPr="00F2308F" w:rsidRDefault="00631CB6" w:rsidP="00F2308F">
      <w:pPr>
        <w:spacing w:before="0"/>
        <w:rPr>
          <w:rFonts w:cs="Arial"/>
        </w:rPr>
      </w:pPr>
      <w:r w:rsidRPr="00F2308F">
        <w:rPr>
          <w:rFonts w:cs="Arial"/>
        </w:rPr>
        <w:t xml:space="preserve">На банкарску гарнцију примењују се Једнообразна </w:t>
      </w:r>
      <w:r w:rsidR="00A078A9" w:rsidRPr="00F2308F">
        <w:rPr>
          <w:rFonts w:cs="Arial"/>
        </w:rPr>
        <w:t>правила за гаранције на позив (</w:t>
      </w:r>
      <w:r w:rsidRPr="00F2308F">
        <w:rPr>
          <w:rFonts w:cs="Arial"/>
        </w:rPr>
        <w:t>URDG 758) Међународне трговинске коморе у Паризу.</w:t>
      </w:r>
    </w:p>
    <w:p w:rsidR="00631CB6" w:rsidRPr="00F2308F" w:rsidRDefault="00631CB6" w:rsidP="00F2308F">
      <w:pPr>
        <w:spacing w:before="0"/>
        <w:rPr>
          <w:rFonts w:cs="Arial"/>
        </w:rPr>
      </w:pPr>
      <w:r w:rsidRPr="00F2308F">
        <w:rPr>
          <w:rFonts w:cs="Arial"/>
        </w:rPr>
        <w:t>Банкарска  гаранција истиче на наведени датум, без обзира да ли је овај документ враћен или није.</w:t>
      </w:r>
    </w:p>
    <w:p w:rsidR="00631CB6" w:rsidRPr="00F2308F" w:rsidRDefault="00631CB6" w:rsidP="00F2308F">
      <w:pPr>
        <w:spacing w:before="0"/>
        <w:rPr>
          <w:rFonts w:cs="Arial"/>
        </w:rPr>
      </w:pPr>
      <w:r w:rsidRPr="00F2308F">
        <w:rPr>
          <w:rFonts w:cs="Arial"/>
        </w:rPr>
        <w:t>Банкарска гаранција се не може уступити и није преносива без сагласности уговорних страна и емисионе банке.</w:t>
      </w:r>
    </w:p>
    <w:p w:rsidR="008D2B23" w:rsidRPr="00F2308F" w:rsidRDefault="008D2B23" w:rsidP="00F2308F">
      <w:pPr>
        <w:spacing w:before="0"/>
        <w:rPr>
          <w:rFonts w:cs="Arial"/>
        </w:rPr>
      </w:pPr>
      <w:r w:rsidRPr="00F2308F">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F2308F" w:rsidRDefault="00572146" w:rsidP="00F2308F">
      <w:pPr>
        <w:pStyle w:val="ListParagraph"/>
        <w:spacing w:before="0" w:after="0" w:line="240" w:lineRule="auto"/>
        <w:ind w:left="0"/>
        <w:rPr>
          <w:rFonts w:ascii="Arial" w:hAnsi="Arial" w:cs="Arial"/>
          <w:b/>
          <w:u w:val="single"/>
        </w:rPr>
      </w:pPr>
      <w:r w:rsidRPr="00F2308F">
        <w:rPr>
          <w:rFonts w:ascii="Arial" w:hAnsi="Arial" w:cs="Arial"/>
          <w:b/>
          <w:u w:val="single"/>
        </w:rPr>
        <w:t xml:space="preserve">У року од </w:t>
      </w:r>
      <w:r w:rsidR="00BE2EA9" w:rsidRPr="00F2308F">
        <w:rPr>
          <w:rFonts w:ascii="Arial" w:hAnsi="Arial" w:cs="Arial"/>
          <w:b/>
          <w:u w:val="single"/>
        </w:rPr>
        <w:t>10</w:t>
      </w:r>
      <w:r w:rsidRPr="00F2308F">
        <w:rPr>
          <w:rFonts w:ascii="Arial" w:hAnsi="Arial" w:cs="Arial"/>
          <w:b/>
          <w:u w:val="single"/>
        </w:rPr>
        <w:t xml:space="preserve"> дана од</w:t>
      </w:r>
      <w:r w:rsidR="008D2B23" w:rsidRPr="00F2308F">
        <w:rPr>
          <w:rFonts w:ascii="Arial" w:hAnsi="Arial" w:cs="Arial"/>
          <w:b/>
          <w:u w:val="single"/>
        </w:rPr>
        <w:t xml:space="preserve"> закључења Уговора</w:t>
      </w:r>
    </w:p>
    <w:p w:rsidR="008D2B23" w:rsidRPr="00F2308F" w:rsidRDefault="008D2B23" w:rsidP="00F2308F">
      <w:pPr>
        <w:pStyle w:val="ListParagraph"/>
        <w:spacing w:before="0" w:after="0" w:line="240" w:lineRule="auto"/>
        <w:ind w:left="0"/>
        <w:rPr>
          <w:rFonts w:ascii="Arial" w:hAnsi="Arial" w:cs="Arial"/>
          <w:b/>
          <w:u w:val="single"/>
        </w:rPr>
      </w:pPr>
    </w:p>
    <w:p w:rsidR="008D2B23" w:rsidRPr="00F2308F" w:rsidRDefault="008D2B23" w:rsidP="00F2308F">
      <w:pPr>
        <w:pStyle w:val="KDPodnaslov3"/>
        <w:keepNext w:val="0"/>
        <w:spacing w:before="0"/>
        <w:ind w:left="1530"/>
        <w:rPr>
          <w:rFonts w:cs="Arial"/>
          <w:b/>
        </w:rPr>
      </w:pPr>
      <w:bookmarkStart w:id="236" w:name="_Toc441651598"/>
      <w:bookmarkStart w:id="237" w:name="_Toc442559909"/>
      <w:r w:rsidRPr="00F2308F">
        <w:rPr>
          <w:rFonts w:cs="Arial"/>
          <w:b/>
        </w:rPr>
        <w:t>Банкарска гаранција за добро извршење посла</w:t>
      </w:r>
      <w:bookmarkEnd w:id="236"/>
      <w:bookmarkEnd w:id="237"/>
    </w:p>
    <w:p w:rsidR="00884F52" w:rsidRPr="00F2308F" w:rsidRDefault="00884F52" w:rsidP="00F2308F">
      <w:pPr>
        <w:spacing w:before="0"/>
        <w:rPr>
          <w:rFonts w:cs="Arial"/>
        </w:rPr>
      </w:pPr>
      <w:r w:rsidRPr="00F2308F">
        <w:rPr>
          <w:rFonts w:cs="Arial"/>
        </w:rPr>
        <w:t xml:space="preserve">Изабрани понуђач је дужан да у тренутку закључења Уговора а најкасније у року од </w:t>
      </w:r>
      <w:r w:rsidR="00EA6A03" w:rsidRPr="00F2308F">
        <w:rPr>
          <w:rFonts w:cs="Arial"/>
        </w:rPr>
        <w:t>10</w:t>
      </w:r>
      <w:r w:rsidRPr="00F2308F">
        <w:rPr>
          <w:rFonts w:cs="Arial"/>
        </w:rPr>
        <w:t xml:space="preserve"> (</w:t>
      </w:r>
      <w:r w:rsidR="00EA6A03" w:rsidRPr="00F2308F">
        <w:rPr>
          <w:rFonts w:cs="Arial"/>
        </w:rPr>
        <w:t>десет</w:t>
      </w:r>
      <w:r w:rsidRPr="00F2308F">
        <w:rPr>
          <w:rFonts w:cs="Arial"/>
        </w:rPr>
        <w:t>) дана од дана обостраног потписивања Уговора од законских заступника уговорних страна,а пре и</w:t>
      </w:r>
      <w:r w:rsidR="000D6A36" w:rsidRPr="00F2308F">
        <w:rPr>
          <w:rFonts w:cs="Arial"/>
        </w:rPr>
        <w:t>звршења</w:t>
      </w:r>
      <w:r w:rsidRPr="00F2308F">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4F50C6" w:rsidRPr="00F2308F">
        <w:rPr>
          <w:rFonts w:cs="Arial"/>
        </w:rPr>
        <w:t xml:space="preserve"> банкарску гаранцију</w:t>
      </w:r>
      <w:r w:rsidRPr="00F2308F">
        <w:rPr>
          <w:rFonts w:cs="Arial"/>
        </w:rPr>
        <w:t>.</w:t>
      </w:r>
    </w:p>
    <w:p w:rsidR="008D2B23" w:rsidRPr="00F2308F" w:rsidRDefault="008D2B23" w:rsidP="00F2308F">
      <w:pPr>
        <w:spacing w:before="0"/>
        <w:rPr>
          <w:rFonts w:cs="Arial"/>
        </w:rPr>
      </w:pPr>
      <w:r w:rsidRPr="00F2308F">
        <w:rPr>
          <w:rFonts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w:t>
      </w:r>
      <w:r w:rsidR="00A078A9" w:rsidRPr="00F2308F">
        <w:rPr>
          <w:rFonts w:cs="Arial"/>
        </w:rPr>
        <w:t xml:space="preserve"> извршење посла у износу од 10%</w:t>
      </w:r>
      <w:r w:rsidRPr="00F2308F">
        <w:rPr>
          <w:rFonts w:cs="Arial"/>
        </w:rPr>
        <w:t xml:space="preserve"> вредности уговора без ПДВ. </w:t>
      </w:r>
    </w:p>
    <w:p w:rsidR="008D2B23" w:rsidRPr="00F2308F" w:rsidRDefault="008D2B23" w:rsidP="00F2308F">
      <w:pPr>
        <w:spacing w:before="0"/>
        <w:rPr>
          <w:rFonts w:cs="Arial"/>
        </w:rPr>
      </w:pPr>
      <w:r w:rsidRPr="00F2308F">
        <w:rPr>
          <w:rFonts w:cs="Arial"/>
        </w:rPr>
        <w:t xml:space="preserve">Банкарска гаранција мора трајати </w:t>
      </w:r>
      <w:r w:rsidR="004F50C6" w:rsidRPr="00F2308F">
        <w:rPr>
          <w:rFonts w:cs="Arial"/>
        </w:rPr>
        <w:t>3</w:t>
      </w:r>
      <w:r w:rsidR="00FD0A1F" w:rsidRPr="00F2308F">
        <w:rPr>
          <w:rFonts w:cs="Arial"/>
        </w:rPr>
        <w:t>0 (словима:</w:t>
      </w:r>
      <w:r w:rsidR="004F50C6" w:rsidRPr="00F2308F">
        <w:rPr>
          <w:rFonts w:cs="Arial"/>
        </w:rPr>
        <w:t xml:space="preserve"> тридесет</w:t>
      </w:r>
      <w:r w:rsidRPr="00F2308F">
        <w:rPr>
          <w:rFonts w:cs="Arial"/>
        </w:rPr>
        <w:t xml:space="preserve">) </w:t>
      </w:r>
      <w:r w:rsidR="00510945" w:rsidRPr="00F2308F">
        <w:rPr>
          <w:rFonts w:cs="Arial"/>
        </w:rPr>
        <w:t xml:space="preserve">календарских </w:t>
      </w:r>
      <w:r w:rsidRPr="00F2308F">
        <w:rPr>
          <w:rFonts w:cs="Arial"/>
        </w:rPr>
        <w:t>дана дуже од рока одређеног за коначно извршење посла.</w:t>
      </w:r>
    </w:p>
    <w:p w:rsidR="008D2B23" w:rsidRPr="00F2308F" w:rsidRDefault="008D2B23" w:rsidP="00F2308F">
      <w:pPr>
        <w:spacing w:before="0"/>
        <w:rPr>
          <w:rFonts w:cs="Arial"/>
        </w:rPr>
      </w:pPr>
      <w:r w:rsidRPr="00F2308F">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A078A9" w:rsidRPr="00F2308F">
        <w:rPr>
          <w:rFonts w:cs="Arial"/>
        </w:rPr>
        <w:t xml:space="preserve"> </w:t>
      </w:r>
      <w:r w:rsidRPr="00F2308F">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F2308F" w:rsidRDefault="008D2B23" w:rsidP="00F2308F">
      <w:pPr>
        <w:spacing w:before="0"/>
        <w:rPr>
          <w:rFonts w:cs="Arial"/>
        </w:rPr>
      </w:pPr>
      <w:r w:rsidRPr="00F2308F">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F2308F" w:rsidRDefault="008D2B23" w:rsidP="00F2308F">
      <w:pPr>
        <w:spacing w:before="0"/>
        <w:rPr>
          <w:rFonts w:cs="Arial"/>
        </w:rPr>
      </w:pPr>
      <w:r w:rsidRPr="00F2308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F2308F" w:rsidRDefault="008D2B23" w:rsidP="00F2308F">
      <w:pPr>
        <w:spacing w:before="0"/>
        <w:rPr>
          <w:rFonts w:cs="Arial"/>
        </w:rPr>
      </w:pPr>
      <w:r w:rsidRPr="00F2308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850B5A" w:rsidRPr="00F2308F">
        <w:rPr>
          <w:rFonts w:cs="Arial"/>
        </w:rPr>
        <w:t xml:space="preserve">Сталне </w:t>
      </w:r>
      <w:r w:rsidRPr="00F2308F">
        <w:rPr>
          <w:rFonts w:cs="Arial"/>
        </w:rPr>
        <w:t>арбитраже при ПКС уз примену Правилника ПКС и процесног и материјалног права Републике Србије.</w:t>
      </w:r>
    </w:p>
    <w:p w:rsidR="008D2B23" w:rsidRPr="00F2308F" w:rsidRDefault="008D2B23" w:rsidP="00F2308F">
      <w:pPr>
        <w:spacing w:before="0"/>
        <w:rPr>
          <w:rFonts w:cs="Arial"/>
        </w:rPr>
      </w:pPr>
      <w:r w:rsidRPr="00F2308F">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4F50C6" w:rsidRPr="00F2308F">
        <w:rPr>
          <w:rFonts w:cs="Arial"/>
        </w:rPr>
        <w:t xml:space="preserve"> банци додељен кредитни рејтинг.</w:t>
      </w:r>
    </w:p>
    <w:p w:rsidR="00631CB6" w:rsidRPr="00F2308F" w:rsidRDefault="00631CB6" w:rsidP="00F2308F">
      <w:pPr>
        <w:spacing w:before="0"/>
        <w:rPr>
          <w:rFonts w:cs="Arial"/>
        </w:rPr>
      </w:pPr>
      <w:r w:rsidRPr="00F2308F">
        <w:rPr>
          <w:rFonts w:cs="Arial"/>
        </w:rPr>
        <w:t>Банкарска гаранција треба да буду у валути у којој је Понуда.</w:t>
      </w:r>
    </w:p>
    <w:p w:rsidR="00631CB6" w:rsidRPr="00F2308F" w:rsidRDefault="00631CB6" w:rsidP="00F2308F">
      <w:pPr>
        <w:spacing w:before="0"/>
        <w:rPr>
          <w:rFonts w:cs="Arial"/>
        </w:rPr>
      </w:pPr>
      <w:r w:rsidRPr="00F2308F">
        <w:rPr>
          <w:rFonts w:cs="Arial"/>
        </w:rPr>
        <w:t xml:space="preserve">На ову банкарску гарнцију примењују се Једнообразна </w:t>
      </w:r>
      <w:r w:rsidR="00A078A9" w:rsidRPr="00F2308F">
        <w:rPr>
          <w:rFonts w:cs="Arial"/>
        </w:rPr>
        <w:t>правила за гаранције на позив (</w:t>
      </w:r>
      <w:r w:rsidRPr="00F2308F">
        <w:rPr>
          <w:rFonts w:cs="Arial"/>
        </w:rPr>
        <w:t>URDG 758) Међународне трговинске коморе у Паризу.</w:t>
      </w:r>
    </w:p>
    <w:p w:rsidR="00631CB6" w:rsidRPr="00F2308F" w:rsidRDefault="00631CB6" w:rsidP="00F2308F">
      <w:pPr>
        <w:spacing w:before="0"/>
        <w:rPr>
          <w:rFonts w:cs="Arial"/>
        </w:rPr>
      </w:pPr>
      <w:r w:rsidRPr="00F2308F">
        <w:rPr>
          <w:rFonts w:cs="Arial"/>
        </w:rPr>
        <w:t>Банкарска  гаранција истиче на наведени датум, без обзира да ли је овај документ враћен или није.</w:t>
      </w:r>
    </w:p>
    <w:p w:rsidR="00631CB6" w:rsidRPr="00F2308F" w:rsidRDefault="00631CB6" w:rsidP="00F2308F">
      <w:pPr>
        <w:spacing w:before="0"/>
        <w:rPr>
          <w:rFonts w:cs="Arial"/>
        </w:rPr>
      </w:pPr>
      <w:r w:rsidRPr="00F2308F">
        <w:rPr>
          <w:rFonts w:cs="Arial"/>
        </w:rPr>
        <w:t>Банкарска гаранција се не може уступити и није преносива без сагласности уговорних страна и емисионе банке.</w:t>
      </w:r>
    </w:p>
    <w:p w:rsidR="008D2B23" w:rsidRPr="00F2308F" w:rsidRDefault="008D2B23" w:rsidP="00F2308F">
      <w:pPr>
        <w:tabs>
          <w:tab w:val="left" w:pos="1786"/>
        </w:tabs>
        <w:spacing w:before="0"/>
        <w:ind w:left="1418" w:right="-6" w:hanging="567"/>
        <w:jc w:val="center"/>
        <w:rPr>
          <w:rFonts w:cs="Arial"/>
        </w:rPr>
      </w:pPr>
    </w:p>
    <w:p w:rsidR="004C3B38" w:rsidRPr="00F2308F" w:rsidRDefault="004C3B38" w:rsidP="00F2308F">
      <w:pPr>
        <w:pStyle w:val="KDPodnaslov3"/>
        <w:keepNext w:val="0"/>
        <w:spacing w:before="0"/>
        <w:jc w:val="center"/>
        <w:rPr>
          <w:rFonts w:eastAsia="TimesNewRomanPSMT" w:cs="Arial"/>
          <w:b/>
          <w:bCs/>
          <w:iCs/>
        </w:rPr>
      </w:pPr>
      <w:r w:rsidRPr="00F2308F">
        <w:rPr>
          <w:rFonts w:eastAsia="TimesNewRomanPSMT" w:cs="Arial"/>
          <w:b/>
          <w:bCs/>
          <w:iCs/>
        </w:rPr>
        <w:t>Достављање средстава финансијског обезбеђења</w:t>
      </w:r>
    </w:p>
    <w:p w:rsidR="00F066DE" w:rsidRPr="00F2308F" w:rsidRDefault="00F066DE" w:rsidP="00F2308F">
      <w:pPr>
        <w:tabs>
          <w:tab w:val="left" w:pos="567"/>
          <w:tab w:val="left" w:pos="709"/>
        </w:tabs>
        <w:spacing w:before="0"/>
        <w:rPr>
          <w:rFonts w:eastAsia="TimesNewRomanPSMT" w:cs="Arial"/>
          <w:bCs/>
        </w:rPr>
      </w:pPr>
      <w:r w:rsidRPr="00F2308F">
        <w:rPr>
          <w:rFonts w:eastAsia="TimesNewRomanPSMT" w:cs="Arial"/>
          <w:bC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w:t>
      </w:r>
      <w:r w:rsidR="002146E4" w:rsidRPr="00F2308F">
        <w:rPr>
          <w:rFonts w:eastAsia="TimesNewRomanPSMT" w:cs="Arial"/>
          <w:bCs/>
        </w:rPr>
        <w:t xml:space="preserve"> Балканска број 13.</w:t>
      </w:r>
    </w:p>
    <w:p w:rsidR="002146E4" w:rsidRPr="00F2308F" w:rsidRDefault="002146E4" w:rsidP="00F2308F">
      <w:pPr>
        <w:tabs>
          <w:tab w:val="left" w:pos="567"/>
          <w:tab w:val="left" w:pos="709"/>
        </w:tabs>
        <w:spacing w:before="0"/>
        <w:rPr>
          <w:rFonts w:eastAsia="TimesNewRomanPSMT" w:cs="Arial"/>
          <w:bCs/>
        </w:rPr>
      </w:pPr>
    </w:p>
    <w:p w:rsidR="00F066DE" w:rsidRPr="00F2308F" w:rsidRDefault="00F066DE" w:rsidP="00F2308F">
      <w:pPr>
        <w:tabs>
          <w:tab w:val="left" w:pos="567"/>
          <w:tab w:val="left" w:pos="709"/>
        </w:tabs>
        <w:spacing w:before="0"/>
        <w:rPr>
          <w:rFonts w:cs="Arial"/>
          <w:b/>
        </w:rPr>
      </w:pPr>
      <w:r w:rsidRPr="00F2308F">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w:t>
      </w:r>
      <w:r w:rsidR="002146E4" w:rsidRPr="00F2308F">
        <w:rPr>
          <w:rFonts w:eastAsia="TimesNewRomanPSMT" w:cs="Arial"/>
          <w:bCs/>
        </w:rPr>
        <w:t xml:space="preserve">Улица Балканска број 13 </w:t>
      </w:r>
      <w:r w:rsidRPr="00F2308F">
        <w:rPr>
          <w:rFonts w:cs="Arial"/>
          <w:b/>
        </w:rPr>
        <w:t xml:space="preserve">и доставља се лично или поштом на адресу: </w:t>
      </w:r>
    </w:p>
    <w:p w:rsidR="002146E4" w:rsidRPr="00F2308F" w:rsidRDefault="002146E4" w:rsidP="00F2308F">
      <w:pPr>
        <w:suppressAutoHyphens/>
        <w:spacing w:before="0"/>
        <w:jc w:val="center"/>
        <w:rPr>
          <w:rFonts w:eastAsia="TimesNewRomanPSMT" w:cs="Arial"/>
          <w:bCs/>
        </w:rPr>
      </w:pPr>
      <w:r w:rsidRPr="00F2308F">
        <w:rPr>
          <w:rFonts w:eastAsia="TimesNewRomanPSMT" w:cs="Arial"/>
          <w:bCs/>
        </w:rPr>
        <w:t>Улица Балканска број 13</w:t>
      </w:r>
    </w:p>
    <w:p w:rsidR="00F066DE" w:rsidRPr="00F2308F" w:rsidRDefault="00F066DE" w:rsidP="00F2308F">
      <w:pPr>
        <w:suppressAutoHyphens/>
        <w:spacing w:before="0"/>
        <w:jc w:val="center"/>
        <w:rPr>
          <w:rFonts w:cs="Arial"/>
          <w:b/>
        </w:rPr>
      </w:pPr>
      <w:r w:rsidRPr="00F2308F">
        <w:rPr>
          <w:rFonts w:cs="Arial"/>
          <w:i/>
        </w:rPr>
        <w:t>са назнаком:</w:t>
      </w:r>
      <w:r w:rsidRPr="00F2308F">
        <w:rPr>
          <w:rFonts w:cs="Arial"/>
          <w:b/>
        </w:rPr>
        <w:t xml:space="preserve"> Средство финансијског обезбеђења за ЈН </w:t>
      </w:r>
      <w:r w:rsidR="002146E4" w:rsidRPr="00F2308F">
        <w:rPr>
          <w:rFonts w:cs="Arial"/>
          <w:b/>
        </w:rPr>
        <w:t>број ЈН1000/0049/2018 ЈАНА 335/2018</w:t>
      </w:r>
    </w:p>
    <w:p w:rsidR="002146E4" w:rsidRPr="00F2308F" w:rsidRDefault="002146E4" w:rsidP="00F2308F">
      <w:pPr>
        <w:suppressAutoHyphens/>
        <w:spacing w:before="0"/>
        <w:jc w:val="center"/>
        <w:rPr>
          <w:rFonts w:cs="Arial"/>
          <w:b/>
          <w:color w:val="00B0F0"/>
        </w:rPr>
      </w:pPr>
    </w:p>
    <w:p w:rsidR="0085348E" w:rsidRPr="00F2308F" w:rsidRDefault="0085348E" w:rsidP="00F2308F">
      <w:pPr>
        <w:pStyle w:val="KDPodnaslov2"/>
        <w:numPr>
          <w:ilvl w:val="1"/>
          <w:numId w:val="29"/>
        </w:numPr>
        <w:spacing w:before="0"/>
        <w:jc w:val="both"/>
        <w:rPr>
          <w:rFonts w:cs="Arial"/>
        </w:rPr>
      </w:pPr>
      <w:r w:rsidRPr="00F2308F">
        <w:rPr>
          <w:rFonts w:cs="Arial"/>
        </w:rPr>
        <w:t>Начин означавања поверљивих података у понуди</w:t>
      </w:r>
    </w:p>
    <w:p w:rsidR="0085348E" w:rsidRPr="00F2308F" w:rsidRDefault="0085348E" w:rsidP="00F2308F">
      <w:pPr>
        <w:pStyle w:val="KDParagraf"/>
        <w:spacing w:before="0"/>
        <w:rPr>
          <w:rFonts w:cs="Arial"/>
        </w:rPr>
      </w:pPr>
      <w:r w:rsidRPr="00F2308F">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2308F" w:rsidRDefault="0085348E" w:rsidP="00F2308F">
      <w:pPr>
        <w:pStyle w:val="KDParagraf"/>
        <w:spacing w:before="0"/>
        <w:rPr>
          <w:rFonts w:cs="Arial"/>
        </w:rPr>
      </w:pPr>
      <w:r w:rsidRPr="00F2308F">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2308F" w:rsidRDefault="0085348E" w:rsidP="00F2308F">
      <w:pPr>
        <w:pStyle w:val="KDParagraf"/>
        <w:spacing w:before="0"/>
        <w:rPr>
          <w:rFonts w:cs="Arial"/>
        </w:rPr>
      </w:pPr>
      <w:r w:rsidRPr="00F2308F">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2308F" w:rsidRDefault="0085348E" w:rsidP="00F2308F">
      <w:pPr>
        <w:pStyle w:val="KDParagraf"/>
        <w:spacing w:before="0"/>
        <w:rPr>
          <w:rFonts w:cs="Arial"/>
        </w:rPr>
      </w:pPr>
      <w:r w:rsidRPr="00F2308F">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2308F" w:rsidRDefault="0085348E" w:rsidP="00F2308F">
      <w:pPr>
        <w:pStyle w:val="KDParagraf"/>
        <w:spacing w:before="0"/>
        <w:rPr>
          <w:rFonts w:cs="Arial"/>
        </w:rPr>
      </w:pPr>
      <w:r w:rsidRPr="00F2308F">
        <w:rPr>
          <w:rFonts w:cs="Arial"/>
        </w:rPr>
        <w:t>Наручилац не одговара за поверљивост података који нису означени на горе наведени начин.</w:t>
      </w:r>
    </w:p>
    <w:p w:rsidR="0085348E" w:rsidRPr="00F2308F" w:rsidRDefault="0085348E" w:rsidP="00F2308F">
      <w:pPr>
        <w:pStyle w:val="KDParagraf"/>
        <w:spacing w:before="0"/>
        <w:rPr>
          <w:rFonts w:cs="Arial"/>
        </w:rPr>
      </w:pPr>
      <w:r w:rsidRPr="00F2308F">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2308F" w:rsidRDefault="0085348E" w:rsidP="00F2308F">
      <w:pPr>
        <w:pStyle w:val="KDParagraf"/>
        <w:spacing w:before="0"/>
        <w:rPr>
          <w:rFonts w:cs="Arial"/>
          <w:lang w:val="ru-RU"/>
        </w:rPr>
      </w:pPr>
      <w:r w:rsidRPr="00F2308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2308F" w:rsidRDefault="0085348E" w:rsidP="00F2308F">
      <w:pPr>
        <w:pStyle w:val="KDParagraf"/>
        <w:spacing w:before="0"/>
        <w:rPr>
          <w:rFonts w:cs="Arial"/>
        </w:rPr>
      </w:pPr>
      <w:r w:rsidRPr="00F2308F">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2308F" w:rsidRDefault="0085348E" w:rsidP="00F2308F">
      <w:pPr>
        <w:pStyle w:val="KDParagraf"/>
        <w:spacing w:before="0"/>
        <w:rPr>
          <w:rFonts w:cs="Arial"/>
        </w:rPr>
      </w:pPr>
      <w:r w:rsidRPr="00F2308F">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F2308F" w:rsidRDefault="0085348E" w:rsidP="00F2308F">
      <w:pPr>
        <w:autoSpaceDE w:val="0"/>
        <w:autoSpaceDN w:val="0"/>
        <w:adjustRightInd w:val="0"/>
        <w:spacing w:before="0"/>
        <w:rPr>
          <w:rFonts w:eastAsia="TimesNewRomanPSMT" w:cs="Arial"/>
          <w:bCs/>
          <w:color w:val="00B0F0"/>
        </w:rPr>
      </w:pPr>
    </w:p>
    <w:p w:rsidR="0085348E" w:rsidRPr="00F2308F" w:rsidRDefault="0085348E" w:rsidP="00F2308F">
      <w:pPr>
        <w:pStyle w:val="KDPodnaslov2"/>
        <w:numPr>
          <w:ilvl w:val="1"/>
          <w:numId w:val="29"/>
        </w:numPr>
        <w:spacing w:before="0"/>
        <w:jc w:val="both"/>
        <w:rPr>
          <w:rFonts w:cs="Arial"/>
        </w:rPr>
      </w:pPr>
      <w:r w:rsidRPr="00F2308F">
        <w:rPr>
          <w:rFonts w:cs="Arial"/>
        </w:rPr>
        <w:t>Поштовање обавеза које произлазе из прописа о заштити на раду и других прописа</w:t>
      </w:r>
    </w:p>
    <w:p w:rsidR="0085348E" w:rsidRPr="00F2308F" w:rsidRDefault="0085348E" w:rsidP="00F2308F">
      <w:pPr>
        <w:pStyle w:val="KDParagraf"/>
        <w:spacing w:before="0"/>
        <w:rPr>
          <w:rFonts w:cs="Arial"/>
          <w:lang w:val="ru-RU"/>
        </w:rPr>
      </w:pPr>
      <w:r w:rsidRPr="00F2308F">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__ из конкурсне документације).</w:t>
      </w:r>
    </w:p>
    <w:p w:rsidR="0085348E" w:rsidRPr="00F2308F" w:rsidRDefault="0085348E" w:rsidP="00F2308F">
      <w:pPr>
        <w:pStyle w:val="KDParagraf"/>
        <w:spacing w:before="0"/>
        <w:rPr>
          <w:rFonts w:cs="Arial"/>
          <w:lang w:val="ru-RU"/>
        </w:rPr>
      </w:pPr>
    </w:p>
    <w:p w:rsidR="0085348E" w:rsidRPr="00F2308F" w:rsidRDefault="0085348E" w:rsidP="00F2308F">
      <w:pPr>
        <w:pStyle w:val="KDPodnaslov2"/>
        <w:numPr>
          <w:ilvl w:val="1"/>
          <w:numId w:val="29"/>
        </w:numPr>
        <w:spacing w:before="0"/>
        <w:jc w:val="both"/>
        <w:rPr>
          <w:rFonts w:cs="Arial"/>
        </w:rPr>
      </w:pPr>
      <w:r w:rsidRPr="00F2308F">
        <w:rPr>
          <w:rFonts w:cs="Arial"/>
        </w:rPr>
        <w:t>Накнада за коришћење патената</w:t>
      </w:r>
    </w:p>
    <w:p w:rsidR="0085348E" w:rsidRPr="00F2308F" w:rsidRDefault="0085348E" w:rsidP="00F2308F">
      <w:pPr>
        <w:pStyle w:val="KDParagraf"/>
        <w:spacing w:before="0"/>
        <w:rPr>
          <w:rFonts w:cs="Arial"/>
          <w:lang w:val="ru-RU" w:eastAsia="sr-Latn-CS"/>
        </w:rPr>
      </w:pPr>
      <w:r w:rsidRPr="00F2308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2308F" w:rsidRDefault="008F774C" w:rsidP="00F2308F">
      <w:pPr>
        <w:pStyle w:val="KDParagraf"/>
        <w:spacing w:before="0"/>
        <w:rPr>
          <w:rFonts w:cs="Arial"/>
          <w:lang w:val="ru-RU" w:eastAsia="sr-Latn-CS"/>
        </w:rPr>
      </w:pPr>
    </w:p>
    <w:p w:rsidR="0085348E" w:rsidRPr="00F2308F" w:rsidRDefault="008F774C" w:rsidP="00F2308F">
      <w:pPr>
        <w:pStyle w:val="KDPodnaslov2"/>
        <w:numPr>
          <w:ilvl w:val="1"/>
          <w:numId w:val="29"/>
        </w:numPr>
        <w:spacing w:before="0"/>
        <w:jc w:val="both"/>
        <w:rPr>
          <w:rFonts w:cs="Arial"/>
        </w:rPr>
      </w:pPr>
      <w:r w:rsidRPr="00F2308F">
        <w:rPr>
          <w:rFonts w:cs="Arial"/>
        </w:rPr>
        <w:t>Начело заштите животне средине и обезбеђивања енергетске ефикасности</w:t>
      </w:r>
    </w:p>
    <w:p w:rsidR="008F774C" w:rsidRPr="00F2308F" w:rsidRDefault="008F774C" w:rsidP="00F2308F">
      <w:pPr>
        <w:pStyle w:val="KDParagraf"/>
        <w:spacing w:before="0"/>
        <w:rPr>
          <w:rFonts w:cs="Arial"/>
          <w:lang w:val="ru-RU" w:eastAsia="sr-Latn-CS"/>
        </w:rPr>
      </w:pPr>
      <w:r w:rsidRPr="00F2308F">
        <w:rPr>
          <w:rFonts w:cs="Arial"/>
          <w:lang w:val="ru-RU" w:eastAsia="sr-Latn-CS"/>
        </w:rPr>
        <w:t xml:space="preserve">Наручилац је дужан да набавља </w:t>
      </w:r>
      <w:r w:rsidR="00041FE3" w:rsidRPr="00F2308F">
        <w:rPr>
          <w:rFonts w:cs="Arial"/>
          <w:lang w:val="ru-RU" w:eastAsia="sr-Latn-CS"/>
        </w:rPr>
        <w:t>услуге</w:t>
      </w:r>
      <w:r w:rsidRPr="00F2308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2308F" w:rsidRDefault="008D2B23" w:rsidP="00F2308F">
      <w:pPr>
        <w:spacing w:before="0"/>
        <w:ind w:left="851"/>
        <w:rPr>
          <w:rFonts w:eastAsia="TimesNewRomanPSMT" w:cs="Arial"/>
          <w:bCs/>
          <w:iCs/>
          <w:color w:val="00B0F0"/>
        </w:rPr>
      </w:pPr>
    </w:p>
    <w:p w:rsidR="008D2B23" w:rsidRPr="00F2308F" w:rsidRDefault="008D2B23" w:rsidP="00F2308F">
      <w:pPr>
        <w:pStyle w:val="KDPodnaslov2"/>
        <w:numPr>
          <w:ilvl w:val="1"/>
          <w:numId w:val="29"/>
        </w:numPr>
        <w:spacing w:before="0"/>
        <w:jc w:val="both"/>
        <w:rPr>
          <w:rFonts w:cs="Arial"/>
        </w:rPr>
      </w:pPr>
      <w:bookmarkStart w:id="238" w:name="_Toc441651602"/>
      <w:bookmarkStart w:id="239" w:name="_Toc442559913"/>
      <w:r w:rsidRPr="00F2308F">
        <w:rPr>
          <w:rFonts w:cs="Arial"/>
        </w:rPr>
        <w:t>Додатне информације и објашњења</w:t>
      </w:r>
      <w:bookmarkEnd w:id="238"/>
      <w:bookmarkEnd w:id="239"/>
    </w:p>
    <w:p w:rsidR="008D2B23" w:rsidRPr="00F2308F" w:rsidRDefault="008D2B23" w:rsidP="00F2308F">
      <w:pPr>
        <w:widowControl w:val="0"/>
        <w:spacing w:before="0"/>
        <w:rPr>
          <w:rFonts w:cs="Arial"/>
        </w:rPr>
      </w:pPr>
      <w:r w:rsidRPr="00F2308F">
        <w:rPr>
          <w:rFonts w:cs="Arial"/>
          <w:lang w:val="ru-RU"/>
        </w:rPr>
        <w:t xml:space="preserve">Заинтерсовано лице може, у писаном облику, тражити </w:t>
      </w:r>
      <w:r w:rsidR="00B505E8" w:rsidRPr="00F2308F">
        <w:rPr>
          <w:rFonts w:cs="Arial"/>
          <w:lang w:val="ru-RU"/>
        </w:rPr>
        <w:t xml:space="preserve">од Наручиоца </w:t>
      </w:r>
      <w:r w:rsidRPr="00F2308F">
        <w:rPr>
          <w:rFonts w:cs="Arial"/>
          <w:lang w:val="ru-RU"/>
        </w:rPr>
        <w:t>додатне информације или појашњења у вези са припрем</w:t>
      </w:r>
      <w:r w:rsidR="00B505E8" w:rsidRPr="00F2308F">
        <w:rPr>
          <w:rFonts w:cs="Arial"/>
          <w:lang w:val="ru-RU"/>
        </w:rPr>
        <w:t>ањем</w:t>
      </w:r>
      <w:r w:rsidRPr="00F2308F">
        <w:rPr>
          <w:rFonts w:cs="Arial"/>
          <w:lang w:val="ru-RU"/>
        </w:rPr>
        <w:t xml:space="preserve"> понуде,</w:t>
      </w:r>
      <w:r w:rsidR="00B505E8" w:rsidRPr="00F2308F">
        <w:rPr>
          <w:rFonts w:cs="Arial"/>
          <w:lang w:val="ru-RU"/>
        </w:rPr>
        <w:t>при чему може да укаже Наручиоцу и на евентуално уочене недостатке и неправилности у конкурсној документацији,</w:t>
      </w:r>
      <w:r w:rsidRPr="00F2308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A60E5" w:rsidRPr="00F2308F">
        <w:rPr>
          <w:rFonts w:cs="Arial"/>
          <w:color w:val="000000"/>
          <w:lang w:val="ru-RU"/>
        </w:rPr>
        <w:t>ЈН/1000/0049/2018 ЈАНА 335/2018</w:t>
      </w:r>
      <w:r w:rsidRPr="00F2308F">
        <w:rPr>
          <w:rFonts w:cs="Arial"/>
          <w:lang w:val="ru-RU"/>
        </w:rPr>
        <w:t>“ или електронским путем на е-</w:t>
      </w:r>
      <w:r w:rsidRPr="00F2308F">
        <w:rPr>
          <w:rFonts w:cs="Arial"/>
        </w:rPr>
        <w:t>mail</w:t>
      </w:r>
      <w:r w:rsidRPr="00F2308F">
        <w:rPr>
          <w:rFonts w:cs="Arial"/>
          <w:lang w:val="ru-RU"/>
        </w:rPr>
        <w:t xml:space="preserve"> адресу:</w:t>
      </w:r>
      <w:r w:rsidR="00A078A9" w:rsidRPr="00F2308F">
        <w:rPr>
          <w:rFonts w:cs="Arial"/>
          <w:lang w:val="ru-RU"/>
        </w:rPr>
        <w:t xml:space="preserve"> </w:t>
      </w:r>
      <w:r w:rsidR="003A60E5" w:rsidRPr="00F2308F">
        <w:rPr>
          <w:rStyle w:val="Hyperlink"/>
          <w:rFonts w:cs="Arial"/>
        </w:rPr>
        <w:t>sanja.alikalfic</w:t>
      </w:r>
      <w:hyperlink r:id="rId169" w:history="1">
        <w:r w:rsidRPr="00F2308F">
          <w:rPr>
            <w:rStyle w:val="Hyperlink"/>
            <w:rFonts w:cs="Arial"/>
          </w:rPr>
          <w:t>@</w:t>
        </w:r>
      </w:hyperlink>
      <w:r w:rsidR="003A60E5" w:rsidRPr="00F2308F">
        <w:rPr>
          <w:rStyle w:val="Hyperlink"/>
          <w:rFonts w:cs="Arial"/>
        </w:rPr>
        <w:t>eps.rs</w:t>
      </w:r>
      <w:r w:rsidR="001249B5" w:rsidRPr="00F2308F">
        <w:rPr>
          <w:rFonts w:cs="Arial"/>
          <w:lang w:val="ru-RU"/>
        </w:rPr>
        <w:t xml:space="preserve"> </w:t>
      </w:r>
      <w:r w:rsidR="001249B5" w:rsidRPr="00F2308F">
        <w:rPr>
          <w:rFonts w:cs="Arial"/>
          <w:lang w:val="sr-Cyrl-RS"/>
        </w:rPr>
        <w:t xml:space="preserve">и </w:t>
      </w:r>
      <w:r w:rsidR="001249B5" w:rsidRPr="00F2308F">
        <w:rPr>
          <w:rStyle w:val="Hyperlink"/>
          <w:rFonts w:cs="Arial"/>
        </w:rPr>
        <w:t>nina.nikolajevic@eps.rs</w:t>
      </w:r>
    </w:p>
    <w:p w:rsidR="008D2B23" w:rsidRPr="00F2308F" w:rsidRDefault="008D2B23" w:rsidP="00F2308F">
      <w:pPr>
        <w:spacing w:before="0"/>
        <w:rPr>
          <w:rFonts w:cs="Arial"/>
          <w:lang w:val="ru-RU"/>
        </w:rPr>
      </w:pPr>
      <w:r w:rsidRPr="00F2308F">
        <w:rPr>
          <w:rFonts w:cs="Arial"/>
          <w:lang w:val="ru-RU"/>
        </w:rPr>
        <w:t xml:space="preserve">Наручилац ће у року од три дана по пријему захтева објавити </w:t>
      </w:r>
      <w:r w:rsidRPr="00F2308F">
        <w:rPr>
          <w:rFonts w:cs="Arial"/>
        </w:rPr>
        <w:t>Одговор на захтев</w:t>
      </w:r>
      <w:r w:rsidRPr="00F2308F">
        <w:rPr>
          <w:rFonts w:cs="Arial"/>
          <w:lang w:val="ru-RU"/>
        </w:rPr>
        <w:t xml:space="preserve"> на Порталу јавних набавки и својој интернет страници.</w:t>
      </w:r>
    </w:p>
    <w:p w:rsidR="008D2B23" w:rsidRPr="00F2308F" w:rsidRDefault="008D2B23" w:rsidP="00F2308F">
      <w:pPr>
        <w:pStyle w:val="KDMojTekst"/>
        <w:spacing w:before="0"/>
        <w:rPr>
          <w:rFonts w:cs="Arial"/>
          <w:i w:val="0"/>
          <w:color w:val="auto"/>
          <w:sz w:val="22"/>
          <w:szCs w:val="22"/>
        </w:rPr>
      </w:pPr>
      <w:r w:rsidRPr="00F2308F">
        <w:rPr>
          <w:rFonts w:cs="Arial"/>
          <w:i w:val="0"/>
          <w:color w:val="auto"/>
          <w:sz w:val="22"/>
          <w:szCs w:val="22"/>
        </w:rPr>
        <w:t>Тражење додатних информација и појашњења телефоном није дозвољено.</w:t>
      </w:r>
    </w:p>
    <w:p w:rsidR="00C14152" w:rsidRPr="00F2308F" w:rsidRDefault="00C14152" w:rsidP="00F2308F">
      <w:pPr>
        <w:spacing w:before="0"/>
        <w:rPr>
          <w:rFonts w:cs="Arial"/>
          <w:lang w:val="ru-RU"/>
        </w:rPr>
      </w:pPr>
      <w:r w:rsidRPr="00F2308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2308F" w:rsidRDefault="00C14152" w:rsidP="00F2308F">
      <w:pPr>
        <w:spacing w:before="0"/>
        <w:rPr>
          <w:rFonts w:cs="Arial"/>
          <w:lang w:val="ru-RU"/>
        </w:rPr>
      </w:pPr>
      <w:r w:rsidRPr="00F2308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2308F" w:rsidRDefault="00C14152" w:rsidP="00F2308F">
      <w:pPr>
        <w:spacing w:before="0"/>
        <w:rPr>
          <w:rFonts w:cs="Arial"/>
          <w:lang w:val="ru-RU"/>
        </w:rPr>
      </w:pPr>
      <w:r w:rsidRPr="00F2308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2308F" w:rsidRDefault="00C14152" w:rsidP="00F2308F">
      <w:pPr>
        <w:spacing w:before="0"/>
        <w:rPr>
          <w:rFonts w:cs="Arial"/>
          <w:lang w:val="ru-RU"/>
        </w:rPr>
      </w:pPr>
      <w:r w:rsidRPr="00F2308F">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2308F" w:rsidRDefault="008D2B23" w:rsidP="00F2308F">
      <w:pPr>
        <w:pStyle w:val="KDMojTekst"/>
        <w:spacing w:before="0"/>
        <w:rPr>
          <w:rFonts w:cs="Arial"/>
          <w:i w:val="0"/>
          <w:color w:val="auto"/>
          <w:sz w:val="22"/>
          <w:szCs w:val="22"/>
          <w:lang w:val="sr-Cyrl-CS"/>
        </w:rPr>
      </w:pPr>
      <w:r w:rsidRPr="00F2308F">
        <w:rPr>
          <w:rFonts w:cs="Arial"/>
          <w:i w:val="0"/>
          <w:color w:val="auto"/>
          <w:sz w:val="22"/>
          <w:szCs w:val="22"/>
        </w:rPr>
        <w:t>Комуникација у поступку јавне н</w:t>
      </w:r>
      <w:r w:rsidR="00EA1925" w:rsidRPr="00F2308F">
        <w:rPr>
          <w:rFonts w:cs="Arial"/>
          <w:i w:val="0"/>
          <w:color w:val="auto"/>
          <w:sz w:val="22"/>
          <w:szCs w:val="22"/>
        </w:rPr>
        <w:t xml:space="preserve">абавке се врши на начин </w:t>
      </w:r>
      <w:r w:rsidR="00B02ADD" w:rsidRPr="00F2308F">
        <w:rPr>
          <w:rFonts w:cs="Arial"/>
          <w:i w:val="0"/>
          <w:color w:val="auto"/>
          <w:sz w:val="22"/>
          <w:szCs w:val="22"/>
        </w:rPr>
        <w:t>предвиђен</w:t>
      </w:r>
      <w:r w:rsidRPr="00F2308F">
        <w:rPr>
          <w:rFonts w:cs="Arial"/>
          <w:i w:val="0"/>
          <w:color w:val="auto"/>
          <w:sz w:val="22"/>
          <w:szCs w:val="22"/>
        </w:rPr>
        <w:t xml:space="preserve"> чланом 20. Закона.</w:t>
      </w:r>
    </w:p>
    <w:p w:rsidR="00D31828" w:rsidRPr="00F2308F" w:rsidRDefault="00D31828" w:rsidP="00F2308F">
      <w:pPr>
        <w:pStyle w:val="KDParagraf"/>
        <w:spacing w:before="0"/>
        <w:rPr>
          <w:rFonts w:cs="Arial"/>
          <w:lang w:val="ru-RU"/>
        </w:rPr>
      </w:pPr>
      <w:r w:rsidRPr="00F2308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F2308F">
          <w:rPr>
            <w:rStyle w:val="Hyperlink"/>
            <w:rFonts w:cs="Arial"/>
          </w:rPr>
          <w:t>www.</w:t>
        </w:r>
        <w:r w:rsidR="000B45FD" w:rsidRPr="00F2308F">
          <w:rPr>
            <w:rStyle w:val="Hyperlink"/>
            <w:rFonts w:cs="Arial"/>
            <w:lang w:val="sr-Cyrl-CS"/>
          </w:rPr>
          <w:t>к</w:t>
        </w:r>
        <w:r w:rsidR="000B45FD" w:rsidRPr="00F2308F">
          <w:rPr>
            <w:rStyle w:val="Hyperlink"/>
            <w:rFonts w:cs="Arial"/>
          </w:rPr>
          <w:t>jn.gov.rs</w:t>
        </w:r>
      </w:hyperlink>
      <w:r w:rsidRPr="00F2308F">
        <w:rPr>
          <w:rFonts w:cs="Arial"/>
          <w:lang w:val="ru-RU"/>
        </w:rPr>
        <w:t>).</w:t>
      </w:r>
    </w:p>
    <w:p w:rsidR="008D2B23" w:rsidRPr="00F2308F" w:rsidRDefault="008D2B23" w:rsidP="00F2308F">
      <w:pPr>
        <w:pStyle w:val="KDMojTekst"/>
        <w:spacing w:before="0"/>
        <w:rPr>
          <w:rFonts w:cs="Arial"/>
          <w:i w:val="0"/>
          <w:color w:val="auto"/>
          <w:sz w:val="22"/>
          <w:szCs w:val="22"/>
        </w:rPr>
      </w:pPr>
    </w:p>
    <w:p w:rsidR="008D2B23" w:rsidRPr="00F2308F" w:rsidRDefault="008D2B23" w:rsidP="00F2308F">
      <w:pPr>
        <w:pStyle w:val="KDPodnaslov2"/>
        <w:numPr>
          <w:ilvl w:val="1"/>
          <w:numId w:val="29"/>
        </w:numPr>
        <w:spacing w:before="0"/>
        <w:jc w:val="both"/>
        <w:rPr>
          <w:rFonts w:cs="Arial"/>
        </w:rPr>
      </w:pPr>
      <w:bookmarkStart w:id="240" w:name="_Toc441651603"/>
      <w:bookmarkStart w:id="241" w:name="_Toc442559914"/>
      <w:r w:rsidRPr="00F2308F">
        <w:rPr>
          <w:rFonts w:cs="Arial"/>
        </w:rPr>
        <w:t>Трошкови понуде</w:t>
      </w:r>
      <w:bookmarkEnd w:id="240"/>
      <w:bookmarkEnd w:id="241"/>
    </w:p>
    <w:p w:rsidR="008D2B23" w:rsidRPr="00F2308F" w:rsidRDefault="008D2B23" w:rsidP="00F2308F">
      <w:pPr>
        <w:pStyle w:val="KDParagraf"/>
        <w:spacing w:before="0"/>
        <w:rPr>
          <w:rFonts w:cs="Arial"/>
          <w:lang w:val="ru-RU"/>
        </w:rPr>
      </w:pPr>
      <w:r w:rsidRPr="00F2308F">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F2308F" w:rsidRDefault="008D2B23" w:rsidP="00F2308F">
      <w:pPr>
        <w:pStyle w:val="KDParagraf"/>
        <w:spacing w:before="0"/>
        <w:rPr>
          <w:rFonts w:cs="Arial"/>
        </w:rPr>
      </w:pPr>
      <w:r w:rsidRPr="00F2308F">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2308F" w:rsidRDefault="008D2B23" w:rsidP="00F2308F">
      <w:pPr>
        <w:pStyle w:val="KDParagraf"/>
        <w:spacing w:before="0"/>
        <w:rPr>
          <w:rFonts w:cs="Arial"/>
        </w:rPr>
      </w:pPr>
      <w:r w:rsidRPr="00F2308F">
        <w:rPr>
          <w:rFonts w:cs="Arial"/>
        </w:rPr>
        <w:t>Ако је поступак јавне набавке обуставље</w:t>
      </w:r>
      <w:r w:rsidR="00B02ADD" w:rsidRPr="00F2308F">
        <w:rPr>
          <w:rFonts w:cs="Arial"/>
        </w:rPr>
        <w:t>н из разлога који су на страни Наручиоца, Н</w:t>
      </w:r>
      <w:r w:rsidRPr="00F2308F">
        <w:rPr>
          <w:rFonts w:cs="Arial"/>
        </w:rPr>
        <w:t>аручилац је дужан да понуђачу надокнади трошкове израде узорка или модела, ако су израђени у складу са технич</w:t>
      </w:r>
      <w:r w:rsidR="00B02ADD" w:rsidRPr="00F2308F">
        <w:rPr>
          <w:rFonts w:cs="Arial"/>
        </w:rPr>
        <w:t>ким спецификацијама Н</w:t>
      </w:r>
      <w:r w:rsidRPr="00F2308F">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F2308F" w:rsidRDefault="008D2B23" w:rsidP="00F2308F">
      <w:pPr>
        <w:pStyle w:val="KDParagraf"/>
        <w:spacing w:before="0"/>
        <w:rPr>
          <w:rFonts w:cs="Arial"/>
        </w:rPr>
      </w:pPr>
    </w:p>
    <w:p w:rsidR="00C14152" w:rsidRPr="00F2308F" w:rsidRDefault="00C14152" w:rsidP="00F2308F">
      <w:pPr>
        <w:pStyle w:val="KDPodnaslov2"/>
        <w:numPr>
          <w:ilvl w:val="1"/>
          <w:numId w:val="29"/>
        </w:numPr>
        <w:spacing w:before="0"/>
        <w:jc w:val="both"/>
        <w:rPr>
          <w:rFonts w:cs="Arial"/>
        </w:rPr>
      </w:pPr>
      <w:r w:rsidRPr="00F2308F">
        <w:rPr>
          <w:rFonts w:cs="Arial"/>
        </w:rPr>
        <w:t>Д</w:t>
      </w:r>
      <w:r w:rsidRPr="00F2308F">
        <w:rPr>
          <w:rFonts w:cs="Arial"/>
          <w:lang w:val="sr-Latn-CS"/>
        </w:rPr>
        <w:t>одатн</w:t>
      </w:r>
      <w:r w:rsidRPr="00F2308F">
        <w:rPr>
          <w:rFonts w:cs="Arial"/>
        </w:rPr>
        <w:t>а</w:t>
      </w:r>
      <w:r w:rsidRPr="00F2308F">
        <w:rPr>
          <w:rFonts w:cs="Arial"/>
          <w:lang w:val="sr-Latn-CS"/>
        </w:rPr>
        <w:t xml:space="preserve"> објашњења</w:t>
      </w:r>
      <w:r w:rsidRPr="00F2308F">
        <w:rPr>
          <w:rFonts w:cs="Arial"/>
        </w:rPr>
        <w:t>, контрола и допуштене исправке</w:t>
      </w:r>
    </w:p>
    <w:p w:rsidR="00C14152" w:rsidRPr="00F2308F" w:rsidRDefault="00C14152" w:rsidP="00F2308F">
      <w:pPr>
        <w:pStyle w:val="KDParagraf"/>
        <w:spacing w:before="0"/>
        <w:rPr>
          <w:rFonts w:eastAsia="TimesNewRomanPSMT" w:cs="Arial"/>
        </w:rPr>
      </w:pPr>
      <w:r w:rsidRPr="00F2308F">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2308F" w:rsidRDefault="00C14152" w:rsidP="00F2308F">
      <w:pPr>
        <w:pStyle w:val="KDParagraf"/>
        <w:spacing w:before="0"/>
        <w:rPr>
          <w:rFonts w:eastAsia="TimesNewRomanPSMT" w:cs="Arial"/>
          <w:lang w:val="ru-RU"/>
        </w:rPr>
      </w:pPr>
      <w:r w:rsidRPr="00F2308F">
        <w:rPr>
          <w:rFonts w:eastAsia="TimesNewRomanPSMT" w:cs="Arial"/>
          <w:lang w:val="ru-RU"/>
        </w:rPr>
        <w:t>Уколико је потребно вршити додатна објашњења, наручилац ће понуђачу оставити прим</w:t>
      </w:r>
      <w:r w:rsidR="00B02ADD" w:rsidRPr="00F2308F">
        <w:rPr>
          <w:rFonts w:eastAsia="TimesNewRomanPSMT" w:cs="Arial"/>
          <w:lang w:val="ru-RU"/>
        </w:rPr>
        <w:t>ерени рок да поступи по позиву Н</w:t>
      </w:r>
      <w:r w:rsidRPr="00F2308F">
        <w:rPr>
          <w:rFonts w:eastAsia="TimesNewRomanPSMT" w:cs="Arial"/>
          <w:lang w:val="ru-RU"/>
        </w:rPr>
        <w:t>аручиоца</w:t>
      </w:r>
      <w:r w:rsidR="00B02ADD" w:rsidRPr="00F2308F">
        <w:rPr>
          <w:rFonts w:eastAsia="TimesNewRomanPSMT" w:cs="Arial"/>
          <w:lang w:val="ru-RU"/>
        </w:rPr>
        <w:t>, односно да омогући Н</w:t>
      </w:r>
      <w:r w:rsidRPr="00F2308F">
        <w:rPr>
          <w:rFonts w:eastAsia="TimesNewRomanPSMT" w:cs="Arial"/>
          <w:lang w:val="ru-RU"/>
        </w:rPr>
        <w:t>аручиоцу контролу (увид) код понуђача, као и код његовог подизвођача.</w:t>
      </w:r>
    </w:p>
    <w:p w:rsidR="00C14152" w:rsidRPr="00F2308F" w:rsidRDefault="00C14152" w:rsidP="00F2308F">
      <w:pPr>
        <w:pStyle w:val="KDParagraf"/>
        <w:spacing w:before="0"/>
        <w:rPr>
          <w:rFonts w:eastAsia="TimesNewRomanPSMT" w:cs="Arial"/>
        </w:rPr>
      </w:pPr>
      <w:r w:rsidRPr="00F2308F">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F2308F" w:rsidRDefault="00C14152" w:rsidP="00F2308F">
      <w:pPr>
        <w:pStyle w:val="KDParagraf"/>
        <w:spacing w:before="0"/>
        <w:rPr>
          <w:rFonts w:eastAsia="TimesNewRomanPSMT" w:cs="Arial"/>
        </w:rPr>
      </w:pPr>
      <w:r w:rsidRPr="00F2308F">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F2308F" w:rsidRDefault="008D2B23" w:rsidP="00F2308F">
      <w:pPr>
        <w:spacing w:before="0"/>
        <w:rPr>
          <w:rFonts w:cs="Arial"/>
        </w:rPr>
      </w:pPr>
    </w:p>
    <w:p w:rsidR="00B20A6C" w:rsidRPr="00F2308F" w:rsidRDefault="00B20A6C" w:rsidP="00F2308F">
      <w:pPr>
        <w:pStyle w:val="KDPodnaslov2"/>
        <w:numPr>
          <w:ilvl w:val="1"/>
          <w:numId w:val="29"/>
        </w:numPr>
        <w:spacing w:before="0"/>
        <w:jc w:val="both"/>
        <w:rPr>
          <w:rFonts w:cs="Arial"/>
        </w:rPr>
      </w:pPr>
      <w:bookmarkStart w:id="242" w:name="_Toc442559917"/>
      <w:bookmarkStart w:id="243" w:name="_Toc441651606"/>
      <w:r w:rsidRPr="00F2308F">
        <w:rPr>
          <w:rFonts w:cs="Arial"/>
        </w:rPr>
        <w:t>Разлози за одбијање понуде</w:t>
      </w:r>
      <w:bookmarkEnd w:id="242"/>
      <w:bookmarkEnd w:id="243"/>
    </w:p>
    <w:p w:rsidR="00B20A6C" w:rsidRPr="00F2308F" w:rsidRDefault="00B20A6C" w:rsidP="00F2308F">
      <w:pPr>
        <w:autoSpaceDE w:val="0"/>
        <w:autoSpaceDN w:val="0"/>
        <w:adjustRightInd w:val="0"/>
        <w:spacing w:before="0"/>
        <w:rPr>
          <w:rFonts w:eastAsia="TimesNewRomanPSMT" w:cs="Arial"/>
          <w:bCs/>
          <w:iCs/>
          <w:lang w:val="ru-RU"/>
        </w:rPr>
      </w:pPr>
      <w:r w:rsidRPr="00F2308F">
        <w:rPr>
          <w:rFonts w:eastAsia="TimesNewRomanPSMT" w:cs="Arial"/>
          <w:bCs/>
          <w:iCs/>
        </w:rPr>
        <w:t>Понуда ће бити одбијена ако:</w:t>
      </w:r>
    </w:p>
    <w:p w:rsidR="00B20A6C" w:rsidRPr="00F2308F" w:rsidRDefault="00B20A6C" w:rsidP="00F2308F">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2308F">
        <w:rPr>
          <w:rFonts w:ascii="Arial" w:eastAsia="TimesNewRomanPSMT" w:hAnsi="Arial" w:cs="Arial"/>
          <w:bCs/>
          <w:iCs/>
        </w:rPr>
        <w:t>је неблаговремена, неприхватљива или неодговарајућа;</w:t>
      </w:r>
    </w:p>
    <w:p w:rsidR="00B20A6C" w:rsidRPr="00F2308F" w:rsidRDefault="00B20A6C" w:rsidP="00F2308F">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2308F">
        <w:rPr>
          <w:rFonts w:ascii="Arial" w:eastAsia="TimesNewRomanPSMT" w:hAnsi="Arial" w:cs="Arial"/>
          <w:bCs/>
          <w:iCs/>
        </w:rPr>
        <w:t>ако се понуђач не сагласи са исправком рачунских грешака;</w:t>
      </w:r>
    </w:p>
    <w:p w:rsidR="00B20A6C" w:rsidRPr="00F2308F" w:rsidRDefault="00B20A6C" w:rsidP="00F2308F">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2308F">
        <w:rPr>
          <w:rFonts w:ascii="Arial" w:eastAsia="TimesNewRomanPSMT" w:hAnsi="Arial" w:cs="Arial"/>
          <w:bCs/>
          <w:iCs/>
        </w:rPr>
        <w:t>ако има битне недостатке сходно члану 106. ЗЈН</w:t>
      </w:r>
    </w:p>
    <w:p w:rsidR="00B20A6C" w:rsidRPr="00F2308F" w:rsidRDefault="00B20A6C" w:rsidP="00F2308F">
      <w:pPr>
        <w:pStyle w:val="ListParagraph"/>
        <w:autoSpaceDE w:val="0"/>
        <w:autoSpaceDN w:val="0"/>
        <w:adjustRightInd w:val="0"/>
        <w:spacing w:before="0" w:after="0" w:line="240" w:lineRule="auto"/>
        <w:ind w:left="0"/>
        <w:rPr>
          <w:rFonts w:ascii="Arial" w:eastAsia="TimesNewRomanPSMT" w:hAnsi="Arial" w:cs="Arial"/>
          <w:bCs/>
          <w:iCs/>
        </w:rPr>
      </w:pPr>
      <w:r w:rsidRPr="00F2308F">
        <w:rPr>
          <w:rFonts w:ascii="Arial" w:eastAsia="TimesNewRomanPSMT" w:hAnsi="Arial" w:cs="Arial"/>
          <w:bCs/>
          <w:iCs/>
        </w:rPr>
        <w:t>односно ако:</w:t>
      </w:r>
    </w:p>
    <w:p w:rsidR="00B20A6C" w:rsidRPr="00F2308F" w:rsidRDefault="00B20A6C" w:rsidP="00F2308F">
      <w:pPr>
        <w:pStyle w:val="KDNabrajanje"/>
        <w:numPr>
          <w:ilvl w:val="0"/>
          <w:numId w:val="27"/>
        </w:numPr>
        <w:spacing w:before="0"/>
        <w:ind w:left="714" w:hanging="357"/>
        <w:rPr>
          <w:rFonts w:cs="Arial"/>
        </w:rPr>
      </w:pPr>
      <w:r w:rsidRPr="00F2308F">
        <w:rPr>
          <w:rFonts w:cs="Arial"/>
        </w:rPr>
        <w:t xml:space="preserve">Понуђач не докаже да </w:t>
      </w:r>
      <w:r w:rsidRPr="00F2308F">
        <w:rPr>
          <w:rFonts w:eastAsia="TimesNewRomanPSMT" w:cs="Arial"/>
          <w:bCs/>
          <w:iCs/>
        </w:rPr>
        <w:t>испуњава обавезне услове за учешће;</w:t>
      </w:r>
    </w:p>
    <w:p w:rsidR="00B20A6C" w:rsidRPr="00F2308F" w:rsidRDefault="00B20A6C" w:rsidP="00F2308F">
      <w:pPr>
        <w:pStyle w:val="KDNabrajanje"/>
        <w:numPr>
          <w:ilvl w:val="0"/>
          <w:numId w:val="27"/>
        </w:numPr>
        <w:spacing w:before="0"/>
        <w:ind w:left="714" w:hanging="357"/>
        <w:rPr>
          <w:rFonts w:cs="Arial"/>
        </w:rPr>
      </w:pPr>
      <w:r w:rsidRPr="00F2308F">
        <w:rPr>
          <w:rFonts w:eastAsia="TimesNewRomanPSMT" w:cs="Arial"/>
          <w:bCs/>
          <w:iCs/>
        </w:rPr>
        <w:t>понуђач не докаже да испуњава додатне услове;</w:t>
      </w:r>
    </w:p>
    <w:p w:rsidR="00B20A6C" w:rsidRPr="00F2308F" w:rsidRDefault="00B20A6C" w:rsidP="00F2308F">
      <w:pPr>
        <w:pStyle w:val="KDNabrajanje"/>
        <w:numPr>
          <w:ilvl w:val="0"/>
          <w:numId w:val="27"/>
        </w:numPr>
        <w:spacing w:before="0"/>
        <w:ind w:left="714" w:hanging="357"/>
        <w:rPr>
          <w:rFonts w:cs="Arial"/>
        </w:rPr>
      </w:pPr>
      <w:r w:rsidRPr="00F2308F">
        <w:rPr>
          <w:rFonts w:eastAsia="TimesNewRomanPSMT" w:cs="Arial"/>
          <w:bCs/>
          <w:iCs/>
        </w:rPr>
        <w:t>понуђач није доставио тражено средство обезбеђења;</w:t>
      </w:r>
    </w:p>
    <w:p w:rsidR="00B20A6C" w:rsidRPr="00F2308F" w:rsidRDefault="00B20A6C" w:rsidP="00F2308F">
      <w:pPr>
        <w:pStyle w:val="KDNabrajanje"/>
        <w:numPr>
          <w:ilvl w:val="0"/>
          <w:numId w:val="27"/>
        </w:numPr>
        <w:spacing w:before="0"/>
        <w:ind w:left="714" w:hanging="357"/>
        <w:rPr>
          <w:rFonts w:eastAsia="TimesNewRomanPSMT" w:cs="Arial"/>
        </w:rPr>
      </w:pPr>
      <w:r w:rsidRPr="00F2308F">
        <w:rPr>
          <w:rFonts w:eastAsia="TimesNewRomanPSMT" w:cs="Arial"/>
        </w:rPr>
        <w:t>је понуђени рок важења понуде краћи од прописаног;</w:t>
      </w:r>
    </w:p>
    <w:p w:rsidR="00B20A6C" w:rsidRPr="00F2308F" w:rsidRDefault="00B20A6C" w:rsidP="00F2308F">
      <w:pPr>
        <w:pStyle w:val="KDNabrajanje"/>
        <w:numPr>
          <w:ilvl w:val="0"/>
          <w:numId w:val="27"/>
        </w:numPr>
        <w:spacing w:before="0"/>
        <w:ind w:left="714" w:hanging="357"/>
        <w:rPr>
          <w:rFonts w:cs="Arial"/>
        </w:rPr>
      </w:pPr>
      <w:r w:rsidRPr="00F2308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F2308F" w:rsidRDefault="00B20A6C" w:rsidP="00F2308F">
      <w:pPr>
        <w:spacing w:before="0"/>
        <w:rPr>
          <w:rFonts w:cs="Arial"/>
          <w:lang w:val="sr-Cyrl-CS"/>
        </w:rPr>
      </w:pPr>
    </w:p>
    <w:p w:rsidR="00B20A6C" w:rsidRPr="00F2308F" w:rsidRDefault="00B20A6C" w:rsidP="00F2308F">
      <w:pPr>
        <w:spacing w:before="0"/>
        <w:rPr>
          <w:rFonts w:cs="Arial"/>
        </w:rPr>
      </w:pPr>
      <w:r w:rsidRPr="00F2308F">
        <w:rPr>
          <w:rFonts w:cs="Arial"/>
        </w:rPr>
        <w:t>Наручилац ће донети одлуку о обустави поступка јавне набавке у складу са чланом 109. Закона.</w:t>
      </w:r>
    </w:p>
    <w:p w:rsidR="00B20A6C" w:rsidRPr="00F2308F" w:rsidRDefault="00B20A6C" w:rsidP="00F2308F">
      <w:pPr>
        <w:pStyle w:val="ListParagraph"/>
        <w:autoSpaceDE w:val="0"/>
        <w:autoSpaceDN w:val="0"/>
        <w:adjustRightInd w:val="0"/>
        <w:spacing w:before="0" w:after="0" w:line="240" w:lineRule="auto"/>
        <w:ind w:left="0"/>
        <w:rPr>
          <w:rFonts w:ascii="Arial" w:eastAsia="TimesNewRomanPSMT" w:hAnsi="Arial" w:cs="Arial"/>
          <w:bCs/>
          <w:iCs/>
        </w:rPr>
      </w:pPr>
    </w:p>
    <w:p w:rsidR="008D2B23" w:rsidRPr="00F2308F" w:rsidRDefault="00C14152" w:rsidP="00F2308F">
      <w:pPr>
        <w:pStyle w:val="KDPodnaslov2"/>
        <w:numPr>
          <w:ilvl w:val="1"/>
          <w:numId w:val="29"/>
        </w:numPr>
        <w:spacing w:before="0"/>
        <w:jc w:val="both"/>
        <w:rPr>
          <w:rFonts w:cs="Arial"/>
        </w:rPr>
      </w:pPr>
      <w:r w:rsidRPr="00F2308F">
        <w:rPr>
          <w:rFonts w:cs="Arial"/>
        </w:rPr>
        <w:t>Рок за доношење Одлуке о додели уговора/обустави</w:t>
      </w:r>
    </w:p>
    <w:p w:rsidR="00C14152" w:rsidRPr="00F2308F" w:rsidRDefault="00C14152" w:rsidP="00F2308F">
      <w:pPr>
        <w:pStyle w:val="KDParagraf"/>
        <w:spacing w:before="0"/>
        <w:rPr>
          <w:rFonts w:eastAsia="TimesNewRomanPSMT" w:cs="Arial"/>
        </w:rPr>
      </w:pPr>
      <w:r w:rsidRPr="00F2308F">
        <w:rPr>
          <w:rFonts w:eastAsia="TimesNewRomanPSMT" w:cs="Arial"/>
        </w:rPr>
        <w:t>Наручилац ће одлуку о додели уговора</w:t>
      </w:r>
      <w:r w:rsidRPr="00F2308F">
        <w:rPr>
          <w:rFonts w:eastAsia="TimesNewRomanPSMT" w:cs="Arial"/>
          <w:i/>
        </w:rPr>
        <w:t>/обустави поступка</w:t>
      </w:r>
      <w:r w:rsidRPr="00F2308F">
        <w:rPr>
          <w:rFonts w:eastAsia="TimesNewRomanPSMT" w:cs="Arial"/>
        </w:rPr>
        <w:t xml:space="preserve"> донети у ро</w:t>
      </w:r>
      <w:r w:rsidR="00A078A9" w:rsidRPr="00F2308F">
        <w:rPr>
          <w:rFonts w:eastAsia="TimesNewRomanPSMT" w:cs="Arial"/>
        </w:rPr>
        <w:t>ку од максимално 25</w:t>
      </w:r>
      <w:r w:rsidRPr="00F2308F">
        <w:rPr>
          <w:rFonts w:eastAsia="TimesNewRomanPSMT" w:cs="Arial"/>
        </w:rPr>
        <w:t xml:space="preserve"> (</w:t>
      </w:r>
      <w:r w:rsidR="00A078A9" w:rsidRPr="00F2308F">
        <w:rPr>
          <w:rFonts w:eastAsia="TimesNewRomanPSMT" w:cs="Arial"/>
        </w:rPr>
        <w:t>двадесетпет</w:t>
      </w:r>
      <w:r w:rsidRPr="00F2308F">
        <w:rPr>
          <w:rFonts w:eastAsia="TimesNewRomanPSMT" w:cs="Arial"/>
        </w:rPr>
        <w:t>) дана од дана јавног отварања понуда.</w:t>
      </w:r>
    </w:p>
    <w:p w:rsidR="00C14152" w:rsidRPr="00F2308F" w:rsidRDefault="00C14152" w:rsidP="00F2308F">
      <w:pPr>
        <w:pStyle w:val="KDParagraf"/>
        <w:spacing w:before="0"/>
        <w:rPr>
          <w:rFonts w:eastAsia="TimesNewRomanPSMT" w:cs="Arial"/>
        </w:rPr>
      </w:pPr>
      <w:r w:rsidRPr="00F2308F">
        <w:rPr>
          <w:rFonts w:eastAsia="TimesNewRomanPSMT" w:cs="Arial"/>
        </w:rPr>
        <w:t>Одлуку о д</w:t>
      </w:r>
      <w:r w:rsidR="00A078A9" w:rsidRPr="00F2308F">
        <w:rPr>
          <w:rFonts w:eastAsia="TimesNewRomanPSMT" w:cs="Arial"/>
        </w:rPr>
        <w:t>одели уговора/обустави поступка</w:t>
      </w:r>
      <w:r w:rsidRPr="00F2308F">
        <w:rPr>
          <w:rFonts w:eastAsia="TimesNewRomanPSMT" w:cs="Arial"/>
        </w:rPr>
        <w:t xml:space="preserve"> Наручилац ће објавити на Порталу јавних набавки и на својој интернет страници у року од 3 (три) дана од дана доношења.</w:t>
      </w:r>
    </w:p>
    <w:p w:rsidR="008D2B23" w:rsidRPr="00F2308F" w:rsidRDefault="008D2B23" w:rsidP="00F2308F">
      <w:pPr>
        <w:pStyle w:val="KDParagraf"/>
        <w:spacing w:before="0"/>
        <w:rPr>
          <w:rFonts w:eastAsia="TimesNewRomanPSMT" w:cs="Arial"/>
        </w:rPr>
      </w:pPr>
    </w:p>
    <w:p w:rsidR="008D2B23" w:rsidRPr="00F2308F" w:rsidRDefault="008D2B23" w:rsidP="00F2308F">
      <w:pPr>
        <w:pStyle w:val="KDPodnaslov2"/>
        <w:numPr>
          <w:ilvl w:val="1"/>
          <w:numId w:val="29"/>
        </w:numPr>
        <w:spacing w:before="0"/>
        <w:jc w:val="both"/>
        <w:rPr>
          <w:rFonts w:cs="Arial"/>
          <w:lang w:val="ru-RU"/>
        </w:rPr>
      </w:pPr>
      <w:bookmarkStart w:id="244" w:name="_Toc441651607"/>
      <w:bookmarkStart w:id="245" w:name="_Toc442559918"/>
      <w:r w:rsidRPr="00F2308F">
        <w:rPr>
          <w:rFonts w:cs="Arial"/>
          <w:lang w:val="ru-RU"/>
        </w:rPr>
        <w:t>Н</w:t>
      </w:r>
      <w:r w:rsidRPr="00F2308F">
        <w:rPr>
          <w:rFonts w:cs="Arial"/>
        </w:rPr>
        <w:t>егативне референце</w:t>
      </w:r>
      <w:bookmarkEnd w:id="244"/>
      <w:bookmarkEnd w:id="245"/>
    </w:p>
    <w:p w:rsidR="008D2B23" w:rsidRPr="00F2308F" w:rsidRDefault="008D2B23" w:rsidP="00F2308F">
      <w:pPr>
        <w:spacing w:before="0"/>
        <w:rPr>
          <w:rFonts w:cs="Arial"/>
          <w:lang w:val="ru-RU"/>
        </w:rPr>
      </w:pPr>
      <w:r w:rsidRPr="00F2308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2308F" w:rsidRDefault="008D2B23" w:rsidP="00F2308F">
      <w:pPr>
        <w:pStyle w:val="KDNabrajanje"/>
        <w:spacing w:before="0"/>
        <w:rPr>
          <w:rFonts w:cs="Arial"/>
        </w:rPr>
      </w:pPr>
      <w:r w:rsidRPr="00F2308F">
        <w:rPr>
          <w:rFonts w:cs="Arial"/>
        </w:rPr>
        <w:t>поступао супротно забрани из чл. 23. и 25. Закона;</w:t>
      </w:r>
    </w:p>
    <w:p w:rsidR="008D2B23" w:rsidRPr="00F2308F" w:rsidRDefault="008D2B23" w:rsidP="00F2308F">
      <w:pPr>
        <w:pStyle w:val="KDNabrajanje"/>
        <w:spacing w:before="0"/>
        <w:rPr>
          <w:rFonts w:cs="Arial"/>
        </w:rPr>
      </w:pPr>
      <w:r w:rsidRPr="00F2308F">
        <w:rPr>
          <w:rFonts w:cs="Arial"/>
        </w:rPr>
        <w:t>учинио повреду конкуренције;</w:t>
      </w:r>
    </w:p>
    <w:p w:rsidR="008D2B23" w:rsidRPr="00F2308F" w:rsidRDefault="008D2B23" w:rsidP="00F2308F">
      <w:pPr>
        <w:pStyle w:val="KDNabrajanje"/>
        <w:spacing w:before="0"/>
        <w:rPr>
          <w:rFonts w:cs="Arial"/>
        </w:rPr>
      </w:pPr>
      <w:r w:rsidRPr="00F2308F">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2308F" w:rsidRDefault="008D2B23" w:rsidP="00F2308F">
      <w:pPr>
        <w:pStyle w:val="KDNabrajanje"/>
        <w:spacing w:before="0"/>
        <w:rPr>
          <w:rFonts w:cs="Arial"/>
        </w:rPr>
      </w:pPr>
      <w:r w:rsidRPr="00F2308F">
        <w:rPr>
          <w:rFonts w:cs="Arial"/>
        </w:rPr>
        <w:t>одбио да достави доказе и средства обезбеђења на шта се у понуди обавезао.</w:t>
      </w:r>
    </w:p>
    <w:p w:rsidR="008D2B23" w:rsidRPr="00F2308F" w:rsidRDefault="008D2B23" w:rsidP="00F2308F">
      <w:pPr>
        <w:pStyle w:val="KDParagraf"/>
        <w:spacing w:before="0"/>
        <w:rPr>
          <w:rFonts w:cs="Arial"/>
          <w:lang w:val="ru-RU"/>
        </w:rPr>
      </w:pPr>
      <w:r w:rsidRPr="00F2308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2308F" w:rsidRDefault="008D2B23" w:rsidP="00F2308F">
      <w:pPr>
        <w:pStyle w:val="KDParagraf"/>
        <w:spacing w:before="0"/>
        <w:rPr>
          <w:rFonts w:cs="Arial"/>
        </w:rPr>
      </w:pPr>
      <w:r w:rsidRPr="00F2308F">
        <w:rPr>
          <w:rFonts w:cs="Arial"/>
        </w:rPr>
        <w:t>Доказ наведеног може бити:</w:t>
      </w:r>
    </w:p>
    <w:p w:rsidR="008D2B23" w:rsidRPr="00F2308F" w:rsidRDefault="008D2B23" w:rsidP="00F2308F">
      <w:pPr>
        <w:pStyle w:val="KDNabrajanje"/>
        <w:spacing w:before="0"/>
        <w:rPr>
          <w:rFonts w:cs="Arial"/>
        </w:rPr>
      </w:pPr>
      <w:r w:rsidRPr="00F2308F">
        <w:rPr>
          <w:rFonts w:cs="Arial"/>
        </w:rPr>
        <w:t>правоснажна судска одлука или коначна одлука другог надлежног органа;</w:t>
      </w:r>
    </w:p>
    <w:p w:rsidR="008D2B23" w:rsidRPr="00F2308F" w:rsidRDefault="008D2B23" w:rsidP="00F2308F">
      <w:pPr>
        <w:pStyle w:val="KDNabrajanje"/>
        <w:spacing w:before="0"/>
        <w:rPr>
          <w:rFonts w:cs="Arial"/>
        </w:rPr>
      </w:pPr>
      <w:r w:rsidRPr="00F2308F">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2308F" w:rsidRDefault="008D2B23" w:rsidP="00F2308F">
      <w:pPr>
        <w:pStyle w:val="KDNabrajanje"/>
        <w:spacing w:before="0"/>
        <w:rPr>
          <w:rFonts w:cs="Arial"/>
        </w:rPr>
      </w:pPr>
      <w:r w:rsidRPr="00F2308F">
        <w:rPr>
          <w:rFonts w:cs="Arial"/>
        </w:rPr>
        <w:t>исправа о наплаћеној уговорној казни;</w:t>
      </w:r>
    </w:p>
    <w:p w:rsidR="008D2B23" w:rsidRPr="00F2308F" w:rsidRDefault="008D2B23" w:rsidP="00F2308F">
      <w:pPr>
        <w:pStyle w:val="KDNabrajanje"/>
        <w:spacing w:before="0"/>
        <w:rPr>
          <w:rFonts w:cs="Arial"/>
        </w:rPr>
      </w:pPr>
      <w:r w:rsidRPr="00F2308F">
        <w:rPr>
          <w:rFonts w:cs="Arial"/>
        </w:rPr>
        <w:t>рекламације потрошача, односно корисника, ако нису отклоњене у уговореном року;</w:t>
      </w:r>
    </w:p>
    <w:p w:rsidR="008D2B23" w:rsidRPr="00F2308F" w:rsidRDefault="008D2B23" w:rsidP="00F2308F">
      <w:pPr>
        <w:pStyle w:val="KDNabrajanje"/>
        <w:spacing w:before="0"/>
        <w:rPr>
          <w:rFonts w:cs="Arial"/>
        </w:rPr>
      </w:pPr>
      <w:r w:rsidRPr="00F2308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2308F" w:rsidRDefault="008D2B23" w:rsidP="00F2308F">
      <w:pPr>
        <w:pStyle w:val="KDNabrajanje"/>
        <w:spacing w:before="0"/>
        <w:rPr>
          <w:rFonts w:cs="Arial"/>
        </w:rPr>
      </w:pPr>
      <w:r w:rsidRPr="00F2308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2308F" w:rsidRDefault="008D2B23" w:rsidP="00F2308F">
      <w:pPr>
        <w:pStyle w:val="KDNabrajanje"/>
        <w:spacing w:before="0"/>
        <w:rPr>
          <w:rFonts w:cs="Arial"/>
        </w:rPr>
      </w:pPr>
      <w:r w:rsidRPr="00F2308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2308F" w:rsidRDefault="008D2B23" w:rsidP="00F2308F">
      <w:pPr>
        <w:pStyle w:val="KDParagraf"/>
        <w:spacing w:before="0"/>
        <w:rPr>
          <w:rFonts w:cs="Arial"/>
        </w:rPr>
      </w:pPr>
      <w:r w:rsidRPr="00F2308F">
        <w:rPr>
          <w:rFonts w:cs="Arial"/>
          <w:lang w:val="ru-RU"/>
        </w:rPr>
        <w:t xml:space="preserve">Наручилац може одбити понуду ако поседује доказ из става 3. тачка 1) члана 82. </w:t>
      </w:r>
      <w:r w:rsidRPr="00F2308F">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2308F" w:rsidRDefault="008D2B23" w:rsidP="00F2308F">
      <w:pPr>
        <w:pStyle w:val="KDParagraf"/>
        <w:spacing w:before="0"/>
        <w:rPr>
          <w:rFonts w:cs="Arial"/>
          <w:lang w:bidi="en-US"/>
        </w:rPr>
      </w:pPr>
      <w:r w:rsidRPr="00F2308F">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2308F" w:rsidRDefault="008D2B23" w:rsidP="00F2308F">
      <w:pPr>
        <w:pStyle w:val="KDParagraf"/>
        <w:spacing w:before="0"/>
        <w:rPr>
          <w:rFonts w:cs="Arial"/>
          <w:lang w:bidi="en-US"/>
        </w:rPr>
      </w:pPr>
    </w:p>
    <w:p w:rsidR="008D2B23" w:rsidRPr="00F2308F" w:rsidRDefault="008D2B23" w:rsidP="00F2308F">
      <w:pPr>
        <w:pStyle w:val="KDPodnaslov2"/>
        <w:numPr>
          <w:ilvl w:val="1"/>
          <w:numId w:val="29"/>
        </w:numPr>
        <w:spacing w:before="0"/>
        <w:jc w:val="both"/>
        <w:rPr>
          <w:rFonts w:cs="Arial"/>
        </w:rPr>
      </w:pPr>
      <w:bookmarkStart w:id="246" w:name="_Toc441651608"/>
      <w:bookmarkStart w:id="247" w:name="_Toc442559919"/>
      <w:r w:rsidRPr="00F2308F">
        <w:rPr>
          <w:rFonts w:cs="Arial"/>
        </w:rPr>
        <w:t>Увид у документацију</w:t>
      </w:r>
      <w:bookmarkEnd w:id="246"/>
      <w:bookmarkEnd w:id="247"/>
    </w:p>
    <w:p w:rsidR="008D2B23" w:rsidRPr="00F2308F" w:rsidRDefault="008D2B23" w:rsidP="00F2308F">
      <w:pPr>
        <w:pStyle w:val="KDParagraf"/>
        <w:spacing w:before="0"/>
        <w:rPr>
          <w:rFonts w:cs="Arial"/>
          <w:lang w:bidi="en-US"/>
        </w:rPr>
      </w:pPr>
      <w:r w:rsidRPr="00F2308F">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2308F" w:rsidRDefault="008D2B23" w:rsidP="00F2308F">
      <w:pPr>
        <w:pStyle w:val="KDParagraf"/>
        <w:spacing w:before="0"/>
        <w:rPr>
          <w:rFonts w:cs="Arial"/>
          <w:lang w:bidi="en-US"/>
        </w:rPr>
      </w:pPr>
      <w:r w:rsidRPr="00F2308F">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2308F" w:rsidRDefault="008D2B23" w:rsidP="00F2308F">
      <w:pPr>
        <w:pStyle w:val="KDParagraf"/>
        <w:spacing w:before="0"/>
        <w:rPr>
          <w:rFonts w:cs="Arial"/>
          <w:lang w:bidi="en-US"/>
        </w:rPr>
      </w:pPr>
    </w:p>
    <w:p w:rsidR="008D2B23" w:rsidRPr="00F2308F" w:rsidRDefault="008D2B23" w:rsidP="00F2308F">
      <w:pPr>
        <w:pStyle w:val="KDPodnaslov2"/>
        <w:numPr>
          <w:ilvl w:val="1"/>
          <w:numId w:val="29"/>
        </w:numPr>
        <w:spacing w:before="0"/>
        <w:jc w:val="both"/>
        <w:rPr>
          <w:rFonts w:cs="Arial"/>
        </w:rPr>
      </w:pPr>
      <w:bookmarkStart w:id="248" w:name="_Toc441651609"/>
      <w:bookmarkStart w:id="249" w:name="_Toc442559920"/>
      <w:r w:rsidRPr="00F2308F">
        <w:rPr>
          <w:rFonts w:cs="Arial"/>
          <w:lang w:val="ru-RU"/>
        </w:rPr>
        <w:t>З</w:t>
      </w:r>
      <w:r w:rsidRPr="00F2308F">
        <w:rPr>
          <w:rFonts w:cs="Arial"/>
        </w:rPr>
        <w:t>аштита права понуђача</w:t>
      </w:r>
      <w:bookmarkEnd w:id="248"/>
      <w:bookmarkEnd w:id="249"/>
    </w:p>
    <w:p w:rsidR="0031435B" w:rsidRPr="00F2308F" w:rsidRDefault="0031435B" w:rsidP="00F2308F">
      <w:pPr>
        <w:spacing w:before="0"/>
        <w:rPr>
          <w:rFonts w:cs="Arial"/>
        </w:rPr>
      </w:pPr>
      <w:r w:rsidRPr="00F2308F">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Рокови и начин подношења захтева за заштиту права:</w:t>
      </w:r>
    </w:p>
    <w:p w:rsidR="0031435B" w:rsidRPr="00F2308F" w:rsidRDefault="0031435B" w:rsidP="00F2308F">
      <w:pPr>
        <w:spacing w:before="0"/>
        <w:rPr>
          <w:rFonts w:cs="Arial"/>
        </w:rPr>
      </w:pPr>
      <w:r w:rsidRPr="00F2308F">
        <w:rPr>
          <w:rFonts w:cs="Arial"/>
        </w:rPr>
        <w:t xml:space="preserve">Захтев за заштиту права подноси се лично или путем поште на адресу: ЈП „Електропривреда Србије“ Београд, адреса </w:t>
      </w:r>
      <w:r w:rsidR="003E1BFA" w:rsidRPr="00F2308F">
        <w:rPr>
          <w:rFonts w:cs="Arial"/>
        </w:rPr>
        <w:t>Балканска број 13</w:t>
      </w:r>
      <w:r w:rsidRPr="00F2308F">
        <w:rPr>
          <w:rFonts w:cs="Arial"/>
        </w:rPr>
        <w:t xml:space="preserve"> са назнаком Захтев за заштиту права за ЈН </w:t>
      </w:r>
      <w:r w:rsidR="00873133" w:rsidRPr="00F2308F">
        <w:rPr>
          <w:rFonts w:cs="Arial"/>
        </w:rPr>
        <w:t>услуга</w:t>
      </w:r>
      <w:r w:rsidR="003E1BFA" w:rsidRPr="00F2308F">
        <w:rPr>
          <w:rFonts w:cs="Arial"/>
        </w:rPr>
        <w:t xml:space="preserve"> - Унапређење одржавања енергетских трансформатора и побољшање процене потрошеног радног века увођењем маркера деградације трансформаторског уља, </w:t>
      </w:r>
      <w:r w:rsidRPr="00F2308F">
        <w:rPr>
          <w:rFonts w:cs="Arial"/>
        </w:rPr>
        <w:t>бр.</w:t>
      </w:r>
      <w:r w:rsidR="003E1BFA" w:rsidRPr="00F2308F">
        <w:rPr>
          <w:rFonts w:cs="Arial"/>
          <w:lang w:val="ru-RU"/>
        </w:rPr>
        <w:t>ЈН/1000/0049/2018 ЈАНА 335/2018</w:t>
      </w:r>
      <w:r w:rsidRPr="00F2308F">
        <w:rPr>
          <w:rFonts w:cs="Arial"/>
        </w:rPr>
        <w:t>, а копија се истовремено доставља Републичкој комисији.</w:t>
      </w:r>
    </w:p>
    <w:p w:rsidR="0031435B" w:rsidRPr="00F2308F" w:rsidRDefault="0031435B" w:rsidP="00F2308F">
      <w:pPr>
        <w:spacing w:before="0"/>
        <w:rPr>
          <w:rFonts w:cs="Arial"/>
        </w:rPr>
      </w:pPr>
      <w:r w:rsidRPr="00F2308F">
        <w:rPr>
          <w:rFonts w:cs="Arial"/>
        </w:rPr>
        <w:t>Захтев за заштиту права се може доставити и путем електронске поште на e-mail:</w:t>
      </w:r>
      <w:r w:rsidR="00F2308F" w:rsidRPr="00F2308F">
        <w:rPr>
          <w:rFonts w:cs="Arial"/>
          <w:lang w:val="sr-Cyrl-RS"/>
        </w:rPr>
        <w:t xml:space="preserve"> </w:t>
      </w:r>
      <w:r w:rsidR="003E1BFA" w:rsidRPr="00F2308F">
        <w:rPr>
          <w:rFonts w:cs="Arial"/>
        </w:rPr>
        <w:t>sanja.alikalfic@eps.rs, e-mail: nina.nikolajevic@eps.rs</w:t>
      </w:r>
      <w:r w:rsidRPr="00F2308F">
        <w:rPr>
          <w:rFonts w:cs="Arial"/>
        </w:rPr>
        <w:t>.</w:t>
      </w:r>
    </w:p>
    <w:p w:rsidR="0031435B" w:rsidRPr="00F2308F" w:rsidRDefault="0031435B" w:rsidP="00F2308F">
      <w:pPr>
        <w:spacing w:before="0"/>
        <w:rPr>
          <w:rFonts w:cs="Arial"/>
        </w:rPr>
      </w:pPr>
      <w:r w:rsidRPr="00F2308F">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F2308F" w:rsidRDefault="0031435B" w:rsidP="00F2308F">
      <w:pPr>
        <w:spacing w:before="0"/>
        <w:rPr>
          <w:rFonts w:cs="Arial"/>
        </w:rPr>
      </w:pPr>
      <w:r w:rsidRPr="00F2308F">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2308F">
        <w:rPr>
          <w:rFonts w:cs="Arial"/>
          <w:b/>
        </w:rPr>
        <w:t>7 (седам)</w:t>
      </w:r>
      <w:r w:rsidRPr="00F2308F">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F2308F" w:rsidRDefault="0031435B" w:rsidP="00F2308F">
      <w:pPr>
        <w:spacing w:before="0"/>
        <w:rPr>
          <w:rFonts w:cs="Arial"/>
        </w:rPr>
      </w:pPr>
      <w:r w:rsidRPr="00F2308F">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F2308F" w:rsidRDefault="0031435B" w:rsidP="00F2308F">
      <w:pPr>
        <w:spacing w:before="0"/>
        <w:rPr>
          <w:rFonts w:cs="Arial"/>
        </w:rPr>
      </w:pPr>
      <w:r w:rsidRPr="00F2308F">
        <w:rPr>
          <w:rFonts w:cs="Arial"/>
        </w:rPr>
        <w:t xml:space="preserve">После доношења одлуке о додели уговора  и одлуке о обустави поступка, рок за подношење захтева за заштиту права је </w:t>
      </w:r>
      <w:r w:rsidRPr="00F2308F">
        <w:rPr>
          <w:rFonts w:cs="Arial"/>
          <w:b/>
        </w:rPr>
        <w:t>10 (десет)</w:t>
      </w:r>
      <w:r w:rsidRPr="00F2308F">
        <w:rPr>
          <w:rFonts w:cs="Arial"/>
        </w:rPr>
        <w:t xml:space="preserve"> дана од дана објављивања одлуке на Порталу јавних набавки. </w:t>
      </w:r>
    </w:p>
    <w:p w:rsidR="0031435B" w:rsidRPr="00F2308F" w:rsidRDefault="0031435B" w:rsidP="00F2308F">
      <w:pPr>
        <w:spacing w:before="0"/>
        <w:rPr>
          <w:rFonts w:cs="Arial"/>
        </w:rPr>
      </w:pPr>
      <w:r w:rsidRPr="00F2308F">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F2308F" w:rsidRDefault="0031435B" w:rsidP="00F2308F">
      <w:pPr>
        <w:spacing w:before="0"/>
        <w:rPr>
          <w:rFonts w:cs="Arial"/>
        </w:rPr>
      </w:pPr>
      <w:r w:rsidRPr="00F2308F">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F2308F" w:rsidRDefault="0031435B" w:rsidP="00F2308F">
      <w:pPr>
        <w:spacing w:before="0"/>
        <w:rPr>
          <w:rFonts w:cs="Arial"/>
        </w:rPr>
      </w:pPr>
      <w:r w:rsidRPr="00F2308F">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Детаљно упутство о садржини потпуног захтева за заштиту права у складу са чланом   151. став 1. тач. 1) – 7) ЗЈН:</w:t>
      </w:r>
    </w:p>
    <w:p w:rsidR="0031435B" w:rsidRPr="00F2308F" w:rsidRDefault="0031435B" w:rsidP="00F2308F">
      <w:pPr>
        <w:spacing w:before="0"/>
        <w:rPr>
          <w:rFonts w:cs="Arial"/>
        </w:rPr>
      </w:pPr>
      <w:r w:rsidRPr="00F2308F">
        <w:rPr>
          <w:rFonts w:cs="Arial"/>
        </w:rPr>
        <w:t>Захтев за заштиту права садржи:</w:t>
      </w:r>
    </w:p>
    <w:p w:rsidR="0031435B" w:rsidRPr="00F2308F" w:rsidRDefault="0031435B" w:rsidP="00F2308F">
      <w:pPr>
        <w:spacing w:before="0"/>
        <w:rPr>
          <w:rFonts w:cs="Arial"/>
        </w:rPr>
      </w:pPr>
      <w:r w:rsidRPr="00F2308F">
        <w:rPr>
          <w:rFonts w:cs="Arial"/>
        </w:rPr>
        <w:t>1) назив и адресу подносиоца захтева и лице за контакт</w:t>
      </w:r>
    </w:p>
    <w:p w:rsidR="0031435B" w:rsidRPr="00F2308F" w:rsidRDefault="0031435B" w:rsidP="00F2308F">
      <w:pPr>
        <w:spacing w:before="0"/>
        <w:rPr>
          <w:rFonts w:cs="Arial"/>
        </w:rPr>
      </w:pPr>
      <w:r w:rsidRPr="00F2308F">
        <w:rPr>
          <w:rFonts w:cs="Arial"/>
        </w:rPr>
        <w:t>2) назив и адресу наручиоца</w:t>
      </w:r>
    </w:p>
    <w:p w:rsidR="0031435B" w:rsidRPr="00F2308F" w:rsidRDefault="0031435B" w:rsidP="00F2308F">
      <w:pPr>
        <w:spacing w:before="0"/>
        <w:rPr>
          <w:rFonts w:cs="Arial"/>
        </w:rPr>
      </w:pPr>
      <w:r w:rsidRPr="00F2308F">
        <w:rPr>
          <w:rFonts w:cs="Arial"/>
        </w:rPr>
        <w:t>3) податке о јавној набавци која је предмет захтева, односно о одлуци наручиоца</w:t>
      </w:r>
    </w:p>
    <w:p w:rsidR="0031435B" w:rsidRPr="00F2308F" w:rsidRDefault="0031435B" w:rsidP="00F2308F">
      <w:pPr>
        <w:spacing w:before="0"/>
        <w:rPr>
          <w:rFonts w:cs="Arial"/>
        </w:rPr>
      </w:pPr>
      <w:r w:rsidRPr="00F2308F">
        <w:rPr>
          <w:rFonts w:cs="Arial"/>
        </w:rPr>
        <w:t>4) повреде прописа којима се уређује поступак јавне набавке</w:t>
      </w:r>
    </w:p>
    <w:p w:rsidR="0031435B" w:rsidRPr="00F2308F" w:rsidRDefault="0031435B" w:rsidP="00F2308F">
      <w:pPr>
        <w:spacing w:before="0"/>
        <w:rPr>
          <w:rFonts w:cs="Arial"/>
        </w:rPr>
      </w:pPr>
      <w:r w:rsidRPr="00F2308F">
        <w:rPr>
          <w:rFonts w:cs="Arial"/>
        </w:rPr>
        <w:t>5) чињенице и доказе којима се повреде доказују</w:t>
      </w:r>
    </w:p>
    <w:p w:rsidR="0031435B" w:rsidRPr="00F2308F" w:rsidRDefault="0031435B" w:rsidP="00F2308F">
      <w:pPr>
        <w:spacing w:before="0"/>
        <w:rPr>
          <w:rFonts w:cs="Arial"/>
        </w:rPr>
      </w:pPr>
      <w:r w:rsidRPr="00F2308F">
        <w:rPr>
          <w:rFonts w:cs="Arial"/>
        </w:rPr>
        <w:t>6) потврду о уплати таксе из члана 156. ЗЈН</w:t>
      </w:r>
    </w:p>
    <w:p w:rsidR="0031435B" w:rsidRPr="00F2308F" w:rsidRDefault="0031435B" w:rsidP="00F2308F">
      <w:pPr>
        <w:spacing w:before="0"/>
        <w:rPr>
          <w:rFonts w:cs="Arial"/>
        </w:rPr>
      </w:pPr>
      <w:r w:rsidRPr="00F2308F">
        <w:rPr>
          <w:rFonts w:cs="Arial"/>
        </w:rPr>
        <w:t>7) потпис подносиоца.</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F2308F" w:rsidRDefault="0031435B" w:rsidP="00F2308F">
      <w:pPr>
        <w:spacing w:before="0"/>
        <w:rPr>
          <w:rFonts w:cs="Arial"/>
        </w:rPr>
      </w:pPr>
      <w:r w:rsidRPr="00F2308F">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F2308F" w:rsidRDefault="0031435B" w:rsidP="00F2308F">
      <w:pPr>
        <w:spacing w:before="0"/>
        <w:rPr>
          <w:rFonts w:cs="Arial"/>
        </w:rPr>
      </w:pPr>
      <w:r w:rsidRPr="00F2308F">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Износ таксе из члана 156. став 1. тач. 1)- 3) ЗЈН:</w:t>
      </w:r>
    </w:p>
    <w:p w:rsidR="0031435B" w:rsidRPr="00F2308F" w:rsidRDefault="0031435B" w:rsidP="00F2308F">
      <w:pPr>
        <w:spacing w:before="0"/>
        <w:rPr>
          <w:rFonts w:cs="Arial"/>
        </w:rPr>
      </w:pPr>
      <w:r w:rsidRPr="00F2308F">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458F4" w:rsidRPr="00F2308F">
        <w:rPr>
          <w:rFonts w:cs="Arial"/>
        </w:rPr>
        <w:t>ЈН100000492018</w:t>
      </w:r>
      <w:r w:rsidRPr="00F2308F">
        <w:rPr>
          <w:rFonts w:cs="Arial"/>
        </w:rPr>
        <w:t xml:space="preserve">, сврха: ЗЗП, ЈП ЕПС, јн. бр. </w:t>
      </w:r>
      <w:r w:rsidR="00C458F4" w:rsidRPr="00F2308F">
        <w:rPr>
          <w:rFonts w:cs="Arial"/>
        </w:rPr>
        <w:t>ЈН/1000/0049/2018</w:t>
      </w:r>
      <w:r w:rsidRPr="00F2308F">
        <w:rPr>
          <w:rFonts w:cs="Arial"/>
        </w:rPr>
        <w:t xml:space="preserve">, прималац уплате: буџет Републике Србије) уплати таксу од: </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1) 120.000</w:t>
      </w:r>
      <w:r w:rsidR="00873133" w:rsidRPr="00F2308F">
        <w:rPr>
          <w:rFonts w:cs="Arial"/>
        </w:rPr>
        <w:t>,00</w:t>
      </w:r>
      <w:r w:rsidRPr="00F2308F">
        <w:rPr>
          <w:rFonts w:cs="Arial"/>
        </w:rPr>
        <w:t xml:space="preserve"> динара ако се захтев за заштиту права подноси пре отварања понуда и ако процењена вредност није већа од 120.000.000</w:t>
      </w:r>
      <w:r w:rsidR="00873133" w:rsidRPr="00F2308F">
        <w:rPr>
          <w:rFonts w:cs="Arial"/>
        </w:rPr>
        <w:t>,00</w:t>
      </w:r>
      <w:r w:rsidRPr="00F2308F">
        <w:rPr>
          <w:rFonts w:cs="Arial"/>
        </w:rPr>
        <w:t xml:space="preserve"> динара </w:t>
      </w:r>
    </w:p>
    <w:p w:rsidR="0031435B" w:rsidRPr="00F2308F" w:rsidRDefault="0061359D" w:rsidP="00F2308F">
      <w:pPr>
        <w:spacing w:before="0"/>
        <w:rPr>
          <w:rFonts w:cs="Arial"/>
        </w:rPr>
      </w:pPr>
      <w:r w:rsidRPr="00F2308F">
        <w:rPr>
          <w:rFonts w:cs="Arial"/>
        </w:rPr>
        <w:t>2</w:t>
      </w:r>
      <w:r w:rsidR="0031435B" w:rsidRPr="00F2308F">
        <w:rPr>
          <w:rFonts w:cs="Arial"/>
        </w:rPr>
        <w:t>) 120.000</w:t>
      </w:r>
      <w:r w:rsidR="00873133" w:rsidRPr="00F2308F">
        <w:rPr>
          <w:rFonts w:cs="Arial"/>
        </w:rPr>
        <w:t>,00</w:t>
      </w:r>
      <w:r w:rsidR="0031435B" w:rsidRPr="00F2308F">
        <w:rPr>
          <w:rFonts w:cs="Arial"/>
        </w:rPr>
        <w:t xml:space="preserve"> динара ако се захтев за заштиту права подноси након отварања понуда и ако процењена вредност није већа од 120.000.000</w:t>
      </w:r>
      <w:r w:rsidR="00873133" w:rsidRPr="00F2308F">
        <w:rPr>
          <w:rFonts w:cs="Arial"/>
        </w:rPr>
        <w:t>,00</w:t>
      </w:r>
      <w:r w:rsidR="0031435B" w:rsidRPr="00F2308F">
        <w:rPr>
          <w:rFonts w:cs="Arial"/>
        </w:rPr>
        <w:t xml:space="preserve"> динара </w:t>
      </w:r>
    </w:p>
    <w:p w:rsidR="0061359D" w:rsidRPr="00F2308F" w:rsidRDefault="0061359D" w:rsidP="00F2308F">
      <w:pPr>
        <w:spacing w:before="0"/>
        <w:rPr>
          <w:rFonts w:cs="Arial"/>
        </w:rPr>
      </w:pPr>
    </w:p>
    <w:p w:rsidR="0031435B" w:rsidRPr="00F2308F" w:rsidRDefault="0031435B" w:rsidP="00F2308F">
      <w:pPr>
        <w:spacing w:before="0"/>
        <w:rPr>
          <w:rFonts w:cs="Arial"/>
        </w:rPr>
      </w:pPr>
      <w:r w:rsidRPr="00F2308F">
        <w:rPr>
          <w:rFonts w:cs="Arial"/>
        </w:rPr>
        <w:t>Свака странка у поступку сноси трошкове које проузрокује својим радњама.</w:t>
      </w:r>
    </w:p>
    <w:p w:rsidR="0031435B" w:rsidRPr="00F2308F" w:rsidRDefault="0031435B" w:rsidP="00F2308F">
      <w:pPr>
        <w:spacing w:before="0"/>
        <w:rPr>
          <w:rFonts w:cs="Arial"/>
        </w:rPr>
      </w:pPr>
      <w:r w:rsidRPr="00F2308F">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F2308F" w:rsidRDefault="0031435B" w:rsidP="00F2308F">
      <w:pPr>
        <w:spacing w:before="0"/>
        <w:rPr>
          <w:rFonts w:cs="Arial"/>
        </w:rPr>
      </w:pPr>
      <w:r w:rsidRPr="00F2308F">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F2308F" w:rsidRDefault="0031435B" w:rsidP="00F2308F">
      <w:pPr>
        <w:spacing w:before="0"/>
        <w:rPr>
          <w:rFonts w:cs="Arial"/>
        </w:rPr>
      </w:pPr>
      <w:r w:rsidRPr="00F2308F">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F2308F" w:rsidRDefault="0031435B" w:rsidP="00F2308F">
      <w:pPr>
        <w:spacing w:before="0"/>
        <w:rPr>
          <w:rFonts w:cs="Arial"/>
        </w:rPr>
      </w:pPr>
      <w:r w:rsidRPr="00F2308F">
        <w:rPr>
          <w:rFonts w:cs="Arial"/>
        </w:rPr>
        <w:t>Странке у захтеву морају прецизно да наведу трошкове за које траже накнаду.</w:t>
      </w:r>
    </w:p>
    <w:p w:rsidR="0031435B" w:rsidRPr="00F2308F" w:rsidRDefault="0031435B" w:rsidP="00F2308F">
      <w:pPr>
        <w:spacing w:before="0"/>
        <w:rPr>
          <w:rFonts w:cs="Arial"/>
        </w:rPr>
      </w:pPr>
      <w:r w:rsidRPr="00F2308F">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F2308F" w:rsidRDefault="0031435B" w:rsidP="00F2308F">
      <w:pPr>
        <w:spacing w:before="0"/>
        <w:rPr>
          <w:rFonts w:cs="Arial"/>
        </w:rPr>
      </w:pPr>
      <w:r w:rsidRPr="00F2308F">
        <w:rPr>
          <w:rFonts w:cs="Arial"/>
        </w:rPr>
        <w:t>О трошковима одлучује Републичка комисија. Одлука Републичке комисије је извршни наслов.</w:t>
      </w:r>
    </w:p>
    <w:p w:rsidR="0031435B" w:rsidRPr="00F2308F" w:rsidRDefault="0031435B" w:rsidP="00F2308F">
      <w:pPr>
        <w:spacing w:before="0"/>
        <w:rPr>
          <w:rFonts w:cs="Arial"/>
        </w:rPr>
      </w:pPr>
    </w:p>
    <w:p w:rsidR="0031435B" w:rsidRPr="00F2308F" w:rsidRDefault="0031435B" w:rsidP="00F2308F">
      <w:pPr>
        <w:spacing w:before="0"/>
        <w:rPr>
          <w:rFonts w:cs="Arial"/>
          <w:b/>
        </w:rPr>
      </w:pPr>
      <w:r w:rsidRPr="00F2308F">
        <w:rPr>
          <w:rFonts w:cs="Arial"/>
          <w:b/>
        </w:rPr>
        <w:t>Детаљно упутство о потврди из члана 151. став 1. тачка 6) ЗЈН</w:t>
      </w:r>
    </w:p>
    <w:p w:rsidR="0031435B" w:rsidRPr="00F2308F" w:rsidRDefault="0031435B" w:rsidP="00F2308F">
      <w:pPr>
        <w:spacing w:before="0"/>
        <w:rPr>
          <w:rFonts w:cs="Arial"/>
        </w:rPr>
      </w:pPr>
      <w:r w:rsidRPr="00F2308F">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F2308F" w:rsidRDefault="0031435B" w:rsidP="00F2308F">
      <w:pPr>
        <w:spacing w:before="0"/>
        <w:rPr>
          <w:rFonts w:cs="Arial"/>
        </w:rPr>
      </w:pPr>
      <w:r w:rsidRPr="00F2308F">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F2308F" w:rsidRDefault="0031435B" w:rsidP="00F2308F">
      <w:pPr>
        <w:spacing w:before="0"/>
        <w:rPr>
          <w:rFonts w:cs="Arial"/>
        </w:rPr>
      </w:pPr>
      <w:r w:rsidRPr="00F2308F">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F2308F" w:rsidRDefault="0031435B" w:rsidP="00F2308F">
      <w:pPr>
        <w:spacing w:before="0"/>
        <w:rPr>
          <w:rFonts w:cs="Arial"/>
        </w:rPr>
      </w:pPr>
      <w:r w:rsidRPr="00F2308F">
        <w:rPr>
          <w:rFonts w:cs="Arial"/>
        </w:rPr>
        <w:t>Као доказ о уплати таксе, у смислу члана 151. став 1. тачка 6) ЗЈН, прихватиће се:</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1. Потврда о извршеној уплати таксе из члана 156. ЗЈН која садржи следеће елементе:</w:t>
      </w:r>
    </w:p>
    <w:p w:rsidR="0031435B" w:rsidRPr="00F2308F" w:rsidRDefault="0031435B" w:rsidP="00F2308F">
      <w:pPr>
        <w:spacing w:before="0"/>
        <w:rPr>
          <w:rFonts w:cs="Arial"/>
        </w:rPr>
      </w:pPr>
      <w:r w:rsidRPr="00F2308F">
        <w:rPr>
          <w:rFonts w:cs="Arial"/>
        </w:rPr>
        <w:t>(1) да буде издата од стране банке и да садржи печат банке;</w:t>
      </w:r>
    </w:p>
    <w:p w:rsidR="0031435B" w:rsidRPr="00F2308F" w:rsidRDefault="0031435B" w:rsidP="00F2308F">
      <w:pPr>
        <w:spacing w:before="0"/>
        <w:rPr>
          <w:rFonts w:cs="Arial"/>
        </w:rPr>
      </w:pPr>
      <w:r w:rsidRPr="00F2308F">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F2308F" w:rsidRDefault="0031435B" w:rsidP="00F2308F">
      <w:pPr>
        <w:spacing w:before="0"/>
        <w:rPr>
          <w:rFonts w:cs="Arial"/>
        </w:rPr>
      </w:pPr>
      <w:r w:rsidRPr="00F2308F">
        <w:rPr>
          <w:rFonts w:cs="Arial"/>
        </w:rPr>
        <w:t>(3) износ таксе из члана 156. ЗЈН чија се уплата врши;</w:t>
      </w:r>
    </w:p>
    <w:p w:rsidR="0031435B" w:rsidRPr="00F2308F" w:rsidRDefault="0031435B" w:rsidP="00F2308F">
      <w:pPr>
        <w:spacing w:before="0"/>
        <w:rPr>
          <w:rFonts w:cs="Arial"/>
        </w:rPr>
      </w:pPr>
      <w:r w:rsidRPr="00F2308F">
        <w:rPr>
          <w:rFonts w:cs="Arial"/>
        </w:rPr>
        <w:t>(4) број рачуна: 840-30678845-06;</w:t>
      </w:r>
    </w:p>
    <w:p w:rsidR="0031435B" w:rsidRPr="00F2308F" w:rsidRDefault="0031435B" w:rsidP="00F2308F">
      <w:pPr>
        <w:spacing w:before="0"/>
        <w:rPr>
          <w:rFonts w:cs="Arial"/>
        </w:rPr>
      </w:pPr>
      <w:r w:rsidRPr="00F2308F">
        <w:rPr>
          <w:rFonts w:cs="Arial"/>
        </w:rPr>
        <w:t>(5) шифру плаћања: 153 или 253;</w:t>
      </w:r>
    </w:p>
    <w:p w:rsidR="0031435B" w:rsidRPr="00F2308F" w:rsidRDefault="0031435B" w:rsidP="00F2308F">
      <w:pPr>
        <w:spacing w:before="0"/>
        <w:rPr>
          <w:rFonts w:cs="Arial"/>
        </w:rPr>
      </w:pPr>
      <w:r w:rsidRPr="00F2308F">
        <w:rPr>
          <w:rFonts w:cs="Arial"/>
        </w:rPr>
        <w:t>(6) позив на број: подаци о броју или ознаци јавне набавке поводом које се подноси захтев за заштиту права;</w:t>
      </w:r>
    </w:p>
    <w:p w:rsidR="0031435B" w:rsidRPr="00F2308F" w:rsidRDefault="0031435B" w:rsidP="00F2308F">
      <w:pPr>
        <w:spacing w:before="0"/>
        <w:rPr>
          <w:rFonts w:cs="Arial"/>
        </w:rPr>
      </w:pPr>
      <w:r w:rsidRPr="00F2308F">
        <w:rPr>
          <w:rFonts w:cs="Arial"/>
        </w:rPr>
        <w:t>(7) сврха: ЗЗП; назив наручиоца; број или ознака јавне набавке поводом које се подноси захтев за заштиту права;</w:t>
      </w:r>
    </w:p>
    <w:p w:rsidR="0031435B" w:rsidRPr="00F2308F" w:rsidRDefault="0031435B" w:rsidP="00F2308F">
      <w:pPr>
        <w:spacing w:before="0"/>
        <w:rPr>
          <w:rFonts w:cs="Arial"/>
        </w:rPr>
      </w:pPr>
      <w:r w:rsidRPr="00F2308F">
        <w:rPr>
          <w:rFonts w:cs="Arial"/>
        </w:rPr>
        <w:t>(8) корисник: буџет Републике Србије;</w:t>
      </w:r>
    </w:p>
    <w:p w:rsidR="0031435B" w:rsidRPr="00F2308F" w:rsidRDefault="0031435B" w:rsidP="00F2308F">
      <w:pPr>
        <w:spacing w:before="0"/>
        <w:rPr>
          <w:rFonts w:cs="Arial"/>
        </w:rPr>
      </w:pPr>
      <w:r w:rsidRPr="00F2308F">
        <w:rPr>
          <w:rFonts w:cs="Arial"/>
        </w:rPr>
        <w:t>(9) назив уплатиоца, односно назив подносиоца захтева за заштиту права за којег је извршена уплата таксе;</w:t>
      </w:r>
    </w:p>
    <w:p w:rsidR="0031435B" w:rsidRPr="00F2308F" w:rsidRDefault="0031435B" w:rsidP="00F2308F">
      <w:pPr>
        <w:spacing w:before="0"/>
        <w:rPr>
          <w:rFonts w:cs="Arial"/>
        </w:rPr>
      </w:pPr>
      <w:r w:rsidRPr="00F2308F">
        <w:rPr>
          <w:rFonts w:cs="Arial"/>
        </w:rPr>
        <w:t>(10) потпис овлашћеног лица банке.</w:t>
      </w:r>
    </w:p>
    <w:p w:rsidR="0031435B" w:rsidRPr="00F2308F" w:rsidRDefault="0031435B" w:rsidP="00F2308F">
      <w:pPr>
        <w:spacing w:before="0"/>
        <w:rPr>
          <w:rFonts w:cs="Arial"/>
        </w:rPr>
      </w:pPr>
      <w:r w:rsidRPr="00F2308F">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F2308F" w:rsidRDefault="0031435B" w:rsidP="00F2308F">
      <w:pPr>
        <w:spacing w:before="0"/>
        <w:rPr>
          <w:rFonts w:cs="Arial"/>
        </w:rPr>
      </w:pPr>
      <w:r w:rsidRPr="00F2308F">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F2308F" w:rsidRDefault="0031435B" w:rsidP="00F2308F">
      <w:pPr>
        <w:spacing w:before="0"/>
        <w:rPr>
          <w:rFonts w:cs="Arial"/>
        </w:rPr>
      </w:pPr>
      <w:r w:rsidRPr="00F2308F">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F2308F" w:rsidRDefault="0031435B" w:rsidP="00F2308F">
      <w:pPr>
        <w:spacing w:before="0"/>
        <w:rPr>
          <w:rFonts w:cs="Arial"/>
        </w:rPr>
      </w:pPr>
      <w:r w:rsidRPr="00F2308F">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F2308F" w:rsidRDefault="0031435B" w:rsidP="00F2308F">
      <w:pPr>
        <w:spacing w:before="0"/>
        <w:rPr>
          <w:rFonts w:cs="Arial"/>
        </w:rPr>
      </w:pPr>
      <w:r w:rsidRPr="00F2308F">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УПЛАТА ИЗ ИНОСТРАНСТВА</w:t>
      </w:r>
    </w:p>
    <w:p w:rsidR="0031435B" w:rsidRPr="00F2308F" w:rsidRDefault="0031435B" w:rsidP="00F2308F">
      <w:pPr>
        <w:spacing w:before="0"/>
        <w:rPr>
          <w:rFonts w:cs="Arial"/>
        </w:rPr>
      </w:pPr>
      <w:r w:rsidRPr="00F2308F">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НАЗИВ И АДРЕСА БАНКЕ:</w:t>
      </w:r>
    </w:p>
    <w:p w:rsidR="0031435B" w:rsidRPr="00F2308F" w:rsidRDefault="0031435B" w:rsidP="00F2308F">
      <w:pPr>
        <w:spacing w:before="0"/>
        <w:rPr>
          <w:rFonts w:cs="Arial"/>
        </w:rPr>
      </w:pPr>
      <w:r w:rsidRPr="00F2308F">
        <w:rPr>
          <w:rFonts w:cs="Arial"/>
        </w:rPr>
        <w:t>Народна банка Србије (НБС)</w:t>
      </w:r>
    </w:p>
    <w:p w:rsidR="0031435B" w:rsidRPr="00F2308F" w:rsidRDefault="0031435B" w:rsidP="00F2308F">
      <w:pPr>
        <w:spacing w:before="0"/>
        <w:rPr>
          <w:rFonts w:cs="Arial"/>
        </w:rPr>
      </w:pPr>
      <w:r w:rsidRPr="00F2308F">
        <w:rPr>
          <w:rFonts w:cs="Arial"/>
        </w:rPr>
        <w:t>11000 Београд, ул. Немањина бр. 17</w:t>
      </w:r>
    </w:p>
    <w:p w:rsidR="0031435B" w:rsidRPr="00F2308F" w:rsidRDefault="0031435B" w:rsidP="00F2308F">
      <w:pPr>
        <w:spacing w:before="0"/>
        <w:rPr>
          <w:rFonts w:cs="Arial"/>
        </w:rPr>
      </w:pPr>
      <w:r w:rsidRPr="00F2308F">
        <w:rPr>
          <w:rFonts w:cs="Arial"/>
        </w:rPr>
        <w:t>Србија</w:t>
      </w:r>
    </w:p>
    <w:p w:rsidR="0031435B" w:rsidRPr="00F2308F" w:rsidRDefault="0031435B" w:rsidP="00F2308F">
      <w:pPr>
        <w:spacing w:before="0"/>
        <w:rPr>
          <w:rFonts w:cs="Arial"/>
        </w:rPr>
      </w:pPr>
      <w:r w:rsidRPr="00F2308F">
        <w:rPr>
          <w:rFonts w:cs="Arial"/>
        </w:rPr>
        <w:t>SWIFT CODE: NBSRRSBGXXX</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НАЗИВ И АДРЕСА ИНСТИТУЦИЈЕ:</w:t>
      </w:r>
    </w:p>
    <w:p w:rsidR="0031435B" w:rsidRPr="00F2308F" w:rsidRDefault="0031435B" w:rsidP="00F2308F">
      <w:pPr>
        <w:spacing w:before="0"/>
        <w:rPr>
          <w:rFonts w:cs="Arial"/>
        </w:rPr>
      </w:pPr>
      <w:r w:rsidRPr="00F2308F">
        <w:rPr>
          <w:rFonts w:cs="Arial"/>
        </w:rPr>
        <w:t>Министарство финансија</w:t>
      </w:r>
    </w:p>
    <w:p w:rsidR="0031435B" w:rsidRPr="00F2308F" w:rsidRDefault="0031435B" w:rsidP="00F2308F">
      <w:pPr>
        <w:spacing w:before="0"/>
        <w:rPr>
          <w:rFonts w:cs="Arial"/>
        </w:rPr>
      </w:pPr>
      <w:r w:rsidRPr="00F2308F">
        <w:rPr>
          <w:rFonts w:cs="Arial"/>
        </w:rPr>
        <w:t>Управа за трезор</w:t>
      </w:r>
    </w:p>
    <w:p w:rsidR="0031435B" w:rsidRPr="00F2308F" w:rsidRDefault="0031435B" w:rsidP="00F2308F">
      <w:pPr>
        <w:spacing w:before="0"/>
        <w:rPr>
          <w:rFonts w:cs="Arial"/>
        </w:rPr>
      </w:pPr>
      <w:r w:rsidRPr="00F2308F">
        <w:rPr>
          <w:rFonts w:cs="Arial"/>
        </w:rPr>
        <w:t>ул. Поп Лукина бр. 7-9</w:t>
      </w:r>
    </w:p>
    <w:p w:rsidR="0031435B" w:rsidRPr="00F2308F" w:rsidRDefault="0031435B" w:rsidP="00F2308F">
      <w:pPr>
        <w:spacing w:before="0"/>
        <w:rPr>
          <w:rFonts w:cs="Arial"/>
        </w:rPr>
      </w:pPr>
      <w:r w:rsidRPr="00F2308F">
        <w:rPr>
          <w:rFonts w:cs="Arial"/>
        </w:rPr>
        <w:t>11000 Београд</w:t>
      </w:r>
    </w:p>
    <w:p w:rsidR="0031435B" w:rsidRPr="00F2308F" w:rsidRDefault="0031435B" w:rsidP="00F2308F">
      <w:pPr>
        <w:spacing w:before="0"/>
        <w:rPr>
          <w:rFonts w:cs="Arial"/>
        </w:rPr>
      </w:pPr>
      <w:r w:rsidRPr="00F2308F">
        <w:rPr>
          <w:rFonts w:cs="Arial"/>
        </w:rPr>
        <w:t>IBAN: RS 35908500103019323073</w:t>
      </w:r>
    </w:p>
    <w:p w:rsidR="0031435B" w:rsidRPr="00F2308F" w:rsidRDefault="0031435B" w:rsidP="00F2308F">
      <w:pPr>
        <w:spacing w:before="0"/>
        <w:rPr>
          <w:rFonts w:cs="Arial"/>
        </w:rPr>
      </w:pPr>
    </w:p>
    <w:p w:rsidR="0031435B" w:rsidRPr="00F2308F" w:rsidRDefault="0031435B" w:rsidP="00F2308F">
      <w:pPr>
        <w:spacing w:before="0"/>
        <w:rPr>
          <w:rFonts w:cs="Arial"/>
        </w:rPr>
      </w:pPr>
      <w:r w:rsidRPr="00F2308F">
        <w:rPr>
          <w:rFonts w:cs="Arial"/>
        </w:rPr>
        <w:t>НАПОМЕНА: Приликом уплата средстава потребно је навести следеће информације о плаћању - „детаљи плаћања“ (FIELD 70: DETAILS OF PAYMENT):</w:t>
      </w:r>
    </w:p>
    <w:p w:rsidR="0031435B" w:rsidRPr="00F2308F" w:rsidRDefault="0031435B" w:rsidP="00F2308F">
      <w:pPr>
        <w:spacing w:before="0"/>
        <w:rPr>
          <w:rFonts w:cs="Arial"/>
        </w:rPr>
      </w:pPr>
      <w:r w:rsidRPr="00F2308F">
        <w:rPr>
          <w:rFonts w:cs="Arial"/>
        </w:rPr>
        <w:t>– број у поступку јавне набавке на које се захтев за заштиту права односи и</w:t>
      </w:r>
    </w:p>
    <w:p w:rsidR="0031435B" w:rsidRPr="00F2308F" w:rsidRDefault="0031435B" w:rsidP="00F2308F">
      <w:pPr>
        <w:spacing w:before="0"/>
        <w:rPr>
          <w:rFonts w:cs="Arial"/>
        </w:rPr>
      </w:pPr>
      <w:r w:rsidRPr="00F2308F">
        <w:rPr>
          <w:rFonts w:cs="Arial"/>
        </w:rPr>
        <w:t>назив наручиоца у поступку јавне набавке.</w:t>
      </w:r>
    </w:p>
    <w:p w:rsidR="0031435B" w:rsidRPr="00F2308F" w:rsidRDefault="0031435B" w:rsidP="00F2308F">
      <w:pPr>
        <w:spacing w:before="0"/>
        <w:rPr>
          <w:rFonts w:cs="Arial"/>
        </w:rPr>
      </w:pPr>
      <w:r w:rsidRPr="00F2308F">
        <w:rPr>
          <w:rFonts w:cs="Arial"/>
        </w:rPr>
        <w:t>У прилогу су инструкције за уплате у валутама: EUR и USD.</w:t>
      </w:r>
    </w:p>
    <w:p w:rsidR="00886827" w:rsidRPr="00F2308F" w:rsidRDefault="00886827" w:rsidP="00F2308F">
      <w:pPr>
        <w:pStyle w:val="KDParagraf"/>
        <w:spacing w:before="0"/>
        <w:rPr>
          <w:rFonts w:cs="Arial"/>
          <w:lang w:bidi="en-US"/>
        </w:rPr>
      </w:pPr>
      <w:r w:rsidRPr="00F2308F">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F2308F" w:rsidTr="005C0AF9">
        <w:trPr>
          <w:trHeight w:val="30"/>
        </w:trPr>
        <w:tc>
          <w:tcPr>
            <w:tcW w:w="9576" w:type="dxa"/>
            <w:gridSpan w:val="2"/>
            <w:shd w:val="clear" w:color="auto" w:fill="auto"/>
          </w:tcPr>
          <w:p w:rsidR="00886827" w:rsidRPr="00F2308F" w:rsidRDefault="00886827" w:rsidP="00F2308F">
            <w:pPr>
              <w:pStyle w:val="KDParagraf"/>
              <w:spacing w:before="0"/>
              <w:rPr>
                <w:rFonts w:cs="Arial"/>
                <w:lang w:bidi="en-US"/>
              </w:rPr>
            </w:pPr>
            <w:r w:rsidRPr="00F2308F">
              <w:rPr>
                <w:rFonts w:cs="Arial"/>
                <w:lang w:bidi="en-US"/>
              </w:rPr>
              <w:t>SWIFT MESSAGE MT103 – EUR</w:t>
            </w:r>
          </w:p>
        </w:tc>
      </w:tr>
      <w:tr w:rsidR="00886827" w:rsidRPr="00F2308F" w:rsidTr="005C0AF9">
        <w:trPr>
          <w:trHeight w:val="20"/>
        </w:trPr>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 xml:space="preserve">FIELD 32A: </w:t>
            </w:r>
          </w:p>
        </w:tc>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VALUE DATE – EUR- AMOUNT</w:t>
            </w:r>
          </w:p>
        </w:tc>
      </w:tr>
      <w:tr w:rsidR="00886827" w:rsidRPr="00F2308F" w:rsidTr="005C0AF9">
        <w:trPr>
          <w:trHeight w:val="20"/>
        </w:trPr>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 xml:space="preserve">FIELD 50K:  </w:t>
            </w:r>
          </w:p>
        </w:tc>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ORDERING CUSTOMER</w:t>
            </w:r>
          </w:p>
        </w:tc>
      </w:tr>
      <w:tr w:rsidR="00886827" w:rsidRPr="00F2308F" w:rsidTr="005C0AF9">
        <w:trPr>
          <w:trHeight w:val="20"/>
        </w:trPr>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 xml:space="preserve">FIELD 50K:  </w:t>
            </w:r>
          </w:p>
        </w:tc>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ORDERING CUSTOMER</w:t>
            </w:r>
          </w:p>
        </w:tc>
      </w:tr>
      <w:tr w:rsidR="00886827" w:rsidRPr="00F2308F" w:rsidTr="005C0AF9">
        <w:trPr>
          <w:trHeight w:val="1113"/>
        </w:trPr>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FIELD 56A:</w:t>
            </w:r>
          </w:p>
          <w:p w:rsidR="00886827" w:rsidRPr="00F2308F" w:rsidRDefault="00886827" w:rsidP="00F2308F">
            <w:pPr>
              <w:pStyle w:val="KDParagraf"/>
              <w:spacing w:before="0"/>
              <w:rPr>
                <w:rFonts w:cs="Arial"/>
                <w:lang w:bidi="en-US"/>
              </w:rPr>
            </w:pPr>
            <w:r w:rsidRPr="00F2308F">
              <w:rPr>
                <w:rFonts w:cs="Arial"/>
                <w:lang w:bidi="en-US"/>
              </w:rPr>
              <w:t>(INTERMEDIARY)</w:t>
            </w:r>
          </w:p>
        </w:tc>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DEUTDEFFXXX</w:t>
            </w:r>
          </w:p>
          <w:p w:rsidR="00886827" w:rsidRPr="00F2308F" w:rsidRDefault="00886827" w:rsidP="00F2308F">
            <w:pPr>
              <w:pStyle w:val="KDParagraf"/>
              <w:spacing w:before="0"/>
              <w:rPr>
                <w:rFonts w:cs="Arial"/>
                <w:lang w:bidi="en-US"/>
              </w:rPr>
            </w:pPr>
            <w:r w:rsidRPr="00F2308F">
              <w:rPr>
                <w:rFonts w:cs="Arial"/>
                <w:lang w:bidi="en-US"/>
              </w:rPr>
              <w:t>DEUTSCHE BANK AG, F/M</w:t>
            </w:r>
          </w:p>
          <w:p w:rsidR="00886827" w:rsidRPr="00F2308F" w:rsidRDefault="00886827" w:rsidP="00F2308F">
            <w:pPr>
              <w:pStyle w:val="KDParagraf"/>
              <w:spacing w:before="0"/>
              <w:rPr>
                <w:rFonts w:cs="Arial"/>
                <w:lang w:bidi="en-US"/>
              </w:rPr>
            </w:pPr>
            <w:r w:rsidRPr="00F2308F">
              <w:rPr>
                <w:rFonts w:cs="Arial"/>
                <w:lang w:bidi="en-US"/>
              </w:rPr>
              <w:t>TAUNUSANLAGE 12</w:t>
            </w:r>
          </w:p>
          <w:p w:rsidR="00886827" w:rsidRPr="00F2308F" w:rsidRDefault="00886827" w:rsidP="00F2308F">
            <w:pPr>
              <w:pStyle w:val="KDParagraf"/>
              <w:spacing w:before="0"/>
              <w:rPr>
                <w:rFonts w:cs="Arial"/>
                <w:lang w:bidi="en-US"/>
              </w:rPr>
            </w:pPr>
            <w:r w:rsidRPr="00F2308F">
              <w:rPr>
                <w:rFonts w:cs="Arial"/>
                <w:lang w:bidi="en-US"/>
              </w:rPr>
              <w:t>GERMANY</w:t>
            </w:r>
          </w:p>
        </w:tc>
      </w:tr>
      <w:tr w:rsidR="00886827" w:rsidRPr="00F2308F" w:rsidTr="005C0AF9">
        <w:trPr>
          <w:trHeight w:val="1689"/>
        </w:trPr>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FIELD 57A:</w:t>
            </w:r>
          </w:p>
          <w:p w:rsidR="00886827" w:rsidRPr="00F2308F" w:rsidRDefault="00886827" w:rsidP="00F2308F">
            <w:pPr>
              <w:pStyle w:val="KDParagraf"/>
              <w:spacing w:before="0"/>
              <w:rPr>
                <w:rFonts w:cs="Arial"/>
                <w:lang w:bidi="en-US"/>
              </w:rPr>
            </w:pPr>
            <w:r w:rsidRPr="00F2308F">
              <w:rPr>
                <w:rFonts w:cs="Arial"/>
                <w:lang w:bidi="en-US"/>
              </w:rPr>
              <w:t>(ACC. WITH BANK)</w:t>
            </w:r>
          </w:p>
        </w:tc>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/DE20500700100935930800</w:t>
            </w:r>
          </w:p>
          <w:p w:rsidR="00886827" w:rsidRPr="00F2308F" w:rsidRDefault="00886827" w:rsidP="00F2308F">
            <w:pPr>
              <w:pStyle w:val="KDParagraf"/>
              <w:spacing w:before="0"/>
              <w:rPr>
                <w:rFonts w:cs="Arial"/>
                <w:lang w:bidi="en-US"/>
              </w:rPr>
            </w:pPr>
            <w:r w:rsidRPr="00F2308F">
              <w:rPr>
                <w:rFonts w:cs="Arial"/>
                <w:lang w:bidi="en-US"/>
              </w:rPr>
              <w:t>NBSRRSBGXXX</w:t>
            </w:r>
          </w:p>
          <w:p w:rsidR="00886827" w:rsidRPr="00F2308F" w:rsidRDefault="00886827" w:rsidP="00F2308F">
            <w:pPr>
              <w:pStyle w:val="KDParagraf"/>
              <w:spacing w:before="0"/>
              <w:rPr>
                <w:rFonts w:cs="Arial"/>
                <w:lang w:bidi="en-US"/>
              </w:rPr>
            </w:pPr>
            <w:r w:rsidRPr="00F2308F">
              <w:rPr>
                <w:rFonts w:cs="Arial"/>
                <w:lang w:bidi="en-US"/>
              </w:rPr>
              <w:t>NARODNA BANKA SRBIJE (NATIONAL</w:t>
            </w:r>
          </w:p>
          <w:p w:rsidR="00886827" w:rsidRPr="00F2308F" w:rsidRDefault="00886827" w:rsidP="00F2308F">
            <w:pPr>
              <w:pStyle w:val="KDParagraf"/>
              <w:spacing w:before="0"/>
              <w:rPr>
                <w:rFonts w:cs="Arial"/>
                <w:lang w:bidi="en-US"/>
              </w:rPr>
            </w:pPr>
            <w:r w:rsidRPr="00F2308F">
              <w:rPr>
                <w:rFonts w:cs="Arial"/>
                <w:lang w:bidi="en-US"/>
              </w:rPr>
              <w:t>BANK OF SERBIA – NBS BEOGRAD,</w:t>
            </w:r>
          </w:p>
          <w:p w:rsidR="00886827" w:rsidRPr="00F2308F" w:rsidRDefault="00886827" w:rsidP="00F2308F">
            <w:pPr>
              <w:pStyle w:val="KDParagraf"/>
              <w:spacing w:before="0"/>
              <w:rPr>
                <w:rFonts w:cs="Arial"/>
                <w:lang w:bidi="en-US"/>
              </w:rPr>
            </w:pPr>
            <w:r w:rsidRPr="00F2308F">
              <w:rPr>
                <w:rFonts w:cs="Arial"/>
                <w:lang w:bidi="en-US"/>
              </w:rPr>
              <w:t>NEMANJINA 17</w:t>
            </w:r>
          </w:p>
          <w:p w:rsidR="00886827" w:rsidRPr="00F2308F" w:rsidRDefault="00886827" w:rsidP="00F2308F">
            <w:pPr>
              <w:pStyle w:val="KDParagraf"/>
              <w:spacing w:before="0"/>
              <w:rPr>
                <w:rFonts w:cs="Arial"/>
                <w:lang w:bidi="en-US"/>
              </w:rPr>
            </w:pPr>
            <w:r w:rsidRPr="00F2308F">
              <w:rPr>
                <w:rFonts w:cs="Arial"/>
                <w:lang w:bidi="en-US"/>
              </w:rPr>
              <w:t>SERBIA</w:t>
            </w:r>
          </w:p>
        </w:tc>
      </w:tr>
      <w:tr w:rsidR="00886827" w:rsidRPr="00F2308F" w:rsidTr="005C0AF9">
        <w:trPr>
          <w:trHeight w:val="20"/>
        </w:trPr>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FIELD 59:</w:t>
            </w:r>
          </w:p>
          <w:p w:rsidR="00886827" w:rsidRPr="00F2308F" w:rsidRDefault="00886827" w:rsidP="00F2308F">
            <w:pPr>
              <w:pStyle w:val="KDParagraf"/>
              <w:spacing w:before="0"/>
              <w:rPr>
                <w:rFonts w:cs="Arial"/>
                <w:lang w:bidi="en-US"/>
              </w:rPr>
            </w:pPr>
            <w:r w:rsidRPr="00F2308F">
              <w:rPr>
                <w:rFonts w:cs="Arial"/>
                <w:lang w:bidi="en-US"/>
              </w:rPr>
              <w:t>(BENEFICIARY)</w:t>
            </w:r>
          </w:p>
        </w:tc>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/RS35908500103019323073</w:t>
            </w:r>
          </w:p>
          <w:p w:rsidR="00886827" w:rsidRPr="00F2308F" w:rsidRDefault="00886827" w:rsidP="00F2308F">
            <w:pPr>
              <w:pStyle w:val="KDParagraf"/>
              <w:spacing w:before="0"/>
              <w:rPr>
                <w:rFonts w:cs="Arial"/>
                <w:lang w:bidi="en-US"/>
              </w:rPr>
            </w:pPr>
            <w:r w:rsidRPr="00F2308F">
              <w:rPr>
                <w:rFonts w:cs="Arial"/>
                <w:lang w:bidi="en-US"/>
              </w:rPr>
              <w:t>MINISTARSTVO FINANSIJA</w:t>
            </w:r>
          </w:p>
          <w:p w:rsidR="00886827" w:rsidRPr="00F2308F" w:rsidRDefault="00886827" w:rsidP="00F2308F">
            <w:pPr>
              <w:pStyle w:val="KDParagraf"/>
              <w:spacing w:before="0"/>
              <w:rPr>
                <w:rFonts w:cs="Arial"/>
                <w:lang w:bidi="en-US"/>
              </w:rPr>
            </w:pPr>
            <w:r w:rsidRPr="00F2308F">
              <w:rPr>
                <w:rFonts w:cs="Arial"/>
                <w:lang w:bidi="en-US"/>
              </w:rPr>
              <w:t>UPRAVA ZA TREZOR</w:t>
            </w:r>
          </w:p>
          <w:p w:rsidR="00886827" w:rsidRPr="00F2308F" w:rsidRDefault="00886827" w:rsidP="00F2308F">
            <w:pPr>
              <w:pStyle w:val="KDParagraf"/>
              <w:spacing w:before="0"/>
              <w:rPr>
                <w:rFonts w:cs="Arial"/>
                <w:lang w:bidi="en-US"/>
              </w:rPr>
            </w:pPr>
            <w:r w:rsidRPr="00F2308F">
              <w:rPr>
                <w:rFonts w:cs="Arial"/>
                <w:lang w:bidi="en-US"/>
              </w:rPr>
              <w:t>POP LUKINA7-9</w:t>
            </w:r>
          </w:p>
          <w:p w:rsidR="00886827" w:rsidRPr="00F2308F" w:rsidRDefault="00886827" w:rsidP="00F2308F">
            <w:pPr>
              <w:pStyle w:val="KDParagraf"/>
              <w:spacing w:before="0"/>
              <w:rPr>
                <w:rFonts w:cs="Arial"/>
                <w:lang w:bidi="en-US"/>
              </w:rPr>
            </w:pPr>
            <w:r w:rsidRPr="00F2308F">
              <w:rPr>
                <w:rFonts w:cs="Arial"/>
                <w:lang w:bidi="en-US"/>
              </w:rPr>
              <w:t>BEOGRAD</w:t>
            </w:r>
          </w:p>
        </w:tc>
      </w:tr>
      <w:tr w:rsidR="00886827" w:rsidRPr="00F2308F" w:rsidTr="005C0AF9">
        <w:trPr>
          <w:trHeight w:val="20"/>
        </w:trPr>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 xml:space="preserve">FIELD 70:  </w:t>
            </w:r>
          </w:p>
        </w:tc>
        <w:tc>
          <w:tcPr>
            <w:tcW w:w="4788" w:type="dxa"/>
            <w:shd w:val="clear" w:color="auto" w:fill="auto"/>
          </w:tcPr>
          <w:p w:rsidR="00886827" w:rsidRPr="00F2308F" w:rsidRDefault="00886827" w:rsidP="00F2308F">
            <w:pPr>
              <w:pStyle w:val="KDParagraf"/>
              <w:spacing w:before="0"/>
              <w:rPr>
                <w:rFonts w:cs="Arial"/>
                <w:lang w:bidi="en-US"/>
              </w:rPr>
            </w:pPr>
            <w:r w:rsidRPr="00F2308F">
              <w:rPr>
                <w:rFonts w:cs="Arial"/>
                <w:lang w:bidi="en-US"/>
              </w:rPr>
              <w:t>DETAILS OF PAYMENT</w:t>
            </w:r>
          </w:p>
        </w:tc>
      </w:tr>
      <w:tr w:rsidR="00886827" w:rsidRPr="00F2308F" w:rsidTr="005C0AF9">
        <w:trPr>
          <w:trHeight w:val="20"/>
        </w:trPr>
        <w:tc>
          <w:tcPr>
            <w:tcW w:w="4788" w:type="dxa"/>
            <w:shd w:val="clear" w:color="auto" w:fill="auto"/>
          </w:tcPr>
          <w:p w:rsidR="00886827" w:rsidRPr="00F2308F" w:rsidRDefault="00886827" w:rsidP="00F2308F">
            <w:pPr>
              <w:pStyle w:val="KDParagraf"/>
              <w:spacing w:before="0"/>
              <w:rPr>
                <w:rFonts w:cs="Arial"/>
                <w:lang w:bidi="en-US"/>
              </w:rPr>
            </w:pPr>
          </w:p>
        </w:tc>
        <w:tc>
          <w:tcPr>
            <w:tcW w:w="4788" w:type="dxa"/>
            <w:shd w:val="clear" w:color="auto" w:fill="auto"/>
          </w:tcPr>
          <w:p w:rsidR="00886827" w:rsidRPr="00F2308F" w:rsidRDefault="00886827" w:rsidP="00F2308F">
            <w:pPr>
              <w:pStyle w:val="KDParagraf"/>
              <w:spacing w:before="0"/>
              <w:rPr>
                <w:rFonts w:cs="Arial"/>
                <w:lang w:bidi="en-US"/>
              </w:rPr>
            </w:pPr>
          </w:p>
        </w:tc>
      </w:tr>
    </w:tbl>
    <w:p w:rsidR="00886827" w:rsidRPr="00F2308F" w:rsidRDefault="00886827" w:rsidP="00F2308F">
      <w:pPr>
        <w:pStyle w:val="KDParagraf"/>
        <w:spacing w:before="0"/>
        <w:rPr>
          <w:rFonts w:cs="Arial"/>
          <w:lang w:bidi="en-US"/>
        </w:rPr>
      </w:pPr>
    </w:p>
    <w:p w:rsidR="00886827" w:rsidRPr="00F2308F" w:rsidRDefault="00886827" w:rsidP="00F2308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F2308F" w:rsidTr="00C458F4">
        <w:tc>
          <w:tcPr>
            <w:tcW w:w="2491"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SWIFT MESSAGE MT103 – USD</w:t>
            </w:r>
          </w:p>
        </w:tc>
        <w:tc>
          <w:tcPr>
            <w:tcW w:w="2509" w:type="pct"/>
            <w:shd w:val="clear" w:color="auto" w:fill="auto"/>
          </w:tcPr>
          <w:p w:rsidR="00886827" w:rsidRPr="00F2308F" w:rsidRDefault="00886827" w:rsidP="00F2308F">
            <w:pPr>
              <w:pStyle w:val="KDParagraf"/>
              <w:spacing w:before="0"/>
              <w:rPr>
                <w:rFonts w:cs="Arial"/>
                <w:lang w:bidi="en-US"/>
              </w:rPr>
            </w:pPr>
          </w:p>
        </w:tc>
      </w:tr>
      <w:tr w:rsidR="00886827" w:rsidRPr="00F2308F" w:rsidTr="00C458F4">
        <w:tc>
          <w:tcPr>
            <w:tcW w:w="2491"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 xml:space="preserve">FIELD 32A: </w:t>
            </w:r>
          </w:p>
        </w:tc>
        <w:tc>
          <w:tcPr>
            <w:tcW w:w="2509"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VALUE DATE – USD- AMOUNT</w:t>
            </w:r>
          </w:p>
        </w:tc>
      </w:tr>
      <w:tr w:rsidR="00886827" w:rsidRPr="00F2308F" w:rsidTr="00C458F4">
        <w:tc>
          <w:tcPr>
            <w:tcW w:w="2491"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 xml:space="preserve">FIELD 50K:  </w:t>
            </w:r>
          </w:p>
        </w:tc>
        <w:tc>
          <w:tcPr>
            <w:tcW w:w="2509"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ORDERING CUSTOMER</w:t>
            </w:r>
          </w:p>
        </w:tc>
      </w:tr>
      <w:tr w:rsidR="00886827" w:rsidRPr="00F2308F" w:rsidTr="00C458F4">
        <w:tc>
          <w:tcPr>
            <w:tcW w:w="2491"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FIELD 56A:</w:t>
            </w:r>
          </w:p>
          <w:p w:rsidR="00886827" w:rsidRPr="00F2308F" w:rsidRDefault="00886827" w:rsidP="00F2308F">
            <w:pPr>
              <w:pStyle w:val="KDParagraf"/>
              <w:spacing w:before="0"/>
              <w:rPr>
                <w:rFonts w:cs="Arial"/>
                <w:lang w:bidi="en-US"/>
              </w:rPr>
            </w:pPr>
            <w:r w:rsidRPr="00F2308F">
              <w:rPr>
                <w:rFonts w:cs="Arial"/>
                <w:lang w:bidi="en-US"/>
              </w:rPr>
              <w:t>(INTERMEDIARY)</w:t>
            </w:r>
          </w:p>
          <w:p w:rsidR="00886827" w:rsidRPr="00F2308F" w:rsidRDefault="00886827" w:rsidP="00F2308F">
            <w:pPr>
              <w:pStyle w:val="KDParagraf"/>
              <w:spacing w:before="0"/>
              <w:rPr>
                <w:rFonts w:cs="Arial"/>
                <w:lang w:bidi="en-US"/>
              </w:rPr>
            </w:pPr>
          </w:p>
        </w:tc>
        <w:tc>
          <w:tcPr>
            <w:tcW w:w="2509"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BKTRUS33XXX</w:t>
            </w:r>
          </w:p>
          <w:p w:rsidR="00886827" w:rsidRPr="00F2308F" w:rsidRDefault="00886827" w:rsidP="00F2308F">
            <w:pPr>
              <w:pStyle w:val="KDParagraf"/>
              <w:spacing w:before="0"/>
              <w:rPr>
                <w:rFonts w:cs="Arial"/>
                <w:lang w:bidi="en-US"/>
              </w:rPr>
            </w:pPr>
            <w:r w:rsidRPr="00F2308F">
              <w:rPr>
                <w:rFonts w:cs="Arial"/>
                <w:lang w:bidi="en-US"/>
              </w:rPr>
              <w:t>DEUTSCHE BANK TRUST COMPANIY</w:t>
            </w:r>
          </w:p>
          <w:p w:rsidR="00886827" w:rsidRPr="00F2308F" w:rsidRDefault="00886827" w:rsidP="00F2308F">
            <w:pPr>
              <w:pStyle w:val="KDParagraf"/>
              <w:spacing w:before="0"/>
              <w:rPr>
                <w:rFonts w:cs="Arial"/>
                <w:lang w:bidi="en-US"/>
              </w:rPr>
            </w:pPr>
            <w:r w:rsidRPr="00F2308F">
              <w:rPr>
                <w:rFonts w:cs="Arial"/>
                <w:lang w:bidi="en-US"/>
              </w:rPr>
              <w:t>AMERICAS, NEW YORK</w:t>
            </w:r>
          </w:p>
          <w:p w:rsidR="00886827" w:rsidRPr="00F2308F" w:rsidRDefault="00886827" w:rsidP="00F2308F">
            <w:pPr>
              <w:pStyle w:val="KDParagraf"/>
              <w:spacing w:before="0"/>
              <w:rPr>
                <w:rFonts w:cs="Arial"/>
                <w:lang w:bidi="en-US"/>
              </w:rPr>
            </w:pPr>
            <w:r w:rsidRPr="00F2308F">
              <w:rPr>
                <w:rFonts w:cs="Arial"/>
                <w:lang w:bidi="en-US"/>
              </w:rPr>
              <w:t>60 WALL STREET</w:t>
            </w:r>
          </w:p>
          <w:p w:rsidR="00886827" w:rsidRPr="00F2308F" w:rsidRDefault="00886827" w:rsidP="00F2308F">
            <w:pPr>
              <w:pStyle w:val="KDParagraf"/>
              <w:spacing w:before="0"/>
              <w:rPr>
                <w:rFonts w:cs="Arial"/>
                <w:lang w:bidi="en-US"/>
              </w:rPr>
            </w:pPr>
            <w:r w:rsidRPr="00F2308F">
              <w:rPr>
                <w:rFonts w:cs="Arial"/>
                <w:lang w:bidi="en-US"/>
              </w:rPr>
              <w:t>UNITED STATES</w:t>
            </w:r>
          </w:p>
        </w:tc>
      </w:tr>
      <w:tr w:rsidR="00886827" w:rsidRPr="00F2308F" w:rsidTr="00C458F4">
        <w:tc>
          <w:tcPr>
            <w:tcW w:w="2491"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FIELD 57A:</w:t>
            </w:r>
          </w:p>
          <w:p w:rsidR="00886827" w:rsidRPr="00F2308F" w:rsidRDefault="00886827" w:rsidP="00F2308F">
            <w:pPr>
              <w:pStyle w:val="KDParagraf"/>
              <w:spacing w:before="0"/>
              <w:rPr>
                <w:rFonts w:cs="Arial"/>
                <w:lang w:bidi="en-US"/>
              </w:rPr>
            </w:pPr>
            <w:r w:rsidRPr="00F2308F">
              <w:rPr>
                <w:rFonts w:cs="Arial"/>
                <w:lang w:bidi="en-US"/>
              </w:rPr>
              <w:t>(ACC. WITH BANK)</w:t>
            </w:r>
          </w:p>
          <w:p w:rsidR="00886827" w:rsidRPr="00F2308F" w:rsidRDefault="00886827" w:rsidP="00F2308F">
            <w:pPr>
              <w:pStyle w:val="KDParagraf"/>
              <w:spacing w:before="0"/>
              <w:rPr>
                <w:rFonts w:cs="Arial"/>
                <w:lang w:bidi="en-US"/>
              </w:rPr>
            </w:pPr>
          </w:p>
        </w:tc>
        <w:tc>
          <w:tcPr>
            <w:tcW w:w="2509"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NBSRRSBGXXX</w:t>
            </w:r>
          </w:p>
          <w:p w:rsidR="00886827" w:rsidRPr="00F2308F" w:rsidRDefault="00886827" w:rsidP="00F2308F">
            <w:pPr>
              <w:pStyle w:val="KDParagraf"/>
              <w:spacing w:before="0"/>
              <w:rPr>
                <w:rFonts w:cs="Arial"/>
                <w:lang w:bidi="en-US"/>
              </w:rPr>
            </w:pPr>
            <w:r w:rsidRPr="00F2308F">
              <w:rPr>
                <w:rFonts w:cs="Arial"/>
                <w:lang w:bidi="en-US"/>
              </w:rPr>
              <w:t>NARODNA BANKA SRBIJE (NATIONAL</w:t>
            </w:r>
          </w:p>
          <w:p w:rsidR="00886827" w:rsidRPr="00F2308F" w:rsidRDefault="00886827" w:rsidP="00F2308F">
            <w:pPr>
              <w:pStyle w:val="KDParagraf"/>
              <w:spacing w:before="0"/>
              <w:rPr>
                <w:rFonts w:cs="Arial"/>
                <w:lang w:bidi="en-US"/>
              </w:rPr>
            </w:pPr>
            <w:r w:rsidRPr="00F2308F">
              <w:rPr>
                <w:rFonts w:cs="Arial"/>
                <w:lang w:bidi="en-US"/>
              </w:rPr>
              <w:t>BANK OF SERBIA – NB BEOGRAD,</w:t>
            </w:r>
          </w:p>
          <w:p w:rsidR="00886827" w:rsidRPr="00F2308F" w:rsidRDefault="00886827" w:rsidP="00F2308F">
            <w:pPr>
              <w:pStyle w:val="KDParagraf"/>
              <w:spacing w:before="0"/>
              <w:rPr>
                <w:rFonts w:cs="Arial"/>
                <w:lang w:bidi="en-US"/>
              </w:rPr>
            </w:pPr>
            <w:r w:rsidRPr="00F2308F">
              <w:rPr>
                <w:rFonts w:cs="Arial"/>
                <w:lang w:bidi="en-US"/>
              </w:rPr>
              <w:t>NEMANJINA 17</w:t>
            </w:r>
          </w:p>
          <w:p w:rsidR="00886827" w:rsidRPr="00F2308F" w:rsidRDefault="00886827" w:rsidP="00F2308F">
            <w:pPr>
              <w:pStyle w:val="KDParagraf"/>
              <w:spacing w:before="0"/>
              <w:rPr>
                <w:rFonts w:cs="Arial"/>
                <w:lang w:bidi="en-US"/>
              </w:rPr>
            </w:pPr>
            <w:r w:rsidRPr="00F2308F">
              <w:rPr>
                <w:rFonts w:cs="Arial"/>
                <w:lang w:bidi="en-US"/>
              </w:rPr>
              <w:t>SERBIA</w:t>
            </w:r>
          </w:p>
        </w:tc>
      </w:tr>
      <w:tr w:rsidR="00886827" w:rsidRPr="00F2308F" w:rsidTr="00C458F4">
        <w:tc>
          <w:tcPr>
            <w:tcW w:w="2491"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FIELD 59:</w:t>
            </w:r>
          </w:p>
          <w:p w:rsidR="00886827" w:rsidRPr="00F2308F" w:rsidRDefault="00886827" w:rsidP="00F2308F">
            <w:pPr>
              <w:pStyle w:val="KDParagraf"/>
              <w:spacing w:before="0"/>
              <w:rPr>
                <w:rFonts w:cs="Arial"/>
                <w:lang w:bidi="en-US"/>
              </w:rPr>
            </w:pPr>
            <w:r w:rsidRPr="00F2308F">
              <w:rPr>
                <w:rFonts w:cs="Arial"/>
                <w:lang w:bidi="en-US"/>
              </w:rPr>
              <w:t>(BENEFICIARY)</w:t>
            </w:r>
          </w:p>
          <w:p w:rsidR="00886827" w:rsidRPr="00F2308F" w:rsidRDefault="00886827" w:rsidP="00F2308F">
            <w:pPr>
              <w:pStyle w:val="KDParagraf"/>
              <w:spacing w:before="0"/>
              <w:rPr>
                <w:rFonts w:cs="Arial"/>
                <w:lang w:bidi="en-US"/>
              </w:rPr>
            </w:pPr>
          </w:p>
        </w:tc>
        <w:tc>
          <w:tcPr>
            <w:tcW w:w="2509"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/RS35908500103019323073</w:t>
            </w:r>
          </w:p>
          <w:p w:rsidR="00886827" w:rsidRPr="00F2308F" w:rsidRDefault="00886827" w:rsidP="00F2308F">
            <w:pPr>
              <w:pStyle w:val="KDParagraf"/>
              <w:spacing w:before="0"/>
              <w:rPr>
                <w:rFonts w:cs="Arial"/>
                <w:lang w:bidi="en-US"/>
              </w:rPr>
            </w:pPr>
            <w:r w:rsidRPr="00F2308F">
              <w:rPr>
                <w:rFonts w:cs="Arial"/>
                <w:lang w:bidi="en-US"/>
              </w:rPr>
              <w:t>MINISTARSTVO FINANSIJA</w:t>
            </w:r>
          </w:p>
          <w:p w:rsidR="00886827" w:rsidRPr="00F2308F" w:rsidRDefault="00886827" w:rsidP="00F2308F">
            <w:pPr>
              <w:pStyle w:val="KDParagraf"/>
              <w:spacing w:before="0"/>
              <w:rPr>
                <w:rFonts w:cs="Arial"/>
                <w:lang w:bidi="en-US"/>
              </w:rPr>
            </w:pPr>
            <w:r w:rsidRPr="00F2308F">
              <w:rPr>
                <w:rFonts w:cs="Arial"/>
                <w:lang w:bidi="en-US"/>
              </w:rPr>
              <w:t>UPRAVA ZA TREZOR</w:t>
            </w:r>
          </w:p>
          <w:p w:rsidR="00886827" w:rsidRPr="00F2308F" w:rsidRDefault="00886827" w:rsidP="00F2308F">
            <w:pPr>
              <w:pStyle w:val="KDParagraf"/>
              <w:spacing w:before="0"/>
              <w:rPr>
                <w:rFonts w:cs="Arial"/>
                <w:lang w:bidi="en-US"/>
              </w:rPr>
            </w:pPr>
            <w:r w:rsidRPr="00F2308F">
              <w:rPr>
                <w:rFonts w:cs="Arial"/>
                <w:lang w:bidi="en-US"/>
              </w:rPr>
              <w:t>POP LUKINA7-9</w:t>
            </w:r>
          </w:p>
          <w:p w:rsidR="00886827" w:rsidRPr="00F2308F" w:rsidRDefault="00886827" w:rsidP="00F2308F">
            <w:pPr>
              <w:pStyle w:val="KDParagraf"/>
              <w:spacing w:before="0"/>
              <w:rPr>
                <w:rFonts w:cs="Arial"/>
                <w:lang w:bidi="en-US"/>
              </w:rPr>
            </w:pPr>
            <w:r w:rsidRPr="00F2308F">
              <w:rPr>
                <w:rFonts w:cs="Arial"/>
                <w:lang w:bidi="en-US"/>
              </w:rPr>
              <w:t>BEOGRAD</w:t>
            </w:r>
          </w:p>
        </w:tc>
      </w:tr>
      <w:tr w:rsidR="00886827" w:rsidRPr="00F2308F" w:rsidTr="00C458F4">
        <w:tc>
          <w:tcPr>
            <w:tcW w:w="2491"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 xml:space="preserve">FIELD 70:  </w:t>
            </w:r>
          </w:p>
        </w:tc>
        <w:tc>
          <w:tcPr>
            <w:tcW w:w="2509" w:type="pct"/>
            <w:shd w:val="clear" w:color="auto" w:fill="auto"/>
          </w:tcPr>
          <w:p w:rsidR="00886827" w:rsidRPr="00F2308F" w:rsidRDefault="00886827" w:rsidP="00F2308F">
            <w:pPr>
              <w:pStyle w:val="KDParagraf"/>
              <w:spacing w:before="0"/>
              <w:rPr>
                <w:rFonts w:cs="Arial"/>
                <w:lang w:bidi="en-US"/>
              </w:rPr>
            </w:pPr>
            <w:r w:rsidRPr="00F2308F">
              <w:rPr>
                <w:rFonts w:cs="Arial"/>
                <w:lang w:bidi="en-US"/>
              </w:rPr>
              <w:t>DETAILS OF PAYMENT</w:t>
            </w:r>
          </w:p>
        </w:tc>
      </w:tr>
    </w:tbl>
    <w:p w:rsidR="008D2B23" w:rsidRPr="00F2308F" w:rsidRDefault="008D2B23" w:rsidP="00F2308F">
      <w:pPr>
        <w:pStyle w:val="KDPodnaslov2"/>
        <w:numPr>
          <w:ilvl w:val="1"/>
          <w:numId w:val="29"/>
        </w:numPr>
        <w:spacing w:before="0"/>
        <w:jc w:val="both"/>
        <w:rPr>
          <w:rFonts w:cs="Arial"/>
        </w:rPr>
      </w:pPr>
      <w:bookmarkStart w:id="250" w:name="_Toc441651610"/>
      <w:bookmarkStart w:id="251" w:name="_Toc442559921"/>
      <w:r w:rsidRPr="00F2308F">
        <w:rPr>
          <w:rFonts w:cs="Arial"/>
        </w:rPr>
        <w:t xml:space="preserve">Закључивање </w:t>
      </w:r>
      <w:r w:rsidR="007E3AF6" w:rsidRPr="00F2308F">
        <w:rPr>
          <w:rFonts w:cs="Arial"/>
        </w:rPr>
        <w:t xml:space="preserve">и ступање на снагу </w:t>
      </w:r>
      <w:r w:rsidRPr="00F2308F">
        <w:rPr>
          <w:rFonts w:cs="Arial"/>
        </w:rPr>
        <w:t>уговора</w:t>
      </w:r>
      <w:bookmarkEnd w:id="250"/>
      <w:bookmarkEnd w:id="251"/>
    </w:p>
    <w:p w:rsidR="008D2B23" w:rsidRPr="00F2308F" w:rsidRDefault="008D2B23" w:rsidP="00F2308F">
      <w:pPr>
        <w:spacing w:before="0"/>
        <w:rPr>
          <w:rFonts w:cs="Arial"/>
        </w:rPr>
      </w:pPr>
      <w:r w:rsidRPr="00F2308F">
        <w:rPr>
          <w:rFonts w:cs="Arial"/>
        </w:rPr>
        <w:t xml:space="preserve">Наручилац ће доставити уговор о јавној набавци понуђачу којем је додељен уговор у року од </w:t>
      </w:r>
      <w:r w:rsidR="00B02ADD" w:rsidRPr="00F2308F">
        <w:rPr>
          <w:rFonts w:cs="Arial"/>
        </w:rPr>
        <w:t>8</w:t>
      </w:r>
      <w:r w:rsidR="001254BB" w:rsidRPr="00F2308F">
        <w:rPr>
          <w:rFonts w:cs="Arial"/>
        </w:rPr>
        <w:t xml:space="preserve"> </w:t>
      </w:r>
      <w:r w:rsidR="00B02ADD" w:rsidRPr="00F2308F">
        <w:rPr>
          <w:rFonts w:cs="Arial"/>
        </w:rPr>
        <w:t>(</w:t>
      </w:r>
      <w:r w:rsidRPr="00F2308F">
        <w:rPr>
          <w:rFonts w:cs="Arial"/>
        </w:rPr>
        <w:t>осам</w:t>
      </w:r>
      <w:r w:rsidR="00B02ADD" w:rsidRPr="00F2308F">
        <w:rPr>
          <w:rFonts w:cs="Arial"/>
        </w:rPr>
        <w:t>)</w:t>
      </w:r>
      <w:r w:rsidRPr="00F2308F">
        <w:rPr>
          <w:rFonts w:cs="Arial"/>
        </w:rPr>
        <w:t xml:space="preserve"> дана од протека рока за под</w:t>
      </w:r>
      <w:r w:rsidR="007E3AF6" w:rsidRPr="00F2308F">
        <w:rPr>
          <w:rFonts w:cs="Arial"/>
        </w:rPr>
        <w:t>ношење захтева за заштиту права.</w:t>
      </w:r>
    </w:p>
    <w:p w:rsidR="007E3AF6" w:rsidRPr="00F2308F" w:rsidRDefault="007E3AF6" w:rsidP="00F2308F">
      <w:pPr>
        <w:spacing w:before="0"/>
        <w:rPr>
          <w:rFonts w:cs="Arial"/>
        </w:rPr>
      </w:pPr>
      <w:r w:rsidRPr="00F2308F">
        <w:rPr>
          <w:rFonts w:cs="Arial"/>
        </w:rPr>
        <w:t>Понуђач којем буде додељен уговор, обавезан је да у року од највише 10</w:t>
      </w:r>
      <w:r w:rsidR="001254BB" w:rsidRPr="00F2308F">
        <w:rPr>
          <w:rFonts w:cs="Arial"/>
        </w:rPr>
        <w:t xml:space="preserve"> </w:t>
      </w:r>
      <w:r w:rsidR="00B02ADD" w:rsidRPr="00F2308F">
        <w:rPr>
          <w:rFonts w:cs="Arial"/>
        </w:rPr>
        <w:t xml:space="preserve">(десет)  дана </w:t>
      </w:r>
      <w:r w:rsidRPr="00F2308F">
        <w:rPr>
          <w:rFonts w:cs="Arial"/>
        </w:rPr>
        <w:t>од дана закључења уговора достави банкарску гаранцијуза добро извршење посла</w:t>
      </w:r>
      <w:r w:rsidR="00212C6D" w:rsidRPr="00F2308F">
        <w:rPr>
          <w:rFonts w:cs="Arial"/>
        </w:rPr>
        <w:t>.</w:t>
      </w:r>
    </w:p>
    <w:p w:rsidR="008D2B23" w:rsidRPr="00F2308F" w:rsidRDefault="008D2B23" w:rsidP="00F2308F">
      <w:pPr>
        <w:spacing w:before="0"/>
        <w:rPr>
          <w:rFonts w:cs="Arial"/>
          <w:lang w:val="ru-RU"/>
        </w:rPr>
      </w:pPr>
      <w:r w:rsidRPr="00F2308F">
        <w:rPr>
          <w:rFonts w:cs="Arial"/>
          <w:lang w:val="ru-RU"/>
        </w:rPr>
        <w:t>Ако понуђач којем је додељен уговор одбије да потпише уговор или уговор не потпише у року</w:t>
      </w:r>
      <w:r w:rsidR="00F2311C" w:rsidRPr="00F2308F">
        <w:rPr>
          <w:rFonts w:cs="Arial"/>
          <w:lang w:val="ru-RU"/>
        </w:rPr>
        <w:t xml:space="preserve"> од </w:t>
      </w:r>
      <w:r w:rsidR="00746F1E" w:rsidRPr="00F2308F">
        <w:rPr>
          <w:rFonts w:cs="Arial"/>
          <w:lang w:val="ru-RU"/>
        </w:rPr>
        <w:t>8 (слвоима: осам)</w:t>
      </w:r>
      <w:r w:rsidR="00F2311C" w:rsidRPr="00F2308F">
        <w:rPr>
          <w:rFonts w:cs="Arial"/>
          <w:lang w:val="ru-RU"/>
        </w:rPr>
        <w:t xml:space="preserve"> дана</w:t>
      </w:r>
      <w:r w:rsidRPr="00F2308F">
        <w:rPr>
          <w:rFonts w:cs="Arial"/>
          <w:lang w:val="ru-RU"/>
        </w:rPr>
        <w:t xml:space="preserve">, Наручилац </w:t>
      </w:r>
      <w:r w:rsidR="007E3AF6" w:rsidRPr="00F2308F">
        <w:rPr>
          <w:rFonts w:cs="Arial"/>
          <w:lang w:val="ru-RU"/>
        </w:rPr>
        <w:t xml:space="preserve">може </w:t>
      </w:r>
      <w:r w:rsidRPr="00F2308F">
        <w:rPr>
          <w:rFonts w:cs="Arial"/>
          <w:lang w:val="ru-RU"/>
        </w:rPr>
        <w:t>закључити са првим следећим најповољнијим понуђачем</w:t>
      </w:r>
      <w:r w:rsidR="00746F1E" w:rsidRPr="00F2308F">
        <w:rPr>
          <w:rFonts w:cs="Arial"/>
          <w:lang w:val="ru-RU"/>
        </w:rPr>
        <w:t>.</w:t>
      </w:r>
    </w:p>
    <w:p w:rsidR="007E3AF6" w:rsidRPr="00F2308F" w:rsidRDefault="007E3AF6" w:rsidP="00F2308F">
      <w:pPr>
        <w:spacing w:before="0"/>
        <w:rPr>
          <w:rFonts w:cs="Arial"/>
          <w:lang w:val="ru-RU"/>
        </w:rPr>
      </w:pPr>
      <w:r w:rsidRPr="00F2308F">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61359D" w:rsidRPr="00F2308F" w:rsidRDefault="0061359D" w:rsidP="00F2308F">
      <w:pPr>
        <w:spacing w:before="0"/>
        <w:rPr>
          <w:rFonts w:cs="Arial"/>
          <w:lang w:val="ru-RU"/>
        </w:rPr>
      </w:pPr>
    </w:p>
    <w:p w:rsidR="008D2B23" w:rsidRPr="00F2308F" w:rsidRDefault="008D2B23" w:rsidP="00F2308F">
      <w:pPr>
        <w:pStyle w:val="KDPodnaslov2"/>
        <w:numPr>
          <w:ilvl w:val="1"/>
          <w:numId w:val="29"/>
        </w:numPr>
        <w:spacing w:before="0"/>
        <w:jc w:val="both"/>
        <w:rPr>
          <w:rFonts w:cs="Arial"/>
        </w:rPr>
      </w:pPr>
      <w:bookmarkStart w:id="252" w:name="_Toc441651611"/>
      <w:bookmarkStart w:id="253" w:name="_Toc442559922"/>
      <w:r w:rsidRPr="00F2308F">
        <w:rPr>
          <w:rFonts w:cs="Arial"/>
        </w:rPr>
        <w:t>Измене током трајања уговора</w:t>
      </w:r>
      <w:bookmarkEnd w:id="252"/>
      <w:bookmarkEnd w:id="253"/>
    </w:p>
    <w:p w:rsidR="008D2B23" w:rsidRPr="00F2308F" w:rsidRDefault="008D2B23" w:rsidP="00F2308F">
      <w:pPr>
        <w:spacing w:before="0"/>
        <w:rPr>
          <w:rFonts w:cs="Arial"/>
          <w:lang w:eastAsia="sr-Latn-CS"/>
        </w:rPr>
      </w:pPr>
      <w:r w:rsidRPr="00F2308F">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750A33" w:rsidRPr="00F2308F" w:rsidRDefault="00631CB6" w:rsidP="00F2308F">
      <w:pPr>
        <w:spacing w:before="0"/>
        <w:rPr>
          <w:rFonts w:cs="Arial"/>
          <w:i/>
          <w:lang w:eastAsia="sr-Latn-CS"/>
        </w:rPr>
      </w:pPr>
      <w:r w:rsidRPr="00F2308F">
        <w:rPr>
          <w:rFonts w:cs="Arial"/>
          <w:i/>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922EDB" w:rsidRPr="00F2308F" w:rsidRDefault="00922EDB" w:rsidP="00F2308F">
      <w:pPr>
        <w:spacing w:before="0"/>
        <w:rPr>
          <w:rFonts w:cs="Arial"/>
          <w:lang w:eastAsia="sr-Latn-CS"/>
        </w:rPr>
      </w:pPr>
    </w:p>
    <w:p w:rsidR="00922EDB" w:rsidRPr="00F2308F" w:rsidRDefault="00631CB6" w:rsidP="00F2308F">
      <w:pPr>
        <w:spacing w:before="0"/>
        <w:rPr>
          <w:rFonts w:cs="Arial"/>
        </w:rPr>
      </w:pPr>
      <w:r w:rsidRPr="00F2308F">
        <w:rPr>
          <w:rFonts w:cs="Arial"/>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Pr="00F2308F" w:rsidRDefault="006E6F46" w:rsidP="00F2308F">
      <w:pPr>
        <w:spacing w:before="0"/>
        <w:rPr>
          <w:rFonts w:cs="Arial"/>
          <w:lang w:eastAsia="sr-Latn-CS"/>
        </w:rPr>
      </w:pPr>
    </w:p>
    <w:p w:rsidR="006E6F46" w:rsidRPr="00F2308F" w:rsidRDefault="006E6F46" w:rsidP="00F2308F">
      <w:pPr>
        <w:spacing w:before="0"/>
        <w:rPr>
          <w:rFonts w:cs="Arial"/>
          <w:lang w:eastAsia="sr-Latn-CS"/>
        </w:rPr>
      </w:pPr>
    </w:p>
    <w:p w:rsidR="006E6F46" w:rsidRPr="00F2308F" w:rsidRDefault="006E6F46" w:rsidP="00F2308F">
      <w:pPr>
        <w:spacing w:before="0"/>
        <w:rPr>
          <w:rFonts w:cs="Arial"/>
          <w:lang w:eastAsia="sr-Latn-CS"/>
        </w:rPr>
      </w:pPr>
    </w:p>
    <w:p w:rsidR="006E6F46" w:rsidRPr="00F2308F" w:rsidRDefault="006E6F46" w:rsidP="00F2308F">
      <w:pPr>
        <w:spacing w:before="0"/>
        <w:rPr>
          <w:rFonts w:cs="Arial"/>
          <w:lang w:eastAsia="sr-Latn-CS"/>
        </w:rPr>
      </w:pPr>
    </w:p>
    <w:p w:rsidR="006E6F46" w:rsidRPr="00F2308F" w:rsidRDefault="006E6F46" w:rsidP="00F2308F">
      <w:pPr>
        <w:spacing w:before="0"/>
        <w:rPr>
          <w:rFonts w:cs="Arial"/>
          <w:lang w:eastAsia="sr-Latn-CS"/>
        </w:rPr>
      </w:pPr>
    </w:p>
    <w:p w:rsidR="006E6F46" w:rsidRPr="00F2308F" w:rsidRDefault="006E6F46" w:rsidP="00F2308F">
      <w:pPr>
        <w:spacing w:before="0"/>
        <w:rPr>
          <w:rFonts w:cs="Arial"/>
          <w:lang w:eastAsia="sr-Latn-CS"/>
        </w:rPr>
      </w:pPr>
    </w:p>
    <w:p w:rsidR="006E6F46" w:rsidRPr="00F2308F" w:rsidRDefault="006E6F4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color w:val="00B0F0"/>
          <w:lang w:eastAsia="sr-Latn-CS"/>
        </w:rPr>
      </w:pPr>
    </w:p>
    <w:p w:rsidR="008C3986" w:rsidRPr="00F2308F" w:rsidRDefault="008C3986" w:rsidP="00F2308F">
      <w:pPr>
        <w:spacing w:before="0"/>
        <w:rPr>
          <w:rFonts w:cs="Arial"/>
          <w:color w:val="00B0F0"/>
          <w:lang w:eastAsia="sr-Latn-CS"/>
        </w:rPr>
      </w:pPr>
    </w:p>
    <w:p w:rsidR="008C3986" w:rsidRPr="00F2308F" w:rsidRDefault="008C3986" w:rsidP="00F2308F">
      <w:pPr>
        <w:spacing w:before="0"/>
        <w:rPr>
          <w:rFonts w:cs="Arial"/>
          <w:color w:val="00B0F0"/>
          <w:lang w:eastAsia="sr-Latn-CS"/>
        </w:rPr>
      </w:pPr>
    </w:p>
    <w:p w:rsidR="008C3986" w:rsidRPr="00F2308F" w:rsidRDefault="008C3986" w:rsidP="00F2308F">
      <w:pPr>
        <w:spacing w:before="0"/>
        <w:rPr>
          <w:rFonts w:cs="Arial"/>
          <w:color w:val="00B0F0"/>
          <w:lang w:eastAsia="sr-Latn-CS"/>
        </w:rPr>
      </w:pPr>
    </w:p>
    <w:p w:rsidR="008C3986" w:rsidRPr="00F2308F" w:rsidRDefault="008C3986" w:rsidP="00F2308F">
      <w:pPr>
        <w:spacing w:before="0"/>
        <w:rPr>
          <w:rFonts w:cs="Arial"/>
          <w:color w:val="00B0F0"/>
          <w:lang w:eastAsia="sr-Latn-CS"/>
        </w:rPr>
      </w:pPr>
    </w:p>
    <w:p w:rsidR="008C3986" w:rsidRPr="00F2308F" w:rsidRDefault="008C3986" w:rsidP="00F2308F">
      <w:pPr>
        <w:spacing w:before="0"/>
        <w:rPr>
          <w:rFonts w:cs="Arial"/>
          <w:color w:val="00B0F0"/>
          <w:lang w:eastAsia="sr-Latn-CS"/>
        </w:rPr>
      </w:pPr>
    </w:p>
    <w:p w:rsidR="008C3986" w:rsidRPr="00F2308F" w:rsidRDefault="008C3986" w:rsidP="00F2308F">
      <w:pPr>
        <w:spacing w:before="0"/>
        <w:rPr>
          <w:rFonts w:cs="Arial"/>
          <w:color w:val="00B0F0"/>
          <w:lang w:eastAsia="sr-Latn-CS"/>
        </w:rPr>
      </w:pPr>
    </w:p>
    <w:p w:rsidR="008C3986" w:rsidRPr="00F2308F" w:rsidRDefault="008C3986" w:rsidP="00F2308F">
      <w:pPr>
        <w:spacing w:before="0"/>
        <w:rPr>
          <w:rFonts w:cs="Arial"/>
          <w:color w:val="00B0F0"/>
          <w:lang w:eastAsia="sr-Latn-CS"/>
        </w:rPr>
      </w:pPr>
    </w:p>
    <w:p w:rsidR="008C3986" w:rsidRPr="00F2308F" w:rsidRDefault="008C3986" w:rsidP="00F2308F">
      <w:pPr>
        <w:spacing w:before="0"/>
        <w:jc w:val="center"/>
        <w:rPr>
          <w:rFonts w:cs="Arial"/>
          <w:color w:val="00B0F0"/>
          <w:lang w:eastAsia="sr-Latn-CS"/>
        </w:rPr>
      </w:pPr>
    </w:p>
    <w:p w:rsidR="00750A33" w:rsidRPr="00F2308F" w:rsidRDefault="00750A33" w:rsidP="00F2308F">
      <w:pPr>
        <w:spacing w:before="0"/>
        <w:jc w:val="center"/>
        <w:rPr>
          <w:rFonts w:cs="Arial"/>
          <w:color w:val="00B0F0"/>
          <w:lang w:eastAsia="sr-Latn-CS"/>
        </w:rPr>
      </w:pPr>
    </w:p>
    <w:p w:rsidR="00750A33" w:rsidRPr="00F2308F" w:rsidRDefault="00750A33" w:rsidP="00F2308F">
      <w:pPr>
        <w:spacing w:before="0"/>
        <w:jc w:val="center"/>
        <w:rPr>
          <w:rFonts w:cs="Arial"/>
          <w:color w:val="00B0F0"/>
          <w:lang w:eastAsia="sr-Latn-CS"/>
        </w:rPr>
      </w:pPr>
    </w:p>
    <w:p w:rsidR="00746F1E" w:rsidRPr="00F2308F" w:rsidRDefault="00746F1E" w:rsidP="00F2308F">
      <w:pPr>
        <w:spacing w:before="0"/>
        <w:jc w:val="left"/>
        <w:rPr>
          <w:rFonts w:cs="Arial"/>
          <w:color w:val="00B0F0"/>
          <w:lang w:eastAsia="sr-Latn-CS"/>
        </w:rPr>
      </w:pPr>
      <w:r w:rsidRPr="00F2308F">
        <w:rPr>
          <w:rFonts w:cs="Arial"/>
          <w:color w:val="00B0F0"/>
          <w:lang w:eastAsia="sr-Latn-CS"/>
        </w:rPr>
        <w:br w:type="page"/>
      </w:r>
    </w:p>
    <w:p w:rsidR="008C3986" w:rsidRPr="00F2308F" w:rsidRDefault="008C3986" w:rsidP="00F2308F">
      <w:pPr>
        <w:spacing w:before="0"/>
        <w:jc w:val="center"/>
        <w:rPr>
          <w:rFonts w:cs="Arial"/>
          <w:color w:val="00B0F0"/>
          <w:lang w:eastAsia="sr-Latn-CS"/>
        </w:rPr>
      </w:pPr>
    </w:p>
    <w:p w:rsidR="008C3986" w:rsidRPr="00F2308F" w:rsidRDefault="008C3986" w:rsidP="00F2308F">
      <w:pPr>
        <w:pStyle w:val="KDPodnaslov1"/>
        <w:numPr>
          <w:ilvl w:val="0"/>
          <w:numId w:val="29"/>
        </w:numPr>
        <w:spacing w:before="0"/>
        <w:jc w:val="center"/>
        <w:rPr>
          <w:rFonts w:cs="Arial"/>
        </w:rPr>
      </w:pPr>
      <w:r w:rsidRPr="00F2308F">
        <w:rPr>
          <w:rFonts w:cs="Arial"/>
        </w:rPr>
        <w:t>ОБРАСЦИ</w:t>
      </w: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8C3986" w:rsidRPr="00F2308F" w:rsidRDefault="008C3986" w:rsidP="00F2308F">
      <w:pPr>
        <w:spacing w:before="0"/>
        <w:rPr>
          <w:rFonts w:cs="Arial"/>
          <w:lang w:eastAsia="sr-Latn-CS"/>
        </w:rPr>
      </w:pPr>
    </w:p>
    <w:p w:rsidR="00746F1E" w:rsidRPr="00F2308F" w:rsidRDefault="00746F1E" w:rsidP="00F2308F">
      <w:pPr>
        <w:spacing w:before="0"/>
        <w:jc w:val="left"/>
        <w:rPr>
          <w:rFonts w:cs="Arial"/>
          <w:b/>
        </w:rPr>
      </w:pPr>
      <w:bookmarkStart w:id="254" w:name="_Toc442559924"/>
      <w:r w:rsidRPr="00F2308F">
        <w:rPr>
          <w:rFonts w:cs="Arial"/>
        </w:rPr>
        <w:br w:type="page"/>
      </w:r>
    </w:p>
    <w:p w:rsidR="00343A18" w:rsidRPr="00F2308F" w:rsidRDefault="00343A18" w:rsidP="00F2308F">
      <w:pPr>
        <w:pStyle w:val="KDObrazac"/>
        <w:spacing w:before="0"/>
        <w:rPr>
          <w:noProof/>
        </w:rPr>
      </w:pPr>
      <w:r w:rsidRPr="00F2308F">
        <w:t xml:space="preserve">ОБРАЗАЦ </w:t>
      </w:r>
      <w:r w:rsidR="00746F1E" w:rsidRPr="00F2308F">
        <w:t>1</w:t>
      </w:r>
      <w:r w:rsidRPr="00F2308F">
        <w:rPr>
          <w:noProof/>
        </w:rPr>
        <w:t>.</w:t>
      </w:r>
      <w:bookmarkEnd w:id="254"/>
    </w:p>
    <w:p w:rsidR="00343A18" w:rsidRPr="00F2308F" w:rsidRDefault="00343A18" w:rsidP="00F2308F">
      <w:pPr>
        <w:spacing w:before="0"/>
        <w:rPr>
          <w:rFonts w:cs="Arial"/>
        </w:rPr>
      </w:pPr>
    </w:p>
    <w:p w:rsidR="00343A18" w:rsidRPr="00F2308F" w:rsidRDefault="00343A18" w:rsidP="00F2308F">
      <w:pPr>
        <w:spacing w:before="0"/>
        <w:jc w:val="center"/>
        <w:rPr>
          <w:rStyle w:val="BookTitle"/>
          <w:rFonts w:cs="Arial"/>
        </w:rPr>
      </w:pPr>
      <w:r w:rsidRPr="00F2308F">
        <w:rPr>
          <w:rStyle w:val="BookTitle"/>
          <w:rFonts w:cs="Arial"/>
        </w:rPr>
        <w:t>ОБРАЗАЦ ПОНУДЕ</w:t>
      </w:r>
    </w:p>
    <w:p w:rsidR="00343A18" w:rsidRPr="00F2308F" w:rsidRDefault="00343A18" w:rsidP="00F2308F">
      <w:pPr>
        <w:spacing w:before="0"/>
        <w:rPr>
          <w:rStyle w:val="BookTitle"/>
          <w:rFonts w:cs="Arial"/>
        </w:rPr>
      </w:pPr>
    </w:p>
    <w:p w:rsidR="00343A18" w:rsidRPr="00F2308F" w:rsidRDefault="00343A18" w:rsidP="00F2308F">
      <w:pPr>
        <w:spacing w:before="0"/>
        <w:rPr>
          <w:rFonts w:eastAsia="TimesNewRomanPS-BoldMT" w:cs="Arial"/>
          <w:bCs/>
          <w:color w:val="000000" w:themeColor="text1"/>
        </w:rPr>
      </w:pPr>
      <w:r w:rsidRPr="00F2308F">
        <w:rPr>
          <w:rFonts w:eastAsia="TimesNewRomanPS-BoldMT" w:cs="Arial"/>
          <w:bCs/>
          <w:color w:val="000000"/>
        </w:rPr>
        <w:t xml:space="preserve">Понуда бр._________ од _______________ за  </w:t>
      </w:r>
      <w:r w:rsidR="0031435B" w:rsidRPr="00F2308F">
        <w:rPr>
          <w:rFonts w:eastAsia="TimesNewRomanPS-BoldMT" w:cs="Arial"/>
          <w:bCs/>
          <w:color w:val="000000"/>
        </w:rPr>
        <w:t xml:space="preserve">отворени </w:t>
      </w:r>
      <w:r w:rsidRPr="00F2308F">
        <w:rPr>
          <w:rFonts w:eastAsia="TimesNewRomanPS-BoldMT" w:cs="Arial"/>
          <w:bCs/>
          <w:color w:val="000000"/>
        </w:rPr>
        <w:t xml:space="preserve">поступак јавне набавке </w:t>
      </w:r>
      <w:r w:rsidR="00041FE3" w:rsidRPr="00F2308F">
        <w:rPr>
          <w:rFonts w:eastAsia="TimesNewRomanPS-BoldMT" w:cs="Arial"/>
          <w:bCs/>
          <w:color w:val="000000" w:themeColor="text1"/>
        </w:rPr>
        <w:t>услуге</w:t>
      </w:r>
      <w:r w:rsidR="005010E2" w:rsidRPr="00F2308F">
        <w:rPr>
          <w:rFonts w:cs="Arial"/>
          <w:lang w:val="ru-RU"/>
        </w:rPr>
        <w:t xml:space="preserve">- </w:t>
      </w:r>
      <w:r w:rsidR="005010E2" w:rsidRPr="00F2308F">
        <w:rPr>
          <w:rFonts w:cs="Arial"/>
        </w:rPr>
        <w:t>Унапређење одржавања енергетских трансформатора и побољшање процене потрошеног радног века увођењем маркера деградације трансформаторског уља</w:t>
      </w:r>
      <w:r w:rsidR="001254BB" w:rsidRPr="00F2308F">
        <w:rPr>
          <w:rFonts w:cs="Arial"/>
        </w:rPr>
        <w:t xml:space="preserve"> </w:t>
      </w:r>
      <w:r w:rsidRPr="00F2308F">
        <w:rPr>
          <w:rFonts w:eastAsia="TimesNewRomanPS-BoldMT" w:cs="Arial"/>
          <w:bCs/>
          <w:color w:val="000000" w:themeColor="text1"/>
        </w:rPr>
        <w:t xml:space="preserve">ЈН бр. </w:t>
      </w:r>
      <w:r w:rsidR="005010E2" w:rsidRPr="00F2308F">
        <w:rPr>
          <w:rFonts w:cs="Arial"/>
        </w:rPr>
        <w:t>ЈН1000/0049/2018 ЈАНА 335/2018</w:t>
      </w:r>
    </w:p>
    <w:p w:rsidR="00343A18" w:rsidRPr="00F2308F" w:rsidRDefault="00343A18" w:rsidP="00F2308F">
      <w:pPr>
        <w:spacing w:before="0"/>
        <w:rPr>
          <w:rFonts w:eastAsia="TimesNewRomanPS-BoldMT" w:cs="Arial"/>
          <w:bCs/>
          <w:color w:val="00B0F0"/>
        </w:rPr>
      </w:pPr>
    </w:p>
    <w:p w:rsidR="00343A18" w:rsidRPr="00F2308F" w:rsidRDefault="00343A18" w:rsidP="00F2308F">
      <w:pPr>
        <w:spacing w:before="0"/>
        <w:rPr>
          <w:rFonts w:cs="Arial"/>
          <w:b/>
          <w:bCs/>
          <w:i/>
          <w:iCs/>
        </w:rPr>
      </w:pPr>
      <w:r w:rsidRPr="00F2308F">
        <w:rPr>
          <w:rFonts w:cs="Arial"/>
          <w:b/>
          <w:bCs/>
          <w:i/>
          <w:iCs/>
        </w:rPr>
        <w:t>1)ОПШТИ ПОДАЦИ О ПОНУЂАЧУ</w:t>
      </w:r>
    </w:p>
    <w:p w:rsidR="00343A18" w:rsidRPr="00F2308F" w:rsidRDefault="00343A18" w:rsidP="00F2308F">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F2308F"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pacing w:before="0"/>
              <w:rPr>
                <w:rFonts w:cs="Arial"/>
                <w:i/>
                <w:iCs/>
              </w:rPr>
            </w:pPr>
            <w:r w:rsidRPr="00F2308F">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F2308F" w:rsidRDefault="0055619B" w:rsidP="00F2308F">
            <w:pPr>
              <w:snapToGrid w:val="0"/>
              <w:spacing w:before="0"/>
              <w:rPr>
                <w:rFonts w:cs="Arial"/>
                <w:b/>
                <w:bCs/>
                <w:i/>
                <w:iCs/>
              </w:rPr>
            </w:pPr>
          </w:p>
        </w:tc>
      </w:tr>
      <w:tr w:rsidR="00343A18" w:rsidRPr="00F2308F"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2308F" w:rsidRDefault="0055619B" w:rsidP="00F2308F">
            <w:pPr>
              <w:spacing w:before="0"/>
              <w:rPr>
                <w:rFonts w:cs="Arial"/>
                <w:b/>
                <w:bCs/>
                <w:i/>
                <w:iCs/>
              </w:rPr>
            </w:pPr>
            <w:r w:rsidRPr="00F2308F">
              <w:rPr>
                <w:rFonts w:cs="Arial"/>
                <w:i/>
                <w:iCs/>
              </w:rPr>
              <w:t xml:space="preserve">Врста правног лица: </w:t>
            </w:r>
            <w:r w:rsidRPr="00F2308F">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cs="Arial"/>
                <w:b/>
                <w:bCs/>
                <w:i/>
                <w:iCs/>
              </w:rPr>
            </w:pPr>
          </w:p>
          <w:p w:rsidR="00343A18" w:rsidRPr="00F2308F" w:rsidRDefault="00343A18" w:rsidP="00F2308F">
            <w:pPr>
              <w:spacing w:before="0"/>
              <w:rPr>
                <w:rFonts w:cs="Arial"/>
                <w:b/>
                <w:bCs/>
                <w:i/>
                <w:iCs/>
              </w:rPr>
            </w:pPr>
          </w:p>
          <w:p w:rsidR="00343A18" w:rsidRPr="00F2308F" w:rsidRDefault="00343A18" w:rsidP="00F2308F">
            <w:pPr>
              <w:spacing w:before="0"/>
              <w:rPr>
                <w:rFonts w:cs="Arial"/>
                <w:b/>
                <w:bCs/>
                <w:i/>
                <w:iCs/>
              </w:rPr>
            </w:pPr>
          </w:p>
        </w:tc>
      </w:tr>
      <w:tr w:rsidR="00343A18" w:rsidRPr="00F2308F"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cs="Arial"/>
                <w:b/>
                <w:bCs/>
                <w:i/>
                <w:iCs/>
              </w:rPr>
            </w:pPr>
            <w:r w:rsidRPr="00F2308F">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pacing w:before="0"/>
              <w:rPr>
                <w:rFonts w:cs="Arial"/>
                <w:b/>
                <w:bCs/>
                <w:i/>
                <w:iCs/>
              </w:rPr>
            </w:pPr>
          </w:p>
        </w:tc>
      </w:tr>
      <w:tr w:rsidR="00343A18" w:rsidRPr="00F2308F" w:rsidTr="00776759">
        <w:trPr>
          <w:trHeight w:val="431"/>
        </w:trPr>
        <w:tc>
          <w:tcPr>
            <w:tcW w:w="4621"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cs="Arial"/>
                <w:b/>
                <w:bCs/>
                <w:i/>
                <w:iCs/>
              </w:rPr>
            </w:pPr>
            <w:r w:rsidRPr="00F2308F">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pacing w:before="0"/>
              <w:rPr>
                <w:rFonts w:cs="Arial"/>
                <w:b/>
                <w:bCs/>
                <w:i/>
                <w:iCs/>
              </w:rPr>
            </w:pPr>
          </w:p>
          <w:p w:rsidR="00343A18" w:rsidRPr="00F2308F" w:rsidRDefault="00343A18" w:rsidP="00F2308F">
            <w:pPr>
              <w:spacing w:before="0"/>
              <w:rPr>
                <w:rFonts w:cs="Arial"/>
                <w:b/>
                <w:bCs/>
                <w:i/>
                <w:iCs/>
              </w:rPr>
            </w:pPr>
          </w:p>
        </w:tc>
      </w:tr>
      <w:tr w:rsidR="00343A18" w:rsidRPr="00F2308F" w:rsidTr="00BC01DC">
        <w:tc>
          <w:tcPr>
            <w:tcW w:w="4621"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cs="Arial"/>
                <w:b/>
                <w:bCs/>
                <w:i/>
                <w:iCs/>
                <w:lang w:val="ru-RU"/>
              </w:rPr>
            </w:pPr>
            <w:r w:rsidRPr="00F2308F">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cs="Arial"/>
                <w:b/>
                <w:bCs/>
                <w:i/>
                <w:iCs/>
                <w:lang w:val="ru-RU"/>
              </w:rPr>
            </w:pPr>
          </w:p>
        </w:tc>
      </w:tr>
      <w:tr w:rsidR="00343A18" w:rsidRPr="00F2308F"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cs="Arial"/>
                <w:i/>
                <w:iCs/>
              </w:rPr>
            </w:pPr>
          </w:p>
          <w:p w:rsidR="00343A18" w:rsidRPr="00F2308F" w:rsidRDefault="00343A18" w:rsidP="00F2308F">
            <w:pPr>
              <w:spacing w:before="0"/>
              <w:rPr>
                <w:rFonts w:cs="Arial"/>
                <w:b/>
                <w:bCs/>
                <w:i/>
                <w:iCs/>
              </w:rPr>
            </w:pPr>
            <w:r w:rsidRPr="00F2308F">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pacing w:before="0"/>
              <w:rPr>
                <w:rFonts w:cs="Arial"/>
                <w:b/>
                <w:bCs/>
                <w:i/>
                <w:iCs/>
              </w:rPr>
            </w:pPr>
          </w:p>
          <w:p w:rsidR="00343A18" w:rsidRPr="00F2308F" w:rsidRDefault="00343A18" w:rsidP="00F2308F">
            <w:pPr>
              <w:spacing w:before="0"/>
              <w:rPr>
                <w:rFonts w:cs="Arial"/>
                <w:b/>
                <w:bCs/>
                <w:i/>
                <w:iCs/>
              </w:rPr>
            </w:pPr>
          </w:p>
        </w:tc>
      </w:tr>
      <w:tr w:rsidR="00343A18" w:rsidRPr="00F2308F" w:rsidTr="00BC01DC">
        <w:tc>
          <w:tcPr>
            <w:tcW w:w="4621"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cs="Arial"/>
                <w:b/>
                <w:bCs/>
                <w:i/>
                <w:iCs/>
                <w:lang w:val="ru-RU"/>
              </w:rPr>
            </w:pPr>
            <w:r w:rsidRPr="00F2308F">
              <w:rPr>
                <w:rFonts w:cs="Arial"/>
                <w:i/>
                <w:iCs/>
                <w:lang w:val="ru-RU"/>
              </w:rPr>
              <w:t>Електронска адреса понуђача (</w:t>
            </w:r>
            <w:r w:rsidRPr="00F2308F">
              <w:rPr>
                <w:rFonts w:cs="Arial"/>
                <w:i/>
                <w:iCs/>
              </w:rPr>
              <w:t>e</w:t>
            </w:r>
            <w:r w:rsidRPr="00F2308F">
              <w:rPr>
                <w:rFonts w:cs="Arial"/>
                <w:i/>
                <w:iCs/>
                <w:lang w:val="ru-RU"/>
              </w:rPr>
              <w:t>-</w:t>
            </w:r>
            <w:r w:rsidRPr="00F2308F">
              <w:rPr>
                <w:rFonts w:cs="Arial"/>
                <w:i/>
                <w:iCs/>
              </w:rPr>
              <w:t>mail</w:t>
            </w:r>
            <w:r w:rsidRPr="00F2308F">
              <w:rPr>
                <w:rFonts w:cs="Arial"/>
                <w:i/>
                <w:iCs/>
                <w:lang w:val="ru-RU"/>
              </w:rPr>
              <w:t>):</w:t>
            </w:r>
          </w:p>
          <w:p w:rsidR="00343A18" w:rsidRPr="00F2308F" w:rsidRDefault="00343A18" w:rsidP="00F2308F">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cs="Arial"/>
                <w:b/>
                <w:bCs/>
                <w:i/>
                <w:iCs/>
                <w:lang w:val="ru-RU"/>
              </w:rPr>
            </w:pPr>
          </w:p>
        </w:tc>
      </w:tr>
      <w:tr w:rsidR="00343A18" w:rsidRPr="00F2308F"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cs="Arial"/>
                <w:b/>
                <w:bCs/>
                <w:i/>
                <w:iCs/>
              </w:rPr>
            </w:pPr>
            <w:r w:rsidRPr="00F2308F">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pacing w:before="0"/>
              <w:rPr>
                <w:rFonts w:cs="Arial"/>
                <w:b/>
                <w:bCs/>
                <w:i/>
                <w:iCs/>
              </w:rPr>
            </w:pPr>
          </w:p>
          <w:p w:rsidR="00343A18" w:rsidRPr="00F2308F" w:rsidRDefault="00343A18" w:rsidP="00F2308F">
            <w:pPr>
              <w:spacing w:before="0"/>
              <w:rPr>
                <w:rFonts w:cs="Arial"/>
                <w:b/>
                <w:bCs/>
                <w:i/>
                <w:iCs/>
              </w:rPr>
            </w:pPr>
          </w:p>
        </w:tc>
      </w:tr>
      <w:tr w:rsidR="00343A18" w:rsidRPr="00F2308F"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cs="Arial"/>
                <w:b/>
                <w:bCs/>
                <w:i/>
                <w:iCs/>
              </w:rPr>
            </w:pPr>
            <w:r w:rsidRPr="00F2308F">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pacing w:before="0"/>
              <w:rPr>
                <w:rFonts w:cs="Arial"/>
                <w:b/>
                <w:bCs/>
                <w:i/>
                <w:iCs/>
              </w:rPr>
            </w:pPr>
          </w:p>
          <w:p w:rsidR="00343A18" w:rsidRPr="00F2308F" w:rsidRDefault="00343A18" w:rsidP="00F2308F">
            <w:pPr>
              <w:spacing w:before="0"/>
              <w:rPr>
                <w:rFonts w:cs="Arial"/>
                <w:b/>
                <w:bCs/>
                <w:i/>
                <w:iCs/>
              </w:rPr>
            </w:pPr>
          </w:p>
        </w:tc>
      </w:tr>
      <w:tr w:rsidR="00343A18" w:rsidRPr="00F2308F"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cs="Arial"/>
                <w:b/>
                <w:bCs/>
                <w:i/>
                <w:iCs/>
                <w:lang w:val="ru-RU"/>
              </w:rPr>
            </w:pPr>
            <w:r w:rsidRPr="00F2308F">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pacing w:before="0"/>
              <w:rPr>
                <w:rFonts w:cs="Arial"/>
                <w:b/>
                <w:bCs/>
                <w:i/>
                <w:iCs/>
                <w:lang w:val="ru-RU"/>
              </w:rPr>
            </w:pPr>
          </w:p>
          <w:p w:rsidR="00343A18" w:rsidRPr="00F2308F" w:rsidRDefault="00343A18" w:rsidP="00F2308F">
            <w:pPr>
              <w:spacing w:before="0"/>
              <w:rPr>
                <w:rFonts w:cs="Arial"/>
                <w:b/>
                <w:bCs/>
                <w:i/>
                <w:iCs/>
                <w:lang w:val="ru-RU"/>
              </w:rPr>
            </w:pPr>
          </w:p>
        </w:tc>
      </w:tr>
      <w:tr w:rsidR="00343A18" w:rsidRPr="00F2308F"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cs="Arial"/>
                <w:b/>
                <w:bCs/>
                <w:i/>
                <w:iCs/>
                <w:lang w:val="ru-RU"/>
              </w:rPr>
            </w:pPr>
            <w:r w:rsidRPr="00F2308F">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pacing w:before="0"/>
              <w:rPr>
                <w:rFonts w:cs="Arial"/>
                <w:b/>
                <w:bCs/>
                <w:i/>
                <w:iCs/>
                <w:lang w:val="ru-RU"/>
              </w:rPr>
            </w:pPr>
          </w:p>
          <w:p w:rsidR="00343A18" w:rsidRPr="00F2308F" w:rsidRDefault="00343A18" w:rsidP="00F2308F">
            <w:pPr>
              <w:spacing w:before="0"/>
              <w:ind w:firstLine="708"/>
              <w:rPr>
                <w:rFonts w:cs="Arial"/>
                <w:b/>
                <w:bCs/>
                <w:i/>
                <w:iCs/>
                <w:lang w:val="ru-RU"/>
              </w:rPr>
            </w:pPr>
          </w:p>
        </w:tc>
      </w:tr>
    </w:tbl>
    <w:p w:rsidR="00343A18" w:rsidRPr="00F2308F" w:rsidRDefault="00343A18" w:rsidP="00F2308F">
      <w:pPr>
        <w:spacing w:before="0"/>
        <w:rPr>
          <w:rFonts w:cs="Arial"/>
        </w:rPr>
      </w:pPr>
    </w:p>
    <w:p w:rsidR="00343A18" w:rsidRPr="00F2308F" w:rsidRDefault="00343A18" w:rsidP="00F2308F">
      <w:pPr>
        <w:spacing w:before="0"/>
        <w:rPr>
          <w:rFonts w:eastAsia="TimesNewRomanPSMT" w:cs="Arial"/>
          <w:b/>
          <w:bCs/>
          <w:i/>
          <w:iCs/>
        </w:rPr>
      </w:pPr>
      <w:r w:rsidRPr="00F2308F">
        <w:rPr>
          <w:rFonts w:eastAsia="TimesNewRomanPSMT" w:cs="Arial"/>
          <w:b/>
          <w:bCs/>
          <w:i/>
          <w:iCs/>
        </w:rPr>
        <w:t xml:space="preserve">2) ПОНУДУ ПОДНОСИ: </w:t>
      </w:r>
    </w:p>
    <w:p w:rsidR="00343A18" w:rsidRPr="00F2308F" w:rsidRDefault="00343A18" w:rsidP="00F2308F">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F2308F"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jc w:val="center"/>
              <w:rPr>
                <w:rFonts w:cs="Arial"/>
              </w:rPr>
            </w:pPr>
          </w:p>
          <w:p w:rsidR="00343A18" w:rsidRPr="00F2308F" w:rsidRDefault="00343A18" w:rsidP="00F2308F">
            <w:pPr>
              <w:spacing w:before="0"/>
              <w:jc w:val="center"/>
              <w:rPr>
                <w:rFonts w:eastAsia="TimesNewRomanPSMT" w:cs="Arial"/>
                <w:b/>
                <w:bCs/>
              </w:rPr>
            </w:pPr>
            <w:r w:rsidRPr="00F2308F">
              <w:rPr>
                <w:rFonts w:eastAsia="TimesNewRomanPSMT" w:cs="Arial"/>
                <w:b/>
                <w:bCs/>
              </w:rPr>
              <w:t xml:space="preserve">А) САМОСТАЛНО </w:t>
            </w:r>
          </w:p>
        </w:tc>
      </w:tr>
      <w:tr w:rsidR="00343A18" w:rsidRPr="00F2308F"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jc w:val="center"/>
              <w:rPr>
                <w:rFonts w:eastAsia="TimesNewRomanPSMT" w:cs="Arial"/>
                <w:b/>
                <w:bCs/>
              </w:rPr>
            </w:pPr>
          </w:p>
          <w:p w:rsidR="00343A18" w:rsidRPr="00F2308F" w:rsidRDefault="00343A18" w:rsidP="00F2308F">
            <w:pPr>
              <w:spacing w:before="0"/>
              <w:jc w:val="center"/>
              <w:rPr>
                <w:rFonts w:eastAsia="TimesNewRomanPSMT" w:cs="Arial"/>
                <w:b/>
                <w:bCs/>
              </w:rPr>
            </w:pPr>
            <w:r w:rsidRPr="00F2308F">
              <w:rPr>
                <w:rFonts w:eastAsia="TimesNewRomanPSMT" w:cs="Arial"/>
                <w:b/>
                <w:bCs/>
              </w:rPr>
              <w:t>Б) СА ПОДИЗВОЂАЧЕМ</w:t>
            </w:r>
          </w:p>
        </w:tc>
      </w:tr>
      <w:tr w:rsidR="00343A18" w:rsidRPr="00F2308F"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jc w:val="center"/>
              <w:rPr>
                <w:rFonts w:eastAsia="TimesNewRomanPSMT" w:cs="Arial"/>
                <w:b/>
                <w:bCs/>
              </w:rPr>
            </w:pPr>
          </w:p>
          <w:p w:rsidR="00343A18" w:rsidRPr="00F2308F" w:rsidRDefault="00343A18" w:rsidP="00F2308F">
            <w:pPr>
              <w:spacing w:before="0"/>
              <w:jc w:val="center"/>
              <w:rPr>
                <w:rFonts w:cs="Arial"/>
                <w:b/>
                <w:i/>
                <w:iCs/>
                <w:lang w:val="ru-RU"/>
              </w:rPr>
            </w:pPr>
            <w:r w:rsidRPr="00F2308F">
              <w:rPr>
                <w:rFonts w:eastAsia="TimesNewRomanPSMT" w:cs="Arial"/>
                <w:b/>
                <w:bCs/>
              </w:rPr>
              <w:t>В) КАО ЗАЈЕДНИЧКУ ПОНУДУ</w:t>
            </w:r>
          </w:p>
        </w:tc>
      </w:tr>
    </w:tbl>
    <w:p w:rsidR="00343A18" w:rsidRPr="00F2308F" w:rsidRDefault="00343A18" w:rsidP="00F2308F">
      <w:pPr>
        <w:spacing w:before="0"/>
        <w:rPr>
          <w:rFonts w:cs="Arial"/>
          <w:b/>
          <w:i/>
          <w:iCs/>
          <w:lang w:val="ru-RU"/>
        </w:rPr>
      </w:pPr>
    </w:p>
    <w:p w:rsidR="00343A18" w:rsidRPr="00F2308F" w:rsidRDefault="00343A18" w:rsidP="00F2308F">
      <w:pPr>
        <w:spacing w:before="0"/>
        <w:rPr>
          <w:rFonts w:eastAsia="TimesNewRomanPSMT" w:cs="Arial"/>
          <w:bCs/>
        </w:rPr>
      </w:pPr>
      <w:r w:rsidRPr="00F2308F">
        <w:rPr>
          <w:rFonts w:cs="Arial"/>
          <w:b/>
          <w:i/>
          <w:iCs/>
          <w:lang w:val="ru-RU"/>
        </w:rPr>
        <w:t>Напомена:</w:t>
      </w:r>
      <w:r w:rsidRPr="00F2308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F2308F" w:rsidRDefault="00343A18" w:rsidP="00F2308F">
      <w:pPr>
        <w:spacing w:before="0"/>
        <w:rPr>
          <w:rFonts w:eastAsia="TimesNewRomanPSMT" w:cs="Arial"/>
          <w:bCs/>
        </w:rPr>
      </w:pPr>
    </w:p>
    <w:p w:rsidR="00343A18" w:rsidRPr="00F2308F" w:rsidRDefault="00343A18" w:rsidP="00F2308F">
      <w:pPr>
        <w:spacing w:before="0"/>
        <w:rPr>
          <w:rFonts w:eastAsia="TimesNewRomanPSMT" w:cs="Arial"/>
          <w:b/>
          <w:bCs/>
          <w:i/>
        </w:rPr>
      </w:pPr>
      <w:r w:rsidRPr="00F2308F">
        <w:rPr>
          <w:rFonts w:eastAsia="TimesNewRomanPSMT" w:cs="Arial"/>
          <w:b/>
          <w:bCs/>
          <w:i/>
          <w:lang w:val="sr-Cyrl-CS"/>
        </w:rPr>
        <w:t xml:space="preserve">3) </w:t>
      </w:r>
      <w:r w:rsidRPr="00F2308F">
        <w:rPr>
          <w:rFonts w:eastAsia="TimesNewRomanPSMT" w:cs="Arial"/>
          <w:b/>
          <w:bCs/>
          <w:i/>
        </w:rPr>
        <w:t xml:space="preserve">ПОДАЦИ О ПОДИЗВОЂАЧУ </w:t>
      </w:r>
    </w:p>
    <w:p w:rsidR="00343A18" w:rsidRPr="00F2308F" w:rsidRDefault="00343A18" w:rsidP="00F2308F">
      <w:pPr>
        <w:spacing w:before="0"/>
        <w:rPr>
          <w:rFonts w:cs="Arial"/>
        </w:rPr>
      </w:pPr>
      <w:r w:rsidRPr="00F2308F">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cs="Arial"/>
              </w:rPr>
            </w:pPr>
          </w:p>
          <w:p w:rsidR="00343A18" w:rsidRPr="00F2308F" w:rsidRDefault="00343A18" w:rsidP="00F2308F">
            <w:pPr>
              <w:spacing w:before="0"/>
              <w:rPr>
                <w:rFonts w:eastAsia="TimesNewRomanPSMT" w:cs="Arial"/>
                <w:bCs/>
                <w:i/>
              </w:rPr>
            </w:pPr>
            <w:r w:rsidRPr="00F2308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55619B" w:rsidRPr="00F2308F"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rPr>
            </w:pPr>
            <w:r w:rsidRPr="00F2308F">
              <w:rPr>
                <w:rFonts w:eastAsia="TimesNewRomanPSMT" w:cs="Arial"/>
                <w:bCs/>
                <w:i/>
              </w:rPr>
              <w:t xml:space="preserve">Врста правног лица: </w:t>
            </w:r>
            <w:r w:rsidRPr="00F2308F">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308F" w:rsidRDefault="0055619B"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
                <w:bCs/>
                <w:lang w:val="ru-RU"/>
              </w:rPr>
            </w:pPr>
            <w:r w:rsidRPr="00F2308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lang w:val="ru-RU"/>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
                <w:bCs/>
                <w:lang w:val="ru-RU"/>
              </w:rPr>
            </w:pPr>
            <w:r w:rsidRPr="00F2308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lang w:val="ru-RU"/>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Cs/>
                <w:i/>
              </w:rPr>
            </w:pPr>
            <w:r w:rsidRPr="00F2308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55619B" w:rsidRPr="00F2308F"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rPr>
            </w:pPr>
            <w:r w:rsidRPr="00F2308F">
              <w:rPr>
                <w:rFonts w:eastAsia="TimesNewRomanPSMT" w:cs="Arial"/>
                <w:bCs/>
                <w:i/>
              </w:rPr>
              <w:t xml:space="preserve">Врста правног лица: </w:t>
            </w:r>
            <w:r w:rsidRPr="00F2308F">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308F" w:rsidRDefault="0055619B"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eastAsia="TimesNewRomanPSMT" w:cs="Arial"/>
                <w:b/>
                <w:bCs/>
                <w:lang w:val="ru-RU"/>
              </w:rPr>
            </w:pPr>
            <w:r w:rsidRPr="00F2308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lang w:val="ru-RU"/>
              </w:rPr>
            </w:pPr>
          </w:p>
        </w:tc>
      </w:tr>
      <w:tr w:rsidR="00343A18" w:rsidRPr="00F2308F" w:rsidTr="00BC01DC">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pacing w:before="0"/>
              <w:rPr>
                <w:rFonts w:eastAsia="TimesNewRomanPSMT" w:cs="Arial"/>
                <w:b/>
                <w:bCs/>
                <w:lang w:val="ru-RU"/>
              </w:rPr>
            </w:pPr>
            <w:r w:rsidRPr="00F2308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lang w:val="ru-RU"/>
              </w:rPr>
            </w:pPr>
          </w:p>
        </w:tc>
      </w:tr>
    </w:tbl>
    <w:p w:rsidR="00343A18" w:rsidRPr="00F2308F" w:rsidRDefault="00343A18" w:rsidP="00F2308F">
      <w:pPr>
        <w:spacing w:before="0"/>
        <w:rPr>
          <w:rFonts w:cs="Arial"/>
          <w:b/>
          <w:bCs/>
          <w:i/>
          <w:iCs/>
          <w:u w:val="single"/>
          <w:lang w:val="ru-RU"/>
        </w:rPr>
      </w:pPr>
    </w:p>
    <w:p w:rsidR="00343A18" w:rsidRPr="00F2308F" w:rsidRDefault="00343A18" w:rsidP="00F2308F">
      <w:pPr>
        <w:spacing w:before="0"/>
        <w:rPr>
          <w:rFonts w:cs="Arial"/>
          <w:i/>
          <w:iCs/>
          <w:lang w:val="ru-RU"/>
        </w:rPr>
      </w:pPr>
      <w:r w:rsidRPr="00F2308F">
        <w:rPr>
          <w:rFonts w:cs="Arial"/>
          <w:b/>
          <w:bCs/>
          <w:i/>
          <w:iCs/>
          <w:u w:val="single"/>
          <w:lang w:val="ru-RU"/>
        </w:rPr>
        <w:t>Напомена:</w:t>
      </w:r>
    </w:p>
    <w:p w:rsidR="00343A18" w:rsidRPr="00F2308F" w:rsidRDefault="00343A18" w:rsidP="00F2308F">
      <w:pPr>
        <w:spacing w:before="0"/>
        <w:rPr>
          <w:rFonts w:cs="Arial"/>
          <w:i/>
          <w:iCs/>
          <w:lang w:val="ru-RU"/>
        </w:rPr>
      </w:pPr>
      <w:r w:rsidRPr="00F2308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46F1E" w:rsidRPr="00F2308F" w:rsidRDefault="00746F1E" w:rsidP="00F2308F">
      <w:pPr>
        <w:spacing w:before="0"/>
        <w:rPr>
          <w:rFonts w:eastAsia="TimesNewRomanPSMT" w:cs="Arial"/>
          <w:b/>
          <w:bCs/>
          <w:lang w:val="ru-RU"/>
        </w:rPr>
      </w:pPr>
    </w:p>
    <w:p w:rsidR="00343A18" w:rsidRPr="00F2308F" w:rsidRDefault="00343A18" w:rsidP="00F2308F">
      <w:pPr>
        <w:spacing w:before="0"/>
        <w:rPr>
          <w:rFonts w:eastAsia="TimesNewRomanPSMT" w:cs="Arial"/>
          <w:b/>
          <w:bCs/>
          <w:i/>
          <w:lang w:val="ru-RU"/>
        </w:rPr>
      </w:pPr>
      <w:r w:rsidRPr="00F2308F">
        <w:rPr>
          <w:rFonts w:eastAsia="TimesNewRomanPSMT" w:cs="Arial"/>
          <w:b/>
          <w:bCs/>
          <w:i/>
          <w:lang w:val="sr-Cyrl-CS"/>
        </w:rPr>
        <w:t xml:space="preserve">4) </w:t>
      </w:r>
      <w:r w:rsidRPr="00F2308F">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cs="Arial"/>
              </w:rPr>
            </w:pPr>
          </w:p>
          <w:p w:rsidR="00343A18" w:rsidRPr="00F2308F" w:rsidRDefault="00343A18" w:rsidP="00F2308F">
            <w:pPr>
              <w:spacing w:before="0"/>
              <w:rPr>
                <w:rFonts w:eastAsia="TimesNewRomanPSMT" w:cs="Arial"/>
                <w:bCs/>
                <w:i/>
                <w:lang w:val="ru-RU"/>
              </w:rPr>
            </w:pPr>
            <w:r w:rsidRPr="00F2308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
                <w:bCs/>
                <w:lang w:val="ru-RU"/>
              </w:rPr>
            </w:pPr>
            <w:r w:rsidRPr="00F2308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lang w:val="ru-RU"/>
              </w:rPr>
            </w:pPr>
          </w:p>
        </w:tc>
      </w:tr>
      <w:tr w:rsidR="0055619B" w:rsidRPr="00F2308F" w:rsidTr="00746F1E">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lang w:val="ru-RU"/>
              </w:rPr>
            </w:pPr>
            <w:r w:rsidRPr="00F2308F">
              <w:rPr>
                <w:rFonts w:eastAsia="TimesNewRomanPSMT" w:cs="Arial"/>
                <w:bCs/>
                <w:i/>
                <w:lang w:val="ru-RU"/>
              </w:rPr>
              <w:t xml:space="preserve">Врста правног лица: </w:t>
            </w:r>
            <w:r w:rsidRPr="00F2308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308F" w:rsidRDefault="0055619B"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
                <w:bCs/>
              </w:rPr>
            </w:pPr>
            <w:r w:rsidRPr="00F2308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lang w:val="ru-RU"/>
              </w:rPr>
            </w:pPr>
            <w:r w:rsidRPr="00F2308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
                <w:bCs/>
                <w:lang w:val="ru-RU"/>
              </w:rPr>
            </w:pPr>
            <w:r w:rsidRPr="00F2308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lang w:val="ru-RU"/>
              </w:rPr>
            </w:pPr>
          </w:p>
        </w:tc>
      </w:tr>
      <w:tr w:rsidR="0055619B" w:rsidRPr="00F2308F" w:rsidTr="00746F1E">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lang w:val="ru-RU"/>
              </w:rPr>
            </w:pPr>
            <w:r w:rsidRPr="00F2308F">
              <w:rPr>
                <w:rFonts w:eastAsia="TimesNewRomanPSMT" w:cs="Arial"/>
                <w:bCs/>
                <w:i/>
                <w:lang w:val="ru-RU"/>
              </w:rPr>
              <w:t xml:space="preserve">Врста правног лица: </w:t>
            </w:r>
            <w:r w:rsidRPr="00F2308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308F" w:rsidRDefault="0055619B"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
                <w:bCs/>
              </w:rPr>
            </w:pPr>
            <w:r w:rsidRPr="00F2308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lang w:val="ru-RU"/>
              </w:rPr>
            </w:pPr>
            <w:r w:rsidRPr="00F2308F">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
                <w:bCs/>
                <w:lang w:val="ru-RU"/>
              </w:rPr>
            </w:pPr>
            <w:r w:rsidRPr="00F2308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lang w:val="ru-RU"/>
              </w:rPr>
            </w:pPr>
          </w:p>
        </w:tc>
      </w:tr>
      <w:tr w:rsidR="0055619B" w:rsidRPr="00F2308F" w:rsidTr="00746F1E">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2308F" w:rsidRDefault="0055619B" w:rsidP="00F2308F">
            <w:pPr>
              <w:snapToGrid w:val="0"/>
              <w:spacing w:before="0"/>
              <w:rPr>
                <w:rFonts w:eastAsia="TimesNewRomanPSMT" w:cs="Arial"/>
                <w:bCs/>
                <w:i/>
                <w:lang w:val="ru-RU"/>
              </w:rPr>
            </w:pPr>
            <w:r w:rsidRPr="00F2308F">
              <w:rPr>
                <w:rFonts w:eastAsia="TimesNewRomanPSMT" w:cs="Arial"/>
                <w:bCs/>
                <w:i/>
                <w:lang w:val="ru-RU"/>
              </w:rPr>
              <w:t xml:space="preserve">Врста правног лица: </w:t>
            </w:r>
            <w:r w:rsidRPr="00F2308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2308F" w:rsidRDefault="0055619B"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lang w:val="ru-RU"/>
              </w:rPr>
            </w:pPr>
          </w:p>
          <w:p w:rsidR="00343A18" w:rsidRPr="00F2308F" w:rsidRDefault="00343A18" w:rsidP="00F2308F">
            <w:pPr>
              <w:spacing w:before="0"/>
              <w:rPr>
                <w:rFonts w:eastAsia="TimesNewRomanPSMT" w:cs="Arial"/>
                <w:b/>
                <w:bCs/>
              </w:rPr>
            </w:pPr>
            <w:r w:rsidRPr="00F2308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r w:rsidR="00343A18" w:rsidRPr="00F2308F" w:rsidTr="00746F1E">
        <w:tc>
          <w:tcPr>
            <w:tcW w:w="465"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2308F" w:rsidRDefault="00343A18" w:rsidP="00F2308F">
            <w:pPr>
              <w:snapToGrid w:val="0"/>
              <w:spacing w:before="0"/>
              <w:rPr>
                <w:rFonts w:eastAsia="TimesNewRomanPSMT" w:cs="Arial"/>
                <w:bCs/>
                <w:i/>
              </w:rPr>
            </w:pPr>
          </w:p>
          <w:p w:rsidR="00343A18" w:rsidRPr="00F2308F" w:rsidRDefault="00343A18" w:rsidP="00F2308F">
            <w:pPr>
              <w:spacing w:before="0"/>
              <w:rPr>
                <w:rFonts w:eastAsia="TimesNewRomanPSMT" w:cs="Arial"/>
                <w:b/>
                <w:bCs/>
              </w:rPr>
            </w:pPr>
            <w:r w:rsidRPr="00F2308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2308F" w:rsidRDefault="00343A18" w:rsidP="00F2308F">
            <w:pPr>
              <w:snapToGrid w:val="0"/>
              <w:spacing w:before="0"/>
              <w:rPr>
                <w:rFonts w:eastAsia="TimesNewRomanPSMT" w:cs="Arial"/>
                <w:b/>
                <w:bCs/>
              </w:rPr>
            </w:pPr>
          </w:p>
        </w:tc>
      </w:tr>
    </w:tbl>
    <w:p w:rsidR="00343A18" w:rsidRPr="00F2308F" w:rsidRDefault="00343A18" w:rsidP="00F2308F">
      <w:pPr>
        <w:spacing w:before="0"/>
        <w:rPr>
          <w:rFonts w:cs="Arial"/>
          <w:b/>
          <w:bCs/>
          <w:i/>
          <w:iCs/>
          <w:u w:val="single"/>
        </w:rPr>
      </w:pPr>
    </w:p>
    <w:p w:rsidR="00343A18" w:rsidRPr="00F2308F" w:rsidRDefault="00343A18" w:rsidP="00F2308F">
      <w:pPr>
        <w:spacing w:before="0"/>
        <w:rPr>
          <w:rFonts w:cs="Arial"/>
          <w:i/>
          <w:iCs/>
          <w:lang w:val="ru-RU"/>
        </w:rPr>
      </w:pPr>
      <w:r w:rsidRPr="00F2308F">
        <w:rPr>
          <w:rFonts w:cs="Arial"/>
          <w:b/>
          <w:bCs/>
          <w:i/>
          <w:iCs/>
          <w:u w:val="single"/>
        </w:rPr>
        <w:t>Напомена:</w:t>
      </w:r>
    </w:p>
    <w:p w:rsidR="00343A18" w:rsidRPr="00F2308F" w:rsidRDefault="00343A18" w:rsidP="00F2308F">
      <w:pPr>
        <w:spacing w:before="0"/>
        <w:rPr>
          <w:rFonts w:cs="Arial"/>
          <w:i/>
          <w:iCs/>
          <w:lang w:val="ru-RU"/>
        </w:rPr>
      </w:pPr>
      <w:r w:rsidRPr="00F2308F">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F2308F" w:rsidRDefault="00F2311C" w:rsidP="00F2308F">
      <w:pPr>
        <w:spacing w:before="0"/>
        <w:rPr>
          <w:rFonts w:cs="Arial"/>
          <w:i/>
          <w:iCs/>
          <w:lang w:val="ru-RU"/>
        </w:rPr>
      </w:pPr>
    </w:p>
    <w:p w:rsidR="000E75A0" w:rsidRPr="00F2308F" w:rsidRDefault="00BA2C2D" w:rsidP="00F2308F">
      <w:pPr>
        <w:spacing w:before="0"/>
        <w:rPr>
          <w:rFonts w:eastAsia="TimesNewRomanPSMT" w:cs="Arial"/>
          <w:b/>
          <w:bCs/>
          <w:i/>
          <w:lang w:val="sr-Cyrl-CS"/>
        </w:rPr>
      </w:pPr>
      <w:r w:rsidRPr="00F2308F">
        <w:rPr>
          <w:rFonts w:eastAsia="TimesNewRomanPSMT" w:cs="Arial"/>
          <w:b/>
          <w:bCs/>
          <w:i/>
          <w:lang w:val="sr-Cyrl-CS"/>
        </w:rPr>
        <w:t xml:space="preserve">5) </w:t>
      </w:r>
      <w:r w:rsidR="000E75A0" w:rsidRPr="00F2308F">
        <w:rPr>
          <w:rFonts w:eastAsia="TimesNewRomanPSMT" w:cs="Arial"/>
          <w:b/>
          <w:bCs/>
          <w:i/>
          <w:lang w:val="sr-Cyrl-CS"/>
        </w:rPr>
        <w:t>ЦЕНА И КОМЕРЦИЈАЛНИ УСЛОВИ ПОНУДЕ</w:t>
      </w:r>
    </w:p>
    <w:p w:rsidR="000E75A0" w:rsidRPr="00F2308F" w:rsidRDefault="000E75A0" w:rsidP="00F2308F">
      <w:pPr>
        <w:spacing w:before="0"/>
        <w:jc w:val="center"/>
        <w:rPr>
          <w:rFonts w:cs="Arial"/>
          <w:b/>
          <w:bCs/>
          <w:i/>
          <w:iCs/>
          <w:u w:val="single"/>
          <w:lang w:val="sr-Cyrl-CS"/>
        </w:rPr>
      </w:pPr>
      <w:r w:rsidRPr="00F2308F">
        <w:rPr>
          <w:rFonts w:cs="Arial"/>
          <w:b/>
          <w:bCs/>
          <w:i/>
          <w:iCs/>
          <w:u w:val="single"/>
          <w:lang w:val="sr-Cyrl-CS"/>
        </w:rPr>
        <w:t>ЦЕНА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1"/>
        <w:gridCol w:w="3788"/>
      </w:tblGrid>
      <w:tr w:rsidR="000E75A0" w:rsidRPr="00F2308F" w:rsidTr="001254BB">
        <w:trPr>
          <w:trHeight w:val="485"/>
        </w:trPr>
        <w:tc>
          <w:tcPr>
            <w:tcW w:w="2900" w:type="pct"/>
            <w:shd w:val="clear" w:color="auto" w:fill="C6D9F1" w:themeFill="text2" w:themeFillTint="33"/>
            <w:vAlign w:val="center"/>
          </w:tcPr>
          <w:p w:rsidR="000E75A0" w:rsidRPr="00F2308F" w:rsidRDefault="000E75A0" w:rsidP="00F2308F">
            <w:pPr>
              <w:spacing w:before="0"/>
              <w:jc w:val="center"/>
              <w:rPr>
                <w:rFonts w:cs="Arial"/>
                <w:b/>
                <w:bCs/>
                <w:i/>
                <w:iCs/>
                <w:lang w:val="sr-Cyrl-CS"/>
              </w:rPr>
            </w:pPr>
            <w:r w:rsidRPr="00F2308F">
              <w:rPr>
                <w:rFonts w:eastAsia="TimesNewRomanPSMT" w:cs="Arial"/>
                <w:b/>
                <w:bCs/>
              </w:rPr>
              <w:t xml:space="preserve">ПРЕДМЕТ </w:t>
            </w:r>
            <w:r w:rsidRPr="00F2308F">
              <w:rPr>
                <w:rFonts w:eastAsia="TimesNewRomanPSMT" w:cs="Arial"/>
                <w:b/>
                <w:bCs/>
                <w:lang w:val="sr-Cyrl-CS"/>
              </w:rPr>
              <w:t xml:space="preserve">И БРОЈ </w:t>
            </w:r>
            <w:r w:rsidRPr="00F2308F">
              <w:rPr>
                <w:rFonts w:eastAsia="TimesNewRomanPSMT" w:cs="Arial"/>
                <w:b/>
                <w:bCs/>
              </w:rPr>
              <w:t>НАБАВКЕ</w:t>
            </w:r>
          </w:p>
        </w:tc>
        <w:tc>
          <w:tcPr>
            <w:tcW w:w="2100" w:type="pct"/>
            <w:shd w:val="clear" w:color="auto" w:fill="C6D9F1" w:themeFill="text2" w:themeFillTint="33"/>
            <w:vAlign w:val="center"/>
          </w:tcPr>
          <w:p w:rsidR="000E75A0" w:rsidRPr="00F2308F" w:rsidRDefault="000E75A0" w:rsidP="00F2308F">
            <w:pPr>
              <w:spacing w:before="0"/>
              <w:jc w:val="center"/>
              <w:rPr>
                <w:rFonts w:cs="Arial"/>
                <w:b/>
                <w:bCs/>
                <w:i/>
                <w:iCs/>
                <w:lang w:val="sr-Cyrl-CS"/>
              </w:rPr>
            </w:pPr>
            <w:r w:rsidRPr="00F2308F">
              <w:rPr>
                <w:rFonts w:cs="Arial"/>
                <w:b/>
                <w:bCs/>
                <w:i/>
                <w:iCs/>
                <w:lang w:val="sr-Cyrl-CS"/>
              </w:rPr>
              <w:t xml:space="preserve">УКУПНА ЦЕНА </w:t>
            </w:r>
            <w:r w:rsidRPr="00F2308F">
              <w:rPr>
                <w:rFonts w:eastAsia="Arial Unicode MS" w:cs="Arial"/>
                <w:b/>
                <w:bCs/>
                <w:i/>
                <w:iCs/>
                <w:kern w:val="1"/>
                <w:lang w:val="sr-Cyrl-CS" w:eastAsia="ar-SA"/>
              </w:rPr>
              <w:t xml:space="preserve">дин. / </w:t>
            </w:r>
            <w:r w:rsidRPr="00F2308F">
              <w:rPr>
                <w:rFonts w:eastAsia="Arial Unicode MS" w:cs="Arial"/>
                <w:b/>
                <w:bCs/>
                <w:i/>
                <w:iCs/>
                <w:color w:val="00B0F0"/>
                <w:kern w:val="1"/>
                <w:lang w:val="sr-Cyrl-CS" w:eastAsia="ar-SA"/>
              </w:rPr>
              <w:t>€</w:t>
            </w:r>
            <w:r w:rsidRPr="00F2308F">
              <w:rPr>
                <w:rFonts w:cs="Arial"/>
                <w:b/>
                <w:bCs/>
                <w:i/>
                <w:iCs/>
                <w:lang w:val="sr-Cyrl-CS"/>
              </w:rPr>
              <w:t>без ПДВ-а</w:t>
            </w:r>
          </w:p>
        </w:tc>
      </w:tr>
      <w:tr w:rsidR="000E75A0" w:rsidRPr="00F2308F" w:rsidTr="001254BB">
        <w:trPr>
          <w:trHeight w:val="440"/>
        </w:trPr>
        <w:tc>
          <w:tcPr>
            <w:tcW w:w="2900" w:type="pct"/>
            <w:vAlign w:val="center"/>
          </w:tcPr>
          <w:p w:rsidR="007D6B0E" w:rsidRPr="00F2308F" w:rsidRDefault="007D6B0E" w:rsidP="00F2308F">
            <w:pPr>
              <w:spacing w:before="0"/>
              <w:rPr>
                <w:rFonts w:cs="Arial"/>
                <w:b/>
              </w:rPr>
            </w:pPr>
            <w:r w:rsidRPr="00F2308F">
              <w:rPr>
                <w:rFonts w:cs="Arial"/>
                <w:lang w:val="ru-RU"/>
              </w:rPr>
              <w:t>Услуга:</w:t>
            </w:r>
            <w:r w:rsidRPr="00F2308F">
              <w:rPr>
                <w:rFonts w:cs="Arial"/>
              </w:rPr>
              <w:t>Унапређење одржавања енергетских трансформатора и побољшање процене потрошеног радног века увођењем маркера деградације трансформаторског уља</w:t>
            </w:r>
          </w:p>
          <w:p w:rsidR="000E75A0" w:rsidRPr="00F2308F" w:rsidRDefault="007D6B0E" w:rsidP="00F2308F">
            <w:pPr>
              <w:spacing w:before="0"/>
              <w:rPr>
                <w:rFonts w:cs="Arial"/>
                <w:b/>
                <w:i/>
                <w:lang w:val="sr-Cyrl-CS"/>
              </w:rPr>
            </w:pPr>
            <w:r w:rsidRPr="00F2308F">
              <w:rPr>
                <w:rFonts w:cs="Arial"/>
                <w:b/>
              </w:rPr>
              <w:t>ЈН1000/0049/2018 ЈАНА 335/2018</w:t>
            </w:r>
          </w:p>
        </w:tc>
        <w:tc>
          <w:tcPr>
            <w:tcW w:w="2100" w:type="pct"/>
          </w:tcPr>
          <w:p w:rsidR="000E75A0" w:rsidRPr="00F2308F" w:rsidRDefault="000E75A0" w:rsidP="00F2308F">
            <w:pPr>
              <w:spacing w:before="0"/>
              <w:jc w:val="center"/>
              <w:rPr>
                <w:rFonts w:cs="Arial"/>
                <w:b/>
                <w:bCs/>
                <w:i/>
                <w:iCs/>
                <w:lang w:val="sr-Cyrl-CS"/>
              </w:rPr>
            </w:pPr>
          </w:p>
          <w:p w:rsidR="000E75A0" w:rsidRPr="00F2308F" w:rsidRDefault="000E75A0" w:rsidP="00F2308F">
            <w:pPr>
              <w:spacing w:before="0"/>
              <w:jc w:val="center"/>
              <w:rPr>
                <w:rFonts w:cs="Arial"/>
                <w:b/>
                <w:bCs/>
                <w:i/>
                <w:iCs/>
                <w:lang w:val="sr-Cyrl-CS"/>
              </w:rPr>
            </w:pPr>
          </w:p>
        </w:tc>
      </w:tr>
    </w:tbl>
    <w:p w:rsidR="000E75A0" w:rsidRPr="00F2308F" w:rsidRDefault="000E75A0" w:rsidP="00F2308F">
      <w:pPr>
        <w:spacing w:before="0"/>
        <w:jc w:val="center"/>
        <w:rPr>
          <w:rFonts w:cs="Arial"/>
          <w:b/>
          <w:bCs/>
          <w:i/>
          <w:iCs/>
          <w:u w:val="single"/>
          <w:lang w:val="sr-Cyrl-CS"/>
        </w:rPr>
      </w:pPr>
      <w:r w:rsidRPr="00F2308F">
        <w:rPr>
          <w:rFonts w:cs="Arial"/>
          <w:b/>
          <w:bCs/>
          <w:i/>
          <w:iCs/>
          <w:u w:val="single"/>
          <w:lang w:val="sr-Cyrl-CS"/>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3849"/>
      </w:tblGrid>
      <w:tr w:rsidR="000E75A0" w:rsidRPr="00F2308F" w:rsidTr="001254BB">
        <w:trPr>
          <w:trHeight w:val="647"/>
        </w:trPr>
        <w:tc>
          <w:tcPr>
            <w:tcW w:w="2866" w:type="pct"/>
            <w:shd w:val="clear" w:color="auto" w:fill="C6D9F1" w:themeFill="text2" w:themeFillTint="33"/>
            <w:vAlign w:val="center"/>
          </w:tcPr>
          <w:p w:rsidR="000E75A0" w:rsidRPr="00F2308F" w:rsidRDefault="000E75A0" w:rsidP="00F2308F">
            <w:pPr>
              <w:spacing w:before="0"/>
              <w:jc w:val="center"/>
              <w:rPr>
                <w:rFonts w:cs="Arial"/>
                <w:b/>
                <w:bCs/>
                <w:i/>
                <w:iCs/>
                <w:lang w:val="sr-Cyrl-CS"/>
              </w:rPr>
            </w:pPr>
            <w:r w:rsidRPr="00F2308F">
              <w:rPr>
                <w:rFonts w:cs="Arial"/>
                <w:b/>
                <w:bCs/>
                <w:i/>
                <w:iCs/>
                <w:lang w:val="sr-Cyrl-CS"/>
              </w:rPr>
              <w:t>УСЛОВ НАРУЧИОЦА</w:t>
            </w:r>
          </w:p>
        </w:tc>
        <w:tc>
          <w:tcPr>
            <w:tcW w:w="2134" w:type="pct"/>
            <w:shd w:val="clear" w:color="auto" w:fill="C6D9F1" w:themeFill="text2" w:themeFillTint="33"/>
            <w:vAlign w:val="center"/>
          </w:tcPr>
          <w:p w:rsidR="000E75A0" w:rsidRPr="00F2308F" w:rsidRDefault="000E75A0" w:rsidP="00F2308F">
            <w:pPr>
              <w:spacing w:before="0"/>
              <w:jc w:val="center"/>
              <w:rPr>
                <w:rFonts w:cs="Arial"/>
                <w:b/>
                <w:bCs/>
                <w:i/>
                <w:iCs/>
                <w:lang w:val="sr-Cyrl-CS"/>
              </w:rPr>
            </w:pPr>
            <w:r w:rsidRPr="00F2308F">
              <w:rPr>
                <w:rFonts w:cs="Arial"/>
                <w:b/>
                <w:bCs/>
                <w:i/>
                <w:iCs/>
                <w:lang w:val="sr-Cyrl-CS"/>
              </w:rPr>
              <w:t>ПОНУДА ПОНУЂАЧА</w:t>
            </w:r>
          </w:p>
        </w:tc>
      </w:tr>
      <w:tr w:rsidR="000E75A0" w:rsidRPr="00F2308F" w:rsidTr="001254BB">
        <w:tc>
          <w:tcPr>
            <w:tcW w:w="2866" w:type="pct"/>
            <w:vAlign w:val="center"/>
          </w:tcPr>
          <w:p w:rsidR="000E75A0" w:rsidRPr="00F2308F" w:rsidRDefault="000E75A0" w:rsidP="00F2308F">
            <w:pPr>
              <w:spacing w:before="0"/>
              <w:jc w:val="center"/>
              <w:rPr>
                <w:rFonts w:cs="Arial"/>
                <w:b/>
                <w:bCs/>
                <w:i/>
                <w:iCs/>
                <w:lang w:val="sr-Cyrl-CS"/>
              </w:rPr>
            </w:pPr>
            <w:r w:rsidRPr="00F2308F">
              <w:rPr>
                <w:rFonts w:cs="Arial"/>
                <w:b/>
                <w:bCs/>
                <w:i/>
                <w:iCs/>
                <w:lang w:val="sr-Cyrl-CS"/>
              </w:rPr>
              <w:t>РОК И НАЧИН ПЛАЋАЊА:</w:t>
            </w:r>
          </w:p>
          <w:p w:rsidR="000E75A0" w:rsidRPr="00F2308F" w:rsidRDefault="00922EDB" w:rsidP="00F2308F">
            <w:pPr>
              <w:spacing w:before="0"/>
              <w:jc w:val="center"/>
              <w:rPr>
                <w:rFonts w:cs="Arial"/>
                <w:bCs/>
                <w:i/>
                <w:iCs/>
                <w:lang w:val="sr-Cyrl-CS"/>
              </w:rPr>
            </w:pPr>
            <w:r w:rsidRPr="00F2308F">
              <w:rPr>
                <w:rFonts w:cs="Arial"/>
                <w:bCs/>
                <w:i/>
                <w:iCs/>
                <w:lang w:val="sr-Cyrl-CS"/>
              </w:rPr>
              <w:t>Уроку до</w:t>
            </w:r>
            <w:r w:rsidR="000E75A0" w:rsidRPr="00F2308F">
              <w:rPr>
                <w:rFonts w:cs="Arial"/>
                <w:bCs/>
                <w:i/>
                <w:iCs/>
                <w:lang w:val="sr-Cyrl-CS"/>
              </w:rPr>
              <w:t xml:space="preserve"> 45 дана од пријема исправног рачуна и потпис</w:t>
            </w:r>
            <w:r w:rsidR="00DF169D" w:rsidRPr="00F2308F">
              <w:rPr>
                <w:rFonts w:cs="Arial"/>
                <w:bCs/>
                <w:i/>
                <w:iCs/>
                <w:lang w:val="sr-Cyrl-CS"/>
              </w:rPr>
              <w:t xml:space="preserve">ивања Записника </w:t>
            </w:r>
            <w:r w:rsidR="009E2FA8" w:rsidRPr="00F2308F">
              <w:rPr>
                <w:rFonts w:cs="Arial"/>
                <w:bCs/>
                <w:i/>
                <w:iCs/>
                <w:lang w:val="sr-Cyrl-CS"/>
              </w:rPr>
              <w:t>квантитативном и</w:t>
            </w:r>
            <w:r w:rsidR="00DF169D" w:rsidRPr="00F2308F">
              <w:rPr>
                <w:rFonts w:cs="Arial"/>
                <w:bCs/>
                <w:i/>
                <w:iCs/>
                <w:lang w:val="sr-Cyrl-CS"/>
              </w:rPr>
              <w:t xml:space="preserve"> квалитативном пријему услуга</w:t>
            </w:r>
          </w:p>
          <w:p w:rsidR="000B7586" w:rsidRPr="00F2308F" w:rsidRDefault="000B7586" w:rsidP="00F2308F">
            <w:pPr>
              <w:spacing w:before="0"/>
              <w:jc w:val="center"/>
              <w:rPr>
                <w:rFonts w:cs="Arial"/>
                <w:bCs/>
                <w:i/>
                <w:iCs/>
                <w:lang w:val="sr-Cyrl-CS"/>
              </w:rPr>
            </w:pPr>
            <w:r w:rsidRPr="00F2308F">
              <w:rPr>
                <w:rFonts w:cs="Arial"/>
                <w:bCs/>
                <w:i/>
                <w:iCs/>
                <w:lang w:val="sr-Cyrl-CS"/>
              </w:rPr>
              <w:t>•</w:t>
            </w:r>
            <w:r w:rsidRPr="00F2308F">
              <w:rPr>
                <w:rFonts w:cs="Arial"/>
                <w:bCs/>
                <w:i/>
                <w:iCs/>
                <w:lang w:val="sr-Cyrl-CS"/>
              </w:rPr>
              <w:tab/>
              <w:t xml:space="preserve">60% укупне вредности услуга са припадајућим ПДВ-ом биће плаћено у року </w:t>
            </w:r>
            <w:r w:rsidR="00C2075B" w:rsidRPr="00F2308F">
              <w:rPr>
                <w:rFonts w:cs="Arial"/>
                <w:bCs/>
                <w:i/>
                <w:iCs/>
                <w:lang w:val="sr-Cyrl-CS"/>
              </w:rPr>
              <w:t>до</w:t>
            </w:r>
            <w:r w:rsidRPr="00F2308F">
              <w:rPr>
                <w:rFonts w:cs="Arial"/>
                <w:bCs/>
                <w:i/>
                <w:iCs/>
                <w:lang w:val="sr-Cyrl-CS"/>
              </w:rPr>
              <w:t xml:space="preserve"> 45 (четрдесетпет) дана од дана пријема исправног рачуна и овереног записника достављеног од стране понуђача </w:t>
            </w:r>
            <w:r w:rsidR="00686B26" w:rsidRPr="00F2308F">
              <w:rPr>
                <w:rFonts w:cs="Arial"/>
                <w:bCs/>
                <w:i/>
                <w:iCs/>
                <w:lang w:val="sr-Cyrl-CS"/>
              </w:rPr>
              <w:t xml:space="preserve">за </w:t>
            </w:r>
            <w:r w:rsidRPr="00F2308F">
              <w:rPr>
                <w:rFonts w:cs="Arial"/>
                <w:bCs/>
                <w:i/>
                <w:iCs/>
                <w:lang w:val="sr-Cyrl-CS"/>
              </w:rPr>
              <w:t>I фаз</w:t>
            </w:r>
            <w:r w:rsidR="00686B26" w:rsidRPr="00F2308F">
              <w:rPr>
                <w:rFonts w:cs="Arial"/>
                <w:bCs/>
                <w:i/>
                <w:iCs/>
                <w:lang w:val="sr-Cyrl-CS"/>
              </w:rPr>
              <w:t>у</w:t>
            </w:r>
            <w:r w:rsidRPr="00F2308F">
              <w:rPr>
                <w:rFonts w:cs="Arial"/>
                <w:bCs/>
                <w:i/>
                <w:iCs/>
                <w:lang w:val="sr-Cyrl-CS"/>
              </w:rPr>
              <w:t xml:space="preserve"> програмског задатка од стране овлашћеног лица наручиоца и овлашћеног лица понуђача,</w:t>
            </w:r>
          </w:p>
          <w:p w:rsidR="000B7586" w:rsidRPr="00F2308F" w:rsidRDefault="000B7586" w:rsidP="00F2308F">
            <w:pPr>
              <w:spacing w:before="0"/>
              <w:jc w:val="center"/>
              <w:rPr>
                <w:rFonts w:cs="Arial"/>
                <w:bCs/>
                <w:i/>
                <w:iCs/>
                <w:lang w:val="sr-Cyrl-CS"/>
              </w:rPr>
            </w:pPr>
            <w:r w:rsidRPr="00F2308F">
              <w:rPr>
                <w:rFonts w:cs="Arial"/>
                <w:bCs/>
                <w:i/>
                <w:iCs/>
                <w:lang w:val="sr-Cyrl-CS"/>
              </w:rPr>
              <w:t>•</w:t>
            </w:r>
            <w:r w:rsidRPr="00F2308F">
              <w:rPr>
                <w:rFonts w:cs="Arial"/>
                <w:bCs/>
                <w:i/>
                <w:iCs/>
                <w:lang w:val="sr-Cyrl-CS"/>
              </w:rPr>
              <w:tab/>
              <w:t xml:space="preserve">15% укупне вредности услуга са припадајућим ПДВ-ом биће плаћено у року </w:t>
            </w:r>
            <w:r w:rsidR="00C2075B" w:rsidRPr="00F2308F">
              <w:rPr>
                <w:rFonts w:cs="Arial"/>
                <w:bCs/>
                <w:i/>
                <w:iCs/>
                <w:lang w:val="sr-Cyrl-CS"/>
              </w:rPr>
              <w:t>до 45</w:t>
            </w:r>
            <w:r w:rsidRPr="00F2308F">
              <w:rPr>
                <w:rFonts w:cs="Arial"/>
                <w:bCs/>
                <w:i/>
                <w:iCs/>
                <w:lang w:val="sr-Cyrl-CS"/>
              </w:rPr>
              <w:t>(четрдесетпет) дана од дана пријема исправног рачуна и овереног записника достављеног од стране понуђача о квантитативном и квалитативном извршењу услуга из II фазе програмског задатка од стране овлашћеног лица наручиоца и овлашћеног лица понуђача,</w:t>
            </w:r>
          </w:p>
          <w:p w:rsidR="000B7586" w:rsidRPr="00F2308F" w:rsidRDefault="000B7586" w:rsidP="00F2308F">
            <w:pPr>
              <w:spacing w:before="0"/>
              <w:jc w:val="center"/>
              <w:rPr>
                <w:rFonts w:cs="Arial"/>
                <w:bCs/>
                <w:i/>
                <w:iCs/>
                <w:lang w:val="sr-Cyrl-CS"/>
              </w:rPr>
            </w:pPr>
            <w:r w:rsidRPr="00F2308F">
              <w:rPr>
                <w:rFonts w:cs="Arial"/>
                <w:bCs/>
                <w:i/>
                <w:iCs/>
                <w:lang w:val="sr-Cyrl-CS"/>
              </w:rPr>
              <w:t>•</w:t>
            </w:r>
            <w:r w:rsidRPr="00F2308F">
              <w:rPr>
                <w:rFonts w:cs="Arial"/>
                <w:bCs/>
                <w:i/>
                <w:iCs/>
                <w:lang w:val="sr-Cyrl-CS"/>
              </w:rPr>
              <w:tab/>
              <w:t xml:space="preserve">15% укупне вредности услуга са припадајућим ПДВ-ом биће плаћено у року </w:t>
            </w:r>
            <w:r w:rsidR="00C2075B" w:rsidRPr="00F2308F">
              <w:rPr>
                <w:rFonts w:cs="Arial"/>
                <w:bCs/>
                <w:i/>
                <w:iCs/>
                <w:lang w:val="sr-Cyrl-CS"/>
              </w:rPr>
              <w:t>до 45</w:t>
            </w:r>
            <w:r w:rsidRPr="00F2308F">
              <w:rPr>
                <w:rFonts w:cs="Arial"/>
                <w:bCs/>
                <w:i/>
                <w:iCs/>
                <w:lang w:val="sr-Cyrl-CS"/>
              </w:rPr>
              <w:t>(четрдесетпет) дана од дана пријема исправног рачуна и овереног записника достављеног од стране понуђача о квантитативном и квалитативном извршењу услуга из III фазе програмског задатка од стране овлашћеног лица наручиоца и овлашћеног лица понуђача,</w:t>
            </w:r>
          </w:p>
          <w:p w:rsidR="000E75A0" w:rsidRPr="00F2308F" w:rsidRDefault="000B7586" w:rsidP="00F2308F">
            <w:pPr>
              <w:spacing w:before="0"/>
              <w:jc w:val="center"/>
              <w:rPr>
                <w:rFonts w:cs="Arial"/>
                <w:b/>
                <w:bCs/>
                <w:i/>
                <w:iCs/>
                <w:lang w:val="sr-Cyrl-CS"/>
              </w:rPr>
            </w:pPr>
            <w:r w:rsidRPr="00F2308F">
              <w:rPr>
                <w:rFonts w:cs="Arial"/>
                <w:bCs/>
                <w:i/>
                <w:iCs/>
                <w:lang w:val="sr-Cyrl-CS"/>
              </w:rPr>
              <w:t>•</w:t>
            </w:r>
            <w:r w:rsidRPr="00F2308F">
              <w:rPr>
                <w:rFonts w:cs="Arial"/>
                <w:bCs/>
                <w:i/>
                <w:iCs/>
                <w:lang w:val="sr-Cyrl-CS"/>
              </w:rPr>
              <w:tab/>
              <w:t xml:space="preserve">10% укупне вредности услуга са припадајућим ПДВ-ом биће плаћено у року </w:t>
            </w:r>
            <w:r w:rsidR="00C2075B" w:rsidRPr="00F2308F">
              <w:rPr>
                <w:rFonts w:cs="Arial"/>
                <w:bCs/>
                <w:i/>
                <w:iCs/>
                <w:lang w:val="sr-Cyrl-CS"/>
              </w:rPr>
              <w:t>до 45</w:t>
            </w:r>
            <w:r w:rsidRPr="00F2308F">
              <w:rPr>
                <w:rFonts w:cs="Arial"/>
                <w:bCs/>
                <w:i/>
                <w:iCs/>
                <w:lang w:val="sr-Cyrl-CS"/>
              </w:rPr>
              <w:t xml:space="preserve">(четрдесетпет) дана од дана пријема исправног рачуна и овереног записника о </w:t>
            </w:r>
            <w:r w:rsidR="0009676E" w:rsidRPr="00F2308F">
              <w:rPr>
                <w:rFonts w:cs="Arial"/>
                <w:bCs/>
                <w:i/>
                <w:iCs/>
                <w:lang w:val="sr-Cyrl-RS"/>
              </w:rPr>
              <w:t xml:space="preserve">коначном </w:t>
            </w:r>
            <w:r w:rsidRPr="00F2308F">
              <w:rPr>
                <w:rFonts w:cs="Arial"/>
                <w:bCs/>
                <w:i/>
                <w:iCs/>
                <w:lang w:val="sr-Cyrl-CS"/>
              </w:rPr>
              <w:t>усвајању студије</w:t>
            </w:r>
            <w:r w:rsidRPr="00F2308F">
              <w:rPr>
                <w:rFonts w:cs="Arial"/>
                <w:bCs/>
                <w:i/>
                <w:iCs/>
                <w:color w:val="00B050"/>
                <w:lang w:val="sr-Cyrl-CS"/>
              </w:rPr>
              <w:t>.</w:t>
            </w:r>
          </w:p>
        </w:tc>
        <w:tc>
          <w:tcPr>
            <w:tcW w:w="2134" w:type="pct"/>
            <w:vAlign w:val="center"/>
          </w:tcPr>
          <w:p w:rsidR="000E75A0" w:rsidRPr="00F2308F" w:rsidRDefault="000E75A0" w:rsidP="00F2308F">
            <w:pPr>
              <w:spacing w:before="0"/>
              <w:jc w:val="center"/>
              <w:rPr>
                <w:rFonts w:cs="Arial"/>
                <w:b/>
                <w:bCs/>
                <w:i/>
                <w:iCs/>
                <w:lang w:val="sr-Cyrl-CS"/>
              </w:rPr>
            </w:pPr>
          </w:p>
          <w:p w:rsidR="00750A33" w:rsidRPr="00F2308F" w:rsidRDefault="00750A33" w:rsidP="00F2308F">
            <w:pPr>
              <w:spacing w:before="0"/>
              <w:jc w:val="center"/>
              <w:rPr>
                <w:rFonts w:cs="Arial"/>
                <w:bCs/>
                <w:i/>
                <w:iCs/>
                <w:color w:val="00B0F0"/>
                <w:lang w:val="sr-Cyrl-CS"/>
              </w:rPr>
            </w:pPr>
          </w:p>
          <w:p w:rsidR="00C5359E" w:rsidRPr="00F2308F" w:rsidRDefault="00C5359E" w:rsidP="00F2308F">
            <w:pPr>
              <w:spacing w:before="0"/>
              <w:jc w:val="center"/>
              <w:rPr>
                <w:rFonts w:cs="Arial"/>
                <w:bCs/>
                <w:i/>
                <w:iCs/>
                <w:color w:val="00B0F0"/>
                <w:lang w:val="sr-Cyrl-CS"/>
              </w:rPr>
            </w:pPr>
            <w:r w:rsidRPr="00F2308F">
              <w:rPr>
                <w:rFonts w:cs="Arial"/>
                <w:bCs/>
                <w:i/>
                <w:iCs/>
                <w:color w:val="00B0F0"/>
                <w:lang w:val="sr-Cyrl-CS"/>
              </w:rPr>
              <w:t>Сагласан за захтевом наручиоца</w:t>
            </w:r>
          </w:p>
          <w:p w:rsidR="00750A33" w:rsidRPr="00F2308F" w:rsidRDefault="00C5359E" w:rsidP="00F2308F">
            <w:pPr>
              <w:spacing w:before="0"/>
              <w:jc w:val="center"/>
              <w:rPr>
                <w:rFonts w:cs="Arial"/>
                <w:bCs/>
                <w:i/>
                <w:iCs/>
                <w:color w:val="00B0F0"/>
                <w:lang w:val="sr-Cyrl-CS"/>
              </w:rPr>
            </w:pPr>
            <w:r w:rsidRPr="00F2308F">
              <w:rPr>
                <w:rFonts w:cs="Arial"/>
                <w:bCs/>
                <w:i/>
                <w:iCs/>
                <w:color w:val="00B0F0"/>
                <w:lang w:val="sr-Cyrl-CS"/>
              </w:rPr>
              <w:t>ДА/НЕ (заокружити)</w:t>
            </w:r>
          </w:p>
          <w:p w:rsidR="00750A33" w:rsidRPr="00F2308F" w:rsidRDefault="00750A33" w:rsidP="00F2308F">
            <w:pPr>
              <w:spacing w:before="0"/>
              <w:jc w:val="center"/>
              <w:rPr>
                <w:rFonts w:cs="Arial"/>
                <w:bCs/>
                <w:i/>
                <w:iCs/>
                <w:color w:val="00B0F0"/>
                <w:lang w:val="sr-Cyrl-CS"/>
              </w:rPr>
            </w:pPr>
          </w:p>
          <w:p w:rsidR="00750A33" w:rsidRPr="00F2308F" w:rsidRDefault="00750A33" w:rsidP="00F2308F">
            <w:pPr>
              <w:spacing w:before="0"/>
              <w:jc w:val="center"/>
              <w:rPr>
                <w:rFonts w:cs="Arial"/>
                <w:bCs/>
                <w:i/>
                <w:iCs/>
                <w:color w:val="00B0F0"/>
                <w:lang w:val="sr-Cyrl-CS"/>
              </w:rPr>
            </w:pPr>
          </w:p>
          <w:p w:rsidR="00750A33" w:rsidRPr="00F2308F" w:rsidRDefault="00750A33" w:rsidP="00F2308F">
            <w:pPr>
              <w:spacing w:before="0"/>
              <w:jc w:val="center"/>
              <w:rPr>
                <w:rFonts w:cs="Arial"/>
                <w:bCs/>
                <w:i/>
                <w:iCs/>
                <w:color w:val="00B0F0"/>
                <w:lang w:val="sr-Cyrl-CS"/>
              </w:rPr>
            </w:pPr>
          </w:p>
          <w:p w:rsidR="00750A33" w:rsidRPr="00F2308F" w:rsidRDefault="00750A33" w:rsidP="00F2308F">
            <w:pPr>
              <w:spacing w:before="0"/>
              <w:jc w:val="center"/>
              <w:rPr>
                <w:rFonts w:cs="Arial"/>
                <w:bCs/>
                <w:i/>
                <w:iCs/>
                <w:color w:val="00B0F0"/>
                <w:lang w:val="sr-Cyrl-CS"/>
              </w:rPr>
            </w:pPr>
          </w:p>
          <w:p w:rsidR="00750A33" w:rsidRPr="00F2308F" w:rsidRDefault="00750A33" w:rsidP="00F2308F">
            <w:pPr>
              <w:spacing w:before="0"/>
              <w:jc w:val="center"/>
              <w:rPr>
                <w:rFonts w:cs="Arial"/>
                <w:bCs/>
                <w:i/>
                <w:iCs/>
                <w:color w:val="00B0F0"/>
                <w:lang w:val="sr-Cyrl-CS"/>
              </w:rPr>
            </w:pPr>
          </w:p>
          <w:p w:rsidR="00750A33" w:rsidRPr="00F2308F" w:rsidRDefault="00750A33" w:rsidP="00F2308F">
            <w:pPr>
              <w:spacing w:before="0"/>
              <w:jc w:val="center"/>
              <w:rPr>
                <w:rFonts w:cs="Arial"/>
                <w:bCs/>
                <w:i/>
                <w:iCs/>
                <w:color w:val="00B0F0"/>
                <w:lang w:val="sr-Cyrl-CS"/>
              </w:rPr>
            </w:pPr>
          </w:p>
          <w:p w:rsidR="00750A33" w:rsidRPr="00F2308F" w:rsidRDefault="00750A33" w:rsidP="00F2308F">
            <w:pPr>
              <w:spacing w:before="0"/>
              <w:jc w:val="center"/>
              <w:rPr>
                <w:rFonts w:cs="Arial"/>
                <w:bCs/>
                <w:i/>
                <w:iCs/>
                <w:color w:val="00B0F0"/>
                <w:lang w:val="sr-Cyrl-CS"/>
              </w:rPr>
            </w:pPr>
          </w:p>
          <w:p w:rsidR="000E75A0" w:rsidRPr="00F2308F" w:rsidRDefault="000E75A0" w:rsidP="00F2308F">
            <w:pPr>
              <w:spacing w:before="0"/>
              <w:jc w:val="center"/>
              <w:rPr>
                <w:rFonts w:cs="Arial"/>
                <w:b/>
                <w:bCs/>
                <w:i/>
                <w:iCs/>
                <w:lang w:val="sr-Cyrl-CS"/>
              </w:rPr>
            </w:pPr>
          </w:p>
        </w:tc>
      </w:tr>
      <w:tr w:rsidR="000E75A0" w:rsidRPr="00F2308F" w:rsidTr="001254BB">
        <w:tc>
          <w:tcPr>
            <w:tcW w:w="2866" w:type="pct"/>
            <w:vAlign w:val="center"/>
          </w:tcPr>
          <w:p w:rsidR="000E75A0" w:rsidRPr="00F2308F" w:rsidRDefault="000E75A0" w:rsidP="00F2308F">
            <w:pPr>
              <w:spacing w:before="0"/>
              <w:jc w:val="center"/>
              <w:rPr>
                <w:rFonts w:cs="Arial"/>
                <w:b/>
                <w:bCs/>
                <w:i/>
                <w:iCs/>
                <w:lang w:val="sr-Cyrl-CS"/>
              </w:rPr>
            </w:pPr>
            <w:r w:rsidRPr="00F2308F">
              <w:rPr>
                <w:rFonts w:cs="Arial"/>
                <w:b/>
                <w:bCs/>
                <w:i/>
                <w:iCs/>
                <w:lang w:val="sr-Cyrl-CS"/>
              </w:rPr>
              <w:t>РОК И</w:t>
            </w:r>
            <w:r w:rsidR="00DF169D" w:rsidRPr="00F2308F">
              <w:rPr>
                <w:rFonts w:cs="Arial"/>
                <w:b/>
                <w:bCs/>
                <w:i/>
                <w:iCs/>
                <w:lang w:val="sr-Cyrl-CS"/>
              </w:rPr>
              <w:t>ЗВРШЕЊА</w:t>
            </w:r>
            <w:r w:rsidRPr="00F2308F">
              <w:rPr>
                <w:rFonts w:cs="Arial"/>
                <w:b/>
                <w:bCs/>
                <w:i/>
                <w:iCs/>
                <w:lang w:val="sr-Cyrl-CS"/>
              </w:rPr>
              <w:t>:</w:t>
            </w:r>
          </w:p>
          <w:p w:rsidR="000E75A0" w:rsidRPr="00F2308F" w:rsidRDefault="000E75A0" w:rsidP="00F2308F">
            <w:pPr>
              <w:spacing w:before="0"/>
              <w:jc w:val="center"/>
              <w:rPr>
                <w:rFonts w:cs="Arial"/>
                <w:bCs/>
                <w:i/>
                <w:iCs/>
                <w:color w:val="00B0F0"/>
                <w:lang w:val="sr-Cyrl-CS"/>
              </w:rPr>
            </w:pPr>
            <w:r w:rsidRPr="00F2308F">
              <w:rPr>
                <w:rFonts w:cs="Arial"/>
                <w:i/>
                <w:spacing w:val="4"/>
                <w:lang w:val="sr-Cyrl-CS"/>
              </w:rPr>
              <w:t>најдуже до</w:t>
            </w:r>
            <w:r w:rsidR="001254BB" w:rsidRPr="00F2308F">
              <w:rPr>
                <w:rFonts w:cs="Arial"/>
                <w:i/>
                <w:spacing w:val="4"/>
                <w:lang w:val="sr-Cyrl-CS"/>
              </w:rPr>
              <w:t xml:space="preserve"> </w:t>
            </w:r>
            <w:r w:rsidR="000B7586" w:rsidRPr="00F2308F">
              <w:rPr>
                <w:rFonts w:cs="Arial"/>
                <w:i/>
                <w:spacing w:val="4"/>
                <w:lang w:val="sr-Cyrl-CS"/>
              </w:rPr>
              <w:t>12 месеци</w:t>
            </w:r>
            <w:r w:rsidR="001254BB" w:rsidRPr="00F2308F">
              <w:rPr>
                <w:rFonts w:cs="Arial"/>
                <w:i/>
                <w:spacing w:val="4"/>
                <w:lang w:val="sr-Cyrl-CS"/>
              </w:rPr>
              <w:t xml:space="preserve"> </w:t>
            </w:r>
            <w:r w:rsidRPr="00F2308F">
              <w:rPr>
                <w:rFonts w:cs="Arial"/>
                <w:bCs/>
                <w:i/>
                <w:iCs/>
                <w:lang w:val="sr-Cyrl-CS"/>
              </w:rPr>
              <w:t>од дана ступања уговора на снагу</w:t>
            </w:r>
          </w:p>
        </w:tc>
        <w:tc>
          <w:tcPr>
            <w:tcW w:w="2134" w:type="pct"/>
            <w:vAlign w:val="center"/>
          </w:tcPr>
          <w:p w:rsidR="000E75A0" w:rsidRPr="00F2308F" w:rsidRDefault="000E75A0" w:rsidP="00F2308F">
            <w:pPr>
              <w:spacing w:before="0"/>
              <w:jc w:val="center"/>
              <w:rPr>
                <w:rFonts w:cs="Arial"/>
                <w:bCs/>
                <w:i/>
                <w:iCs/>
                <w:color w:val="00B0F0"/>
              </w:rPr>
            </w:pPr>
            <w:r w:rsidRPr="00F2308F">
              <w:rPr>
                <w:rFonts w:cs="Arial"/>
                <w:bCs/>
                <w:i/>
                <w:iCs/>
                <w:color w:val="00B0F0"/>
                <w:lang w:val="sr-Cyrl-CS"/>
              </w:rPr>
              <w:t xml:space="preserve">____ </w:t>
            </w:r>
            <w:r w:rsidR="00C5359E" w:rsidRPr="00F2308F">
              <w:rPr>
                <w:rFonts w:cs="Arial"/>
                <w:bCs/>
                <w:i/>
                <w:iCs/>
                <w:color w:val="00B0F0"/>
                <w:lang w:val="sr-Cyrl-CS"/>
              </w:rPr>
              <w:t>месеци</w:t>
            </w:r>
            <w:r w:rsidRPr="00F2308F">
              <w:rPr>
                <w:rFonts w:cs="Arial"/>
                <w:bCs/>
                <w:i/>
                <w:iCs/>
                <w:color w:val="00B0F0"/>
                <w:lang w:val="sr-Cyrl-CS"/>
              </w:rPr>
              <w:t xml:space="preserve"> од дана ступања уговора на снагу</w:t>
            </w:r>
          </w:p>
        </w:tc>
      </w:tr>
      <w:tr w:rsidR="000E75A0" w:rsidRPr="00F2308F" w:rsidTr="001254BB">
        <w:trPr>
          <w:trHeight w:val="818"/>
        </w:trPr>
        <w:tc>
          <w:tcPr>
            <w:tcW w:w="2866" w:type="pct"/>
            <w:vAlign w:val="center"/>
          </w:tcPr>
          <w:p w:rsidR="000E75A0" w:rsidRPr="00F2308F" w:rsidRDefault="000E75A0" w:rsidP="00F2308F">
            <w:pPr>
              <w:spacing w:before="0"/>
              <w:jc w:val="center"/>
              <w:rPr>
                <w:rFonts w:cs="Arial"/>
                <w:bCs/>
                <w:i/>
                <w:iCs/>
                <w:color w:val="00B0F0"/>
                <w:lang w:val="sr-Cyrl-CS"/>
              </w:rPr>
            </w:pPr>
            <w:r w:rsidRPr="00F2308F">
              <w:rPr>
                <w:rFonts w:cs="Arial"/>
                <w:b/>
                <w:bCs/>
                <w:i/>
                <w:iCs/>
                <w:lang w:val="sr-Cyrl-CS"/>
              </w:rPr>
              <w:t>МЕСТО И</w:t>
            </w:r>
            <w:r w:rsidR="00750A33" w:rsidRPr="00F2308F">
              <w:rPr>
                <w:rFonts w:cs="Arial"/>
                <w:b/>
                <w:bCs/>
                <w:i/>
                <w:iCs/>
                <w:lang w:val="sr-Cyrl-CS"/>
              </w:rPr>
              <w:t>ЗВРШЕЊА</w:t>
            </w:r>
            <w:r w:rsidRPr="00F2308F">
              <w:rPr>
                <w:rFonts w:cs="Arial"/>
                <w:b/>
                <w:bCs/>
                <w:i/>
                <w:iCs/>
                <w:lang w:val="sr-Cyrl-CS"/>
              </w:rPr>
              <w:t xml:space="preserve">: </w:t>
            </w:r>
          </w:p>
          <w:p w:rsidR="00C5359E" w:rsidRPr="00F2308F" w:rsidRDefault="00C5359E" w:rsidP="00F2308F">
            <w:pPr>
              <w:spacing w:before="0"/>
              <w:rPr>
                <w:rFonts w:cs="Arial"/>
              </w:rPr>
            </w:pPr>
            <w:r w:rsidRPr="00F2308F">
              <w:rPr>
                <w:rFonts w:cs="Arial"/>
              </w:rPr>
              <w:t>•</w:t>
            </w:r>
            <w:r w:rsidRPr="00F2308F">
              <w:rPr>
                <w:rFonts w:cs="Arial"/>
              </w:rPr>
              <w:tab/>
              <w:t>пословна локација понуђача,</w:t>
            </w:r>
          </w:p>
          <w:p w:rsidR="00C5359E" w:rsidRPr="00F2308F" w:rsidRDefault="00C5359E" w:rsidP="00F2308F">
            <w:pPr>
              <w:spacing w:before="0"/>
              <w:rPr>
                <w:rFonts w:cs="Arial"/>
              </w:rPr>
            </w:pPr>
            <w:r w:rsidRPr="00F2308F">
              <w:rPr>
                <w:rFonts w:cs="Arial"/>
              </w:rPr>
              <w:t>•</w:t>
            </w:r>
            <w:r w:rsidRPr="00F2308F">
              <w:rPr>
                <w:rFonts w:cs="Arial"/>
              </w:rPr>
              <w:tab/>
              <w:t>локације наручиоца – трансформаторске станице.</w:t>
            </w:r>
          </w:p>
          <w:p w:rsidR="000E75A0" w:rsidRPr="00F2308F" w:rsidRDefault="00C5359E" w:rsidP="00FD3217">
            <w:pPr>
              <w:spacing w:before="0"/>
              <w:rPr>
                <w:rFonts w:cs="Arial"/>
                <w:b/>
                <w:bCs/>
                <w:i/>
                <w:iCs/>
                <w:lang w:val="sr-Cyrl-CS"/>
              </w:rPr>
            </w:pPr>
            <w:r w:rsidRPr="00F2308F">
              <w:rPr>
                <w:rFonts w:cs="Arial"/>
              </w:rPr>
              <w:t>Узорке уља за испитивање ће наручилац достављати на локацију понуђача.</w:t>
            </w:r>
          </w:p>
        </w:tc>
        <w:tc>
          <w:tcPr>
            <w:tcW w:w="2134" w:type="pct"/>
            <w:vAlign w:val="center"/>
          </w:tcPr>
          <w:p w:rsidR="00C5359E" w:rsidRPr="00F2308F" w:rsidRDefault="00C5359E" w:rsidP="00F2308F">
            <w:pPr>
              <w:spacing w:before="0"/>
              <w:jc w:val="center"/>
              <w:rPr>
                <w:rFonts w:cs="Arial"/>
                <w:bCs/>
                <w:i/>
                <w:iCs/>
                <w:color w:val="00B0F0"/>
                <w:lang w:val="sr-Cyrl-CS"/>
              </w:rPr>
            </w:pPr>
            <w:r w:rsidRPr="00F2308F">
              <w:rPr>
                <w:rFonts w:cs="Arial"/>
                <w:bCs/>
                <w:i/>
                <w:iCs/>
                <w:color w:val="00B0F0"/>
                <w:lang w:val="sr-Cyrl-CS"/>
              </w:rPr>
              <w:t>Сагласан за захтевом наручиоца</w:t>
            </w:r>
          </w:p>
          <w:p w:rsidR="000E75A0" w:rsidRPr="00F2308F" w:rsidRDefault="00C5359E" w:rsidP="00F2308F">
            <w:pPr>
              <w:spacing w:before="0"/>
              <w:jc w:val="center"/>
              <w:rPr>
                <w:rFonts w:cs="Arial"/>
                <w:b/>
                <w:bCs/>
                <w:i/>
                <w:iCs/>
                <w:lang w:val="sr-Cyrl-CS"/>
              </w:rPr>
            </w:pPr>
            <w:r w:rsidRPr="00F2308F">
              <w:rPr>
                <w:rFonts w:cs="Arial"/>
                <w:bCs/>
                <w:i/>
                <w:iCs/>
                <w:color w:val="00B0F0"/>
                <w:lang w:val="sr-Cyrl-CS"/>
              </w:rPr>
              <w:t>ДА/НЕ (заокружити)</w:t>
            </w:r>
          </w:p>
        </w:tc>
      </w:tr>
      <w:tr w:rsidR="000E75A0" w:rsidRPr="00F2308F" w:rsidTr="001254BB">
        <w:trPr>
          <w:trHeight w:val="800"/>
        </w:trPr>
        <w:tc>
          <w:tcPr>
            <w:tcW w:w="2866" w:type="pct"/>
            <w:vAlign w:val="center"/>
          </w:tcPr>
          <w:p w:rsidR="000E75A0" w:rsidRPr="00F2308F" w:rsidRDefault="000E75A0" w:rsidP="00F2308F">
            <w:pPr>
              <w:spacing w:before="0"/>
              <w:jc w:val="center"/>
              <w:rPr>
                <w:rFonts w:cs="Arial"/>
                <w:b/>
                <w:bCs/>
                <w:i/>
                <w:iCs/>
                <w:lang w:val="sr-Cyrl-CS"/>
              </w:rPr>
            </w:pPr>
            <w:r w:rsidRPr="00F2308F">
              <w:rPr>
                <w:rFonts w:cs="Arial"/>
                <w:b/>
                <w:bCs/>
                <w:i/>
                <w:iCs/>
                <w:lang w:val="sr-Cyrl-CS"/>
              </w:rPr>
              <w:t>РОК ВАЖЕЊА ПОНУДЕ:</w:t>
            </w:r>
          </w:p>
          <w:p w:rsidR="000E75A0" w:rsidRPr="00F2308F" w:rsidRDefault="000E75A0" w:rsidP="00F2308F">
            <w:pPr>
              <w:spacing w:before="0"/>
              <w:jc w:val="center"/>
              <w:rPr>
                <w:rFonts w:cs="Arial"/>
                <w:b/>
                <w:bCs/>
                <w:i/>
                <w:iCs/>
                <w:lang w:val="sr-Cyrl-CS"/>
              </w:rPr>
            </w:pPr>
            <w:r w:rsidRPr="00F2308F">
              <w:rPr>
                <w:rFonts w:cs="Arial"/>
                <w:bCs/>
                <w:i/>
                <w:iCs/>
                <w:lang w:val="sr-Cyrl-CS"/>
              </w:rPr>
              <w:t>не може бити краћ</w:t>
            </w:r>
            <w:r w:rsidRPr="00F2308F">
              <w:rPr>
                <w:rFonts w:cs="Arial"/>
                <w:bCs/>
                <w:i/>
                <w:iCs/>
              </w:rPr>
              <w:t>и</w:t>
            </w:r>
            <w:r w:rsidRPr="00F2308F">
              <w:rPr>
                <w:rFonts w:cs="Arial"/>
                <w:bCs/>
                <w:i/>
                <w:iCs/>
                <w:lang w:val="sr-Cyrl-CS"/>
              </w:rPr>
              <w:t xml:space="preserve"> од </w:t>
            </w:r>
            <w:r w:rsidR="00FE6030" w:rsidRPr="00F2308F">
              <w:rPr>
                <w:rFonts w:cs="Arial"/>
                <w:bCs/>
                <w:i/>
                <w:iCs/>
                <w:color w:val="00B0F0"/>
                <w:lang w:val="sr-Cyrl-CS"/>
              </w:rPr>
              <w:t>9</w:t>
            </w:r>
            <w:r w:rsidRPr="00F2308F">
              <w:rPr>
                <w:rFonts w:cs="Arial"/>
                <w:bCs/>
                <w:i/>
                <w:iCs/>
                <w:color w:val="00B0F0"/>
                <w:lang w:val="sr-Cyrl-CS"/>
              </w:rPr>
              <w:t>0</w:t>
            </w:r>
            <w:r w:rsidRPr="00F2308F">
              <w:rPr>
                <w:rFonts w:cs="Arial"/>
                <w:bCs/>
                <w:i/>
                <w:iCs/>
                <w:lang w:val="sr-Cyrl-CS"/>
              </w:rPr>
              <w:t xml:space="preserve"> дана од дана отварања понуда</w:t>
            </w:r>
          </w:p>
        </w:tc>
        <w:tc>
          <w:tcPr>
            <w:tcW w:w="2134" w:type="pct"/>
            <w:vAlign w:val="center"/>
          </w:tcPr>
          <w:p w:rsidR="000E75A0" w:rsidRPr="00F2308F" w:rsidRDefault="000E75A0" w:rsidP="00F2308F">
            <w:pPr>
              <w:spacing w:before="0"/>
              <w:jc w:val="center"/>
              <w:rPr>
                <w:rFonts w:cs="Arial"/>
                <w:b/>
                <w:bCs/>
                <w:i/>
                <w:iCs/>
                <w:lang w:val="sr-Cyrl-CS"/>
              </w:rPr>
            </w:pPr>
            <w:r w:rsidRPr="00F2308F">
              <w:rPr>
                <w:rFonts w:cs="Arial"/>
                <w:bCs/>
                <w:i/>
                <w:iCs/>
                <w:lang w:val="sr-Cyrl-CS"/>
              </w:rPr>
              <w:t>_____ дана од дана отварања понуда</w:t>
            </w:r>
          </w:p>
        </w:tc>
      </w:tr>
      <w:tr w:rsidR="000E75A0" w:rsidRPr="00F2308F" w:rsidTr="001254BB">
        <w:tc>
          <w:tcPr>
            <w:tcW w:w="5000" w:type="pct"/>
            <w:gridSpan w:val="2"/>
          </w:tcPr>
          <w:p w:rsidR="000E75A0" w:rsidRPr="00F2308F" w:rsidRDefault="000E75A0" w:rsidP="00F2308F">
            <w:pPr>
              <w:spacing w:before="0"/>
              <w:rPr>
                <w:rFonts w:cs="Arial"/>
                <w:bCs/>
                <w:iCs/>
                <w:lang w:val="sr-Cyrl-CS"/>
              </w:rPr>
            </w:pPr>
            <w:r w:rsidRPr="00F2308F">
              <w:rPr>
                <w:rFonts w:cs="Arial"/>
                <w:bCs/>
                <w:iCs/>
                <w:lang w:val="sr-Cyrl-CS"/>
              </w:rPr>
              <w:t xml:space="preserve">Понуда понуђача који не прихвата услове наручиоца за рок и начин плаћања, рок </w:t>
            </w:r>
            <w:r w:rsidR="00092A5F" w:rsidRPr="00F2308F">
              <w:rPr>
                <w:rFonts w:cs="Arial"/>
                <w:bCs/>
                <w:iCs/>
                <w:lang w:val="sr-Cyrl-CS"/>
              </w:rPr>
              <w:t>извршења</w:t>
            </w:r>
            <w:r w:rsidRPr="00F2308F">
              <w:rPr>
                <w:rFonts w:cs="Arial"/>
                <w:bCs/>
                <w:iCs/>
                <w:lang w:val="sr-Cyrl-CS"/>
              </w:rPr>
              <w:t>, место и</w:t>
            </w:r>
            <w:r w:rsidR="00092A5F" w:rsidRPr="00F2308F">
              <w:rPr>
                <w:rFonts w:cs="Arial"/>
                <w:bCs/>
                <w:iCs/>
                <w:lang w:val="sr-Cyrl-CS"/>
              </w:rPr>
              <w:t>звршења</w:t>
            </w:r>
            <w:r w:rsidRPr="00F2308F">
              <w:rPr>
                <w:rFonts w:cs="Arial"/>
                <w:bCs/>
                <w:iCs/>
                <w:lang w:val="sr-Cyrl-CS"/>
              </w:rPr>
              <w:t xml:space="preserve"> и рок важења понуде сматраће се неприхватљивом.</w:t>
            </w:r>
          </w:p>
        </w:tc>
      </w:tr>
    </w:tbl>
    <w:p w:rsidR="00BA2C2D" w:rsidRPr="00F2308F" w:rsidRDefault="00BA2C2D" w:rsidP="00F2308F">
      <w:pPr>
        <w:spacing w:before="0"/>
        <w:rPr>
          <w:rFonts w:cs="Arial"/>
          <w:b/>
          <w:bCs/>
          <w:i/>
          <w:iCs/>
          <w:lang w:val="sr-Cyrl-CS"/>
        </w:rPr>
      </w:pPr>
    </w:p>
    <w:p w:rsidR="000E75A0" w:rsidRPr="00F2308F" w:rsidRDefault="000E75A0" w:rsidP="00F2308F">
      <w:pPr>
        <w:spacing w:before="0"/>
        <w:rPr>
          <w:rFonts w:eastAsia="TimesNewRomanPSMT" w:cs="Arial"/>
          <w:bCs/>
          <w:lang w:val="sr-Cyrl-CS"/>
        </w:rPr>
      </w:pPr>
      <w:r w:rsidRPr="00F2308F">
        <w:rPr>
          <w:rFonts w:eastAsia="TimesNewRomanPSMT" w:cs="Arial"/>
          <w:bCs/>
        </w:rPr>
        <w:t xml:space="preserve">Датум </w:t>
      </w:r>
      <w:r w:rsidRPr="00F2308F">
        <w:rPr>
          <w:rFonts w:eastAsia="TimesNewRomanPSMT" w:cs="Arial"/>
          <w:bCs/>
        </w:rPr>
        <w:tab/>
      </w:r>
      <w:r w:rsidRPr="00F2308F">
        <w:rPr>
          <w:rFonts w:eastAsia="TimesNewRomanPSMT" w:cs="Arial"/>
          <w:bCs/>
        </w:rPr>
        <w:tab/>
      </w:r>
      <w:r w:rsidRPr="00F2308F">
        <w:rPr>
          <w:rFonts w:eastAsia="TimesNewRomanPSMT" w:cs="Arial"/>
          <w:bCs/>
        </w:rPr>
        <w:tab/>
      </w:r>
      <w:r w:rsidRPr="00F2308F">
        <w:rPr>
          <w:rFonts w:eastAsia="TimesNewRomanPSMT" w:cs="Arial"/>
          <w:bCs/>
        </w:rPr>
        <w:tab/>
        <w:t>Понуђач</w:t>
      </w:r>
    </w:p>
    <w:p w:rsidR="000E75A0" w:rsidRPr="00F2308F" w:rsidRDefault="000E75A0" w:rsidP="00F2308F">
      <w:pPr>
        <w:spacing w:before="0"/>
        <w:ind w:left="720" w:firstLine="720"/>
        <w:rPr>
          <w:rFonts w:eastAsia="TimesNewRomanPSMT" w:cs="Arial"/>
          <w:bCs/>
          <w:lang w:val="sr-Cyrl-CS"/>
        </w:rPr>
      </w:pPr>
    </w:p>
    <w:p w:rsidR="000E75A0" w:rsidRPr="00F2308F" w:rsidRDefault="000E75A0" w:rsidP="00F2308F">
      <w:pPr>
        <w:spacing w:before="0"/>
        <w:rPr>
          <w:rFonts w:eastAsia="TimesNewRomanPS-BoldMT" w:cs="Arial"/>
          <w:b/>
          <w:bCs/>
          <w:i/>
          <w:iCs/>
          <w:lang w:val="sr-Cyrl-CS"/>
        </w:rPr>
      </w:pPr>
      <w:r w:rsidRPr="00F2308F">
        <w:rPr>
          <w:rFonts w:eastAsia="TimesNewRomanPS-BoldMT" w:cs="Arial"/>
          <w:b/>
          <w:bCs/>
          <w:i/>
          <w:iCs/>
        </w:rPr>
        <w:t>________________________</w:t>
      </w:r>
      <w:r w:rsidRPr="00F2308F">
        <w:rPr>
          <w:rFonts w:eastAsia="TimesNewRomanPS-BoldMT" w:cs="Arial"/>
          <w:b/>
          <w:bCs/>
          <w:i/>
          <w:iCs/>
          <w:lang w:val="sr-Cyrl-CS"/>
        </w:rPr>
        <w:t xml:space="preserve">        М.П.</w:t>
      </w:r>
      <w:r w:rsidRPr="00F2308F">
        <w:rPr>
          <w:rFonts w:eastAsia="TimesNewRomanPS-BoldMT" w:cs="Arial"/>
          <w:b/>
          <w:bCs/>
          <w:i/>
          <w:iCs/>
        </w:rPr>
        <w:tab/>
      </w:r>
      <w:r w:rsidR="00BA2C2D" w:rsidRPr="00F2308F">
        <w:rPr>
          <w:rFonts w:eastAsia="TimesNewRomanPS-BoldMT" w:cs="Arial"/>
          <w:b/>
          <w:bCs/>
          <w:i/>
          <w:iCs/>
          <w:lang w:val="sr-Cyrl-CS"/>
        </w:rPr>
        <w:t>___</w:t>
      </w:r>
      <w:r w:rsidRPr="00F2308F">
        <w:rPr>
          <w:rFonts w:eastAsia="TimesNewRomanPS-BoldMT" w:cs="Arial"/>
          <w:b/>
          <w:bCs/>
          <w:i/>
          <w:iCs/>
          <w:lang w:val="sr-Cyrl-CS"/>
        </w:rPr>
        <w:t xml:space="preserve">__________________                                      </w:t>
      </w:r>
    </w:p>
    <w:p w:rsidR="00BA2C2D" w:rsidRPr="00F2308F" w:rsidRDefault="00BA2C2D" w:rsidP="00F2308F">
      <w:pPr>
        <w:spacing w:before="0"/>
        <w:rPr>
          <w:rFonts w:cs="Arial"/>
          <w:b/>
          <w:bCs/>
          <w:i/>
          <w:iCs/>
          <w:u w:val="single"/>
        </w:rPr>
      </w:pPr>
    </w:p>
    <w:p w:rsidR="000E75A0" w:rsidRPr="00F2308F" w:rsidRDefault="000E75A0" w:rsidP="00F2308F">
      <w:pPr>
        <w:spacing w:before="0"/>
        <w:rPr>
          <w:rFonts w:cs="Arial"/>
          <w:b/>
          <w:bCs/>
          <w:i/>
          <w:iCs/>
          <w:u w:val="single"/>
        </w:rPr>
      </w:pPr>
      <w:r w:rsidRPr="00F2308F">
        <w:rPr>
          <w:rFonts w:cs="Arial"/>
          <w:b/>
          <w:bCs/>
          <w:i/>
          <w:iCs/>
          <w:u w:val="single"/>
        </w:rPr>
        <w:t>Напомене:</w:t>
      </w:r>
    </w:p>
    <w:p w:rsidR="00BA2C2D" w:rsidRPr="00F2308F" w:rsidRDefault="00BA2C2D" w:rsidP="00F2308F">
      <w:pPr>
        <w:autoSpaceDE w:val="0"/>
        <w:autoSpaceDN w:val="0"/>
        <w:adjustRightInd w:val="0"/>
        <w:spacing w:before="0"/>
        <w:rPr>
          <w:rFonts w:eastAsia="TimesNewRomanPS-BoldMT" w:cs="Arial"/>
          <w:bCs/>
          <w:i/>
          <w:iCs/>
        </w:rPr>
      </w:pPr>
      <w:r w:rsidRPr="00F2308F">
        <w:rPr>
          <w:rFonts w:eastAsia="TimesNewRomanPS-BoldMT" w:cs="Arial"/>
          <w:bCs/>
          <w:i/>
          <w:iCs/>
        </w:rPr>
        <w:t>-  Понуђач је обавезан да у обрасцу понуде попуни све комерцијалне услове (сва празна поља).</w:t>
      </w:r>
    </w:p>
    <w:p w:rsidR="00BA2C2D" w:rsidRPr="00F2308F" w:rsidRDefault="00BA2C2D" w:rsidP="00F2308F">
      <w:pPr>
        <w:autoSpaceDE w:val="0"/>
        <w:autoSpaceDN w:val="0"/>
        <w:adjustRightInd w:val="0"/>
        <w:spacing w:before="0"/>
        <w:rPr>
          <w:rFonts w:eastAsia="TimesNewRomanPS-BoldMT" w:cs="Arial"/>
          <w:bCs/>
          <w:i/>
          <w:iCs/>
        </w:rPr>
      </w:pPr>
      <w:r w:rsidRPr="00F2308F">
        <w:rPr>
          <w:rFonts w:eastAsia="TimesNewRomanPS-BoldMT" w:cs="Arial"/>
          <w:bCs/>
          <w:i/>
          <w:iCs/>
        </w:rPr>
        <w:t xml:space="preserve">- </w:t>
      </w:r>
      <w:r w:rsidRPr="00F2308F">
        <w:rPr>
          <w:rFonts w:eastAsia="TimesNewRomanPS-BoldMT" w:cs="Arial"/>
          <w:bCs/>
          <w:i/>
          <w:iCs/>
          <w:lang w:val="ru-RU"/>
        </w:rPr>
        <w:t>Уколико понуђачи подносе заједничку понуду,група понуђача може да о</w:t>
      </w:r>
      <w:r w:rsidRPr="00F2308F">
        <w:rPr>
          <w:rFonts w:eastAsia="TimesNewRomanPS-BoldMT" w:cs="Arial"/>
          <w:bCs/>
          <w:i/>
          <w:iCs/>
        </w:rPr>
        <w:t>власти</w:t>
      </w:r>
      <w:r w:rsidRPr="00F2308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F2308F">
        <w:rPr>
          <w:rFonts w:eastAsia="TimesNewRomanPS-BoldMT" w:cs="Arial"/>
          <w:bCs/>
          <w:i/>
          <w:iCs/>
          <w:lang w:val="ru-RU"/>
        </w:rPr>
        <w:t>лагодити већем броју потписника</w:t>
      </w:r>
    </w:p>
    <w:p w:rsidR="008C3986" w:rsidRPr="00F2308F" w:rsidRDefault="008C3986" w:rsidP="00F2308F">
      <w:pPr>
        <w:tabs>
          <w:tab w:val="left" w:pos="360"/>
        </w:tabs>
        <w:autoSpaceDE w:val="0"/>
        <w:autoSpaceDN w:val="0"/>
        <w:adjustRightInd w:val="0"/>
        <w:spacing w:before="0"/>
        <w:contextualSpacing/>
        <w:rPr>
          <w:rFonts w:eastAsia="TimesNewRomanPS-BoldMT" w:cs="Arial"/>
          <w:bCs/>
          <w:i/>
          <w:iCs/>
        </w:rPr>
      </w:pPr>
    </w:p>
    <w:p w:rsidR="008C3986" w:rsidRPr="00F2308F" w:rsidRDefault="008C3986" w:rsidP="00F2308F">
      <w:pPr>
        <w:tabs>
          <w:tab w:val="left" w:pos="360"/>
        </w:tabs>
        <w:autoSpaceDE w:val="0"/>
        <w:autoSpaceDN w:val="0"/>
        <w:adjustRightInd w:val="0"/>
        <w:spacing w:before="0"/>
        <w:contextualSpacing/>
        <w:rPr>
          <w:rFonts w:eastAsia="TimesNewRomanPS-BoldMT" w:cs="Arial"/>
          <w:bCs/>
          <w:i/>
          <w:iCs/>
        </w:rPr>
      </w:pPr>
    </w:p>
    <w:p w:rsidR="000B7586" w:rsidRPr="00F2308F" w:rsidRDefault="000B7586" w:rsidP="00F2308F">
      <w:pPr>
        <w:tabs>
          <w:tab w:val="left" w:pos="360"/>
        </w:tabs>
        <w:autoSpaceDE w:val="0"/>
        <w:autoSpaceDN w:val="0"/>
        <w:adjustRightInd w:val="0"/>
        <w:spacing w:before="0"/>
        <w:contextualSpacing/>
        <w:rPr>
          <w:rFonts w:eastAsia="TimesNewRomanPS-BoldMT" w:cs="Arial"/>
          <w:bCs/>
          <w:i/>
          <w:iCs/>
        </w:rPr>
      </w:pPr>
    </w:p>
    <w:p w:rsidR="000B7586" w:rsidRPr="00F2308F" w:rsidRDefault="000B7586" w:rsidP="00F2308F">
      <w:pPr>
        <w:tabs>
          <w:tab w:val="left" w:pos="360"/>
        </w:tabs>
        <w:autoSpaceDE w:val="0"/>
        <w:autoSpaceDN w:val="0"/>
        <w:adjustRightInd w:val="0"/>
        <w:spacing w:before="0"/>
        <w:contextualSpacing/>
        <w:rPr>
          <w:rFonts w:eastAsia="TimesNewRomanPS-BoldMT" w:cs="Arial"/>
          <w:bCs/>
          <w:i/>
          <w:iCs/>
        </w:rPr>
      </w:pPr>
    </w:p>
    <w:p w:rsidR="000B7586" w:rsidRPr="00F2308F" w:rsidRDefault="000B7586" w:rsidP="00F2308F">
      <w:pPr>
        <w:tabs>
          <w:tab w:val="left" w:pos="360"/>
        </w:tabs>
        <w:autoSpaceDE w:val="0"/>
        <w:autoSpaceDN w:val="0"/>
        <w:adjustRightInd w:val="0"/>
        <w:spacing w:before="0"/>
        <w:contextualSpacing/>
        <w:rPr>
          <w:rFonts w:eastAsia="TimesNewRomanPS-BoldMT" w:cs="Arial"/>
          <w:bCs/>
          <w:i/>
          <w:iCs/>
        </w:rPr>
      </w:pPr>
    </w:p>
    <w:p w:rsidR="000B7586" w:rsidRPr="00F2308F" w:rsidRDefault="000B7586" w:rsidP="00F2308F">
      <w:pPr>
        <w:tabs>
          <w:tab w:val="left" w:pos="360"/>
        </w:tabs>
        <w:autoSpaceDE w:val="0"/>
        <w:autoSpaceDN w:val="0"/>
        <w:adjustRightInd w:val="0"/>
        <w:spacing w:before="0"/>
        <w:contextualSpacing/>
        <w:rPr>
          <w:rFonts w:eastAsia="TimesNewRomanPS-BoldMT" w:cs="Arial"/>
          <w:bCs/>
          <w:i/>
          <w:iCs/>
        </w:rPr>
      </w:pPr>
    </w:p>
    <w:p w:rsidR="000B7586" w:rsidRPr="00F2308F" w:rsidRDefault="000B7586" w:rsidP="00F2308F">
      <w:pPr>
        <w:tabs>
          <w:tab w:val="left" w:pos="360"/>
        </w:tabs>
        <w:autoSpaceDE w:val="0"/>
        <w:autoSpaceDN w:val="0"/>
        <w:adjustRightInd w:val="0"/>
        <w:spacing w:before="0"/>
        <w:contextualSpacing/>
        <w:rPr>
          <w:rFonts w:eastAsia="TimesNewRomanPS-BoldMT" w:cs="Arial"/>
          <w:bCs/>
          <w:i/>
          <w:iCs/>
        </w:rPr>
      </w:pPr>
    </w:p>
    <w:p w:rsidR="0042687E" w:rsidRPr="00F2308F" w:rsidRDefault="0042687E" w:rsidP="00F2308F">
      <w:pPr>
        <w:spacing w:before="0"/>
        <w:rPr>
          <w:rFonts w:cs="Arial"/>
        </w:rPr>
      </w:pPr>
      <w:bookmarkStart w:id="255" w:name="_Toc442559925"/>
    </w:p>
    <w:p w:rsidR="00C5359E" w:rsidRPr="00F2308F" w:rsidRDefault="00C5359E" w:rsidP="00F2308F">
      <w:pPr>
        <w:spacing w:before="0"/>
        <w:jc w:val="left"/>
        <w:rPr>
          <w:rFonts w:cs="Arial"/>
          <w:b/>
        </w:rPr>
      </w:pPr>
      <w:r w:rsidRPr="00F2308F">
        <w:rPr>
          <w:rFonts w:cs="Arial"/>
        </w:rPr>
        <w:br w:type="page"/>
      </w:r>
    </w:p>
    <w:p w:rsidR="00343A18" w:rsidRPr="00F2308F" w:rsidRDefault="00343A18" w:rsidP="00F2308F">
      <w:pPr>
        <w:pStyle w:val="KDObrazac"/>
        <w:spacing w:before="0"/>
      </w:pPr>
      <w:r w:rsidRPr="00F2308F">
        <w:t>ОБРАЗАЦ</w:t>
      </w:r>
      <w:bookmarkEnd w:id="255"/>
      <w:r w:rsidR="00C5359E" w:rsidRPr="00F2308F">
        <w:t xml:space="preserve"> 2.</w:t>
      </w:r>
    </w:p>
    <w:p w:rsidR="00343A18" w:rsidRPr="00F2308F" w:rsidRDefault="00343A18" w:rsidP="00F2308F">
      <w:pPr>
        <w:spacing w:before="0"/>
        <w:jc w:val="center"/>
        <w:rPr>
          <w:rFonts w:cs="Arial"/>
          <w:b/>
        </w:rPr>
      </w:pPr>
      <w:r w:rsidRPr="00F2308F">
        <w:rPr>
          <w:rFonts w:cs="Arial"/>
          <w:b/>
        </w:rPr>
        <w:t>ОБРАЗАЦ СТРУКТ</w:t>
      </w:r>
      <w:r w:rsidR="00105CC8" w:rsidRPr="00F2308F">
        <w:rPr>
          <w:rFonts w:cs="Arial"/>
          <w:b/>
        </w:rPr>
        <w:t>У</w:t>
      </w:r>
      <w:r w:rsidRPr="00F2308F">
        <w:rPr>
          <w:rFonts w:cs="Arial"/>
          <w:b/>
        </w:rPr>
        <w:t>РЕ ЦЕНЕ</w:t>
      </w:r>
    </w:p>
    <w:p w:rsidR="00343A18" w:rsidRPr="00F2308F" w:rsidRDefault="00343A18" w:rsidP="00F2308F">
      <w:pPr>
        <w:spacing w:before="0"/>
        <w:rPr>
          <w:rFonts w:cs="Arial"/>
        </w:rPr>
      </w:pPr>
    </w:p>
    <w:p w:rsidR="00343A18" w:rsidRPr="00F2308F" w:rsidRDefault="00343A18" w:rsidP="00F2308F">
      <w:pPr>
        <w:spacing w:before="0"/>
        <w:rPr>
          <w:rFonts w:cs="Arial"/>
        </w:rPr>
      </w:pPr>
      <w:r w:rsidRPr="00F2308F">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450"/>
        <w:gridCol w:w="758"/>
        <w:gridCol w:w="1398"/>
        <w:gridCol w:w="900"/>
        <w:gridCol w:w="925"/>
        <w:gridCol w:w="989"/>
        <w:gridCol w:w="989"/>
      </w:tblGrid>
      <w:tr w:rsidR="002D5D85" w:rsidRPr="00F2308F" w:rsidTr="00FD3217">
        <w:tc>
          <w:tcPr>
            <w:tcW w:w="338" w:type="pct"/>
            <w:shd w:val="clear" w:color="auto" w:fill="C6D9F1" w:themeFill="text2" w:themeFillTint="33"/>
            <w:vAlign w:val="center"/>
          </w:tcPr>
          <w:p w:rsidR="002D5D85" w:rsidRPr="00F2308F" w:rsidRDefault="002D5D85" w:rsidP="00F2308F">
            <w:pPr>
              <w:spacing w:before="0"/>
              <w:jc w:val="center"/>
              <w:rPr>
                <w:rFonts w:cs="Arial"/>
                <w:bCs/>
                <w:i/>
                <w:iCs/>
                <w:lang w:val="sr-Cyrl-CS"/>
              </w:rPr>
            </w:pPr>
            <w:r w:rsidRPr="00F2308F">
              <w:rPr>
                <w:rFonts w:cs="Arial"/>
                <w:bCs/>
                <w:i/>
                <w:iCs/>
                <w:lang w:val="sr-Cyrl-CS"/>
              </w:rPr>
              <w:t>Рбр</w:t>
            </w:r>
          </w:p>
        </w:tc>
        <w:tc>
          <w:tcPr>
            <w:tcW w:w="1358" w:type="pct"/>
            <w:shd w:val="clear" w:color="auto" w:fill="C6D9F1" w:themeFill="text2" w:themeFillTint="33"/>
            <w:vAlign w:val="center"/>
          </w:tcPr>
          <w:p w:rsidR="002D5D85" w:rsidRPr="00F2308F" w:rsidRDefault="00926D25" w:rsidP="00F2308F">
            <w:pPr>
              <w:spacing w:before="0"/>
              <w:jc w:val="center"/>
              <w:rPr>
                <w:rFonts w:cs="Arial"/>
                <w:b/>
                <w:bCs/>
                <w:i/>
                <w:iCs/>
                <w:lang w:val="sr-Cyrl-CS"/>
              </w:rPr>
            </w:pPr>
            <w:r w:rsidRPr="00F2308F">
              <w:rPr>
                <w:rFonts w:cs="Arial"/>
                <w:b/>
                <w:bCs/>
                <w:i/>
                <w:iCs/>
              </w:rPr>
              <w:t>Врста</w:t>
            </w:r>
            <w:r w:rsidR="002D5D85" w:rsidRPr="00F2308F">
              <w:rPr>
                <w:rFonts w:cs="Arial"/>
                <w:b/>
                <w:bCs/>
                <w:i/>
                <w:iCs/>
                <w:lang w:val="sr-Cyrl-CS"/>
              </w:rPr>
              <w:t>услуге</w:t>
            </w:r>
          </w:p>
        </w:tc>
        <w:tc>
          <w:tcPr>
            <w:tcW w:w="420" w:type="pct"/>
            <w:shd w:val="clear" w:color="auto" w:fill="C6D9F1" w:themeFill="text2" w:themeFillTint="33"/>
            <w:vAlign w:val="center"/>
          </w:tcPr>
          <w:p w:rsidR="002D5D85" w:rsidRPr="00F2308F" w:rsidRDefault="002D5D85" w:rsidP="00F2308F">
            <w:pPr>
              <w:spacing w:before="0"/>
              <w:jc w:val="center"/>
              <w:rPr>
                <w:rFonts w:cs="Arial"/>
                <w:b/>
                <w:bCs/>
                <w:i/>
                <w:iCs/>
                <w:lang w:val="sr-Cyrl-CS"/>
              </w:rPr>
            </w:pPr>
            <w:r w:rsidRPr="00F2308F">
              <w:rPr>
                <w:rFonts w:cs="Arial"/>
                <w:b/>
                <w:bCs/>
                <w:i/>
                <w:iCs/>
                <w:lang w:val="sr-Cyrl-CS"/>
              </w:rPr>
              <w:t>Јед.</w:t>
            </w:r>
          </w:p>
          <w:p w:rsidR="002D5D85" w:rsidRPr="00F2308F" w:rsidRDefault="002D5D85" w:rsidP="00F2308F">
            <w:pPr>
              <w:spacing w:before="0"/>
              <w:jc w:val="center"/>
              <w:rPr>
                <w:rFonts w:cs="Arial"/>
                <w:b/>
                <w:bCs/>
                <w:i/>
                <w:iCs/>
                <w:lang w:val="sr-Cyrl-CS"/>
              </w:rPr>
            </w:pPr>
            <w:r w:rsidRPr="00F2308F">
              <w:rPr>
                <w:rFonts w:cs="Arial"/>
                <w:b/>
                <w:bCs/>
                <w:i/>
                <w:iCs/>
                <w:lang w:val="sr-Cyrl-CS"/>
              </w:rPr>
              <w:t>мере</w:t>
            </w:r>
          </w:p>
        </w:tc>
        <w:tc>
          <w:tcPr>
            <w:tcW w:w="775" w:type="pct"/>
            <w:shd w:val="clear" w:color="auto" w:fill="C6D9F1" w:themeFill="text2" w:themeFillTint="33"/>
            <w:vAlign w:val="center"/>
          </w:tcPr>
          <w:p w:rsidR="002D5D85" w:rsidRPr="00F2308F" w:rsidRDefault="00926D25" w:rsidP="00F2308F">
            <w:pPr>
              <w:spacing w:before="0"/>
              <w:jc w:val="center"/>
              <w:rPr>
                <w:rFonts w:cs="Arial"/>
                <w:b/>
                <w:bCs/>
                <w:i/>
                <w:iCs/>
                <w:lang w:val="sr-Cyrl-CS"/>
              </w:rPr>
            </w:pPr>
            <w:r w:rsidRPr="00F2308F">
              <w:rPr>
                <w:rFonts w:cs="Arial"/>
                <w:b/>
                <w:bCs/>
                <w:i/>
                <w:iCs/>
                <w:lang w:val="sr-Cyrl-CS"/>
              </w:rPr>
              <w:t>Обим (количина)</w:t>
            </w:r>
          </w:p>
        </w:tc>
        <w:tc>
          <w:tcPr>
            <w:tcW w:w="499" w:type="pct"/>
            <w:shd w:val="clear" w:color="auto" w:fill="C6D9F1" w:themeFill="text2" w:themeFillTint="33"/>
            <w:vAlign w:val="center"/>
          </w:tcPr>
          <w:p w:rsidR="002D5D85" w:rsidRPr="00F2308F" w:rsidRDefault="002D5D85" w:rsidP="00F2308F">
            <w:pPr>
              <w:spacing w:before="0"/>
              <w:jc w:val="center"/>
              <w:rPr>
                <w:rFonts w:cs="Arial"/>
                <w:b/>
                <w:bCs/>
                <w:i/>
                <w:iCs/>
                <w:lang w:val="sr-Cyrl-CS"/>
              </w:rPr>
            </w:pPr>
            <w:r w:rsidRPr="00F2308F">
              <w:rPr>
                <w:rFonts w:cs="Arial"/>
                <w:b/>
                <w:bCs/>
                <w:i/>
                <w:iCs/>
                <w:lang w:val="sr-Cyrl-CS"/>
              </w:rPr>
              <w:t>Јед.</w:t>
            </w:r>
          </w:p>
          <w:p w:rsidR="002D5D85" w:rsidRPr="00F2308F" w:rsidRDefault="002D5D85" w:rsidP="00F2308F">
            <w:pPr>
              <w:spacing w:before="0"/>
              <w:jc w:val="center"/>
              <w:rPr>
                <w:rFonts w:cs="Arial"/>
                <w:b/>
                <w:bCs/>
                <w:i/>
                <w:iCs/>
                <w:lang w:val="sr-Cyrl-CS"/>
              </w:rPr>
            </w:pPr>
            <w:r w:rsidRPr="00F2308F">
              <w:rPr>
                <w:rFonts w:cs="Arial"/>
                <w:b/>
                <w:bCs/>
                <w:i/>
                <w:iCs/>
                <w:lang w:val="sr-Cyrl-CS"/>
              </w:rPr>
              <w:t>цена без ПДВ</w:t>
            </w:r>
          </w:p>
          <w:p w:rsidR="002D5D85" w:rsidRPr="00F2308F" w:rsidRDefault="002D5D85" w:rsidP="00F2308F">
            <w:pPr>
              <w:spacing w:before="0"/>
              <w:jc w:val="center"/>
              <w:rPr>
                <w:rFonts w:cs="Arial"/>
                <w:b/>
                <w:bCs/>
                <w:i/>
                <w:iCs/>
                <w:lang w:val="sr-Cyrl-CS"/>
              </w:rPr>
            </w:pPr>
            <w:r w:rsidRPr="00F2308F">
              <w:rPr>
                <w:rFonts w:cs="Arial"/>
                <w:b/>
                <w:bCs/>
                <w:i/>
                <w:iCs/>
                <w:lang w:val="sr-Cyrl-CS"/>
              </w:rPr>
              <w:t xml:space="preserve">дин. </w:t>
            </w:r>
            <w:r w:rsidRPr="00F2308F">
              <w:rPr>
                <w:rFonts w:cs="Arial"/>
                <w:b/>
                <w:bCs/>
                <w:i/>
                <w:iCs/>
                <w:color w:val="00B0F0"/>
                <w:lang w:val="sr-Cyrl-CS"/>
              </w:rPr>
              <w:t>/</w:t>
            </w:r>
            <w:r w:rsidRPr="00F2308F">
              <w:rPr>
                <w:rFonts w:cs="Arial"/>
                <w:color w:val="00B0F0"/>
              </w:rPr>
              <w:t xml:space="preserve"> EUR</w:t>
            </w:r>
          </w:p>
        </w:tc>
        <w:tc>
          <w:tcPr>
            <w:tcW w:w="513" w:type="pct"/>
            <w:shd w:val="clear" w:color="auto" w:fill="C6D9F1" w:themeFill="text2" w:themeFillTint="33"/>
            <w:vAlign w:val="center"/>
          </w:tcPr>
          <w:p w:rsidR="002D5D85" w:rsidRPr="00F2308F" w:rsidRDefault="002D5D85" w:rsidP="00F2308F">
            <w:pPr>
              <w:spacing w:before="0"/>
              <w:jc w:val="center"/>
              <w:rPr>
                <w:rFonts w:cs="Arial"/>
                <w:b/>
                <w:bCs/>
                <w:i/>
                <w:iCs/>
                <w:lang w:val="sr-Cyrl-CS"/>
              </w:rPr>
            </w:pPr>
            <w:r w:rsidRPr="00F2308F">
              <w:rPr>
                <w:rFonts w:cs="Arial"/>
                <w:b/>
                <w:bCs/>
                <w:i/>
                <w:iCs/>
                <w:lang w:val="sr-Cyrl-CS"/>
              </w:rPr>
              <w:t>Јед.</w:t>
            </w:r>
          </w:p>
          <w:p w:rsidR="002D5D85" w:rsidRPr="00F2308F" w:rsidRDefault="002D5D85" w:rsidP="00F2308F">
            <w:pPr>
              <w:spacing w:before="0"/>
              <w:jc w:val="center"/>
              <w:rPr>
                <w:rFonts w:cs="Arial"/>
                <w:b/>
                <w:bCs/>
                <w:i/>
                <w:iCs/>
                <w:lang w:val="sr-Cyrl-CS"/>
              </w:rPr>
            </w:pPr>
            <w:r w:rsidRPr="00F2308F">
              <w:rPr>
                <w:rFonts w:cs="Arial"/>
                <w:b/>
                <w:bCs/>
                <w:i/>
                <w:iCs/>
                <w:lang w:val="sr-Cyrl-CS"/>
              </w:rPr>
              <w:t>цена са ПДВ</w:t>
            </w:r>
          </w:p>
          <w:p w:rsidR="002D5D85" w:rsidRPr="00F2308F" w:rsidRDefault="002D5D85" w:rsidP="00F2308F">
            <w:pPr>
              <w:spacing w:before="0"/>
              <w:jc w:val="center"/>
              <w:rPr>
                <w:rFonts w:cs="Arial"/>
                <w:b/>
                <w:bCs/>
                <w:i/>
                <w:iCs/>
                <w:lang w:val="sr-Cyrl-CS"/>
              </w:rPr>
            </w:pPr>
            <w:r w:rsidRPr="00F2308F">
              <w:rPr>
                <w:rFonts w:cs="Arial"/>
                <w:b/>
                <w:bCs/>
                <w:i/>
                <w:iCs/>
                <w:lang w:val="sr-Cyrl-CS"/>
              </w:rPr>
              <w:t xml:space="preserve">дин. </w:t>
            </w:r>
            <w:r w:rsidRPr="00F2308F">
              <w:rPr>
                <w:rFonts w:cs="Arial"/>
                <w:b/>
                <w:bCs/>
                <w:i/>
                <w:iCs/>
                <w:color w:val="00B0F0"/>
                <w:lang w:val="sr-Cyrl-CS"/>
              </w:rPr>
              <w:t>/</w:t>
            </w:r>
            <w:r w:rsidRPr="00F2308F">
              <w:rPr>
                <w:rFonts w:cs="Arial"/>
                <w:color w:val="00B0F0"/>
              </w:rPr>
              <w:t xml:space="preserve"> EUR</w:t>
            </w:r>
          </w:p>
        </w:tc>
        <w:tc>
          <w:tcPr>
            <w:tcW w:w="548" w:type="pct"/>
            <w:shd w:val="clear" w:color="auto" w:fill="C6D9F1" w:themeFill="text2" w:themeFillTint="33"/>
            <w:vAlign w:val="center"/>
          </w:tcPr>
          <w:p w:rsidR="002D5D85" w:rsidRPr="00F2308F" w:rsidRDefault="002D5D85" w:rsidP="00F2308F">
            <w:pPr>
              <w:spacing w:before="0"/>
              <w:jc w:val="center"/>
              <w:rPr>
                <w:rFonts w:cs="Arial"/>
                <w:b/>
                <w:bCs/>
                <w:i/>
                <w:iCs/>
                <w:lang w:val="sr-Cyrl-CS"/>
              </w:rPr>
            </w:pPr>
            <w:r w:rsidRPr="00F2308F">
              <w:rPr>
                <w:rFonts w:cs="Arial"/>
                <w:b/>
                <w:bCs/>
                <w:i/>
                <w:iCs/>
                <w:lang w:val="sr-Cyrl-CS"/>
              </w:rPr>
              <w:t>Укупна цена без ПДВ</w:t>
            </w:r>
          </w:p>
          <w:p w:rsidR="002D5D85" w:rsidRPr="00F2308F" w:rsidRDefault="002D5D85" w:rsidP="00F2308F">
            <w:pPr>
              <w:spacing w:before="0"/>
              <w:jc w:val="center"/>
              <w:rPr>
                <w:rFonts w:cs="Arial"/>
                <w:b/>
                <w:bCs/>
                <w:i/>
                <w:iCs/>
                <w:lang w:val="sr-Cyrl-CS"/>
              </w:rPr>
            </w:pPr>
            <w:r w:rsidRPr="00F2308F">
              <w:rPr>
                <w:rFonts w:cs="Arial"/>
                <w:b/>
                <w:bCs/>
                <w:i/>
                <w:iCs/>
                <w:lang w:val="sr-Cyrl-CS"/>
              </w:rPr>
              <w:t>дин. /</w:t>
            </w:r>
            <w:r w:rsidRPr="00F2308F">
              <w:rPr>
                <w:rFonts w:cs="Arial"/>
                <w:color w:val="00B0F0"/>
              </w:rPr>
              <w:t>EUR</w:t>
            </w:r>
          </w:p>
        </w:tc>
        <w:tc>
          <w:tcPr>
            <w:tcW w:w="548" w:type="pct"/>
            <w:shd w:val="clear" w:color="auto" w:fill="C6D9F1" w:themeFill="text2" w:themeFillTint="33"/>
            <w:vAlign w:val="center"/>
          </w:tcPr>
          <w:p w:rsidR="002D5D85" w:rsidRPr="00F2308F" w:rsidRDefault="002D5D85" w:rsidP="00F2308F">
            <w:pPr>
              <w:spacing w:before="0"/>
              <w:jc w:val="center"/>
              <w:rPr>
                <w:rFonts w:cs="Arial"/>
                <w:b/>
                <w:bCs/>
                <w:i/>
                <w:iCs/>
                <w:lang w:val="sr-Cyrl-CS"/>
              </w:rPr>
            </w:pPr>
            <w:r w:rsidRPr="00F2308F">
              <w:rPr>
                <w:rFonts w:cs="Arial"/>
                <w:b/>
                <w:bCs/>
                <w:i/>
                <w:iCs/>
                <w:lang w:val="sr-Cyrl-CS"/>
              </w:rPr>
              <w:t>Укупна цена са ПДВ</w:t>
            </w:r>
          </w:p>
          <w:p w:rsidR="002D5D85" w:rsidRPr="00F2308F" w:rsidRDefault="002D5D85" w:rsidP="00F2308F">
            <w:pPr>
              <w:spacing w:before="0"/>
              <w:jc w:val="center"/>
              <w:rPr>
                <w:rFonts w:cs="Arial"/>
                <w:b/>
                <w:bCs/>
                <w:i/>
                <w:iCs/>
                <w:lang w:val="sr-Cyrl-CS"/>
              </w:rPr>
            </w:pPr>
            <w:r w:rsidRPr="00F2308F">
              <w:rPr>
                <w:rFonts w:cs="Arial"/>
                <w:b/>
                <w:bCs/>
                <w:i/>
                <w:iCs/>
                <w:lang w:val="sr-Cyrl-CS"/>
              </w:rPr>
              <w:t>дин. /</w:t>
            </w:r>
            <w:r w:rsidRPr="00F2308F">
              <w:rPr>
                <w:rFonts w:cs="Arial"/>
                <w:color w:val="00B0F0"/>
              </w:rPr>
              <w:t>EUR</w:t>
            </w:r>
          </w:p>
        </w:tc>
      </w:tr>
      <w:tr w:rsidR="002D5D85" w:rsidRPr="00F2308F" w:rsidTr="00FD3217">
        <w:tc>
          <w:tcPr>
            <w:tcW w:w="338" w:type="pct"/>
            <w:shd w:val="clear" w:color="auto" w:fill="auto"/>
          </w:tcPr>
          <w:p w:rsidR="002D5D85" w:rsidRPr="00F2308F" w:rsidRDefault="002D5D85" w:rsidP="00F2308F">
            <w:pPr>
              <w:spacing w:before="0"/>
              <w:jc w:val="center"/>
              <w:rPr>
                <w:rFonts w:cs="Arial"/>
                <w:b/>
                <w:bCs/>
                <w:i/>
                <w:iCs/>
                <w:lang w:val="sr-Cyrl-CS"/>
              </w:rPr>
            </w:pPr>
            <w:r w:rsidRPr="00F2308F">
              <w:rPr>
                <w:rFonts w:cs="Arial"/>
                <w:b/>
                <w:bCs/>
                <w:i/>
                <w:iCs/>
                <w:lang w:val="sr-Cyrl-CS"/>
              </w:rPr>
              <w:t>(1)</w:t>
            </w:r>
          </w:p>
        </w:tc>
        <w:tc>
          <w:tcPr>
            <w:tcW w:w="1358" w:type="pct"/>
            <w:shd w:val="clear" w:color="auto" w:fill="auto"/>
          </w:tcPr>
          <w:p w:rsidR="002D5D85" w:rsidRPr="00F2308F" w:rsidRDefault="002D5D85" w:rsidP="00F2308F">
            <w:pPr>
              <w:spacing w:before="0"/>
              <w:jc w:val="center"/>
              <w:rPr>
                <w:rFonts w:cs="Arial"/>
                <w:b/>
                <w:bCs/>
                <w:i/>
                <w:iCs/>
                <w:lang w:val="sr-Cyrl-CS"/>
              </w:rPr>
            </w:pPr>
            <w:r w:rsidRPr="00F2308F">
              <w:rPr>
                <w:rFonts w:cs="Arial"/>
                <w:b/>
                <w:bCs/>
                <w:i/>
                <w:iCs/>
                <w:lang w:val="sr-Cyrl-CS"/>
              </w:rPr>
              <w:t>(2)</w:t>
            </w:r>
          </w:p>
        </w:tc>
        <w:tc>
          <w:tcPr>
            <w:tcW w:w="420" w:type="pct"/>
            <w:shd w:val="clear" w:color="auto" w:fill="auto"/>
          </w:tcPr>
          <w:p w:rsidR="002D5D85" w:rsidRPr="00F2308F" w:rsidRDefault="002D5D85" w:rsidP="00F2308F">
            <w:pPr>
              <w:spacing w:before="0"/>
              <w:jc w:val="center"/>
              <w:rPr>
                <w:rFonts w:cs="Arial"/>
                <w:b/>
                <w:bCs/>
                <w:i/>
                <w:iCs/>
                <w:lang w:val="sr-Cyrl-CS"/>
              </w:rPr>
            </w:pPr>
            <w:r w:rsidRPr="00F2308F">
              <w:rPr>
                <w:rFonts w:cs="Arial"/>
                <w:b/>
                <w:bCs/>
                <w:i/>
                <w:iCs/>
                <w:lang w:val="sr-Cyrl-CS"/>
              </w:rPr>
              <w:t>(3)</w:t>
            </w:r>
          </w:p>
        </w:tc>
        <w:tc>
          <w:tcPr>
            <w:tcW w:w="775" w:type="pct"/>
            <w:shd w:val="clear" w:color="auto" w:fill="auto"/>
          </w:tcPr>
          <w:p w:rsidR="002D5D85" w:rsidRPr="00F2308F" w:rsidRDefault="002D5D85" w:rsidP="00F2308F">
            <w:pPr>
              <w:spacing w:before="0"/>
              <w:jc w:val="center"/>
              <w:rPr>
                <w:rFonts w:cs="Arial"/>
                <w:b/>
                <w:bCs/>
                <w:i/>
                <w:iCs/>
                <w:lang w:val="sr-Cyrl-CS"/>
              </w:rPr>
            </w:pPr>
            <w:r w:rsidRPr="00F2308F">
              <w:rPr>
                <w:rFonts w:cs="Arial"/>
                <w:b/>
                <w:bCs/>
                <w:i/>
                <w:iCs/>
                <w:lang w:val="sr-Cyrl-CS"/>
              </w:rPr>
              <w:t>(4)</w:t>
            </w:r>
          </w:p>
        </w:tc>
        <w:tc>
          <w:tcPr>
            <w:tcW w:w="499" w:type="pct"/>
            <w:shd w:val="clear" w:color="auto" w:fill="auto"/>
          </w:tcPr>
          <w:p w:rsidR="002D5D85" w:rsidRPr="00F2308F" w:rsidRDefault="002D5D85" w:rsidP="00F2308F">
            <w:pPr>
              <w:spacing w:before="0"/>
              <w:jc w:val="center"/>
              <w:rPr>
                <w:rFonts w:cs="Arial"/>
                <w:b/>
                <w:bCs/>
                <w:i/>
                <w:iCs/>
                <w:lang w:val="sr-Cyrl-CS"/>
              </w:rPr>
            </w:pPr>
            <w:r w:rsidRPr="00F2308F">
              <w:rPr>
                <w:rFonts w:cs="Arial"/>
                <w:b/>
                <w:bCs/>
                <w:i/>
                <w:iCs/>
                <w:lang w:val="sr-Cyrl-CS"/>
              </w:rPr>
              <w:t>(5)</w:t>
            </w:r>
          </w:p>
        </w:tc>
        <w:tc>
          <w:tcPr>
            <w:tcW w:w="513" w:type="pct"/>
            <w:shd w:val="clear" w:color="auto" w:fill="auto"/>
          </w:tcPr>
          <w:p w:rsidR="002D5D85" w:rsidRPr="00F2308F" w:rsidRDefault="002D5D85" w:rsidP="00F2308F">
            <w:pPr>
              <w:spacing w:before="0"/>
              <w:jc w:val="center"/>
              <w:rPr>
                <w:rFonts w:cs="Arial"/>
                <w:b/>
                <w:bCs/>
                <w:i/>
                <w:iCs/>
                <w:lang w:val="sr-Cyrl-CS"/>
              </w:rPr>
            </w:pPr>
            <w:r w:rsidRPr="00F2308F">
              <w:rPr>
                <w:rFonts w:cs="Arial"/>
                <w:b/>
                <w:bCs/>
                <w:i/>
                <w:iCs/>
                <w:lang w:val="sr-Cyrl-CS"/>
              </w:rPr>
              <w:t>(6)</w:t>
            </w:r>
          </w:p>
        </w:tc>
        <w:tc>
          <w:tcPr>
            <w:tcW w:w="548" w:type="pct"/>
            <w:shd w:val="clear" w:color="auto" w:fill="auto"/>
          </w:tcPr>
          <w:p w:rsidR="002D5D85" w:rsidRPr="00F2308F" w:rsidRDefault="002D5D85" w:rsidP="00F2308F">
            <w:pPr>
              <w:spacing w:before="0"/>
              <w:jc w:val="center"/>
              <w:rPr>
                <w:rFonts w:cs="Arial"/>
                <w:b/>
                <w:bCs/>
                <w:i/>
                <w:iCs/>
                <w:lang w:val="sr-Cyrl-CS"/>
              </w:rPr>
            </w:pPr>
            <w:r w:rsidRPr="00F2308F">
              <w:rPr>
                <w:rFonts w:cs="Arial"/>
                <w:b/>
                <w:bCs/>
                <w:i/>
                <w:iCs/>
                <w:lang w:val="sr-Cyrl-CS"/>
              </w:rPr>
              <w:t>(7)</w:t>
            </w:r>
          </w:p>
        </w:tc>
        <w:tc>
          <w:tcPr>
            <w:tcW w:w="548" w:type="pct"/>
            <w:shd w:val="clear" w:color="auto" w:fill="auto"/>
          </w:tcPr>
          <w:p w:rsidR="002D5D85" w:rsidRPr="00F2308F" w:rsidRDefault="002D5D85" w:rsidP="00F2308F">
            <w:pPr>
              <w:spacing w:before="0"/>
              <w:jc w:val="center"/>
              <w:rPr>
                <w:rFonts w:cs="Arial"/>
                <w:b/>
                <w:bCs/>
                <w:i/>
                <w:iCs/>
                <w:lang w:val="sr-Cyrl-CS"/>
              </w:rPr>
            </w:pPr>
            <w:r w:rsidRPr="00F2308F">
              <w:rPr>
                <w:rFonts w:cs="Arial"/>
                <w:b/>
                <w:bCs/>
                <w:i/>
                <w:iCs/>
                <w:lang w:val="sr-Cyrl-CS"/>
              </w:rPr>
              <w:t>(8)</w:t>
            </w:r>
          </w:p>
        </w:tc>
      </w:tr>
      <w:tr w:rsidR="00926D25" w:rsidRPr="00F2308F" w:rsidTr="00FD3217">
        <w:tc>
          <w:tcPr>
            <w:tcW w:w="338" w:type="pct"/>
            <w:shd w:val="clear" w:color="auto" w:fill="auto"/>
            <w:vAlign w:val="center"/>
          </w:tcPr>
          <w:p w:rsidR="00926D25" w:rsidRPr="00F2308F" w:rsidRDefault="00926D25" w:rsidP="00F2308F">
            <w:pPr>
              <w:spacing w:before="0"/>
              <w:jc w:val="center"/>
              <w:rPr>
                <w:rFonts w:cs="Arial"/>
                <w:b/>
                <w:bCs/>
                <w:i/>
                <w:iCs/>
                <w:lang w:val="sr-Cyrl-CS"/>
              </w:rPr>
            </w:pPr>
            <w:r w:rsidRPr="00F2308F">
              <w:rPr>
                <w:rFonts w:cs="Arial"/>
                <w:b/>
                <w:bCs/>
                <w:i/>
                <w:iCs/>
                <w:lang w:val="sr-Cyrl-CS"/>
              </w:rPr>
              <w:t>1.</w:t>
            </w:r>
          </w:p>
        </w:tc>
        <w:tc>
          <w:tcPr>
            <w:tcW w:w="1358" w:type="pct"/>
            <w:shd w:val="clear" w:color="auto" w:fill="auto"/>
          </w:tcPr>
          <w:p w:rsidR="00926D25" w:rsidRPr="00F2308F" w:rsidRDefault="00C5359E" w:rsidP="00F2308F">
            <w:pPr>
              <w:spacing w:before="0"/>
              <w:jc w:val="center"/>
              <w:rPr>
                <w:rFonts w:cs="Arial"/>
                <w:bCs/>
                <w:i/>
                <w:iCs/>
                <w:lang w:val="sr-Cyrl-CS"/>
              </w:rPr>
            </w:pPr>
            <w:r w:rsidRPr="00F2308F">
              <w:rPr>
                <w:rFonts w:cs="Arial"/>
                <w:bCs/>
                <w:i/>
                <w:iCs/>
                <w:lang w:val="sr-Cyrl-CS"/>
              </w:rPr>
              <w:t>Услуга израде студије</w:t>
            </w:r>
            <w:r w:rsidR="00201928" w:rsidRPr="00F2308F">
              <w:rPr>
                <w:rFonts w:cs="Arial"/>
                <w:bCs/>
                <w:i/>
                <w:iCs/>
                <w:lang w:val="sr-Cyrl-CS"/>
              </w:rPr>
              <w:t>- Унапређење одржавања енергетских трансформатора и побољшање процене потрошеног радног века увођењем маркера деградације трансформаторског уља</w:t>
            </w:r>
          </w:p>
        </w:tc>
        <w:tc>
          <w:tcPr>
            <w:tcW w:w="420" w:type="pct"/>
            <w:shd w:val="clear" w:color="auto" w:fill="auto"/>
            <w:vAlign w:val="center"/>
          </w:tcPr>
          <w:p w:rsidR="00926D25" w:rsidRPr="00F2308F" w:rsidRDefault="00C5359E" w:rsidP="00F2308F">
            <w:pPr>
              <w:spacing w:before="0"/>
              <w:jc w:val="center"/>
              <w:rPr>
                <w:rFonts w:cs="Arial"/>
                <w:bCs/>
                <w:i/>
                <w:iCs/>
                <w:lang w:val="sr-Cyrl-CS"/>
              </w:rPr>
            </w:pPr>
            <w:r w:rsidRPr="00F2308F">
              <w:rPr>
                <w:rFonts w:cs="Arial"/>
                <w:bCs/>
                <w:i/>
                <w:iCs/>
                <w:lang w:val="sr-Cyrl-CS"/>
              </w:rPr>
              <w:t>ком</w:t>
            </w:r>
          </w:p>
        </w:tc>
        <w:tc>
          <w:tcPr>
            <w:tcW w:w="775" w:type="pct"/>
            <w:shd w:val="clear" w:color="auto" w:fill="auto"/>
            <w:vAlign w:val="center"/>
          </w:tcPr>
          <w:p w:rsidR="00926D25" w:rsidRPr="00F2308F" w:rsidRDefault="00C5359E" w:rsidP="00F2308F">
            <w:pPr>
              <w:spacing w:before="0"/>
              <w:jc w:val="center"/>
              <w:rPr>
                <w:rFonts w:cs="Arial"/>
                <w:bCs/>
                <w:i/>
                <w:iCs/>
                <w:lang w:val="sr-Cyrl-CS"/>
              </w:rPr>
            </w:pPr>
            <w:r w:rsidRPr="00F2308F">
              <w:rPr>
                <w:rFonts w:cs="Arial"/>
                <w:bCs/>
                <w:i/>
                <w:iCs/>
                <w:lang w:val="sr-Cyrl-CS"/>
              </w:rPr>
              <w:t>1</w:t>
            </w:r>
          </w:p>
        </w:tc>
        <w:tc>
          <w:tcPr>
            <w:tcW w:w="499" w:type="pct"/>
            <w:shd w:val="clear" w:color="auto" w:fill="auto"/>
            <w:vAlign w:val="center"/>
          </w:tcPr>
          <w:p w:rsidR="00926D25" w:rsidRPr="00F2308F" w:rsidRDefault="00926D25" w:rsidP="00F2308F">
            <w:pPr>
              <w:spacing w:before="0"/>
              <w:jc w:val="center"/>
              <w:rPr>
                <w:rFonts w:cs="Arial"/>
                <w:b/>
                <w:bCs/>
                <w:i/>
                <w:iCs/>
              </w:rPr>
            </w:pPr>
          </w:p>
        </w:tc>
        <w:tc>
          <w:tcPr>
            <w:tcW w:w="513" w:type="pct"/>
            <w:shd w:val="clear" w:color="auto" w:fill="auto"/>
            <w:vAlign w:val="center"/>
          </w:tcPr>
          <w:p w:rsidR="00926D25" w:rsidRPr="00F2308F" w:rsidRDefault="00926D25" w:rsidP="00F2308F">
            <w:pPr>
              <w:spacing w:before="0"/>
              <w:jc w:val="center"/>
              <w:rPr>
                <w:rFonts w:cs="Arial"/>
                <w:b/>
                <w:bCs/>
                <w:i/>
                <w:iCs/>
              </w:rPr>
            </w:pPr>
          </w:p>
        </w:tc>
        <w:tc>
          <w:tcPr>
            <w:tcW w:w="548" w:type="pct"/>
            <w:shd w:val="clear" w:color="auto" w:fill="auto"/>
            <w:vAlign w:val="center"/>
          </w:tcPr>
          <w:p w:rsidR="00926D25" w:rsidRPr="00F2308F" w:rsidRDefault="00926D25" w:rsidP="00F2308F">
            <w:pPr>
              <w:spacing w:before="0"/>
              <w:jc w:val="center"/>
              <w:rPr>
                <w:rFonts w:cs="Arial"/>
                <w:b/>
                <w:bCs/>
                <w:i/>
                <w:iCs/>
              </w:rPr>
            </w:pPr>
          </w:p>
        </w:tc>
        <w:tc>
          <w:tcPr>
            <w:tcW w:w="548" w:type="pct"/>
            <w:shd w:val="clear" w:color="auto" w:fill="auto"/>
            <w:vAlign w:val="center"/>
          </w:tcPr>
          <w:p w:rsidR="00926D25" w:rsidRPr="00F2308F" w:rsidRDefault="00926D25" w:rsidP="00F2308F">
            <w:pPr>
              <w:spacing w:before="0"/>
              <w:jc w:val="center"/>
              <w:rPr>
                <w:rFonts w:cs="Arial"/>
                <w:b/>
                <w:bCs/>
                <w:i/>
                <w:iCs/>
              </w:rPr>
            </w:pPr>
          </w:p>
        </w:tc>
      </w:tr>
      <w:tr w:rsidR="00F30AB4" w:rsidRPr="00F2308F" w:rsidTr="00FD3217">
        <w:tc>
          <w:tcPr>
            <w:tcW w:w="2891" w:type="pct"/>
            <w:gridSpan w:val="4"/>
            <w:shd w:val="clear" w:color="auto" w:fill="auto"/>
            <w:vAlign w:val="center"/>
          </w:tcPr>
          <w:p w:rsidR="00F30AB4" w:rsidRPr="00F2308F" w:rsidRDefault="00F30AB4" w:rsidP="00F2308F">
            <w:pPr>
              <w:spacing w:before="0"/>
              <w:jc w:val="center"/>
              <w:rPr>
                <w:rFonts w:cs="Arial"/>
                <w:bCs/>
                <w:i/>
                <w:iCs/>
                <w:lang w:val="sr-Cyrl-CS"/>
              </w:rPr>
            </w:pPr>
            <w:r w:rsidRPr="00F2308F">
              <w:rPr>
                <w:rFonts w:cs="Arial"/>
                <w:b/>
                <w:bCs/>
                <w:i/>
                <w:iCs/>
                <w:lang w:val="sr-Cyrl-CS"/>
              </w:rPr>
              <w:t>Укупно:</w:t>
            </w:r>
          </w:p>
        </w:tc>
        <w:tc>
          <w:tcPr>
            <w:tcW w:w="499" w:type="pct"/>
            <w:shd w:val="clear" w:color="auto" w:fill="auto"/>
            <w:vAlign w:val="center"/>
          </w:tcPr>
          <w:p w:rsidR="00F30AB4" w:rsidRPr="00F2308F" w:rsidRDefault="00F30AB4" w:rsidP="00F2308F">
            <w:pPr>
              <w:spacing w:before="0"/>
              <w:jc w:val="center"/>
              <w:rPr>
                <w:rFonts w:cs="Arial"/>
                <w:b/>
                <w:bCs/>
                <w:i/>
                <w:iCs/>
              </w:rPr>
            </w:pPr>
          </w:p>
        </w:tc>
        <w:tc>
          <w:tcPr>
            <w:tcW w:w="513" w:type="pct"/>
            <w:shd w:val="clear" w:color="auto" w:fill="auto"/>
            <w:vAlign w:val="center"/>
          </w:tcPr>
          <w:p w:rsidR="00F30AB4" w:rsidRPr="00F2308F" w:rsidRDefault="00F30AB4" w:rsidP="00F2308F">
            <w:pPr>
              <w:spacing w:before="0"/>
              <w:jc w:val="center"/>
              <w:rPr>
                <w:rFonts w:cs="Arial"/>
                <w:b/>
                <w:bCs/>
                <w:i/>
                <w:iCs/>
              </w:rPr>
            </w:pPr>
          </w:p>
        </w:tc>
        <w:tc>
          <w:tcPr>
            <w:tcW w:w="548" w:type="pct"/>
            <w:shd w:val="clear" w:color="auto" w:fill="auto"/>
            <w:vAlign w:val="center"/>
          </w:tcPr>
          <w:p w:rsidR="00F30AB4" w:rsidRPr="00F2308F" w:rsidRDefault="00F30AB4" w:rsidP="00F2308F">
            <w:pPr>
              <w:spacing w:before="0"/>
              <w:jc w:val="center"/>
              <w:rPr>
                <w:rFonts w:cs="Arial"/>
                <w:b/>
                <w:bCs/>
                <w:i/>
                <w:iCs/>
              </w:rPr>
            </w:pPr>
          </w:p>
        </w:tc>
        <w:tc>
          <w:tcPr>
            <w:tcW w:w="548" w:type="pct"/>
            <w:shd w:val="clear" w:color="auto" w:fill="auto"/>
            <w:vAlign w:val="center"/>
          </w:tcPr>
          <w:p w:rsidR="00F30AB4" w:rsidRPr="00F2308F" w:rsidRDefault="00F30AB4" w:rsidP="00F2308F">
            <w:pPr>
              <w:spacing w:before="0"/>
              <w:jc w:val="center"/>
              <w:rPr>
                <w:rFonts w:cs="Arial"/>
                <w:b/>
                <w:bCs/>
                <w:i/>
                <w:iCs/>
              </w:rPr>
            </w:pPr>
          </w:p>
        </w:tc>
      </w:tr>
    </w:tbl>
    <w:p w:rsidR="00206DE6" w:rsidRPr="00F2308F" w:rsidRDefault="00206DE6" w:rsidP="00F2308F">
      <w:pPr>
        <w:spacing w:before="0"/>
        <w:rPr>
          <w:rFonts w:cs="Arial"/>
        </w:rPr>
      </w:pPr>
    </w:p>
    <w:tbl>
      <w:tblPr>
        <w:tblpPr w:leftFromText="141" w:rightFromText="141" w:vertAnchor="text" w:horzAnchor="margin" w:tblpY="3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FC210C" w:rsidRPr="00F2308F" w:rsidTr="00FC210C">
        <w:trPr>
          <w:trHeight w:val="418"/>
        </w:trPr>
        <w:tc>
          <w:tcPr>
            <w:tcW w:w="286" w:type="pct"/>
            <w:vAlign w:val="center"/>
          </w:tcPr>
          <w:p w:rsidR="00FC210C" w:rsidRPr="00F2308F" w:rsidRDefault="00FC210C" w:rsidP="00F2308F">
            <w:pPr>
              <w:spacing w:before="0"/>
              <w:jc w:val="center"/>
              <w:rPr>
                <w:rFonts w:cs="Arial"/>
                <w:b/>
                <w:lang w:val="sr-Latn-CS"/>
              </w:rPr>
            </w:pPr>
            <w:r w:rsidRPr="00F2308F">
              <w:rPr>
                <w:rFonts w:cs="Arial"/>
                <w:b/>
              </w:rPr>
              <w:t>I</w:t>
            </w:r>
          </w:p>
        </w:tc>
        <w:tc>
          <w:tcPr>
            <w:tcW w:w="3398" w:type="pct"/>
          </w:tcPr>
          <w:p w:rsidR="00FC210C" w:rsidRPr="00F2308F" w:rsidRDefault="00FC210C" w:rsidP="00F2308F">
            <w:pPr>
              <w:spacing w:before="0"/>
              <w:jc w:val="center"/>
              <w:rPr>
                <w:rFonts w:cs="Arial"/>
                <w:b/>
              </w:rPr>
            </w:pPr>
            <w:r w:rsidRPr="00F2308F">
              <w:rPr>
                <w:rFonts w:cs="Arial"/>
                <w:b/>
              </w:rPr>
              <w:t xml:space="preserve">УКУПНО ПОНУЂЕНА ЦЕНА  без ПДВ </w:t>
            </w:r>
            <w:r w:rsidRPr="00F2308F">
              <w:rPr>
                <w:rFonts w:cs="Arial"/>
                <w:b/>
                <w:color w:val="00B0F0"/>
              </w:rPr>
              <w:t>динара/</w:t>
            </w:r>
            <w:r w:rsidRPr="00F2308F">
              <w:rPr>
                <w:rFonts w:cs="Arial"/>
                <w:color w:val="00B0F0"/>
              </w:rPr>
              <w:t xml:space="preserve"> EUR</w:t>
            </w:r>
          </w:p>
          <w:p w:rsidR="00FC210C" w:rsidRPr="00F2308F" w:rsidRDefault="00FC210C" w:rsidP="00F2308F">
            <w:pPr>
              <w:spacing w:before="0"/>
              <w:jc w:val="center"/>
              <w:rPr>
                <w:rFonts w:cs="Arial"/>
                <w:b/>
              </w:rPr>
            </w:pPr>
            <w:r w:rsidRPr="00F2308F">
              <w:rPr>
                <w:rFonts w:cs="Arial"/>
                <w:b/>
                <w:color w:val="000000"/>
              </w:rPr>
              <w:t xml:space="preserve">(збир колоне бр. </w:t>
            </w:r>
            <w:r w:rsidRPr="00F2308F">
              <w:rPr>
                <w:rFonts w:cs="Arial"/>
                <w:b/>
                <w:color w:val="000000"/>
                <w:lang w:val="sr-Cyrl-CS"/>
              </w:rPr>
              <w:t>7</w:t>
            </w:r>
            <w:r w:rsidRPr="00F2308F">
              <w:rPr>
                <w:rFonts w:cs="Arial"/>
                <w:b/>
                <w:color w:val="000000"/>
              </w:rPr>
              <w:t>)</w:t>
            </w:r>
          </w:p>
        </w:tc>
        <w:tc>
          <w:tcPr>
            <w:tcW w:w="1316" w:type="pct"/>
          </w:tcPr>
          <w:p w:rsidR="00FC210C" w:rsidRPr="00F2308F" w:rsidRDefault="00FC210C" w:rsidP="00F2308F">
            <w:pPr>
              <w:spacing w:before="0"/>
              <w:rPr>
                <w:rFonts w:cs="Arial"/>
                <w:color w:val="FF0000"/>
              </w:rPr>
            </w:pPr>
          </w:p>
        </w:tc>
      </w:tr>
      <w:tr w:rsidR="00FC210C" w:rsidRPr="00F2308F" w:rsidTr="00FC210C">
        <w:trPr>
          <w:trHeight w:val="610"/>
        </w:trPr>
        <w:tc>
          <w:tcPr>
            <w:tcW w:w="286" w:type="pct"/>
            <w:tcBorders>
              <w:bottom w:val="single" w:sz="4" w:space="0" w:color="auto"/>
            </w:tcBorders>
            <w:vAlign w:val="center"/>
          </w:tcPr>
          <w:p w:rsidR="00FC210C" w:rsidRPr="00F2308F" w:rsidRDefault="00FC210C" w:rsidP="00F2308F">
            <w:pPr>
              <w:spacing w:before="0"/>
              <w:jc w:val="center"/>
              <w:rPr>
                <w:rFonts w:cs="Arial"/>
                <w:b/>
                <w:lang w:val="sr-Latn-CS"/>
              </w:rPr>
            </w:pPr>
            <w:r w:rsidRPr="00F2308F">
              <w:rPr>
                <w:rFonts w:cs="Arial"/>
                <w:b/>
                <w:lang w:val="sr-Latn-CS"/>
              </w:rPr>
              <w:t>II</w:t>
            </w:r>
          </w:p>
        </w:tc>
        <w:tc>
          <w:tcPr>
            <w:tcW w:w="3398" w:type="pct"/>
            <w:tcBorders>
              <w:bottom w:val="single" w:sz="4" w:space="0" w:color="auto"/>
              <w:right w:val="single" w:sz="4" w:space="0" w:color="auto"/>
            </w:tcBorders>
          </w:tcPr>
          <w:p w:rsidR="00FC210C" w:rsidRPr="00F2308F" w:rsidRDefault="00FC210C" w:rsidP="00F2308F">
            <w:pPr>
              <w:spacing w:before="0"/>
              <w:jc w:val="center"/>
              <w:rPr>
                <w:rFonts w:cs="Arial"/>
                <w:b/>
                <w:color w:val="00B050"/>
              </w:rPr>
            </w:pPr>
            <w:r w:rsidRPr="00F2308F">
              <w:rPr>
                <w:rFonts w:cs="Arial"/>
                <w:b/>
              </w:rPr>
              <w:t xml:space="preserve">УКУПАН ИЗНОС  ПДВ </w:t>
            </w:r>
            <w:r w:rsidRPr="00F2308F">
              <w:rPr>
                <w:rFonts w:cs="Arial"/>
                <w:b/>
                <w:color w:val="00B0F0"/>
              </w:rPr>
              <w:t>динара/</w:t>
            </w:r>
            <w:r w:rsidRPr="00F2308F">
              <w:rPr>
                <w:rFonts w:cs="Arial"/>
                <w:color w:val="00B0F0"/>
              </w:rPr>
              <w:t xml:space="preserve"> EUR</w:t>
            </w:r>
          </w:p>
        </w:tc>
        <w:tc>
          <w:tcPr>
            <w:tcW w:w="1316" w:type="pct"/>
            <w:tcBorders>
              <w:bottom w:val="single" w:sz="4" w:space="0" w:color="auto"/>
              <w:right w:val="single" w:sz="4" w:space="0" w:color="auto"/>
            </w:tcBorders>
          </w:tcPr>
          <w:p w:rsidR="00FC210C" w:rsidRPr="00F2308F" w:rsidRDefault="00FC210C" w:rsidP="00F2308F">
            <w:pPr>
              <w:spacing w:before="0"/>
              <w:rPr>
                <w:rFonts w:cs="Arial"/>
                <w:color w:val="FF0000"/>
              </w:rPr>
            </w:pPr>
          </w:p>
        </w:tc>
      </w:tr>
      <w:tr w:rsidR="00FC210C" w:rsidRPr="00F2308F" w:rsidTr="00FC210C">
        <w:trPr>
          <w:trHeight w:val="562"/>
        </w:trPr>
        <w:tc>
          <w:tcPr>
            <w:tcW w:w="286" w:type="pct"/>
            <w:tcBorders>
              <w:bottom w:val="single" w:sz="4" w:space="0" w:color="auto"/>
            </w:tcBorders>
            <w:vAlign w:val="center"/>
          </w:tcPr>
          <w:p w:rsidR="00FC210C" w:rsidRPr="00F2308F" w:rsidRDefault="00FC210C" w:rsidP="00F2308F">
            <w:pPr>
              <w:spacing w:before="0"/>
              <w:jc w:val="center"/>
              <w:rPr>
                <w:rFonts w:cs="Arial"/>
                <w:b/>
                <w:lang w:val="sr-Latn-CS"/>
              </w:rPr>
            </w:pPr>
            <w:r w:rsidRPr="00F2308F">
              <w:rPr>
                <w:rFonts w:cs="Arial"/>
                <w:b/>
                <w:lang w:val="sr-Latn-CS"/>
              </w:rPr>
              <w:t>III</w:t>
            </w:r>
          </w:p>
        </w:tc>
        <w:tc>
          <w:tcPr>
            <w:tcW w:w="3398" w:type="pct"/>
            <w:tcBorders>
              <w:bottom w:val="single" w:sz="4" w:space="0" w:color="auto"/>
              <w:right w:val="single" w:sz="4" w:space="0" w:color="auto"/>
            </w:tcBorders>
          </w:tcPr>
          <w:p w:rsidR="00FC210C" w:rsidRPr="00F2308F" w:rsidRDefault="00FC210C" w:rsidP="00F2308F">
            <w:pPr>
              <w:spacing w:before="0"/>
              <w:jc w:val="center"/>
              <w:rPr>
                <w:rFonts w:cs="Arial"/>
                <w:b/>
              </w:rPr>
            </w:pPr>
            <w:r w:rsidRPr="00F2308F">
              <w:rPr>
                <w:rFonts w:cs="Arial"/>
                <w:b/>
              </w:rPr>
              <w:t>УКУПНО ПОНУЂЕНА ЦЕНА  са ПДВ</w:t>
            </w:r>
          </w:p>
          <w:p w:rsidR="00FC210C" w:rsidRPr="00F2308F" w:rsidRDefault="00FC210C" w:rsidP="00F2308F">
            <w:pPr>
              <w:spacing w:before="0"/>
              <w:jc w:val="center"/>
              <w:rPr>
                <w:rFonts w:cs="Arial"/>
                <w:b/>
              </w:rPr>
            </w:pPr>
            <w:r w:rsidRPr="00F2308F">
              <w:rPr>
                <w:rFonts w:cs="Arial"/>
                <w:b/>
              </w:rPr>
              <w:t>(ред. бр.</w:t>
            </w:r>
            <w:r w:rsidRPr="00F2308F">
              <w:rPr>
                <w:rFonts w:cs="Arial"/>
                <w:b/>
                <w:lang w:val="sr-Latn-CS"/>
              </w:rPr>
              <w:t>I</w:t>
            </w:r>
            <w:r w:rsidRPr="00F2308F">
              <w:rPr>
                <w:rFonts w:cs="Arial"/>
                <w:b/>
              </w:rPr>
              <w:t>+ред.бр.</w:t>
            </w:r>
            <w:r w:rsidRPr="00F2308F">
              <w:rPr>
                <w:rFonts w:cs="Arial"/>
                <w:b/>
                <w:lang w:val="sr-Latn-CS"/>
              </w:rPr>
              <w:t>II</w:t>
            </w:r>
            <w:r w:rsidRPr="00F2308F">
              <w:rPr>
                <w:rFonts w:cs="Arial"/>
                <w:b/>
              </w:rPr>
              <w:t xml:space="preserve">) </w:t>
            </w:r>
            <w:r w:rsidRPr="00F2308F">
              <w:rPr>
                <w:rFonts w:cs="Arial"/>
                <w:b/>
                <w:color w:val="00B0F0"/>
              </w:rPr>
              <w:t>динара/</w:t>
            </w:r>
            <w:r w:rsidRPr="00F2308F">
              <w:rPr>
                <w:rFonts w:cs="Arial"/>
                <w:color w:val="00B0F0"/>
              </w:rPr>
              <w:t>EUR</w:t>
            </w:r>
          </w:p>
        </w:tc>
        <w:tc>
          <w:tcPr>
            <w:tcW w:w="1316" w:type="pct"/>
            <w:tcBorders>
              <w:bottom w:val="single" w:sz="4" w:space="0" w:color="auto"/>
              <w:right w:val="single" w:sz="4" w:space="0" w:color="auto"/>
            </w:tcBorders>
          </w:tcPr>
          <w:p w:rsidR="00FC210C" w:rsidRPr="00F2308F" w:rsidRDefault="00FC210C" w:rsidP="00F2308F">
            <w:pPr>
              <w:spacing w:before="0"/>
              <w:rPr>
                <w:rFonts w:cs="Arial"/>
                <w:color w:val="FF0000"/>
              </w:rPr>
            </w:pPr>
          </w:p>
        </w:tc>
      </w:tr>
    </w:tbl>
    <w:p w:rsidR="00343A18" w:rsidRPr="00F2308F" w:rsidRDefault="00FC210C" w:rsidP="00F2308F">
      <w:pPr>
        <w:widowControl w:val="0"/>
        <w:spacing w:before="0"/>
        <w:rPr>
          <w:rFonts w:eastAsia="Arial Unicode MS" w:cs="Arial"/>
          <w:b/>
        </w:rPr>
      </w:pPr>
      <w:r w:rsidRPr="00F2308F">
        <w:rPr>
          <w:rFonts w:eastAsia="Arial Unicode MS" w:cs="Arial"/>
          <w:b/>
        </w:rPr>
        <w:t xml:space="preserve"> </w:t>
      </w:r>
      <w:r w:rsidR="00206DE6" w:rsidRPr="00F2308F">
        <w:rPr>
          <w:rFonts w:eastAsia="Arial Unicode MS" w:cs="Arial"/>
          <w:b/>
        </w:rPr>
        <w:t>Табела 2.</w:t>
      </w:r>
    </w:p>
    <w:tbl>
      <w:tblPr>
        <w:tblW w:w="10031" w:type="dxa"/>
        <w:jc w:val="center"/>
        <w:tblLayout w:type="fixed"/>
        <w:tblLook w:val="0000" w:firstRow="0" w:lastRow="0" w:firstColumn="0" w:lastColumn="0" w:noHBand="0" w:noVBand="0"/>
      </w:tblPr>
      <w:tblGrid>
        <w:gridCol w:w="3882"/>
        <w:gridCol w:w="2127"/>
        <w:gridCol w:w="4022"/>
      </w:tblGrid>
      <w:tr w:rsidR="00343A18" w:rsidRPr="00F2308F" w:rsidTr="00BC01DC">
        <w:trPr>
          <w:jc w:val="center"/>
        </w:trPr>
        <w:tc>
          <w:tcPr>
            <w:tcW w:w="3882" w:type="dxa"/>
          </w:tcPr>
          <w:p w:rsidR="00343A18" w:rsidRPr="00F2308F" w:rsidRDefault="00343A18" w:rsidP="00F2308F">
            <w:pPr>
              <w:spacing w:before="0"/>
              <w:jc w:val="center"/>
              <w:rPr>
                <w:rFonts w:cs="Arial"/>
              </w:rPr>
            </w:pPr>
            <w:r w:rsidRPr="00F2308F">
              <w:rPr>
                <w:rFonts w:cs="Arial"/>
              </w:rPr>
              <w:t>Датум:</w:t>
            </w:r>
          </w:p>
        </w:tc>
        <w:tc>
          <w:tcPr>
            <w:tcW w:w="2127" w:type="dxa"/>
          </w:tcPr>
          <w:p w:rsidR="00343A18" w:rsidRPr="00F2308F" w:rsidRDefault="00343A18" w:rsidP="00F2308F">
            <w:pPr>
              <w:spacing w:before="0"/>
              <w:jc w:val="center"/>
              <w:rPr>
                <w:rFonts w:cs="Arial"/>
                <w:lang w:val="ru-RU"/>
              </w:rPr>
            </w:pPr>
          </w:p>
        </w:tc>
        <w:tc>
          <w:tcPr>
            <w:tcW w:w="4022" w:type="dxa"/>
          </w:tcPr>
          <w:p w:rsidR="00343A18" w:rsidRPr="00F2308F" w:rsidRDefault="00343A18" w:rsidP="00F2308F">
            <w:pPr>
              <w:spacing w:before="0"/>
              <w:jc w:val="center"/>
              <w:rPr>
                <w:rFonts w:cs="Arial"/>
                <w:lang w:val="sr-Cyrl-CS"/>
              </w:rPr>
            </w:pPr>
            <w:r w:rsidRPr="00F2308F">
              <w:rPr>
                <w:rFonts w:cs="Arial"/>
                <w:lang w:val="sr-Cyrl-CS"/>
              </w:rPr>
              <w:t>П</w:t>
            </w:r>
            <w:r w:rsidRPr="00F2308F">
              <w:rPr>
                <w:rFonts w:cs="Arial"/>
              </w:rPr>
              <w:t>онуђач</w:t>
            </w:r>
          </w:p>
        </w:tc>
      </w:tr>
      <w:tr w:rsidR="00343A18" w:rsidRPr="00F2308F" w:rsidTr="00BC01DC">
        <w:trPr>
          <w:jc w:val="center"/>
        </w:trPr>
        <w:tc>
          <w:tcPr>
            <w:tcW w:w="3882" w:type="dxa"/>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rPr>
            </w:pPr>
            <w:r w:rsidRPr="00F2308F">
              <w:rPr>
                <w:rFonts w:cs="Arial"/>
              </w:rPr>
              <w:t>М.П.</w:t>
            </w:r>
          </w:p>
        </w:tc>
        <w:tc>
          <w:tcPr>
            <w:tcW w:w="4022" w:type="dxa"/>
          </w:tcPr>
          <w:p w:rsidR="00343A18" w:rsidRPr="00F2308F" w:rsidRDefault="00343A18" w:rsidP="00F2308F">
            <w:pPr>
              <w:spacing w:before="0"/>
              <w:jc w:val="center"/>
              <w:rPr>
                <w:rFonts w:cs="Arial"/>
                <w:lang w:val="ru-RU"/>
              </w:rPr>
            </w:pPr>
          </w:p>
        </w:tc>
      </w:tr>
      <w:tr w:rsidR="00343A18" w:rsidRPr="00F2308F" w:rsidTr="00BC01DC">
        <w:trPr>
          <w:jc w:val="center"/>
        </w:trPr>
        <w:tc>
          <w:tcPr>
            <w:tcW w:w="3882" w:type="dxa"/>
            <w:tcBorders>
              <w:bottom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bottom w:val="single" w:sz="4" w:space="0" w:color="auto"/>
            </w:tcBorders>
          </w:tcPr>
          <w:p w:rsidR="00343A18" w:rsidRPr="00F2308F" w:rsidRDefault="00343A18" w:rsidP="00F2308F">
            <w:pPr>
              <w:spacing w:before="0"/>
              <w:jc w:val="center"/>
              <w:rPr>
                <w:rFonts w:cs="Arial"/>
                <w:lang w:val="ru-RU"/>
              </w:rPr>
            </w:pPr>
          </w:p>
        </w:tc>
      </w:tr>
      <w:tr w:rsidR="00343A18" w:rsidRPr="00F2308F" w:rsidTr="00BC01DC">
        <w:trPr>
          <w:trHeight w:val="389"/>
          <w:jc w:val="center"/>
        </w:trPr>
        <w:tc>
          <w:tcPr>
            <w:tcW w:w="3882" w:type="dxa"/>
            <w:tcBorders>
              <w:top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top w:val="single" w:sz="4" w:space="0" w:color="auto"/>
            </w:tcBorders>
          </w:tcPr>
          <w:p w:rsidR="00343A18" w:rsidRPr="00F2308F" w:rsidRDefault="00343A18" w:rsidP="00F2308F">
            <w:pPr>
              <w:spacing w:before="0"/>
              <w:jc w:val="center"/>
              <w:rPr>
                <w:rFonts w:cs="Arial"/>
                <w:lang w:val="ru-RU"/>
              </w:rPr>
            </w:pPr>
          </w:p>
        </w:tc>
      </w:tr>
    </w:tbl>
    <w:p w:rsidR="00343A18" w:rsidRPr="00F2308F" w:rsidRDefault="00343A18" w:rsidP="00F2308F">
      <w:pPr>
        <w:spacing w:before="0"/>
        <w:rPr>
          <w:rFonts w:cs="Arial"/>
          <w:b/>
          <w:lang w:val="sr-Latn-CS"/>
        </w:rPr>
      </w:pPr>
    </w:p>
    <w:p w:rsidR="00343A18" w:rsidRPr="00F2308F" w:rsidRDefault="00343A18" w:rsidP="00F2308F">
      <w:pPr>
        <w:spacing w:before="0"/>
        <w:rPr>
          <w:rFonts w:cs="Arial"/>
          <w:b/>
          <w:i/>
          <w:lang w:val="sr-Cyrl-CS"/>
        </w:rPr>
      </w:pPr>
      <w:r w:rsidRPr="00F2308F">
        <w:rPr>
          <w:rFonts w:cs="Arial"/>
          <w:b/>
          <w:i/>
          <w:lang w:val="sr-Cyrl-CS"/>
        </w:rPr>
        <w:t>Напомена:</w:t>
      </w:r>
    </w:p>
    <w:p w:rsidR="00343A18" w:rsidRPr="00F2308F" w:rsidRDefault="00343A18" w:rsidP="00F2308F">
      <w:pPr>
        <w:pStyle w:val="KDKomentar"/>
        <w:spacing w:before="0"/>
        <w:rPr>
          <w:rFonts w:eastAsia="TimesNewRomanPS-BoldMT" w:cs="Arial"/>
          <w:color w:val="auto"/>
          <w:sz w:val="22"/>
          <w:szCs w:val="22"/>
        </w:rPr>
      </w:pPr>
      <w:r w:rsidRPr="00F2308F">
        <w:rPr>
          <w:rFonts w:eastAsia="TimesNewRomanPS-BoldMT" w:cs="Arial"/>
          <w:color w:val="auto"/>
          <w:sz w:val="22"/>
          <w:szCs w:val="22"/>
        </w:rPr>
        <w:t xml:space="preserve">-Уколико </w:t>
      </w:r>
      <w:r w:rsidRPr="00F2308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2308F">
        <w:rPr>
          <w:rFonts w:eastAsia="TimesNewRomanPS-BoldMT" w:cs="Arial"/>
          <w:color w:val="auto"/>
          <w:sz w:val="22"/>
          <w:szCs w:val="22"/>
        </w:rPr>
        <w:t>.</w:t>
      </w:r>
    </w:p>
    <w:p w:rsidR="00343A18" w:rsidRPr="00F2308F" w:rsidRDefault="00343A18" w:rsidP="00F2308F">
      <w:pPr>
        <w:pStyle w:val="KDKomentar"/>
        <w:spacing w:before="0"/>
        <w:rPr>
          <w:rFonts w:eastAsia="TimesNewRomanPS-BoldMT" w:cs="Arial"/>
          <w:color w:val="auto"/>
          <w:sz w:val="22"/>
          <w:szCs w:val="22"/>
        </w:rPr>
      </w:pPr>
      <w:r w:rsidRPr="00F2308F">
        <w:rPr>
          <w:rFonts w:eastAsia="TimesNewRomanPS-BoldMT" w:cs="Arial"/>
          <w:color w:val="auto"/>
          <w:sz w:val="22"/>
          <w:szCs w:val="22"/>
          <w:lang w:val="sr-Cyrl-CS"/>
        </w:rPr>
        <w:t xml:space="preserve">- </w:t>
      </w:r>
      <w:r w:rsidRPr="00F2308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43A18" w:rsidRPr="00F2308F" w:rsidRDefault="00343A18" w:rsidP="00F2308F">
      <w:pPr>
        <w:spacing w:before="0"/>
        <w:rPr>
          <w:rFonts w:cs="Arial"/>
          <w:b/>
          <w:lang w:val="ru-RU"/>
        </w:rPr>
      </w:pPr>
      <w:r w:rsidRPr="00F2308F">
        <w:rPr>
          <w:rFonts w:cs="Arial"/>
          <w:lang w:val="sr-Latn-CS"/>
        </w:rPr>
        <w:br w:type="page"/>
      </w:r>
      <w:r w:rsidRPr="00F2308F">
        <w:rPr>
          <w:rFonts w:cs="Arial"/>
          <w:b/>
          <w:lang w:val="sr-Latn-CS"/>
        </w:rPr>
        <w:t>Упутствоза попуњавањ</w:t>
      </w:r>
      <w:r w:rsidRPr="00F2308F">
        <w:rPr>
          <w:rFonts w:cs="Arial"/>
          <w:b/>
          <w:lang w:val="ru-RU"/>
        </w:rPr>
        <w:t>е</w:t>
      </w:r>
      <w:r w:rsidR="007E7BB8" w:rsidRPr="00F2308F">
        <w:rPr>
          <w:rFonts w:cs="Arial"/>
          <w:b/>
          <w:lang w:val="ru-RU"/>
        </w:rPr>
        <w:t xml:space="preserve"> О</w:t>
      </w:r>
      <w:r w:rsidRPr="00F2308F">
        <w:rPr>
          <w:rFonts w:cs="Arial"/>
          <w:b/>
          <w:lang w:val="ru-RU"/>
        </w:rPr>
        <w:t>брасца структуре цене</w:t>
      </w:r>
    </w:p>
    <w:p w:rsidR="00343A18" w:rsidRPr="00F2308F" w:rsidRDefault="00343A18" w:rsidP="00F2308F">
      <w:pPr>
        <w:spacing w:before="0"/>
        <w:rPr>
          <w:rFonts w:cs="Arial"/>
          <w:b/>
        </w:rPr>
      </w:pPr>
    </w:p>
    <w:p w:rsidR="00343A18" w:rsidRPr="00F2308F" w:rsidRDefault="00343A18" w:rsidP="00F2308F">
      <w:pPr>
        <w:pStyle w:val="ListParagraph"/>
        <w:tabs>
          <w:tab w:val="left" w:pos="90"/>
        </w:tabs>
        <w:spacing w:before="0" w:after="0" w:line="240" w:lineRule="auto"/>
        <w:ind w:left="0"/>
        <w:rPr>
          <w:rFonts w:ascii="Arial" w:hAnsi="Arial" w:cs="Arial"/>
          <w:bCs/>
          <w:iCs/>
        </w:rPr>
      </w:pPr>
      <w:r w:rsidRPr="00F2308F">
        <w:rPr>
          <w:rFonts w:ascii="Arial" w:hAnsi="Arial" w:cs="Arial"/>
          <w:bCs/>
          <w:iCs/>
        </w:rPr>
        <w:t>Понуђач треба да попун</w:t>
      </w:r>
      <w:r w:rsidRPr="00F2308F">
        <w:rPr>
          <w:rFonts w:ascii="Arial" w:hAnsi="Arial" w:cs="Arial"/>
          <w:bCs/>
          <w:iCs/>
          <w:lang w:val="sr-Cyrl-CS"/>
        </w:rPr>
        <w:t>и</w:t>
      </w:r>
      <w:r w:rsidRPr="00F2308F">
        <w:rPr>
          <w:rFonts w:ascii="Arial" w:hAnsi="Arial" w:cs="Arial"/>
          <w:bCs/>
          <w:iCs/>
        </w:rPr>
        <w:t xml:space="preserve"> образац структуре цене </w:t>
      </w:r>
      <w:r w:rsidRPr="00F2308F">
        <w:rPr>
          <w:rFonts w:ascii="Arial" w:hAnsi="Arial" w:cs="Arial"/>
          <w:bCs/>
          <w:iCs/>
          <w:lang w:val="sr-Cyrl-CS"/>
        </w:rPr>
        <w:t>Табела 1. на следећи начин</w:t>
      </w:r>
      <w:r w:rsidRPr="00F2308F">
        <w:rPr>
          <w:rFonts w:ascii="Arial" w:hAnsi="Arial" w:cs="Arial"/>
          <w:bCs/>
          <w:iCs/>
        </w:rPr>
        <w:t>:</w:t>
      </w:r>
    </w:p>
    <w:p w:rsidR="000F683D" w:rsidRPr="00F2308F" w:rsidRDefault="000F683D" w:rsidP="00F2308F">
      <w:pPr>
        <w:pStyle w:val="ListParagraph"/>
        <w:tabs>
          <w:tab w:val="left" w:pos="90"/>
        </w:tabs>
        <w:spacing w:before="0" w:after="0" w:line="240" w:lineRule="auto"/>
        <w:ind w:left="0"/>
        <w:rPr>
          <w:rFonts w:ascii="Arial" w:hAnsi="Arial" w:cs="Arial"/>
          <w:bCs/>
          <w:iCs/>
        </w:rPr>
      </w:pPr>
    </w:p>
    <w:p w:rsidR="00343A18" w:rsidRPr="00F2308F" w:rsidRDefault="00343A18" w:rsidP="00F2308F">
      <w:pPr>
        <w:pStyle w:val="ListParagraph"/>
        <w:tabs>
          <w:tab w:val="left" w:pos="90"/>
        </w:tabs>
        <w:suppressAutoHyphens/>
        <w:spacing w:before="0" w:after="0" w:line="240" w:lineRule="auto"/>
        <w:ind w:left="0"/>
        <w:contextualSpacing w:val="0"/>
        <w:rPr>
          <w:rFonts w:ascii="Arial" w:hAnsi="Arial" w:cs="Arial"/>
          <w:bCs/>
          <w:iCs/>
        </w:rPr>
      </w:pPr>
      <w:r w:rsidRPr="00F2308F">
        <w:rPr>
          <w:rFonts w:ascii="Arial" w:hAnsi="Arial" w:cs="Arial"/>
          <w:bCs/>
          <w:iCs/>
          <w:lang w:val="sr-Cyrl-CS"/>
        </w:rPr>
        <w:t xml:space="preserve">у колону 5. </w:t>
      </w:r>
      <w:r w:rsidRPr="00F2308F">
        <w:rPr>
          <w:rFonts w:ascii="Arial" w:hAnsi="Arial" w:cs="Arial"/>
          <w:bCs/>
          <w:iCs/>
        </w:rPr>
        <w:t xml:space="preserve">уписати колико износи јединична цена без ПДВ за </w:t>
      </w:r>
      <w:r w:rsidR="00FA439F" w:rsidRPr="00F2308F">
        <w:rPr>
          <w:rFonts w:ascii="Arial" w:hAnsi="Arial" w:cs="Arial"/>
          <w:bCs/>
          <w:iCs/>
        </w:rPr>
        <w:t>извршену услугу</w:t>
      </w:r>
      <w:r w:rsidRPr="00F2308F">
        <w:rPr>
          <w:rFonts w:ascii="Arial" w:hAnsi="Arial" w:cs="Arial"/>
          <w:bCs/>
          <w:iCs/>
        </w:rPr>
        <w:t>;</w:t>
      </w:r>
    </w:p>
    <w:p w:rsidR="00343A18" w:rsidRPr="00F2308F" w:rsidRDefault="00343A18" w:rsidP="00F2308F">
      <w:pPr>
        <w:pStyle w:val="ListParagraph"/>
        <w:tabs>
          <w:tab w:val="left" w:pos="90"/>
        </w:tabs>
        <w:suppressAutoHyphens/>
        <w:spacing w:before="0" w:after="0" w:line="240" w:lineRule="auto"/>
        <w:ind w:left="0"/>
        <w:contextualSpacing w:val="0"/>
        <w:rPr>
          <w:rFonts w:ascii="Arial" w:hAnsi="Arial" w:cs="Arial"/>
          <w:bCs/>
          <w:iCs/>
        </w:rPr>
      </w:pPr>
      <w:r w:rsidRPr="00F2308F">
        <w:rPr>
          <w:rFonts w:ascii="Arial" w:hAnsi="Arial" w:cs="Arial"/>
          <w:bCs/>
          <w:iCs/>
        </w:rPr>
        <w:t xml:space="preserve">у колону </w:t>
      </w:r>
      <w:r w:rsidRPr="00F2308F">
        <w:rPr>
          <w:rFonts w:ascii="Arial" w:hAnsi="Arial" w:cs="Arial"/>
          <w:bCs/>
          <w:iCs/>
          <w:lang w:val="sr-Cyrl-CS"/>
        </w:rPr>
        <w:t>6</w:t>
      </w:r>
      <w:r w:rsidRPr="00F2308F">
        <w:rPr>
          <w:rFonts w:ascii="Arial" w:hAnsi="Arial" w:cs="Arial"/>
          <w:bCs/>
          <w:iCs/>
        </w:rPr>
        <w:t xml:space="preserve">. уписати колико износи јединична цена са ПДВ за </w:t>
      </w:r>
      <w:r w:rsidR="00FA439F" w:rsidRPr="00F2308F">
        <w:rPr>
          <w:rFonts w:ascii="Arial" w:hAnsi="Arial" w:cs="Arial"/>
          <w:bCs/>
          <w:iCs/>
        </w:rPr>
        <w:t>извршену услугу</w:t>
      </w:r>
      <w:r w:rsidRPr="00F2308F">
        <w:rPr>
          <w:rFonts w:ascii="Arial" w:hAnsi="Arial" w:cs="Arial"/>
          <w:bCs/>
          <w:iCs/>
        </w:rPr>
        <w:t>;</w:t>
      </w:r>
    </w:p>
    <w:p w:rsidR="00343A18" w:rsidRPr="00F2308F" w:rsidRDefault="00343A18" w:rsidP="00F2308F">
      <w:pPr>
        <w:pStyle w:val="ListParagraph"/>
        <w:tabs>
          <w:tab w:val="left" w:pos="90"/>
        </w:tabs>
        <w:suppressAutoHyphens/>
        <w:spacing w:before="0" w:after="0" w:line="240" w:lineRule="auto"/>
        <w:ind w:left="0"/>
        <w:contextualSpacing w:val="0"/>
        <w:rPr>
          <w:rFonts w:ascii="Arial" w:hAnsi="Arial" w:cs="Arial"/>
          <w:bCs/>
          <w:iCs/>
        </w:rPr>
      </w:pPr>
      <w:r w:rsidRPr="00F2308F">
        <w:rPr>
          <w:rFonts w:ascii="Arial" w:hAnsi="Arial" w:cs="Arial"/>
          <w:bCs/>
          <w:iCs/>
        </w:rPr>
        <w:t xml:space="preserve">у колону </w:t>
      </w:r>
      <w:r w:rsidRPr="00F2308F">
        <w:rPr>
          <w:rFonts w:ascii="Arial" w:hAnsi="Arial" w:cs="Arial"/>
          <w:bCs/>
          <w:iCs/>
          <w:lang w:val="sr-Cyrl-CS"/>
        </w:rPr>
        <w:t>7</w:t>
      </w:r>
      <w:r w:rsidRPr="00F2308F">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F2308F">
        <w:rPr>
          <w:rFonts w:ascii="Arial" w:hAnsi="Arial" w:cs="Arial"/>
          <w:bCs/>
          <w:iCs/>
          <w:lang w:val="sr-Cyrl-CS"/>
        </w:rPr>
        <w:t>5</w:t>
      </w:r>
      <w:r w:rsidR="00926D25" w:rsidRPr="00F2308F">
        <w:rPr>
          <w:rFonts w:ascii="Arial" w:hAnsi="Arial" w:cs="Arial"/>
          <w:bCs/>
          <w:iCs/>
        </w:rPr>
        <w:t>.) са тражени</w:t>
      </w:r>
      <w:r w:rsidRPr="00F2308F">
        <w:rPr>
          <w:rFonts w:ascii="Arial" w:hAnsi="Arial" w:cs="Arial"/>
          <w:bCs/>
          <w:iCs/>
        </w:rPr>
        <w:t>м</w:t>
      </w:r>
      <w:r w:rsidR="00926D25" w:rsidRPr="00F2308F">
        <w:rPr>
          <w:rFonts w:ascii="Arial" w:hAnsi="Arial" w:cs="Arial"/>
          <w:bCs/>
          <w:iCs/>
        </w:rPr>
        <w:t xml:space="preserve"> обимом-</w:t>
      </w:r>
      <w:r w:rsidRPr="00F2308F">
        <w:rPr>
          <w:rFonts w:ascii="Arial" w:hAnsi="Arial" w:cs="Arial"/>
          <w:bCs/>
          <w:iCs/>
        </w:rPr>
        <w:t xml:space="preserve">количином (која је наведена у колони </w:t>
      </w:r>
      <w:r w:rsidRPr="00F2308F">
        <w:rPr>
          <w:rFonts w:ascii="Arial" w:hAnsi="Arial" w:cs="Arial"/>
          <w:bCs/>
          <w:iCs/>
          <w:lang w:val="sr-Cyrl-CS"/>
        </w:rPr>
        <w:t>4</w:t>
      </w:r>
      <w:r w:rsidRPr="00F2308F">
        <w:rPr>
          <w:rFonts w:ascii="Arial" w:hAnsi="Arial" w:cs="Arial"/>
          <w:bCs/>
          <w:iCs/>
        </w:rPr>
        <w:t xml:space="preserve">.); </w:t>
      </w:r>
    </w:p>
    <w:p w:rsidR="00343A18" w:rsidRPr="00F2308F" w:rsidRDefault="00343A18" w:rsidP="00F2308F">
      <w:pPr>
        <w:pStyle w:val="ListParagraph"/>
        <w:tabs>
          <w:tab w:val="left" w:pos="90"/>
        </w:tabs>
        <w:suppressAutoHyphens/>
        <w:spacing w:before="0" w:after="0" w:line="240" w:lineRule="auto"/>
        <w:ind w:left="0"/>
        <w:contextualSpacing w:val="0"/>
        <w:rPr>
          <w:rFonts w:ascii="Arial" w:hAnsi="Arial" w:cs="Arial"/>
          <w:bCs/>
          <w:iCs/>
        </w:rPr>
      </w:pPr>
      <w:r w:rsidRPr="00F2308F">
        <w:rPr>
          <w:rFonts w:ascii="Arial" w:hAnsi="Arial" w:cs="Arial"/>
          <w:bCs/>
          <w:iCs/>
          <w:lang w:val="sr-Cyrl-CS"/>
        </w:rPr>
        <w:t>у колону 8</w:t>
      </w:r>
      <w:r w:rsidRPr="00F2308F">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F2308F">
        <w:rPr>
          <w:rFonts w:ascii="Arial" w:hAnsi="Arial" w:cs="Arial"/>
          <w:bCs/>
          <w:iCs/>
          <w:lang w:val="sr-Cyrl-CS"/>
        </w:rPr>
        <w:t>6</w:t>
      </w:r>
      <w:r w:rsidR="00926D25" w:rsidRPr="00F2308F">
        <w:rPr>
          <w:rFonts w:ascii="Arial" w:hAnsi="Arial" w:cs="Arial"/>
          <w:bCs/>
          <w:iCs/>
        </w:rPr>
        <w:t>.) са тражени</w:t>
      </w:r>
      <w:r w:rsidRPr="00F2308F">
        <w:rPr>
          <w:rFonts w:ascii="Arial" w:hAnsi="Arial" w:cs="Arial"/>
          <w:bCs/>
          <w:iCs/>
        </w:rPr>
        <w:t>м</w:t>
      </w:r>
      <w:r w:rsidR="00926D25" w:rsidRPr="00F2308F">
        <w:rPr>
          <w:rFonts w:ascii="Arial" w:hAnsi="Arial" w:cs="Arial"/>
          <w:bCs/>
          <w:iCs/>
        </w:rPr>
        <w:t xml:space="preserve"> обимом-</w:t>
      </w:r>
      <w:r w:rsidRPr="00F2308F">
        <w:rPr>
          <w:rFonts w:ascii="Arial" w:hAnsi="Arial" w:cs="Arial"/>
          <w:bCs/>
          <w:iCs/>
        </w:rPr>
        <w:t xml:space="preserve"> количином (која је наведена у колони </w:t>
      </w:r>
      <w:r w:rsidRPr="00F2308F">
        <w:rPr>
          <w:rFonts w:ascii="Arial" w:hAnsi="Arial" w:cs="Arial"/>
          <w:bCs/>
          <w:iCs/>
          <w:lang w:val="sr-Cyrl-CS"/>
        </w:rPr>
        <w:t>4</w:t>
      </w:r>
      <w:r w:rsidRPr="00F2308F">
        <w:rPr>
          <w:rFonts w:ascii="Arial" w:hAnsi="Arial" w:cs="Arial"/>
          <w:bCs/>
          <w:iCs/>
        </w:rPr>
        <w:t>.).</w:t>
      </w:r>
    </w:p>
    <w:p w:rsidR="007E7BB8" w:rsidRPr="00F2308F" w:rsidRDefault="007E7BB8" w:rsidP="00F2308F">
      <w:pPr>
        <w:pStyle w:val="ListParagraph"/>
        <w:tabs>
          <w:tab w:val="left" w:pos="90"/>
        </w:tabs>
        <w:suppressAutoHyphens/>
        <w:spacing w:before="0" w:after="0" w:line="240" w:lineRule="auto"/>
        <w:ind w:left="0"/>
        <w:contextualSpacing w:val="0"/>
        <w:rPr>
          <w:rFonts w:ascii="Arial" w:hAnsi="Arial" w:cs="Arial"/>
        </w:rPr>
      </w:pPr>
    </w:p>
    <w:p w:rsidR="00343A18" w:rsidRPr="00F2308F" w:rsidRDefault="00206DE6" w:rsidP="00F2308F">
      <w:pPr>
        <w:tabs>
          <w:tab w:val="left" w:pos="992"/>
        </w:tabs>
        <w:spacing w:before="0"/>
        <w:rPr>
          <w:rFonts w:cs="Arial"/>
        </w:rPr>
      </w:pPr>
      <w:r w:rsidRPr="00F2308F">
        <w:rPr>
          <w:rFonts w:cs="Arial"/>
        </w:rPr>
        <w:t xml:space="preserve">- </w:t>
      </w:r>
      <w:r w:rsidR="00343A18" w:rsidRPr="00F2308F">
        <w:rPr>
          <w:rFonts w:cs="Arial"/>
        </w:rPr>
        <w:t>Табел</w:t>
      </w:r>
      <w:r w:rsidRPr="00F2308F">
        <w:rPr>
          <w:rFonts w:cs="Arial"/>
        </w:rPr>
        <w:t>а</w:t>
      </w:r>
      <w:r w:rsidR="00343A18" w:rsidRPr="00F2308F">
        <w:rPr>
          <w:rFonts w:cs="Arial"/>
        </w:rPr>
        <w:t xml:space="preserve"> 2. </w:t>
      </w:r>
    </w:p>
    <w:p w:rsidR="00343A18" w:rsidRPr="00F2308F" w:rsidRDefault="00343A18" w:rsidP="00F2308F">
      <w:pPr>
        <w:tabs>
          <w:tab w:val="left" w:pos="992"/>
        </w:tabs>
        <w:spacing w:before="0"/>
        <w:rPr>
          <w:rFonts w:cs="Arial"/>
          <w:b/>
          <w:lang w:val="sr-Cyrl-BA"/>
        </w:rPr>
      </w:pPr>
    </w:p>
    <w:p w:rsidR="00343A18" w:rsidRPr="00F2308F" w:rsidRDefault="00343A18" w:rsidP="00F2308F">
      <w:pPr>
        <w:numPr>
          <w:ilvl w:val="0"/>
          <w:numId w:val="25"/>
        </w:numPr>
        <w:tabs>
          <w:tab w:val="left" w:pos="992"/>
        </w:tabs>
        <w:spacing w:before="0"/>
        <w:rPr>
          <w:rFonts w:cs="Arial"/>
        </w:rPr>
      </w:pPr>
      <w:r w:rsidRPr="00F2308F">
        <w:rPr>
          <w:rFonts w:cs="Arial"/>
        </w:rPr>
        <w:t>у ред бр. I – уписује се укупно понуђена цена за све позиције  без ПДВ (збир</w:t>
      </w:r>
    </w:p>
    <w:p w:rsidR="00343A18" w:rsidRPr="00F2308F" w:rsidRDefault="00343A18" w:rsidP="00F2308F">
      <w:pPr>
        <w:numPr>
          <w:ilvl w:val="0"/>
          <w:numId w:val="25"/>
        </w:numPr>
        <w:tabs>
          <w:tab w:val="left" w:pos="992"/>
        </w:tabs>
        <w:spacing w:before="0"/>
        <w:rPr>
          <w:rFonts w:cs="Arial"/>
        </w:rPr>
      </w:pPr>
      <w:r w:rsidRPr="00F2308F">
        <w:rPr>
          <w:rFonts w:cs="Arial"/>
        </w:rPr>
        <w:t>колоне бр. 5)</w:t>
      </w:r>
    </w:p>
    <w:p w:rsidR="00343A18" w:rsidRPr="00F2308F" w:rsidRDefault="00343A18" w:rsidP="00F2308F">
      <w:pPr>
        <w:numPr>
          <w:ilvl w:val="0"/>
          <w:numId w:val="25"/>
        </w:numPr>
        <w:tabs>
          <w:tab w:val="left" w:pos="992"/>
        </w:tabs>
        <w:spacing w:before="0"/>
        <w:rPr>
          <w:rFonts w:cs="Arial"/>
        </w:rPr>
      </w:pPr>
      <w:r w:rsidRPr="00F2308F">
        <w:rPr>
          <w:rFonts w:cs="Arial"/>
        </w:rPr>
        <w:t xml:space="preserve">у ред бр. II – уписује се укупан износ ПДВ </w:t>
      </w:r>
    </w:p>
    <w:p w:rsidR="00343A18" w:rsidRPr="00F2308F" w:rsidRDefault="00343A18" w:rsidP="00F2308F">
      <w:pPr>
        <w:numPr>
          <w:ilvl w:val="0"/>
          <w:numId w:val="25"/>
        </w:numPr>
        <w:tabs>
          <w:tab w:val="left" w:pos="992"/>
        </w:tabs>
        <w:spacing w:before="0"/>
        <w:rPr>
          <w:rFonts w:cs="Arial"/>
        </w:rPr>
      </w:pPr>
      <w:r w:rsidRPr="00F2308F">
        <w:rPr>
          <w:rFonts w:cs="Arial"/>
        </w:rPr>
        <w:t>у ред бр. III – уписује се укупно понуђена цена са ПДВ (ред бр. I + ред.</w:t>
      </w:r>
    </w:p>
    <w:p w:rsidR="00343A18" w:rsidRPr="00F2308F" w:rsidRDefault="00343A18" w:rsidP="00F2308F">
      <w:pPr>
        <w:numPr>
          <w:ilvl w:val="0"/>
          <w:numId w:val="25"/>
        </w:numPr>
        <w:tabs>
          <w:tab w:val="left" w:pos="992"/>
        </w:tabs>
        <w:spacing w:before="0"/>
        <w:rPr>
          <w:rFonts w:cs="Arial"/>
        </w:rPr>
      </w:pPr>
      <w:r w:rsidRPr="00F2308F">
        <w:rPr>
          <w:rFonts w:cs="Arial"/>
        </w:rPr>
        <w:t>бр. II)</w:t>
      </w:r>
    </w:p>
    <w:p w:rsidR="00343A18" w:rsidRPr="00F2308F" w:rsidRDefault="00343A18" w:rsidP="00F2308F">
      <w:pPr>
        <w:tabs>
          <w:tab w:val="left" w:pos="992"/>
        </w:tabs>
        <w:spacing w:before="0"/>
        <w:rPr>
          <w:rFonts w:cs="Arial"/>
        </w:rPr>
      </w:pPr>
    </w:p>
    <w:p w:rsidR="00343A18" w:rsidRPr="00F2308F" w:rsidRDefault="00343A18" w:rsidP="00F2308F">
      <w:pPr>
        <w:numPr>
          <w:ilvl w:val="0"/>
          <w:numId w:val="26"/>
        </w:numPr>
        <w:tabs>
          <w:tab w:val="left" w:pos="992"/>
        </w:tabs>
        <w:spacing w:before="0"/>
        <w:rPr>
          <w:rFonts w:cs="Arial"/>
        </w:rPr>
      </w:pPr>
      <w:r w:rsidRPr="00F2308F">
        <w:rPr>
          <w:rFonts w:cs="Arial"/>
        </w:rPr>
        <w:t>на место предвиђено за место и датум уписује се место и датум попуњавањаобрасца структуре цене.</w:t>
      </w:r>
    </w:p>
    <w:p w:rsidR="00343A18" w:rsidRPr="00F2308F" w:rsidRDefault="00343A18" w:rsidP="00F2308F">
      <w:pPr>
        <w:numPr>
          <w:ilvl w:val="0"/>
          <w:numId w:val="26"/>
        </w:numPr>
        <w:tabs>
          <w:tab w:val="left" w:pos="992"/>
        </w:tabs>
        <w:spacing w:before="0"/>
        <w:rPr>
          <w:rFonts w:cs="Arial"/>
        </w:rPr>
      </w:pPr>
      <w:r w:rsidRPr="00F2308F">
        <w:rPr>
          <w:rFonts w:cs="Arial"/>
        </w:rPr>
        <w:t>на  место предвиђено за печат и потпис понуђач печатом оверава и потписује образац структуре цене.</w:t>
      </w:r>
    </w:p>
    <w:p w:rsidR="00537552" w:rsidRPr="00F2308F" w:rsidRDefault="00537552" w:rsidP="00F2308F">
      <w:pPr>
        <w:spacing w:before="0"/>
        <w:rPr>
          <w:rFonts w:eastAsia="TimesNewRomanPS-BoldMT" w:cs="Arial"/>
        </w:rPr>
      </w:pPr>
    </w:p>
    <w:p w:rsidR="00537552" w:rsidRPr="00F2308F" w:rsidRDefault="00537552"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7E7BB8" w:rsidRPr="00F2308F" w:rsidRDefault="007E7BB8" w:rsidP="00F2308F">
      <w:pPr>
        <w:spacing w:before="0"/>
        <w:rPr>
          <w:rFonts w:eastAsia="TimesNewRomanPS-BoldMT" w:cs="Arial"/>
        </w:rPr>
      </w:pPr>
    </w:p>
    <w:p w:rsidR="00537552" w:rsidRPr="00F2308F" w:rsidRDefault="00537552" w:rsidP="00F2308F">
      <w:pPr>
        <w:spacing w:before="0"/>
        <w:rPr>
          <w:rFonts w:eastAsia="TimesNewRomanPS-BoldMT" w:cs="Arial"/>
        </w:rPr>
      </w:pPr>
    </w:p>
    <w:p w:rsidR="00206DE6" w:rsidRPr="00F2308F" w:rsidRDefault="00206DE6" w:rsidP="00F2308F">
      <w:pPr>
        <w:spacing w:before="0"/>
        <w:jc w:val="left"/>
        <w:rPr>
          <w:rFonts w:cs="Arial"/>
          <w:b/>
        </w:rPr>
      </w:pPr>
      <w:bookmarkStart w:id="256" w:name="_Toc442559926"/>
      <w:r w:rsidRPr="00F2308F">
        <w:rPr>
          <w:rFonts w:cs="Arial"/>
        </w:rPr>
        <w:br w:type="page"/>
      </w:r>
    </w:p>
    <w:p w:rsidR="00343A18" w:rsidRPr="00F2308F" w:rsidRDefault="00343A18" w:rsidP="00F2308F">
      <w:pPr>
        <w:pStyle w:val="KDObrazac"/>
        <w:spacing w:before="0"/>
      </w:pPr>
      <w:r w:rsidRPr="00F2308F">
        <w:t xml:space="preserve">ОБРАЗАЦ </w:t>
      </w:r>
      <w:r w:rsidR="00206DE6" w:rsidRPr="00F2308F">
        <w:t>3</w:t>
      </w:r>
      <w:r w:rsidRPr="00F2308F">
        <w:t>.</w:t>
      </w:r>
      <w:bookmarkEnd w:id="256"/>
    </w:p>
    <w:p w:rsidR="00343A18" w:rsidRPr="00F2308F" w:rsidRDefault="00343A18" w:rsidP="00F2308F">
      <w:pPr>
        <w:spacing w:before="0"/>
        <w:rPr>
          <w:rFonts w:cs="Arial"/>
          <w:lang w:val="sr-Cyrl-CS"/>
        </w:rPr>
      </w:pPr>
    </w:p>
    <w:p w:rsidR="007E7BB8" w:rsidRPr="00F2308F" w:rsidRDefault="007E7BB8" w:rsidP="00F2308F">
      <w:pPr>
        <w:spacing w:before="0"/>
        <w:rPr>
          <w:rFonts w:cs="Arial"/>
          <w:lang w:val="sr-Latn-CS"/>
        </w:rPr>
      </w:pPr>
    </w:p>
    <w:p w:rsidR="00343A18" w:rsidRPr="00F2308F" w:rsidRDefault="007E7BB8" w:rsidP="00F2308F">
      <w:pPr>
        <w:tabs>
          <w:tab w:val="left" w:pos="6870"/>
        </w:tabs>
        <w:spacing w:before="0"/>
        <w:rPr>
          <w:rFonts w:cs="Arial"/>
          <w:lang w:val="ru-RU"/>
        </w:rPr>
      </w:pPr>
      <w:r w:rsidRPr="00F2308F">
        <w:rPr>
          <w:rFonts w:cs="Arial"/>
          <w:lang w:val="sr-Latn-CS"/>
        </w:rPr>
        <w:tab/>
      </w:r>
    </w:p>
    <w:p w:rsidR="00343A18" w:rsidRPr="00F2308F" w:rsidRDefault="00343A18" w:rsidP="00F2308F">
      <w:pPr>
        <w:spacing w:before="0"/>
        <w:ind w:right="-360"/>
        <w:rPr>
          <w:rFonts w:cs="Arial"/>
          <w:lang w:val="ru-RU"/>
        </w:rPr>
      </w:pPr>
      <w:r w:rsidRPr="00F2308F">
        <w:rPr>
          <w:rFonts w:cs="Arial"/>
          <w:lang w:val="ru-RU"/>
        </w:rPr>
        <w:t xml:space="preserve">На основу члана 26. Закона о јавним набавкама ( „Службени гласник РС“, бр. 124/2012, 14/15 и 68/15), члана </w:t>
      </w:r>
      <w:r w:rsidR="00201928" w:rsidRPr="00F2308F">
        <w:rPr>
          <w:rFonts w:cs="Arial"/>
          <w:lang w:val="ru-RU"/>
        </w:rPr>
        <w:t>2</w:t>
      </w:r>
      <w:r w:rsidRPr="00F2308F">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2308F" w:rsidRDefault="00343A18" w:rsidP="00F2308F">
      <w:pPr>
        <w:spacing w:before="0"/>
        <w:rPr>
          <w:rFonts w:cs="Arial"/>
          <w:lang w:val="ru-RU"/>
        </w:rPr>
      </w:pPr>
    </w:p>
    <w:p w:rsidR="00206DE6" w:rsidRPr="00F2308F" w:rsidRDefault="00206DE6" w:rsidP="00F2308F">
      <w:pPr>
        <w:spacing w:before="0"/>
        <w:jc w:val="center"/>
        <w:rPr>
          <w:rFonts w:cs="Arial"/>
          <w:b/>
          <w:lang w:val="ru-RU"/>
        </w:rPr>
      </w:pPr>
    </w:p>
    <w:p w:rsidR="00343A18" w:rsidRPr="00F2308F" w:rsidRDefault="00343A18" w:rsidP="00F2308F">
      <w:pPr>
        <w:spacing w:before="0"/>
        <w:jc w:val="center"/>
        <w:rPr>
          <w:rFonts w:cs="Arial"/>
          <w:b/>
          <w:lang w:val="ru-RU"/>
        </w:rPr>
      </w:pPr>
      <w:r w:rsidRPr="00F2308F">
        <w:rPr>
          <w:rFonts w:cs="Arial"/>
          <w:b/>
          <w:lang w:val="ru-RU"/>
        </w:rPr>
        <w:t>ИЗЈАВУ О НЕЗАВИСНОЈ ПОНУДИ</w:t>
      </w:r>
    </w:p>
    <w:p w:rsidR="00343A18" w:rsidRPr="00F2308F" w:rsidRDefault="00343A18" w:rsidP="00F2308F">
      <w:pPr>
        <w:spacing w:before="0"/>
        <w:jc w:val="center"/>
        <w:rPr>
          <w:rFonts w:cs="Arial"/>
          <w:b/>
          <w:lang w:val="ru-RU"/>
        </w:rPr>
      </w:pPr>
    </w:p>
    <w:p w:rsidR="00343A18" w:rsidRPr="00F2308F" w:rsidRDefault="00343A18" w:rsidP="00F2308F">
      <w:pPr>
        <w:spacing w:before="0"/>
        <w:jc w:val="center"/>
        <w:rPr>
          <w:rFonts w:cs="Arial"/>
          <w:b/>
          <w:lang w:val="ru-RU"/>
        </w:rPr>
      </w:pPr>
    </w:p>
    <w:p w:rsidR="00343A18" w:rsidRPr="00F2308F" w:rsidRDefault="00343A18" w:rsidP="00F2308F">
      <w:pPr>
        <w:spacing w:before="0"/>
        <w:rPr>
          <w:rFonts w:cs="Arial"/>
          <w:lang w:val="ru-RU"/>
        </w:rPr>
      </w:pPr>
      <w:r w:rsidRPr="00F2308F">
        <w:rPr>
          <w:rFonts w:cs="Arial"/>
          <w:lang w:val="ru-RU"/>
        </w:rPr>
        <w:t xml:space="preserve">и под пуном материјалном </w:t>
      </w:r>
      <w:r w:rsidRPr="00F2308F">
        <w:rPr>
          <w:rFonts w:eastAsia="Arial Unicode MS" w:cs="Arial"/>
          <w:color w:val="000000"/>
          <w:kern w:val="1"/>
          <w:lang w:eastAsia="ar-SA"/>
        </w:rPr>
        <w:t xml:space="preserve">и кривичном одговорношћу потврђује да је Понуду број:________ за јавну набавку </w:t>
      </w:r>
      <w:r w:rsidR="00FD6BCE" w:rsidRPr="00F2308F">
        <w:rPr>
          <w:rFonts w:eastAsia="Arial Unicode MS" w:cs="Arial"/>
          <w:color w:val="000000"/>
          <w:kern w:val="1"/>
          <w:lang w:eastAsia="ar-SA"/>
        </w:rPr>
        <w:t>услуга</w:t>
      </w:r>
      <w:r w:rsidR="001254BB" w:rsidRPr="00F2308F">
        <w:rPr>
          <w:rFonts w:eastAsia="Arial Unicode MS" w:cs="Arial"/>
          <w:color w:val="000000"/>
          <w:kern w:val="1"/>
          <w:lang w:eastAsia="ar-SA"/>
        </w:rPr>
        <w:t xml:space="preserve"> "Унапређење одржавања енергетских трансформатора и побољшање процене потрошеног радног века увођењем маркера деградације трансформаторског уља“</w:t>
      </w:r>
      <w:r w:rsidR="001254BB" w:rsidRPr="00F2308F">
        <w:rPr>
          <w:rFonts w:cs="Arial"/>
        </w:rPr>
        <w:t xml:space="preserve"> </w:t>
      </w:r>
      <w:r w:rsidR="00873133" w:rsidRPr="00F2308F">
        <w:rPr>
          <w:rFonts w:cs="Arial"/>
          <w:lang w:val="ru-RU"/>
        </w:rPr>
        <w:t xml:space="preserve">у отвореном поступку јавне набавке </w:t>
      </w:r>
      <w:r w:rsidR="002D6B31" w:rsidRPr="00F2308F">
        <w:rPr>
          <w:rFonts w:cs="Arial"/>
          <w:lang w:val="ru-RU"/>
        </w:rPr>
        <w:t>ЈН</w:t>
      </w:r>
      <w:r w:rsidRPr="00F2308F">
        <w:rPr>
          <w:rFonts w:cs="Arial"/>
          <w:lang w:val="ru-RU"/>
        </w:rPr>
        <w:t xml:space="preserve"> бр.</w:t>
      </w:r>
      <w:r w:rsidR="00206DE6" w:rsidRPr="00F2308F">
        <w:rPr>
          <w:rFonts w:cs="Arial"/>
          <w:lang w:val="ru-RU"/>
        </w:rPr>
        <w:t xml:space="preserve">ЈН/1000/0049/2018 ЈАНА 335/2018 </w:t>
      </w:r>
      <w:r w:rsidRPr="00F2308F">
        <w:rPr>
          <w:rFonts w:cs="Arial"/>
          <w:lang w:val="ru-RU"/>
        </w:rPr>
        <w:t xml:space="preserve">Наручиоца </w:t>
      </w:r>
      <w:r w:rsidRPr="00F2308F">
        <w:rPr>
          <w:rFonts w:eastAsia="Arial Unicode MS" w:cs="Arial"/>
          <w:color w:val="000000"/>
          <w:kern w:val="1"/>
          <w:lang w:eastAsia="ar-SA"/>
        </w:rPr>
        <w:t>Јавно предузеће „Електропривреда Србије“ Београд</w:t>
      </w:r>
      <w:r w:rsidRPr="00F2308F">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F2308F" w:rsidRDefault="00343A18" w:rsidP="00F2308F">
      <w:pPr>
        <w:tabs>
          <w:tab w:val="left" w:pos="0"/>
        </w:tabs>
        <w:spacing w:before="0"/>
        <w:rPr>
          <w:rFonts w:cs="Arial"/>
          <w:lang w:val="ru-RU"/>
        </w:rPr>
      </w:pPr>
      <w:r w:rsidRPr="00F2308F">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F2308F" w:rsidRDefault="00343A18" w:rsidP="00F2308F">
      <w:pPr>
        <w:spacing w:before="0"/>
        <w:rPr>
          <w:rFonts w:cs="Arial"/>
          <w:b/>
          <w:lang w:val="ru-RU"/>
        </w:rPr>
      </w:pPr>
    </w:p>
    <w:p w:rsidR="00343A18" w:rsidRPr="00F2308F" w:rsidRDefault="00343A18" w:rsidP="00F2308F">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2308F" w:rsidTr="00BC01DC">
        <w:trPr>
          <w:jc w:val="center"/>
        </w:trPr>
        <w:tc>
          <w:tcPr>
            <w:tcW w:w="3882" w:type="dxa"/>
          </w:tcPr>
          <w:p w:rsidR="00343A18" w:rsidRPr="00F2308F" w:rsidRDefault="00343A18" w:rsidP="00F2308F">
            <w:pPr>
              <w:spacing w:before="0"/>
              <w:jc w:val="center"/>
              <w:rPr>
                <w:rFonts w:cs="Arial"/>
              </w:rPr>
            </w:pPr>
            <w:r w:rsidRPr="00F2308F">
              <w:rPr>
                <w:rFonts w:cs="Arial"/>
              </w:rPr>
              <w:t>Датум:</w:t>
            </w:r>
          </w:p>
        </w:tc>
        <w:tc>
          <w:tcPr>
            <w:tcW w:w="2127" w:type="dxa"/>
          </w:tcPr>
          <w:p w:rsidR="00343A18" w:rsidRPr="00F2308F" w:rsidRDefault="00343A18" w:rsidP="00F2308F">
            <w:pPr>
              <w:spacing w:before="0"/>
              <w:jc w:val="center"/>
              <w:rPr>
                <w:rFonts w:cs="Arial"/>
                <w:lang w:val="ru-RU"/>
              </w:rPr>
            </w:pPr>
          </w:p>
        </w:tc>
        <w:tc>
          <w:tcPr>
            <w:tcW w:w="4022" w:type="dxa"/>
          </w:tcPr>
          <w:p w:rsidR="00343A18" w:rsidRPr="00F2308F" w:rsidRDefault="00343A18" w:rsidP="00F2308F">
            <w:pPr>
              <w:spacing w:before="0"/>
              <w:jc w:val="center"/>
              <w:rPr>
                <w:rFonts w:cs="Arial"/>
              </w:rPr>
            </w:pPr>
            <w:r w:rsidRPr="00F2308F">
              <w:rPr>
                <w:rFonts w:cs="Arial"/>
                <w:lang w:val="sr-Cyrl-CS"/>
              </w:rPr>
              <w:t>П</w:t>
            </w:r>
            <w:r w:rsidRPr="00F2308F">
              <w:rPr>
                <w:rFonts w:cs="Arial"/>
              </w:rPr>
              <w:t>онуђач/члан групе</w:t>
            </w:r>
          </w:p>
        </w:tc>
      </w:tr>
      <w:tr w:rsidR="00343A18" w:rsidRPr="00F2308F" w:rsidTr="00BC01DC">
        <w:trPr>
          <w:jc w:val="center"/>
        </w:trPr>
        <w:tc>
          <w:tcPr>
            <w:tcW w:w="3882" w:type="dxa"/>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rPr>
            </w:pPr>
            <w:r w:rsidRPr="00F2308F">
              <w:rPr>
                <w:rFonts w:cs="Arial"/>
              </w:rPr>
              <w:t>М.П.</w:t>
            </w:r>
          </w:p>
        </w:tc>
        <w:tc>
          <w:tcPr>
            <w:tcW w:w="4022" w:type="dxa"/>
          </w:tcPr>
          <w:p w:rsidR="00343A18" w:rsidRPr="00F2308F" w:rsidRDefault="00343A18" w:rsidP="00F2308F">
            <w:pPr>
              <w:spacing w:before="0"/>
              <w:jc w:val="center"/>
              <w:rPr>
                <w:rFonts w:cs="Arial"/>
                <w:lang w:val="ru-RU"/>
              </w:rPr>
            </w:pPr>
          </w:p>
        </w:tc>
      </w:tr>
      <w:tr w:rsidR="00343A18" w:rsidRPr="00F2308F" w:rsidTr="00BC01DC">
        <w:trPr>
          <w:jc w:val="center"/>
        </w:trPr>
        <w:tc>
          <w:tcPr>
            <w:tcW w:w="3882" w:type="dxa"/>
            <w:tcBorders>
              <w:bottom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bottom w:val="single" w:sz="4" w:space="0" w:color="auto"/>
            </w:tcBorders>
          </w:tcPr>
          <w:p w:rsidR="00343A18" w:rsidRPr="00F2308F" w:rsidRDefault="00343A18" w:rsidP="00F2308F">
            <w:pPr>
              <w:spacing w:before="0"/>
              <w:jc w:val="center"/>
              <w:rPr>
                <w:rFonts w:cs="Arial"/>
                <w:lang w:val="ru-RU"/>
              </w:rPr>
            </w:pPr>
          </w:p>
        </w:tc>
      </w:tr>
      <w:tr w:rsidR="00343A18" w:rsidRPr="00F2308F" w:rsidTr="00BC01DC">
        <w:trPr>
          <w:trHeight w:val="389"/>
          <w:jc w:val="center"/>
        </w:trPr>
        <w:tc>
          <w:tcPr>
            <w:tcW w:w="3882" w:type="dxa"/>
            <w:tcBorders>
              <w:top w:val="single" w:sz="4" w:space="0" w:color="auto"/>
            </w:tcBorders>
          </w:tcPr>
          <w:p w:rsidR="00343A18" w:rsidRPr="00F2308F" w:rsidRDefault="00343A18" w:rsidP="00F2308F">
            <w:pPr>
              <w:spacing w:before="0"/>
              <w:jc w:val="center"/>
              <w:rPr>
                <w:rFonts w:cs="Arial"/>
              </w:rPr>
            </w:pPr>
          </w:p>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top w:val="single" w:sz="4" w:space="0" w:color="auto"/>
            </w:tcBorders>
          </w:tcPr>
          <w:p w:rsidR="00343A18" w:rsidRPr="00F2308F" w:rsidRDefault="00343A18" w:rsidP="00F2308F">
            <w:pPr>
              <w:spacing w:before="0"/>
              <w:jc w:val="center"/>
              <w:rPr>
                <w:rFonts w:cs="Arial"/>
                <w:lang w:val="ru-RU"/>
              </w:rPr>
            </w:pPr>
          </w:p>
        </w:tc>
      </w:tr>
    </w:tbl>
    <w:p w:rsidR="00343A18" w:rsidRPr="00F2308F" w:rsidRDefault="00343A18" w:rsidP="00F2308F">
      <w:pPr>
        <w:tabs>
          <w:tab w:val="left" w:pos="6028"/>
        </w:tabs>
        <w:autoSpaceDE w:val="0"/>
        <w:autoSpaceDN w:val="0"/>
        <w:adjustRightInd w:val="0"/>
        <w:spacing w:before="0"/>
        <w:ind w:left="360"/>
        <w:rPr>
          <w:rFonts w:eastAsia="Calibri" w:cs="Arial"/>
          <w:bCs/>
          <w:iCs/>
        </w:rPr>
      </w:pPr>
    </w:p>
    <w:p w:rsidR="00343A18" w:rsidRPr="00F2308F" w:rsidRDefault="00343A18" w:rsidP="00F2308F">
      <w:pPr>
        <w:spacing w:before="0"/>
        <w:jc w:val="center"/>
        <w:rPr>
          <w:rFonts w:cs="Arial"/>
          <w:b/>
          <w:lang w:val="ru-RU"/>
        </w:rPr>
      </w:pPr>
    </w:p>
    <w:p w:rsidR="00343A18" w:rsidRPr="00F2308F" w:rsidRDefault="00343A18" w:rsidP="00F2308F">
      <w:pPr>
        <w:spacing w:before="0"/>
        <w:jc w:val="center"/>
        <w:rPr>
          <w:rFonts w:cs="Arial"/>
          <w:b/>
          <w:lang w:val="ru-RU"/>
        </w:rPr>
      </w:pPr>
    </w:p>
    <w:p w:rsidR="00343A18" w:rsidRPr="00F2308F" w:rsidRDefault="00343A18" w:rsidP="00F2308F">
      <w:pPr>
        <w:spacing w:before="0"/>
        <w:rPr>
          <w:rFonts w:cs="Arial"/>
          <w:i/>
          <w:lang w:val="sr-Cyrl-CS"/>
        </w:rPr>
      </w:pPr>
      <w:r w:rsidRPr="00F2308F">
        <w:rPr>
          <w:rFonts w:cs="Arial"/>
          <w:b/>
          <w:i/>
          <w:lang w:val="ru-RU"/>
        </w:rPr>
        <w:t>Напомена:</w:t>
      </w:r>
      <w:r w:rsidRPr="00F2308F">
        <w:rPr>
          <w:rFonts w:cs="Arial"/>
          <w:i/>
        </w:rPr>
        <w:t xml:space="preserve">Уколико </w:t>
      </w:r>
      <w:r w:rsidRPr="00F2308F">
        <w:rPr>
          <w:rFonts w:cs="Arial"/>
          <w:i/>
          <w:lang w:val="sr-Cyrl-CS"/>
        </w:rPr>
        <w:t xml:space="preserve">заједничку </w:t>
      </w:r>
      <w:r w:rsidRPr="00F2308F">
        <w:rPr>
          <w:rFonts w:cs="Arial"/>
          <w:i/>
        </w:rPr>
        <w:t xml:space="preserve">понуду подноси група понуђача Изјава </w:t>
      </w:r>
      <w:r w:rsidRPr="00F2308F">
        <w:rPr>
          <w:rFonts w:cs="Arial"/>
          <w:i/>
          <w:lang w:val="sr-Cyrl-CS"/>
        </w:rPr>
        <w:t xml:space="preserve">се доставља за сваког члана групе понуђача. Изјава </w:t>
      </w:r>
      <w:r w:rsidRPr="00F2308F">
        <w:rPr>
          <w:rFonts w:cs="Arial"/>
          <w:i/>
        </w:rPr>
        <w:t>мора бити попуњена, потписана од стране овлашћеног лица</w:t>
      </w:r>
      <w:r w:rsidRPr="00F2308F">
        <w:rPr>
          <w:rFonts w:cs="Arial"/>
          <w:i/>
          <w:lang w:val="sr-Cyrl-CS"/>
        </w:rPr>
        <w:t xml:space="preserve"> за заступање</w:t>
      </w:r>
      <w:r w:rsidRPr="00F2308F">
        <w:rPr>
          <w:rFonts w:cs="Arial"/>
          <w:i/>
        </w:rPr>
        <w:t xml:space="preserve"> понуђача из групе понуђача и оверена печатом. </w:t>
      </w:r>
    </w:p>
    <w:p w:rsidR="00343A18" w:rsidRPr="00F2308F" w:rsidRDefault="00343A18" w:rsidP="00F2308F">
      <w:pPr>
        <w:spacing w:before="0"/>
        <w:rPr>
          <w:rFonts w:cs="Arial"/>
          <w:i/>
        </w:rPr>
      </w:pPr>
      <w:r w:rsidRPr="00F2308F">
        <w:rPr>
          <w:rFonts w:cs="Arial"/>
          <w:i/>
        </w:rPr>
        <w:t>Приликом подношења понуде овај образац копирати у потребном броју примерака.</w:t>
      </w:r>
    </w:p>
    <w:p w:rsidR="00343A18" w:rsidRPr="00F2308F" w:rsidRDefault="00343A18" w:rsidP="00F2308F">
      <w:pPr>
        <w:spacing w:before="0"/>
        <w:rPr>
          <w:rFonts w:cs="Arial"/>
          <w:i/>
        </w:rPr>
      </w:pPr>
    </w:p>
    <w:p w:rsidR="009C567C" w:rsidRDefault="009C567C">
      <w:pPr>
        <w:spacing w:before="0"/>
        <w:jc w:val="left"/>
        <w:rPr>
          <w:rFonts w:cs="Arial"/>
          <w:b/>
        </w:rPr>
      </w:pPr>
      <w:bookmarkStart w:id="257" w:name="_Toc442559928"/>
      <w:r>
        <w:br w:type="page"/>
      </w:r>
    </w:p>
    <w:p w:rsidR="00343A18" w:rsidRPr="00F2308F" w:rsidRDefault="00343A18" w:rsidP="00F2308F">
      <w:pPr>
        <w:pStyle w:val="KDObrazac"/>
        <w:spacing w:before="0"/>
      </w:pPr>
      <w:r w:rsidRPr="00F2308F">
        <w:t xml:space="preserve">ОБРАЗАЦ </w:t>
      </w:r>
      <w:r w:rsidR="00206DE6" w:rsidRPr="00F2308F">
        <w:t>4</w:t>
      </w:r>
      <w:r w:rsidRPr="00F2308F">
        <w:t>.</w:t>
      </w:r>
      <w:bookmarkEnd w:id="257"/>
    </w:p>
    <w:p w:rsidR="00343A18" w:rsidRPr="00F2308F" w:rsidRDefault="00343A18" w:rsidP="00F2308F">
      <w:pPr>
        <w:pStyle w:val="KDParagraf"/>
        <w:spacing w:before="0"/>
        <w:rPr>
          <w:rFonts w:cs="Arial"/>
        </w:rPr>
      </w:pPr>
    </w:p>
    <w:p w:rsidR="00343A18" w:rsidRPr="00F2308F" w:rsidRDefault="00343A18" w:rsidP="00F2308F">
      <w:pPr>
        <w:pStyle w:val="KDParagraf"/>
        <w:spacing w:before="0"/>
        <w:rPr>
          <w:rFonts w:cs="Arial"/>
        </w:rPr>
      </w:pPr>
    </w:p>
    <w:p w:rsidR="00343A18" w:rsidRPr="00F2308F" w:rsidRDefault="00343A18" w:rsidP="00F2308F">
      <w:pPr>
        <w:pStyle w:val="KDParagraf"/>
        <w:spacing w:before="0"/>
        <w:rPr>
          <w:rFonts w:cs="Arial"/>
        </w:rPr>
      </w:pPr>
    </w:p>
    <w:p w:rsidR="00343A18" w:rsidRPr="00F2308F" w:rsidRDefault="00343A18" w:rsidP="00F2308F">
      <w:pPr>
        <w:pStyle w:val="Title"/>
        <w:spacing w:before="0"/>
        <w:jc w:val="right"/>
        <w:rPr>
          <w:rFonts w:cs="Arial"/>
          <w:b w:val="0"/>
          <w:caps/>
          <w:sz w:val="22"/>
          <w:szCs w:val="22"/>
        </w:rPr>
      </w:pPr>
    </w:p>
    <w:p w:rsidR="00343A18" w:rsidRPr="00F2308F" w:rsidRDefault="00343A18" w:rsidP="00F2308F">
      <w:pPr>
        <w:spacing w:before="0"/>
        <w:rPr>
          <w:rFonts w:cs="Arial"/>
          <w:lang w:val="ru-RU"/>
        </w:rPr>
      </w:pPr>
      <w:r w:rsidRPr="00F2308F">
        <w:rPr>
          <w:rFonts w:cs="Arial"/>
          <w:lang w:val="ru-RU"/>
        </w:rPr>
        <w:t>На основу члана 75. став 2. Закона о јавним набавкама („Службени гласник РС“ бр.124/2012, 14/15  и 68/15)</w:t>
      </w:r>
      <w:r w:rsidRPr="00F2308F">
        <w:rPr>
          <w:rFonts w:cs="Arial"/>
        </w:rPr>
        <w:t xml:space="preserve"> као </w:t>
      </w:r>
      <w:r w:rsidRPr="00F2308F">
        <w:rPr>
          <w:rFonts w:cs="Arial"/>
          <w:lang w:val="ru-RU"/>
        </w:rPr>
        <w:t>понуђач/подизвођач дајем:</w:t>
      </w:r>
    </w:p>
    <w:p w:rsidR="00343A18" w:rsidRPr="00F2308F" w:rsidRDefault="00343A18" w:rsidP="00F2308F">
      <w:pPr>
        <w:spacing w:before="0"/>
        <w:rPr>
          <w:rFonts w:cs="Arial"/>
          <w:lang w:val="ru-RU"/>
        </w:rPr>
      </w:pPr>
    </w:p>
    <w:p w:rsidR="00343A18" w:rsidRPr="00F2308F" w:rsidRDefault="00343A18" w:rsidP="00F2308F">
      <w:pPr>
        <w:spacing w:before="0"/>
        <w:rPr>
          <w:rFonts w:cs="Arial"/>
          <w:lang w:val="ru-RU"/>
        </w:rPr>
      </w:pPr>
    </w:p>
    <w:p w:rsidR="00343A18" w:rsidRPr="00F2308F" w:rsidRDefault="00343A18" w:rsidP="00F2308F">
      <w:pPr>
        <w:spacing w:before="0"/>
        <w:jc w:val="center"/>
        <w:rPr>
          <w:rFonts w:cs="Arial"/>
          <w:b/>
          <w:lang w:val="ru-RU"/>
        </w:rPr>
      </w:pPr>
      <w:bookmarkStart w:id="258" w:name="_Toc442559929"/>
      <w:r w:rsidRPr="00F2308F">
        <w:rPr>
          <w:rFonts w:cs="Arial"/>
          <w:b/>
          <w:lang w:val="ru-RU"/>
        </w:rPr>
        <w:t>И З Ј А В У</w:t>
      </w:r>
      <w:bookmarkEnd w:id="258"/>
    </w:p>
    <w:p w:rsidR="00343A18" w:rsidRPr="00F2308F" w:rsidRDefault="00343A18" w:rsidP="00F2308F">
      <w:pPr>
        <w:spacing w:before="0"/>
        <w:rPr>
          <w:rFonts w:cs="Arial"/>
        </w:rPr>
      </w:pPr>
    </w:p>
    <w:p w:rsidR="00343A18" w:rsidRPr="00F2308F" w:rsidRDefault="00343A18" w:rsidP="00F2308F">
      <w:pPr>
        <w:spacing w:before="0"/>
        <w:rPr>
          <w:rFonts w:cs="Arial"/>
        </w:rPr>
      </w:pPr>
    </w:p>
    <w:p w:rsidR="00343A18" w:rsidRPr="00F2308F" w:rsidRDefault="00343A18" w:rsidP="00F2308F">
      <w:pPr>
        <w:spacing w:before="0"/>
        <w:rPr>
          <w:rFonts w:cs="Arial"/>
          <w:lang w:val="ru-RU"/>
        </w:rPr>
      </w:pPr>
      <w:r w:rsidRPr="00F2308F">
        <w:rPr>
          <w:rFonts w:cs="Arial"/>
          <w:lang w:val="ru-RU"/>
        </w:rPr>
        <w:t xml:space="preserve">којом изричито наводимо да </w:t>
      </w:r>
      <w:r w:rsidRPr="00F2308F">
        <w:rPr>
          <w:rFonts w:cs="Arial"/>
        </w:rPr>
        <w:t>смо у свом досадашњем раду и</w:t>
      </w:r>
      <w:r w:rsidRPr="00F2308F">
        <w:rPr>
          <w:rFonts w:cs="Arial"/>
          <w:lang w:val="ru-RU"/>
        </w:rPr>
        <w:t xml:space="preserve"> при састављању Понуде </w:t>
      </w:r>
      <w:r w:rsidRPr="00F2308F">
        <w:rPr>
          <w:rFonts w:cs="Arial"/>
        </w:rPr>
        <w:t xml:space="preserve"> број: </w:t>
      </w:r>
      <w:r w:rsidR="007E7BB8" w:rsidRPr="00F2308F">
        <w:rPr>
          <w:rFonts w:cs="Arial"/>
        </w:rPr>
        <w:t>______________</w:t>
      </w:r>
      <w:r w:rsidRPr="00F2308F">
        <w:rPr>
          <w:rFonts w:cs="Arial"/>
          <w:lang w:val="ru-RU"/>
        </w:rPr>
        <w:t xml:space="preserve">за јавну набавку </w:t>
      </w:r>
      <w:r w:rsidR="00FD6BCE" w:rsidRPr="00F2308F">
        <w:rPr>
          <w:rFonts w:cs="Arial"/>
          <w:lang w:val="ru-RU"/>
        </w:rPr>
        <w:t>услуга</w:t>
      </w:r>
      <w:r w:rsidR="001254BB" w:rsidRPr="00F2308F">
        <w:rPr>
          <w:rFonts w:cs="Arial"/>
        </w:rPr>
        <w:t xml:space="preserve"> </w:t>
      </w:r>
      <w:r w:rsidR="00206DE6" w:rsidRPr="00F2308F">
        <w:rPr>
          <w:rFonts w:cs="Arial"/>
          <w:lang w:val="ru-RU"/>
        </w:rPr>
        <w:t xml:space="preserve">- </w:t>
      </w:r>
      <w:r w:rsidR="00206DE6" w:rsidRPr="00F2308F">
        <w:rPr>
          <w:rFonts w:cs="Arial"/>
        </w:rPr>
        <w:t>Унапређење одржавања енергетских трансформатора и побољшање процене потрошеног радног века увођењем маркера деградације трансформаторског уља</w:t>
      </w:r>
      <w:r w:rsidR="001254BB" w:rsidRPr="00F2308F">
        <w:rPr>
          <w:rFonts w:cs="Arial"/>
        </w:rPr>
        <w:t xml:space="preserve"> </w:t>
      </w:r>
      <w:r w:rsidRPr="00F2308F">
        <w:rPr>
          <w:rFonts w:cs="Arial"/>
        </w:rPr>
        <w:t xml:space="preserve">у </w:t>
      </w:r>
      <w:r w:rsidR="006825F2" w:rsidRPr="00F2308F">
        <w:rPr>
          <w:rFonts w:cs="Arial"/>
        </w:rPr>
        <w:t xml:space="preserve">отвореном </w:t>
      </w:r>
      <w:r w:rsidRPr="00F2308F">
        <w:rPr>
          <w:rFonts w:cs="Arial"/>
        </w:rPr>
        <w:t>поступку</w:t>
      </w:r>
      <w:r w:rsidR="006825F2" w:rsidRPr="00F2308F">
        <w:rPr>
          <w:rFonts w:cs="Arial"/>
          <w:lang w:val="ru-RU"/>
        </w:rPr>
        <w:t xml:space="preserve">јавне набавке </w:t>
      </w:r>
      <w:r w:rsidRPr="00F2308F">
        <w:rPr>
          <w:rFonts w:cs="Arial"/>
          <w:lang w:val="ru-RU"/>
        </w:rPr>
        <w:t>ЈН бр.</w:t>
      </w:r>
      <w:r w:rsidR="00206DE6" w:rsidRPr="00F2308F">
        <w:rPr>
          <w:rFonts w:cs="Arial"/>
          <w:lang w:val="ru-RU"/>
        </w:rPr>
        <w:t xml:space="preserve"> ЈН/1000/0049/2018 ЈАНА335/2018</w:t>
      </w:r>
      <w:r w:rsidRPr="00F2308F">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F2308F">
        <w:rPr>
          <w:rFonts w:cs="Arial"/>
        </w:rPr>
        <w:t>,</w:t>
      </w:r>
      <w:r w:rsidRPr="00F2308F">
        <w:rPr>
          <w:rFonts w:cs="Arial"/>
          <w:lang w:val="ru-RU"/>
        </w:rPr>
        <w:t xml:space="preserve"> као и да </w:t>
      </w:r>
      <w:r w:rsidRPr="00F2308F">
        <w:rPr>
          <w:rFonts w:cs="Arial"/>
        </w:rPr>
        <w:t>немамо забрану обављања делатности која је на снази у време подношења Понуде.</w:t>
      </w:r>
    </w:p>
    <w:p w:rsidR="00343A18" w:rsidRPr="00F2308F" w:rsidRDefault="00343A18" w:rsidP="00F2308F">
      <w:pPr>
        <w:spacing w:before="0"/>
        <w:rPr>
          <w:rFonts w:cs="Arial"/>
        </w:rPr>
      </w:pPr>
    </w:p>
    <w:p w:rsidR="00343A18" w:rsidRPr="00F2308F" w:rsidRDefault="00343A18" w:rsidP="00F2308F">
      <w:pPr>
        <w:tabs>
          <w:tab w:val="left" w:pos="6028"/>
        </w:tabs>
        <w:autoSpaceDE w:val="0"/>
        <w:autoSpaceDN w:val="0"/>
        <w:adjustRightInd w:val="0"/>
        <w:spacing w:before="0"/>
        <w:ind w:left="360"/>
        <w:rPr>
          <w:rFonts w:eastAsia="Calibri" w:cs="Arial"/>
          <w:bCs/>
          <w:iCs/>
        </w:rPr>
      </w:pPr>
    </w:p>
    <w:p w:rsidR="00343A18" w:rsidRPr="00F2308F" w:rsidRDefault="00343A18" w:rsidP="00F2308F">
      <w:pPr>
        <w:tabs>
          <w:tab w:val="left" w:pos="6028"/>
        </w:tabs>
        <w:autoSpaceDE w:val="0"/>
        <w:autoSpaceDN w:val="0"/>
        <w:adjustRightInd w:val="0"/>
        <w:spacing w:before="0"/>
        <w:ind w:left="360"/>
        <w:rPr>
          <w:rFonts w:eastAsia="Calibri" w:cs="Arial"/>
          <w:bCs/>
          <w:iCs/>
        </w:rPr>
      </w:pPr>
    </w:p>
    <w:p w:rsidR="00343A18" w:rsidRPr="00F2308F" w:rsidRDefault="00343A18" w:rsidP="00F2308F">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2308F" w:rsidTr="00BC01DC">
        <w:trPr>
          <w:jc w:val="center"/>
        </w:trPr>
        <w:tc>
          <w:tcPr>
            <w:tcW w:w="3882" w:type="dxa"/>
          </w:tcPr>
          <w:p w:rsidR="00343A18" w:rsidRPr="00F2308F" w:rsidRDefault="00343A18" w:rsidP="00F2308F">
            <w:pPr>
              <w:spacing w:before="0"/>
              <w:jc w:val="center"/>
              <w:rPr>
                <w:rFonts w:cs="Arial"/>
              </w:rPr>
            </w:pPr>
            <w:r w:rsidRPr="00F2308F">
              <w:rPr>
                <w:rFonts w:cs="Arial"/>
              </w:rPr>
              <w:t>Датум:</w:t>
            </w:r>
          </w:p>
        </w:tc>
        <w:tc>
          <w:tcPr>
            <w:tcW w:w="2127" w:type="dxa"/>
          </w:tcPr>
          <w:p w:rsidR="00343A18" w:rsidRPr="00F2308F" w:rsidRDefault="00343A18" w:rsidP="00F2308F">
            <w:pPr>
              <w:spacing w:before="0"/>
              <w:jc w:val="center"/>
              <w:rPr>
                <w:rFonts w:cs="Arial"/>
                <w:lang w:val="ru-RU"/>
              </w:rPr>
            </w:pPr>
          </w:p>
        </w:tc>
        <w:tc>
          <w:tcPr>
            <w:tcW w:w="4022" w:type="dxa"/>
          </w:tcPr>
          <w:p w:rsidR="00343A18" w:rsidRPr="00F2308F" w:rsidRDefault="00343A18" w:rsidP="00F2308F">
            <w:pPr>
              <w:spacing w:before="0"/>
              <w:jc w:val="center"/>
              <w:rPr>
                <w:rFonts w:cs="Arial"/>
                <w:lang w:val="sr-Cyrl-CS"/>
              </w:rPr>
            </w:pPr>
            <w:r w:rsidRPr="00F2308F">
              <w:rPr>
                <w:rFonts w:cs="Arial"/>
                <w:lang w:val="sr-Cyrl-CS"/>
              </w:rPr>
              <w:t>П</w:t>
            </w:r>
            <w:r w:rsidRPr="00F2308F">
              <w:rPr>
                <w:rFonts w:cs="Arial"/>
              </w:rPr>
              <w:t>онуђач</w:t>
            </w:r>
            <w:r w:rsidRPr="00F2308F">
              <w:rPr>
                <w:rFonts w:cs="Arial"/>
                <w:lang w:val="sr-Cyrl-CS"/>
              </w:rPr>
              <w:t>/члан групе</w:t>
            </w:r>
          </w:p>
        </w:tc>
      </w:tr>
      <w:tr w:rsidR="00343A18" w:rsidRPr="00F2308F" w:rsidTr="00BC01DC">
        <w:trPr>
          <w:jc w:val="center"/>
        </w:trPr>
        <w:tc>
          <w:tcPr>
            <w:tcW w:w="3882" w:type="dxa"/>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rPr>
            </w:pPr>
            <w:r w:rsidRPr="00F2308F">
              <w:rPr>
                <w:rFonts w:cs="Arial"/>
              </w:rPr>
              <w:t>М.П.</w:t>
            </w:r>
          </w:p>
        </w:tc>
        <w:tc>
          <w:tcPr>
            <w:tcW w:w="4022" w:type="dxa"/>
          </w:tcPr>
          <w:p w:rsidR="00343A18" w:rsidRPr="00F2308F" w:rsidRDefault="00343A18" w:rsidP="00F2308F">
            <w:pPr>
              <w:spacing w:before="0"/>
              <w:jc w:val="center"/>
              <w:rPr>
                <w:rFonts w:cs="Arial"/>
                <w:lang w:val="ru-RU"/>
              </w:rPr>
            </w:pPr>
          </w:p>
        </w:tc>
      </w:tr>
      <w:tr w:rsidR="00343A18" w:rsidRPr="00F2308F" w:rsidTr="00BC01DC">
        <w:trPr>
          <w:jc w:val="center"/>
        </w:trPr>
        <w:tc>
          <w:tcPr>
            <w:tcW w:w="3882" w:type="dxa"/>
            <w:tcBorders>
              <w:bottom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bottom w:val="single" w:sz="4" w:space="0" w:color="auto"/>
            </w:tcBorders>
          </w:tcPr>
          <w:p w:rsidR="00343A18" w:rsidRPr="00F2308F" w:rsidRDefault="00343A18" w:rsidP="00F2308F">
            <w:pPr>
              <w:spacing w:before="0"/>
              <w:jc w:val="center"/>
              <w:rPr>
                <w:rFonts w:cs="Arial"/>
                <w:lang w:val="ru-RU"/>
              </w:rPr>
            </w:pPr>
          </w:p>
        </w:tc>
      </w:tr>
      <w:tr w:rsidR="00343A18" w:rsidRPr="00F2308F" w:rsidTr="00BC01DC">
        <w:trPr>
          <w:trHeight w:val="389"/>
          <w:jc w:val="center"/>
        </w:trPr>
        <w:tc>
          <w:tcPr>
            <w:tcW w:w="3882" w:type="dxa"/>
            <w:tcBorders>
              <w:top w:val="single" w:sz="4" w:space="0" w:color="auto"/>
            </w:tcBorders>
          </w:tcPr>
          <w:p w:rsidR="00343A18" w:rsidRPr="00F2308F" w:rsidRDefault="00343A18" w:rsidP="00F2308F">
            <w:pPr>
              <w:spacing w:before="0"/>
              <w:jc w:val="center"/>
              <w:rPr>
                <w:rFonts w:cs="Arial"/>
              </w:rPr>
            </w:pPr>
          </w:p>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top w:val="single" w:sz="4" w:space="0" w:color="auto"/>
            </w:tcBorders>
          </w:tcPr>
          <w:p w:rsidR="00343A18" w:rsidRPr="00F2308F" w:rsidRDefault="00343A18" w:rsidP="00F2308F">
            <w:pPr>
              <w:spacing w:before="0"/>
              <w:jc w:val="center"/>
              <w:rPr>
                <w:rFonts w:cs="Arial"/>
                <w:lang w:val="ru-RU"/>
              </w:rPr>
            </w:pPr>
          </w:p>
        </w:tc>
      </w:tr>
    </w:tbl>
    <w:p w:rsidR="00343A18" w:rsidRPr="00F2308F" w:rsidRDefault="00343A18" w:rsidP="00F2308F">
      <w:pPr>
        <w:spacing w:before="0"/>
        <w:rPr>
          <w:rFonts w:cs="Arial"/>
          <w:i/>
          <w:lang w:val="sr-Cyrl-CS"/>
        </w:rPr>
      </w:pPr>
      <w:r w:rsidRPr="00F2308F">
        <w:rPr>
          <w:rFonts w:cs="Arial"/>
          <w:b/>
          <w:i/>
        </w:rPr>
        <w:t>Напомена:</w:t>
      </w:r>
      <w:r w:rsidRPr="00F2308F">
        <w:rPr>
          <w:rFonts w:cs="Arial"/>
          <w:i/>
        </w:rPr>
        <w:t xml:space="preserve"> Уколико </w:t>
      </w:r>
      <w:r w:rsidRPr="00F2308F">
        <w:rPr>
          <w:rFonts w:cs="Arial"/>
          <w:i/>
          <w:lang w:val="sr-Cyrl-CS"/>
        </w:rPr>
        <w:t xml:space="preserve">заједничку </w:t>
      </w:r>
      <w:r w:rsidRPr="00F2308F">
        <w:rPr>
          <w:rFonts w:cs="Arial"/>
          <w:i/>
        </w:rPr>
        <w:t xml:space="preserve">понуду подноси група понуђача Изјава </w:t>
      </w:r>
      <w:r w:rsidRPr="00F2308F">
        <w:rPr>
          <w:rFonts w:cs="Arial"/>
          <w:i/>
          <w:lang w:val="sr-Cyrl-CS"/>
        </w:rPr>
        <w:t xml:space="preserve">се доставља за сваког члана групе понуђача. Изјава </w:t>
      </w:r>
      <w:r w:rsidRPr="00F2308F">
        <w:rPr>
          <w:rFonts w:cs="Arial"/>
          <w:i/>
        </w:rPr>
        <w:t>мора бити попуњена, потписана од стране овлашћеног лица</w:t>
      </w:r>
      <w:r w:rsidRPr="00F2308F">
        <w:rPr>
          <w:rFonts w:cs="Arial"/>
          <w:i/>
          <w:lang w:val="sr-Cyrl-CS"/>
        </w:rPr>
        <w:t xml:space="preserve"> за заступање</w:t>
      </w:r>
      <w:r w:rsidRPr="00F2308F">
        <w:rPr>
          <w:rFonts w:cs="Arial"/>
          <w:i/>
        </w:rPr>
        <w:t xml:space="preserve"> понуђача из групе понуђача и оверена печатом. </w:t>
      </w:r>
    </w:p>
    <w:p w:rsidR="00343A18" w:rsidRPr="00F2308F" w:rsidRDefault="00343A18" w:rsidP="00F2308F">
      <w:pPr>
        <w:spacing w:before="0"/>
        <w:rPr>
          <w:rFonts w:cs="Arial"/>
          <w:i/>
        </w:rPr>
      </w:pPr>
      <w:r w:rsidRPr="00F2308F">
        <w:rPr>
          <w:rFonts w:eastAsia="Calibri" w:cs="Arial"/>
          <w:i/>
        </w:rPr>
        <w:t xml:space="preserve">У случају да понуђач подноси понуду са подизвођачем, Изјава </w:t>
      </w:r>
      <w:r w:rsidRPr="00F2308F">
        <w:rPr>
          <w:rFonts w:eastAsia="Calibri" w:cs="Arial"/>
          <w:i/>
          <w:lang w:val="sr-Cyrl-CS"/>
        </w:rPr>
        <w:t xml:space="preserve">се доставља за понуђача и сваког подизвођача. Изјава </w:t>
      </w:r>
      <w:r w:rsidRPr="00F2308F">
        <w:rPr>
          <w:rFonts w:eastAsia="Calibri" w:cs="Arial"/>
          <w:i/>
        </w:rPr>
        <w:t xml:space="preserve">мора бити </w:t>
      </w:r>
      <w:r w:rsidRPr="00F2308F">
        <w:rPr>
          <w:rFonts w:eastAsia="Calibri" w:cs="Arial"/>
          <w:i/>
          <w:lang w:val="sr-Cyrl-CS"/>
        </w:rPr>
        <w:t>попуњена,</w:t>
      </w:r>
      <w:r w:rsidRPr="00F2308F">
        <w:rPr>
          <w:rFonts w:eastAsia="Calibri" w:cs="Arial"/>
          <w:i/>
        </w:rPr>
        <w:t xml:space="preserve"> потписана</w:t>
      </w:r>
      <w:r w:rsidRPr="00F2308F">
        <w:rPr>
          <w:rFonts w:eastAsia="Calibri" w:cs="Arial"/>
          <w:i/>
          <w:lang w:val="sr-Cyrl-CS"/>
        </w:rPr>
        <w:t xml:space="preserve"> и оверена</w:t>
      </w:r>
      <w:r w:rsidRPr="00F2308F">
        <w:rPr>
          <w:rFonts w:eastAsia="Calibri" w:cs="Arial"/>
          <w:i/>
        </w:rPr>
        <w:t xml:space="preserve"> од стране овлашћеног лица за заступање </w:t>
      </w:r>
      <w:r w:rsidRPr="00F2308F">
        <w:rPr>
          <w:rFonts w:eastAsia="Calibri" w:cs="Arial"/>
          <w:i/>
          <w:lang w:val="sr-Cyrl-CS"/>
        </w:rPr>
        <w:t>понуђача/подизво</w:t>
      </w:r>
      <w:r w:rsidRPr="00F2308F">
        <w:rPr>
          <w:rFonts w:eastAsia="Calibri" w:cs="Arial"/>
          <w:i/>
        </w:rPr>
        <w:t>ђача</w:t>
      </w:r>
      <w:r w:rsidRPr="00F2308F">
        <w:rPr>
          <w:rFonts w:eastAsia="Calibri" w:cs="Arial"/>
          <w:i/>
          <w:lang w:val="sr-Cyrl-CS"/>
        </w:rPr>
        <w:t xml:space="preserve"> и оверена печатом.</w:t>
      </w:r>
    </w:p>
    <w:p w:rsidR="00343A18" w:rsidRPr="00F2308F" w:rsidRDefault="00343A18" w:rsidP="00F2308F">
      <w:pPr>
        <w:spacing w:before="0"/>
        <w:rPr>
          <w:rFonts w:cs="Arial"/>
          <w:lang w:val="sr-Cyrl-CS"/>
        </w:rPr>
      </w:pPr>
      <w:r w:rsidRPr="00F2308F">
        <w:rPr>
          <w:rFonts w:cs="Arial"/>
          <w:i/>
        </w:rPr>
        <w:t>Приликом подношења понуде овај образац копирати у потребном броју примерака.</w:t>
      </w:r>
    </w:p>
    <w:p w:rsidR="00343A18" w:rsidRPr="00F2308F" w:rsidRDefault="00343A18" w:rsidP="00F2308F">
      <w:pPr>
        <w:spacing w:before="0"/>
        <w:rPr>
          <w:rFonts w:cs="Arial"/>
        </w:rPr>
      </w:pPr>
    </w:p>
    <w:p w:rsidR="000F683D" w:rsidRPr="00F2308F" w:rsidRDefault="000F683D" w:rsidP="00F2308F">
      <w:pPr>
        <w:spacing w:before="0"/>
        <w:rPr>
          <w:rFonts w:cs="Arial"/>
        </w:rPr>
      </w:pPr>
    </w:p>
    <w:p w:rsidR="0042687E" w:rsidRPr="00F2308F" w:rsidRDefault="0042687E" w:rsidP="00F2308F">
      <w:pPr>
        <w:spacing w:before="0"/>
        <w:rPr>
          <w:rFonts w:cs="Arial"/>
        </w:rPr>
      </w:pPr>
    </w:p>
    <w:p w:rsidR="00F2308F" w:rsidRPr="00F2308F" w:rsidRDefault="00F2308F" w:rsidP="00F2308F">
      <w:pPr>
        <w:spacing w:before="0"/>
        <w:jc w:val="left"/>
        <w:rPr>
          <w:rFonts w:cs="Arial"/>
          <w:b/>
        </w:rPr>
      </w:pPr>
      <w:bookmarkStart w:id="259" w:name="_Toc442559940"/>
      <w:r w:rsidRPr="00F2308F">
        <w:rPr>
          <w:rFonts w:cs="Arial"/>
        </w:rPr>
        <w:br w:type="page"/>
      </w:r>
    </w:p>
    <w:p w:rsidR="00343A18" w:rsidRPr="00F2308F" w:rsidRDefault="00343A18" w:rsidP="00F2308F">
      <w:pPr>
        <w:pStyle w:val="KDObrazac"/>
        <w:spacing w:before="0"/>
      </w:pPr>
      <w:r w:rsidRPr="00F2308F">
        <w:t>ОБРАЗАЦ</w:t>
      </w:r>
      <w:bookmarkEnd w:id="259"/>
      <w:r w:rsidR="005C3063" w:rsidRPr="00F2308F">
        <w:t xml:space="preserve"> 5.</w:t>
      </w:r>
    </w:p>
    <w:p w:rsidR="00343A18" w:rsidRPr="00F2308F" w:rsidRDefault="00343A18" w:rsidP="00F2308F">
      <w:pPr>
        <w:spacing w:before="0"/>
        <w:rPr>
          <w:rFonts w:cs="Arial"/>
        </w:rPr>
      </w:pPr>
    </w:p>
    <w:p w:rsidR="00343A18" w:rsidRPr="00F2308F" w:rsidRDefault="00343A18" w:rsidP="00F2308F">
      <w:pPr>
        <w:spacing w:before="0"/>
        <w:jc w:val="center"/>
        <w:rPr>
          <w:rFonts w:cs="Arial"/>
          <w:b/>
        </w:rPr>
      </w:pPr>
    </w:p>
    <w:p w:rsidR="00343A18" w:rsidRPr="00F2308F" w:rsidRDefault="00343A18" w:rsidP="00F2308F">
      <w:pPr>
        <w:spacing w:before="0"/>
        <w:jc w:val="center"/>
        <w:rPr>
          <w:rFonts w:cs="Arial"/>
          <w:b/>
        </w:rPr>
      </w:pPr>
      <w:r w:rsidRPr="00F2308F">
        <w:rPr>
          <w:rFonts w:cs="Arial"/>
          <w:b/>
        </w:rPr>
        <w:t xml:space="preserve">СПИСАК </w:t>
      </w:r>
      <w:r w:rsidR="00FD6BCE" w:rsidRPr="00F2308F">
        <w:rPr>
          <w:rFonts w:cs="Arial"/>
          <w:b/>
        </w:rPr>
        <w:t>ИЗВРШЕНИХ УСЛУГА</w:t>
      </w:r>
      <w:r w:rsidR="001254BB" w:rsidRPr="00F2308F">
        <w:rPr>
          <w:rFonts w:cs="Arial"/>
          <w:b/>
        </w:rPr>
        <w:t xml:space="preserve"> </w:t>
      </w:r>
      <w:r w:rsidRPr="00F2308F">
        <w:rPr>
          <w:rFonts w:cs="Arial"/>
          <w:b/>
        </w:rPr>
        <w:t>– СТРУЧНЕ РЕФЕРЕНЦЕ</w:t>
      </w:r>
    </w:p>
    <w:p w:rsidR="00343A18" w:rsidRPr="00F2308F" w:rsidRDefault="00343A18" w:rsidP="00F2308F">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205"/>
        <w:gridCol w:w="2105"/>
        <w:gridCol w:w="2143"/>
        <w:gridCol w:w="2033"/>
      </w:tblGrid>
      <w:tr w:rsidR="00A434FE" w:rsidRPr="00F2308F" w:rsidTr="00A434FE">
        <w:tc>
          <w:tcPr>
            <w:tcW w:w="295" w:type="pct"/>
            <w:shd w:val="clear" w:color="auto" w:fill="auto"/>
          </w:tcPr>
          <w:p w:rsidR="00A434FE" w:rsidRPr="00F2308F" w:rsidRDefault="00A434FE" w:rsidP="00F2308F">
            <w:pPr>
              <w:spacing w:before="0"/>
              <w:jc w:val="center"/>
              <w:rPr>
                <w:rFonts w:eastAsia="Calibri" w:cs="Arial"/>
                <w:b/>
                <w:bCs/>
                <w:iCs/>
              </w:rPr>
            </w:pPr>
          </w:p>
        </w:tc>
        <w:tc>
          <w:tcPr>
            <w:tcW w:w="1222" w:type="pct"/>
            <w:shd w:val="clear" w:color="auto" w:fill="auto"/>
          </w:tcPr>
          <w:p w:rsidR="00A434FE" w:rsidRPr="00F2308F" w:rsidRDefault="00A434FE" w:rsidP="00F2308F">
            <w:pPr>
              <w:spacing w:before="0"/>
              <w:jc w:val="center"/>
              <w:rPr>
                <w:rFonts w:eastAsia="Calibri" w:cs="Arial"/>
                <w:bCs/>
                <w:iCs/>
              </w:rPr>
            </w:pPr>
          </w:p>
          <w:p w:rsidR="00A434FE" w:rsidRPr="00F2308F" w:rsidRDefault="00A434FE" w:rsidP="00F2308F">
            <w:pPr>
              <w:spacing w:before="0"/>
              <w:jc w:val="center"/>
              <w:rPr>
                <w:rFonts w:eastAsia="Calibri" w:cs="Arial"/>
                <w:bCs/>
                <w:iCs/>
              </w:rPr>
            </w:pPr>
            <w:r w:rsidRPr="00F2308F">
              <w:rPr>
                <w:rFonts w:eastAsia="Calibri" w:cs="Arial"/>
                <w:bCs/>
                <w:iCs/>
              </w:rPr>
              <w:t>Референтни наручилац односно корисник услуга</w:t>
            </w:r>
          </w:p>
        </w:tc>
        <w:tc>
          <w:tcPr>
            <w:tcW w:w="1167" w:type="pct"/>
            <w:shd w:val="clear" w:color="auto" w:fill="auto"/>
          </w:tcPr>
          <w:p w:rsidR="00A434FE" w:rsidRPr="00F2308F" w:rsidRDefault="00A434FE" w:rsidP="00F2308F">
            <w:pPr>
              <w:spacing w:before="0"/>
              <w:jc w:val="center"/>
              <w:rPr>
                <w:rFonts w:eastAsia="Calibri" w:cs="Arial"/>
                <w:bCs/>
                <w:iCs/>
              </w:rPr>
            </w:pPr>
          </w:p>
          <w:p w:rsidR="00A434FE" w:rsidRPr="00F2308F" w:rsidRDefault="00A434FE" w:rsidP="00F2308F">
            <w:pPr>
              <w:spacing w:before="0"/>
              <w:jc w:val="center"/>
              <w:rPr>
                <w:rFonts w:eastAsia="Calibri" w:cs="Arial"/>
                <w:b/>
                <w:bCs/>
                <w:iCs/>
              </w:rPr>
            </w:pPr>
            <w:r w:rsidRPr="00F2308F">
              <w:rPr>
                <w:rFonts w:eastAsia="Calibri" w:cs="Arial"/>
                <w:bCs/>
                <w:iCs/>
                <w:lang w:val="ru-RU"/>
              </w:rPr>
              <w:t>Лице за контакт</w:t>
            </w:r>
            <w:r w:rsidRPr="00F2308F">
              <w:rPr>
                <w:rFonts w:eastAsia="Calibri" w:cs="Arial"/>
                <w:bCs/>
                <w:iCs/>
              </w:rPr>
              <w:t xml:space="preserve"> и број телефона</w:t>
            </w:r>
          </w:p>
        </w:tc>
        <w:tc>
          <w:tcPr>
            <w:tcW w:w="1188" w:type="pct"/>
            <w:shd w:val="clear" w:color="auto" w:fill="auto"/>
          </w:tcPr>
          <w:p w:rsidR="00A434FE" w:rsidRPr="00F2308F" w:rsidRDefault="00A434FE" w:rsidP="00F2308F">
            <w:pPr>
              <w:spacing w:before="0"/>
              <w:jc w:val="center"/>
              <w:rPr>
                <w:rFonts w:eastAsia="Calibri" w:cs="Arial"/>
                <w:bCs/>
                <w:iCs/>
              </w:rPr>
            </w:pPr>
          </w:p>
          <w:p w:rsidR="00A434FE" w:rsidRPr="00F2308F" w:rsidRDefault="00A434FE" w:rsidP="00F2308F">
            <w:pPr>
              <w:spacing w:before="0"/>
              <w:jc w:val="center"/>
              <w:rPr>
                <w:rFonts w:eastAsia="Calibri" w:cs="Arial"/>
                <w:b/>
                <w:bCs/>
                <w:iCs/>
              </w:rPr>
            </w:pPr>
            <w:r w:rsidRPr="00F2308F">
              <w:rPr>
                <w:rFonts w:eastAsia="Calibri" w:cs="Arial"/>
                <w:bCs/>
                <w:iCs/>
              </w:rPr>
              <w:t>Број и датум закључења уговора</w:t>
            </w:r>
          </w:p>
        </w:tc>
        <w:tc>
          <w:tcPr>
            <w:tcW w:w="1127" w:type="pct"/>
            <w:shd w:val="clear" w:color="auto" w:fill="auto"/>
            <w:vAlign w:val="center"/>
          </w:tcPr>
          <w:p w:rsidR="00A434FE" w:rsidRPr="00F2308F" w:rsidRDefault="00A434FE" w:rsidP="00F2308F">
            <w:pPr>
              <w:spacing w:before="0"/>
              <w:jc w:val="center"/>
              <w:rPr>
                <w:rFonts w:eastAsia="Calibri" w:cs="Arial"/>
                <w:bCs/>
                <w:iCs/>
                <w:lang w:val="sr-Cyrl-CS"/>
              </w:rPr>
            </w:pPr>
          </w:p>
          <w:p w:rsidR="00A434FE" w:rsidRPr="00F2308F" w:rsidRDefault="00A434FE" w:rsidP="00F2308F">
            <w:pPr>
              <w:spacing w:before="0"/>
              <w:jc w:val="center"/>
              <w:rPr>
                <w:rFonts w:eastAsia="Calibri" w:cs="Arial"/>
                <w:bCs/>
                <w:iCs/>
              </w:rPr>
            </w:pPr>
            <w:r w:rsidRPr="00F2308F">
              <w:rPr>
                <w:rFonts w:eastAsia="Calibri" w:cs="Arial"/>
                <w:bCs/>
                <w:iCs/>
                <w:lang w:val="sr-Cyrl-CS"/>
              </w:rPr>
              <w:t xml:space="preserve">Датум </w:t>
            </w:r>
            <w:r w:rsidRPr="00F2308F">
              <w:rPr>
                <w:rFonts w:eastAsia="Calibri" w:cs="Arial"/>
                <w:bCs/>
                <w:iCs/>
              </w:rPr>
              <w:t>реализације уговора</w:t>
            </w:r>
          </w:p>
          <w:p w:rsidR="00A434FE" w:rsidRPr="00F2308F" w:rsidRDefault="00A434FE" w:rsidP="00F2308F">
            <w:pPr>
              <w:spacing w:before="0"/>
              <w:jc w:val="center"/>
              <w:rPr>
                <w:rFonts w:eastAsia="Calibri" w:cs="Arial"/>
                <w:b/>
                <w:bCs/>
                <w:iCs/>
              </w:rPr>
            </w:pPr>
          </w:p>
        </w:tc>
      </w:tr>
      <w:tr w:rsidR="00A434FE" w:rsidRPr="00F2308F" w:rsidTr="00A434FE">
        <w:tc>
          <w:tcPr>
            <w:tcW w:w="295" w:type="pct"/>
            <w:shd w:val="clear" w:color="auto" w:fill="auto"/>
          </w:tcPr>
          <w:p w:rsidR="00A434FE" w:rsidRPr="00F2308F" w:rsidRDefault="00A434FE" w:rsidP="00F2308F">
            <w:pPr>
              <w:spacing w:before="0"/>
              <w:jc w:val="center"/>
              <w:rPr>
                <w:rFonts w:eastAsia="Calibri" w:cs="Arial"/>
                <w:bCs/>
                <w:iCs/>
              </w:rPr>
            </w:pPr>
          </w:p>
          <w:p w:rsidR="00A434FE" w:rsidRPr="00F2308F" w:rsidRDefault="00A434FE" w:rsidP="00F2308F">
            <w:pPr>
              <w:spacing w:before="0"/>
              <w:jc w:val="center"/>
              <w:rPr>
                <w:rFonts w:eastAsia="Calibri" w:cs="Arial"/>
                <w:bCs/>
                <w:iCs/>
              </w:rPr>
            </w:pPr>
            <w:r w:rsidRPr="00F2308F">
              <w:rPr>
                <w:rFonts w:eastAsia="Calibri" w:cs="Arial"/>
                <w:bCs/>
                <w:iCs/>
              </w:rPr>
              <w:t>1.</w:t>
            </w:r>
          </w:p>
        </w:tc>
        <w:tc>
          <w:tcPr>
            <w:tcW w:w="1222" w:type="pct"/>
            <w:shd w:val="clear" w:color="auto" w:fill="auto"/>
          </w:tcPr>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tc>
        <w:tc>
          <w:tcPr>
            <w:tcW w:w="1167" w:type="pct"/>
            <w:shd w:val="clear" w:color="auto" w:fill="auto"/>
          </w:tcPr>
          <w:p w:rsidR="00A434FE" w:rsidRPr="00F2308F" w:rsidRDefault="00A434FE" w:rsidP="00F2308F">
            <w:pPr>
              <w:spacing w:before="0"/>
              <w:jc w:val="center"/>
              <w:rPr>
                <w:rFonts w:eastAsia="Calibri" w:cs="Arial"/>
                <w:b/>
                <w:bCs/>
                <w:iCs/>
              </w:rPr>
            </w:pPr>
          </w:p>
        </w:tc>
        <w:tc>
          <w:tcPr>
            <w:tcW w:w="1188" w:type="pct"/>
            <w:shd w:val="clear" w:color="auto" w:fill="auto"/>
          </w:tcPr>
          <w:p w:rsidR="00A434FE" w:rsidRPr="00F2308F" w:rsidRDefault="00A434FE" w:rsidP="00F2308F">
            <w:pPr>
              <w:spacing w:before="0"/>
              <w:jc w:val="center"/>
              <w:rPr>
                <w:rFonts w:eastAsia="Calibri" w:cs="Arial"/>
                <w:b/>
                <w:bCs/>
                <w:iCs/>
              </w:rPr>
            </w:pPr>
          </w:p>
        </w:tc>
        <w:tc>
          <w:tcPr>
            <w:tcW w:w="1127" w:type="pct"/>
            <w:shd w:val="clear" w:color="auto" w:fill="auto"/>
          </w:tcPr>
          <w:p w:rsidR="00A434FE" w:rsidRPr="00F2308F" w:rsidRDefault="00A434FE" w:rsidP="00F2308F">
            <w:pPr>
              <w:spacing w:before="0"/>
              <w:jc w:val="center"/>
              <w:rPr>
                <w:rFonts w:eastAsia="Calibri" w:cs="Arial"/>
                <w:b/>
                <w:bCs/>
                <w:iCs/>
              </w:rPr>
            </w:pPr>
          </w:p>
        </w:tc>
      </w:tr>
      <w:tr w:rsidR="00A434FE" w:rsidRPr="00F2308F" w:rsidTr="00A434FE">
        <w:tc>
          <w:tcPr>
            <w:tcW w:w="295" w:type="pct"/>
            <w:shd w:val="clear" w:color="auto" w:fill="auto"/>
          </w:tcPr>
          <w:p w:rsidR="00A434FE" w:rsidRPr="00F2308F" w:rsidRDefault="00A434FE" w:rsidP="00F2308F">
            <w:pPr>
              <w:spacing w:before="0"/>
              <w:jc w:val="center"/>
              <w:rPr>
                <w:rFonts w:eastAsia="Calibri" w:cs="Arial"/>
                <w:bCs/>
                <w:iCs/>
              </w:rPr>
            </w:pPr>
          </w:p>
          <w:p w:rsidR="00A434FE" w:rsidRPr="00F2308F" w:rsidRDefault="00A434FE" w:rsidP="00F2308F">
            <w:pPr>
              <w:spacing w:before="0"/>
              <w:jc w:val="center"/>
              <w:rPr>
                <w:rFonts w:eastAsia="Calibri" w:cs="Arial"/>
                <w:bCs/>
                <w:iCs/>
              </w:rPr>
            </w:pPr>
            <w:r w:rsidRPr="00F2308F">
              <w:rPr>
                <w:rFonts w:eastAsia="Calibri" w:cs="Arial"/>
                <w:bCs/>
                <w:iCs/>
              </w:rPr>
              <w:t>2.</w:t>
            </w:r>
          </w:p>
        </w:tc>
        <w:tc>
          <w:tcPr>
            <w:tcW w:w="1222" w:type="pct"/>
            <w:shd w:val="clear" w:color="auto" w:fill="auto"/>
          </w:tcPr>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tc>
        <w:tc>
          <w:tcPr>
            <w:tcW w:w="1167" w:type="pct"/>
            <w:shd w:val="clear" w:color="auto" w:fill="auto"/>
          </w:tcPr>
          <w:p w:rsidR="00A434FE" w:rsidRPr="00F2308F" w:rsidRDefault="00A434FE" w:rsidP="00F2308F">
            <w:pPr>
              <w:spacing w:before="0"/>
              <w:jc w:val="center"/>
              <w:rPr>
                <w:rFonts w:eastAsia="Calibri" w:cs="Arial"/>
                <w:b/>
                <w:bCs/>
                <w:iCs/>
              </w:rPr>
            </w:pPr>
          </w:p>
        </w:tc>
        <w:tc>
          <w:tcPr>
            <w:tcW w:w="1188" w:type="pct"/>
            <w:shd w:val="clear" w:color="auto" w:fill="auto"/>
          </w:tcPr>
          <w:p w:rsidR="00A434FE" w:rsidRPr="00F2308F" w:rsidRDefault="00A434FE" w:rsidP="00F2308F">
            <w:pPr>
              <w:spacing w:before="0"/>
              <w:jc w:val="center"/>
              <w:rPr>
                <w:rFonts w:eastAsia="Calibri" w:cs="Arial"/>
                <w:b/>
                <w:bCs/>
                <w:iCs/>
              </w:rPr>
            </w:pPr>
          </w:p>
        </w:tc>
        <w:tc>
          <w:tcPr>
            <w:tcW w:w="1127" w:type="pct"/>
            <w:shd w:val="clear" w:color="auto" w:fill="auto"/>
          </w:tcPr>
          <w:p w:rsidR="00A434FE" w:rsidRPr="00F2308F" w:rsidRDefault="00A434FE" w:rsidP="00F2308F">
            <w:pPr>
              <w:spacing w:before="0"/>
              <w:jc w:val="center"/>
              <w:rPr>
                <w:rFonts w:eastAsia="Calibri" w:cs="Arial"/>
                <w:b/>
                <w:bCs/>
                <w:iCs/>
              </w:rPr>
            </w:pPr>
          </w:p>
        </w:tc>
      </w:tr>
      <w:tr w:rsidR="00A434FE" w:rsidRPr="00F2308F" w:rsidTr="00A434FE">
        <w:tc>
          <w:tcPr>
            <w:tcW w:w="295" w:type="pct"/>
            <w:shd w:val="clear" w:color="auto" w:fill="auto"/>
          </w:tcPr>
          <w:p w:rsidR="00A434FE" w:rsidRPr="00F2308F" w:rsidRDefault="00A434FE" w:rsidP="00F2308F">
            <w:pPr>
              <w:spacing w:before="0"/>
              <w:jc w:val="center"/>
              <w:rPr>
                <w:rFonts w:eastAsia="Calibri" w:cs="Arial"/>
                <w:bCs/>
                <w:iCs/>
              </w:rPr>
            </w:pPr>
          </w:p>
          <w:p w:rsidR="00A434FE" w:rsidRPr="00F2308F" w:rsidRDefault="00A434FE" w:rsidP="00F2308F">
            <w:pPr>
              <w:spacing w:before="0"/>
              <w:jc w:val="center"/>
              <w:rPr>
                <w:rFonts w:eastAsia="Calibri" w:cs="Arial"/>
                <w:bCs/>
                <w:iCs/>
              </w:rPr>
            </w:pPr>
            <w:r w:rsidRPr="00F2308F">
              <w:rPr>
                <w:rFonts w:eastAsia="Calibri" w:cs="Arial"/>
                <w:bCs/>
                <w:iCs/>
              </w:rPr>
              <w:t>3.</w:t>
            </w:r>
          </w:p>
        </w:tc>
        <w:tc>
          <w:tcPr>
            <w:tcW w:w="1222" w:type="pct"/>
            <w:shd w:val="clear" w:color="auto" w:fill="auto"/>
          </w:tcPr>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tc>
        <w:tc>
          <w:tcPr>
            <w:tcW w:w="1167" w:type="pct"/>
            <w:shd w:val="clear" w:color="auto" w:fill="auto"/>
          </w:tcPr>
          <w:p w:rsidR="00A434FE" w:rsidRPr="00F2308F" w:rsidRDefault="00A434FE" w:rsidP="00F2308F">
            <w:pPr>
              <w:spacing w:before="0"/>
              <w:jc w:val="center"/>
              <w:rPr>
                <w:rFonts w:eastAsia="Calibri" w:cs="Arial"/>
                <w:b/>
                <w:bCs/>
                <w:iCs/>
              </w:rPr>
            </w:pPr>
          </w:p>
        </w:tc>
        <w:tc>
          <w:tcPr>
            <w:tcW w:w="1188" w:type="pct"/>
            <w:shd w:val="clear" w:color="auto" w:fill="auto"/>
          </w:tcPr>
          <w:p w:rsidR="00A434FE" w:rsidRPr="00F2308F" w:rsidRDefault="00A434FE" w:rsidP="00F2308F">
            <w:pPr>
              <w:spacing w:before="0"/>
              <w:jc w:val="center"/>
              <w:rPr>
                <w:rFonts w:eastAsia="Calibri" w:cs="Arial"/>
                <w:b/>
                <w:bCs/>
                <w:iCs/>
              </w:rPr>
            </w:pPr>
          </w:p>
        </w:tc>
        <w:tc>
          <w:tcPr>
            <w:tcW w:w="1127" w:type="pct"/>
            <w:shd w:val="clear" w:color="auto" w:fill="auto"/>
          </w:tcPr>
          <w:p w:rsidR="00A434FE" w:rsidRPr="00F2308F" w:rsidRDefault="00A434FE" w:rsidP="00F2308F">
            <w:pPr>
              <w:spacing w:before="0"/>
              <w:jc w:val="center"/>
              <w:rPr>
                <w:rFonts w:eastAsia="Calibri" w:cs="Arial"/>
                <w:b/>
                <w:bCs/>
                <w:iCs/>
              </w:rPr>
            </w:pPr>
          </w:p>
        </w:tc>
      </w:tr>
      <w:tr w:rsidR="00A434FE" w:rsidRPr="00F2308F" w:rsidTr="00A434FE">
        <w:tc>
          <w:tcPr>
            <w:tcW w:w="295" w:type="pct"/>
            <w:shd w:val="clear" w:color="auto" w:fill="auto"/>
          </w:tcPr>
          <w:p w:rsidR="00A434FE" w:rsidRPr="00F2308F" w:rsidRDefault="00A434FE" w:rsidP="00F2308F">
            <w:pPr>
              <w:spacing w:before="0"/>
              <w:jc w:val="center"/>
              <w:rPr>
                <w:rFonts w:eastAsia="Calibri" w:cs="Arial"/>
                <w:bCs/>
                <w:iCs/>
              </w:rPr>
            </w:pPr>
          </w:p>
          <w:p w:rsidR="00A434FE" w:rsidRPr="00F2308F" w:rsidRDefault="00A434FE" w:rsidP="00F2308F">
            <w:pPr>
              <w:spacing w:before="0"/>
              <w:jc w:val="center"/>
              <w:rPr>
                <w:rFonts w:eastAsia="Calibri" w:cs="Arial"/>
                <w:bCs/>
                <w:iCs/>
              </w:rPr>
            </w:pPr>
            <w:r w:rsidRPr="00F2308F">
              <w:rPr>
                <w:rFonts w:eastAsia="Calibri" w:cs="Arial"/>
                <w:bCs/>
                <w:iCs/>
              </w:rPr>
              <w:t>4.</w:t>
            </w:r>
          </w:p>
        </w:tc>
        <w:tc>
          <w:tcPr>
            <w:tcW w:w="1222" w:type="pct"/>
            <w:shd w:val="clear" w:color="auto" w:fill="auto"/>
          </w:tcPr>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tc>
        <w:tc>
          <w:tcPr>
            <w:tcW w:w="1167" w:type="pct"/>
            <w:shd w:val="clear" w:color="auto" w:fill="auto"/>
          </w:tcPr>
          <w:p w:rsidR="00A434FE" w:rsidRPr="00F2308F" w:rsidRDefault="00A434FE" w:rsidP="00F2308F">
            <w:pPr>
              <w:spacing w:before="0"/>
              <w:jc w:val="center"/>
              <w:rPr>
                <w:rFonts w:eastAsia="Calibri" w:cs="Arial"/>
                <w:b/>
                <w:bCs/>
                <w:iCs/>
              </w:rPr>
            </w:pPr>
          </w:p>
        </w:tc>
        <w:tc>
          <w:tcPr>
            <w:tcW w:w="1188" w:type="pct"/>
            <w:shd w:val="clear" w:color="auto" w:fill="auto"/>
          </w:tcPr>
          <w:p w:rsidR="00A434FE" w:rsidRPr="00F2308F" w:rsidRDefault="00A434FE" w:rsidP="00F2308F">
            <w:pPr>
              <w:spacing w:before="0"/>
              <w:jc w:val="center"/>
              <w:rPr>
                <w:rFonts w:eastAsia="Calibri" w:cs="Arial"/>
                <w:b/>
                <w:bCs/>
                <w:iCs/>
              </w:rPr>
            </w:pPr>
          </w:p>
        </w:tc>
        <w:tc>
          <w:tcPr>
            <w:tcW w:w="1127" w:type="pct"/>
            <w:shd w:val="clear" w:color="auto" w:fill="auto"/>
          </w:tcPr>
          <w:p w:rsidR="00A434FE" w:rsidRPr="00F2308F" w:rsidRDefault="00A434FE" w:rsidP="00F2308F">
            <w:pPr>
              <w:spacing w:before="0"/>
              <w:jc w:val="center"/>
              <w:rPr>
                <w:rFonts w:eastAsia="Calibri" w:cs="Arial"/>
                <w:b/>
                <w:bCs/>
                <w:iCs/>
              </w:rPr>
            </w:pPr>
          </w:p>
        </w:tc>
      </w:tr>
      <w:tr w:rsidR="00A434FE" w:rsidRPr="00F2308F" w:rsidTr="00A434FE">
        <w:tc>
          <w:tcPr>
            <w:tcW w:w="295" w:type="pct"/>
            <w:shd w:val="clear" w:color="auto" w:fill="auto"/>
          </w:tcPr>
          <w:p w:rsidR="00A434FE" w:rsidRPr="00F2308F" w:rsidRDefault="00A434FE" w:rsidP="00F2308F">
            <w:pPr>
              <w:spacing w:before="0"/>
              <w:jc w:val="center"/>
              <w:rPr>
                <w:rFonts w:eastAsia="Calibri" w:cs="Arial"/>
                <w:bCs/>
                <w:iCs/>
              </w:rPr>
            </w:pPr>
          </w:p>
          <w:p w:rsidR="00A434FE" w:rsidRPr="00F2308F" w:rsidRDefault="00A434FE" w:rsidP="00F2308F">
            <w:pPr>
              <w:spacing w:before="0"/>
              <w:jc w:val="center"/>
              <w:rPr>
                <w:rFonts w:eastAsia="Calibri" w:cs="Arial"/>
                <w:bCs/>
                <w:iCs/>
              </w:rPr>
            </w:pPr>
            <w:r w:rsidRPr="00F2308F">
              <w:rPr>
                <w:rFonts w:eastAsia="Calibri" w:cs="Arial"/>
                <w:bCs/>
                <w:iCs/>
              </w:rPr>
              <w:t>5.</w:t>
            </w:r>
          </w:p>
        </w:tc>
        <w:tc>
          <w:tcPr>
            <w:tcW w:w="1222" w:type="pct"/>
            <w:shd w:val="clear" w:color="auto" w:fill="auto"/>
          </w:tcPr>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p w:rsidR="00A434FE" w:rsidRPr="00F2308F" w:rsidRDefault="00A434FE" w:rsidP="00F2308F">
            <w:pPr>
              <w:spacing w:before="0"/>
              <w:jc w:val="center"/>
              <w:rPr>
                <w:rFonts w:eastAsia="Calibri" w:cs="Arial"/>
                <w:b/>
                <w:bCs/>
                <w:iCs/>
              </w:rPr>
            </w:pPr>
          </w:p>
        </w:tc>
        <w:tc>
          <w:tcPr>
            <w:tcW w:w="1167" w:type="pct"/>
            <w:shd w:val="clear" w:color="auto" w:fill="auto"/>
          </w:tcPr>
          <w:p w:rsidR="00A434FE" w:rsidRPr="00F2308F" w:rsidRDefault="00A434FE" w:rsidP="00F2308F">
            <w:pPr>
              <w:spacing w:before="0"/>
              <w:jc w:val="center"/>
              <w:rPr>
                <w:rFonts w:eastAsia="Calibri" w:cs="Arial"/>
                <w:b/>
                <w:bCs/>
                <w:iCs/>
              </w:rPr>
            </w:pPr>
          </w:p>
        </w:tc>
        <w:tc>
          <w:tcPr>
            <w:tcW w:w="1188" w:type="pct"/>
            <w:shd w:val="clear" w:color="auto" w:fill="auto"/>
          </w:tcPr>
          <w:p w:rsidR="00A434FE" w:rsidRPr="00F2308F" w:rsidRDefault="00A434FE" w:rsidP="00F2308F">
            <w:pPr>
              <w:spacing w:before="0"/>
              <w:jc w:val="center"/>
              <w:rPr>
                <w:rFonts w:eastAsia="Calibri" w:cs="Arial"/>
                <w:b/>
                <w:bCs/>
                <w:iCs/>
              </w:rPr>
            </w:pPr>
          </w:p>
        </w:tc>
        <w:tc>
          <w:tcPr>
            <w:tcW w:w="1127" w:type="pct"/>
            <w:shd w:val="clear" w:color="auto" w:fill="auto"/>
          </w:tcPr>
          <w:p w:rsidR="00A434FE" w:rsidRPr="00F2308F" w:rsidRDefault="00A434FE" w:rsidP="00F2308F">
            <w:pPr>
              <w:spacing w:before="0"/>
              <w:jc w:val="center"/>
              <w:rPr>
                <w:rFonts w:eastAsia="Calibri" w:cs="Arial"/>
                <w:b/>
                <w:bCs/>
                <w:iCs/>
              </w:rPr>
            </w:pPr>
          </w:p>
        </w:tc>
      </w:tr>
      <w:tr w:rsidR="00A434FE" w:rsidRPr="00F2308F" w:rsidTr="00A434FE">
        <w:tc>
          <w:tcPr>
            <w:tcW w:w="295" w:type="pct"/>
            <w:shd w:val="clear" w:color="auto" w:fill="auto"/>
          </w:tcPr>
          <w:p w:rsidR="00A434FE" w:rsidRPr="00F2308F" w:rsidRDefault="00A434FE" w:rsidP="00F2308F">
            <w:pPr>
              <w:spacing w:before="0"/>
              <w:jc w:val="center"/>
              <w:rPr>
                <w:rFonts w:eastAsia="Calibri" w:cs="Arial"/>
                <w:bCs/>
                <w:iCs/>
              </w:rPr>
            </w:pPr>
            <w:r w:rsidRPr="00F2308F">
              <w:rPr>
                <w:rFonts w:eastAsia="Calibri" w:cs="Arial"/>
                <w:bCs/>
                <w:iCs/>
              </w:rPr>
              <w:t>n</w:t>
            </w:r>
          </w:p>
        </w:tc>
        <w:tc>
          <w:tcPr>
            <w:tcW w:w="1222" w:type="pct"/>
            <w:shd w:val="clear" w:color="auto" w:fill="auto"/>
          </w:tcPr>
          <w:p w:rsidR="00A434FE" w:rsidRPr="00F2308F" w:rsidRDefault="00A434FE" w:rsidP="00F2308F">
            <w:pPr>
              <w:spacing w:before="0"/>
              <w:jc w:val="center"/>
              <w:rPr>
                <w:rFonts w:eastAsia="Calibri" w:cs="Arial"/>
                <w:b/>
                <w:bCs/>
                <w:iCs/>
              </w:rPr>
            </w:pPr>
          </w:p>
        </w:tc>
        <w:tc>
          <w:tcPr>
            <w:tcW w:w="1167" w:type="pct"/>
            <w:shd w:val="clear" w:color="auto" w:fill="auto"/>
          </w:tcPr>
          <w:p w:rsidR="00A434FE" w:rsidRPr="00F2308F" w:rsidRDefault="00A434FE" w:rsidP="00F2308F">
            <w:pPr>
              <w:spacing w:before="0"/>
              <w:jc w:val="center"/>
              <w:rPr>
                <w:rFonts w:eastAsia="Calibri" w:cs="Arial"/>
                <w:b/>
                <w:bCs/>
                <w:iCs/>
              </w:rPr>
            </w:pPr>
          </w:p>
        </w:tc>
        <w:tc>
          <w:tcPr>
            <w:tcW w:w="1188" w:type="pct"/>
            <w:shd w:val="clear" w:color="auto" w:fill="auto"/>
          </w:tcPr>
          <w:p w:rsidR="00A434FE" w:rsidRPr="00F2308F" w:rsidRDefault="00A434FE" w:rsidP="00F2308F">
            <w:pPr>
              <w:spacing w:before="0"/>
              <w:jc w:val="center"/>
              <w:rPr>
                <w:rFonts w:eastAsia="Calibri" w:cs="Arial"/>
                <w:b/>
                <w:bCs/>
                <w:iCs/>
              </w:rPr>
            </w:pPr>
          </w:p>
        </w:tc>
        <w:tc>
          <w:tcPr>
            <w:tcW w:w="1127" w:type="pct"/>
            <w:shd w:val="clear" w:color="auto" w:fill="auto"/>
          </w:tcPr>
          <w:p w:rsidR="00A434FE" w:rsidRPr="00F2308F" w:rsidRDefault="00A434FE" w:rsidP="00F2308F">
            <w:pPr>
              <w:spacing w:before="0"/>
              <w:jc w:val="center"/>
              <w:rPr>
                <w:rFonts w:eastAsia="Calibri" w:cs="Arial"/>
                <w:b/>
                <w:bCs/>
                <w:iCs/>
              </w:rPr>
            </w:pPr>
          </w:p>
        </w:tc>
      </w:tr>
    </w:tbl>
    <w:p w:rsidR="00343A18" w:rsidRPr="00F2308F" w:rsidRDefault="00343A18" w:rsidP="00F2308F">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2308F" w:rsidTr="00BC01DC">
        <w:trPr>
          <w:jc w:val="center"/>
        </w:trPr>
        <w:tc>
          <w:tcPr>
            <w:tcW w:w="3882" w:type="dxa"/>
          </w:tcPr>
          <w:p w:rsidR="00343A18" w:rsidRPr="00F2308F" w:rsidRDefault="00343A18" w:rsidP="00F2308F">
            <w:pPr>
              <w:spacing w:before="0"/>
              <w:jc w:val="center"/>
              <w:rPr>
                <w:rFonts w:cs="Arial"/>
              </w:rPr>
            </w:pPr>
            <w:r w:rsidRPr="00F2308F">
              <w:rPr>
                <w:rFonts w:cs="Arial"/>
              </w:rPr>
              <w:t>Датум:</w:t>
            </w:r>
          </w:p>
        </w:tc>
        <w:tc>
          <w:tcPr>
            <w:tcW w:w="2127" w:type="dxa"/>
          </w:tcPr>
          <w:p w:rsidR="00343A18" w:rsidRPr="00F2308F" w:rsidRDefault="00343A18" w:rsidP="00F2308F">
            <w:pPr>
              <w:spacing w:before="0"/>
              <w:jc w:val="center"/>
              <w:rPr>
                <w:rFonts w:cs="Arial"/>
                <w:lang w:val="ru-RU"/>
              </w:rPr>
            </w:pPr>
          </w:p>
        </w:tc>
        <w:tc>
          <w:tcPr>
            <w:tcW w:w="4022" w:type="dxa"/>
          </w:tcPr>
          <w:p w:rsidR="00343A18" w:rsidRPr="00F2308F" w:rsidRDefault="00343A18" w:rsidP="00F2308F">
            <w:pPr>
              <w:spacing w:before="0"/>
              <w:jc w:val="center"/>
              <w:rPr>
                <w:rFonts w:cs="Arial"/>
                <w:lang w:val="ru-RU"/>
              </w:rPr>
            </w:pPr>
            <w:r w:rsidRPr="00F2308F">
              <w:rPr>
                <w:rFonts w:cs="Arial"/>
                <w:lang w:val="sr-Cyrl-CS"/>
              </w:rPr>
              <w:t>П</w:t>
            </w:r>
            <w:r w:rsidRPr="00F2308F">
              <w:rPr>
                <w:rFonts w:cs="Arial"/>
              </w:rPr>
              <w:t>онуђач</w:t>
            </w:r>
            <w:r w:rsidRPr="00F2308F">
              <w:rPr>
                <w:rFonts w:cs="Arial"/>
                <w:lang w:val="ru-RU"/>
              </w:rPr>
              <w:t>:</w:t>
            </w:r>
          </w:p>
        </w:tc>
      </w:tr>
      <w:tr w:rsidR="00343A18" w:rsidRPr="00F2308F" w:rsidTr="00BC01DC">
        <w:trPr>
          <w:jc w:val="center"/>
        </w:trPr>
        <w:tc>
          <w:tcPr>
            <w:tcW w:w="3882" w:type="dxa"/>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rPr>
            </w:pPr>
            <w:r w:rsidRPr="00F2308F">
              <w:rPr>
                <w:rFonts w:cs="Arial"/>
              </w:rPr>
              <w:t>М.П.</w:t>
            </w:r>
          </w:p>
        </w:tc>
        <w:tc>
          <w:tcPr>
            <w:tcW w:w="4022" w:type="dxa"/>
          </w:tcPr>
          <w:p w:rsidR="00343A18" w:rsidRPr="00F2308F" w:rsidRDefault="00343A18" w:rsidP="00F2308F">
            <w:pPr>
              <w:spacing w:before="0"/>
              <w:jc w:val="center"/>
              <w:rPr>
                <w:rFonts w:cs="Arial"/>
                <w:lang w:val="ru-RU"/>
              </w:rPr>
            </w:pPr>
          </w:p>
        </w:tc>
      </w:tr>
      <w:tr w:rsidR="00343A18" w:rsidRPr="00F2308F" w:rsidTr="00BC01DC">
        <w:trPr>
          <w:jc w:val="center"/>
        </w:trPr>
        <w:tc>
          <w:tcPr>
            <w:tcW w:w="3882" w:type="dxa"/>
            <w:tcBorders>
              <w:bottom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bottom w:val="single" w:sz="4" w:space="0" w:color="auto"/>
            </w:tcBorders>
          </w:tcPr>
          <w:p w:rsidR="00343A18" w:rsidRPr="00F2308F" w:rsidRDefault="00343A18" w:rsidP="00F2308F">
            <w:pPr>
              <w:spacing w:before="0"/>
              <w:jc w:val="center"/>
              <w:rPr>
                <w:rFonts w:cs="Arial"/>
                <w:lang w:val="ru-RU"/>
              </w:rPr>
            </w:pPr>
          </w:p>
        </w:tc>
      </w:tr>
      <w:tr w:rsidR="00343A18" w:rsidRPr="00F2308F" w:rsidTr="00BC01DC">
        <w:trPr>
          <w:trHeight w:val="389"/>
          <w:jc w:val="center"/>
        </w:trPr>
        <w:tc>
          <w:tcPr>
            <w:tcW w:w="3882" w:type="dxa"/>
            <w:tcBorders>
              <w:top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top w:val="single" w:sz="4" w:space="0" w:color="auto"/>
            </w:tcBorders>
          </w:tcPr>
          <w:p w:rsidR="00343A18" w:rsidRPr="00F2308F" w:rsidRDefault="00343A18" w:rsidP="00F2308F">
            <w:pPr>
              <w:spacing w:before="0"/>
              <w:jc w:val="center"/>
              <w:rPr>
                <w:rFonts w:cs="Arial"/>
                <w:lang w:val="ru-RU"/>
              </w:rPr>
            </w:pPr>
          </w:p>
        </w:tc>
      </w:tr>
    </w:tbl>
    <w:p w:rsidR="00343A18" w:rsidRPr="00F2308F" w:rsidRDefault="00343A18" w:rsidP="00F2308F">
      <w:pPr>
        <w:spacing w:before="0"/>
        <w:rPr>
          <w:rFonts w:eastAsia="Symbol" w:cs="Arial"/>
          <w:b/>
          <w:bCs/>
          <w:i/>
          <w:kern w:val="28"/>
        </w:rPr>
      </w:pPr>
      <w:r w:rsidRPr="00F2308F">
        <w:rPr>
          <w:rFonts w:eastAsia="Symbol" w:cs="Arial"/>
          <w:b/>
          <w:bCs/>
          <w:i/>
          <w:kern w:val="28"/>
        </w:rPr>
        <w:t xml:space="preserve">Напомена: </w:t>
      </w:r>
    </w:p>
    <w:p w:rsidR="00343A18" w:rsidRPr="00F2308F" w:rsidRDefault="00343A18" w:rsidP="00F2308F">
      <w:pPr>
        <w:spacing w:before="0"/>
        <w:rPr>
          <w:rFonts w:eastAsia="TimesNewRomanPS-BoldMT" w:cs="Arial"/>
          <w:i/>
          <w:lang w:val="sr-Cyrl-CS"/>
        </w:rPr>
      </w:pPr>
      <w:r w:rsidRPr="00F2308F">
        <w:rPr>
          <w:rFonts w:eastAsia="TimesNewRomanPS-BoldMT" w:cs="Arial"/>
          <w:i/>
        </w:rPr>
        <w:t xml:space="preserve">Уколико </w:t>
      </w:r>
      <w:r w:rsidRPr="00F2308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F2308F">
        <w:rPr>
          <w:rFonts w:eastAsia="TimesNewRomanPS-BoldMT" w:cs="Arial"/>
          <w:i/>
        </w:rPr>
        <w:t>.</w:t>
      </w:r>
    </w:p>
    <w:p w:rsidR="00657291" w:rsidRPr="00F2308F" w:rsidRDefault="00657291" w:rsidP="00F2308F">
      <w:pPr>
        <w:spacing w:before="0"/>
        <w:rPr>
          <w:rFonts w:cs="Arial"/>
          <w:lang w:val="sr-Cyrl-CS"/>
        </w:rPr>
      </w:pPr>
      <w:bookmarkStart w:id="260" w:name="_Toc442559941"/>
      <w:r w:rsidRPr="00F2308F">
        <w:rPr>
          <w:rFonts w:cs="Arial"/>
          <w:i/>
        </w:rPr>
        <w:t>Приликом подношења понуде овај образац копирати у потребном броју примерака.</w:t>
      </w:r>
    </w:p>
    <w:p w:rsidR="00657291" w:rsidRPr="00F2308F" w:rsidRDefault="00657291" w:rsidP="00F2308F">
      <w:pPr>
        <w:spacing w:before="0"/>
        <w:rPr>
          <w:rFonts w:cs="Arial"/>
          <w:b/>
          <w:bCs/>
          <w:kern w:val="28"/>
          <w:lang w:val="sr-Cyrl-CS" w:eastAsia="ar-SA"/>
        </w:rPr>
      </w:pPr>
      <w:r w:rsidRPr="00F2308F">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F2308F" w:rsidRDefault="0042687E" w:rsidP="00F2308F">
      <w:pPr>
        <w:spacing w:before="0"/>
        <w:rPr>
          <w:rFonts w:cs="Arial"/>
        </w:rPr>
      </w:pPr>
    </w:p>
    <w:p w:rsidR="0042687E" w:rsidRPr="00F2308F" w:rsidRDefault="0042687E" w:rsidP="00F2308F">
      <w:pPr>
        <w:spacing w:before="0"/>
        <w:rPr>
          <w:rFonts w:cs="Arial"/>
        </w:rPr>
      </w:pPr>
    </w:p>
    <w:p w:rsidR="00A434FE" w:rsidRPr="00F2308F" w:rsidRDefault="00A434FE" w:rsidP="00F2308F">
      <w:pPr>
        <w:spacing w:before="0"/>
        <w:jc w:val="left"/>
        <w:rPr>
          <w:rFonts w:cs="Arial"/>
          <w:b/>
        </w:rPr>
      </w:pPr>
      <w:r w:rsidRPr="00F2308F">
        <w:rPr>
          <w:rFonts w:cs="Arial"/>
        </w:rPr>
        <w:br w:type="page"/>
      </w:r>
    </w:p>
    <w:p w:rsidR="00343A18" w:rsidRPr="00F2308F" w:rsidRDefault="00343A18" w:rsidP="00F2308F">
      <w:pPr>
        <w:pStyle w:val="KDObrazac"/>
        <w:spacing w:before="0"/>
      </w:pPr>
      <w:r w:rsidRPr="00F2308F">
        <w:t xml:space="preserve">ОБРАЗАЦ </w:t>
      </w:r>
      <w:bookmarkEnd w:id="260"/>
      <w:r w:rsidR="00A434FE" w:rsidRPr="00F2308F">
        <w:t>6.</w:t>
      </w:r>
    </w:p>
    <w:p w:rsidR="00343A18" w:rsidRPr="00F2308F" w:rsidRDefault="00343A18" w:rsidP="00F2308F">
      <w:pPr>
        <w:spacing w:before="0"/>
        <w:jc w:val="center"/>
        <w:rPr>
          <w:rFonts w:cs="Arial"/>
          <w:b/>
        </w:rPr>
      </w:pPr>
      <w:r w:rsidRPr="00F2308F">
        <w:rPr>
          <w:rFonts w:cs="Arial"/>
          <w:b/>
        </w:rPr>
        <w:t>ПОТВРДА О РЕФЕРЕНТНИМ НАБАВКАМА</w:t>
      </w:r>
    </w:p>
    <w:p w:rsidR="0042687E" w:rsidRPr="00F2308F" w:rsidRDefault="0042687E" w:rsidP="00F2308F">
      <w:pPr>
        <w:spacing w:before="0"/>
        <w:jc w:val="center"/>
        <w:rPr>
          <w:rFonts w:cs="Arial"/>
        </w:rPr>
      </w:pPr>
    </w:p>
    <w:p w:rsidR="00343A18" w:rsidRPr="00F2308F" w:rsidRDefault="00343A18" w:rsidP="00F2308F">
      <w:pPr>
        <w:tabs>
          <w:tab w:val="left" w:pos="0"/>
          <w:tab w:val="left" w:pos="330"/>
          <w:tab w:val="left" w:pos="540"/>
        </w:tabs>
        <w:spacing w:before="0"/>
        <w:jc w:val="left"/>
        <w:rPr>
          <w:rFonts w:eastAsia="Calibri" w:cs="Arial"/>
        </w:rPr>
      </w:pPr>
      <w:r w:rsidRPr="00F2308F">
        <w:rPr>
          <w:rFonts w:eastAsia="Calibri" w:cs="Arial"/>
          <w:lang w:val="ru-RU"/>
        </w:rPr>
        <w:t>Наручилац</w:t>
      </w:r>
      <w:r w:rsidR="000C67B2" w:rsidRPr="00F2308F">
        <w:rPr>
          <w:rFonts w:eastAsia="Calibri" w:cs="Arial"/>
          <w:lang w:val="ru-RU"/>
        </w:rPr>
        <w:t xml:space="preserve"> односно </w:t>
      </w:r>
      <w:r w:rsidR="00FD6BCE" w:rsidRPr="00F2308F">
        <w:rPr>
          <w:rFonts w:eastAsia="Calibri" w:cs="Arial"/>
          <w:lang w:val="ru-RU"/>
        </w:rPr>
        <w:t>корисник</w:t>
      </w:r>
      <w:r w:rsidRPr="00F2308F">
        <w:rPr>
          <w:rFonts w:eastAsia="Calibri" w:cs="Arial"/>
          <w:lang w:val="ru-RU"/>
        </w:rPr>
        <w:t xml:space="preserve"> предметних </w:t>
      </w:r>
      <w:r w:rsidR="00FD6BCE" w:rsidRPr="00F2308F">
        <w:rPr>
          <w:rFonts w:eastAsia="Calibri" w:cs="Arial"/>
          <w:lang w:val="ru-RU"/>
        </w:rPr>
        <w:t>услуга</w:t>
      </w:r>
      <w:r w:rsidRPr="00F2308F">
        <w:rPr>
          <w:rFonts w:eastAsia="Calibri" w:cs="Arial"/>
          <w:lang w:val="ru-RU"/>
        </w:rPr>
        <w:t xml:space="preserve">: </w:t>
      </w:r>
    </w:p>
    <w:p w:rsidR="00343A18" w:rsidRPr="00F2308F" w:rsidRDefault="00343A18" w:rsidP="00F2308F">
      <w:pPr>
        <w:tabs>
          <w:tab w:val="left" w:pos="0"/>
          <w:tab w:val="left" w:pos="330"/>
          <w:tab w:val="left" w:pos="540"/>
        </w:tabs>
        <w:spacing w:before="0"/>
        <w:ind w:left="6"/>
        <w:rPr>
          <w:rFonts w:eastAsia="Calibri" w:cs="Arial"/>
        </w:rPr>
      </w:pPr>
      <w:r w:rsidRPr="00F2308F">
        <w:rPr>
          <w:rFonts w:eastAsia="Calibri" w:cs="Arial"/>
        </w:rPr>
        <w:t xml:space="preserve">                                                  _________________________________________</w:t>
      </w:r>
      <w:r w:rsidR="000F683D" w:rsidRPr="00F2308F">
        <w:rPr>
          <w:rFonts w:eastAsia="Calibri" w:cs="Arial"/>
        </w:rPr>
        <w:t>_________________________</w:t>
      </w:r>
    </w:p>
    <w:p w:rsidR="00343A18" w:rsidRPr="00F2308F" w:rsidRDefault="00343A18" w:rsidP="00F2308F">
      <w:pPr>
        <w:tabs>
          <w:tab w:val="left" w:pos="0"/>
          <w:tab w:val="left" w:pos="330"/>
          <w:tab w:val="left" w:pos="540"/>
        </w:tabs>
        <w:spacing w:before="0"/>
        <w:ind w:left="6"/>
        <w:jc w:val="center"/>
        <w:rPr>
          <w:rFonts w:eastAsia="Calibri" w:cs="Arial"/>
        </w:rPr>
      </w:pPr>
      <w:r w:rsidRPr="00F2308F">
        <w:rPr>
          <w:rFonts w:cs="Arial"/>
          <w:bCs/>
          <w:kern w:val="28"/>
        </w:rPr>
        <w:t>(назив и седиште наручиоца)</w:t>
      </w:r>
    </w:p>
    <w:p w:rsidR="00343A18" w:rsidRPr="00F2308F" w:rsidRDefault="00343A18" w:rsidP="00F2308F">
      <w:pPr>
        <w:spacing w:before="0"/>
        <w:jc w:val="left"/>
        <w:rPr>
          <w:rFonts w:cs="Arial"/>
        </w:rPr>
      </w:pPr>
      <w:r w:rsidRPr="00F2308F">
        <w:rPr>
          <w:rFonts w:cs="Arial"/>
        </w:rPr>
        <w:t>Лице за контакт:      _________________________________________</w:t>
      </w:r>
      <w:r w:rsidR="000F683D" w:rsidRPr="00F2308F">
        <w:rPr>
          <w:rFonts w:cs="Arial"/>
        </w:rPr>
        <w:t>__________________________</w:t>
      </w:r>
    </w:p>
    <w:p w:rsidR="00343A18" w:rsidRPr="00F2308F" w:rsidRDefault="00343A18" w:rsidP="00F2308F">
      <w:pPr>
        <w:spacing w:before="0"/>
        <w:jc w:val="center"/>
        <w:rPr>
          <w:rFonts w:cs="Arial"/>
        </w:rPr>
      </w:pPr>
      <w:r w:rsidRPr="00F2308F">
        <w:rPr>
          <w:rFonts w:cs="Arial"/>
        </w:rPr>
        <w:t>(име, презиме,  контакт телефон)</w:t>
      </w:r>
    </w:p>
    <w:p w:rsidR="00343A18" w:rsidRPr="00F2308F" w:rsidRDefault="00343A18" w:rsidP="00F2308F">
      <w:pPr>
        <w:spacing w:before="0"/>
        <w:jc w:val="left"/>
        <w:rPr>
          <w:rFonts w:cs="Arial"/>
        </w:rPr>
      </w:pPr>
      <w:r w:rsidRPr="00F2308F">
        <w:rPr>
          <w:rFonts w:cs="Arial"/>
        </w:rPr>
        <w:t>Овим путем потврђујем да је _________________________________________</w:t>
      </w:r>
      <w:r w:rsidR="000F683D" w:rsidRPr="00F2308F">
        <w:rPr>
          <w:rFonts w:cs="Arial"/>
        </w:rPr>
        <w:t>_________________________</w:t>
      </w:r>
    </w:p>
    <w:p w:rsidR="00343A18" w:rsidRPr="00F2308F" w:rsidRDefault="00343A18" w:rsidP="00F2308F">
      <w:pPr>
        <w:spacing w:before="0"/>
        <w:jc w:val="center"/>
        <w:rPr>
          <w:rFonts w:cs="Arial"/>
        </w:rPr>
      </w:pPr>
      <w:r w:rsidRPr="00F2308F">
        <w:rPr>
          <w:rFonts w:cs="Arial"/>
        </w:rPr>
        <w:t>(навести назив седиште  понуђача)</w:t>
      </w:r>
    </w:p>
    <w:p w:rsidR="00343A18" w:rsidRPr="00F2308F" w:rsidRDefault="00343A18" w:rsidP="00F2308F">
      <w:pPr>
        <w:spacing w:before="0"/>
        <w:rPr>
          <w:rFonts w:cs="Arial"/>
        </w:rPr>
      </w:pPr>
      <w:r w:rsidRPr="00F2308F">
        <w:rPr>
          <w:rFonts w:cs="Arial"/>
        </w:rPr>
        <w:t xml:space="preserve">за наше потребе извршио: </w:t>
      </w:r>
    </w:p>
    <w:p w:rsidR="00343A18" w:rsidRPr="00F2308F" w:rsidRDefault="00343A18" w:rsidP="00F2308F">
      <w:pPr>
        <w:spacing w:before="0"/>
        <w:rPr>
          <w:rFonts w:cs="Arial"/>
        </w:rPr>
      </w:pPr>
      <w:r w:rsidRPr="00F2308F">
        <w:rPr>
          <w:rFonts w:cs="Arial"/>
        </w:rPr>
        <w:t>_________________________________________</w:t>
      </w:r>
      <w:r w:rsidR="000F683D" w:rsidRPr="00F2308F">
        <w:rPr>
          <w:rFonts w:cs="Arial"/>
        </w:rPr>
        <w:t>_________________________</w:t>
      </w:r>
    </w:p>
    <w:p w:rsidR="00343A18" w:rsidRPr="00F2308F" w:rsidRDefault="00343A18" w:rsidP="00F2308F">
      <w:pPr>
        <w:spacing w:before="0"/>
        <w:rPr>
          <w:rFonts w:cs="Arial"/>
        </w:rPr>
      </w:pPr>
      <w:r w:rsidRPr="00F2308F">
        <w:rPr>
          <w:rFonts w:cs="Arial"/>
        </w:rPr>
        <w:t xml:space="preserve">                                                  (навести) </w:t>
      </w:r>
    </w:p>
    <w:p w:rsidR="00343A18" w:rsidRPr="00F2308F" w:rsidRDefault="00343A18" w:rsidP="00F2308F">
      <w:pPr>
        <w:spacing w:before="0"/>
        <w:rPr>
          <w:rFonts w:cs="Arial"/>
        </w:rPr>
      </w:pPr>
      <w:r w:rsidRPr="00F2308F">
        <w:rPr>
          <w:rFonts w:cs="Arial"/>
        </w:rPr>
        <w:t xml:space="preserve">у уговореном року, обиму и квалитету и да </w:t>
      </w:r>
      <w:r w:rsidR="004C0776" w:rsidRPr="00F2308F">
        <w:rPr>
          <w:rFonts w:cs="Arial"/>
        </w:rPr>
        <w:t>у гарантном року није било рекламација на исте.</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2937"/>
        <w:gridCol w:w="3169"/>
      </w:tblGrid>
      <w:tr w:rsidR="00A434FE" w:rsidRPr="00F2308F" w:rsidTr="00A434FE">
        <w:trPr>
          <w:trHeight w:val="1074"/>
        </w:trPr>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A434FE" w:rsidRPr="00F2308F" w:rsidRDefault="00A434FE" w:rsidP="00F2308F">
            <w:pPr>
              <w:spacing w:before="0"/>
              <w:jc w:val="center"/>
              <w:rPr>
                <w:rFonts w:eastAsia="Calibri" w:cs="Arial"/>
              </w:rPr>
            </w:pPr>
            <w:r w:rsidRPr="00F2308F">
              <w:rPr>
                <w:rFonts w:eastAsia="Calibri" w:cs="Arial"/>
              </w:rPr>
              <w:t>Датум закључења уговора</w:t>
            </w:r>
          </w:p>
        </w:tc>
        <w:tc>
          <w:tcPr>
            <w:tcW w:w="1628" w:type="pct"/>
            <w:tcBorders>
              <w:top w:val="single" w:sz="4" w:space="0" w:color="auto"/>
              <w:left w:val="single" w:sz="4" w:space="0" w:color="auto"/>
              <w:bottom w:val="single" w:sz="4" w:space="0" w:color="auto"/>
              <w:right w:val="single" w:sz="4" w:space="0" w:color="auto"/>
            </w:tcBorders>
            <w:vAlign w:val="center"/>
          </w:tcPr>
          <w:p w:rsidR="00A434FE" w:rsidRPr="00F2308F" w:rsidRDefault="00A434FE" w:rsidP="00F2308F">
            <w:pPr>
              <w:spacing w:before="0"/>
              <w:jc w:val="center"/>
              <w:rPr>
                <w:rFonts w:eastAsia="Calibri" w:cs="Arial"/>
              </w:rPr>
            </w:pPr>
            <w:r w:rsidRPr="00F2308F">
              <w:rPr>
                <w:rFonts w:eastAsia="Calibri" w:cs="Arial"/>
              </w:rPr>
              <w:t>Датум реализације уговора</w:t>
            </w:r>
          </w:p>
        </w:tc>
        <w:tc>
          <w:tcPr>
            <w:tcW w:w="1757" w:type="pct"/>
            <w:tcBorders>
              <w:top w:val="single" w:sz="4" w:space="0" w:color="auto"/>
              <w:left w:val="single" w:sz="4" w:space="0" w:color="auto"/>
              <w:bottom w:val="single" w:sz="4" w:space="0" w:color="auto"/>
              <w:right w:val="single" w:sz="4" w:space="0" w:color="auto"/>
            </w:tcBorders>
            <w:shd w:val="clear" w:color="auto" w:fill="auto"/>
            <w:vAlign w:val="center"/>
          </w:tcPr>
          <w:p w:rsidR="00A434FE" w:rsidRPr="00F2308F" w:rsidRDefault="00A434FE" w:rsidP="00F2308F">
            <w:pPr>
              <w:spacing w:before="0"/>
              <w:jc w:val="center"/>
              <w:rPr>
                <w:rFonts w:eastAsia="Calibri" w:cs="Arial"/>
              </w:rPr>
            </w:pPr>
            <w:r w:rsidRPr="00F2308F">
              <w:rPr>
                <w:rFonts w:eastAsia="Calibri" w:cs="Arial"/>
              </w:rPr>
              <w:t>Број уговора</w:t>
            </w:r>
          </w:p>
        </w:tc>
      </w:tr>
      <w:tr w:rsidR="00A434FE" w:rsidRPr="00F2308F" w:rsidTr="00A434FE">
        <w:tc>
          <w:tcPr>
            <w:tcW w:w="1615" w:type="pct"/>
            <w:tcBorders>
              <w:top w:val="single" w:sz="4" w:space="0" w:color="auto"/>
              <w:left w:val="single" w:sz="4" w:space="0" w:color="auto"/>
              <w:bottom w:val="single" w:sz="4" w:space="0" w:color="auto"/>
              <w:right w:val="single" w:sz="4" w:space="0" w:color="auto"/>
            </w:tcBorders>
            <w:shd w:val="clear" w:color="auto" w:fill="auto"/>
          </w:tcPr>
          <w:p w:rsidR="00A434FE" w:rsidRPr="00F2308F" w:rsidRDefault="00A434FE" w:rsidP="00F2308F">
            <w:pPr>
              <w:spacing w:before="0"/>
              <w:rPr>
                <w:rFonts w:eastAsia="Calibri" w:cs="Arial"/>
              </w:rPr>
            </w:pPr>
          </w:p>
        </w:tc>
        <w:tc>
          <w:tcPr>
            <w:tcW w:w="1628" w:type="pct"/>
            <w:tcBorders>
              <w:top w:val="single" w:sz="4" w:space="0" w:color="auto"/>
              <w:left w:val="single" w:sz="4" w:space="0" w:color="auto"/>
              <w:bottom w:val="single" w:sz="4" w:space="0" w:color="auto"/>
              <w:right w:val="single" w:sz="4" w:space="0" w:color="auto"/>
            </w:tcBorders>
          </w:tcPr>
          <w:p w:rsidR="00A434FE" w:rsidRPr="00F2308F" w:rsidRDefault="00A434FE" w:rsidP="00F2308F">
            <w:pPr>
              <w:spacing w:before="0"/>
              <w:rPr>
                <w:rFonts w:eastAsia="Calibri" w:cs="Arial"/>
              </w:rPr>
            </w:pPr>
          </w:p>
        </w:tc>
        <w:tc>
          <w:tcPr>
            <w:tcW w:w="1757" w:type="pct"/>
            <w:tcBorders>
              <w:top w:val="single" w:sz="4" w:space="0" w:color="auto"/>
              <w:left w:val="single" w:sz="4" w:space="0" w:color="auto"/>
              <w:bottom w:val="single" w:sz="4" w:space="0" w:color="auto"/>
              <w:right w:val="single" w:sz="4" w:space="0" w:color="auto"/>
            </w:tcBorders>
            <w:shd w:val="clear" w:color="auto" w:fill="auto"/>
          </w:tcPr>
          <w:p w:rsidR="00A434FE" w:rsidRPr="00F2308F" w:rsidRDefault="00A434FE" w:rsidP="00F2308F">
            <w:pPr>
              <w:spacing w:before="0"/>
              <w:rPr>
                <w:rFonts w:eastAsia="Calibri" w:cs="Arial"/>
              </w:rPr>
            </w:pPr>
          </w:p>
        </w:tc>
      </w:tr>
      <w:tr w:rsidR="00A434FE" w:rsidRPr="00F2308F" w:rsidTr="00A434FE">
        <w:tc>
          <w:tcPr>
            <w:tcW w:w="1615" w:type="pct"/>
            <w:tcBorders>
              <w:top w:val="single" w:sz="4" w:space="0" w:color="auto"/>
              <w:left w:val="single" w:sz="4" w:space="0" w:color="auto"/>
              <w:bottom w:val="single" w:sz="4" w:space="0" w:color="auto"/>
              <w:right w:val="single" w:sz="4" w:space="0" w:color="auto"/>
            </w:tcBorders>
            <w:shd w:val="clear" w:color="auto" w:fill="auto"/>
          </w:tcPr>
          <w:p w:rsidR="00A434FE" w:rsidRPr="00F2308F" w:rsidRDefault="00A434FE" w:rsidP="00F2308F">
            <w:pPr>
              <w:spacing w:before="0"/>
              <w:rPr>
                <w:rFonts w:eastAsia="Calibri" w:cs="Arial"/>
              </w:rPr>
            </w:pPr>
          </w:p>
        </w:tc>
        <w:tc>
          <w:tcPr>
            <w:tcW w:w="1628" w:type="pct"/>
            <w:tcBorders>
              <w:top w:val="single" w:sz="4" w:space="0" w:color="auto"/>
              <w:left w:val="single" w:sz="4" w:space="0" w:color="auto"/>
              <w:bottom w:val="single" w:sz="4" w:space="0" w:color="auto"/>
              <w:right w:val="single" w:sz="4" w:space="0" w:color="auto"/>
            </w:tcBorders>
          </w:tcPr>
          <w:p w:rsidR="00A434FE" w:rsidRPr="00F2308F" w:rsidRDefault="00A434FE" w:rsidP="00F2308F">
            <w:pPr>
              <w:spacing w:before="0"/>
              <w:rPr>
                <w:rFonts w:eastAsia="Calibri" w:cs="Arial"/>
              </w:rPr>
            </w:pPr>
          </w:p>
        </w:tc>
        <w:tc>
          <w:tcPr>
            <w:tcW w:w="1757" w:type="pct"/>
            <w:tcBorders>
              <w:top w:val="single" w:sz="4" w:space="0" w:color="auto"/>
              <w:left w:val="single" w:sz="4" w:space="0" w:color="auto"/>
              <w:bottom w:val="single" w:sz="4" w:space="0" w:color="auto"/>
              <w:right w:val="single" w:sz="4" w:space="0" w:color="auto"/>
            </w:tcBorders>
            <w:shd w:val="clear" w:color="auto" w:fill="auto"/>
          </w:tcPr>
          <w:p w:rsidR="00A434FE" w:rsidRPr="00F2308F" w:rsidRDefault="00A434FE" w:rsidP="00F2308F">
            <w:pPr>
              <w:spacing w:before="0"/>
              <w:rPr>
                <w:rFonts w:eastAsia="Calibri" w:cs="Arial"/>
              </w:rPr>
            </w:pPr>
          </w:p>
        </w:tc>
      </w:tr>
      <w:tr w:rsidR="00A434FE" w:rsidRPr="00F2308F" w:rsidTr="00A434FE">
        <w:tc>
          <w:tcPr>
            <w:tcW w:w="1615" w:type="pct"/>
            <w:tcBorders>
              <w:top w:val="single" w:sz="4" w:space="0" w:color="auto"/>
              <w:left w:val="single" w:sz="4" w:space="0" w:color="auto"/>
              <w:bottom w:val="single" w:sz="4" w:space="0" w:color="auto"/>
              <w:right w:val="single" w:sz="4" w:space="0" w:color="auto"/>
            </w:tcBorders>
            <w:shd w:val="clear" w:color="auto" w:fill="auto"/>
          </w:tcPr>
          <w:p w:rsidR="00A434FE" w:rsidRPr="00F2308F" w:rsidRDefault="00A434FE" w:rsidP="00F2308F">
            <w:pPr>
              <w:spacing w:before="0"/>
              <w:rPr>
                <w:rFonts w:eastAsia="Calibri" w:cs="Arial"/>
              </w:rPr>
            </w:pPr>
          </w:p>
        </w:tc>
        <w:tc>
          <w:tcPr>
            <w:tcW w:w="1628" w:type="pct"/>
            <w:tcBorders>
              <w:top w:val="single" w:sz="4" w:space="0" w:color="auto"/>
              <w:left w:val="single" w:sz="4" w:space="0" w:color="auto"/>
              <w:bottom w:val="single" w:sz="4" w:space="0" w:color="auto"/>
              <w:right w:val="single" w:sz="4" w:space="0" w:color="auto"/>
            </w:tcBorders>
          </w:tcPr>
          <w:p w:rsidR="00A434FE" w:rsidRPr="00F2308F" w:rsidRDefault="00A434FE" w:rsidP="00F2308F">
            <w:pPr>
              <w:spacing w:before="0"/>
              <w:rPr>
                <w:rFonts w:eastAsia="Calibri" w:cs="Arial"/>
              </w:rPr>
            </w:pPr>
          </w:p>
        </w:tc>
        <w:tc>
          <w:tcPr>
            <w:tcW w:w="1757" w:type="pct"/>
            <w:tcBorders>
              <w:top w:val="single" w:sz="4" w:space="0" w:color="auto"/>
              <w:left w:val="single" w:sz="4" w:space="0" w:color="auto"/>
              <w:bottom w:val="single" w:sz="4" w:space="0" w:color="auto"/>
              <w:right w:val="single" w:sz="4" w:space="0" w:color="auto"/>
            </w:tcBorders>
            <w:shd w:val="clear" w:color="auto" w:fill="auto"/>
          </w:tcPr>
          <w:p w:rsidR="00A434FE" w:rsidRPr="00F2308F" w:rsidRDefault="00A434FE" w:rsidP="00F2308F">
            <w:pPr>
              <w:spacing w:before="0"/>
              <w:rPr>
                <w:rFonts w:eastAsia="Calibri" w:cs="Arial"/>
              </w:rPr>
            </w:pPr>
          </w:p>
        </w:tc>
      </w:tr>
      <w:tr w:rsidR="00A434FE" w:rsidRPr="00F2308F" w:rsidTr="00A434FE">
        <w:tc>
          <w:tcPr>
            <w:tcW w:w="1615" w:type="pct"/>
            <w:tcBorders>
              <w:top w:val="single" w:sz="4" w:space="0" w:color="auto"/>
              <w:left w:val="single" w:sz="4" w:space="0" w:color="auto"/>
              <w:bottom w:val="single" w:sz="4" w:space="0" w:color="auto"/>
              <w:right w:val="single" w:sz="4" w:space="0" w:color="auto"/>
            </w:tcBorders>
            <w:shd w:val="clear" w:color="auto" w:fill="auto"/>
          </w:tcPr>
          <w:p w:rsidR="00A434FE" w:rsidRPr="00F2308F" w:rsidRDefault="00A434FE" w:rsidP="00F2308F">
            <w:pPr>
              <w:spacing w:before="0"/>
              <w:rPr>
                <w:rFonts w:eastAsia="Calibri" w:cs="Arial"/>
              </w:rPr>
            </w:pPr>
          </w:p>
        </w:tc>
        <w:tc>
          <w:tcPr>
            <w:tcW w:w="1628" w:type="pct"/>
            <w:tcBorders>
              <w:top w:val="single" w:sz="4" w:space="0" w:color="auto"/>
              <w:left w:val="single" w:sz="4" w:space="0" w:color="auto"/>
              <w:bottom w:val="single" w:sz="4" w:space="0" w:color="auto"/>
              <w:right w:val="single" w:sz="4" w:space="0" w:color="auto"/>
            </w:tcBorders>
          </w:tcPr>
          <w:p w:rsidR="00A434FE" w:rsidRPr="00F2308F" w:rsidRDefault="00A434FE" w:rsidP="00F2308F">
            <w:pPr>
              <w:spacing w:before="0"/>
              <w:rPr>
                <w:rFonts w:eastAsia="Calibri" w:cs="Arial"/>
              </w:rPr>
            </w:pPr>
          </w:p>
        </w:tc>
        <w:tc>
          <w:tcPr>
            <w:tcW w:w="1757" w:type="pct"/>
            <w:tcBorders>
              <w:top w:val="single" w:sz="4" w:space="0" w:color="auto"/>
              <w:left w:val="single" w:sz="4" w:space="0" w:color="auto"/>
              <w:bottom w:val="single" w:sz="4" w:space="0" w:color="auto"/>
              <w:right w:val="single" w:sz="4" w:space="0" w:color="auto"/>
            </w:tcBorders>
            <w:shd w:val="clear" w:color="auto" w:fill="auto"/>
          </w:tcPr>
          <w:p w:rsidR="00A434FE" w:rsidRPr="00F2308F" w:rsidRDefault="00A434FE" w:rsidP="00F2308F">
            <w:pPr>
              <w:spacing w:before="0"/>
              <w:rPr>
                <w:rFonts w:eastAsia="Calibri" w:cs="Arial"/>
              </w:rPr>
            </w:pPr>
          </w:p>
        </w:tc>
      </w:tr>
    </w:tbl>
    <w:p w:rsidR="00343A18" w:rsidRPr="00F2308F" w:rsidRDefault="00343A18" w:rsidP="00F2308F">
      <w:pPr>
        <w:spacing w:before="0"/>
        <w:rPr>
          <w:rFonts w:eastAsia="TimesNewRomanPS-BoldMT" w:cs="Arial"/>
          <w:b/>
          <w:bCs/>
          <w:i/>
          <w:iCs/>
        </w:rPr>
      </w:pPr>
      <w:r w:rsidRPr="00F2308F">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F2308F" w:rsidTr="00BC01DC">
        <w:trPr>
          <w:jc w:val="center"/>
        </w:trPr>
        <w:tc>
          <w:tcPr>
            <w:tcW w:w="3882" w:type="dxa"/>
          </w:tcPr>
          <w:p w:rsidR="00343A18" w:rsidRPr="00F2308F" w:rsidRDefault="00343A18" w:rsidP="00F2308F">
            <w:pPr>
              <w:spacing w:before="0"/>
              <w:jc w:val="center"/>
              <w:rPr>
                <w:rFonts w:cs="Arial"/>
              </w:rPr>
            </w:pPr>
            <w:r w:rsidRPr="00F2308F">
              <w:rPr>
                <w:rFonts w:cs="Arial"/>
              </w:rPr>
              <w:t>Датум:</w:t>
            </w:r>
          </w:p>
        </w:tc>
        <w:tc>
          <w:tcPr>
            <w:tcW w:w="2127" w:type="dxa"/>
          </w:tcPr>
          <w:p w:rsidR="00343A18" w:rsidRPr="00F2308F" w:rsidRDefault="00343A18" w:rsidP="00F2308F">
            <w:pPr>
              <w:spacing w:before="0"/>
              <w:jc w:val="center"/>
              <w:rPr>
                <w:rFonts w:cs="Arial"/>
                <w:lang w:val="ru-RU"/>
              </w:rPr>
            </w:pPr>
          </w:p>
        </w:tc>
        <w:tc>
          <w:tcPr>
            <w:tcW w:w="4022" w:type="dxa"/>
          </w:tcPr>
          <w:p w:rsidR="00343A18" w:rsidRPr="00F2308F" w:rsidRDefault="00343A18" w:rsidP="00F2308F">
            <w:pPr>
              <w:spacing w:before="0"/>
              <w:jc w:val="center"/>
              <w:rPr>
                <w:rFonts w:cs="Arial"/>
                <w:lang w:val="ru-RU"/>
              </w:rPr>
            </w:pPr>
            <w:r w:rsidRPr="00F2308F">
              <w:rPr>
                <w:rFonts w:cs="Arial"/>
                <w:lang w:val="sr-Cyrl-CS"/>
              </w:rPr>
              <w:t>Наручилац</w:t>
            </w:r>
            <w:r w:rsidR="000C67B2" w:rsidRPr="00F2308F">
              <w:rPr>
                <w:rFonts w:cs="Arial"/>
                <w:lang w:val="sr-Cyrl-CS"/>
              </w:rPr>
              <w:t>/</w:t>
            </w:r>
            <w:r w:rsidR="00FD6BCE" w:rsidRPr="00F2308F">
              <w:rPr>
                <w:rFonts w:cs="Arial"/>
                <w:lang w:val="sr-Cyrl-CS"/>
              </w:rPr>
              <w:t>корисник услуга</w:t>
            </w:r>
            <w:r w:rsidRPr="00F2308F">
              <w:rPr>
                <w:rFonts w:cs="Arial"/>
                <w:lang w:val="sr-Cyrl-CS"/>
              </w:rPr>
              <w:t>:</w:t>
            </w:r>
          </w:p>
        </w:tc>
      </w:tr>
      <w:tr w:rsidR="00343A18" w:rsidRPr="00F2308F" w:rsidTr="00BC01DC">
        <w:trPr>
          <w:jc w:val="center"/>
        </w:trPr>
        <w:tc>
          <w:tcPr>
            <w:tcW w:w="3882" w:type="dxa"/>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rPr>
            </w:pPr>
            <w:r w:rsidRPr="00F2308F">
              <w:rPr>
                <w:rFonts w:cs="Arial"/>
              </w:rPr>
              <w:t>М.П.</w:t>
            </w:r>
          </w:p>
        </w:tc>
        <w:tc>
          <w:tcPr>
            <w:tcW w:w="4022" w:type="dxa"/>
          </w:tcPr>
          <w:p w:rsidR="00343A18" w:rsidRPr="00F2308F" w:rsidRDefault="00343A18" w:rsidP="00F2308F">
            <w:pPr>
              <w:spacing w:before="0"/>
              <w:jc w:val="center"/>
              <w:rPr>
                <w:rFonts w:cs="Arial"/>
                <w:lang w:val="ru-RU"/>
              </w:rPr>
            </w:pPr>
          </w:p>
        </w:tc>
      </w:tr>
      <w:tr w:rsidR="00343A18" w:rsidRPr="00F2308F" w:rsidTr="00BC01DC">
        <w:trPr>
          <w:jc w:val="center"/>
        </w:trPr>
        <w:tc>
          <w:tcPr>
            <w:tcW w:w="3882" w:type="dxa"/>
            <w:tcBorders>
              <w:bottom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bottom w:val="single" w:sz="4" w:space="0" w:color="auto"/>
            </w:tcBorders>
          </w:tcPr>
          <w:p w:rsidR="00343A18" w:rsidRPr="00F2308F" w:rsidRDefault="00343A18" w:rsidP="00F2308F">
            <w:pPr>
              <w:spacing w:before="0"/>
              <w:jc w:val="center"/>
              <w:rPr>
                <w:rFonts w:cs="Arial"/>
                <w:lang w:val="ru-RU"/>
              </w:rPr>
            </w:pPr>
          </w:p>
        </w:tc>
      </w:tr>
      <w:tr w:rsidR="00343A18" w:rsidRPr="00F2308F" w:rsidTr="00BC01DC">
        <w:trPr>
          <w:trHeight w:val="389"/>
          <w:jc w:val="center"/>
        </w:trPr>
        <w:tc>
          <w:tcPr>
            <w:tcW w:w="3882" w:type="dxa"/>
            <w:tcBorders>
              <w:top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top w:val="single" w:sz="4" w:space="0" w:color="auto"/>
            </w:tcBorders>
          </w:tcPr>
          <w:p w:rsidR="00343A18" w:rsidRPr="00F2308F" w:rsidRDefault="00343A18" w:rsidP="00F2308F">
            <w:pPr>
              <w:spacing w:before="0"/>
              <w:jc w:val="center"/>
              <w:rPr>
                <w:rFonts w:cs="Arial"/>
                <w:lang w:val="ru-RU"/>
              </w:rPr>
            </w:pPr>
          </w:p>
        </w:tc>
      </w:tr>
    </w:tbl>
    <w:p w:rsidR="00343A18" w:rsidRPr="00F2308F" w:rsidRDefault="00343A18" w:rsidP="00F2308F">
      <w:pPr>
        <w:tabs>
          <w:tab w:val="left" w:pos="4999"/>
        </w:tabs>
        <w:spacing w:before="0"/>
        <w:rPr>
          <w:rFonts w:eastAsia="TimesNewRomanPS-BoldMT" w:cs="Arial"/>
          <w:b/>
          <w:bCs/>
          <w:i/>
          <w:iCs/>
        </w:rPr>
      </w:pPr>
    </w:p>
    <w:p w:rsidR="00343A18" w:rsidRPr="00F2308F" w:rsidRDefault="00343A18" w:rsidP="00F2308F">
      <w:pPr>
        <w:spacing w:before="0"/>
        <w:rPr>
          <w:rFonts w:cs="Arial"/>
          <w:b/>
          <w:i/>
        </w:rPr>
      </w:pPr>
      <w:r w:rsidRPr="00F2308F">
        <w:rPr>
          <w:rFonts w:cs="Arial"/>
          <w:b/>
          <w:i/>
        </w:rPr>
        <w:t>НАПОМЕНА:</w:t>
      </w:r>
    </w:p>
    <w:p w:rsidR="00343A18" w:rsidRPr="00F2308F" w:rsidRDefault="00343A18" w:rsidP="00F2308F">
      <w:pPr>
        <w:spacing w:before="0"/>
        <w:rPr>
          <w:rFonts w:cs="Arial"/>
          <w:i/>
        </w:rPr>
      </w:pPr>
      <w:r w:rsidRPr="00F2308F">
        <w:rPr>
          <w:rFonts w:cs="Arial"/>
          <w:i/>
        </w:rPr>
        <w:t>Приликом подношења понуде овај образац копирати у потребном броју примерака.</w:t>
      </w:r>
    </w:p>
    <w:p w:rsidR="00657291" w:rsidRPr="00F2308F" w:rsidRDefault="00657291" w:rsidP="00F2308F">
      <w:pPr>
        <w:spacing w:before="0"/>
        <w:rPr>
          <w:rFonts w:cs="Arial"/>
          <w:i/>
        </w:rPr>
      </w:pPr>
      <w:r w:rsidRPr="00F2308F">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F2308F" w:rsidRDefault="0042687E" w:rsidP="00F2308F">
      <w:pPr>
        <w:spacing w:before="0"/>
        <w:rPr>
          <w:rFonts w:cs="Arial"/>
          <w:b/>
        </w:rPr>
      </w:pPr>
    </w:p>
    <w:p w:rsidR="00A434FE" w:rsidRPr="00F2308F" w:rsidRDefault="00A434FE" w:rsidP="00F2308F">
      <w:pPr>
        <w:spacing w:before="0"/>
        <w:jc w:val="left"/>
        <w:rPr>
          <w:rFonts w:cs="Arial"/>
          <w:b/>
        </w:rPr>
      </w:pPr>
      <w:bookmarkStart w:id="261" w:name="_Toc442559942"/>
      <w:r w:rsidRPr="00F2308F">
        <w:rPr>
          <w:rFonts w:cs="Arial"/>
        </w:rPr>
        <w:br w:type="page"/>
      </w:r>
    </w:p>
    <w:p w:rsidR="00343A18" w:rsidRPr="00F2308F" w:rsidRDefault="00343A18" w:rsidP="00F2308F">
      <w:pPr>
        <w:pStyle w:val="KDObrazac"/>
        <w:spacing w:before="0"/>
      </w:pPr>
      <w:r w:rsidRPr="00F2308F">
        <w:t xml:space="preserve">ОБРАЗАЦ </w:t>
      </w:r>
      <w:bookmarkEnd w:id="261"/>
      <w:r w:rsidR="003F7C0F" w:rsidRPr="00F2308F">
        <w:t>7.</w:t>
      </w:r>
    </w:p>
    <w:p w:rsidR="00343A18" w:rsidRPr="00F2308F" w:rsidRDefault="00343A18" w:rsidP="00F2308F">
      <w:pPr>
        <w:spacing w:before="0"/>
        <w:rPr>
          <w:rFonts w:cs="Arial"/>
        </w:rPr>
      </w:pPr>
    </w:p>
    <w:p w:rsidR="00343A18" w:rsidRPr="00F2308F" w:rsidRDefault="00343A18" w:rsidP="00F2308F">
      <w:pPr>
        <w:spacing w:before="0"/>
        <w:jc w:val="center"/>
        <w:rPr>
          <w:rFonts w:cs="Arial"/>
        </w:rPr>
      </w:pPr>
      <w:r w:rsidRPr="00F2308F">
        <w:rPr>
          <w:rFonts w:cs="Arial"/>
          <w:b/>
        </w:rPr>
        <w:t>ИЗЈАВА ПОНУЂАЧА – КАДРОВСКИ КАПАЦИТЕТ</w:t>
      </w:r>
    </w:p>
    <w:p w:rsidR="00343A18" w:rsidRPr="00F2308F" w:rsidRDefault="00343A18" w:rsidP="00F2308F">
      <w:pPr>
        <w:spacing w:before="0"/>
        <w:rPr>
          <w:rFonts w:cs="Arial"/>
        </w:rPr>
      </w:pPr>
    </w:p>
    <w:p w:rsidR="00343A18" w:rsidRPr="00F2308F" w:rsidRDefault="00343A18" w:rsidP="00F2308F">
      <w:pPr>
        <w:spacing w:before="0"/>
        <w:rPr>
          <w:rFonts w:cs="Arial"/>
          <w:noProof/>
          <w:lang w:val="sr-Latn-CS"/>
        </w:rPr>
      </w:pPr>
    </w:p>
    <w:p w:rsidR="00343A18" w:rsidRPr="00F2308F" w:rsidRDefault="00343A18" w:rsidP="00F2308F">
      <w:pPr>
        <w:spacing w:before="0"/>
        <w:rPr>
          <w:rFonts w:cs="Arial"/>
        </w:rPr>
      </w:pPr>
      <w:r w:rsidRPr="00F2308F">
        <w:rPr>
          <w:rFonts w:cs="Arial"/>
        </w:rPr>
        <w:t xml:space="preserve">На основу члана 77. став 4. Закона о јавним набавкама („Службени гланик РС“, бр.124/12, 14/15 и 68/15) </w:t>
      </w:r>
      <w:r w:rsidRPr="00F2308F">
        <w:rPr>
          <w:rFonts w:cs="Arial"/>
          <w:noProof/>
          <w:lang w:val="sr-Cyrl-CS"/>
        </w:rPr>
        <w:t xml:space="preserve">Понуђач </w:t>
      </w:r>
      <w:r w:rsidRPr="00F2308F">
        <w:rPr>
          <w:rFonts w:cs="Arial"/>
          <w:noProof/>
          <w:lang w:val="sr-Latn-CS"/>
        </w:rPr>
        <w:t xml:space="preserve">даје </w:t>
      </w:r>
      <w:r w:rsidRPr="00F2308F">
        <w:rPr>
          <w:rFonts w:cs="Arial"/>
        </w:rPr>
        <w:t xml:space="preserve">следећу </w:t>
      </w:r>
    </w:p>
    <w:p w:rsidR="00343A18" w:rsidRPr="00F2308F" w:rsidRDefault="00343A18" w:rsidP="00F2308F">
      <w:pPr>
        <w:spacing w:before="0"/>
        <w:rPr>
          <w:rFonts w:cs="Arial"/>
        </w:rPr>
      </w:pPr>
    </w:p>
    <w:p w:rsidR="00343A18" w:rsidRPr="00F2308F" w:rsidRDefault="00343A18" w:rsidP="00F2308F">
      <w:pPr>
        <w:spacing w:before="0"/>
        <w:jc w:val="center"/>
        <w:rPr>
          <w:rFonts w:cs="Arial"/>
        </w:rPr>
      </w:pPr>
      <w:r w:rsidRPr="00F2308F">
        <w:rPr>
          <w:rFonts w:cs="Arial"/>
        </w:rPr>
        <w:t xml:space="preserve">ИЗЈАВУ О КАДРОВСКОМ КАПАЦИТЕТУ </w:t>
      </w:r>
    </w:p>
    <w:p w:rsidR="00343A18" w:rsidRPr="00F2308F" w:rsidRDefault="00343A18" w:rsidP="00F2308F">
      <w:pPr>
        <w:spacing w:before="0"/>
        <w:rPr>
          <w:rFonts w:cs="Arial"/>
        </w:rPr>
      </w:pPr>
    </w:p>
    <w:p w:rsidR="00343A18" w:rsidRPr="00F2308F" w:rsidRDefault="00343A18" w:rsidP="00F2308F">
      <w:pPr>
        <w:spacing w:before="0"/>
        <w:rPr>
          <w:rFonts w:cs="Arial"/>
          <w:noProof/>
        </w:rPr>
      </w:pPr>
      <w:r w:rsidRPr="00F2308F">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F2308F">
        <w:rPr>
          <w:rFonts w:cs="Arial"/>
          <w:noProof/>
          <w:lang w:val="sr-Cyrl-CS"/>
        </w:rPr>
        <w:t xml:space="preserve"> ЈН</w:t>
      </w:r>
      <w:r w:rsidR="001254BB" w:rsidRPr="00F2308F">
        <w:rPr>
          <w:rFonts w:cs="Arial"/>
          <w:noProof/>
        </w:rPr>
        <w:t>/1000/0049/2018 ЈАНА 335/2018 - Унапређење одржавања енергетских трансформатора и побољшање процене потрошеног радног века увођењем маркера деградације трансформаторског уља</w:t>
      </w:r>
      <w:r w:rsidRPr="00F2308F">
        <w:rPr>
          <w:rFonts w:cs="Arial"/>
          <w:noProof/>
        </w:rPr>
        <w:t>, односно да смо у могућности да ангажујемо (по основу радног односа или неког другог облика ангажовања ван радног односа</w:t>
      </w:r>
      <w:r w:rsidRPr="00F2308F">
        <w:rPr>
          <w:rFonts w:cs="Arial"/>
        </w:rPr>
        <w:t>, предвиђеног члановима 197-202 Закона о раду) следећа лица</w:t>
      </w:r>
      <w:r w:rsidRPr="00F2308F">
        <w:rPr>
          <w:rFonts w:cs="Arial"/>
          <w:noProof/>
        </w:rPr>
        <w:t xml:space="preserve"> која ће бити ангажована ради извршења уговора:</w:t>
      </w:r>
    </w:p>
    <w:p w:rsidR="00343A18" w:rsidRPr="00F2308F" w:rsidRDefault="00343A18" w:rsidP="00F2308F">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3434"/>
        <w:gridCol w:w="2029"/>
        <w:gridCol w:w="2670"/>
      </w:tblGrid>
      <w:tr w:rsidR="00343A18" w:rsidRPr="00F2308F" w:rsidTr="001254BB">
        <w:tc>
          <w:tcPr>
            <w:tcW w:w="491" w:type="pct"/>
            <w:shd w:val="clear" w:color="auto" w:fill="auto"/>
          </w:tcPr>
          <w:p w:rsidR="00343A18" w:rsidRPr="00F2308F" w:rsidRDefault="00343A18" w:rsidP="00F2308F">
            <w:pPr>
              <w:tabs>
                <w:tab w:val="left" w:pos="8098"/>
              </w:tabs>
              <w:spacing w:before="0"/>
              <w:outlineLvl w:val="0"/>
              <w:rPr>
                <w:rFonts w:cs="Arial"/>
                <w:bCs/>
                <w:kern w:val="28"/>
              </w:rPr>
            </w:pPr>
          </w:p>
        </w:tc>
        <w:tc>
          <w:tcPr>
            <w:tcW w:w="1904" w:type="pct"/>
            <w:shd w:val="clear" w:color="auto" w:fill="auto"/>
            <w:vAlign w:val="center"/>
          </w:tcPr>
          <w:p w:rsidR="00343A18" w:rsidRPr="00F2308F" w:rsidRDefault="00343A18" w:rsidP="00F2308F">
            <w:pPr>
              <w:spacing w:before="0"/>
              <w:jc w:val="center"/>
              <w:rPr>
                <w:rFonts w:eastAsia="Calibri" w:cs="Arial"/>
                <w:b/>
              </w:rPr>
            </w:pPr>
          </w:p>
          <w:p w:rsidR="00343A18" w:rsidRPr="00F2308F" w:rsidRDefault="00343A18" w:rsidP="00F2308F">
            <w:pPr>
              <w:spacing w:before="0"/>
              <w:jc w:val="center"/>
              <w:rPr>
                <w:rFonts w:eastAsia="Calibri" w:cs="Arial"/>
                <w:b/>
              </w:rPr>
            </w:pPr>
            <w:r w:rsidRPr="00F2308F">
              <w:rPr>
                <w:rFonts w:eastAsia="Calibri" w:cs="Arial"/>
                <w:b/>
              </w:rPr>
              <w:t>Захтевани кадровски капацитет</w:t>
            </w:r>
          </w:p>
          <w:p w:rsidR="00343A18" w:rsidRPr="00F2308F" w:rsidRDefault="00343A18" w:rsidP="00F2308F">
            <w:pPr>
              <w:spacing w:before="0"/>
              <w:rPr>
                <w:rFonts w:eastAsia="Calibri" w:cs="Arial"/>
                <w:b/>
              </w:rPr>
            </w:pPr>
          </w:p>
        </w:tc>
        <w:tc>
          <w:tcPr>
            <w:tcW w:w="1125" w:type="pct"/>
            <w:shd w:val="clear" w:color="auto" w:fill="auto"/>
            <w:vAlign w:val="center"/>
          </w:tcPr>
          <w:p w:rsidR="00343A18" w:rsidRPr="00F2308F" w:rsidRDefault="00343A18" w:rsidP="00F2308F">
            <w:pPr>
              <w:spacing w:before="0"/>
              <w:jc w:val="center"/>
              <w:rPr>
                <w:rFonts w:eastAsia="Calibri" w:cs="Arial"/>
                <w:b/>
              </w:rPr>
            </w:pPr>
            <w:r w:rsidRPr="00F2308F">
              <w:rPr>
                <w:rFonts w:eastAsia="Calibri" w:cs="Arial"/>
                <w:b/>
              </w:rPr>
              <w:t>Име и презиме запосленог</w:t>
            </w:r>
          </w:p>
        </w:tc>
        <w:tc>
          <w:tcPr>
            <w:tcW w:w="1480" w:type="pct"/>
            <w:shd w:val="clear" w:color="auto" w:fill="auto"/>
            <w:vAlign w:val="center"/>
          </w:tcPr>
          <w:p w:rsidR="00343A18" w:rsidRPr="00F2308F" w:rsidRDefault="00343A18" w:rsidP="00F2308F">
            <w:pPr>
              <w:spacing w:before="0"/>
              <w:jc w:val="center"/>
              <w:rPr>
                <w:rFonts w:eastAsia="Calibri" w:cs="Arial"/>
                <w:b/>
              </w:rPr>
            </w:pPr>
            <w:r w:rsidRPr="00F2308F">
              <w:rPr>
                <w:rFonts w:eastAsia="Calibri" w:cs="Arial"/>
                <w:b/>
              </w:rPr>
              <w:t>Врста и степен стручне спреме</w:t>
            </w:r>
          </w:p>
        </w:tc>
      </w:tr>
      <w:tr w:rsidR="00343A18" w:rsidRPr="00F2308F" w:rsidTr="001254BB">
        <w:trPr>
          <w:trHeight w:val="192"/>
        </w:trPr>
        <w:tc>
          <w:tcPr>
            <w:tcW w:w="491" w:type="pct"/>
            <w:shd w:val="clear" w:color="auto" w:fill="auto"/>
          </w:tcPr>
          <w:p w:rsidR="00343A18" w:rsidRPr="00F2308F" w:rsidRDefault="00343A18" w:rsidP="00F2308F">
            <w:pPr>
              <w:numPr>
                <w:ilvl w:val="0"/>
                <w:numId w:val="18"/>
              </w:numPr>
              <w:tabs>
                <w:tab w:val="left" w:pos="8098"/>
              </w:tabs>
              <w:spacing w:before="0"/>
              <w:jc w:val="left"/>
              <w:outlineLvl w:val="0"/>
              <w:rPr>
                <w:rFonts w:cs="Arial"/>
                <w:bCs/>
                <w:kern w:val="28"/>
              </w:rPr>
            </w:pPr>
            <w:bookmarkStart w:id="262" w:name="_Toc442559943"/>
            <w:bookmarkEnd w:id="262"/>
          </w:p>
        </w:tc>
        <w:tc>
          <w:tcPr>
            <w:tcW w:w="1904" w:type="pct"/>
            <w:shd w:val="clear" w:color="auto" w:fill="auto"/>
          </w:tcPr>
          <w:p w:rsidR="00343A18" w:rsidRPr="00F2308F" w:rsidRDefault="00343A18" w:rsidP="00F2308F">
            <w:pPr>
              <w:spacing w:before="0"/>
              <w:rPr>
                <w:rFonts w:cs="Arial"/>
              </w:rPr>
            </w:pPr>
          </w:p>
        </w:tc>
        <w:tc>
          <w:tcPr>
            <w:tcW w:w="1125" w:type="pct"/>
            <w:shd w:val="clear" w:color="auto" w:fill="auto"/>
          </w:tcPr>
          <w:p w:rsidR="00343A18" w:rsidRPr="00F2308F" w:rsidRDefault="00343A18" w:rsidP="00F2308F">
            <w:pPr>
              <w:tabs>
                <w:tab w:val="left" w:pos="8098"/>
              </w:tabs>
              <w:spacing w:before="0"/>
              <w:outlineLvl w:val="0"/>
              <w:rPr>
                <w:rFonts w:cs="Arial"/>
                <w:bCs/>
                <w:kern w:val="28"/>
                <w:highlight w:val="yellow"/>
              </w:rPr>
            </w:pPr>
          </w:p>
        </w:tc>
        <w:tc>
          <w:tcPr>
            <w:tcW w:w="1480" w:type="pct"/>
            <w:shd w:val="clear" w:color="auto" w:fill="auto"/>
          </w:tcPr>
          <w:p w:rsidR="00343A18" w:rsidRPr="00F2308F" w:rsidRDefault="00343A18" w:rsidP="00F2308F">
            <w:pPr>
              <w:tabs>
                <w:tab w:val="left" w:pos="8098"/>
              </w:tabs>
              <w:spacing w:before="0"/>
              <w:outlineLvl w:val="0"/>
              <w:rPr>
                <w:rFonts w:cs="Arial"/>
                <w:bCs/>
                <w:kern w:val="28"/>
                <w:highlight w:val="yellow"/>
              </w:rPr>
            </w:pPr>
          </w:p>
        </w:tc>
      </w:tr>
      <w:tr w:rsidR="00343A18" w:rsidRPr="00F2308F" w:rsidTr="001254BB">
        <w:trPr>
          <w:trHeight w:val="192"/>
        </w:trPr>
        <w:tc>
          <w:tcPr>
            <w:tcW w:w="491" w:type="pct"/>
            <w:shd w:val="clear" w:color="auto" w:fill="auto"/>
          </w:tcPr>
          <w:p w:rsidR="00343A18" w:rsidRPr="00F2308F" w:rsidRDefault="00343A18" w:rsidP="00F2308F">
            <w:pPr>
              <w:numPr>
                <w:ilvl w:val="0"/>
                <w:numId w:val="18"/>
              </w:numPr>
              <w:tabs>
                <w:tab w:val="left" w:pos="8098"/>
              </w:tabs>
              <w:spacing w:before="0"/>
              <w:jc w:val="left"/>
              <w:outlineLvl w:val="0"/>
              <w:rPr>
                <w:rFonts w:cs="Arial"/>
                <w:bCs/>
                <w:kern w:val="28"/>
              </w:rPr>
            </w:pPr>
            <w:bookmarkStart w:id="263" w:name="_Toc442559944"/>
            <w:bookmarkEnd w:id="263"/>
          </w:p>
        </w:tc>
        <w:tc>
          <w:tcPr>
            <w:tcW w:w="1904" w:type="pct"/>
            <w:shd w:val="clear" w:color="auto" w:fill="auto"/>
          </w:tcPr>
          <w:p w:rsidR="00343A18" w:rsidRPr="00F2308F" w:rsidRDefault="00343A18" w:rsidP="00F2308F">
            <w:pPr>
              <w:spacing w:before="0"/>
              <w:rPr>
                <w:rFonts w:eastAsia="MS Mincho" w:cs="Arial"/>
                <w:b/>
                <w:bCs/>
              </w:rPr>
            </w:pPr>
          </w:p>
        </w:tc>
        <w:tc>
          <w:tcPr>
            <w:tcW w:w="1125" w:type="pct"/>
            <w:shd w:val="clear" w:color="auto" w:fill="auto"/>
          </w:tcPr>
          <w:p w:rsidR="00343A18" w:rsidRPr="00F2308F" w:rsidRDefault="00343A18" w:rsidP="00F2308F">
            <w:pPr>
              <w:tabs>
                <w:tab w:val="left" w:pos="8098"/>
              </w:tabs>
              <w:spacing w:before="0"/>
              <w:outlineLvl w:val="0"/>
              <w:rPr>
                <w:rFonts w:cs="Arial"/>
                <w:bCs/>
                <w:kern w:val="28"/>
                <w:highlight w:val="yellow"/>
              </w:rPr>
            </w:pPr>
          </w:p>
        </w:tc>
        <w:tc>
          <w:tcPr>
            <w:tcW w:w="1480" w:type="pct"/>
            <w:shd w:val="clear" w:color="auto" w:fill="auto"/>
          </w:tcPr>
          <w:p w:rsidR="00343A18" w:rsidRPr="00F2308F" w:rsidRDefault="00343A18" w:rsidP="00F2308F">
            <w:pPr>
              <w:tabs>
                <w:tab w:val="left" w:pos="8098"/>
              </w:tabs>
              <w:spacing w:before="0"/>
              <w:outlineLvl w:val="0"/>
              <w:rPr>
                <w:rFonts w:cs="Arial"/>
                <w:bCs/>
                <w:kern w:val="28"/>
                <w:highlight w:val="yellow"/>
              </w:rPr>
            </w:pPr>
          </w:p>
        </w:tc>
      </w:tr>
      <w:tr w:rsidR="00343A18" w:rsidRPr="00F2308F" w:rsidTr="001254BB">
        <w:trPr>
          <w:trHeight w:val="192"/>
        </w:trPr>
        <w:tc>
          <w:tcPr>
            <w:tcW w:w="491" w:type="pct"/>
            <w:shd w:val="clear" w:color="auto" w:fill="auto"/>
          </w:tcPr>
          <w:p w:rsidR="00343A18" w:rsidRPr="00F2308F" w:rsidRDefault="00343A18" w:rsidP="00F2308F">
            <w:pPr>
              <w:numPr>
                <w:ilvl w:val="0"/>
                <w:numId w:val="18"/>
              </w:numPr>
              <w:tabs>
                <w:tab w:val="left" w:pos="8098"/>
              </w:tabs>
              <w:spacing w:before="0"/>
              <w:jc w:val="left"/>
              <w:outlineLvl w:val="0"/>
              <w:rPr>
                <w:rFonts w:cs="Arial"/>
                <w:bCs/>
                <w:kern w:val="28"/>
              </w:rPr>
            </w:pPr>
            <w:bookmarkStart w:id="264" w:name="_Toc442559945"/>
            <w:bookmarkEnd w:id="264"/>
          </w:p>
        </w:tc>
        <w:tc>
          <w:tcPr>
            <w:tcW w:w="1904" w:type="pct"/>
            <w:shd w:val="clear" w:color="auto" w:fill="auto"/>
          </w:tcPr>
          <w:p w:rsidR="00343A18" w:rsidRPr="00F2308F" w:rsidRDefault="00343A18" w:rsidP="00F2308F">
            <w:pPr>
              <w:spacing w:before="0"/>
              <w:rPr>
                <w:rFonts w:eastAsia="MS Mincho" w:cs="Arial"/>
                <w:b/>
                <w:bCs/>
              </w:rPr>
            </w:pPr>
          </w:p>
        </w:tc>
        <w:tc>
          <w:tcPr>
            <w:tcW w:w="1125" w:type="pct"/>
            <w:shd w:val="clear" w:color="auto" w:fill="auto"/>
          </w:tcPr>
          <w:p w:rsidR="00343A18" w:rsidRPr="00F2308F" w:rsidRDefault="00343A18" w:rsidP="00F2308F">
            <w:pPr>
              <w:tabs>
                <w:tab w:val="left" w:pos="8098"/>
              </w:tabs>
              <w:spacing w:before="0"/>
              <w:outlineLvl w:val="0"/>
              <w:rPr>
                <w:rFonts w:cs="Arial"/>
                <w:bCs/>
                <w:kern w:val="28"/>
                <w:highlight w:val="yellow"/>
              </w:rPr>
            </w:pPr>
          </w:p>
        </w:tc>
        <w:tc>
          <w:tcPr>
            <w:tcW w:w="1480" w:type="pct"/>
            <w:shd w:val="clear" w:color="auto" w:fill="auto"/>
          </w:tcPr>
          <w:p w:rsidR="00343A18" w:rsidRPr="00F2308F" w:rsidRDefault="00343A18" w:rsidP="00F2308F">
            <w:pPr>
              <w:tabs>
                <w:tab w:val="left" w:pos="8098"/>
              </w:tabs>
              <w:spacing w:before="0"/>
              <w:outlineLvl w:val="0"/>
              <w:rPr>
                <w:rFonts w:cs="Arial"/>
                <w:bCs/>
                <w:kern w:val="28"/>
                <w:highlight w:val="yellow"/>
              </w:rPr>
            </w:pPr>
          </w:p>
        </w:tc>
      </w:tr>
    </w:tbl>
    <w:p w:rsidR="00343A18" w:rsidRPr="00F2308F" w:rsidRDefault="00343A18" w:rsidP="00F2308F">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2308F" w:rsidTr="00BC01DC">
        <w:trPr>
          <w:jc w:val="center"/>
        </w:trPr>
        <w:tc>
          <w:tcPr>
            <w:tcW w:w="3882" w:type="dxa"/>
          </w:tcPr>
          <w:p w:rsidR="00343A18" w:rsidRPr="00F2308F" w:rsidRDefault="00343A18" w:rsidP="00F2308F">
            <w:pPr>
              <w:spacing w:before="0"/>
              <w:jc w:val="center"/>
              <w:rPr>
                <w:rFonts w:cs="Arial"/>
              </w:rPr>
            </w:pPr>
            <w:r w:rsidRPr="00F2308F">
              <w:rPr>
                <w:rFonts w:cs="Arial"/>
              </w:rPr>
              <w:t>Датум:</w:t>
            </w:r>
          </w:p>
        </w:tc>
        <w:tc>
          <w:tcPr>
            <w:tcW w:w="2127" w:type="dxa"/>
          </w:tcPr>
          <w:p w:rsidR="00343A18" w:rsidRPr="00F2308F" w:rsidRDefault="00343A18" w:rsidP="00F2308F">
            <w:pPr>
              <w:spacing w:before="0"/>
              <w:jc w:val="center"/>
              <w:rPr>
                <w:rFonts w:cs="Arial"/>
                <w:lang w:val="ru-RU"/>
              </w:rPr>
            </w:pPr>
          </w:p>
        </w:tc>
        <w:tc>
          <w:tcPr>
            <w:tcW w:w="4022" w:type="dxa"/>
          </w:tcPr>
          <w:p w:rsidR="00343A18" w:rsidRPr="00F2308F" w:rsidRDefault="00343A18" w:rsidP="00F2308F">
            <w:pPr>
              <w:spacing w:before="0"/>
              <w:jc w:val="center"/>
              <w:rPr>
                <w:rFonts w:cs="Arial"/>
                <w:lang w:val="ru-RU"/>
              </w:rPr>
            </w:pPr>
            <w:r w:rsidRPr="00F2308F">
              <w:rPr>
                <w:rFonts w:cs="Arial"/>
                <w:lang w:val="sr-Cyrl-CS"/>
              </w:rPr>
              <w:t>П</w:t>
            </w:r>
            <w:r w:rsidRPr="00F2308F">
              <w:rPr>
                <w:rFonts w:cs="Arial"/>
              </w:rPr>
              <w:t>онуђач</w:t>
            </w:r>
            <w:r w:rsidRPr="00F2308F">
              <w:rPr>
                <w:rFonts w:cs="Arial"/>
                <w:lang w:val="ru-RU"/>
              </w:rPr>
              <w:t>:</w:t>
            </w:r>
          </w:p>
        </w:tc>
      </w:tr>
      <w:tr w:rsidR="00343A18" w:rsidRPr="00F2308F" w:rsidTr="00BC01DC">
        <w:trPr>
          <w:jc w:val="center"/>
        </w:trPr>
        <w:tc>
          <w:tcPr>
            <w:tcW w:w="3882" w:type="dxa"/>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rPr>
            </w:pPr>
            <w:r w:rsidRPr="00F2308F">
              <w:rPr>
                <w:rFonts w:cs="Arial"/>
              </w:rPr>
              <w:t>М.П.</w:t>
            </w:r>
          </w:p>
        </w:tc>
        <w:tc>
          <w:tcPr>
            <w:tcW w:w="4022" w:type="dxa"/>
          </w:tcPr>
          <w:p w:rsidR="00343A18" w:rsidRPr="00F2308F" w:rsidRDefault="00343A18" w:rsidP="00F2308F">
            <w:pPr>
              <w:spacing w:before="0"/>
              <w:jc w:val="center"/>
              <w:rPr>
                <w:rFonts w:cs="Arial"/>
                <w:lang w:val="ru-RU"/>
              </w:rPr>
            </w:pPr>
          </w:p>
        </w:tc>
      </w:tr>
      <w:tr w:rsidR="00343A18" w:rsidRPr="00F2308F" w:rsidTr="00BC01DC">
        <w:trPr>
          <w:jc w:val="center"/>
        </w:trPr>
        <w:tc>
          <w:tcPr>
            <w:tcW w:w="3882" w:type="dxa"/>
            <w:tcBorders>
              <w:bottom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bottom w:val="single" w:sz="4" w:space="0" w:color="auto"/>
            </w:tcBorders>
          </w:tcPr>
          <w:p w:rsidR="00343A18" w:rsidRPr="00F2308F" w:rsidRDefault="00343A18" w:rsidP="00F2308F">
            <w:pPr>
              <w:spacing w:before="0"/>
              <w:jc w:val="center"/>
              <w:rPr>
                <w:rFonts w:cs="Arial"/>
                <w:lang w:val="ru-RU"/>
              </w:rPr>
            </w:pPr>
          </w:p>
        </w:tc>
      </w:tr>
      <w:tr w:rsidR="00343A18" w:rsidRPr="00F2308F" w:rsidTr="00BC01DC">
        <w:trPr>
          <w:trHeight w:val="389"/>
          <w:jc w:val="center"/>
        </w:trPr>
        <w:tc>
          <w:tcPr>
            <w:tcW w:w="3882" w:type="dxa"/>
            <w:tcBorders>
              <w:top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top w:val="single" w:sz="4" w:space="0" w:color="auto"/>
            </w:tcBorders>
          </w:tcPr>
          <w:p w:rsidR="00343A18" w:rsidRPr="00F2308F" w:rsidRDefault="00343A18" w:rsidP="00F2308F">
            <w:pPr>
              <w:spacing w:before="0"/>
              <w:jc w:val="center"/>
              <w:rPr>
                <w:rFonts w:cs="Arial"/>
                <w:lang w:val="ru-RU"/>
              </w:rPr>
            </w:pPr>
          </w:p>
        </w:tc>
      </w:tr>
    </w:tbl>
    <w:p w:rsidR="00343A18" w:rsidRPr="00F2308F" w:rsidRDefault="00343A18" w:rsidP="00F2308F">
      <w:pPr>
        <w:spacing w:before="0"/>
        <w:rPr>
          <w:rFonts w:cs="Arial"/>
          <w:b/>
          <w:i/>
          <w:lang w:val="sr-Cyrl-CS"/>
        </w:rPr>
      </w:pPr>
      <w:r w:rsidRPr="00F2308F">
        <w:rPr>
          <w:rFonts w:cs="Arial"/>
          <w:b/>
          <w:i/>
          <w:lang w:val="sr-Cyrl-CS"/>
        </w:rPr>
        <w:t>Напомена:</w:t>
      </w:r>
    </w:p>
    <w:p w:rsidR="00343A18" w:rsidRPr="00F2308F" w:rsidRDefault="00343A18" w:rsidP="00F2308F">
      <w:pPr>
        <w:pStyle w:val="KDKomentar"/>
        <w:spacing w:before="0"/>
        <w:rPr>
          <w:rFonts w:cs="Arial"/>
          <w:i w:val="0"/>
          <w:color w:val="auto"/>
          <w:sz w:val="22"/>
          <w:szCs w:val="22"/>
          <w:lang w:val="sr-Cyrl-CS"/>
        </w:rPr>
      </w:pPr>
      <w:r w:rsidRPr="00F2308F">
        <w:rPr>
          <w:rFonts w:eastAsia="TimesNewRomanPS-BoldMT" w:cs="Arial"/>
          <w:color w:val="auto"/>
          <w:sz w:val="22"/>
          <w:szCs w:val="22"/>
        </w:rPr>
        <w:t xml:space="preserve">-Уколико </w:t>
      </w:r>
      <w:r w:rsidRPr="00F2308F">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F2308F">
        <w:rPr>
          <w:rFonts w:cs="Arial"/>
          <w:color w:val="auto"/>
          <w:sz w:val="22"/>
          <w:szCs w:val="22"/>
          <w:lang w:val="sr-Cyrl-CS"/>
        </w:rPr>
        <w:t xml:space="preserve">Изјава </w:t>
      </w:r>
      <w:r w:rsidRPr="00F2308F">
        <w:rPr>
          <w:rFonts w:cs="Arial"/>
          <w:color w:val="auto"/>
          <w:sz w:val="22"/>
          <w:szCs w:val="22"/>
        </w:rPr>
        <w:t>мора бити попуњена, потписана од стране овлашћеног лица</w:t>
      </w:r>
      <w:r w:rsidRPr="00F2308F">
        <w:rPr>
          <w:rFonts w:cs="Arial"/>
          <w:color w:val="auto"/>
          <w:sz w:val="22"/>
          <w:szCs w:val="22"/>
          <w:lang w:val="sr-Cyrl-CS"/>
        </w:rPr>
        <w:t xml:space="preserve"> за заступање</w:t>
      </w:r>
      <w:r w:rsidRPr="00F2308F">
        <w:rPr>
          <w:rFonts w:cs="Arial"/>
          <w:color w:val="auto"/>
          <w:sz w:val="22"/>
          <w:szCs w:val="22"/>
        </w:rPr>
        <w:t xml:space="preserve"> понуђача из групе понуђача и оверена печатом.</w:t>
      </w:r>
    </w:p>
    <w:p w:rsidR="00343A18" w:rsidRPr="00F2308F" w:rsidRDefault="00343A18" w:rsidP="00F2308F">
      <w:pPr>
        <w:spacing w:before="0"/>
        <w:rPr>
          <w:rFonts w:cs="Arial"/>
          <w:i/>
        </w:rPr>
      </w:pPr>
      <w:r w:rsidRPr="00F2308F">
        <w:rPr>
          <w:rFonts w:cs="Arial"/>
          <w:i/>
        </w:rPr>
        <w:t>Приликом подношења понуде овај образац копирати у потребном броју примерака.</w:t>
      </w:r>
    </w:p>
    <w:p w:rsidR="00343A18" w:rsidRPr="00F2308F" w:rsidRDefault="00343A18" w:rsidP="00F2308F">
      <w:pPr>
        <w:spacing w:before="0"/>
        <w:rPr>
          <w:rFonts w:cs="Arial"/>
        </w:rPr>
      </w:pPr>
    </w:p>
    <w:p w:rsidR="00343A18" w:rsidRPr="00F2308F" w:rsidRDefault="00343A18" w:rsidP="00F2308F">
      <w:pPr>
        <w:spacing w:before="0"/>
        <w:rPr>
          <w:rFonts w:cs="Arial"/>
        </w:rPr>
      </w:pPr>
    </w:p>
    <w:p w:rsidR="00343A18" w:rsidRPr="00F2308F" w:rsidRDefault="00343A18" w:rsidP="00F2308F">
      <w:pPr>
        <w:spacing w:before="0"/>
        <w:rPr>
          <w:rFonts w:cs="Arial"/>
        </w:rPr>
      </w:pPr>
    </w:p>
    <w:p w:rsidR="00343A18" w:rsidRPr="00F2308F" w:rsidRDefault="00343A18" w:rsidP="00F2308F">
      <w:pPr>
        <w:spacing w:before="0"/>
        <w:rPr>
          <w:rFonts w:cs="Arial"/>
        </w:rPr>
      </w:pPr>
    </w:p>
    <w:p w:rsidR="009C567C" w:rsidRDefault="009C567C">
      <w:pPr>
        <w:spacing w:before="0"/>
        <w:jc w:val="left"/>
        <w:rPr>
          <w:rFonts w:cs="Arial"/>
          <w:b/>
        </w:rPr>
      </w:pPr>
      <w:bookmarkStart w:id="265" w:name="_Toc442559946"/>
      <w:r>
        <w:br w:type="page"/>
      </w:r>
    </w:p>
    <w:p w:rsidR="00343A18" w:rsidRPr="00F2308F" w:rsidRDefault="00343A18" w:rsidP="00F2308F">
      <w:pPr>
        <w:pStyle w:val="KDObrazac"/>
        <w:spacing w:before="0"/>
      </w:pPr>
      <w:r w:rsidRPr="00F2308F">
        <w:t xml:space="preserve">ОБРАЗАЦ </w:t>
      </w:r>
      <w:bookmarkEnd w:id="265"/>
      <w:r w:rsidR="003F7C0F" w:rsidRPr="00F2308F">
        <w:t>8.</w:t>
      </w:r>
    </w:p>
    <w:p w:rsidR="00343A18" w:rsidRPr="00F2308F" w:rsidRDefault="00343A18" w:rsidP="00F2308F">
      <w:pPr>
        <w:spacing w:before="0"/>
        <w:jc w:val="center"/>
        <w:rPr>
          <w:rFonts w:cs="Arial"/>
          <w:b/>
          <w:bCs/>
          <w:iCs/>
        </w:rPr>
      </w:pPr>
    </w:p>
    <w:p w:rsidR="0042687E" w:rsidRPr="00F2308F" w:rsidRDefault="0042687E" w:rsidP="00F2308F">
      <w:pPr>
        <w:spacing w:before="0"/>
        <w:jc w:val="center"/>
        <w:rPr>
          <w:rFonts w:cs="Arial"/>
          <w:b/>
          <w:bCs/>
          <w:iCs/>
        </w:rPr>
      </w:pPr>
    </w:p>
    <w:p w:rsidR="00343A18" w:rsidRPr="00F2308F" w:rsidRDefault="00343A18" w:rsidP="00F2308F">
      <w:pPr>
        <w:spacing w:before="0"/>
        <w:jc w:val="center"/>
        <w:rPr>
          <w:rFonts w:cs="Arial"/>
        </w:rPr>
      </w:pPr>
      <w:r w:rsidRPr="00F2308F">
        <w:rPr>
          <w:rFonts w:cs="Arial"/>
          <w:b/>
        </w:rPr>
        <w:t>ИЗЈАВА ПОНУЂАЧА – ТЕХНИЧКИ  КАПАЦИТЕТ</w:t>
      </w:r>
    </w:p>
    <w:p w:rsidR="00343A18" w:rsidRPr="00F2308F" w:rsidRDefault="00343A18" w:rsidP="00F2308F">
      <w:pPr>
        <w:spacing w:before="0"/>
        <w:rPr>
          <w:rFonts w:cs="Arial"/>
        </w:rPr>
      </w:pPr>
    </w:p>
    <w:p w:rsidR="00343A18" w:rsidRPr="00F2308F" w:rsidRDefault="00343A18" w:rsidP="00F2308F">
      <w:pPr>
        <w:spacing w:before="0"/>
        <w:rPr>
          <w:rFonts w:cs="Arial"/>
          <w:noProof/>
          <w:lang w:val="sr-Latn-CS"/>
        </w:rPr>
      </w:pPr>
    </w:p>
    <w:p w:rsidR="0042687E" w:rsidRPr="00F2308F" w:rsidRDefault="0042687E" w:rsidP="00F2308F">
      <w:pPr>
        <w:spacing w:before="0"/>
        <w:rPr>
          <w:rFonts w:cs="Arial"/>
          <w:noProof/>
          <w:lang w:val="sr-Latn-CS"/>
        </w:rPr>
      </w:pPr>
    </w:p>
    <w:p w:rsidR="00343A18" w:rsidRDefault="00343A18" w:rsidP="00F2308F">
      <w:pPr>
        <w:spacing w:before="0"/>
        <w:rPr>
          <w:rFonts w:cs="Arial"/>
        </w:rPr>
      </w:pPr>
      <w:r w:rsidRPr="00F2308F">
        <w:rPr>
          <w:rFonts w:cs="Arial"/>
        </w:rPr>
        <w:t xml:space="preserve">На основу члана 77. став 4. Закона о јавним набавкама („Службени гланик РС“, бр.124/12, 14/15 и 68/15) </w:t>
      </w:r>
      <w:r w:rsidRPr="00F2308F">
        <w:rPr>
          <w:rFonts w:cs="Arial"/>
          <w:noProof/>
          <w:lang w:val="sr-Cyrl-CS"/>
        </w:rPr>
        <w:t xml:space="preserve">Понуђач </w:t>
      </w:r>
      <w:r w:rsidRPr="00F2308F">
        <w:rPr>
          <w:rFonts w:cs="Arial"/>
          <w:noProof/>
          <w:lang w:val="sr-Latn-CS"/>
        </w:rPr>
        <w:t xml:space="preserve">даје </w:t>
      </w:r>
      <w:r w:rsidRPr="00F2308F">
        <w:rPr>
          <w:rFonts w:cs="Arial"/>
        </w:rPr>
        <w:t xml:space="preserve">следећу </w:t>
      </w:r>
    </w:p>
    <w:p w:rsidR="00FD3217" w:rsidRPr="00F2308F" w:rsidRDefault="00FD3217" w:rsidP="00F2308F">
      <w:pPr>
        <w:spacing w:before="0"/>
        <w:rPr>
          <w:rFonts w:cs="Arial"/>
        </w:rPr>
      </w:pPr>
    </w:p>
    <w:p w:rsidR="00343A18" w:rsidRPr="00F2308F" w:rsidRDefault="00343A18" w:rsidP="00F2308F">
      <w:pPr>
        <w:spacing w:before="0"/>
        <w:rPr>
          <w:rFonts w:cs="Arial"/>
        </w:rPr>
      </w:pPr>
    </w:p>
    <w:p w:rsidR="00343A18" w:rsidRPr="00F2308F" w:rsidRDefault="00343A18" w:rsidP="00F2308F">
      <w:pPr>
        <w:spacing w:before="0"/>
        <w:jc w:val="center"/>
        <w:rPr>
          <w:rFonts w:cs="Arial"/>
          <w:b/>
        </w:rPr>
      </w:pPr>
      <w:r w:rsidRPr="00F2308F">
        <w:rPr>
          <w:rFonts w:cs="Arial"/>
          <w:b/>
        </w:rPr>
        <w:t>ИЗЈАВУ О ТЕХНИЧКОМ КАПАЦИТЕТУ ПОНУЂАЧА</w:t>
      </w:r>
    </w:p>
    <w:p w:rsidR="00343A18" w:rsidRDefault="00343A18" w:rsidP="00F2308F">
      <w:pPr>
        <w:spacing w:before="0"/>
        <w:rPr>
          <w:rFonts w:cs="Arial"/>
        </w:rPr>
      </w:pPr>
    </w:p>
    <w:p w:rsidR="00FD3217" w:rsidRPr="00F2308F" w:rsidRDefault="00FD3217" w:rsidP="00F2308F">
      <w:pPr>
        <w:spacing w:before="0"/>
        <w:rPr>
          <w:rFonts w:cs="Arial"/>
        </w:rPr>
      </w:pPr>
    </w:p>
    <w:p w:rsidR="00343A18" w:rsidRPr="00F2308F" w:rsidRDefault="00343A18" w:rsidP="00F2308F">
      <w:pPr>
        <w:spacing w:before="0"/>
        <w:rPr>
          <w:rFonts w:cs="Arial"/>
        </w:rPr>
      </w:pPr>
      <w:r w:rsidRPr="00F2308F">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F2308F">
        <w:rPr>
          <w:rFonts w:cs="Arial"/>
          <w:lang w:val="sr-Cyrl-CS"/>
        </w:rPr>
        <w:t xml:space="preserve"> ЈН</w:t>
      </w:r>
      <w:r w:rsidR="003F7C0F" w:rsidRPr="00F2308F">
        <w:rPr>
          <w:rFonts w:cs="Arial"/>
          <w:lang w:val="sr-Cyrl-CS"/>
        </w:rPr>
        <w:t>/1000/0049/2018 ЈАНА 335/2018 - Унапређење одржавања енергетских трансформатора и побољшање процене потрошеног радног века увођењем маркера деградације трансформаторског уља</w:t>
      </w:r>
      <w:r w:rsidRPr="00F2308F">
        <w:rPr>
          <w:rFonts w:cs="Arial"/>
        </w:rPr>
        <w:t xml:space="preserve">, односно да имамо на располагању:                                                                                                                                                              </w:t>
      </w:r>
    </w:p>
    <w:p w:rsidR="00343A18" w:rsidRPr="00F2308F" w:rsidRDefault="00343A18" w:rsidP="00F2308F">
      <w:pPr>
        <w:spacing w:before="0"/>
        <w:rPr>
          <w:rFonts w:cs="Arial"/>
          <w:lang w:val="sr-Cyrl-CS"/>
        </w:rPr>
      </w:pPr>
    </w:p>
    <w:p w:rsidR="00343A18" w:rsidRPr="00F2308F" w:rsidRDefault="00343A18" w:rsidP="00F2308F">
      <w:pPr>
        <w:pStyle w:val="BodyText"/>
        <w:numPr>
          <w:ilvl w:val="0"/>
          <w:numId w:val="26"/>
        </w:numPr>
        <w:spacing w:before="0"/>
        <w:rPr>
          <w:rFonts w:cs="Arial"/>
          <w:sz w:val="22"/>
          <w:szCs w:val="22"/>
          <w:lang w:eastAsia="zh-CN"/>
        </w:rPr>
      </w:pPr>
      <w:r w:rsidRPr="00F2308F">
        <w:rPr>
          <w:rFonts w:cs="Arial"/>
          <w:sz w:val="22"/>
          <w:szCs w:val="22"/>
          <w:lang w:eastAsia="zh-CN"/>
        </w:rPr>
        <w:t>________________________________________________</w:t>
      </w:r>
    </w:p>
    <w:p w:rsidR="00343A18" w:rsidRPr="00F2308F" w:rsidRDefault="00343A18" w:rsidP="00F2308F">
      <w:pPr>
        <w:pStyle w:val="BodyText"/>
        <w:numPr>
          <w:ilvl w:val="0"/>
          <w:numId w:val="26"/>
        </w:numPr>
        <w:spacing w:before="0"/>
        <w:rPr>
          <w:rFonts w:cs="Arial"/>
          <w:sz w:val="22"/>
          <w:szCs w:val="22"/>
          <w:lang w:eastAsia="zh-CN"/>
        </w:rPr>
      </w:pPr>
      <w:r w:rsidRPr="00F2308F">
        <w:rPr>
          <w:rFonts w:cs="Arial"/>
          <w:sz w:val="22"/>
          <w:szCs w:val="22"/>
          <w:lang w:eastAsia="zh-CN"/>
        </w:rPr>
        <w:t>________________________________________________</w:t>
      </w:r>
    </w:p>
    <w:p w:rsidR="00343A18" w:rsidRPr="00F2308F" w:rsidRDefault="00343A18" w:rsidP="00F2308F">
      <w:pPr>
        <w:pStyle w:val="BodyText"/>
        <w:spacing w:before="0"/>
        <w:rPr>
          <w:rFonts w:cs="Arial"/>
          <w:sz w:val="22"/>
          <w:szCs w:val="22"/>
          <w:lang w:eastAsia="zh-CN"/>
        </w:rPr>
      </w:pPr>
    </w:p>
    <w:p w:rsidR="00343A18" w:rsidRPr="00F2308F" w:rsidRDefault="00343A18" w:rsidP="00F2308F">
      <w:pPr>
        <w:pStyle w:val="BodyText"/>
        <w:spacing w:before="0"/>
        <w:rPr>
          <w:rFonts w:cs="Arial"/>
          <w:sz w:val="22"/>
          <w:szCs w:val="22"/>
          <w:lang w:eastAsia="zh-CN"/>
        </w:rPr>
      </w:pPr>
    </w:p>
    <w:p w:rsidR="00343A18" w:rsidRPr="00F2308F" w:rsidRDefault="00343A18" w:rsidP="00F2308F">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2308F" w:rsidTr="00BC01DC">
        <w:trPr>
          <w:jc w:val="center"/>
        </w:trPr>
        <w:tc>
          <w:tcPr>
            <w:tcW w:w="3882" w:type="dxa"/>
          </w:tcPr>
          <w:p w:rsidR="00343A18" w:rsidRPr="00F2308F" w:rsidRDefault="00343A18" w:rsidP="00F2308F">
            <w:pPr>
              <w:spacing w:before="0"/>
              <w:jc w:val="center"/>
              <w:rPr>
                <w:rFonts w:cs="Arial"/>
              </w:rPr>
            </w:pPr>
            <w:r w:rsidRPr="00F2308F">
              <w:rPr>
                <w:rFonts w:cs="Arial"/>
              </w:rPr>
              <w:t>Датум:</w:t>
            </w:r>
          </w:p>
        </w:tc>
        <w:tc>
          <w:tcPr>
            <w:tcW w:w="2127" w:type="dxa"/>
          </w:tcPr>
          <w:p w:rsidR="00343A18" w:rsidRPr="00F2308F" w:rsidRDefault="00343A18" w:rsidP="00F2308F">
            <w:pPr>
              <w:spacing w:before="0"/>
              <w:jc w:val="center"/>
              <w:rPr>
                <w:rFonts w:cs="Arial"/>
                <w:lang w:val="ru-RU"/>
              </w:rPr>
            </w:pPr>
          </w:p>
        </w:tc>
        <w:tc>
          <w:tcPr>
            <w:tcW w:w="4022" w:type="dxa"/>
          </w:tcPr>
          <w:p w:rsidR="00343A18" w:rsidRPr="00F2308F" w:rsidRDefault="00343A18" w:rsidP="00F2308F">
            <w:pPr>
              <w:spacing w:before="0"/>
              <w:jc w:val="center"/>
              <w:rPr>
                <w:rFonts w:cs="Arial"/>
                <w:lang w:val="ru-RU"/>
              </w:rPr>
            </w:pPr>
            <w:r w:rsidRPr="00F2308F">
              <w:rPr>
                <w:rFonts w:cs="Arial"/>
                <w:lang w:val="sr-Cyrl-CS"/>
              </w:rPr>
              <w:t>П</w:t>
            </w:r>
            <w:r w:rsidRPr="00F2308F">
              <w:rPr>
                <w:rFonts w:cs="Arial"/>
              </w:rPr>
              <w:t>онуђач</w:t>
            </w:r>
            <w:r w:rsidRPr="00F2308F">
              <w:rPr>
                <w:rFonts w:cs="Arial"/>
                <w:lang w:val="ru-RU"/>
              </w:rPr>
              <w:t>:</w:t>
            </w:r>
          </w:p>
        </w:tc>
      </w:tr>
      <w:tr w:rsidR="00343A18" w:rsidRPr="00F2308F" w:rsidTr="00BC01DC">
        <w:trPr>
          <w:jc w:val="center"/>
        </w:trPr>
        <w:tc>
          <w:tcPr>
            <w:tcW w:w="3882" w:type="dxa"/>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rPr>
            </w:pPr>
            <w:r w:rsidRPr="00F2308F">
              <w:rPr>
                <w:rFonts w:cs="Arial"/>
              </w:rPr>
              <w:t>М.П.</w:t>
            </w:r>
          </w:p>
        </w:tc>
        <w:tc>
          <w:tcPr>
            <w:tcW w:w="4022" w:type="dxa"/>
          </w:tcPr>
          <w:p w:rsidR="00343A18" w:rsidRPr="00F2308F" w:rsidRDefault="00343A18" w:rsidP="00F2308F">
            <w:pPr>
              <w:spacing w:before="0"/>
              <w:jc w:val="center"/>
              <w:rPr>
                <w:rFonts w:cs="Arial"/>
                <w:lang w:val="ru-RU"/>
              </w:rPr>
            </w:pPr>
          </w:p>
        </w:tc>
      </w:tr>
      <w:tr w:rsidR="00343A18" w:rsidRPr="00F2308F" w:rsidTr="00BC01DC">
        <w:trPr>
          <w:jc w:val="center"/>
        </w:trPr>
        <w:tc>
          <w:tcPr>
            <w:tcW w:w="3882" w:type="dxa"/>
            <w:tcBorders>
              <w:bottom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bottom w:val="single" w:sz="4" w:space="0" w:color="auto"/>
            </w:tcBorders>
          </w:tcPr>
          <w:p w:rsidR="00343A18" w:rsidRPr="00F2308F" w:rsidRDefault="00343A18" w:rsidP="00F2308F">
            <w:pPr>
              <w:spacing w:before="0"/>
              <w:jc w:val="center"/>
              <w:rPr>
                <w:rFonts w:cs="Arial"/>
                <w:lang w:val="ru-RU"/>
              </w:rPr>
            </w:pPr>
          </w:p>
        </w:tc>
      </w:tr>
      <w:tr w:rsidR="00343A18" w:rsidRPr="00F2308F" w:rsidTr="00BC01DC">
        <w:trPr>
          <w:trHeight w:val="389"/>
          <w:jc w:val="center"/>
        </w:trPr>
        <w:tc>
          <w:tcPr>
            <w:tcW w:w="3882" w:type="dxa"/>
            <w:tcBorders>
              <w:top w:val="single" w:sz="4" w:space="0" w:color="auto"/>
            </w:tcBorders>
          </w:tcPr>
          <w:p w:rsidR="00343A18" w:rsidRPr="00F2308F" w:rsidRDefault="00343A18" w:rsidP="00F2308F">
            <w:pPr>
              <w:spacing w:before="0"/>
              <w:jc w:val="center"/>
              <w:rPr>
                <w:rFonts w:cs="Arial"/>
              </w:rPr>
            </w:pPr>
          </w:p>
        </w:tc>
        <w:tc>
          <w:tcPr>
            <w:tcW w:w="2127" w:type="dxa"/>
          </w:tcPr>
          <w:p w:rsidR="00343A18" w:rsidRPr="00F2308F" w:rsidRDefault="00343A18" w:rsidP="00F2308F">
            <w:pPr>
              <w:spacing w:before="0"/>
              <w:jc w:val="center"/>
              <w:rPr>
                <w:rFonts w:cs="Arial"/>
                <w:lang w:val="ru-RU"/>
              </w:rPr>
            </w:pPr>
          </w:p>
        </w:tc>
        <w:tc>
          <w:tcPr>
            <w:tcW w:w="4022" w:type="dxa"/>
            <w:tcBorders>
              <w:top w:val="single" w:sz="4" w:space="0" w:color="auto"/>
            </w:tcBorders>
          </w:tcPr>
          <w:p w:rsidR="00343A18" w:rsidRPr="00F2308F" w:rsidRDefault="00343A18" w:rsidP="00F2308F">
            <w:pPr>
              <w:spacing w:before="0"/>
              <w:jc w:val="center"/>
              <w:rPr>
                <w:rFonts w:cs="Arial"/>
                <w:lang w:val="ru-RU"/>
              </w:rPr>
            </w:pPr>
          </w:p>
        </w:tc>
      </w:tr>
    </w:tbl>
    <w:p w:rsidR="00343A18" w:rsidRPr="00F2308F" w:rsidRDefault="00343A18" w:rsidP="00F2308F">
      <w:pPr>
        <w:tabs>
          <w:tab w:val="left" w:pos="0"/>
          <w:tab w:val="left" w:pos="122"/>
        </w:tabs>
        <w:spacing w:before="0"/>
        <w:contextualSpacing/>
        <w:rPr>
          <w:rFonts w:cs="Arial"/>
          <w:lang w:val="ru-RU"/>
        </w:rPr>
      </w:pPr>
    </w:p>
    <w:p w:rsidR="00343A18" w:rsidRPr="00F2308F" w:rsidRDefault="00343A18" w:rsidP="00F2308F">
      <w:pPr>
        <w:spacing w:before="0"/>
        <w:rPr>
          <w:rFonts w:cs="Arial"/>
          <w:b/>
          <w:i/>
          <w:lang w:val="sr-Cyrl-CS"/>
        </w:rPr>
      </w:pPr>
      <w:r w:rsidRPr="00F2308F">
        <w:rPr>
          <w:rFonts w:cs="Arial"/>
          <w:b/>
          <w:i/>
          <w:lang w:val="sr-Cyrl-CS"/>
        </w:rPr>
        <w:t>Напомена:</w:t>
      </w:r>
    </w:p>
    <w:p w:rsidR="00343A18" w:rsidRPr="00F2308F" w:rsidRDefault="00343A18" w:rsidP="00F2308F">
      <w:pPr>
        <w:pStyle w:val="KDKomentar"/>
        <w:spacing w:before="0"/>
        <w:rPr>
          <w:rFonts w:cs="Arial"/>
          <w:i w:val="0"/>
          <w:color w:val="auto"/>
          <w:sz w:val="22"/>
          <w:szCs w:val="22"/>
          <w:lang w:val="sr-Cyrl-CS"/>
        </w:rPr>
      </w:pPr>
      <w:r w:rsidRPr="00F2308F">
        <w:rPr>
          <w:rFonts w:eastAsia="TimesNewRomanPS-BoldMT" w:cs="Arial"/>
          <w:color w:val="auto"/>
          <w:sz w:val="22"/>
          <w:szCs w:val="22"/>
        </w:rPr>
        <w:t xml:space="preserve">-Уколико </w:t>
      </w:r>
      <w:r w:rsidRPr="00F2308F">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F2308F">
        <w:rPr>
          <w:rFonts w:cs="Arial"/>
          <w:color w:val="auto"/>
          <w:sz w:val="22"/>
          <w:szCs w:val="22"/>
          <w:lang w:val="sr-Cyrl-CS"/>
        </w:rPr>
        <w:t xml:space="preserve">Изјава </w:t>
      </w:r>
      <w:r w:rsidRPr="00F2308F">
        <w:rPr>
          <w:rFonts w:cs="Arial"/>
          <w:color w:val="auto"/>
          <w:sz w:val="22"/>
          <w:szCs w:val="22"/>
        </w:rPr>
        <w:t>мора бити попуњена, потписана од стране овлашћеног лица</w:t>
      </w:r>
      <w:r w:rsidRPr="00F2308F">
        <w:rPr>
          <w:rFonts w:cs="Arial"/>
          <w:color w:val="auto"/>
          <w:sz w:val="22"/>
          <w:szCs w:val="22"/>
          <w:lang w:val="sr-Cyrl-CS"/>
        </w:rPr>
        <w:t xml:space="preserve"> за заступање</w:t>
      </w:r>
      <w:r w:rsidRPr="00F2308F">
        <w:rPr>
          <w:rFonts w:cs="Arial"/>
          <w:color w:val="auto"/>
          <w:sz w:val="22"/>
          <w:szCs w:val="22"/>
        </w:rPr>
        <w:t xml:space="preserve"> понуђача из групе понуђача и оверена печатом.</w:t>
      </w:r>
    </w:p>
    <w:p w:rsidR="00343A18" w:rsidRPr="00F2308F" w:rsidRDefault="00343A18" w:rsidP="00F2308F">
      <w:pPr>
        <w:spacing w:before="0"/>
        <w:rPr>
          <w:rFonts w:cs="Arial"/>
        </w:rPr>
      </w:pPr>
    </w:p>
    <w:p w:rsidR="007E7BB8" w:rsidRPr="00F2308F" w:rsidRDefault="00343A18" w:rsidP="00F2308F">
      <w:pPr>
        <w:pStyle w:val="KDObrazac"/>
        <w:spacing w:before="0"/>
      </w:pPr>
      <w:r w:rsidRPr="00F2308F">
        <w:rPr>
          <w:color w:val="00B0F0"/>
        </w:rPr>
        <w:br w:type="page"/>
      </w:r>
    </w:p>
    <w:p w:rsidR="003F7C0F" w:rsidRPr="00F2308F" w:rsidRDefault="003F7C0F" w:rsidP="00F2308F">
      <w:pPr>
        <w:pStyle w:val="KDObrazac"/>
        <w:spacing w:before="0"/>
      </w:pPr>
      <w:r w:rsidRPr="00F2308F">
        <w:t>ОБРАЗАЦ 9.</w:t>
      </w:r>
    </w:p>
    <w:p w:rsidR="007E7BB8" w:rsidRPr="00F2308F" w:rsidRDefault="007E7BB8" w:rsidP="00F2308F">
      <w:pPr>
        <w:spacing w:before="0"/>
        <w:rPr>
          <w:rFonts w:cs="Arial"/>
          <w:lang w:val="sr-Cyrl-CS"/>
        </w:rPr>
      </w:pPr>
    </w:p>
    <w:p w:rsidR="007E7BB8" w:rsidRPr="00F2308F" w:rsidRDefault="007E7BB8" w:rsidP="00F2308F">
      <w:pPr>
        <w:spacing w:before="0"/>
        <w:jc w:val="center"/>
        <w:rPr>
          <w:rFonts w:cs="Arial"/>
          <w:b/>
        </w:rPr>
      </w:pPr>
      <w:r w:rsidRPr="00F2308F">
        <w:rPr>
          <w:rFonts w:cs="Arial"/>
          <w:b/>
        </w:rPr>
        <w:t>ОБРАЗАЦ ТРОШКОВА ПРИПРЕМЕ ПОНУДЕ</w:t>
      </w:r>
    </w:p>
    <w:p w:rsidR="003F7C0F" w:rsidRPr="00F2308F" w:rsidRDefault="007E7BB8" w:rsidP="00F2308F">
      <w:pPr>
        <w:spacing w:before="0"/>
        <w:jc w:val="center"/>
        <w:rPr>
          <w:rFonts w:cs="Arial"/>
        </w:rPr>
      </w:pPr>
      <w:r w:rsidRPr="00F2308F">
        <w:rPr>
          <w:rFonts w:cs="Arial"/>
        </w:rPr>
        <w:t xml:space="preserve">за јавну набавку </w:t>
      </w:r>
      <w:r w:rsidR="00FD6BCE" w:rsidRPr="00F2308F">
        <w:rPr>
          <w:rFonts w:cs="Arial"/>
        </w:rPr>
        <w:t>услуга</w:t>
      </w:r>
      <w:r w:rsidRPr="00F2308F">
        <w:rPr>
          <w:rFonts w:cs="Arial"/>
        </w:rPr>
        <w:t>:</w:t>
      </w:r>
      <w:r w:rsidR="003F7C0F" w:rsidRPr="00F2308F">
        <w:rPr>
          <w:rFonts w:cs="Arial"/>
        </w:rPr>
        <w:t xml:space="preserve">Унапређење одржавања енергетских трансформатора и побољшање процене потрошеног радног века увођењем маркера деградације трансформаторског уља </w:t>
      </w:r>
    </w:p>
    <w:p w:rsidR="007E7BB8" w:rsidRPr="00F2308F" w:rsidRDefault="006825F2" w:rsidP="00F2308F">
      <w:pPr>
        <w:spacing w:before="0"/>
        <w:jc w:val="center"/>
        <w:rPr>
          <w:rFonts w:cs="Arial"/>
        </w:rPr>
      </w:pPr>
      <w:r w:rsidRPr="00F2308F">
        <w:rPr>
          <w:rFonts w:cs="Arial"/>
        </w:rPr>
        <w:t>ЈН</w:t>
      </w:r>
      <w:r w:rsidR="003F7C0F" w:rsidRPr="00F2308F">
        <w:rPr>
          <w:rFonts w:cs="Arial"/>
        </w:rPr>
        <w:t xml:space="preserve"> бр. ЈН/1000/0049/2018 ЈАНА 335/2018</w:t>
      </w:r>
    </w:p>
    <w:p w:rsidR="003F7C0F" w:rsidRPr="00F2308F" w:rsidRDefault="003F7C0F" w:rsidP="00F2308F">
      <w:pPr>
        <w:spacing w:before="0"/>
        <w:jc w:val="center"/>
        <w:rPr>
          <w:rFonts w:cs="Arial"/>
        </w:rPr>
      </w:pPr>
    </w:p>
    <w:p w:rsidR="007E7BB8" w:rsidRPr="00F2308F" w:rsidRDefault="007E7BB8" w:rsidP="00F2308F">
      <w:pPr>
        <w:tabs>
          <w:tab w:val="left" w:pos="0"/>
        </w:tabs>
        <w:spacing w:before="0"/>
        <w:rPr>
          <w:rFonts w:cs="Arial"/>
          <w:lang w:val="ru-RU"/>
        </w:rPr>
      </w:pPr>
      <w:r w:rsidRPr="00F2308F">
        <w:rPr>
          <w:rFonts w:cs="Arial"/>
          <w:lang w:val="ru-RU"/>
        </w:rPr>
        <w:t>На основу члана 88. став 1. Закона о јавним набавкама („Службени гласник РС“, бр.124/12, 14/15 и 68/15</w:t>
      </w:r>
      <w:r w:rsidR="00105CC8" w:rsidRPr="00F2308F">
        <w:rPr>
          <w:rFonts w:cs="Arial"/>
          <w:lang w:val="ru-RU"/>
        </w:rPr>
        <w:t>) члана 2.</w:t>
      </w:r>
      <w:r w:rsidRPr="00F2308F">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F7C0F" w:rsidRPr="00F2308F" w:rsidRDefault="003F7C0F" w:rsidP="00F2308F">
      <w:pPr>
        <w:tabs>
          <w:tab w:val="left" w:pos="0"/>
        </w:tabs>
        <w:spacing w:before="0"/>
        <w:rPr>
          <w:rFonts w:cs="Arial"/>
          <w:lang w:val="ru-RU"/>
        </w:rPr>
      </w:pPr>
    </w:p>
    <w:p w:rsidR="007E7BB8" w:rsidRPr="00F2308F" w:rsidRDefault="007E7BB8" w:rsidP="00F2308F">
      <w:pPr>
        <w:tabs>
          <w:tab w:val="left" w:pos="0"/>
        </w:tabs>
        <w:spacing w:before="0"/>
        <w:jc w:val="center"/>
        <w:rPr>
          <w:rFonts w:cs="Arial"/>
          <w:lang w:val="ru-RU"/>
        </w:rPr>
      </w:pPr>
      <w:r w:rsidRPr="00F2308F">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F2308F" w:rsidTr="003F7C0F">
        <w:trPr>
          <w:trHeight w:val="749"/>
          <w:tblCellSpacing w:w="20" w:type="dxa"/>
        </w:trPr>
        <w:tc>
          <w:tcPr>
            <w:tcW w:w="2743" w:type="pct"/>
            <w:shd w:val="clear" w:color="auto" w:fill="auto"/>
            <w:vAlign w:val="center"/>
          </w:tcPr>
          <w:p w:rsidR="007E7BB8" w:rsidRPr="00F2308F" w:rsidRDefault="007E7BB8" w:rsidP="00F2308F">
            <w:pPr>
              <w:spacing w:before="0"/>
              <w:jc w:val="center"/>
              <w:rPr>
                <w:rFonts w:cs="Arial"/>
                <w:color w:val="00B0F0"/>
              </w:rPr>
            </w:pPr>
            <w:r w:rsidRPr="00F2308F">
              <w:rPr>
                <w:rFonts w:cs="Arial"/>
                <w:color w:val="00B0F0"/>
              </w:rPr>
              <w:t>трошкови прибављања средстава обезбеђења</w:t>
            </w:r>
          </w:p>
        </w:tc>
        <w:tc>
          <w:tcPr>
            <w:tcW w:w="2195" w:type="pct"/>
            <w:shd w:val="clear" w:color="auto" w:fill="auto"/>
          </w:tcPr>
          <w:p w:rsidR="007E7BB8" w:rsidRPr="00F2308F" w:rsidRDefault="007E7BB8" w:rsidP="00F2308F">
            <w:pPr>
              <w:spacing w:before="0"/>
              <w:rPr>
                <w:rFonts w:cs="Arial"/>
              </w:rPr>
            </w:pPr>
            <w:r w:rsidRPr="00F2308F">
              <w:rPr>
                <w:rFonts w:cs="Arial"/>
              </w:rPr>
              <w:t xml:space="preserve">__________ динара </w:t>
            </w:r>
          </w:p>
        </w:tc>
      </w:tr>
      <w:tr w:rsidR="007E7BB8" w:rsidRPr="00F2308F" w:rsidTr="003F7C0F">
        <w:trPr>
          <w:trHeight w:val="307"/>
          <w:tblCellSpacing w:w="20" w:type="dxa"/>
        </w:trPr>
        <w:tc>
          <w:tcPr>
            <w:tcW w:w="2743" w:type="pct"/>
            <w:shd w:val="clear" w:color="auto" w:fill="auto"/>
            <w:vAlign w:val="center"/>
          </w:tcPr>
          <w:p w:rsidR="007E7BB8" w:rsidRPr="00F2308F" w:rsidRDefault="007E7BB8" w:rsidP="00F2308F">
            <w:pPr>
              <w:spacing w:before="0"/>
              <w:jc w:val="center"/>
              <w:rPr>
                <w:rFonts w:cs="Arial"/>
              </w:rPr>
            </w:pPr>
            <w:r w:rsidRPr="00F2308F">
              <w:rPr>
                <w:rFonts w:cs="Arial"/>
              </w:rPr>
              <w:t>Укупни трошкови без ПДВ</w:t>
            </w:r>
          </w:p>
        </w:tc>
        <w:tc>
          <w:tcPr>
            <w:tcW w:w="2195" w:type="pct"/>
            <w:shd w:val="clear" w:color="auto" w:fill="auto"/>
          </w:tcPr>
          <w:p w:rsidR="007E7BB8" w:rsidRPr="00F2308F" w:rsidRDefault="007E7BB8" w:rsidP="00F2308F">
            <w:pPr>
              <w:spacing w:before="0"/>
              <w:rPr>
                <w:rFonts w:cs="Arial"/>
              </w:rPr>
            </w:pPr>
            <w:r w:rsidRPr="00F2308F">
              <w:rPr>
                <w:rFonts w:cs="Arial"/>
              </w:rPr>
              <w:t>__________ динара</w:t>
            </w:r>
          </w:p>
        </w:tc>
      </w:tr>
      <w:tr w:rsidR="007E7BB8" w:rsidRPr="00F2308F" w:rsidTr="003F7C0F">
        <w:trPr>
          <w:trHeight w:val="433"/>
          <w:tblCellSpacing w:w="20" w:type="dxa"/>
        </w:trPr>
        <w:tc>
          <w:tcPr>
            <w:tcW w:w="2743" w:type="pct"/>
            <w:shd w:val="clear" w:color="auto" w:fill="auto"/>
            <w:vAlign w:val="center"/>
          </w:tcPr>
          <w:p w:rsidR="007E7BB8" w:rsidRPr="00F2308F" w:rsidRDefault="007E7BB8" w:rsidP="00F2308F">
            <w:pPr>
              <w:autoSpaceDE w:val="0"/>
              <w:autoSpaceDN w:val="0"/>
              <w:adjustRightInd w:val="0"/>
              <w:spacing w:before="0"/>
              <w:jc w:val="center"/>
              <w:rPr>
                <w:rFonts w:cs="Arial"/>
              </w:rPr>
            </w:pPr>
            <w:r w:rsidRPr="00F2308F">
              <w:rPr>
                <w:rFonts w:cs="Arial"/>
              </w:rPr>
              <w:t>ПДВ</w:t>
            </w:r>
          </w:p>
        </w:tc>
        <w:tc>
          <w:tcPr>
            <w:tcW w:w="2195" w:type="pct"/>
            <w:shd w:val="clear" w:color="auto" w:fill="auto"/>
          </w:tcPr>
          <w:p w:rsidR="007E7BB8" w:rsidRPr="00F2308F" w:rsidRDefault="007E7BB8" w:rsidP="00F2308F">
            <w:pPr>
              <w:spacing w:before="0"/>
              <w:rPr>
                <w:rFonts w:cs="Arial"/>
              </w:rPr>
            </w:pPr>
            <w:r w:rsidRPr="00F2308F">
              <w:rPr>
                <w:rFonts w:cs="Arial"/>
              </w:rPr>
              <w:t>__________ динара</w:t>
            </w:r>
          </w:p>
        </w:tc>
      </w:tr>
      <w:tr w:rsidR="007E7BB8" w:rsidRPr="00F2308F" w:rsidTr="003F7C0F">
        <w:trPr>
          <w:trHeight w:val="190"/>
          <w:tblCellSpacing w:w="20" w:type="dxa"/>
        </w:trPr>
        <w:tc>
          <w:tcPr>
            <w:tcW w:w="2743" w:type="pct"/>
            <w:shd w:val="clear" w:color="auto" w:fill="auto"/>
          </w:tcPr>
          <w:p w:rsidR="007E7BB8" w:rsidRPr="00F2308F" w:rsidRDefault="007E7BB8" w:rsidP="00F2308F">
            <w:pPr>
              <w:spacing w:before="0"/>
              <w:jc w:val="center"/>
              <w:rPr>
                <w:rFonts w:cs="Arial"/>
              </w:rPr>
            </w:pPr>
            <w:r w:rsidRPr="00F2308F">
              <w:rPr>
                <w:rFonts w:cs="Arial"/>
              </w:rPr>
              <w:t>Укупни  трошкови са ПДВ</w:t>
            </w:r>
          </w:p>
        </w:tc>
        <w:tc>
          <w:tcPr>
            <w:tcW w:w="2195" w:type="pct"/>
            <w:shd w:val="clear" w:color="auto" w:fill="auto"/>
          </w:tcPr>
          <w:p w:rsidR="007E7BB8" w:rsidRPr="00F2308F" w:rsidRDefault="007E7BB8" w:rsidP="00F2308F">
            <w:pPr>
              <w:spacing w:before="0"/>
              <w:rPr>
                <w:rFonts w:cs="Arial"/>
              </w:rPr>
            </w:pPr>
            <w:r w:rsidRPr="00F2308F">
              <w:rPr>
                <w:rFonts w:cs="Arial"/>
              </w:rPr>
              <w:t>__________ динара</w:t>
            </w:r>
          </w:p>
        </w:tc>
      </w:tr>
    </w:tbl>
    <w:p w:rsidR="007E7BB8" w:rsidRPr="00F2308F" w:rsidRDefault="007E7BB8" w:rsidP="00F2308F">
      <w:pPr>
        <w:tabs>
          <w:tab w:val="left" w:pos="0"/>
        </w:tabs>
        <w:spacing w:before="0"/>
        <w:rPr>
          <w:rFonts w:cs="Arial"/>
          <w:lang w:val="ru-RU"/>
        </w:rPr>
      </w:pPr>
      <w:r w:rsidRPr="00F2308F">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2308F" w:rsidRDefault="007E7BB8" w:rsidP="00F2308F">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2308F" w:rsidTr="00BE2EA9">
        <w:trPr>
          <w:jc w:val="center"/>
        </w:trPr>
        <w:tc>
          <w:tcPr>
            <w:tcW w:w="3882" w:type="dxa"/>
          </w:tcPr>
          <w:p w:rsidR="007E7BB8" w:rsidRPr="00F2308F" w:rsidRDefault="007E7BB8" w:rsidP="00F2308F">
            <w:pPr>
              <w:spacing w:before="0"/>
              <w:jc w:val="center"/>
              <w:rPr>
                <w:rFonts w:cs="Arial"/>
              </w:rPr>
            </w:pPr>
            <w:r w:rsidRPr="00F2308F">
              <w:rPr>
                <w:rFonts w:cs="Arial"/>
              </w:rPr>
              <w:t>Датум:</w:t>
            </w:r>
          </w:p>
        </w:tc>
        <w:tc>
          <w:tcPr>
            <w:tcW w:w="2127" w:type="dxa"/>
          </w:tcPr>
          <w:p w:rsidR="007E7BB8" w:rsidRPr="00F2308F" w:rsidRDefault="007E7BB8" w:rsidP="00F2308F">
            <w:pPr>
              <w:spacing w:before="0"/>
              <w:jc w:val="center"/>
              <w:rPr>
                <w:rFonts w:cs="Arial"/>
                <w:lang w:val="ru-RU"/>
              </w:rPr>
            </w:pPr>
          </w:p>
        </w:tc>
        <w:tc>
          <w:tcPr>
            <w:tcW w:w="4022" w:type="dxa"/>
          </w:tcPr>
          <w:p w:rsidR="007E7BB8" w:rsidRPr="00F2308F" w:rsidRDefault="007E7BB8" w:rsidP="00F2308F">
            <w:pPr>
              <w:spacing w:before="0"/>
              <w:jc w:val="center"/>
              <w:rPr>
                <w:rFonts w:cs="Arial"/>
                <w:lang w:val="sr-Cyrl-CS"/>
              </w:rPr>
            </w:pPr>
            <w:r w:rsidRPr="00F2308F">
              <w:rPr>
                <w:rFonts w:cs="Arial"/>
                <w:lang w:val="sr-Cyrl-CS"/>
              </w:rPr>
              <w:t>П</w:t>
            </w:r>
            <w:r w:rsidRPr="00F2308F">
              <w:rPr>
                <w:rFonts w:cs="Arial"/>
              </w:rPr>
              <w:t>онуђач</w:t>
            </w:r>
          </w:p>
        </w:tc>
      </w:tr>
      <w:tr w:rsidR="007E7BB8" w:rsidRPr="00F2308F" w:rsidTr="00BE2EA9">
        <w:trPr>
          <w:jc w:val="center"/>
        </w:trPr>
        <w:tc>
          <w:tcPr>
            <w:tcW w:w="3882" w:type="dxa"/>
          </w:tcPr>
          <w:p w:rsidR="007E7BB8" w:rsidRPr="00F2308F" w:rsidRDefault="007E7BB8" w:rsidP="00F2308F">
            <w:pPr>
              <w:spacing w:before="0"/>
              <w:jc w:val="center"/>
              <w:rPr>
                <w:rFonts w:cs="Arial"/>
              </w:rPr>
            </w:pPr>
          </w:p>
        </w:tc>
        <w:tc>
          <w:tcPr>
            <w:tcW w:w="2127" w:type="dxa"/>
          </w:tcPr>
          <w:p w:rsidR="007E7BB8" w:rsidRPr="00F2308F" w:rsidRDefault="007E7BB8" w:rsidP="00F2308F">
            <w:pPr>
              <w:spacing w:before="0"/>
              <w:jc w:val="center"/>
              <w:rPr>
                <w:rFonts w:cs="Arial"/>
              </w:rPr>
            </w:pPr>
            <w:r w:rsidRPr="00F2308F">
              <w:rPr>
                <w:rFonts w:cs="Arial"/>
              </w:rPr>
              <w:t>М.П.</w:t>
            </w:r>
          </w:p>
        </w:tc>
        <w:tc>
          <w:tcPr>
            <w:tcW w:w="4022" w:type="dxa"/>
          </w:tcPr>
          <w:p w:rsidR="007E7BB8" w:rsidRPr="00F2308F" w:rsidRDefault="007E7BB8" w:rsidP="00F2308F">
            <w:pPr>
              <w:spacing w:before="0"/>
              <w:jc w:val="center"/>
              <w:rPr>
                <w:rFonts w:cs="Arial"/>
                <w:lang w:val="ru-RU"/>
              </w:rPr>
            </w:pPr>
          </w:p>
        </w:tc>
      </w:tr>
      <w:tr w:rsidR="007E7BB8" w:rsidRPr="00F2308F" w:rsidTr="00BE2EA9">
        <w:trPr>
          <w:jc w:val="center"/>
        </w:trPr>
        <w:tc>
          <w:tcPr>
            <w:tcW w:w="3882" w:type="dxa"/>
            <w:tcBorders>
              <w:bottom w:val="single" w:sz="4" w:space="0" w:color="auto"/>
            </w:tcBorders>
          </w:tcPr>
          <w:p w:rsidR="007E7BB8" w:rsidRPr="00F2308F" w:rsidRDefault="007E7BB8" w:rsidP="00F2308F">
            <w:pPr>
              <w:spacing w:before="0"/>
              <w:jc w:val="center"/>
              <w:rPr>
                <w:rFonts w:cs="Arial"/>
              </w:rPr>
            </w:pPr>
          </w:p>
        </w:tc>
        <w:tc>
          <w:tcPr>
            <w:tcW w:w="2127" w:type="dxa"/>
          </w:tcPr>
          <w:p w:rsidR="007E7BB8" w:rsidRPr="00F2308F" w:rsidRDefault="007E7BB8" w:rsidP="00F2308F">
            <w:pPr>
              <w:spacing w:before="0"/>
              <w:jc w:val="center"/>
              <w:rPr>
                <w:rFonts w:cs="Arial"/>
                <w:lang w:val="ru-RU"/>
              </w:rPr>
            </w:pPr>
          </w:p>
        </w:tc>
        <w:tc>
          <w:tcPr>
            <w:tcW w:w="4022" w:type="dxa"/>
            <w:tcBorders>
              <w:bottom w:val="single" w:sz="4" w:space="0" w:color="auto"/>
            </w:tcBorders>
          </w:tcPr>
          <w:p w:rsidR="007E7BB8" w:rsidRPr="00F2308F" w:rsidRDefault="007E7BB8" w:rsidP="00F2308F">
            <w:pPr>
              <w:spacing w:before="0"/>
              <w:jc w:val="center"/>
              <w:rPr>
                <w:rFonts w:cs="Arial"/>
                <w:lang w:val="ru-RU"/>
              </w:rPr>
            </w:pPr>
          </w:p>
        </w:tc>
      </w:tr>
      <w:tr w:rsidR="007E7BB8" w:rsidRPr="00F2308F" w:rsidTr="00BE2EA9">
        <w:trPr>
          <w:trHeight w:val="389"/>
          <w:jc w:val="center"/>
        </w:trPr>
        <w:tc>
          <w:tcPr>
            <w:tcW w:w="3882" w:type="dxa"/>
            <w:tcBorders>
              <w:top w:val="single" w:sz="4" w:space="0" w:color="auto"/>
            </w:tcBorders>
          </w:tcPr>
          <w:p w:rsidR="007E7BB8" w:rsidRPr="00F2308F" w:rsidRDefault="007E7BB8" w:rsidP="00F2308F">
            <w:pPr>
              <w:spacing w:before="0"/>
              <w:jc w:val="center"/>
              <w:rPr>
                <w:rFonts w:cs="Arial"/>
              </w:rPr>
            </w:pPr>
          </w:p>
        </w:tc>
        <w:tc>
          <w:tcPr>
            <w:tcW w:w="2127" w:type="dxa"/>
          </w:tcPr>
          <w:p w:rsidR="007E7BB8" w:rsidRPr="00F2308F" w:rsidRDefault="007E7BB8" w:rsidP="00F2308F">
            <w:pPr>
              <w:spacing w:before="0"/>
              <w:jc w:val="center"/>
              <w:rPr>
                <w:rFonts w:cs="Arial"/>
                <w:lang w:val="ru-RU"/>
              </w:rPr>
            </w:pPr>
          </w:p>
        </w:tc>
        <w:tc>
          <w:tcPr>
            <w:tcW w:w="4022" w:type="dxa"/>
            <w:tcBorders>
              <w:top w:val="single" w:sz="4" w:space="0" w:color="auto"/>
            </w:tcBorders>
          </w:tcPr>
          <w:p w:rsidR="007E7BB8" w:rsidRPr="00F2308F" w:rsidRDefault="007E7BB8" w:rsidP="00F2308F">
            <w:pPr>
              <w:spacing w:before="0"/>
              <w:jc w:val="center"/>
              <w:rPr>
                <w:rFonts w:cs="Arial"/>
                <w:lang w:val="ru-RU"/>
              </w:rPr>
            </w:pPr>
          </w:p>
        </w:tc>
      </w:tr>
    </w:tbl>
    <w:p w:rsidR="007E7BB8" w:rsidRPr="00F2308F" w:rsidRDefault="007E7BB8" w:rsidP="00F2308F">
      <w:pPr>
        <w:tabs>
          <w:tab w:val="left" w:pos="0"/>
        </w:tabs>
        <w:spacing w:before="0"/>
        <w:rPr>
          <w:rFonts w:cs="Arial"/>
          <w:b/>
          <w:i/>
          <w:lang w:val="ru-RU"/>
        </w:rPr>
      </w:pPr>
      <w:r w:rsidRPr="00F2308F">
        <w:rPr>
          <w:rFonts w:cs="Arial"/>
          <w:b/>
          <w:i/>
          <w:lang w:val="ru-RU"/>
        </w:rPr>
        <w:t>Напомена:</w:t>
      </w:r>
    </w:p>
    <w:p w:rsidR="007E7BB8" w:rsidRPr="00F2308F" w:rsidRDefault="007E7BB8" w:rsidP="00F2308F">
      <w:pPr>
        <w:spacing w:before="0"/>
        <w:rPr>
          <w:rFonts w:cs="Arial"/>
          <w:i/>
          <w:lang w:val="ru-RU"/>
        </w:rPr>
      </w:pPr>
      <w:r w:rsidRPr="00F2308F">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2308F" w:rsidRDefault="007E7BB8" w:rsidP="00F2308F">
      <w:pPr>
        <w:tabs>
          <w:tab w:val="left" w:pos="0"/>
        </w:tabs>
        <w:spacing w:before="0"/>
        <w:rPr>
          <w:rFonts w:cs="Arial"/>
          <w:i/>
          <w:lang w:val="ru-RU"/>
        </w:rPr>
      </w:pPr>
      <w:r w:rsidRPr="00F2308F">
        <w:rPr>
          <w:rFonts w:cs="Arial"/>
          <w:i/>
        </w:rPr>
        <w:t>-</w:t>
      </w:r>
      <w:r w:rsidRPr="00F2308F">
        <w:rPr>
          <w:rFonts w:cs="Arial"/>
          <w:i/>
          <w:lang w:val="sr-Latn-CS"/>
        </w:rPr>
        <w:t>остале трошкове припреме и подношења понуде</w:t>
      </w:r>
      <w:r w:rsidRPr="00F2308F">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2308F" w:rsidRDefault="007E7BB8" w:rsidP="00F2308F">
      <w:pPr>
        <w:spacing w:before="0"/>
        <w:rPr>
          <w:rFonts w:cs="Arial"/>
          <w:i/>
          <w:lang w:val="ru-RU"/>
        </w:rPr>
      </w:pPr>
      <w:r w:rsidRPr="00F2308F">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2308F" w:rsidRDefault="007E7BB8" w:rsidP="00F2308F">
      <w:pPr>
        <w:pStyle w:val="KDKomentar"/>
        <w:spacing w:before="0"/>
        <w:rPr>
          <w:rFonts w:eastAsia="TimesNewRomanPS-BoldMT" w:cs="Arial"/>
          <w:color w:val="auto"/>
          <w:sz w:val="22"/>
          <w:szCs w:val="22"/>
        </w:rPr>
      </w:pPr>
      <w:r w:rsidRPr="00F2308F">
        <w:rPr>
          <w:rFonts w:eastAsia="TimesNewRomanPS-BoldMT" w:cs="Arial"/>
          <w:color w:val="auto"/>
          <w:sz w:val="22"/>
          <w:szCs w:val="22"/>
        </w:rPr>
        <w:t xml:space="preserve">-Уколико </w:t>
      </w:r>
      <w:r w:rsidRPr="00F2308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2308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F2308F" w:rsidRDefault="007E7BB8" w:rsidP="00F2308F">
      <w:pPr>
        <w:pStyle w:val="KDObrazac"/>
        <w:spacing w:before="0"/>
      </w:pPr>
      <w:r w:rsidRPr="00F2308F">
        <w:rPr>
          <w:lang w:val="sr-Latn-CS"/>
        </w:rPr>
        <w:br w:type="page"/>
      </w:r>
      <w:r w:rsidR="00925E05" w:rsidRPr="00F2308F">
        <w:t xml:space="preserve">ПРИЛОГ </w:t>
      </w:r>
      <w:r w:rsidR="00DA5532" w:rsidRPr="00F2308F">
        <w:t>1.</w:t>
      </w:r>
    </w:p>
    <w:p w:rsidR="00932668" w:rsidRPr="00F2308F" w:rsidRDefault="00932668" w:rsidP="00F2308F">
      <w:pPr>
        <w:pStyle w:val="NoSpacing"/>
        <w:suppressAutoHyphens w:val="0"/>
        <w:spacing w:before="0"/>
        <w:jc w:val="center"/>
        <w:rPr>
          <w:rFonts w:cs="Arial"/>
          <w:sz w:val="22"/>
          <w:szCs w:val="22"/>
          <w:lang w:val="sr-Latn-CS"/>
        </w:rPr>
      </w:pPr>
    </w:p>
    <w:p w:rsidR="00932668" w:rsidRPr="00F2308F" w:rsidRDefault="00932668" w:rsidP="00F2308F">
      <w:pPr>
        <w:pStyle w:val="NoSpacing"/>
        <w:suppressAutoHyphens w:val="0"/>
        <w:spacing w:before="0"/>
        <w:jc w:val="center"/>
        <w:rPr>
          <w:rFonts w:cs="Arial"/>
          <w:sz w:val="22"/>
          <w:szCs w:val="22"/>
          <w:lang w:val="sr-Latn-CS"/>
        </w:rPr>
      </w:pPr>
    </w:p>
    <w:p w:rsidR="00932668" w:rsidRPr="00F2308F" w:rsidRDefault="00932668" w:rsidP="00F2308F">
      <w:pPr>
        <w:pStyle w:val="NoSpacing"/>
        <w:suppressAutoHyphens w:val="0"/>
        <w:spacing w:before="0"/>
        <w:jc w:val="center"/>
        <w:rPr>
          <w:rFonts w:cs="Arial"/>
          <w:b/>
          <w:sz w:val="22"/>
          <w:szCs w:val="22"/>
        </w:rPr>
      </w:pPr>
      <w:r w:rsidRPr="00F2308F">
        <w:rPr>
          <w:rFonts w:cs="Arial"/>
          <w:b/>
          <w:sz w:val="22"/>
          <w:szCs w:val="22"/>
        </w:rPr>
        <w:t>СПОРАЗУМ  УЧЕСНИКА ЗАЈЕДНИЧКЕ ПОНУДЕ</w:t>
      </w:r>
    </w:p>
    <w:p w:rsidR="00932668" w:rsidRPr="00F2308F" w:rsidRDefault="00932668" w:rsidP="00F2308F">
      <w:pPr>
        <w:pStyle w:val="NoSpacing"/>
        <w:suppressAutoHyphens w:val="0"/>
        <w:spacing w:before="0"/>
        <w:jc w:val="center"/>
        <w:rPr>
          <w:rFonts w:cs="Arial"/>
          <w:b/>
          <w:sz w:val="22"/>
          <w:szCs w:val="22"/>
        </w:rPr>
      </w:pPr>
    </w:p>
    <w:p w:rsidR="00932668" w:rsidRPr="00F2308F" w:rsidRDefault="00932668" w:rsidP="00F2308F">
      <w:pPr>
        <w:pStyle w:val="NoSpacing"/>
        <w:spacing w:before="0"/>
        <w:rPr>
          <w:rFonts w:cs="Arial"/>
          <w:i/>
          <w:sz w:val="22"/>
          <w:szCs w:val="22"/>
        </w:rPr>
      </w:pPr>
      <w:r w:rsidRPr="00F2308F">
        <w:rPr>
          <w:rFonts w:cs="Arial"/>
          <w:i/>
          <w:sz w:val="22"/>
          <w:szCs w:val="22"/>
        </w:rPr>
        <w:t xml:space="preserve">На основу члана 81. Закона о јавним набавкама </w:t>
      </w:r>
      <w:r w:rsidRPr="00F2308F">
        <w:rPr>
          <w:rFonts w:eastAsia="TimesNewRomanPSMT" w:cs="Arial"/>
          <w:i/>
          <w:sz w:val="22"/>
          <w:szCs w:val="22"/>
          <w:lang w:val="ru-RU" w:eastAsia="en-US"/>
        </w:rPr>
        <w:t xml:space="preserve">(„Сл. </w:t>
      </w:r>
      <w:r w:rsidRPr="00F2308F">
        <w:rPr>
          <w:rFonts w:eastAsia="TimesNewRomanPSMT" w:cs="Arial"/>
          <w:i/>
          <w:sz w:val="22"/>
          <w:szCs w:val="22"/>
          <w:lang w:eastAsia="en-US"/>
        </w:rPr>
        <w:t>г</w:t>
      </w:r>
      <w:r w:rsidRPr="00F2308F">
        <w:rPr>
          <w:rFonts w:eastAsia="TimesNewRomanPSMT" w:cs="Arial"/>
          <w:i/>
          <w:sz w:val="22"/>
          <w:szCs w:val="22"/>
          <w:lang w:val="ru-RU" w:eastAsia="en-US"/>
        </w:rPr>
        <w:t>ласник РС” бр. 1</w:t>
      </w:r>
      <w:r w:rsidRPr="00F2308F">
        <w:rPr>
          <w:rFonts w:eastAsia="TimesNewRomanPSMT" w:cs="Arial"/>
          <w:i/>
          <w:sz w:val="22"/>
          <w:szCs w:val="22"/>
          <w:lang w:eastAsia="en-US"/>
        </w:rPr>
        <w:t>24</w:t>
      </w:r>
      <w:r w:rsidRPr="00F2308F">
        <w:rPr>
          <w:rFonts w:eastAsia="TimesNewRomanPSMT" w:cs="Arial"/>
          <w:i/>
          <w:sz w:val="22"/>
          <w:szCs w:val="22"/>
          <w:lang w:val="ru-RU" w:eastAsia="en-US"/>
        </w:rPr>
        <w:t>/20</w:t>
      </w:r>
      <w:r w:rsidRPr="00F2308F">
        <w:rPr>
          <w:rFonts w:eastAsia="TimesNewRomanPSMT" w:cs="Arial"/>
          <w:i/>
          <w:sz w:val="22"/>
          <w:szCs w:val="22"/>
          <w:lang w:eastAsia="en-US"/>
        </w:rPr>
        <w:t>12</w:t>
      </w:r>
      <w:r w:rsidRPr="00F2308F">
        <w:rPr>
          <w:rFonts w:eastAsia="TimesNewRomanPSMT" w:cs="Arial"/>
          <w:i/>
          <w:sz w:val="22"/>
          <w:szCs w:val="22"/>
          <w:lang w:val="ru-RU" w:eastAsia="en-US"/>
        </w:rPr>
        <w:t>, 14/15, 68/15</w:t>
      </w:r>
      <w:r w:rsidRPr="00F2308F">
        <w:rPr>
          <w:rFonts w:cs="Arial"/>
          <w:i/>
          <w:sz w:val="22"/>
          <w:szCs w:val="22"/>
        </w:rPr>
        <w:t xml:space="preserve">) саставни део заједничке понуде је споразум којим се понуђачи из групе међусобно и према наручиоцу </w:t>
      </w:r>
      <w:r w:rsidR="000A6FB9" w:rsidRPr="00F2308F">
        <w:rPr>
          <w:rFonts w:cs="Arial"/>
          <w:i/>
          <w:sz w:val="22"/>
          <w:szCs w:val="22"/>
        </w:rPr>
        <w:t xml:space="preserve">неограничено солидарно </w:t>
      </w:r>
      <w:r w:rsidRPr="00F2308F">
        <w:rPr>
          <w:rFonts w:cs="Arial"/>
          <w:i/>
          <w:sz w:val="22"/>
          <w:szCs w:val="22"/>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2308F"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2308F" w:rsidRDefault="00932668" w:rsidP="00F2308F">
            <w:pPr>
              <w:pStyle w:val="NoSpacing"/>
              <w:spacing w:before="0"/>
              <w:rPr>
                <w:rFonts w:cs="Arial"/>
                <w:sz w:val="22"/>
                <w:szCs w:val="22"/>
              </w:rPr>
            </w:pPr>
            <w:r w:rsidRPr="00F2308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2308F" w:rsidRDefault="00932668" w:rsidP="00F2308F">
            <w:pPr>
              <w:pStyle w:val="NoSpacing"/>
              <w:spacing w:before="0"/>
              <w:rPr>
                <w:rFonts w:cs="Arial"/>
                <w:sz w:val="22"/>
                <w:szCs w:val="22"/>
              </w:rPr>
            </w:pPr>
            <w:r w:rsidRPr="00F2308F">
              <w:rPr>
                <w:rFonts w:cs="Arial"/>
                <w:sz w:val="22"/>
                <w:szCs w:val="22"/>
              </w:rPr>
              <w:t>НАЗИВ И СЕДИШТЕ ЧЛАНА ГРУПЕ ПОНУЂАЧА</w:t>
            </w:r>
          </w:p>
          <w:p w:rsidR="00932668" w:rsidRPr="00F2308F" w:rsidRDefault="00932668" w:rsidP="00F2308F">
            <w:pPr>
              <w:pStyle w:val="NoSpacing"/>
              <w:spacing w:before="0"/>
              <w:rPr>
                <w:rFonts w:cs="Arial"/>
                <w:sz w:val="22"/>
                <w:szCs w:val="22"/>
              </w:rPr>
            </w:pPr>
          </w:p>
        </w:tc>
      </w:tr>
      <w:tr w:rsidR="00932668" w:rsidRPr="00F2308F"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2308F" w:rsidRDefault="00932668" w:rsidP="00F2308F">
            <w:pPr>
              <w:pStyle w:val="NoSpacing"/>
              <w:spacing w:before="0"/>
              <w:rPr>
                <w:rFonts w:cs="Arial"/>
                <w:i/>
                <w:sz w:val="22"/>
                <w:szCs w:val="22"/>
              </w:rPr>
            </w:pPr>
            <w:r w:rsidRPr="00F2308F">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2308F" w:rsidRDefault="00932668" w:rsidP="00F2308F">
            <w:pPr>
              <w:pStyle w:val="NoSpacing"/>
              <w:spacing w:before="0"/>
              <w:rPr>
                <w:rFonts w:cs="Arial"/>
                <w:sz w:val="22"/>
                <w:szCs w:val="22"/>
              </w:rPr>
            </w:pPr>
          </w:p>
        </w:tc>
      </w:tr>
      <w:tr w:rsidR="00932668" w:rsidRPr="00F2308F"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2308F" w:rsidRDefault="00932668" w:rsidP="00F2308F">
            <w:pPr>
              <w:pStyle w:val="NoSpacing"/>
              <w:spacing w:before="0"/>
              <w:rPr>
                <w:rFonts w:cs="Arial"/>
                <w:i/>
                <w:sz w:val="22"/>
                <w:szCs w:val="22"/>
              </w:rPr>
            </w:pPr>
            <w:r w:rsidRPr="00F2308F">
              <w:rPr>
                <w:rFonts w:cs="Arial"/>
                <w:i/>
                <w:sz w:val="22"/>
                <w:szCs w:val="22"/>
              </w:rPr>
              <w:t>2. Oпис послова сваког од понуђача из групе понуђача у извршењу уговора:</w:t>
            </w:r>
          </w:p>
          <w:p w:rsidR="00932668" w:rsidRPr="00F2308F" w:rsidRDefault="00932668" w:rsidP="00F2308F">
            <w:pPr>
              <w:pStyle w:val="NoSpacing"/>
              <w:spacing w:before="0"/>
              <w:rPr>
                <w:rFonts w:cs="Arial"/>
                <w:i/>
                <w:sz w:val="22"/>
                <w:szCs w:val="22"/>
              </w:rPr>
            </w:pPr>
          </w:p>
          <w:p w:rsidR="00932668" w:rsidRPr="00F2308F" w:rsidRDefault="00932668" w:rsidP="00F2308F">
            <w:pPr>
              <w:pStyle w:val="NoSpacing"/>
              <w:spacing w:before="0"/>
              <w:rPr>
                <w:rFonts w:cs="Arial"/>
                <w:i/>
                <w:sz w:val="22"/>
                <w:szCs w:val="22"/>
              </w:rPr>
            </w:pPr>
          </w:p>
          <w:p w:rsidR="00932668" w:rsidRPr="00F2308F" w:rsidRDefault="00932668" w:rsidP="00F2308F">
            <w:pPr>
              <w:pStyle w:val="NoSpacing"/>
              <w:spacing w:before="0"/>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F2308F" w:rsidRDefault="00932668" w:rsidP="00F2308F">
            <w:pPr>
              <w:pStyle w:val="NoSpacing"/>
              <w:spacing w:before="0"/>
              <w:rPr>
                <w:rFonts w:cs="Arial"/>
                <w:sz w:val="22"/>
                <w:szCs w:val="22"/>
              </w:rPr>
            </w:pPr>
          </w:p>
        </w:tc>
      </w:tr>
      <w:tr w:rsidR="00932668" w:rsidRPr="00F2308F"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2308F" w:rsidRDefault="00932668" w:rsidP="00F2308F">
            <w:pPr>
              <w:pStyle w:val="NoSpacing"/>
              <w:spacing w:before="0"/>
              <w:rPr>
                <w:rFonts w:cs="Arial"/>
                <w:i/>
                <w:sz w:val="22"/>
                <w:szCs w:val="22"/>
              </w:rPr>
            </w:pPr>
            <w:r w:rsidRPr="00F2308F">
              <w:rPr>
                <w:rFonts w:cs="Arial"/>
                <w:i/>
                <w:sz w:val="22"/>
                <w:szCs w:val="22"/>
              </w:rPr>
              <w:t>3.Друго:</w:t>
            </w:r>
          </w:p>
          <w:p w:rsidR="00932668" w:rsidRPr="00F2308F" w:rsidRDefault="00932668" w:rsidP="00F2308F">
            <w:pPr>
              <w:pStyle w:val="NoSpacing"/>
              <w:spacing w:before="0"/>
              <w:rPr>
                <w:rFonts w:cs="Arial"/>
                <w:i/>
                <w:sz w:val="22"/>
                <w:szCs w:val="22"/>
              </w:rPr>
            </w:pPr>
          </w:p>
          <w:p w:rsidR="00932668" w:rsidRPr="00F2308F" w:rsidRDefault="00932668" w:rsidP="00F2308F">
            <w:pPr>
              <w:pStyle w:val="NoSpacing"/>
              <w:spacing w:before="0"/>
              <w:rPr>
                <w:rFonts w:cs="Arial"/>
                <w:i/>
                <w:sz w:val="22"/>
                <w:szCs w:val="22"/>
              </w:rPr>
            </w:pPr>
          </w:p>
          <w:p w:rsidR="00932668" w:rsidRPr="00F2308F" w:rsidRDefault="00932668" w:rsidP="00F2308F">
            <w:pPr>
              <w:pStyle w:val="NoSpacing"/>
              <w:spacing w:before="0"/>
              <w:rPr>
                <w:rFonts w:cs="Arial"/>
                <w:i/>
                <w:sz w:val="22"/>
                <w:szCs w:val="22"/>
              </w:rPr>
            </w:pPr>
          </w:p>
          <w:p w:rsidR="00932668" w:rsidRPr="00F2308F" w:rsidRDefault="00932668" w:rsidP="00F2308F">
            <w:pPr>
              <w:pStyle w:val="NoSpacing"/>
              <w:spacing w:before="0"/>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F2308F" w:rsidRDefault="00932668" w:rsidP="00F2308F">
            <w:pPr>
              <w:pStyle w:val="NoSpacing"/>
              <w:spacing w:before="0"/>
              <w:rPr>
                <w:rFonts w:cs="Arial"/>
                <w:sz w:val="22"/>
                <w:szCs w:val="22"/>
              </w:rPr>
            </w:pPr>
          </w:p>
        </w:tc>
      </w:tr>
    </w:tbl>
    <w:p w:rsidR="00932668" w:rsidRPr="00F2308F" w:rsidRDefault="00932668" w:rsidP="00F2308F">
      <w:pPr>
        <w:tabs>
          <w:tab w:val="num" w:pos="360"/>
        </w:tabs>
        <w:spacing w:before="0"/>
        <w:rPr>
          <w:rFonts w:cs="Arial"/>
          <w:i/>
          <w:spacing w:val="2"/>
        </w:rPr>
      </w:pPr>
    </w:p>
    <w:p w:rsidR="00932668" w:rsidRPr="00F2308F" w:rsidRDefault="00932668" w:rsidP="00F2308F">
      <w:pPr>
        <w:pStyle w:val="NoSpacing"/>
        <w:framePr w:hSpace="180" w:wrap="around" w:vAnchor="text" w:hAnchor="margin" w:y="194"/>
        <w:spacing w:before="0"/>
        <w:rPr>
          <w:rFonts w:cs="Arial"/>
          <w:i/>
          <w:sz w:val="22"/>
          <w:szCs w:val="22"/>
        </w:rPr>
      </w:pPr>
      <w:r w:rsidRPr="00F2308F">
        <w:rPr>
          <w:rFonts w:cs="Arial"/>
          <w:i/>
          <w:sz w:val="22"/>
          <w:szCs w:val="22"/>
        </w:rPr>
        <w:t>Потпис одговорног лица члана групе понуђача:</w:t>
      </w:r>
    </w:p>
    <w:p w:rsidR="00932668" w:rsidRPr="00F2308F" w:rsidRDefault="00932668" w:rsidP="00F2308F">
      <w:pPr>
        <w:pStyle w:val="NoSpacing"/>
        <w:framePr w:hSpace="180" w:wrap="around" w:vAnchor="text" w:hAnchor="margin" w:y="194"/>
        <w:spacing w:before="0"/>
        <w:rPr>
          <w:rFonts w:cs="Arial"/>
          <w:i/>
          <w:sz w:val="22"/>
          <w:szCs w:val="22"/>
        </w:rPr>
      </w:pPr>
      <w:r w:rsidRPr="00F2308F">
        <w:rPr>
          <w:rFonts w:cs="Arial"/>
          <w:i/>
          <w:sz w:val="22"/>
          <w:szCs w:val="22"/>
        </w:rPr>
        <w:t>______________________</w:t>
      </w:r>
    </w:p>
    <w:p w:rsidR="00932668" w:rsidRPr="00F2308F" w:rsidRDefault="00932668" w:rsidP="00F2308F">
      <w:pPr>
        <w:tabs>
          <w:tab w:val="num" w:pos="360"/>
        </w:tabs>
        <w:spacing w:before="0"/>
        <w:rPr>
          <w:rFonts w:cs="Arial"/>
          <w:i/>
          <w:lang w:val="sr-Cyrl-CS"/>
        </w:rPr>
      </w:pPr>
      <w:r w:rsidRPr="00F2308F">
        <w:rPr>
          <w:rFonts w:cs="Arial"/>
          <w:i/>
          <w:lang w:val="sr-Cyrl-CS"/>
        </w:rPr>
        <w:t xml:space="preserve">                                       м.п.</w:t>
      </w:r>
    </w:p>
    <w:p w:rsidR="00932668" w:rsidRPr="00F2308F" w:rsidRDefault="00932668" w:rsidP="00F2308F">
      <w:pPr>
        <w:pStyle w:val="NoSpacing"/>
        <w:framePr w:hSpace="180" w:wrap="around" w:vAnchor="text" w:hAnchor="margin" w:y="194"/>
        <w:spacing w:before="0"/>
        <w:rPr>
          <w:rFonts w:cs="Arial"/>
          <w:i/>
          <w:sz w:val="22"/>
          <w:szCs w:val="22"/>
        </w:rPr>
      </w:pPr>
      <w:r w:rsidRPr="00F2308F">
        <w:rPr>
          <w:rFonts w:cs="Arial"/>
          <w:i/>
          <w:sz w:val="22"/>
          <w:szCs w:val="22"/>
        </w:rPr>
        <w:t>Потпис одговорног лица члана групе понуђача:</w:t>
      </w:r>
    </w:p>
    <w:p w:rsidR="00932668" w:rsidRPr="00F2308F" w:rsidRDefault="00932668" w:rsidP="00F2308F">
      <w:pPr>
        <w:pStyle w:val="NoSpacing"/>
        <w:framePr w:hSpace="180" w:wrap="around" w:vAnchor="text" w:hAnchor="margin" w:y="194"/>
        <w:spacing w:before="0"/>
        <w:rPr>
          <w:rFonts w:cs="Arial"/>
          <w:i/>
          <w:sz w:val="22"/>
          <w:szCs w:val="22"/>
        </w:rPr>
      </w:pPr>
      <w:r w:rsidRPr="00F2308F">
        <w:rPr>
          <w:rFonts w:cs="Arial"/>
          <w:i/>
          <w:sz w:val="22"/>
          <w:szCs w:val="22"/>
        </w:rPr>
        <w:t>______________________</w:t>
      </w:r>
    </w:p>
    <w:p w:rsidR="00932668" w:rsidRPr="00F2308F" w:rsidRDefault="00932668" w:rsidP="00F2308F">
      <w:pPr>
        <w:tabs>
          <w:tab w:val="num" w:pos="360"/>
        </w:tabs>
        <w:spacing w:before="0"/>
        <w:rPr>
          <w:rFonts w:cs="Arial"/>
          <w:i/>
          <w:lang w:val="sr-Cyrl-CS"/>
        </w:rPr>
      </w:pPr>
      <w:r w:rsidRPr="00F2308F">
        <w:rPr>
          <w:rFonts w:cs="Arial"/>
          <w:i/>
          <w:lang w:val="sr-Cyrl-CS"/>
        </w:rPr>
        <w:t xml:space="preserve">                                       м.п.</w:t>
      </w:r>
    </w:p>
    <w:p w:rsidR="00932668" w:rsidRPr="00F2308F" w:rsidRDefault="00932668" w:rsidP="00F2308F">
      <w:pPr>
        <w:spacing w:before="0"/>
        <w:rPr>
          <w:rFonts w:cs="Arial"/>
          <w:spacing w:val="4"/>
        </w:rPr>
      </w:pPr>
      <w:r w:rsidRPr="00F2308F">
        <w:rPr>
          <w:rFonts w:cs="Arial"/>
          <w:spacing w:val="4"/>
          <w:lang w:val="sr-Cyrl-CS"/>
        </w:rPr>
        <w:t xml:space="preserve">Датум:                                                                                                  </w:t>
      </w:r>
    </w:p>
    <w:p w:rsidR="00F2308F" w:rsidRPr="00F2308F" w:rsidRDefault="00F2308F" w:rsidP="00F2308F">
      <w:pPr>
        <w:spacing w:before="0"/>
        <w:jc w:val="center"/>
        <w:rPr>
          <w:rFonts w:cs="Arial"/>
        </w:rPr>
      </w:pPr>
    </w:p>
    <w:p w:rsidR="00AD1279" w:rsidRPr="00F2308F" w:rsidRDefault="00AD1279" w:rsidP="00F2308F">
      <w:pPr>
        <w:spacing w:before="0"/>
        <w:jc w:val="center"/>
        <w:rPr>
          <w:rFonts w:cs="Arial"/>
        </w:rPr>
      </w:pPr>
      <w:r w:rsidRPr="00F2308F">
        <w:rPr>
          <w:rFonts w:cs="Arial"/>
        </w:rPr>
        <w:t xml:space="preserve">ЗАПИСНИК О </w:t>
      </w:r>
      <w:r w:rsidR="006A6BB6" w:rsidRPr="00F2308F">
        <w:rPr>
          <w:rFonts w:cs="Arial"/>
        </w:rPr>
        <w:t xml:space="preserve">ФАЗНОМ </w:t>
      </w:r>
      <w:r w:rsidR="00D2361A" w:rsidRPr="00F2308F">
        <w:rPr>
          <w:rFonts w:cs="Arial"/>
        </w:rPr>
        <w:t>KВАЛИТАТИВНОМ И КВАНТИТАТИВНОМ ПРИЈЕМУ</w:t>
      </w:r>
    </w:p>
    <w:p w:rsidR="00AD1279" w:rsidRPr="00F2308F" w:rsidRDefault="00AD1279" w:rsidP="00F2308F">
      <w:pPr>
        <w:spacing w:before="0"/>
        <w:rPr>
          <w:rFonts w:cs="Arial"/>
        </w:rPr>
      </w:pPr>
    </w:p>
    <w:p w:rsidR="00AD1279" w:rsidRPr="00F2308F" w:rsidRDefault="00AD1279" w:rsidP="00F2308F">
      <w:pPr>
        <w:spacing w:before="0"/>
        <w:rPr>
          <w:rFonts w:cs="Arial"/>
        </w:rPr>
      </w:pPr>
      <w:r w:rsidRPr="00F2308F">
        <w:rPr>
          <w:rFonts w:cs="Arial"/>
        </w:rPr>
        <w:tab/>
      </w:r>
      <w:r w:rsidRPr="00F2308F">
        <w:rPr>
          <w:rFonts w:cs="Arial"/>
        </w:rPr>
        <w:tab/>
      </w:r>
      <w:r w:rsidRPr="00F2308F">
        <w:rPr>
          <w:rFonts w:cs="Arial"/>
        </w:rPr>
        <w:tab/>
        <w:t>Датум ___________</w:t>
      </w:r>
    </w:p>
    <w:p w:rsidR="00AD1279" w:rsidRPr="00F2308F" w:rsidRDefault="00AD1279" w:rsidP="00F2308F">
      <w:pPr>
        <w:spacing w:before="0"/>
        <w:rPr>
          <w:rFonts w:cs="Arial"/>
        </w:rPr>
      </w:pPr>
    </w:p>
    <w:p w:rsidR="00212A5F" w:rsidRPr="00F2308F" w:rsidRDefault="00AD1279" w:rsidP="00F2308F">
      <w:pPr>
        <w:tabs>
          <w:tab w:val="left" w:pos="720"/>
          <w:tab w:val="left" w:pos="1440"/>
          <w:tab w:val="left" w:pos="2160"/>
          <w:tab w:val="left" w:pos="2880"/>
          <w:tab w:val="left" w:pos="3600"/>
          <w:tab w:val="left" w:pos="5085"/>
        </w:tabs>
        <w:spacing w:before="0"/>
        <w:rPr>
          <w:rFonts w:cs="Arial"/>
        </w:rPr>
      </w:pPr>
      <w:r w:rsidRPr="00F2308F">
        <w:rPr>
          <w:rFonts w:cs="Arial"/>
        </w:rPr>
        <w:tab/>
        <w:t>ПР</w:t>
      </w:r>
      <w:r w:rsidR="00876242" w:rsidRPr="00F2308F">
        <w:rPr>
          <w:rFonts w:cs="Arial"/>
        </w:rPr>
        <w:t>УЖАЛАЦ УСЛУГА</w:t>
      </w:r>
      <w:r w:rsidRPr="00F2308F">
        <w:rPr>
          <w:rFonts w:cs="Arial"/>
        </w:rPr>
        <w:t>:</w:t>
      </w:r>
      <w:r w:rsidRPr="00F2308F">
        <w:rPr>
          <w:rFonts w:cs="Arial"/>
        </w:rPr>
        <w:tab/>
      </w:r>
      <w:r w:rsidR="00212A5F" w:rsidRPr="00F2308F">
        <w:rPr>
          <w:rFonts w:cs="Arial"/>
        </w:rPr>
        <w:tab/>
        <w:t xml:space="preserve">      КОРИСНИК УСЛУГА:</w:t>
      </w:r>
    </w:p>
    <w:p w:rsidR="00AD1279" w:rsidRPr="00F2308F" w:rsidRDefault="00212A5F" w:rsidP="00F2308F">
      <w:pPr>
        <w:spacing w:before="0"/>
        <w:rPr>
          <w:rFonts w:cs="Arial"/>
        </w:rPr>
      </w:pPr>
      <w:r w:rsidRPr="00F2308F">
        <w:rPr>
          <w:rFonts w:cs="Arial"/>
        </w:rPr>
        <w:t>_________________________</w:t>
      </w:r>
      <w:r w:rsidRPr="00F2308F">
        <w:rPr>
          <w:rFonts w:cs="Arial"/>
        </w:rPr>
        <w:tab/>
      </w:r>
      <w:r w:rsidRPr="00F2308F">
        <w:rPr>
          <w:rFonts w:cs="Arial"/>
        </w:rPr>
        <w:tab/>
        <w:t>___________________________</w:t>
      </w:r>
    </w:p>
    <w:p w:rsidR="00AD1279" w:rsidRPr="00F2308F" w:rsidRDefault="00AD1279" w:rsidP="00F2308F">
      <w:pPr>
        <w:spacing w:before="0"/>
        <w:rPr>
          <w:rFonts w:cs="Arial"/>
        </w:rPr>
      </w:pPr>
      <w:r w:rsidRPr="00F2308F">
        <w:rPr>
          <w:rFonts w:cs="Arial"/>
        </w:rPr>
        <w:t xml:space="preserve">    (Назив пра</w:t>
      </w:r>
      <w:r w:rsidR="00212A5F" w:rsidRPr="00F2308F">
        <w:rPr>
          <w:rFonts w:cs="Arial"/>
        </w:rPr>
        <w:t xml:space="preserve">вног  лица) </w:t>
      </w:r>
      <w:r w:rsidR="00212A5F" w:rsidRPr="00F2308F">
        <w:rPr>
          <w:rFonts w:cs="Arial"/>
        </w:rPr>
        <w:tab/>
      </w:r>
      <w:r w:rsidR="00212A5F" w:rsidRPr="00F2308F">
        <w:rPr>
          <w:rFonts w:cs="Arial"/>
        </w:rPr>
        <w:tab/>
      </w:r>
      <w:r w:rsidR="00212A5F" w:rsidRPr="00F2308F">
        <w:rPr>
          <w:rFonts w:cs="Arial"/>
        </w:rPr>
        <w:tab/>
        <w:t xml:space="preserve">(Назив организационог дела ЈП </w:t>
      </w:r>
      <w:r w:rsidRPr="00F2308F">
        <w:rPr>
          <w:rFonts w:cs="Arial"/>
        </w:rPr>
        <w:t>ЕПС)</w:t>
      </w:r>
    </w:p>
    <w:p w:rsidR="00212A5F" w:rsidRPr="00F2308F" w:rsidRDefault="00212A5F" w:rsidP="00F2308F">
      <w:pPr>
        <w:spacing w:before="0"/>
        <w:rPr>
          <w:rFonts w:cs="Arial"/>
        </w:rPr>
      </w:pPr>
    </w:p>
    <w:p w:rsidR="00212A5F" w:rsidRPr="00F2308F" w:rsidRDefault="00212A5F" w:rsidP="00F2308F">
      <w:pPr>
        <w:spacing w:before="0"/>
        <w:rPr>
          <w:rFonts w:cs="Arial"/>
        </w:rPr>
      </w:pPr>
    </w:p>
    <w:p w:rsidR="00212A5F" w:rsidRPr="00F2308F" w:rsidRDefault="00212A5F" w:rsidP="00F2308F">
      <w:pPr>
        <w:tabs>
          <w:tab w:val="center" w:pos="4514"/>
        </w:tabs>
        <w:spacing w:before="0"/>
        <w:rPr>
          <w:rFonts w:cs="Arial"/>
        </w:rPr>
      </w:pPr>
      <w:r w:rsidRPr="00F2308F">
        <w:rPr>
          <w:rFonts w:cs="Arial"/>
        </w:rPr>
        <w:t>__________________________</w:t>
      </w:r>
      <w:r w:rsidRPr="00F2308F">
        <w:rPr>
          <w:rFonts w:cs="Arial"/>
        </w:rPr>
        <w:tab/>
        <w:t xml:space="preserve">                      ______________________________</w:t>
      </w:r>
    </w:p>
    <w:p w:rsidR="00AD1279" w:rsidRPr="00F2308F" w:rsidRDefault="00AD1279" w:rsidP="00F2308F">
      <w:pPr>
        <w:spacing w:before="0"/>
        <w:rPr>
          <w:rFonts w:cs="Arial"/>
        </w:rPr>
      </w:pPr>
      <w:r w:rsidRPr="00F2308F">
        <w:rPr>
          <w:rFonts w:cs="Arial"/>
        </w:rPr>
        <w:t>(</w:t>
      </w:r>
      <w:r w:rsidR="00212A5F" w:rsidRPr="00F2308F">
        <w:rPr>
          <w:rFonts w:cs="Arial"/>
        </w:rPr>
        <w:t xml:space="preserve">Адреса правног  лица) </w:t>
      </w:r>
      <w:r w:rsidR="00212A5F" w:rsidRPr="00F2308F">
        <w:rPr>
          <w:rFonts w:cs="Arial"/>
        </w:rPr>
        <w:tab/>
      </w:r>
      <w:r w:rsidR="00212A5F" w:rsidRPr="00F2308F">
        <w:rPr>
          <w:rFonts w:cs="Arial"/>
        </w:rPr>
        <w:tab/>
      </w:r>
      <w:r w:rsidR="00212A5F" w:rsidRPr="00F2308F">
        <w:rPr>
          <w:rFonts w:cs="Arial"/>
        </w:rPr>
        <w:tab/>
      </w:r>
      <w:r w:rsidRPr="00F2308F">
        <w:rPr>
          <w:rFonts w:cs="Arial"/>
        </w:rPr>
        <w:t>(Адреса организационог дела ЈП ЕПС)</w:t>
      </w:r>
    </w:p>
    <w:p w:rsidR="00AD1279" w:rsidRPr="00F2308F" w:rsidRDefault="00AD1279" w:rsidP="00F2308F">
      <w:pPr>
        <w:spacing w:before="0"/>
        <w:rPr>
          <w:rFonts w:cs="Arial"/>
        </w:rPr>
      </w:pPr>
    </w:p>
    <w:p w:rsidR="00AD1279" w:rsidRPr="00F2308F" w:rsidRDefault="00AD1279" w:rsidP="00F2308F">
      <w:pPr>
        <w:spacing w:before="0"/>
        <w:rPr>
          <w:rFonts w:cs="Arial"/>
        </w:rPr>
      </w:pPr>
    </w:p>
    <w:p w:rsidR="00AD1279" w:rsidRPr="00F2308F" w:rsidRDefault="00AD1279" w:rsidP="00F2308F">
      <w:pPr>
        <w:spacing w:before="0"/>
        <w:rPr>
          <w:rFonts w:cs="Arial"/>
        </w:rPr>
      </w:pPr>
      <w:r w:rsidRPr="00F2308F">
        <w:rPr>
          <w:rFonts w:cs="Arial"/>
        </w:rPr>
        <w:t>Број Уговора/Датум:      __________________________________________</w:t>
      </w:r>
    </w:p>
    <w:p w:rsidR="00AD1279" w:rsidRPr="00F2308F" w:rsidRDefault="00AD1279" w:rsidP="00F2308F">
      <w:pPr>
        <w:spacing w:before="0"/>
        <w:rPr>
          <w:rFonts w:cs="Arial"/>
        </w:rPr>
      </w:pPr>
    </w:p>
    <w:p w:rsidR="00AD1279" w:rsidRPr="00F2308F" w:rsidRDefault="00AD1279" w:rsidP="00F2308F">
      <w:pPr>
        <w:spacing w:before="0"/>
        <w:rPr>
          <w:rFonts w:cs="Arial"/>
        </w:rPr>
      </w:pPr>
    </w:p>
    <w:p w:rsidR="00AD1279" w:rsidRPr="00F2308F" w:rsidRDefault="00AD1279" w:rsidP="00F2308F">
      <w:pPr>
        <w:spacing w:before="0"/>
        <w:rPr>
          <w:rFonts w:cs="Arial"/>
        </w:rPr>
      </w:pPr>
      <w:r w:rsidRPr="00F2308F">
        <w:rPr>
          <w:rFonts w:cs="Arial"/>
        </w:rPr>
        <w:t xml:space="preserve">А) ДЕТАЉНА СПЕЦИФИКАЦИЈА УСЛУГЕ: </w:t>
      </w:r>
    </w:p>
    <w:p w:rsidR="00AD1279" w:rsidRPr="00F2308F" w:rsidRDefault="00AD1279" w:rsidP="00F2308F">
      <w:pPr>
        <w:spacing w:before="0"/>
        <w:rPr>
          <w:rFonts w:cs="Arial"/>
        </w:rPr>
      </w:pPr>
    </w:p>
    <w:p w:rsidR="00AD1279" w:rsidRPr="00F2308F" w:rsidRDefault="00AD1279" w:rsidP="00F2308F">
      <w:pPr>
        <w:spacing w:before="0"/>
        <w:rPr>
          <w:rFonts w:cs="Arial"/>
        </w:rPr>
      </w:pPr>
      <w:r w:rsidRPr="00F2308F">
        <w:rPr>
          <w:rFonts w:cs="Arial"/>
        </w:rPr>
        <w:t xml:space="preserve">Укупна вредност извршених услуга по спецификацији (без ПДВ) </w:t>
      </w:r>
    </w:p>
    <w:p w:rsidR="00AD1279" w:rsidRPr="00F2308F" w:rsidRDefault="00AD1279" w:rsidP="00F2308F">
      <w:pPr>
        <w:spacing w:before="0"/>
        <w:rPr>
          <w:rFonts w:cs="Arial"/>
        </w:rPr>
      </w:pPr>
    </w:p>
    <w:p w:rsidR="00AD1279" w:rsidRPr="00F2308F" w:rsidRDefault="00AD1279" w:rsidP="00F2308F">
      <w:pPr>
        <w:spacing w:before="0"/>
        <w:rPr>
          <w:rFonts w:cs="Arial"/>
        </w:rPr>
      </w:pPr>
      <w:r w:rsidRPr="00F2308F">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F2308F" w:rsidRDefault="00AD1279" w:rsidP="00F2308F">
      <w:pPr>
        <w:spacing w:before="0"/>
        <w:rPr>
          <w:rFonts w:cs="Arial"/>
        </w:rPr>
      </w:pPr>
      <w:r w:rsidRPr="00F2308F">
        <w:rPr>
          <w:rFonts w:cs="Arial"/>
        </w:rPr>
        <w:t xml:space="preserve">Предмет уговора </w:t>
      </w:r>
      <w:r w:rsidR="00876242" w:rsidRPr="00F2308F">
        <w:rPr>
          <w:rFonts w:cs="Arial"/>
        </w:rPr>
        <w:t>(</w:t>
      </w:r>
      <w:r w:rsidRPr="00F2308F">
        <w:rPr>
          <w:rFonts w:cs="Arial"/>
        </w:rPr>
        <w:t>услуге) одговара траженим техничким карактеристикама.</w:t>
      </w:r>
      <w:r w:rsidRPr="00F2308F">
        <w:rPr>
          <w:rFonts w:cs="Arial"/>
        </w:rPr>
        <w:tab/>
      </w:r>
    </w:p>
    <w:p w:rsidR="00AD1279" w:rsidRPr="00F2308F" w:rsidRDefault="00AD1279" w:rsidP="00F2308F">
      <w:pPr>
        <w:spacing w:before="0"/>
        <w:rPr>
          <w:rFonts w:cs="Arial"/>
        </w:rPr>
      </w:pPr>
    </w:p>
    <w:p w:rsidR="00AD1279" w:rsidRPr="00F2308F" w:rsidRDefault="00AD1279" w:rsidP="00F2308F">
      <w:pPr>
        <w:spacing w:before="0"/>
        <w:rPr>
          <w:rFonts w:cs="Arial"/>
        </w:rPr>
      </w:pPr>
    </w:p>
    <w:p w:rsidR="00AD1279" w:rsidRPr="00F2308F" w:rsidRDefault="00AD1279" w:rsidP="00F2308F">
      <w:pPr>
        <w:spacing w:before="0"/>
        <w:rPr>
          <w:rFonts w:cs="Arial"/>
        </w:rPr>
      </w:pPr>
      <w:r w:rsidRPr="00F2308F">
        <w:rPr>
          <w:rFonts w:cs="Arial"/>
        </w:rPr>
        <w:t>□ ДА</w:t>
      </w:r>
    </w:p>
    <w:p w:rsidR="00AD1279" w:rsidRPr="00F2308F" w:rsidRDefault="00AD1279" w:rsidP="00F2308F">
      <w:pPr>
        <w:spacing w:before="0"/>
        <w:rPr>
          <w:rFonts w:cs="Arial"/>
        </w:rPr>
      </w:pPr>
      <w:r w:rsidRPr="00F2308F">
        <w:rPr>
          <w:rFonts w:cs="Arial"/>
        </w:rPr>
        <w:t>□ НЕ</w:t>
      </w:r>
    </w:p>
    <w:p w:rsidR="00AD1279" w:rsidRPr="00F2308F" w:rsidRDefault="00AD1279" w:rsidP="00F2308F">
      <w:pPr>
        <w:spacing w:before="0"/>
        <w:rPr>
          <w:rFonts w:cs="Arial"/>
        </w:rPr>
      </w:pPr>
      <w:r w:rsidRPr="00F2308F">
        <w:rPr>
          <w:rFonts w:cs="Arial"/>
        </w:rPr>
        <w:t xml:space="preserve">Предмет уговора нема видљивих оштећења </w:t>
      </w:r>
      <w:r w:rsidRPr="00F2308F">
        <w:rPr>
          <w:rFonts w:cs="Arial"/>
        </w:rPr>
        <w:tab/>
        <w:t>□ ДА</w:t>
      </w:r>
    </w:p>
    <w:p w:rsidR="00AD1279" w:rsidRPr="00F2308F" w:rsidRDefault="00AD1279" w:rsidP="00F2308F">
      <w:pPr>
        <w:spacing w:before="0"/>
        <w:rPr>
          <w:rFonts w:cs="Arial"/>
        </w:rPr>
      </w:pPr>
      <w:r w:rsidRPr="00F2308F">
        <w:rPr>
          <w:rFonts w:cs="Arial"/>
        </w:rPr>
        <w:t>□ НЕ</w:t>
      </w:r>
    </w:p>
    <w:p w:rsidR="00AD1279" w:rsidRPr="00F2308F" w:rsidRDefault="00AD1279" w:rsidP="00F2308F">
      <w:pPr>
        <w:spacing w:before="0"/>
        <w:rPr>
          <w:rFonts w:cs="Arial"/>
        </w:rPr>
      </w:pPr>
    </w:p>
    <w:p w:rsidR="00AD1279" w:rsidRPr="00F2308F" w:rsidRDefault="00AD1279" w:rsidP="00F2308F">
      <w:pPr>
        <w:spacing w:before="0"/>
        <w:rPr>
          <w:rFonts w:cs="Arial"/>
        </w:rPr>
      </w:pPr>
      <w:r w:rsidRPr="00F2308F">
        <w:rPr>
          <w:rFonts w:cs="Arial"/>
        </w:rPr>
        <w:t>Укупан број позиција из спецификације:                            Број улаза:</w:t>
      </w:r>
    </w:p>
    <w:p w:rsidR="00AD1279" w:rsidRPr="00F2308F" w:rsidRDefault="00AD1279" w:rsidP="00F2308F">
      <w:pPr>
        <w:spacing w:before="0"/>
        <w:rPr>
          <w:rFonts w:cs="Arial"/>
        </w:rPr>
      </w:pPr>
      <w:r w:rsidRPr="00F2308F">
        <w:rPr>
          <w:rFonts w:cs="Arial"/>
        </w:rPr>
        <w:t>___________________________________________________________________</w:t>
      </w:r>
    </w:p>
    <w:p w:rsidR="00AD1279" w:rsidRPr="00F2308F" w:rsidRDefault="00AD1279" w:rsidP="00F2308F">
      <w:pPr>
        <w:spacing w:before="0"/>
        <w:rPr>
          <w:rFonts w:cs="Arial"/>
        </w:rPr>
      </w:pPr>
    </w:p>
    <w:p w:rsidR="00AD1279" w:rsidRPr="00F2308F" w:rsidRDefault="00AD1279" w:rsidP="00F2308F">
      <w:pPr>
        <w:spacing w:before="0"/>
        <w:rPr>
          <w:rFonts w:cs="Arial"/>
        </w:rPr>
      </w:pPr>
      <w:r w:rsidRPr="00F2308F">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F2308F" w:rsidRDefault="00AD1279" w:rsidP="00F2308F">
      <w:pPr>
        <w:spacing w:before="0"/>
        <w:rPr>
          <w:rFonts w:cs="Arial"/>
        </w:rPr>
      </w:pPr>
    </w:p>
    <w:p w:rsidR="00AD1279" w:rsidRPr="00F2308F" w:rsidRDefault="00AD1279" w:rsidP="00F2308F">
      <w:pPr>
        <w:spacing w:before="0"/>
        <w:rPr>
          <w:rFonts w:cs="Arial"/>
        </w:rPr>
      </w:pPr>
    </w:p>
    <w:p w:rsidR="00AD1279" w:rsidRPr="00F2308F" w:rsidRDefault="00AD1279" w:rsidP="00F2308F">
      <w:pPr>
        <w:spacing w:before="0"/>
        <w:rPr>
          <w:rFonts w:cs="Arial"/>
        </w:rPr>
      </w:pPr>
      <w:r w:rsidRPr="00F2308F">
        <w:rPr>
          <w:rFonts w:cs="Arial"/>
        </w:rPr>
        <w:t>Б) Да су услуга</w:t>
      </w:r>
      <w:r w:rsidR="00212A5F" w:rsidRPr="00F2308F">
        <w:rPr>
          <w:rFonts w:cs="Arial"/>
        </w:rPr>
        <w:t>(е)</w:t>
      </w:r>
      <w:r w:rsidRPr="00F2308F">
        <w:rPr>
          <w:rFonts w:cs="Arial"/>
        </w:rPr>
        <w:t xml:space="preserve"> извршени у обиму, квалитету, уговореном року и сагласно уговору потврђују:</w:t>
      </w:r>
    </w:p>
    <w:p w:rsidR="00AD1279" w:rsidRPr="00F2308F" w:rsidRDefault="00AD1279" w:rsidP="00F2308F">
      <w:pPr>
        <w:spacing w:before="0"/>
        <w:rPr>
          <w:rFonts w:cs="Arial"/>
        </w:rPr>
      </w:pPr>
    </w:p>
    <w:p w:rsidR="00AD1279" w:rsidRPr="00F2308F" w:rsidRDefault="00AD1279" w:rsidP="00F2308F">
      <w:pPr>
        <w:spacing w:before="0"/>
        <w:rPr>
          <w:rFonts w:cs="Arial"/>
          <w:strike/>
        </w:rPr>
      </w:pPr>
      <w:r w:rsidRPr="00F2308F">
        <w:rPr>
          <w:rFonts w:cs="Arial"/>
        </w:rPr>
        <w:t xml:space="preserve">    ПР</w:t>
      </w:r>
      <w:r w:rsidR="00212A5F" w:rsidRPr="00F2308F">
        <w:rPr>
          <w:rFonts w:cs="Arial"/>
        </w:rPr>
        <w:t>УЖАЛАЦ:</w:t>
      </w:r>
      <w:r w:rsidR="00212A5F" w:rsidRPr="00F2308F">
        <w:rPr>
          <w:rFonts w:cs="Arial"/>
        </w:rPr>
        <w:tab/>
        <w:t xml:space="preserve">            КОРИСНИК:                 </w:t>
      </w:r>
    </w:p>
    <w:p w:rsidR="00AD1279" w:rsidRPr="00F2308F" w:rsidRDefault="00AD1279" w:rsidP="00F2308F">
      <w:pPr>
        <w:spacing w:before="0"/>
        <w:rPr>
          <w:rFonts w:cs="Arial"/>
        </w:rPr>
      </w:pPr>
    </w:p>
    <w:p w:rsidR="00AD1279" w:rsidRPr="00F2308F" w:rsidRDefault="00212A5F" w:rsidP="00F2308F">
      <w:pPr>
        <w:spacing w:before="0"/>
        <w:rPr>
          <w:rFonts w:cs="Arial"/>
        </w:rPr>
      </w:pPr>
      <w:r w:rsidRPr="00F2308F">
        <w:rPr>
          <w:rFonts w:cs="Arial"/>
        </w:rPr>
        <w:t>_______________</w:t>
      </w:r>
      <w:r w:rsidR="00AD1279" w:rsidRPr="00F2308F">
        <w:rPr>
          <w:rFonts w:cs="Arial"/>
        </w:rPr>
        <w:tab/>
        <w:t xml:space="preserve">____________________         </w:t>
      </w:r>
    </w:p>
    <w:p w:rsidR="00DD7E3D" w:rsidRPr="00F2308F" w:rsidRDefault="00212A5F" w:rsidP="00F2308F">
      <w:pPr>
        <w:spacing w:before="0"/>
        <w:rPr>
          <w:rFonts w:cs="Arial"/>
        </w:rPr>
      </w:pPr>
      <w:r w:rsidRPr="00F2308F">
        <w:rPr>
          <w:rFonts w:cs="Arial"/>
        </w:rPr>
        <w:t xml:space="preserve">    (Име и презиме)         </w:t>
      </w:r>
      <w:r w:rsidR="00AD1279" w:rsidRPr="00F2308F">
        <w:rPr>
          <w:rFonts w:cs="Arial"/>
        </w:rPr>
        <w:t xml:space="preserve">Руководилац пројекта/ </w:t>
      </w:r>
      <w:r w:rsidR="00DD7E3D" w:rsidRPr="00F2308F">
        <w:rPr>
          <w:rFonts w:cs="Arial"/>
        </w:rPr>
        <w:br w:type="page"/>
      </w:r>
    </w:p>
    <w:p w:rsidR="00343A18" w:rsidRPr="00F2308F" w:rsidRDefault="001254BB" w:rsidP="00F2308F">
      <w:pPr>
        <w:pStyle w:val="KDPodnaslov1"/>
        <w:spacing w:before="0"/>
        <w:ind w:left="360"/>
        <w:rPr>
          <w:rFonts w:cs="Arial"/>
        </w:rPr>
      </w:pPr>
      <w:bookmarkStart w:id="266" w:name="_Toc442559948"/>
      <w:r w:rsidRPr="00F2308F">
        <w:rPr>
          <w:rFonts w:eastAsia="Arial Unicode MS" w:cs="Arial"/>
        </w:rPr>
        <w:t>8</w:t>
      </w:r>
      <w:r w:rsidR="00B44559" w:rsidRPr="00F2308F">
        <w:rPr>
          <w:rFonts w:eastAsia="Arial Unicode MS" w:cs="Arial"/>
        </w:rPr>
        <w:t xml:space="preserve">. </w:t>
      </w:r>
      <w:r w:rsidR="00343A18" w:rsidRPr="00F2308F">
        <w:rPr>
          <w:rFonts w:cs="Arial"/>
        </w:rPr>
        <w:t>МОДЕЛ УГОВОРА</w:t>
      </w:r>
      <w:bookmarkEnd w:id="266"/>
    </w:p>
    <w:p w:rsidR="00343A18" w:rsidRPr="00F2308F" w:rsidRDefault="00343A18" w:rsidP="00F2308F">
      <w:pPr>
        <w:spacing w:before="0"/>
        <w:rPr>
          <w:rFonts w:eastAsia="Arial Unicode MS" w:cs="Arial"/>
        </w:rPr>
      </w:pPr>
    </w:p>
    <w:p w:rsidR="00343A18" w:rsidRPr="00F2308F" w:rsidRDefault="00343A18" w:rsidP="00F2308F">
      <w:pPr>
        <w:pStyle w:val="KDParagraf"/>
        <w:spacing w:before="0"/>
        <w:rPr>
          <w:rFonts w:cs="Arial"/>
          <w:i/>
        </w:rPr>
      </w:pPr>
      <w:r w:rsidRPr="00F2308F">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F2308F" w:rsidRDefault="00343A18" w:rsidP="00F2308F">
      <w:pPr>
        <w:pStyle w:val="KDParagraf"/>
        <w:spacing w:before="0"/>
        <w:rPr>
          <w:rFonts w:cs="Arial"/>
          <w:i/>
        </w:rPr>
      </w:pPr>
    </w:p>
    <w:p w:rsidR="00EE793E" w:rsidRPr="00F2308F" w:rsidRDefault="00EE793E" w:rsidP="00F2308F">
      <w:pPr>
        <w:pStyle w:val="KDParagraf"/>
        <w:spacing w:before="0"/>
        <w:rPr>
          <w:rFonts w:cs="Arial"/>
          <w:b/>
        </w:rPr>
      </w:pPr>
      <w:r w:rsidRPr="00F2308F">
        <w:rPr>
          <w:rFonts w:cs="Arial"/>
          <w:b/>
        </w:rPr>
        <w:t>Уговорне стране:</w:t>
      </w:r>
    </w:p>
    <w:p w:rsidR="00EE793E" w:rsidRPr="00F2308F" w:rsidRDefault="00EE793E" w:rsidP="00F2308F">
      <w:pPr>
        <w:pStyle w:val="KDParagraf"/>
        <w:spacing w:before="0"/>
        <w:rPr>
          <w:rFonts w:cs="Arial"/>
          <w:b/>
        </w:rPr>
      </w:pPr>
    </w:p>
    <w:p w:rsidR="00EE793E" w:rsidRPr="00F2308F" w:rsidRDefault="00EE793E" w:rsidP="00F2308F">
      <w:pPr>
        <w:pStyle w:val="KDParagraf"/>
        <w:spacing w:before="0"/>
        <w:rPr>
          <w:rFonts w:cs="Arial"/>
        </w:rPr>
      </w:pPr>
      <w:r w:rsidRPr="00F2308F">
        <w:rPr>
          <w:rFonts w:cs="Arial"/>
          <w:b/>
        </w:rPr>
        <w:t>КОРИСНИК УСЛУГЕ</w:t>
      </w:r>
      <w:r w:rsidRPr="00F2308F">
        <w:rPr>
          <w:rFonts w:cs="Arial"/>
        </w:rPr>
        <w:t xml:space="preserve">: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Јавно предузеће „Електропривреда Србије“ Београд, Улица </w:t>
      </w:r>
      <w:r w:rsidR="00192FD8" w:rsidRPr="00F2308F">
        <w:rPr>
          <w:rFonts w:cs="Arial"/>
        </w:rPr>
        <w:t>Балканска број 13</w:t>
      </w:r>
      <w:r w:rsidRPr="00F2308F">
        <w:rPr>
          <w:rFonts w:cs="Arial"/>
        </w:rPr>
        <w:t>, матични број: 20053658, ПИБ 103920327, текући рачун 160-700-13, Banca Intesа, а.д. Београд, које заступа законски заступник</w:t>
      </w:r>
      <w:r w:rsidR="000C52FC" w:rsidRPr="00F2308F">
        <w:rPr>
          <w:rFonts w:cs="Arial"/>
        </w:rPr>
        <w:t>,</w:t>
      </w:r>
      <w:r w:rsidR="001463A3" w:rsidRPr="00F2308F">
        <w:rPr>
          <w:rFonts w:cs="Arial"/>
        </w:rPr>
        <w:t xml:space="preserve"> Милорад Грчић, </w:t>
      </w:r>
      <w:r w:rsidR="000C52FC" w:rsidRPr="00F2308F">
        <w:rPr>
          <w:rFonts w:cs="Arial"/>
        </w:rPr>
        <w:t>в.д. директора</w:t>
      </w:r>
      <w:r w:rsidRPr="00F2308F">
        <w:rPr>
          <w:rFonts w:cs="Arial"/>
        </w:rPr>
        <w:t xml:space="preserve"> (у даљем тексту: Корисник услуге)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и</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b/>
        </w:rPr>
        <w:t>ПРУЖАЛАЦ УСЛУГЕ</w:t>
      </w:r>
      <w:r w:rsidRPr="00F2308F">
        <w:rPr>
          <w:rFonts w:cs="Arial"/>
        </w:rPr>
        <w:t xml:space="preserve">: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F2308F" w:rsidRDefault="00EE793E" w:rsidP="00F2308F">
      <w:pPr>
        <w:pStyle w:val="KDParagraf"/>
        <w:spacing w:before="0"/>
        <w:rPr>
          <w:rFonts w:cs="Arial"/>
        </w:rPr>
      </w:pPr>
    </w:p>
    <w:p w:rsidR="000C0D42" w:rsidRPr="00F2308F" w:rsidRDefault="000C0D42" w:rsidP="00F2308F">
      <w:pPr>
        <w:tabs>
          <w:tab w:val="left" w:pos="567"/>
        </w:tabs>
        <w:spacing w:before="0"/>
        <w:rPr>
          <w:rFonts w:cs="Arial"/>
        </w:rPr>
      </w:pPr>
      <w:r w:rsidRPr="00F2308F">
        <w:rPr>
          <w:rFonts w:cs="Arial"/>
        </w:rPr>
        <w:t>Док је члан групе/подизвођач</w:t>
      </w:r>
    </w:p>
    <w:p w:rsidR="000C0D42" w:rsidRPr="00F2308F" w:rsidRDefault="000C0D42" w:rsidP="00F2308F">
      <w:pPr>
        <w:tabs>
          <w:tab w:val="left" w:pos="567"/>
        </w:tabs>
        <w:spacing w:before="0"/>
        <w:rPr>
          <w:rFonts w:cs="Arial"/>
        </w:rPr>
      </w:pPr>
      <w:r w:rsidRPr="00F2308F">
        <w:rPr>
          <w:rFonts w:cs="Arial"/>
        </w:rPr>
        <w:t>________________________________________из</w:t>
      </w:r>
      <w:r w:rsidRPr="00F2308F">
        <w:rPr>
          <w:rFonts w:cs="Arial"/>
        </w:rPr>
        <w:tab/>
        <w:t>_____________, улица</w:t>
      </w:r>
    </w:p>
    <w:p w:rsidR="000C0D42" w:rsidRPr="00F2308F" w:rsidRDefault="000C0D42" w:rsidP="00F2308F">
      <w:pPr>
        <w:tabs>
          <w:tab w:val="left" w:pos="567"/>
        </w:tabs>
        <w:spacing w:before="0"/>
        <w:rPr>
          <w:rFonts w:cs="Arial"/>
        </w:rPr>
      </w:pPr>
      <w:r w:rsidRPr="00F2308F">
        <w:rPr>
          <w:rFonts w:cs="Arial"/>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(у даљем тексту заједно: Уговорне стране)</w:t>
      </w:r>
    </w:p>
    <w:p w:rsidR="00EE793E" w:rsidRPr="00F2308F" w:rsidRDefault="00EE793E" w:rsidP="00F2308F">
      <w:pPr>
        <w:pStyle w:val="KDParagraf"/>
        <w:spacing w:before="0"/>
        <w:rPr>
          <w:rFonts w:cs="Arial"/>
        </w:rPr>
      </w:pPr>
    </w:p>
    <w:p w:rsidR="00343A18" w:rsidRPr="00F2308F" w:rsidRDefault="00EE793E" w:rsidP="00F2308F">
      <w:pPr>
        <w:pStyle w:val="KDParagraf"/>
        <w:spacing w:before="0"/>
        <w:rPr>
          <w:rFonts w:cs="Arial"/>
        </w:rPr>
      </w:pPr>
      <w:r w:rsidRPr="00F2308F">
        <w:rPr>
          <w:rFonts w:cs="Arial"/>
        </w:rPr>
        <w:t>закључиле су у Београду,</w:t>
      </w:r>
    </w:p>
    <w:p w:rsidR="00EE793E" w:rsidRPr="00F2308F" w:rsidRDefault="00EE793E" w:rsidP="00F2308F">
      <w:pPr>
        <w:pStyle w:val="KDParagraf"/>
        <w:spacing w:before="0"/>
        <w:rPr>
          <w:rFonts w:cs="Arial"/>
        </w:rPr>
      </w:pPr>
    </w:p>
    <w:p w:rsidR="00EE793E" w:rsidRPr="00F2308F" w:rsidRDefault="00EE793E" w:rsidP="00FD3217">
      <w:pPr>
        <w:pStyle w:val="KDParagraf"/>
        <w:spacing w:before="0"/>
        <w:jc w:val="center"/>
        <w:rPr>
          <w:rFonts w:cs="Arial"/>
          <w:b/>
        </w:rPr>
      </w:pPr>
      <w:r w:rsidRPr="00F2308F">
        <w:rPr>
          <w:rFonts w:cs="Arial"/>
          <w:b/>
        </w:rPr>
        <w:t>УГОВОРО ПРУЖАЊУ УСЛУГЕ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УВОДНЕ ОДРЕДБЕ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Имајући у виду:  </w:t>
      </w:r>
    </w:p>
    <w:p w:rsidR="00EE793E" w:rsidRPr="00F2308F" w:rsidRDefault="00EE793E" w:rsidP="00471CC3">
      <w:pPr>
        <w:pStyle w:val="KDParagraf"/>
        <w:spacing w:before="0"/>
        <w:ind w:left="450" w:hanging="450"/>
        <w:rPr>
          <w:rFonts w:cs="Arial"/>
        </w:rPr>
      </w:pPr>
      <w:r w:rsidRPr="00F2308F">
        <w:rPr>
          <w:rFonts w:cs="Arial"/>
        </w:rPr>
        <w:t>•</w:t>
      </w:r>
      <w:r w:rsidRPr="00F2308F">
        <w:rPr>
          <w:rFonts w:cs="Arial"/>
        </w:rPr>
        <w:tab/>
        <w:t xml:space="preserve">да је Наручилац (у даљем тексту: Корисник услуге) спровео, </w:t>
      </w:r>
      <w:r w:rsidR="00FD5422" w:rsidRPr="00F2308F">
        <w:rPr>
          <w:rFonts w:cs="Arial"/>
        </w:rPr>
        <w:t xml:space="preserve">отворени </w:t>
      </w:r>
      <w:r w:rsidRPr="00F2308F">
        <w:rPr>
          <w:rFonts w:cs="Arial"/>
        </w:rPr>
        <w:t xml:space="preserve">поступак јавне набавке, сагласно члану </w:t>
      </w:r>
      <w:r w:rsidR="00FD5422" w:rsidRPr="00F2308F">
        <w:rPr>
          <w:rFonts w:cs="Arial"/>
        </w:rPr>
        <w:t>32.</w:t>
      </w:r>
      <w:r w:rsidR="001254BB" w:rsidRPr="00F2308F">
        <w:rPr>
          <w:rFonts w:cs="Arial"/>
        </w:rPr>
        <w:t xml:space="preserve"> </w:t>
      </w:r>
      <w:r w:rsidRPr="00F2308F">
        <w:rPr>
          <w:rFonts w:cs="Arial"/>
        </w:rPr>
        <w:t xml:space="preserve">Закона о јавним набавкама  („Службени гласник РС“ број 124/2012, 14/2015 </w:t>
      </w:r>
      <w:r w:rsidR="000C0D42" w:rsidRPr="00F2308F">
        <w:rPr>
          <w:rFonts w:cs="Arial"/>
        </w:rPr>
        <w:t>и</w:t>
      </w:r>
      <w:r w:rsidRPr="00F2308F">
        <w:rPr>
          <w:rFonts w:cs="Arial"/>
        </w:rPr>
        <w:t xml:space="preserve"> 68/2015), (у даљем тексту: Закон) за јавну набавку услуге</w:t>
      </w:r>
      <w:r w:rsidR="0097635C" w:rsidRPr="00F2308F">
        <w:rPr>
          <w:rFonts w:cs="Arial"/>
        </w:rPr>
        <w:t xml:space="preserve"> „Унапређење одржавања енергетских трансформатора и побољшање процене потрошеног радног века увођењем маркера деградације трансформаторског уља“ </w:t>
      </w:r>
      <w:r w:rsidRPr="00F2308F">
        <w:rPr>
          <w:rFonts w:cs="Arial"/>
        </w:rPr>
        <w:t xml:space="preserve">(у даљем тексту: Услуга), </w:t>
      </w:r>
      <w:r w:rsidR="0097635C" w:rsidRPr="00F2308F">
        <w:rPr>
          <w:rFonts w:cs="Arial"/>
        </w:rPr>
        <w:t>ЈН/1000/0049/2018 ЈАНА 335/2018</w:t>
      </w:r>
    </w:p>
    <w:p w:rsidR="00EE793E" w:rsidRPr="00F2308F" w:rsidRDefault="00EE793E" w:rsidP="00471CC3">
      <w:pPr>
        <w:pStyle w:val="KDParagraf"/>
        <w:spacing w:before="0"/>
        <w:ind w:left="450" w:hanging="450"/>
        <w:rPr>
          <w:rFonts w:cs="Arial"/>
        </w:rPr>
      </w:pPr>
      <w:r w:rsidRPr="00F2308F">
        <w:rPr>
          <w:rFonts w:cs="Arial"/>
        </w:rPr>
        <w:t>•</w:t>
      </w:r>
      <w:r w:rsidRPr="00F2308F">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F2308F" w:rsidRDefault="00EE793E" w:rsidP="00471CC3">
      <w:pPr>
        <w:pStyle w:val="KDParagraf"/>
        <w:spacing w:before="0"/>
        <w:ind w:left="450" w:hanging="450"/>
        <w:rPr>
          <w:rFonts w:cs="Arial"/>
        </w:rPr>
      </w:pPr>
      <w:r w:rsidRPr="00F2308F">
        <w:rPr>
          <w:rFonts w:cs="Arial"/>
        </w:rPr>
        <w:t>•</w:t>
      </w:r>
      <w:r w:rsidRPr="00F2308F">
        <w:rPr>
          <w:rFonts w:cs="Arial"/>
        </w:rPr>
        <w:tab/>
        <w:t xml:space="preserve">да Понуда Понуђача (у даљем тексту: Пружалац услуге) у </w:t>
      </w:r>
      <w:r w:rsidR="00FD5422" w:rsidRPr="00F2308F">
        <w:rPr>
          <w:rFonts w:cs="Arial"/>
        </w:rPr>
        <w:t>отвореном</w:t>
      </w:r>
      <w:r w:rsidRPr="00F2308F">
        <w:rPr>
          <w:rFonts w:cs="Arial"/>
        </w:rPr>
        <w:t xml:space="preserve"> поступку за </w:t>
      </w:r>
      <w:r w:rsidR="00FD5422" w:rsidRPr="00F2308F">
        <w:rPr>
          <w:rFonts w:cs="Arial"/>
        </w:rPr>
        <w:t>ЈН</w:t>
      </w:r>
      <w:r w:rsidRPr="00F2308F">
        <w:rPr>
          <w:rFonts w:cs="Arial"/>
        </w:rPr>
        <w:t xml:space="preserve"> број </w:t>
      </w:r>
      <w:r w:rsidR="0097635C" w:rsidRPr="00F2308F">
        <w:rPr>
          <w:rFonts w:cs="Arial"/>
        </w:rPr>
        <w:t>ЈН/1000/0049/2018 ЈАНА 335/2018</w:t>
      </w:r>
      <w:r w:rsidRPr="00F2308F">
        <w:rPr>
          <w:rFonts w:cs="Arial"/>
        </w:rPr>
        <w:t>, која је заведена код Корисника услуге под ЈП ЕПС  бројем ______</w:t>
      </w:r>
      <w:r w:rsidR="00FD5422" w:rsidRPr="00F2308F">
        <w:rPr>
          <w:rFonts w:cs="Arial"/>
        </w:rPr>
        <w:t xml:space="preserve"> од _____.2016</w:t>
      </w:r>
      <w:r w:rsidRPr="00F2308F">
        <w:rPr>
          <w:rFonts w:cs="Arial"/>
        </w:rPr>
        <w:t xml:space="preserve">. године у потпуности одговара захтеву Корисника услуге из позива за подношење понуда и Конкурсној документацији; </w:t>
      </w:r>
    </w:p>
    <w:p w:rsidR="00EE793E" w:rsidRPr="00F2308F" w:rsidRDefault="00EE793E" w:rsidP="00471CC3">
      <w:pPr>
        <w:pStyle w:val="KDParagraf"/>
        <w:spacing w:before="0"/>
        <w:ind w:left="450" w:hanging="450"/>
        <w:rPr>
          <w:rFonts w:cs="Arial"/>
        </w:rPr>
      </w:pPr>
      <w:r w:rsidRPr="00F2308F">
        <w:rPr>
          <w:rFonts w:cs="Arial"/>
        </w:rPr>
        <w:t>•</w:t>
      </w:r>
      <w:r w:rsidRPr="00F2308F">
        <w:rPr>
          <w:rFonts w:cs="Arial"/>
        </w:rPr>
        <w:tab/>
        <w:t>да је Корисник услуге, на основу Понуде Пружаоца услуге и Одлуке о додели Уговора</w:t>
      </w:r>
      <w:r w:rsidR="00401FB6" w:rsidRPr="00F2308F">
        <w:rPr>
          <w:rFonts w:cs="Arial"/>
        </w:rPr>
        <w:t xml:space="preserve"> број</w:t>
      </w:r>
      <w:r w:rsidR="001254BB" w:rsidRPr="00F2308F">
        <w:rPr>
          <w:rFonts w:cs="Arial"/>
        </w:rPr>
        <w:t>_____</w:t>
      </w:r>
      <w:r w:rsidR="00401FB6" w:rsidRPr="00F2308F">
        <w:rPr>
          <w:rFonts w:cs="Arial"/>
        </w:rPr>
        <w:t>од</w:t>
      </w:r>
      <w:r w:rsidR="001254BB" w:rsidRPr="00F2308F">
        <w:rPr>
          <w:rFonts w:cs="Arial"/>
        </w:rPr>
        <w:t>_____</w:t>
      </w:r>
      <w:r w:rsidRPr="00F2308F">
        <w:rPr>
          <w:rFonts w:cs="Arial"/>
        </w:rPr>
        <w:t>, изабрао Пружаоца услуге за реализацију услуге, јавна набавка број</w:t>
      </w:r>
      <w:r w:rsidR="0097635C" w:rsidRPr="00F2308F">
        <w:rPr>
          <w:rFonts w:cs="Arial"/>
        </w:rPr>
        <w:t xml:space="preserve"> ЈН/1000/0049/2018 ЈАНА 335/2018</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ПРЕДМЕТ УГОВОРА</w:t>
      </w:r>
    </w:p>
    <w:p w:rsidR="00EE793E" w:rsidRPr="00F2308F" w:rsidRDefault="00EE793E" w:rsidP="00F2308F">
      <w:pPr>
        <w:pStyle w:val="KDParagraf"/>
        <w:spacing w:before="0"/>
        <w:jc w:val="center"/>
        <w:rPr>
          <w:rFonts w:cs="Arial"/>
        </w:rPr>
      </w:pPr>
      <w:r w:rsidRPr="00F2308F">
        <w:rPr>
          <w:rFonts w:cs="Arial"/>
          <w:b/>
        </w:rPr>
        <w:t>Члан 1</w:t>
      </w:r>
      <w:r w:rsidRPr="00F2308F">
        <w:rPr>
          <w:rFonts w:cs="Arial"/>
        </w:rPr>
        <w:t>.</w:t>
      </w:r>
    </w:p>
    <w:p w:rsidR="000C0D42" w:rsidRPr="00F2308F" w:rsidRDefault="00EE793E" w:rsidP="00F2308F">
      <w:pPr>
        <w:pStyle w:val="KDParagraf"/>
        <w:spacing w:before="0"/>
        <w:rPr>
          <w:rFonts w:cs="Arial"/>
          <w:strike/>
        </w:rPr>
      </w:pPr>
      <w:r w:rsidRPr="00F2308F">
        <w:rPr>
          <w:rFonts w:cs="Arial"/>
        </w:rPr>
        <w:t>Овим Уговором о пружању услуге (у даљем тексту: Уговор) Пружалац услуге се обавезује да за потребе Корисника услуге изврши и пружи услугу:</w:t>
      </w:r>
      <w:r w:rsidR="000C0D42" w:rsidRPr="00F2308F">
        <w:rPr>
          <w:rFonts w:cs="Arial"/>
        </w:rPr>
        <w:t xml:space="preserve">„Унапређење одржавања енергетских трансформатора и побољшање процене потрошеног радног века увођењем маркера деградације трансформаторског уља“ </w:t>
      </w:r>
      <w:r w:rsidRPr="00F2308F">
        <w:rPr>
          <w:rFonts w:cs="Arial"/>
        </w:rPr>
        <w:t xml:space="preserve">(у даљем тексту: Услуга) </w:t>
      </w:r>
      <w:r w:rsidR="000C0D42" w:rsidRPr="00F2308F">
        <w:rPr>
          <w:rFonts w:cs="Arial"/>
          <w:lang w:val="sr-Cyrl-CS"/>
        </w:rPr>
        <w:t xml:space="preserve">у свему у складу са Конкурсном документацијом за јавну набавку </w:t>
      </w:r>
      <w:r w:rsidR="000C0D42" w:rsidRPr="00F2308F">
        <w:rPr>
          <w:rFonts w:cs="Arial"/>
          <w:lang w:val="sr-Cyrl-CS" w:eastAsia="ar-SA"/>
        </w:rPr>
        <w:t>ЈН 1000/</w:t>
      </w:r>
      <w:r w:rsidR="000C0D42" w:rsidRPr="00F2308F">
        <w:rPr>
          <w:rFonts w:cs="Arial"/>
          <w:lang w:val="ru-RU"/>
        </w:rPr>
        <w:t>0049</w:t>
      </w:r>
      <w:r w:rsidR="000C0D42" w:rsidRPr="00F2308F">
        <w:rPr>
          <w:rFonts w:cs="Arial"/>
          <w:lang w:val="sr-Cyrl-CS" w:eastAsia="ar-SA"/>
        </w:rPr>
        <w:t>/2018</w:t>
      </w:r>
      <w:r w:rsidR="000C0D42" w:rsidRPr="00F2308F">
        <w:rPr>
          <w:rFonts w:cs="Arial"/>
          <w:lang w:val="sr-Cyrl-CS"/>
        </w:rPr>
        <w:t>,</w:t>
      </w:r>
      <w:r w:rsidR="000961A7" w:rsidRPr="00F2308F">
        <w:rPr>
          <w:rFonts w:cs="Arial"/>
        </w:rPr>
        <w:t>ЈАНА 335/2018</w:t>
      </w:r>
      <w:r w:rsidR="007F046A" w:rsidRPr="00F2308F">
        <w:rPr>
          <w:rFonts w:cs="Arial"/>
        </w:rPr>
        <w:t>,</w:t>
      </w:r>
      <w:r w:rsidR="000C0D42" w:rsidRPr="00F2308F">
        <w:rPr>
          <w:rFonts w:cs="Arial"/>
          <w:lang w:val="sr-Cyrl-CS"/>
        </w:rPr>
        <w:t xml:space="preserve"> Понудом Пружаоца услуге број _______ </w:t>
      </w:r>
      <w:r w:rsidR="007F046A" w:rsidRPr="00F2308F">
        <w:rPr>
          <w:rFonts w:cs="Arial"/>
          <w:lang w:val="sr-Cyrl-CS"/>
        </w:rPr>
        <w:t xml:space="preserve">Описом и врстом услуге и </w:t>
      </w:r>
      <w:r w:rsidR="000961A7" w:rsidRPr="00F2308F">
        <w:rPr>
          <w:rFonts w:cs="Arial"/>
        </w:rPr>
        <w:t>Обрасце</w:t>
      </w:r>
      <w:r w:rsidR="000C0D42" w:rsidRPr="00F2308F">
        <w:rPr>
          <w:rFonts w:cs="Arial"/>
        </w:rPr>
        <w:t xml:space="preserve">м структуре цене који као </w:t>
      </w:r>
      <w:r w:rsidR="000C0D42" w:rsidRPr="00F2308F">
        <w:rPr>
          <w:rFonts w:cs="Arial"/>
          <w:lang w:val="sr-Cyrl-CS"/>
        </w:rPr>
        <w:t>Прилог</w:t>
      </w:r>
      <w:r w:rsidR="000C0D42" w:rsidRPr="00F2308F">
        <w:rPr>
          <w:rFonts w:cs="Arial"/>
        </w:rPr>
        <w:t xml:space="preserve"> 1, </w:t>
      </w:r>
      <w:r w:rsidR="000C0D42" w:rsidRPr="00F2308F">
        <w:rPr>
          <w:rFonts w:cs="Arial"/>
          <w:lang w:val="sr-Cyrl-CS"/>
        </w:rPr>
        <w:t xml:space="preserve"> Прилог </w:t>
      </w:r>
      <w:r w:rsidR="000C0D42" w:rsidRPr="00F2308F">
        <w:rPr>
          <w:rFonts w:cs="Arial"/>
        </w:rPr>
        <w:t>2</w:t>
      </w:r>
      <w:r w:rsidR="000C0D42" w:rsidRPr="00F2308F">
        <w:rPr>
          <w:rFonts w:cs="Arial"/>
          <w:lang w:val="sr-Cyrl-CS"/>
        </w:rPr>
        <w:t xml:space="preserve">, Прилог 3 и Прилог 4 чине саставни део овог </w:t>
      </w:r>
      <w:r w:rsidR="000C0D42" w:rsidRPr="00F2308F">
        <w:rPr>
          <w:rFonts w:cs="Arial"/>
        </w:rPr>
        <w:t>У</w:t>
      </w:r>
      <w:r w:rsidR="00F804AF" w:rsidRPr="00F2308F">
        <w:rPr>
          <w:rFonts w:cs="Arial"/>
          <w:lang w:val="sr-Cyrl-CS"/>
        </w:rPr>
        <w:t>говора.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ЦЕНА</w:t>
      </w:r>
    </w:p>
    <w:p w:rsidR="00EE793E" w:rsidRPr="00F2308F" w:rsidRDefault="00EE793E" w:rsidP="00F2308F">
      <w:pPr>
        <w:pStyle w:val="KDParagraf"/>
        <w:spacing w:before="0"/>
        <w:jc w:val="center"/>
        <w:rPr>
          <w:rFonts w:cs="Arial"/>
        </w:rPr>
      </w:pPr>
      <w:r w:rsidRPr="00F2308F">
        <w:rPr>
          <w:rFonts w:cs="Arial"/>
          <w:b/>
        </w:rPr>
        <w:t>Члан 2</w:t>
      </w:r>
      <w:r w:rsidRPr="00F2308F">
        <w:rPr>
          <w:rFonts w:cs="Arial"/>
        </w:rPr>
        <w:t>.</w:t>
      </w:r>
    </w:p>
    <w:p w:rsidR="00EE793E" w:rsidRDefault="00EE793E" w:rsidP="00F2308F">
      <w:pPr>
        <w:pStyle w:val="KDParagraf"/>
        <w:spacing w:before="0"/>
        <w:rPr>
          <w:rFonts w:cs="Arial"/>
        </w:rPr>
      </w:pPr>
      <w:r w:rsidRPr="00F2308F">
        <w:rPr>
          <w:rFonts w:cs="Arial"/>
        </w:rPr>
        <w:t xml:space="preserve"> Цена Услуге из члана 1. овог Уговора износи __________________ (словима: ________________________) RSD, без пореза на додату вредност.</w:t>
      </w:r>
    </w:p>
    <w:p w:rsidR="00471CC3" w:rsidRPr="00F2308F" w:rsidRDefault="00471CC3" w:rsidP="00F2308F">
      <w:pPr>
        <w:pStyle w:val="KDParagraf"/>
        <w:spacing w:before="0"/>
        <w:rPr>
          <w:rFonts w:cs="Arial"/>
        </w:rPr>
      </w:pPr>
    </w:p>
    <w:p w:rsidR="00EE793E" w:rsidRPr="00F2308F" w:rsidRDefault="001254BB" w:rsidP="00F2308F">
      <w:pPr>
        <w:pStyle w:val="KDParagraf"/>
        <w:spacing w:before="0"/>
        <w:rPr>
          <w:rFonts w:cs="Arial"/>
        </w:rPr>
      </w:pPr>
      <w:r w:rsidRPr="00F2308F">
        <w:rPr>
          <w:rFonts w:cs="Arial"/>
        </w:rPr>
        <w:t>На</w:t>
      </w:r>
      <w:r w:rsidR="00EE793E" w:rsidRPr="00F2308F">
        <w:rPr>
          <w:rFonts w:cs="Arial"/>
        </w:rPr>
        <w:t xml:space="preserve"> цену Услуге из става 1. овог члана обрачунава се припадајући порез на додату вредност у складу са прописима Републике Србије.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У цену су урачунати сви трошкови везани за реализацију Услуге.</w:t>
      </w:r>
    </w:p>
    <w:p w:rsidR="002C49AE" w:rsidRPr="00F2308F" w:rsidRDefault="002C49A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Цена је фиксна односно не може се мењати за све време извршења Услуге. </w:t>
      </w:r>
    </w:p>
    <w:p w:rsidR="00441E81" w:rsidRPr="00F2308F" w:rsidRDefault="00441E81" w:rsidP="00F2308F">
      <w:pPr>
        <w:pStyle w:val="KDParagraf"/>
        <w:spacing w:before="0"/>
        <w:rPr>
          <w:rFonts w:cs="Arial"/>
          <w:color w:val="00B0F0"/>
        </w:rPr>
      </w:pPr>
    </w:p>
    <w:p w:rsidR="00EE793E" w:rsidRPr="00F2308F" w:rsidRDefault="00EE793E" w:rsidP="00F2308F">
      <w:pPr>
        <w:pStyle w:val="KDParagraf"/>
        <w:spacing w:before="0"/>
        <w:rPr>
          <w:rFonts w:cs="Arial"/>
          <w:b/>
        </w:rPr>
      </w:pPr>
      <w:r w:rsidRPr="00F2308F">
        <w:rPr>
          <w:rFonts w:cs="Arial"/>
          <w:b/>
        </w:rPr>
        <w:t>НАЧИН ПЛАЋАЊА</w:t>
      </w:r>
    </w:p>
    <w:p w:rsidR="00EE793E" w:rsidRPr="00F2308F" w:rsidRDefault="00EE793E" w:rsidP="00F2308F">
      <w:pPr>
        <w:pStyle w:val="KDParagraf"/>
        <w:spacing w:before="0"/>
        <w:jc w:val="center"/>
        <w:rPr>
          <w:rFonts w:cs="Arial"/>
        </w:rPr>
      </w:pPr>
      <w:r w:rsidRPr="00F2308F">
        <w:rPr>
          <w:rFonts w:cs="Arial"/>
          <w:b/>
        </w:rPr>
        <w:t>Члан 3</w:t>
      </w:r>
      <w:r w:rsidRPr="00F2308F">
        <w:rPr>
          <w:rFonts w:cs="Arial"/>
        </w:rPr>
        <w:t>.</w:t>
      </w:r>
    </w:p>
    <w:p w:rsidR="00EE793E" w:rsidRPr="00F2308F" w:rsidRDefault="00EE793E" w:rsidP="00F2308F">
      <w:pPr>
        <w:pStyle w:val="KDParagraf"/>
        <w:spacing w:before="0"/>
        <w:rPr>
          <w:rFonts w:cs="Arial"/>
        </w:rPr>
      </w:pPr>
      <w:r w:rsidRPr="00F2308F">
        <w:rPr>
          <w:rFonts w:cs="Arial"/>
        </w:rPr>
        <w:t>Корисник услуге се обавезује да Пружаоцу услуг</w:t>
      </w:r>
      <w:r w:rsidR="00AC3D8E" w:rsidRPr="00F2308F">
        <w:rPr>
          <w:rFonts w:cs="Arial"/>
        </w:rPr>
        <w:t>е</w:t>
      </w:r>
      <w:r w:rsidRPr="00F2308F">
        <w:rPr>
          <w:rFonts w:cs="Arial"/>
        </w:rPr>
        <w:t xml:space="preserve"> плати извршену Услугу </w:t>
      </w:r>
      <w:r w:rsidR="00246906" w:rsidRPr="00F2308F">
        <w:rPr>
          <w:rFonts w:cs="Arial"/>
        </w:rPr>
        <w:t>у динарима</w:t>
      </w:r>
      <w:r w:rsidRPr="00F2308F">
        <w:rPr>
          <w:rFonts w:cs="Arial"/>
        </w:rPr>
        <w:t>, на следећи начин:</w:t>
      </w:r>
    </w:p>
    <w:p w:rsidR="00EE793E" w:rsidRPr="00F2308F" w:rsidRDefault="00EE793E" w:rsidP="00F2308F">
      <w:pPr>
        <w:pStyle w:val="KDParagraf"/>
        <w:spacing w:before="0"/>
        <w:rPr>
          <w:rFonts w:cs="Arial"/>
        </w:rPr>
      </w:pPr>
    </w:p>
    <w:p w:rsidR="00D2361A" w:rsidRPr="00F2308F" w:rsidRDefault="00D2361A" w:rsidP="00F2308F">
      <w:pPr>
        <w:pStyle w:val="KDParagraf"/>
        <w:spacing w:before="0"/>
        <w:rPr>
          <w:rFonts w:cs="Arial"/>
        </w:rPr>
      </w:pPr>
      <w:r w:rsidRPr="00F2308F">
        <w:rPr>
          <w:rFonts w:cs="Arial"/>
        </w:rPr>
        <w:t xml:space="preserve">Плаћање ће се вршити на основу достављених </w:t>
      </w:r>
      <w:r w:rsidR="00401FB6" w:rsidRPr="00F2308F">
        <w:rPr>
          <w:rFonts w:cs="Arial"/>
        </w:rPr>
        <w:t>рачуна</w:t>
      </w:r>
      <w:r w:rsidRPr="00F2308F">
        <w:rPr>
          <w:rFonts w:cs="Arial"/>
        </w:rPr>
        <w:t xml:space="preserve">и записника, тако што се </w:t>
      </w:r>
      <w:r w:rsidR="004B0CDC" w:rsidRPr="00F2308F">
        <w:rPr>
          <w:rFonts w:cs="Arial"/>
        </w:rPr>
        <w:t>Корисник услуге</w:t>
      </w:r>
      <w:r w:rsidRPr="00F2308F">
        <w:rPr>
          <w:rFonts w:cs="Arial"/>
        </w:rPr>
        <w:t xml:space="preserve"> обавезује да </w:t>
      </w:r>
      <w:r w:rsidR="004B0CDC" w:rsidRPr="00F2308F">
        <w:rPr>
          <w:rFonts w:cs="Arial"/>
        </w:rPr>
        <w:t>Пружалац услуге</w:t>
      </w:r>
      <w:r w:rsidRPr="00F2308F">
        <w:rPr>
          <w:rFonts w:cs="Arial"/>
        </w:rPr>
        <w:t xml:space="preserve"> плати пружену услугу на следећи начин:</w:t>
      </w:r>
    </w:p>
    <w:p w:rsidR="00D2361A" w:rsidRPr="00F2308F" w:rsidRDefault="00D2361A" w:rsidP="00471CC3">
      <w:pPr>
        <w:pStyle w:val="KDParagraf"/>
        <w:spacing w:before="0"/>
        <w:ind w:left="360" w:hanging="360"/>
        <w:rPr>
          <w:rFonts w:cs="Arial"/>
        </w:rPr>
      </w:pPr>
      <w:r w:rsidRPr="00F2308F">
        <w:rPr>
          <w:rFonts w:cs="Arial"/>
        </w:rPr>
        <w:t>•</w:t>
      </w:r>
      <w:r w:rsidRPr="00F2308F">
        <w:rPr>
          <w:rFonts w:cs="Arial"/>
        </w:rPr>
        <w:tab/>
        <w:t xml:space="preserve">60% укупне вредности услуга са припадајућим ПДВ-ом биће плаћено у року </w:t>
      </w:r>
      <w:r w:rsidR="00C2075B" w:rsidRPr="00F2308F">
        <w:rPr>
          <w:rFonts w:cs="Arial"/>
        </w:rPr>
        <w:t>до 45</w:t>
      </w:r>
      <w:r w:rsidR="001254BB" w:rsidRPr="00F2308F">
        <w:rPr>
          <w:rFonts w:cs="Arial"/>
        </w:rPr>
        <w:t xml:space="preserve"> </w:t>
      </w:r>
      <w:r w:rsidRPr="00F2308F">
        <w:rPr>
          <w:rFonts w:cs="Arial"/>
        </w:rPr>
        <w:t xml:space="preserve">(четрдесетпет) дана од дана пријема исправног рачуна и овереног записника достављеног од стране </w:t>
      </w:r>
      <w:r w:rsidR="001653F9" w:rsidRPr="00F2308F">
        <w:rPr>
          <w:rFonts w:cs="Arial"/>
        </w:rPr>
        <w:t>Пружаоца услуге</w:t>
      </w:r>
      <w:r w:rsidR="00686B26" w:rsidRPr="00F2308F">
        <w:rPr>
          <w:rFonts w:cs="Arial"/>
          <w:lang w:val="sr-Cyrl-RS"/>
        </w:rPr>
        <w:t xml:space="preserve"> за</w:t>
      </w:r>
      <w:r w:rsidRPr="00F2308F">
        <w:rPr>
          <w:rFonts w:cs="Arial"/>
        </w:rPr>
        <w:t xml:space="preserve"> I фаз</w:t>
      </w:r>
      <w:r w:rsidR="00686B26" w:rsidRPr="00F2308F">
        <w:rPr>
          <w:rFonts w:cs="Arial"/>
          <w:lang w:val="sr-Cyrl-RS"/>
        </w:rPr>
        <w:t>у</w:t>
      </w:r>
      <w:r w:rsidRPr="00F2308F">
        <w:rPr>
          <w:rFonts w:cs="Arial"/>
        </w:rPr>
        <w:t xml:space="preserve"> програмског задатка од стране овлашћеног лица </w:t>
      </w:r>
      <w:r w:rsidR="001653F9" w:rsidRPr="00F2308F">
        <w:rPr>
          <w:rFonts w:cs="Arial"/>
        </w:rPr>
        <w:t>Корисника услуга</w:t>
      </w:r>
      <w:r w:rsidRPr="00F2308F">
        <w:rPr>
          <w:rFonts w:cs="Arial"/>
        </w:rPr>
        <w:t xml:space="preserve"> и овлашћеног лица </w:t>
      </w:r>
      <w:r w:rsidR="001653F9" w:rsidRPr="00F2308F">
        <w:rPr>
          <w:rFonts w:cs="Arial"/>
        </w:rPr>
        <w:t>Пружаоца услуге</w:t>
      </w:r>
    </w:p>
    <w:p w:rsidR="00D2361A" w:rsidRPr="00F2308F" w:rsidRDefault="00D2361A" w:rsidP="00471CC3">
      <w:pPr>
        <w:pStyle w:val="KDParagraf"/>
        <w:spacing w:before="0"/>
        <w:ind w:left="360" w:hanging="360"/>
        <w:rPr>
          <w:rFonts w:cs="Arial"/>
        </w:rPr>
      </w:pPr>
      <w:r w:rsidRPr="00F2308F">
        <w:rPr>
          <w:rFonts w:cs="Arial"/>
        </w:rPr>
        <w:t>•</w:t>
      </w:r>
      <w:r w:rsidRPr="00F2308F">
        <w:rPr>
          <w:rFonts w:cs="Arial"/>
        </w:rPr>
        <w:tab/>
        <w:t xml:space="preserve">15% укупне вредности услуга са припадајућим ПДВ-ом биће плаћено у року </w:t>
      </w:r>
      <w:r w:rsidR="00C2075B" w:rsidRPr="00F2308F">
        <w:rPr>
          <w:rFonts w:cs="Arial"/>
        </w:rPr>
        <w:t>до 45</w:t>
      </w:r>
      <w:r w:rsidR="001254BB" w:rsidRPr="00F2308F">
        <w:rPr>
          <w:rFonts w:cs="Arial"/>
        </w:rPr>
        <w:t xml:space="preserve"> </w:t>
      </w:r>
      <w:r w:rsidRPr="00F2308F">
        <w:rPr>
          <w:rFonts w:cs="Arial"/>
        </w:rPr>
        <w:t xml:space="preserve">(четрдесетпет) дана од дана пријема исправног рачуна и овереног записника достављеног од стране </w:t>
      </w:r>
      <w:r w:rsidR="001653F9" w:rsidRPr="00F2308F">
        <w:rPr>
          <w:rFonts w:cs="Arial"/>
        </w:rPr>
        <w:t>Пружаоца услуге</w:t>
      </w:r>
      <w:r w:rsidRPr="00F2308F">
        <w:rPr>
          <w:rFonts w:cs="Arial"/>
        </w:rPr>
        <w:t xml:space="preserve"> о квантитативном и квалитативном извршењу услуга из II фазе програмског задатка од стране овлашћеног лица </w:t>
      </w:r>
      <w:r w:rsidR="001653F9" w:rsidRPr="00F2308F">
        <w:rPr>
          <w:rFonts w:cs="Arial"/>
        </w:rPr>
        <w:t>Корисника услуге</w:t>
      </w:r>
      <w:r w:rsidRPr="00F2308F">
        <w:rPr>
          <w:rFonts w:cs="Arial"/>
        </w:rPr>
        <w:t xml:space="preserve"> и овлашћеног лица </w:t>
      </w:r>
      <w:r w:rsidR="001653F9" w:rsidRPr="00F2308F">
        <w:rPr>
          <w:rFonts w:cs="Arial"/>
        </w:rPr>
        <w:t>Пружаоца услуге</w:t>
      </w:r>
      <w:r w:rsidRPr="00F2308F">
        <w:rPr>
          <w:rFonts w:cs="Arial"/>
        </w:rPr>
        <w:t>,</w:t>
      </w:r>
    </w:p>
    <w:p w:rsidR="00D2361A" w:rsidRPr="00F2308F" w:rsidRDefault="00D2361A" w:rsidP="00471CC3">
      <w:pPr>
        <w:pStyle w:val="KDParagraf"/>
        <w:spacing w:before="0"/>
        <w:ind w:left="360" w:hanging="360"/>
        <w:rPr>
          <w:rFonts w:cs="Arial"/>
        </w:rPr>
      </w:pPr>
      <w:r w:rsidRPr="00F2308F">
        <w:rPr>
          <w:rFonts w:cs="Arial"/>
        </w:rPr>
        <w:t>•</w:t>
      </w:r>
      <w:r w:rsidRPr="00F2308F">
        <w:rPr>
          <w:rFonts w:cs="Arial"/>
        </w:rPr>
        <w:tab/>
        <w:t xml:space="preserve">15% укупне вредности услуга са припадајућим ПДВ-ом биће плаћено у року </w:t>
      </w:r>
      <w:r w:rsidR="00C2075B" w:rsidRPr="00F2308F">
        <w:rPr>
          <w:rFonts w:cs="Arial"/>
        </w:rPr>
        <w:t>до 45</w:t>
      </w:r>
      <w:r w:rsidR="001254BB" w:rsidRPr="00F2308F">
        <w:rPr>
          <w:rFonts w:cs="Arial"/>
        </w:rPr>
        <w:t xml:space="preserve"> </w:t>
      </w:r>
      <w:r w:rsidRPr="00F2308F">
        <w:rPr>
          <w:rFonts w:cs="Arial"/>
        </w:rPr>
        <w:t xml:space="preserve">(четрдесетпет) дана од дана пријема исправног рачуна и овереног записника достављеног од стране </w:t>
      </w:r>
      <w:r w:rsidR="001653F9" w:rsidRPr="00F2308F">
        <w:rPr>
          <w:rFonts w:cs="Arial"/>
        </w:rPr>
        <w:t>Пружаоца услуге</w:t>
      </w:r>
      <w:r w:rsidRPr="00F2308F">
        <w:rPr>
          <w:rFonts w:cs="Arial"/>
        </w:rPr>
        <w:t xml:space="preserve"> о квантитативном и квалитативном извршењу услуга из III фазе програмског задатка од стране овлашћеног лица </w:t>
      </w:r>
      <w:r w:rsidR="001653F9" w:rsidRPr="00F2308F">
        <w:rPr>
          <w:rFonts w:cs="Arial"/>
        </w:rPr>
        <w:t xml:space="preserve">Корисника услуге </w:t>
      </w:r>
      <w:r w:rsidRPr="00F2308F">
        <w:rPr>
          <w:rFonts w:cs="Arial"/>
        </w:rPr>
        <w:t xml:space="preserve">и овлашћеног лица </w:t>
      </w:r>
      <w:r w:rsidR="001653F9" w:rsidRPr="00F2308F">
        <w:rPr>
          <w:rFonts w:cs="Arial"/>
        </w:rPr>
        <w:t>Пружаоца услуге</w:t>
      </w:r>
      <w:r w:rsidRPr="00F2308F">
        <w:rPr>
          <w:rFonts w:cs="Arial"/>
        </w:rPr>
        <w:t>,</w:t>
      </w:r>
    </w:p>
    <w:p w:rsidR="00DC4C36" w:rsidRPr="00F2308F" w:rsidRDefault="00D2361A" w:rsidP="00471CC3">
      <w:pPr>
        <w:pStyle w:val="KDParagraf"/>
        <w:spacing w:before="0"/>
        <w:ind w:left="450" w:hanging="450"/>
        <w:rPr>
          <w:rFonts w:cs="Arial"/>
        </w:rPr>
      </w:pPr>
      <w:r w:rsidRPr="00F2308F">
        <w:rPr>
          <w:rFonts w:cs="Arial"/>
        </w:rPr>
        <w:t>•</w:t>
      </w:r>
      <w:r w:rsidRPr="00F2308F">
        <w:rPr>
          <w:rFonts w:cs="Arial"/>
        </w:rPr>
        <w:tab/>
        <w:t xml:space="preserve">10% укупне вредности услуга са припадајућим ПДВ-ом биће плаћено у року </w:t>
      </w:r>
      <w:r w:rsidR="00C2075B" w:rsidRPr="00F2308F">
        <w:rPr>
          <w:rFonts w:cs="Arial"/>
        </w:rPr>
        <w:t>до 45</w:t>
      </w:r>
      <w:r w:rsidR="001254BB" w:rsidRPr="00F2308F">
        <w:rPr>
          <w:rFonts w:cs="Arial"/>
        </w:rPr>
        <w:t xml:space="preserve"> </w:t>
      </w:r>
      <w:r w:rsidRPr="00F2308F">
        <w:rPr>
          <w:rFonts w:cs="Arial"/>
        </w:rPr>
        <w:t xml:space="preserve">(четрдесетпет) дана од дана пријема исправног рачуна и овереног </w:t>
      </w:r>
      <w:r w:rsidR="00CC1FD5" w:rsidRPr="00F2308F">
        <w:rPr>
          <w:rFonts w:cs="Arial"/>
          <w:lang w:val="sr-Cyrl-RS"/>
        </w:rPr>
        <w:t xml:space="preserve">коначног </w:t>
      </w:r>
      <w:r w:rsidRPr="00F2308F">
        <w:rPr>
          <w:rFonts w:cs="Arial"/>
        </w:rPr>
        <w:t>записника о усвајању студије.</w:t>
      </w:r>
    </w:p>
    <w:p w:rsidR="00401FB6" w:rsidRPr="00F2308F" w:rsidRDefault="001254BB" w:rsidP="00F2308F">
      <w:pPr>
        <w:pStyle w:val="KDParagraf"/>
        <w:spacing w:before="0"/>
        <w:rPr>
          <w:rFonts w:cs="Arial"/>
        </w:rPr>
      </w:pPr>
      <w:r w:rsidRPr="00F2308F">
        <w:rPr>
          <w:rFonts w:cs="Arial"/>
        </w:rPr>
        <w:t>Уз рачун</w:t>
      </w:r>
      <w:r w:rsidR="00401FB6" w:rsidRPr="00F2308F">
        <w:rPr>
          <w:rFonts w:cs="Arial"/>
        </w:rPr>
        <w:t xml:space="preserve"> који је насловљен на Корисника услуг</w:t>
      </w:r>
      <w:r w:rsidR="00B80726" w:rsidRPr="00F2308F">
        <w:rPr>
          <w:rFonts w:cs="Arial"/>
        </w:rPr>
        <w:t>е</w:t>
      </w:r>
      <w:r w:rsidR="00401FB6" w:rsidRPr="00F2308F">
        <w:rPr>
          <w:rFonts w:cs="Arial"/>
        </w:rPr>
        <w:t>: Јавно предузеће „Електропривреда Србије“ Београд,</w:t>
      </w:r>
      <w:r w:rsidRPr="00F2308F">
        <w:rPr>
          <w:rFonts w:cs="Arial"/>
        </w:rPr>
        <w:t xml:space="preserve"> </w:t>
      </w:r>
      <w:r w:rsidR="004B18BC" w:rsidRPr="00F2308F">
        <w:rPr>
          <w:rFonts w:cs="Arial"/>
        </w:rPr>
        <w:t>Масарикова 1-3</w:t>
      </w:r>
      <w:r w:rsidR="00401FB6" w:rsidRPr="00F2308F">
        <w:rPr>
          <w:rFonts w:cs="Arial"/>
        </w:rPr>
        <w:t>, 11000 Београд, ПИБ: 103920327, Пружа</w:t>
      </w:r>
      <w:r w:rsidRPr="00F2308F">
        <w:rPr>
          <w:rFonts w:cs="Arial"/>
        </w:rPr>
        <w:t>лац услуге је</w:t>
      </w:r>
      <w:r w:rsidR="00401FB6" w:rsidRPr="00F2308F">
        <w:rPr>
          <w:rFonts w:cs="Arial"/>
        </w:rPr>
        <w:t xml:space="preserve"> обавези да достави копију Записника о квантитативном и квалитативном пријему извршених услуга</w:t>
      </w:r>
      <w:r w:rsidRPr="00F2308F">
        <w:rPr>
          <w:rFonts w:cs="Arial"/>
        </w:rPr>
        <w:t xml:space="preserve"> и записника о усвајању студије од стране стручног савета ЕПС, </w:t>
      </w:r>
      <w:r w:rsidR="00401FB6" w:rsidRPr="00F2308F">
        <w:rPr>
          <w:rFonts w:cs="Arial"/>
        </w:rPr>
        <w:t>који потписују одговорна лица Пружаоца услуг</w:t>
      </w:r>
      <w:r w:rsidR="00B80726" w:rsidRPr="00F2308F">
        <w:rPr>
          <w:rFonts w:cs="Arial"/>
        </w:rPr>
        <w:t>е</w:t>
      </w:r>
      <w:r w:rsidR="00401FB6" w:rsidRPr="00F2308F">
        <w:rPr>
          <w:rFonts w:cs="Arial"/>
        </w:rPr>
        <w:t xml:space="preserve"> и одговорно/овлашћено лице Корисника услуг</w:t>
      </w:r>
      <w:r w:rsidR="00B80726" w:rsidRPr="00F2308F">
        <w:rPr>
          <w:rFonts w:cs="Arial"/>
        </w:rPr>
        <w:t>е</w:t>
      </w:r>
      <w:r w:rsidR="00401FB6" w:rsidRPr="00F2308F">
        <w:rPr>
          <w:rFonts w:cs="Arial"/>
        </w:rPr>
        <w:t xml:space="preserve"> којим се утврђује обим и квалитет извршених услуга, јер једино у том случају се сматра да је примљена исправан рачун.</w:t>
      </w:r>
    </w:p>
    <w:p w:rsidR="00401FB6" w:rsidRPr="00F2308F" w:rsidRDefault="00401FB6" w:rsidP="00F2308F">
      <w:pPr>
        <w:pStyle w:val="KDParagraf"/>
        <w:spacing w:before="0"/>
        <w:rPr>
          <w:rFonts w:cs="Arial"/>
        </w:rPr>
      </w:pPr>
    </w:p>
    <w:p w:rsidR="00401FB6" w:rsidRPr="00F2308F" w:rsidRDefault="001254BB" w:rsidP="00F2308F">
      <w:pPr>
        <w:pStyle w:val="KDParagraf"/>
        <w:spacing w:before="0"/>
        <w:rPr>
          <w:rFonts w:cs="Arial"/>
        </w:rPr>
      </w:pPr>
      <w:r w:rsidRPr="00F2308F">
        <w:rPr>
          <w:rFonts w:cs="Arial"/>
        </w:rPr>
        <w:t>У испостављеном рачуну</w:t>
      </w:r>
      <w:r w:rsidR="00401FB6" w:rsidRPr="00F2308F">
        <w:rPr>
          <w:rFonts w:cs="Arial"/>
        </w:rPr>
        <w:t xml:space="preserve"> Пружалац услуге је дужан да се придржава тачно дефинисаних назива из конкурсне документације и прихваћене понуде</w:t>
      </w:r>
      <w:r w:rsidR="0036478E">
        <w:rPr>
          <w:rFonts w:cs="Arial"/>
        </w:rPr>
        <w:t xml:space="preserve"> </w:t>
      </w:r>
      <w:r w:rsidR="00401FB6" w:rsidRPr="00F2308F">
        <w:rPr>
          <w:rFonts w:cs="Arial"/>
        </w:rPr>
        <w:t>(из Образца структуре цене). Рачуни који не одговарају наведеним тачним називима, ће се сматрати неисправним</w:t>
      </w:r>
      <w:r w:rsidR="00B80726" w:rsidRPr="00F2308F">
        <w:rPr>
          <w:rFonts w:cs="Arial"/>
        </w:rPr>
        <w:t xml:space="preserve">. </w:t>
      </w:r>
      <w:r w:rsidR="00401FB6" w:rsidRPr="00F2308F">
        <w:rPr>
          <w:rFonts w:cs="Arial"/>
        </w:rPr>
        <w:t>Уколико,</w:t>
      </w:r>
      <w:r w:rsidR="00621C51" w:rsidRPr="00F2308F">
        <w:rPr>
          <w:rFonts w:cs="Arial"/>
        </w:rPr>
        <w:t xml:space="preserve"> </w:t>
      </w:r>
      <w:r w:rsidR="00401FB6" w:rsidRPr="00F2308F">
        <w:rPr>
          <w:rFonts w:cs="Arial"/>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D95218" w:rsidRPr="00F2308F" w:rsidRDefault="00D95218"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ИЗВЕШТАЈИ И КОРЕСПОНДЕНЦИЈА</w:t>
      </w:r>
    </w:p>
    <w:p w:rsidR="00EE793E" w:rsidRPr="00F2308F" w:rsidRDefault="00EE793E" w:rsidP="00F2308F">
      <w:pPr>
        <w:pStyle w:val="KDParagraf"/>
        <w:spacing w:before="0"/>
        <w:jc w:val="center"/>
        <w:rPr>
          <w:rFonts w:cs="Arial"/>
        </w:rPr>
      </w:pPr>
      <w:r w:rsidRPr="00F2308F">
        <w:rPr>
          <w:rFonts w:cs="Arial"/>
          <w:b/>
        </w:rPr>
        <w:t>Члан4</w:t>
      </w:r>
      <w:r w:rsidRPr="00F2308F">
        <w:rPr>
          <w:rFonts w:cs="Arial"/>
        </w:rPr>
        <w:t>.</w:t>
      </w:r>
    </w:p>
    <w:p w:rsidR="00EE793E" w:rsidRPr="00F2308F" w:rsidRDefault="00EE793E" w:rsidP="00F2308F">
      <w:pPr>
        <w:pStyle w:val="KDParagraf"/>
        <w:spacing w:before="0"/>
        <w:rPr>
          <w:rFonts w:cs="Arial"/>
        </w:rPr>
      </w:pPr>
      <w:r w:rsidRPr="00F2308F">
        <w:rPr>
          <w:rFonts w:cs="Arial"/>
        </w:rPr>
        <w:t>Пружалац услуге се обавезује да Кориснику услуге у току реализације овог Уговора, достави следеће:</w:t>
      </w:r>
    </w:p>
    <w:p w:rsidR="00FD5422" w:rsidRPr="00F2308F" w:rsidRDefault="00FD5422" w:rsidP="00F2308F">
      <w:pPr>
        <w:pStyle w:val="KDParagraf"/>
        <w:spacing w:before="0"/>
        <w:rPr>
          <w:rFonts w:cs="Arial"/>
        </w:rPr>
      </w:pPr>
    </w:p>
    <w:p w:rsidR="00EE793E" w:rsidRPr="00F2308F" w:rsidRDefault="00621C51" w:rsidP="00F2308F">
      <w:pPr>
        <w:pStyle w:val="KDParagraf"/>
        <w:spacing w:before="0"/>
        <w:rPr>
          <w:rFonts w:cs="Arial"/>
        </w:rPr>
      </w:pPr>
      <w:r w:rsidRPr="00F2308F">
        <w:rPr>
          <w:rFonts w:cs="Arial"/>
        </w:rPr>
        <w:t>-</w:t>
      </w:r>
      <w:r w:rsidRPr="00F2308F">
        <w:rPr>
          <w:rFonts w:cs="Arial"/>
        </w:rPr>
        <w:tab/>
      </w:r>
      <w:r w:rsidR="006C5C43" w:rsidRPr="00F2308F">
        <w:rPr>
          <w:rFonts w:cs="Arial"/>
          <w:lang w:val="sr-Cyrl-RS"/>
        </w:rPr>
        <w:t xml:space="preserve">фазни </w:t>
      </w:r>
      <w:r w:rsidRPr="00F2308F">
        <w:rPr>
          <w:rFonts w:cs="Arial"/>
        </w:rPr>
        <w:t xml:space="preserve">извештај и </w:t>
      </w:r>
      <w:r w:rsidR="00EE793E" w:rsidRPr="00F2308F">
        <w:rPr>
          <w:rFonts w:cs="Arial"/>
        </w:rPr>
        <w:t>рачун</w:t>
      </w:r>
      <w:r w:rsidR="006C5C43" w:rsidRPr="00F2308F">
        <w:rPr>
          <w:rFonts w:cs="Arial"/>
          <w:lang w:val="sr-Cyrl-RS"/>
        </w:rPr>
        <w:t xml:space="preserve"> који се односи на предметну фазу</w:t>
      </w:r>
      <w:r w:rsidR="00EE793E" w:rsidRPr="00F2308F">
        <w:rPr>
          <w:rFonts w:cs="Arial"/>
        </w:rPr>
        <w:t xml:space="preserve"> </w:t>
      </w:r>
    </w:p>
    <w:p w:rsidR="00EE793E" w:rsidRPr="00F2308F" w:rsidRDefault="00EE793E" w:rsidP="00F2308F">
      <w:pPr>
        <w:pStyle w:val="KDParagraf"/>
        <w:spacing w:before="0"/>
        <w:rPr>
          <w:rFonts w:cs="Arial"/>
        </w:rPr>
      </w:pPr>
      <w:r w:rsidRPr="00F2308F">
        <w:rPr>
          <w:rFonts w:cs="Arial"/>
        </w:rPr>
        <w:t>-</w:t>
      </w:r>
      <w:r w:rsidRPr="00F2308F">
        <w:rPr>
          <w:rFonts w:cs="Arial"/>
        </w:rPr>
        <w:tab/>
        <w:t xml:space="preserve">коначни извештај и њему припадајући рачун </w:t>
      </w:r>
    </w:p>
    <w:p w:rsidR="00EE793E" w:rsidRPr="00F2308F" w:rsidRDefault="00EE793E" w:rsidP="00F2308F">
      <w:pPr>
        <w:pStyle w:val="KDParagraf"/>
        <w:spacing w:before="0"/>
        <w:rPr>
          <w:rFonts w:cs="Arial"/>
        </w:rPr>
      </w:pPr>
    </w:p>
    <w:p w:rsidR="00EE793E" w:rsidRPr="00F2308F" w:rsidRDefault="006C5C43" w:rsidP="00F2308F">
      <w:pPr>
        <w:pStyle w:val="KDParagraf"/>
        <w:spacing w:before="0"/>
        <w:rPr>
          <w:rFonts w:cs="Arial"/>
        </w:rPr>
      </w:pPr>
      <w:r w:rsidRPr="00F2308F">
        <w:rPr>
          <w:rFonts w:cs="Arial"/>
          <w:lang w:val="sr-Cyrl-RS"/>
        </w:rPr>
        <w:t xml:space="preserve">Фазни </w:t>
      </w:r>
      <w:r w:rsidR="00EE793E" w:rsidRPr="00F2308F">
        <w:rPr>
          <w:rFonts w:cs="Arial"/>
        </w:rPr>
        <w:t xml:space="preserve">извештај из става 1. овог члана обавезно садржи: преглед активности везаних за пружање Услуге, извршених у датом </w:t>
      </w:r>
      <w:r w:rsidRPr="00F2308F">
        <w:rPr>
          <w:rFonts w:cs="Arial"/>
          <w:lang w:val="sr-Cyrl-RS"/>
        </w:rPr>
        <w:t>периоду</w:t>
      </w:r>
      <w:r w:rsidR="00EE793E" w:rsidRPr="00F2308F">
        <w:rPr>
          <w:rFonts w:cs="Arial"/>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EE793E" w:rsidRPr="00F2308F" w:rsidRDefault="00EE793E" w:rsidP="00F2308F">
      <w:pPr>
        <w:pStyle w:val="KDParagraf"/>
        <w:spacing w:before="0"/>
        <w:rPr>
          <w:rFonts w:cs="Arial"/>
        </w:rPr>
      </w:pPr>
      <w:r w:rsidRPr="00F2308F">
        <w:rPr>
          <w:rFonts w:cs="Arial"/>
        </w:rPr>
        <w:t xml:space="preserve">Пружалац услуге доставља Кориснику услуге потписан </w:t>
      </w:r>
      <w:r w:rsidR="006C5C43" w:rsidRPr="00F2308F">
        <w:rPr>
          <w:rFonts w:cs="Arial"/>
          <w:lang w:val="sr-Cyrl-RS"/>
        </w:rPr>
        <w:t xml:space="preserve">фазни </w:t>
      </w:r>
      <w:r w:rsidRPr="00F2308F">
        <w:rPr>
          <w:rFonts w:cs="Arial"/>
        </w:rPr>
        <w:t>извештај у 3 (словима: три) примерка о реализованим услугама извршеним у претходном месецу.</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Корисник услуге има право да, након пријема </w:t>
      </w:r>
      <w:r w:rsidR="006C5C43" w:rsidRPr="00F2308F">
        <w:rPr>
          <w:rFonts w:cs="Arial"/>
          <w:lang w:val="sr-Cyrl-RS"/>
        </w:rPr>
        <w:t xml:space="preserve">фазног </w:t>
      </w:r>
      <w:r w:rsidRPr="00F2308F">
        <w:rPr>
          <w:rFonts w:cs="Arial"/>
        </w:rPr>
        <w:t xml:space="preserve">извештаја, достави примедбе Пружаоцу услуге у писаном облику или да достављени </w:t>
      </w:r>
      <w:r w:rsidR="006C5C43" w:rsidRPr="00F2308F">
        <w:rPr>
          <w:rFonts w:cs="Arial"/>
          <w:lang w:val="sr-Cyrl-RS"/>
        </w:rPr>
        <w:t xml:space="preserve">фазни </w:t>
      </w:r>
      <w:r w:rsidRPr="00F2308F">
        <w:rPr>
          <w:rFonts w:cs="Arial"/>
        </w:rPr>
        <w:t xml:space="preserve">извештај прихвати и одобри у писаном облику.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Пружалац услуге доставља Кориснику услуге рачун за део услуге који је реализовао по прихваћеном месечном извештају најкасније до 8. (словима:</w:t>
      </w:r>
      <w:r w:rsidR="00FC210C" w:rsidRPr="00F2308F">
        <w:rPr>
          <w:rFonts w:cs="Arial"/>
          <w:lang w:val="sr-Cyrl-RS"/>
        </w:rPr>
        <w:t xml:space="preserve"> </w:t>
      </w:r>
      <w:r w:rsidRPr="00F2308F">
        <w:rPr>
          <w:rFonts w:cs="Arial"/>
        </w:rPr>
        <w:t xml:space="preserve">осмог) дана у месецу за претходни </w:t>
      </w:r>
      <w:r w:rsidR="006C5C43" w:rsidRPr="00F2308F">
        <w:rPr>
          <w:rFonts w:cs="Arial"/>
          <w:lang w:val="sr-Cyrl-RS"/>
        </w:rPr>
        <w:t>период</w:t>
      </w:r>
      <w:r w:rsidRPr="00F2308F">
        <w:rPr>
          <w:rFonts w:cs="Arial"/>
        </w:rPr>
        <w:t>.</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5</w:t>
      </w:r>
      <w:r w:rsidRPr="00F2308F">
        <w:rPr>
          <w:rFonts w:cs="Arial"/>
        </w:rPr>
        <w:t>.</w:t>
      </w:r>
    </w:p>
    <w:p w:rsidR="00EE793E" w:rsidRPr="00F2308F" w:rsidRDefault="00EE793E" w:rsidP="00F2308F">
      <w:pPr>
        <w:pStyle w:val="KDParagraf"/>
        <w:spacing w:before="0"/>
        <w:rPr>
          <w:rFonts w:cs="Arial"/>
        </w:rPr>
      </w:pPr>
      <w:r w:rsidRPr="00F2308F">
        <w:rPr>
          <w:rFonts w:cs="Arial"/>
        </w:rPr>
        <w:t>Након реализације Услуге  утврђене чланом 1. овог Уговора Пружалац услуге доставља Кориснику услуге Коначни извештај.</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Коначни извештај из става 1. овог члана обавезно садржи: преглед свих  извршених  активности на пружању Услуге, </w:t>
      </w:r>
      <w:r w:rsidR="006C5C43" w:rsidRPr="00F2308F">
        <w:rPr>
          <w:rFonts w:cs="Arial"/>
          <w:lang w:val="sr-Cyrl-RS"/>
        </w:rPr>
        <w:t xml:space="preserve">фазно </w:t>
      </w:r>
      <w:r w:rsidRPr="00F2308F">
        <w:rPr>
          <w:rFonts w:cs="Arial"/>
        </w:rPr>
        <w:t>одобрених извршених уговорних активности и финални уговорни производ.</w:t>
      </w:r>
    </w:p>
    <w:p w:rsidR="00EE793E" w:rsidRPr="00F2308F" w:rsidRDefault="00EE793E" w:rsidP="00F2308F">
      <w:pPr>
        <w:pStyle w:val="KDParagraf"/>
        <w:spacing w:before="0"/>
        <w:rPr>
          <w:rFonts w:cs="Arial"/>
        </w:rPr>
      </w:pPr>
      <w:r w:rsidRPr="00F2308F">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F2308F" w:rsidRDefault="00EE793E" w:rsidP="00F2308F">
      <w:pPr>
        <w:pStyle w:val="KDParagraf"/>
        <w:spacing w:before="0"/>
        <w:rPr>
          <w:rFonts w:cs="Arial"/>
        </w:rPr>
      </w:pPr>
      <w:r w:rsidRPr="00F2308F">
        <w:rPr>
          <w:rFonts w:cs="Arial"/>
        </w:rPr>
        <w:t>Пружалац услуг</w:t>
      </w:r>
      <w:r w:rsidR="001D5BFC" w:rsidRPr="00F2308F">
        <w:rPr>
          <w:rFonts w:cs="Arial"/>
        </w:rPr>
        <w:t>е</w:t>
      </w:r>
      <w:r w:rsidRPr="00F2308F">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w:t>
      </w:r>
      <w:r w:rsidR="00170792" w:rsidRPr="00F2308F">
        <w:rPr>
          <w:rFonts w:cs="Arial"/>
        </w:rPr>
        <w:t xml:space="preserve"> 5</w:t>
      </w:r>
      <w:r w:rsidRPr="00F2308F">
        <w:rPr>
          <w:rFonts w:cs="Arial"/>
        </w:rPr>
        <w:t xml:space="preserve"> (словима:</w:t>
      </w:r>
      <w:r w:rsidR="00170792" w:rsidRPr="00F2308F">
        <w:rPr>
          <w:rFonts w:cs="Arial"/>
        </w:rPr>
        <w:t xml:space="preserve"> пет</w:t>
      </w:r>
      <w:r w:rsidRPr="00F2308F">
        <w:rPr>
          <w:rFonts w:cs="Arial"/>
        </w:rPr>
        <w:t>) дана.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О немогућности поступања по примедбама Корис</w:t>
      </w:r>
      <w:r w:rsidR="001D5BFC" w:rsidRPr="00F2308F">
        <w:rPr>
          <w:rFonts w:cs="Arial"/>
        </w:rPr>
        <w:t>н</w:t>
      </w:r>
      <w:r w:rsidRPr="00F2308F">
        <w:rPr>
          <w:rFonts w:cs="Arial"/>
        </w:rPr>
        <w:t>ика услуге у датом року, Пружалац услуг</w:t>
      </w:r>
      <w:r w:rsidR="001D5BFC" w:rsidRPr="00F2308F">
        <w:rPr>
          <w:rFonts w:cs="Arial"/>
        </w:rPr>
        <w:t>е</w:t>
      </w:r>
      <w:r w:rsidRPr="00F2308F">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Након усвајања Коначног извештаја и предметне </w:t>
      </w:r>
      <w:r w:rsidR="00170792" w:rsidRPr="00F2308F">
        <w:rPr>
          <w:rFonts w:cs="Arial"/>
        </w:rPr>
        <w:t>Студије</w:t>
      </w:r>
      <w:r w:rsidRPr="00F2308F">
        <w:rPr>
          <w:rFonts w:cs="Arial"/>
        </w:rPr>
        <w:t xml:space="preserve"> на седници надлежног тела Корисника услуге, Корисник услуге ће извршити исплату Пружаоцу услуге у року </w:t>
      </w:r>
      <w:r w:rsidR="005D0470" w:rsidRPr="00F2308F">
        <w:rPr>
          <w:rFonts w:cs="Arial"/>
        </w:rPr>
        <w:t>до</w:t>
      </w:r>
      <w:r w:rsidRPr="00F2308F">
        <w:rPr>
          <w:rFonts w:cs="Arial"/>
        </w:rPr>
        <w:t xml:space="preserve"> 45 (словима: четрдесетпет) дана од дана пријема рачуна, </w:t>
      </w:r>
      <w:r w:rsidR="00170792" w:rsidRPr="00F2308F">
        <w:rPr>
          <w:rFonts w:cs="Arial"/>
        </w:rPr>
        <w:t xml:space="preserve">у </w:t>
      </w:r>
      <w:r w:rsidR="004B18BC" w:rsidRPr="00F2308F">
        <w:rPr>
          <w:rFonts w:cs="Arial"/>
        </w:rPr>
        <w:t xml:space="preserve">динарима </w:t>
      </w:r>
      <w:r w:rsidRPr="00F2308F">
        <w:rPr>
          <w:rFonts w:cs="Arial"/>
        </w:rPr>
        <w:t>за прихваћени и оверени Коначни извештај, од стране овлашћеног представника Корисника услуге.</w:t>
      </w:r>
    </w:p>
    <w:p w:rsidR="0036478E" w:rsidRDefault="0036478E" w:rsidP="00F2308F">
      <w:pPr>
        <w:pStyle w:val="KDParagraf"/>
        <w:spacing w:before="0"/>
        <w:jc w:val="center"/>
        <w:rPr>
          <w:rFonts w:cs="Arial"/>
          <w:b/>
        </w:rPr>
      </w:pPr>
    </w:p>
    <w:p w:rsidR="00EE793E" w:rsidRPr="00F2308F" w:rsidRDefault="00EE793E" w:rsidP="00F2308F">
      <w:pPr>
        <w:pStyle w:val="KDParagraf"/>
        <w:spacing w:before="0"/>
        <w:jc w:val="center"/>
        <w:rPr>
          <w:rFonts w:cs="Arial"/>
        </w:rPr>
      </w:pPr>
      <w:r w:rsidRPr="00F2308F">
        <w:rPr>
          <w:rFonts w:cs="Arial"/>
          <w:b/>
        </w:rPr>
        <w:t>Члан 6</w:t>
      </w:r>
      <w:r w:rsidRPr="00F2308F">
        <w:rPr>
          <w:rFonts w:cs="Arial"/>
        </w:rPr>
        <w:t>.</w:t>
      </w:r>
    </w:p>
    <w:p w:rsidR="00EE793E" w:rsidRPr="00F2308F" w:rsidRDefault="00EE793E" w:rsidP="00F2308F">
      <w:pPr>
        <w:pStyle w:val="KDParagraf"/>
        <w:spacing w:before="0"/>
        <w:rPr>
          <w:rFonts w:cs="Arial"/>
        </w:rPr>
      </w:pPr>
      <w:r w:rsidRPr="00F2308F">
        <w:rPr>
          <w:rFonts w:cs="Arial"/>
        </w:rPr>
        <w:t>Адресе Уговорних страна за пријем писмена и поште, су следеће: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Корисник услуге:</w:t>
      </w:r>
      <w:r w:rsidRPr="00F2308F">
        <w:rPr>
          <w:rFonts w:cs="Arial"/>
        </w:rPr>
        <w:tab/>
        <w:t xml:space="preserve">Јавно предузеће „Електропривреда Србије“ Београд, Улица </w:t>
      </w:r>
      <w:r w:rsidR="00FE1B9F" w:rsidRPr="00F2308F">
        <w:rPr>
          <w:rFonts w:cs="Arial"/>
        </w:rPr>
        <w:t>Балканска 13</w:t>
      </w:r>
      <w:r w:rsidRPr="00F2308F">
        <w:rPr>
          <w:rFonts w:cs="Arial"/>
        </w:rPr>
        <w:t>, 11000 Београд</w:t>
      </w:r>
    </w:p>
    <w:p w:rsidR="00EE793E" w:rsidRPr="00F2308F" w:rsidRDefault="00EE793E" w:rsidP="00F2308F">
      <w:pPr>
        <w:pStyle w:val="KDParagraf"/>
        <w:spacing w:before="0"/>
        <w:rPr>
          <w:rFonts w:cs="Arial"/>
        </w:rPr>
      </w:pPr>
      <w:r w:rsidRPr="00F2308F">
        <w:rPr>
          <w:rFonts w:cs="Arial"/>
        </w:rPr>
        <w:tab/>
      </w:r>
      <w:r w:rsidRPr="00F2308F">
        <w:rPr>
          <w:rFonts w:cs="Arial"/>
        </w:rPr>
        <w:tab/>
      </w:r>
      <w:r w:rsidRPr="00F2308F">
        <w:rPr>
          <w:rFonts w:cs="Arial"/>
        </w:rPr>
        <w:tab/>
      </w:r>
    </w:p>
    <w:p w:rsidR="00EE793E" w:rsidRPr="00F2308F" w:rsidRDefault="00EE793E" w:rsidP="00F2308F">
      <w:pPr>
        <w:pStyle w:val="KDParagraf"/>
        <w:spacing w:before="0"/>
        <w:rPr>
          <w:rFonts w:cs="Arial"/>
        </w:rPr>
      </w:pPr>
      <w:r w:rsidRPr="00F2308F">
        <w:rPr>
          <w:rFonts w:cs="Arial"/>
        </w:rPr>
        <w:t>Пружалац услуге:</w:t>
      </w:r>
      <w:r w:rsidRPr="00F2308F">
        <w:rPr>
          <w:rFonts w:cs="Arial"/>
        </w:rPr>
        <w:tab/>
        <w:t>__________________________________________</w:t>
      </w:r>
    </w:p>
    <w:p w:rsidR="00EE793E" w:rsidRPr="00F2308F" w:rsidRDefault="00EE793E" w:rsidP="00F2308F">
      <w:pPr>
        <w:pStyle w:val="KDParagraf"/>
        <w:spacing w:before="0"/>
        <w:rPr>
          <w:rFonts w:cs="Arial"/>
        </w:rPr>
      </w:pPr>
      <w:r w:rsidRPr="00F2308F">
        <w:rPr>
          <w:rFonts w:cs="Arial"/>
        </w:rPr>
        <w:tab/>
      </w:r>
      <w:r w:rsidRPr="00F2308F">
        <w:rPr>
          <w:rFonts w:cs="Arial"/>
        </w:rPr>
        <w:tab/>
      </w:r>
      <w:r w:rsidRPr="00F2308F">
        <w:rPr>
          <w:rFonts w:cs="Arial"/>
        </w:rPr>
        <w:tab/>
      </w:r>
      <w:r w:rsidRPr="00F2308F">
        <w:rPr>
          <w:rFonts w:cs="Arial"/>
        </w:rPr>
        <w:tab/>
      </w:r>
      <w:r w:rsidRPr="00F2308F">
        <w:rPr>
          <w:rFonts w:cs="Arial"/>
        </w:rPr>
        <w:tab/>
      </w:r>
    </w:p>
    <w:p w:rsidR="00EE793E" w:rsidRPr="00F2308F" w:rsidRDefault="00EE793E" w:rsidP="00F2308F">
      <w:pPr>
        <w:pStyle w:val="KDParagraf"/>
        <w:spacing w:before="0"/>
        <w:rPr>
          <w:rFonts w:cs="Arial"/>
        </w:rPr>
      </w:pPr>
      <w:r w:rsidRPr="00F2308F">
        <w:rPr>
          <w:rFonts w:cs="Arial"/>
        </w:rPr>
        <w:t xml:space="preserve">Подизвођач: </w:t>
      </w:r>
      <w:r w:rsidRPr="00F2308F">
        <w:rPr>
          <w:rFonts w:cs="Arial"/>
        </w:rPr>
        <w:tab/>
      </w:r>
      <w:r w:rsidR="00471CC3">
        <w:rPr>
          <w:rFonts w:cs="Arial"/>
        </w:rPr>
        <w:tab/>
      </w:r>
      <w:r w:rsidRPr="00F2308F">
        <w:rPr>
          <w:rFonts w:cs="Arial"/>
        </w:rPr>
        <w:t xml:space="preserve">_________________________________________ </w:t>
      </w:r>
    </w:p>
    <w:p w:rsidR="00EE793E" w:rsidRPr="00F2308F" w:rsidRDefault="00EE793E" w:rsidP="00F2308F">
      <w:pPr>
        <w:pStyle w:val="KDParagraf"/>
        <w:spacing w:before="0"/>
        <w:rPr>
          <w:rFonts w:cs="Arial"/>
        </w:rPr>
      </w:pPr>
      <w:r w:rsidRPr="00F2308F">
        <w:rPr>
          <w:rFonts w:cs="Arial"/>
        </w:rPr>
        <w:tab/>
      </w:r>
      <w:r w:rsidRPr="00F2308F">
        <w:rPr>
          <w:rFonts w:cs="Arial"/>
        </w:rPr>
        <w:tab/>
      </w:r>
      <w:r w:rsidRPr="00F2308F">
        <w:rPr>
          <w:rFonts w:cs="Arial"/>
        </w:rPr>
        <w:tab/>
      </w:r>
    </w:p>
    <w:p w:rsidR="00EE793E" w:rsidRPr="00F2308F" w:rsidRDefault="00EE793E" w:rsidP="00F2308F">
      <w:pPr>
        <w:pStyle w:val="KDParagraf"/>
        <w:spacing w:before="0"/>
        <w:rPr>
          <w:rFonts w:cs="Arial"/>
          <w:b/>
        </w:rPr>
      </w:pPr>
      <w:r w:rsidRPr="00F2308F">
        <w:rPr>
          <w:rFonts w:cs="Arial"/>
          <w:b/>
        </w:rPr>
        <w:t xml:space="preserve">ОБАВЕЗЕ КОРИСНИКА УСЛУГЕ </w:t>
      </w:r>
    </w:p>
    <w:p w:rsidR="00EE793E" w:rsidRPr="00F2308F" w:rsidRDefault="00EE793E" w:rsidP="00F2308F">
      <w:pPr>
        <w:pStyle w:val="KDParagraf"/>
        <w:spacing w:before="0"/>
        <w:jc w:val="center"/>
        <w:rPr>
          <w:rFonts w:cs="Arial"/>
        </w:rPr>
      </w:pPr>
      <w:r w:rsidRPr="00F2308F">
        <w:rPr>
          <w:rFonts w:cs="Arial"/>
          <w:b/>
        </w:rPr>
        <w:t>Члан 7</w:t>
      </w:r>
      <w:r w:rsidRPr="00F2308F">
        <w:rPr>
          <w:rFonts w:cs="Arial"/>
        </w:rPr>
        <w:t>.</w:t>
      </w:r>
    </w:p>
    <w:p w:rsidR="00EE793E" w:rsidRPr="00F2308F" w:rsidRDefault="00EE793E" w:rsidP="00F2308F">
      <w:pPr>
        <w:pStyle w:val="KDParagraf"/>
        <w:spacing w:before="0"/>
        <w:rPr>
          <w:rFonts w:cs="Arial"/>
        </w:rPr>
      </w:pPr>
      <w:r w:rsidRPr="00F2308F">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170792" w:rsidRPr="00F2308F">
        <w:rPr>
          <w:rFonts w:cs="Arial"/>
        </w:rPr>
        <w:t>3</w:t>
      </w:r>
      <w:r w:rsidRPr="00F2308F">
        <w:rPr>
          <w:rFonts w:cs="Arial"/>
        </w:rPr>
        <w:t xml:space="preserve"> и 5 овог Уговора, на начин и у роковима утврђеним чланом 3. овог Уговора.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Све исплате по основу овог Уговора биће извршене на рачун Пружаоца услуге: </w:t>
      </w:r>
      <w:r w:rsidRPr="00F2308F">
        <w:rPr>
          <w:rFonts w:cs="Arial"/>
        </w:rPr>
        <w:tab/>
      </w:r>
    </w:p>
    <w:p w:rsidR="00EE793E" w:rsidRPr="00F2308F" w:rsidRDefault="00EE793E" w:rsidP="00F2308F">
      <w:pPr>
        <w:pStyle w:val="KDParagraf"/>
        <w:spacing w:before="0"/>
        <w:rPr>
          <w:rFonts w:cs="Arial"/>
        </w:rPr>
      </w:pPr>
      <w:r w:rsidRPr="00F2308F">
        <w:rPr>
          <w:rFonts w:cs="Arial"/>
        </w:rPr>
        <w:t xml:space="preserve">бр рачуна: _____________________________ код банке:____________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8</w:t>
      </w:r>
      <w:r w:rsidRPr="00F2308F">
        <w:rPr>
          <w:rFonts w:cs="Arial"/>
        </w:rPr>
        <w:t>.</w:t>
      </w:r>
    </w:p>
    <w:p w:rsidR="00EE793E" w:rsidRPr="00F2308F" w:rsidRDefault="00EE793E" w:rsidP="00F2308F">
      <w:pPr>
        <w:pStyle w:val="KDParagraf"/>
        <w:spacing w:before="0"/>
        <w:rPr>
          <w:rFonts w:cs="Arial"/>
        </w:rPr>
      </w:pPr>
      <w:r w:rsidRPr="00F2308F">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F2308F" w:rsidRDefault="00EE793E" w:rsidP="00F2308F">
      <w:pPr>
        <w:pStyle w:val="KDParagraf"/>
        <w:spacing w:before="0"/>
        <w:rPr>
          <w:rFonts w:cs="Arial"/>
        </w:rPr>
      </w:pPr>
    </w:p>
    <w:p w:rsidR="005377A9" w:rsidRPr="00F2308F" w:rsidRDefault="005377A9" w:rsidP="00F2308F">
      <w:pPr>
        <w:pStyle w:val="KDParagraf"/>
        <w:spacing w:before="0"/>
        <w:rPr>
          <w:rFonts w:cs="Arial"/>
        </w:rPr>
      </w:pPr>
      <w:r w:rsidRPr="00F2308F">
        <w:rPr>
          <w:rFonts w:cs="Arial"/>
        </w:rPr>
        <w:t>Корисник услуг</w:t>
      </w:r>
      <w:r w:rsidR="00BD5A8C" w:rsidRPr="00F2308F">
        <w:rPr>
          <w:rFonts w:cs="Arial"/>
        </w:rPr>
        <w:t>е</w:t>
      </w:r>
      <w:r w:rsidRPr="00F2308F">
        <w:rPr>
          <w:rFonts w:cs="Arial"/>
        </w:rPr>
        <w:t xml:space="preserve"> је дужан да Пружаоцу услуге доставља узорке уља за испитивање.</w:t>
      </w:r>
    </w:p>
    <w:p w:rsidR="005377A9" w:rsidRPr="00F2308F" w:rsidRDefault="005377A9" w:rsidP="00F2308F">
      <w:pPr>
        <w:pStyle w:val="KDParagraf"/>
        <w:spacing w:before="0"/>
        <w:rPr>
          <w:rFonts w:cs="Arial"/>
        </w:rPr>
      </w:pPr>
    </w:p>
    <w:p w:rsidR="00B204E5" w:rsidRPr="00F2308F" w:rsidRDefault="005377A9" w:rsidP="00F2308F">
      <w:pPr>
        <w:pStyle w:val="KDParagraf"/>
        <w:spacing w:before="0"/>
        <w:rPr>
          <w:rFonts w:cs="Arial"/>
        </w:rPr>
      </w:pPr>
      <w:r w:rsidRPr="00F2308F">
        <w:rPr>
          <w:rFonts w:cs="Arial"/>
        </w:rPr>
        <w:t>Корисник услуг</w:t>
      </w:r>
      <w:r w:rsidR="00BD5A8C" w:rsidRPr="00F2308F">
        <w:rPr>
          <w:rFonts w:cs="Arial"/>
        </w:rPr>
        <w:t>е</w:t>
      </w:r>
      <w:r w:rsidRPr="00F2308F">
        <w:rPr>
          <w:rFonts w:cs="Arial"/>
        </w:rPr>
        <w:t xml:space="preserve"> је дужан да Пружаоцу услуге обезбеди услове за електрична испитивања трансформатора на својој локацији: искључење, развезивање и несметан приступ.</w:t>
      </w:r>
    </w:p>
    <w:p w:rsidR="00B204E5" w:rsidRPr="00F2308F" w:rsidRDefault="00B204E5"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Корисник услуге има право да затражи од Пружаоца услуг</w:t>
      </w:r>
      <w:r w:rsidR="00BD5A8C" w:rsidRPr="00F2308F">
        <w:rPr>
          <w:rFonts w:cs="Arial"/>
        </w:rPr>
        <w:t>е</w:t>
      </w:r>
      <w:r w:rsidRPr="00F2308F">
        <w:rPr>
          <w:rFonts w:cs="Arial"/>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9</w:t>
      </w:r>
      <w:r w:rsidRPr="00F2308F">
        <w:rPr>
          <w:rFonts w:cs="Arial"/>
        </w:rPr>
        <w:t>.</w:t>
      </w:r>
    </w:p>
    <w:p w:rsidR="00EE793E" w:rsidRPr="00F2308F" w:rsidRDefault="00EE793E" w:rsidP="00F2308F">
      <w:pPr>
        <w:pStyle w:val="KDParagraf"/>
        <w:spacing w:before="0"/>
        <w:rPr>
          <w:rFonts w:cs="Arial"/>
        </w:rPr>
      </w:pPr>
      <w:r w:rsidRPr="00F2308F">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DC346A" w:rsidRPr="00F2308F" w:rsidRDefault="00DC346A"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ОБАВЕЗЕ ПРУЖАОЦА УСЛУГЕ</w:t>
      </w:r>
    </w:p>
    <w:p w:rsidR="00EE793E" w:rsidRPr="00F2308F" w:rsidRDefault="00EE793E" w:rsidP="00F2308F">
      <w:pPr>
        <w:pStyle w:val="KDParagraf"/>
        <w:spacing w:before="0"/>
        <w:jc w:val="center"/>
        <w:rPr>
          <w:rFonts w:cs="Arial"/>
        </w:rPr>
      </w:pPr>
      <w:r w:rsidRPr="00F2308F">
        <w:rPr>
          <w:rFonts w:cs="Arial"/>
          <w:b/>
        </w:rPr>
        <w:t>Члан 10</w:t>
      </w:r>
      <w:r w:rsidRPr="00F2308F">
        <w:rPr>
          <w:rFonts w:cs="Arial"/>
        </w:rPr>
        <w:t>.</w:t>
      </w:r>
    </w:p>
    <w:p w:rsidR="00EE793E" w:rsidRPr="00F2308F" w:rsidRDefault="00EE793E" w:rsidP="00F2308F">
      <w:pPr>
        <w:pStyle w:val="KDParagraf"/>
        <w:spacing w:before="0"/>
        <w:rPr>
          <w:rFonts w:cs="Arial"/>
        </w:rPr>
      </w:pPr>
      <w:r w:rsidRPr="00F2308F">
        <w:rPr>
          <w:rFonts w:cs="Arial"/>
        </w:rPr>
        <w:t xml:space="preserve">Пружалац услуге је дужан да у року од </w:t>
      </w:r>
      <w:r w:rsidR="00D95218" w:rsidRPr="00F2308F">
        <w:rPr>
          <w:rFonts w:cs="Arial"/>
        </w:rPr>
        <w:t>5</w:t>
      </w:r>
      <w:r w:rsidRPr="00F2308F">
        <w:rPr>
          <w:rFonts w:cs="Arial"/>
        </w:rPr>
        <w:t xml:space="preserve"> (словима: </w:t>
      </w:r>
      <w:r w:rsidR="00D95218" w:rsidRPr="00F2308F">
        <w:rPr>
          <w:rFonts w:cs="Arial"/>
        </w:rPr>
        <w:t>пет</w:t>
      </w:r>
      <w:r w:rsidRPr="00F2308F">
        <w:rPr>
          <w:rFonts w:cs="Arial"/>
        </w:rPr>
        <w:t>)</w:t>
      </w:r>
      <w:r w:rsidR="00621C51" w:rsidRPr="00F2308F">
        <w:rPr>
          <w:rFonts w:cs="Arial"/>
        </w:rPr>
        <w:t xml:space="preserve"> </w:t>
      </w:r>
      <w:r w:rsidR="00BD5A8C" w:rsidRPr="00F2308F">
        <w:rPr>
          <w:rFonts w:cs="Arial"/>
        </w:rPr>
        <w:t>дана</w:t>
      </w:r>
      <w:r w:rsidR="00370341" w:rsidRPr="00F2308F">
        <w:rPr>
          <w:rFonts w:cs="Arial"/>
        </w:rPr>
        <w:t xml:space="preserve"> од дана ступања уговора на снагу</w:t>
      </w:r>
      <w:r w:rsidRPr="00F2308F">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Пружалац услуге се обавезује да на захтев Корисника услуге припреми приступачне информаци</w:t>
      </w:r>
      <w:r w:rsidR="00621C51" w:rsidRPr="00F2308F">
        <w:rPr>
          <w:rFonts w:cs="Arial"/>
        </w:rPr>
        <w:t xml:space="preserve">је, ради упознавања запослених као </w:t>
      </w:r>
      <w:r w:rsidRPr="00F2308F">
        <w:rPr>
          <w:rFonts w:cs="Arial"/>
        </w:rPr>
        <w:t>и надлежних институција о резултатима анализа и припремљеним актима везаним за реализацију предмета овог Уговора.</w:t>
      </w:r>
    </w:p>
    <w:p w:rsidR="005377A9" w:rsidRPr="00F2308F" w:rsidRDefault="005377A9" w:rsidP="00F2308F">
      <w:pPr>
        <w:pStyle w:val="KDParagraf"/>
        <w:spacing w:before="0"/>
        <w:rPr>
          <w:rFonts w:cs="Arial"/>
          <w:b/>
        </w:rPr>
      </w:pPr>
    </w:p>
    <w:p w:rsidR="00EE793E" w:rsidRPr="00F2308F" w:rsidRDefault="00EE793E" w:rsidP="00F2308F">
      <w:pPr>
        <w:pStyle w:val="KDParagraf"/>
        <w:spacing w:before="0"/>
        <w:jc w:val="center"/>
        <w:rPr>
          <w:rFonts w:cs="Arial"/>
        </w:rPr>
      </w:pPr>
      <w:r w:rsidRPr="00F2308F">
        <w:rPr>
          <w:rFonts w:cs="Arial"/>
          <w:b/>
        </w:rPr>
        <w:t>Члан 11</w:t>
      </w:r>
      <w:r w:rsidRPr="00F2308F">
        <w:rPr>
          <w:rFonts w:cs="Arial"/>
        </w:rPr>
        <w:t>.</w:t>
      </w:r>
    </w:p>
    <w:p w:rsidR="00BD5A8C" w:rsidRPr="00F2308F" w:rsidRDefault="00EE793E" w:rsidP="00F2308F">
      <w:pPr>
        <w:pStyle w:val="KDParagraf"/>
        <w:spacing w:before="0"/>
        <w:rPr>
          <w:rFonts w:cs="Arial"/>
        </w:rPr>
      </w:pPr>
      <w:r w:rsidRPr="00F2308F">
        <w:rPr>
          <w:rFonts w:cs="Arial"/>
        </w:rPr>
        <w:t xml:space="preserve">Пружалац услуге се обавезује да ће након извршења целокупне Услуге, предати Кориснику услуге у изворном </w:t>
      </w:r>
      <w:r w:rsidRPr="00F2308F">
        <w:rPr>
          <w:rFonts w:cs="Arial"/>
          <w:lang w:val="ru-RU"/>
        </w:rPr>
        <w:t>електронском и „PDF“ облику:</w:t>
      </w:r>
      <w:r w:rsidR="00621C51" w:rsidRPr="00F2308F">
        <w:rPr>
          <w:rFonts w:cs="Arial"/>
          <w:lang w:val="ru-RU"/>
        </w:rPr>
        <w:t xml:space="preserve"> студију „Унапређење одржавања енергетских трансформатора и побољшање процене потрошеног радног века увођењем маркера деградације трансформаторског уља“</w:t>
      </w:r>
      <w:r w:rsidRPr="00F2308F">
        <w:rPr>
          <w:rFonts w:cs="Arial"/>
        </w:rPr>
        <w:t xml:space="preserve"> (са Резимеом) у папирном облику, на српском језику у седам (7) примерка, и у електронском облику (CD) у 10 (словима: десет) примерака</w:t>
      </w:r>
      <w:r w:rsidR="00670E91" w:rsidRPr="00F2308F">
        <w:rPr>
          <w:rFonts w:cs="Arial"/>
        </w:rPr>
        <w:t>.</w:t>
      </w:r>
    </w:p>
    <w:p w:rsidR="00BD5A8C" w:rsidRPr="00F2308F" w:rsidRDefault="00BD5A8C"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12</w:t>
      </w:r>
      <w:r w:rsidRPr="00F2308F">
        <w:rPr>
          <w:rFonts w:cs="Arial"/>
        </w:rPr>
        <w:t>.</w:t>
      </w:r>
    </w:p>
    <w:p w:rsidR="00EE793E" w:rsidRPr="00F2308F" w:rsidRDefault="00EE793E" w:rsidP="00F2308F">
      <w:pPr>
        <w:pStyle w:val="KDParagraf"/>
        <w:spacing w:before="0"/>
        <w:rPr>
          <w:rFonts w:cs="Arial"/>
        </w:rPr>
      </w:pPr>
      <w:r w:rsidRPr="00F2308F">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F2308F">
      <w:pPr>
        <w:pStyle w:val="KDParagraf"/>
        <w:spacing w:before="0"/>
        <w:rPr>
          <w:rFonts w:cs="Arial"/>
        </w:rPr>
      </w:pPr>
      <w:r w:rsidRPr="00F2308F">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471CC3" w:rsidRPr="00F2308F" w:rsidRDefault="00471CC3"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РОК</w:t>
      </w:r>
      <w:r w:rsidR="006C5C43" w:rsidRPr="00F2308F">
        <w:rPr>
          <w:rFonts w:cs="Arial"/>
          <w:b/>
        </w:rPr>
        <w:t xml:space="preserve"> </w:t>
      </w:r>
      <w:r w:rsidR="00E16482" w:rsidRPr="00F2308F">
        <w:rPr>
          <w:rFonts w:cs="Arial"/>
          <w:b/>
        </w:rPr>
        <w:t>МЕСТО</w:t>
      </w:r>
      <w:r w:rsidRPr="00F2308F">
        <w:rPr>
          <w:rFonts w:cs="Arial"/>
          <w:b/>
        </w:rPr>
        <w:t xml:space="preserve"> И ДИНАМ</w:t>
      </w:r>
      <w:r w:rsidR="00E16482" w:rsidRPr="00F2308F">
        <w:rPr>
          <w:rFonts w:cs="Arial"/>
          <w:b/>
        </w:rPr>
        <w:t>И</w:t>
      </w:r>
      <w:r w:rsidRPr="00F2308F">
        <w:rPr>
          <w:rFonts w:cs="Arial"/>
          <w:b/>
        </w:rPr>
        <w:t>КА ПРУЖАЊА УСЛУГЕ</w:t>
      </w:r>
    </w:p>
    <w:p w:rsidR="00EE793E" w:rsidRPr="00F2308F" w:rsidRDefault="00EE793E" w:rsidP="00F2308F">
      <w:pPr>
        <w:pStyle w:val="KDParagraf"/>
        <w:spacing w:before="0"/>
        <w:jc w:val="center"/>
        <w:rPr>
          <w:rFonts w:cs="Arial"/>
        </w:rPr>
      </w:pPr>
      <w:r w:rsidRPr="00F2308F">
        <w:rPr>
          <w:rFonts w:cs="Arial"/>
          <w:b/>
        </w:rPr>
        <w:t>Члан 13</w:t>
      </w:r>
      <w:r w:rsidRPr="00F2308F">
        <w:rPr>
          <w:rFonts w:cs="Arial"/>
        </w:rPr>
        <w:t>.</w:t>
      </w:r>
    </w:p>
    <w:p w:rsidR="00EE793E" w:rsidRPr="00F2308F" w:rsidRDefault="00EE793E" w:rsidP="00F2308F">
      <w:pPr>
        <w:pStyle w:val="KDParagraf"/>
        <w:spacing w:before="0"/>
        <w:rPr>
          <w:rFonts w:cs="Arial"/>
        </w:rPr>
      </w:pPr>
      <w:r w:rsidRPr="00F2308F">
        <w:rPr>
          <w:rFonts w:cs="Arial"/>
        </w:rPr>
        <w:t xml:space="preserve">Рок за извршење Услуге из члана 1. овог Уговора износи </w:t>
      </w:r>
      <w:r w:rsidR="00370341" w:rsidRPr="00F2308F">
        <w:rPr>
          <w:rFonts w:cs="Arial"/>
        </w:rPr>
        <w:t>___</w:t>
      </w:r>
      <w:r w:rsidRPr="00F2308F">
        <w:rPr>
          <w:rFonts w:cs="Arial"/>
        </w:rPr>
        <w:t xml:space="preserve"> (словима:</w:t>
      </w:r>
      <w:r w:rsidR="00370341" w:rsidRPr="00F2308F">
        <w:rPr>
          <w:rFonts w:cs="Arial"/>
        </w:rPr>
        <w:t>_____</w:t>
      </w:r>
      <w:r w:rsidRPr="00F2308F">
        <w:rPr>
          <w:rFonts w:cs="Arial"/>
        </w:rPr>
        <w:t>)</w:t>
      </w:r>
      <w:r w:rsidR="00264B95" w:rsidRPr="00F2308F">
        <w:rPr>
          <w:rFonts w:cs="Arial"/>
        </w:rPr>
        <w:t xml:space="preserve"> месеци</w:t>
      </w:r>
      <w:r w:rsidRPr="00F2308F">
        <w:rPr>
          <w:rFonts w:cs="Arial"/>
        </w:rPr>
        <w:t xml:space="preserve"> од дан</w:t>
      </w:r>
      <w:r w:rsidR="005D0470" w:rsidRPr="00F2308F">
        <w:rPr>
          <w:rFonts w:cs="Arial"/>
        </w:rPr>
        <w:t>а ступања на снагу овог Уговора</w:t>
      </w:r>
      <w:r w:rsidR="00E16482" w:rsidRPr="00F2308F">
        <w:rPr>
          <w:rFonts w:cs="Arial"/>
        </w:rPr>
        <w:t>.</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Динамика и рокови реализације активности утврђених за поједине фазе предвиђени су </w:t>
      </w:r>
      <w:r w:rsidR="00264B95" w:rsidRPr="00F2308F">
        <w:rPr>
          <w:rFonts w:cs="Arial"/>
        </w:rPr>
        <w:t>Техничком спецификацијом</w:t>
      </w:r>
      <w:r w:rsidRPr="00F2308F">
        <w:rPr>
          <w:rFonts w:cs="Arial"/>
        </w:rPr>
        <w:t>.</w:t>
      </w:r>
    </w:p>
    <w:p w:rsidR="00E16482" w:rsidRPr="00F2308F" w:rsidRDefault="00E16482" w:rsidP="00F2308F">
      <w:pPr>
        <w:spacing w:before="0"/>
        <w:rPr>
          <w:rFonts w:cs="Arial"/>
        </w:rPr>
      </w:pPr>
      <w:r w:rsidRPr="00F2308F">
        <w:rPr>
          <w:rFonts w:cs="Arial"/>
        </w:rPr>
        <w:t>Место пружања услуге из члана 1.Уговора је:</w:t>
      </w:r>
    </w:p>
    <w:p w:rsidR="00E16482" w:rsidRPr="00F2308F" w:rsidRDefault="00E16482" w:rsidP="00F2308F">
      <w:pPr>
        <w:pStyle w:val="ListParagraph"/>
        <w:numPr>
          <w:ilvl w:val="0"/>
          <w:numId w:val="38"/>
        </w:numPr>
        <w:spacing w:before="0" w:after="0" w:line="240" w:lineRule="auto"/>
        <w:rPr>
          <w:rFonts w:ascii="Arial" w:hAnsi="Arial" w:cs="Arial"/>
        </w:rPr>
      </w:pPr>
      <w:r w:rsidRPr="00F2308F">
        <w:rPr>
          <w:rFonts w:ascii="Arial" w:hAnsi="Arial" w:cs="Arial"/>
        </w:rPr>
        <w:t>пословна локација Пружаоца услуге</w:t>
      </w:r>
    </w:p>
    <w:p w:rsidR="00E16482" w:rsidRPr="00F2308F" w:rsidRDefault="00E16482" w:rsidP="00F2308F">
      <w:pPr>
        <w:pStyle w:val="ListParagraph"/>
        <w:numPr>
          <w:ilvl w:val="0"/>
          <w:numId w:val="38"/>
        </w:numPr>
        <w:spacing w:before="0" w:after="0" w:line="240" w:lineRule="auto"/>
        <w:rPr>
          <w:rFonts w:ascii="Arial" w:hAnsi="Arial" w:cs="Arial"/>
        </w:rPr>
      </w:pPr>
      <w:r w:rsidRPr="00F2308F">
        <w:rPr>
          <w:rFonts w:ascii="Arial" w:hAnsi="Arial" w:cs="Arial"/>
        </w:rPr>
        <w:t>локације Корисника услуге – трансформаторске станице.</w:t>
      </w:r>
    </w:p>
    <w:p w:rsidR="00E16482" w:rsidRPr="00F2308F" w:rsidRDefault="00E16482" w:rsidP="00F2308F">
      <w:pPr>
        <w:spacing w:before="0"/>
        <w:rPr>
          <w:rFonts w:cs="Arial"/>
        </w:rPr>
      </w:pPr>
      <w:r w:rsidRPr="00F2308F">
        <w:rPr>
          <w:rFonts w:cs="Arial"/>
        </w:rPr>
        <w:t>Узорке уља за испитивање ће корисник услуге достављати на локацију Пружаоца услуге.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 xml:space="preserve">СРЕДСТВА ФИНАНСИЈСКОГ ОБЕЗБЕЂЕЊА </w:t>
      </w:r>
    </w:p>
    <w:p w:rsidR="00EE793E" w:rsidRPr="00F2308F" w:rsidRDefault="00EE793E" w:rsidP="00F2308F">
      <w:pPr>
        <w:pStyle w:val="KDParagraf"/>
        <w:spacing w:before="0"/>
        <w:jc w:val="center"/>
        <w:rPr>
          <w:rFonts w:cs="Arial"/>
        </w:rPr>
      </w:pPr>
      <w:r w:rsidRPr="00F2308F">
        <w:rPr>
          <w:rFonts w:cs="Arial"/>
          <w:b/>
        </w:rPr>
        <w:t>Члан 14</w:t>
      </w:r>
      <w:r w:rsidRPr="00F2308F">
        <w:rPr>
          <w:rFonts w:cs="Arial"/>
        </w:rPr>
        <w:t>.</w:t>
      </w:r>
    </w:p>
    <w:p w:rsidR="00EE793E" w:rsidRPr="00F2308F" w:rsidRDefault="00EE793E" w:rsidP="00F2308F">
      <w:pPr>
        <w:pStyle w:val="KDParagraf"/>
        <w:spacing w:before="0"/>
        <w:rPr>
          <w:rFonts w:cs="Arial"/>
        </w:rPr>
      </w:pPr>
      <w:r w:rsidRPr="00F2308F">
        <w:rPr>
          <w:rFonts w:cs="Arial"/>
        </w:rPr>
        <w:t xml:space="preserve">Пружалац услуге је обавезан да у тренутку потписивања Уговора, а најкасније у року од </w:t>
      </w:r>
      <w:r w:rsidR="005D0470" w:rsidRPr="00F2308F">
        <w:rPr>
          <w:rFonts w:cs="Arial"/>
        </w:rPr>
        <w:t>10</w:t>
      </w:r>
      <w:r w:rsidRPr="00F2308F">
        <w:rPr>
          <w:rFonts w:cs="Arial"/>
        </w:rPr>
        <w:t xml:space="preserve"> (словима:</w:t>
      </w:r>
      <w:r w:rsidR="005D0470" w:rsidRPr="00F2308F">
        <w:rPr>
          <w:rFonts w:cs="Arial"/>
        </w:rPr>
        <w:t>десет</w:t>
      </w:r>
      <w:r w:rsidRPr="00F2308F">
        <w:rPr>
          <w:rFonts w:cs="Arial"/>
        </w:rPr>
        <w:t xml:space="preserve">) дана од дана </w:t>
      </w:r>
      <w:r w:rsidR="005D0470" w:rsidRPr="00F2308F">
        <w:rPr>
          <w:rFonts w:cs="Arial"/>
        </w:rPr>
        <w:t xml:space="preserve">обостраног </w:t>
      </w:r>
      <w:r w:rsidRPr="00F2308F">
        <w:rPr>
          <w:rFonts w:cs="Arial"/>
        </w:rPr>
        <w:t>потписивања овог Уговора, као одложни услов из чл. 74.ст.2.</w:t>
      </w:r>
      <w:r w:rsidR="00F55BDB" w:rsidRPr="00F2308F">
        <w:rPr>
          <w:rFonts w:cs="Arial"/>
        </w:rPr>
        <w:t>Закона о облигационим односима</w:t>
      </w:r>
      <w:r w:rsidRPr="00F2308F">
        <w:rPr>
          <w:rFonts w:cs="Arial"/>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2C49AE" w:rsidRPr="00F2308F">
        <w:rPr>
          <w:rFonts w:cs="Arial"/>
        </w:rPr>
        <w:t>30</w:t>
      </w:r>
      <w:r w:rsidR="00621C51" w:rsidRPr="00F2308F">
        <w:rPr>
          <w:rFonts w:cs="Arial"/>
        </w:rPr>
        <w:t xml:space="preserve"> </w:t>
      </w:r>
      <w:r w:rsidR="002C49AE" w:rsidRPr="00F2308F">
        <w:rPr>
          <w:rFonts w:cs="Arial"/>
        </w:rPr>
        <w:t>(словима:</w:t>
      </w:r>
      <w:r w:rsidR="00621C51" w:rsidRPr="00F2308F">
        <w:rPr>
          <w:rFonts w:cs="Arial"/>
        </w:rPr>
        <w:t xml:space="preserve"> </w:t>
      </w:r>
      <w:r w:rsidR="002C49AE" w:rsidRPr="00F2308F">
        <w:rPr>
          <w:rFonts w:cs="Arial"/>
        </w:rPr>
        <w:t>тридесет)</w:t>
      </w:r>
      <w:r w:rsidR="00621C51" w:rsidRPr="00F2308F">
        <w:rPr>
          <w:rFonts w:cs="Arial"/>
        </w:rPr>
        <w:t xml:space="preserve"> </w:t>
      </w:r>
      <w:r w:rsidR="00F55BDB" w:rsidRPr="00F2308F">
        <w:rPr>
          <w:rFonts w:cs="Arial"/>
        </w:rPr>
        <w:t xml:space="preserve">календарских </w:t>
      </w:r>
      <w:r w:rsidRPr="00F2308F">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w:t>
      </w:r>
      <w:r w:rsidR="00391232" w:rsidRPr="00F2308F">
        <w:rPr>
          <w:rFonts w:cs="Arial"/>
        </w:rPr>
        <w:t>звршење обавеза по овом Уговору</w:t>
      </w:r>
      <w:r w:rsidRPr="00F2308F">
        <w:rPr>
          <w:rFonts w:cs="Arial"/>
        </w:rPr>
        <w:t>.</w:t>
      </w:r>
    </w:p>
    <w:p w:rsidR="004B18BC" w:rsidRPr="00F2308F" w:rsidRDefault="004B18BC" w:rsidP="00F2308F">
      <w:pPr>
        <w:pStyle w:val="KDParagraf"/>
        <w:spacing w:before="0"/>
        <w:rPr>
          <w:rFonts w:cs="Arial"/>
        </w:rPr>
      </w:pPr>
      <w:r w:rsidRPr="00F2308F">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B18BC" w:rsidRPr="00F2308F" w:rsidRDefault="004B18BC" w:rsidP="00F2308F">
      <w:pPr>
        <w:pStyle w:val="KDParagraf"/>
        <w:spacing w:before="0"/>
        <w:rPr>
          <w:rFonts w:cs="Arial"/>
        </w:rPr>
      </w:pPr>
      <w:r w:rsidRPr="00F2308F">
        <w:rPr>
          <w:rFonts w:cs="Arial"/>
        </w:rPr>
        <w:t>На банкарску гарнцију примењују се Једнообразна правила за гаранције на позив (URDG 758) Међународне трговинске коморе у Паризу.</w:t>
      </w:r>
    </w:p>
    <w:p w:rsidR="004B18BC" w:rsidRPr="00F2308F" w:rsidRDefault="004B18BC" w:rsidP="00F2308F">
      <w:pPr>
        <w:pStyle w:val="KDParagraf"/>
        <w:spacing w:before="0"/>
        <w:rPr>
          <w:rFonts w:cs="Arial"/>
        </w:rPr>
      </w:pPr>
      <w:r w:rsidRPr="00F2308F">
        <w:rPr>
          <w:rFonts w:cs="Arial"/>
        </w:rPr>
        <w:t>Банкарска гаранција истиче на наведени датум, без обзира да ли је овај документ враћен или није.</w:t>
      </w:r>
    </w:p>
    <w:p w:rsidR="004B18BC" w:rsidRPr="00F2308F" w:rsidRDefault="004B18BC" w:rsidP="00F2308F">
      <w:pPr>
        <w:pStyle w:val="KDParagraf"/>
        <w:spacing w:before="0"/>
        <w:rPr>
          <w:rFonts w:cs="Arial"/>
        </w:rPr>
      </w:pPr>
      <w:r w:rsidRPr="00F2308F">
        <w:rPr>
          <w:rFonts w:cs="Arial"/>
        </w:rPr>
        <w:t>Банкарска гаранција се не може уступити и није преносива без сагласности уговорних страна и емисионе банке.</w:t>
      </w:r>
    </w:p>
    <w:p w:rsidR="004B18BC" w:rsidRPr="00F2308F" w:rsidRDefault="004B18BC" w:rsidP="00F2308F">
      <w:pPr>
        <w:pStyle w:val="KDParagraf"/>
        <w:spacing w:before="0"/>
        <w:rPr>
          <w:rFonts w:cs="Arial"/>
        </w:rPr>
      </w:pPr>
      <w:r w:rsidRPr="00F2308F">
        <w:rPr>
          <w:rFonts w:cs="Arial"/>
        </w:rPr>
        <w:t>Уколико банкарску гаранцију издаје страна банка ,мора имати кредитни рејтинг.</w:t>
      </w:r>
    </w:p>
    <w:p w:rsidR="004B18BC" w:rsidRPr="00F2308F" w:rsidRDefault="004B18BC" w:rsidP="00F2308F">
      <w:pPr>
        <w:pStyle w:val="KDParagraf"/>
        <w:spacing w:before="0"/>
        <w:rPr>
          <w:rFonts w:cs="Arial"/>
        </w:rPr>
      </w:pPr>
      <w:r w:rsidRPr="00F2308F">
        <w:rPr>
          <w:rFonts w:cs="Arial"/>
        </w:rPr>
        <w:t>Банкарска гаранција мора да буде у валути Понуде</w:t>
      </w:r>
    </w:p>
    <w:p w:rsidR="00F55BDB" w:rsidRPr="00F2308F" w:rsidRDefault="00F55BDB"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ИЗВРШИОЦИ</w:t>
      </w:r>
      <w:r w:rsidRPr="00F2308F">
        <w:rPr>
          <w:rFonts w:cs="Arial"/>
          <w:b/>
        </w:rPr>
        <w:tab/>
      </w:r>
    </w:p>
    <w:p w:rsidR="00EE793E" w:rsidRPr="00F2308F" w:rsidRDefault="00EE793E" w:rsidP="00F2308F">
      <w:pPr>
        <w:pStyle w:val="KDParagraf"/>
        <w:spacing w:before="0"/>
        <w:jc w:val="center"/>
        <w:rPr>
          <w:rFonts w:cs="Arial"/>
        </w:rPr>
      </w:pPr>
      <w:r w:rsidRPr="00F2308F">
        <w:rPr>
          <w:rFonts w:cs="Arial"/>
          <w:b/>
        </w:rPr>
        <w:t>Члан 15</w:t>
      </w:r>
      <w:r w:rsidRPr="00F2308F">
        <w:rPr>
          <w:rFonts w:cs="Arial"/>
        </w:rPr>
        <w:t>.</w:t>
      </w:r>
    </w:p>
    <w:p w:rsidR="00EE793E" w:rsidRPr="00F2308F" w:rsidRDefault="00EE793E" w:rsidP="00F2308F">
      <w:pPr>
        <w:pStyle w:val="KDParagraf"/>
        <w:spacing w:before="0"/>
        <w:rPr>
          <w:rFonts w:cs="Arial"/>
        </w:rPr>
      </w:pPr>
      <w:r w:rsidRPr="00F2308F">
        <w:rPr>
          <w:rFonts w:cs="Arial"/>
        </w:rPr>
        <w:t>Извршиоци су ангажована лица од стране Пружаоца услуге.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Пружалац услуге доставља Кориснику услуге: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w:t>
      </w:r>
      <w:r w:rsidRPr="00F2308F">
        <w:rPr>
          <w:rFonts w:cs="Arial"/>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EE793E" w:rsidRPr="00F2308F" w:rsidRDefault="00EE793E" w:rsidP="00F2308F">
      <w:pPr>
        <w:pStyle w:val="KDParagraf"/>
        <w:spacing w:before="0"/>
        <w:rPr>
          <w:rFonts w:cs="Arial"/>
        </w:rPr>
      </w:pPr>
      <w:r w:rsidRPr="00F2308F">
        <w:rPr>
          <w:rFonts w:cs="Arial"/>
        </w:rPr>
        <w:t>-</w:t>
      </w:r>
      <w:r w:rsidRPr="00F2308F">
        <w:rPr>
          <w:rFonts w:cs="Arial"/>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EE793E" w:rsidRPr="00F2308F" w:rsidRDefault="00EE793E" w:rsidP="00F2308F">
      <w:pPr>
        <w:pStyle w:val="KDParagraf"/>
        <w:spacing w:before="0"/>
        <w:rPr>
          <w:rFonts w:cs="Arial"/>
        </w:rPr>
      </w:pPr>
      <w:r w:rsidRPr="00F2308F">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F2308F" w:rsidRDefault="00EE793E" w:rsidP="00F2308F">
      <w:pPr>
        <w:pStyle w:val="KDParagraf"/>
        <w:spacing w:before="0"/>
        <w:rPr>
          <w:rFonts w:cs="Arial"/>
        </w:rPr>
      </w:pPr>
      <w:r w:rsidRPr="00F2308F">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F55BDB" w:rsidRPr="00F2308F" w:rsidRDefault="00F55BDB" w:rsidP="00F2308F">
      <w:pPr>
        <w:pStyle w:val="KDParagraf"/>
        <w:spacing w:before="0"/>
        <w:rPr>
          <w:rFonts w:cs="Arial"/>
        </w:rPr>
      </w:pPr>
    </w:p>
    <w:p w:rsidR="00EE793E" w:rsidRPr="00F2308F" w:rsidRDefault="00F55BDB" w:rsidP="00F2308F">
      <w:pPr>
        <w:pStyle w:val="KDParagraf"/>
        <w:spacing w:before="0"/>
        <w:rPr>
          <w:rFonts w:cs="Arial"/>
          <w:b/>
        </w:rPr>
      </w:pPr>
      <w:r w:rsidRPr="00F2308F">
        <w:rPr>
          <w:rFonts w:cs="Arial"/>
          <w:b/>
        </w:rPr>
        <w:t>ПОВЕРЉИВОСТ</w:t>
      </w:r>
    </w:p>
    <w:p w:rsidR="00EE793E" w:rsidRPr="00F2308F" w:rsidRDefault="00EE793E" w:rsidP="00F2308F">
      <w:pPr>
        <w:pStyle w:val="KDParagraf"/>
        <w:spacing w:before="0"/>
        <w:jc w:val="center"/>
        <w:rPr>
          <w:rFonts w:cs="Arial"/>
        </w:rPr>
      </w:pPr>
      <w:r w:rsidRPr="00F2308F">
        <w:rPr>
          <w:rFonts w:cs="Arial"/>
          <w:b/>
        </w:rPr>
        <w:t>Члан 16</w:t>
      </w:r>
      <w:r w:rsidRPr="00F2308F">
        <w:rPr>
          <w:rFonts w:cs="Arial"/>
        </w:rPr>
        <w:t>.</w:t>
      </w:r>
    </w:p>
    <w:p w:rsidR="00EE793E" w:rsidRPr="00F2308F" w:rsidRDefault="00EE793E" w:rsidP="00F2308F">
      <w:pPr>
        <w:pStyle w:val="KDParagraf"/>
        <w:spacing w:before="0"/>
        <w:rPr>
          <w:rFonts w:cs="Arial"/>
        </w:rPr>
      </w:pPr>
      <w:r w:rsidRPr="00F2308F">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sidR="00621C51" w:rsidRPr="00F2308F">
        <w:rPr>
          <w:rFonts w:cs="Arial"/>
        </w:rPr>
        <w:t xml:space="preserve"> тајне и поверљивих информација</w:t>
      </w:r>
      <w:r w:rsidRPr="00F2308F">
        <w:rPr>
          <w:rFonts w:cs="Arial"/>
        </w:rPr>
        <w:t xml:space="preserve"> који је Прилог број 7 уз овај Уговор.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17</w:t>
      </w:r>
      <w:r w:rsidRPr="00F2308F">
        <w:rPr>
          <w:rFonts w:cs="Arial"/>
        </w:rPr>
        <w:t>.</w:t>
      </w:r>
    </w:p>
    <w:p w:rsidR="00EE793E" w:rsidRPr="00F2308F" w:rsidRDefault="00EE793E" w:rsidP="00F2308F">
      <w:pPr>
        <w:pStyle w:val="KDParagraf"/>
        <w:spacing w:before="0"/>
        <w:rPr>
          <w:rFonts w:cs="Arial"/>
        </w:rPr>
      </w:pPr>
      <w:r w:rsidRPr="00F2308F">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Пружалац услуге је дужан да поседује полису осигурања од одговорности из делатности за штете причињене трећим лицима.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 xml:space="preserve">ИНТЕЛЕКТУАЛНА СВОЈИНА </w:t>
      </w:r>
    </w:p>
    <w:p w:rsidR="00EE793E" w:rsidRPr="00F2308F" w:rsidRDefault="00EE793E" w:rsidP="00F2308F">
      <w:pPr>
        <w:pStyle w:val="KDParagraf"/>
        <w:spacing w:before="0"/>
        <w:jc w:val="center"/>
        <w:rPr>
          <w:rFonts w:cs="Arial"/>
        </w:rPr>
      </w:pPr>
      <w:r w:rsidRPr="00F2308F">
        <w:rPr>
          <w:rFonts w:cs="Arial"/>
          <w:b/>
        </w:rPr>
        <w:t>Члан 18</w:t>
      </w:r>
      <w:r w:rsidRPr="00F2308F">
        <w:rPr>
          <w:rFonts w:cs="Arial"/>
        </w:rPr>
        <w:t>.</w:t>
      </w:r>
    </w:p>
    <w:p w:rsidR="00EE793E" w:rsidRPr="00F2308F" w:rsidRDefault="00EE793E" w:rsidP="00F2308F">
      <w:pPr>
        <w:pStyle w:val="KDParagraf"/>
        <w:spacing w:before="0"/>
        <w:rPr>
          <w:rFonts w:cs="Arial"/>
        </w:rPr>
      </w:pPr>
      <w:r w:rsidRPr="00F2308F">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51369D" w:rsidRPr="00F2308F" w:rsidRDefault="0051369D"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F2308F" w:rsidRDefault="00EE793E" w:rsidP="00F2308F">
      <w:pPr>
        <w:pStyle w:val="KDParagraf"/>
        <w:spacing w:before="0"/>
        <w:rPr>
          <w:rFonts w:cs="Arial"/>
        </w:rPr>
      </w:pPr>
      <w:r w:rsidRPr="00F2308F">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4B18BC" w:rsidRPr="00F2308F" w:rsidRDefault="004B18BC" w:rsidP="00F2308F">
      <w:pPr>
        <w:pStyle w:val="KDParagraf"/>
        <w:spacing w:before="0"/>
        <w:rPr>
          <w:rFonts w:cs="Arial"/>
        </w:rPr>
      </w:pPr>
    </w:p>
    <w:p w:rsidR="00EE793E" w:rsidRPr="00F2308F" w:rsidRDefault="004B18BC" w:rsidP="00F2308F">
      <w:pPr>
        <w:pStyle w:val="KDParagraf"/>
        <w:spacing w:before="0"/>
        <w:rPr>
          <w:rFonts w:cs="Arial"/>
        </w:rPr>
      </w:pPr>
      <w:r w:rsidRPr="00F2308F">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51369D" w:rsidRPr="00F2308F" w:rsidRDefault="0051369D"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 xml:space="preserve">ЗАКЉУЧИВАЊЕ И СТУПАЊЕ НА СНАГУ </w:t>
      </w:r>
    </w:p>
    <w:p w:rsidR="00EE793E" w:rsidRPr="00F2308F" w:rsidRDefault="00EE793E" w:rsidP="00F2308F">
      <w:pPr>
        <w:pStyle w:val="KDParagraf"/>
        <w:spacing w:before="0"/>
        <w:jc w:val="center"/>
        <w:rPr>
          <w:rFonts w:cs="Arial"/>
        </w:rPr>
      </w:pPr>
      <w:r w:rsidRPr="00F2308F">
        <w:rPr>
          <w:rFonts w:cs="Arial"/>
          <w:b/>
        </w:rPr>
        <w:t>Члан 19</w:t>
      </w:r>
      <w:r w:rsidRPr="00F2308F">
        <w:rPr>
          <w:rFonts w:cs="Arial"/>
        </w:rPr>
        <w:t>.</w:t>
      </w:r>
    </w:p>
    <w:p w:rsidR="00EE793E" w:rsidRPr="00F2308F" w:rsidRDefault="00EE793E" w:rsidP="00F2308F">
      <w:pPr>
        <w:pStyle w:val="KDParagraf"/>
        <w:spacing w:before="0"/>
        <w:rPr>
          <w:rFonts w:cs="Arial"/>
        </w:rPr>
      </w:pPr>
      <w:r w:rsidRPr="00F2308F">
        <w:rPr>
          <w:rFonts w:cs="Arial"/>
        </w:rPr>
        <w:t xml:space="preserve">Овај Уговор сматра се закљученим када га потпишу </w:t>
      </w:r>
      <w:r w:rsidR="004B18BC" w:rsidRPr="00F2308F">
        <w:rPr>
          <w:rFonts w:cs="Arial"/>
        </w:rPr>
        <w:t xml:space="preserve">законски заступници </w:t>
      </w:r>
      <w:r w:rsidRPr="00F2308F">
        <w:rPr>
          <w:rFonts w:cs="Arial"/>
        </w:rPr>
        <w:t xml:space="preserve"> Уговорних страна.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rsidR="00EE793E" w:rsidRPr="00F2308F" w:rsidRDefault="00EE793E" w:rsidP="00F2308F">
      <w:pPr>
        <w:pStyle w:val="KDParagraf"/>
        <w:spacing w:before="0"/>
        <w:jc w:val="center"/>
        <w:rPr>
          <w:rFonts w:cs="Arial"/>
        </w:rPr>
      </w:pPr>
      <w:r w:rsidRPr="00F2308F">
        <w:rPr>
          <w:rFonts w:cs="Arial"/>
          <w:b/>
        </w:rPr>
        <w:t>Члан 20</w:t>
      </w:r>
      <w:r w:rsidRPr="00F2308F">
        <w:rPr>
          <w:rFonts w:cs="Arial"/>
        </w:rPr>
        <w:t>.</w:t>
      </w:r>
    </w:p>
    <w:p w:rsidR="00EE793E" w:rsidRPr="00F2308F" w:rsidRDefault="00EE793E" w:rsidP="00F2308F">
      <w:pPr>
        <w:pStyle w:val="KDParagraf"/>
        <w:spacing w:before="0"/>
        <w:rPr>
          <w:rFonts w:cs="Arial"/>
        </w:rPr>
      </w:pPr>
      <w:r w:rsidRPr="00F2308F">
        <w:rPr>
          <w:rFonts w:cs="Arial"/>
        </w:rPr>
        <w:t xml:space="preserve">Овај Уговор се </w:t>
      </w:r>
      <w:r w:rsidR="00621C51" w:rsidRPr="00F2308F">
        <w:rPr>
          <w:rFonts w:cs="Arial"/>
        </w:rPr>
        <w:t>важи</w:t>
      </w:r>
      <w:r w:rsidRPr="00F2308F">
        <w:rPr>
          <w:rFonts w:cs="Arial"/>
        </w:rPr>
        <w:t xml:space="preserve"> до обостраног испуњења уговорених обавеза и/или до исцрпљења уговореног износа из члана 2. овог Уговора.</w:t>
      </w:r>
    </w:p>
    <w:p w:rsidR="00EE793E" w:rsidRPr="00F2308F" w:rsidRDefault="00EE793E" w:rsidP="00F2308F">
      <w:pPr>
        <w:pStyle w:val="KDParagraf"/>
        <w:spacing w:before="0"/>
        <w:rPr>
          <w:rFonts w:cs="Arial"/>
        </w:rPr>
      </w:pPr>
      <w:r w:rsidRPr="00F2308F">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21</w:t>
      </w:r>
      <w:r w:rsidRPr="00F2308F">
        <w:rPr>
          <w:rFonts w:cs="Arial"/>
        </w:rPr>
        <w:t>.</w:t>
      </w:r>
    </w:p>
    <w:p w:rsidR="00EE793E" w:rsidRPr="00F2308F" w:rsidRDefault="00EE793E" w:rsidP="00F2308F">
      <w:pPr>
        <w:pStyle w:val="KDParagraf"/>
        <w:spacing w:before="0"/>
        <w:rPr>
          <w:rFonts w:cs="Arial"/>
        </w:rPr>
      </w:pPr>
      <w:r w:rsidRPr="00F2308F">
        <w:rPr>
          <w:rFonts w:cs="Arial"/>
        </w:rPr>
        <w:t>Овај Уговор и његови Прилози  од 1 до 8 (9)</w:t>
      </w:r>
      <w:r w:rsidR="00DC346A" w:rsidRPr="00F2308F">
        <w:rPr>
          <w:rFonts w:cs="Arial"/>
          <w:lang w:val="sr-Cyrl-RS"/>
        </w:rPr>
        <w:t xml:space="preserve"> </w:t>
      </w:r>
      <w:r w:rsidRPr="00F2308F">
        <w:rPr>
          <w:rFonts w:cs="Arial"/>
        </w:rPr>
        <w:t xml:space="preserve">из члана 34. овог Уговора, сачињени су на српском језику.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На овај Уговор примењују се закони Републике Србије.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ОВЛАШЋЕНИ ПРЕДСТАВНИЦИ ЗА ПРАЋЕЊЕ УГОВОРА</w:t>
      </w:r>
    </w:p>
    <w:p w:rsidR="00EE793E" w:rsidRPr="00F2308F" w:rsidRDefault="00EE793E" w:rsidP="00F2308F">
      <w:pPr>
        <w:pStyle w:val="KDParagraf"/>
        <w:spacing w:before="0"/>
        <w:jc w:val="center"/>
        <w:rPr>
          <w:rFonts w:cs="Arial"/>
        </w:rPr>
      </w:pPr>
      <w:r w:rsidRPr="00F2308F">
        <w:rPr>
          <w:rFonts w:cs="Arial"/>
          <w:b/>
        </w:rPr>
        <w:t>Члан 22</w:t>
      </w:r>
      <w:r w:rsidRPr="00F2308F">
        <w:rPr>
          <w:rFonts w:cs="Arial"/>
        </w:rPr>
        <w:t>.</w:t>
      </w:r>
    </w:p>
    <w:p w:rsidR="00EE793E" w:rsidRPr="00F2308F" w:rsidRDefault="00EE793E" w:rsidP="00F2308F">
      <w:pPr>
        <w:pStyle w:val="KDParagraf"/>
        <w:spacing w:before="0"/>
        <w:rPr>
          <w:rFonts w:cs="Arial"/>
        </w:rPr>
      </w:pPr>
      <w:r w:rsidRPr="00F2308F">
        <w:rPr>
          <w:rFonts w:cs="Arial"/>
        </w:rPr>
        <w:t xml:space="preserve">Овлашћени представници за праћење реализације Услуге из члана 1. овог Уговора су: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ab/>
        <w:t xml:space="preserve">- за Корисника услуге: </w:t>
      </w:r>
      <w:r w:rsidRPr="00F2308F">
        <w:rPr>
          <w:rFonts w:cs="Arial"/>
        </w:rPr>
        <w:tab/>
        <w:t>________________________________</w:t>
      </w:r>
    </w:p>
    <w:p w:rsidR="00EE793E" w:rsidRPr="00F2308F" w:rsidRDefault="00EE793E" w:rsidP="00F2308F">
      <w:pPr>
        <w:pStyle w:val="KDParagraf"/>
        <w:spacing w:before="0"/>
        <w:rPr>
          <w:rFonts w:cs="Arial"/>
        </w:rPr>
      </w:pPr>
      <w:r w:rsidRPr="00F2308F">
        <w:rPr>
          <w:rFonts w:cs="Arial"/>
        </w:rPr>
        <w:tab/>
        <w:t xml:space="preserve">- за Пружаоца услуге: </w:t>
      </w:r>
      <w:r w:rsidRPr="00F2308F">
        <w:rPr>
          <w:rFonts w:cs="Arial"/>
        </w:rPr>
        <w:tab/>
      </w:r>
      <w:r w:rsidR="00471CC3">
        <w:rPr>
          <w:rFonts w:cs="Arial"/>
        </w:rPr>
        <w:tab/>
      </w:r>
      <w:r w:rsidRPr="00F2308F">
        <w:rPr>
          <w:rFonts w:cs="Arial"/>
        </w:rPr>
        <w:t>________________________________</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Овлашћења и д</w:t>
      </w:r>
      <w:r w:rsidR="00621C51" w:rsidRPr="00F2308F">
        <w:rPr>
          <w:rFonts w:cs="Arial"/>
        </w:rPr>
        <w:t>ужности овлашћених представника</w:t>
      </w:r>
      <w:r w:rsidRPr="00F2308F">
        <w:rPr>
          <w:rFonts w:cs="Arial"/>
        </w:rPr>
        <w:t xml:space="preserve"> за праћење реализације овог Уговора су да:</w:t>
      </w:r>
    </w:p>
    <w:p w:rsidR="00EE793E" w:rsidRPr="00F2308F" w:rsidRDefault="00EE793E" w:rsidP="00F2308F">
      <w:pPr>
        <w:pStyle w:val="KDParagraf"/>
        <w:spacing w:before="0"/>
        <w:rPr>
          <w:rFonts w:cs="Arial"/>
        </w:rPr>
      </w:pPr>
      <w:r w:rsidRPr="00F2308F">
        <w:rPr>
          <w:rFonts w:cs="Arial"/>
        </w:rPr>
        <w:t>-</w:t>
      </w:r>
      <w:r w:rsidRPr="00F2308F">
        <w:rPr>
          <w:rFonts w:cs="Arial"/>
        </w:rPr>
        <w:tab/>
        <w:t xml:space="preserve">примају </w:t>
      </w:r>
      <w:r w:rsidR="006C5C43" w:rsidRPr="00F2308F">
        <w:rPr>
          <w:rFonts w:cs="Arial"/>
          <w:color w:val="7030A0"/>
          <w:lang w:val="sr-Cyrl-RS"/>
        </w:rPr>
        <w:t>фазне</w:t>
      </w:r>
      <w:r w:rsidR="006C5C43" w:rsidRPr="00F2308F">
        <w:rPr>
          <w:rFonts w:cs="Arial"/>
          <w:lang w:val="sr-Cyrl-RS"/>
        </w:rPr>
        <w:t xml:space="preserve"> </w:t>
      </w:r>
      <w:r w:rsidRPr="00F2308F">
        <w:rPr>
          <w:rFonts w:cs="Arial"/>
        </w:rPr>
        <w:t>извештаје и</w:t>
      </w:r>
      <w:r w:rsidR="00621C51" w:rsidRPr="00F2308F">
        <w:rPr>
          <w:rFonts w:cs="Arial"/>
        </w:rPr>
        <w:t xml:space="preserve"> изјашњавају се поводом истих (</w:t>
      </w:r>
      <w:r w:rsidRPr="00F2308F">
        <w:rPr>
          <w:rFonts w:cs="Arial"/>
        </w:rPr>
        <w:t>сагласност односно примедбе на извештај );</w:t>
      </w:r>
    </w:p>
    <w:p w:rsidR="00EE793E" w:rsidRPr="00F2308F" w:rsidRDefault="00EE793E" w:rsidP="00F2308F">
      <w:pPr>
        <w:pStyle w:val="KDParagraf"/>
        <w:spacing w:before="0"/>
        <w:rPr>
          <w:rFonts w:cs="Arial"/>
        </w:rPr>
      </w:pPr>
      <w:r w:rsidRPr="00F2308F">
        <w:rPr>
          <w:rFonts w:cs="Arial"/>
        </w:rPr>
        <w:t>-</w:t>
      </w:r>
      <w:r w:rsidRPr="00F2308F">
        <w:rPr>
          <w:rFonts w:cs="Arial"/>
        </w:rPr>
        <w:tab/>
        <w:t xml:space="preserve">исти доставе другој Уговорној страни и да прате поступање по примедбама; </w:t>
      </w:r>
    </w:p>
    <w:p w:rsidR="00EE793E" w:rsidRPr="00F2308F" w:rsidRDefault="00621C51" w:rsidP="00F2308F">
      <w:pPr>
        <w:pStyle w:val="KDParagraf"/>
        <w:spacing w:before="0"/>
        <w:rPr>
          <w:rFonts w:cs="Arial"/>
        </w:rPr>
      </w:pPr>
      <w:r w:rsidRPr="00F2308F">
        <w:rPr>
          <w:rFonts w:cs="Arial"/>
        </w:rPr>
        <w:t xml:space="preserve">-       </w:t>
      </w:r>
      <w:r w:rsidR="00EE793E" w:rsidRPr="00F2308F">
        <w:rPr>
          <w:rFonts w:cs="Arial"/>
        </w:rPr>
        <w:t>Д</w:t>
      </w:r>
      <w:r w:rsidR="00FD5422" w:rsidRPr="00F2308F">
        <w:rPr>
          <w:rFonts w:cs="Arial"/>
        </w:rPr>
        <w:t xml:space="preserve">а </w:t>
      </w:r>
      <w:r w:rsidR="00EE793E" w:rsidRPr="00F2308F">
        <w:rPr>
          <w:rFonts w:cs="Arial"/>
        </w:rPr>
        <w:t>сачине, потпишу и верификују Записник (без примедби);</w:t>
      </w:r>
    </w:p>
    <w:p w:rsidR="00EE793E" w:rsidRPr="00F2308F" w:rsidRDefault="00EE793E" w:rsidP="00F2308F">
      <w:pPr>
        <w:pStyle w:val="KDParagraf"/>
        <w:spacing w:before="0"/>
        <w:rPr>
          <w:rFonts w:cs="Arial"/>
        </w:rPr>
      </w:pPr>
      <w:r w:rsidRPr="00F2308F">
        <w:rPr>
          <w:rFonts w:cs="Arial"/>
        </w:rPr>
        <w:t>-</w:t>
      </w:r>
      <w:r w:rsidRPr="00F2308F">
        <w:rPr>
          <w:rFonts w:cs="Arial"/>
        </w:rPr>
        <w:tab/>
        <w:t>благовремено приме Коначан извештај  о извршеној услузи и изјасне се поводом истог у писменој форми;</w:t>
      </w:r>
    </w:p>
    <w:p w:rsidR="00EE793E" w:rsidRPr="00F2308F" w:rsidRDefault="00EE793E" w:rsidP="00F2308F">
      <w:pPr>
        <w:pStyle w:val="KDParagraf"/>
        <w:spacing w:before="0"/>
        <w:rPr>
          <w:rFonts w:cs="Arial"/>
        </w:rPr>
      </w:pPr>
      <w:r w:rsidRPr="00F2308F">
        <w:rPr>
          <w:rFonts w:cs="Arial"/>
        </w:rPr>
        <w:t>-</w:t>
      </w:r>
      <w:r w:rsidRPr="00F2308F">
        <w:rPr>
          <w:rFonts w:cs="Arial"/>
        </w:rPr>
        <w:tab/>
        <w:t>извршавају и друге дужности везане за реализацију предмета овог Уговора, по потреби.</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 xml:space="preserve">КВАЛИТАТИВНИ И КВАНТИТАТИВНИ ПРИЈЕМ </w:t>
      </w:r>
    </w:p>
    <w:p w:rsidR="00EE793E" w:rsidRPr="00F2308F" w:rsidRDefault="00EE793E" w:rsidP="00F2308F">
      <w:pPr>
        <w:pStyle w:val="KDParagraf"/>
        <w:spacing w:before="0"/>
        <w:jc w:val="center"/>
        <w:rPr>
          <w:rFonts w:cs="Arial"/>
        </w:rPr>
      </w:pPr>
      <w:r w:rsidRPr="00F2308F">
        <w:rPr>
          <w:rFonts w:cs="Arial"/>
          <w:b/>
        </w:rPr>
        <w:t>Члан 23</w:t>
      </w:r>
      <w:r w:rsidRPr="00F2308F">
        <w:rPr>
          <w:rFonts w:cs="Arial"/>
        </w:rPr>
        <w:t>.</w:t>
      </w:r>
    </w:p>
    <w:p w:rsidR="00535DF9" w:rsidRPr="00F2308F" w:rsidRDefault="00535DF9" w:rsidP="00F2308F">
      <w:pPr>
        <w:spacing w:before="0"/>
        <w:contextualSpacing/>
        <w:rPr>
          <w:rFonts w:cs="Arial"/>
        </w:rPr>
      </w:pPr>
      <w:r w:rsidRPr="00F2308F">
        <w:rPr>
          <w:rFonts w:cs="Arial"/>
        </w:rPr>
        <w:t>Под квалитативним и квантитативним пријемом услуге подразумева се извршење услуга које су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извршеној услузи, који потписују овлашћена лица Уговорних страна.</w:t>
      </w:r>
    </w:p>
    <w:p w:rsidR="00535DF9" w:rsidRPr="00F2308F" w:rsidRDefault="00535DF9" w:rsidP="00F2308F">
      <w:pPr>
        <w:spacing w:before="0"/>
        <w:contextualSpacing/>
        <w:rPr>
          <w:rFonts w:cs="Arial"/>
        </w:rPr>
      </w:pPr>
    </w:p>
    <w:p w:rsidR="00535DF9" w:rsidRPr="00F2308F" w:rsidRDefault="00535DF9" w:rsidP="00F2308F">
      <w:pPr>
        <w:spacing w:before="0"/>
        <w:contextualSpacing/>
        <w:rPr>
          <w:rFonts w:cs="Arial"/>
        </w:rPr>
      </w:pPr>
      <w:r w:rsidRPr="00F2308F">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ВИША СИЛА</w:t>
      </w:r>
    </w:p>
    <w:p w:rsidR="00EE793E" w:rsidRPr="00F2308F" w:rsidRDefault="00EE793E" w:rsidP="00F2308F">
      <w:pPr>
        <w:pStyle w:val="KDParagraf"/>
        <w:spacing w:before="0"/>
        <w:jc w:val="center"/>
        <w:rPr>
          <w:rFonts w:cs="Arial"/>
        </w:rPr>
      </w:pPr>
      <w:r w:rsidRPr="00F2308F">
        <w:rPr>
          <w:rFonts w:cs="Arial"/>
          <w:b/>
        </w:rPr>
        <w:t>Члан 2</w:t>
      </w:r>
      <w:r w:rsidR="00117D5B" w:rsidRPr="00F2308F">
        <w:rPr>
          <w:rFonts w:cs="Arial"/>
          <w:b/>
        </w:rPr>
        <w:t>4</w:t>
      </w:r>
      <w:r w:rsidRPr="00F2308F">
        <w:rPr>
          <w:rFonts w:cs="Arial"/>
        </w:rPr>
        <w:t>.</w:t>
      </w:r>
    </w:p>
    <w:p w:rsidR="00EE793E" w:rsidRPr="00F2308F" w:rsidRDefault="00EE793E" w:rsidP="00F2308F">
      <w:pPr>
        <w:pStyle w:val="KDParagraf"/>
        <w:spacing w:before="0"/>
        <w:rPr>
          <w:rFonts w:cs="Arial"/>
        </w:rPr>
      </w:pPr>
      <w:r w:rsidRPr="00F2308F">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E793E" w:rsidRPr="00F2308F" w:rsidRDefault="00EE793E" w:rsidP="00F2308F">
      <w:pPr>
        <w:pStyle w:val="KDParagraf"/>
        <w:spacing w:before="0"/>
        <w:rPr>
          <w:rFonts w:cs="Arial"/>
        </w:rPr>
      </w:pPr>
      <w:r w:rsidRPr="00F2308F">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НАКНАДА ШТЕТЕ</w:t>
      </w:r>
    </w:p>
    <w:p w:rsidR="00EE793E" w:rsidRPr="00F2308F" w:rsidRDefault="00EE793E" w:rsidP="00F2308F">
      <w:pPr>
        <w:pStyle w:val="KDParagraf"/>
        <w:spacing w:before="0"/>
        <w:jc w:val="center"/>
        <w:rPr>
          <w:rFonts w:cs="Arial"/>
        </w:rPr>
      </w:pPr>
      <w:r w:rsidRPr="00F2308F">
        <w:rPr>
          <w:rFonts w:cs="Arial"/>
          <w:b/>
        </w:rPr>
        <w:t>Члан 2</w:t>
      </w:r>
      <w:r w:rsidR="00117D5B" w:rsidRPr="00F2308F">
        <w:rPr>
          <w:rFonts w:cs="Arial"/>
          <w:b/>
        </w:rPr>
        <w:t>5</w:t>
      </w:r>
      <w:r w:rsidRPr="00F2308F">
        <w:rPr>
          <w:rFonts w:cs="Arial"/>
        </w:rPr>
        <w:t>.</w:t>
      </w:r>
    </w:p>
    <w:p w:rsidR="00EE793E" w:rsidRPr="00F2308F" w:rsidRDefault="00EE793E" w:rsidP="00F2308F">
      <w:pPr>
        <w:pStyle w:val="KDParagraf"/>
        <w:spacing w:before="0"/>
        <w:rPr>
          <w:rFonts w:cs="Arial"/>
        </w:rPr>
      </w:pPr>
      <w:r w:rsidRPr="00F2308F">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УГОВОРНА КАЗНА</w:t>
      </w:r>
    </w:p>
    <w:p w:rsidR="00EE793E" w:rsidRPr="00F2308F" w:rsidRDefault="00EE793E" w:rsidP="00F2308F">
      <w:pPr>
        <w:pStyle w:val="KDParagraf"/>
        <w:spacing w:before="0"/>
        <w:jc w:val="center"/>
        <w:rPr>
          <w:rFonts w:cs="Arial"/>
        </w:rPr>
      </w:pPr>
      <w:r w:rsidRPr="00F2308F">
        <w:rPr>
          <w:rFonts w:cs="Arial"/>
          <w:b/>
        </w:rPr>
        <w:t>Члан 2</w:t>
      </w:r>
      <w:r w:rsidR="00117D5B" w:rsidRPr="00F2308F">
        <w:rPr>
          <w:rFonts w:cs="Arial"/>
          <w:b/>
        </w:rPr>
        <w:t>6</w:t>
      </w:r>
      <w:r w:rsidRPr="00F2308F">
        <w:rPr>
          <w:rFonts w:cs="Arial"/>
        </w:rPr>
        <w:t>.</w:t>
      </w:r>
    </w:p>
    <w:p w:rsidR="00EE793E" w:rsidRPr="00F2308F" w:rsidRDefault="00EE793E" w:rsidP="00F2308F">
      <w:pPr>
        <w:pStyle w:val="KDParagraf"/>
        <w:spacing w:before="0"/>
        <w:rPr>
          <w:rFonts w:cs="Arial"/>
        </w:rPr>
      </w:pPr>
      <w:r w:rsidRPr="00F2308F">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РАСКИД УГОВОРА</w:t>
      </w:r>
    </w:p>
    <w:p w:rsidR="00EE793E" w:rsidRPr="00F2308F" w:rsidRDefault="00EE793E" w:rsidP="00F2308F">
      <w:pPr>
        <w:pStyle w:val="KDParagraf"/>
        <w:spacing w:before="0"/>
        <w:jc w:val="center"/>
        <w:rPr>
          <w:rFonts w:cs="Arial"/>
        </w:rPr>
      </w:pPr>
      <w:r w:rsidRPr="00F2308F">
        <w:rPr>
          <w:rFonts w:cs="Arial"/>
          <w:b/>
        </w:rPr>
        <w:t>Члан 2</w:t>
      </w:r>
      <w:r w:rsidR="00117D5B" w:rsidRPr="00F2308F">
        <w:rPr>
          <w:rFonts w:cs="Arial"/>
          <w:b/>
        </w:rPr>
        <w:t>7</w:t>
      </w:r>
      <w:r w:rsidRPr="00F2308F">
        <w:rPr>
          <w:rFonts w:cs="Arial"/>
        </w:rPr>
        <w:t>.</w:t>
      </w:r>
    </w:p>
    <w:p w:rsidR="00EE793E" w:rsidRPr="00F2308F" w:rsidRDefault="00EE793E" w:rsidP="00F2308F">
      <w:pPr>
        <w:pStyle w:val="KDParagraf"/>
        <w:spacing w:before="0"/>
        <w:rPr>
          <w:rFonts w:cs="Arial"/>
        </w:rPr>
      </w:pPr>
      <w:r w:rsidRPr="00F2308F">
        <w:rPr>
          <w:rFonts w:cs="Arial"/>
        </w:rPr>
        <w:t>Свака Уговорн</w:t>
      </w:r>
      <w:r w:rsidR="00B81663" w:rsidRPr="00F2308F">
        <w:rPr>
          <w:rFonts w:cs="Arial"/>
        </w:rPr>
        <w:t>а</w:t>
      </w:r>
      <w:r w:rsidRPr="00F2308F">
        <w:rPr>
          <w:rFonts w:cs="Arial"/>
        </w:rPr>
        <w:t xml:space="preserve"> стран</w:t>
      </w:r>
      <w:r w:rsidR="00B81663" w:rsidRPr="00F2308F">
        <w:rPr>
          <w:rFonts w:cs="Arial"/>
        </w:rPr>
        <w:t>а</w:t>
      </w:r>
      <w:r w:rsidRPr="00F2308F">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rPr>
      </w:pPr>
      <w:r w:rsidRPr="00F2308F">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094640" w:rsidRPr="00F2308F">
        <w:rPr>
          <w:rFonts w:cs="Arial"/>
        </w:rPr>
        <w:t>6</w:t>
      </w:r>
      <w:r w:rsidRPr="00F2308F">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rPr>
          <w:rFonts w:cs="Arial"/>
          <w:b/>
        </w:rPr>
      </w:pPr>
      <w:r w:rsidRPr="00F2308F">
        <w:rPr>
          <w:rFonts w:cs="Arial"/>
          <w:b/>
        </w:rPr>
        <w:t>ЗАВРШНЕ ОДРЕДБЕ</w:t>
      </w:r>
    </w:p>
    <w:p w:rsidR="00B81663" w:rsidRPr="00F2308F" w:rsidRDefault="00EE793E" w:rsidP="00F2308F">
      <w:pPr>
        <w:tabs>
          <w:tab w:val="left" w:pos="567"/>
        </w:tabs>
        <w:spacing w:before="0"/>
        <w:jc w:val="center"/>
        <w:rPr>
          <w:rFonts w:cs="Arial"/>
        </w:rPr>
      </w:pPr>
      <w:r w:rsidRPr="00F2308F">
        <w:rPr>
          <w:rFonts w:cs="Arial"/>
          <w:b/>
        </w:rPr>
        <w:t>Члан 2</w:t>
      </w:r>
      <w:r w:rsidR="00117D5B" w:rsidRPr="00F2308F">
        <w:rPr>
          <w:rFonts w:cs="Arial"/>
          <w:b/>
        </w:rPr>
        <w:t>8</w:t>
      </w:r>
      <w:r w:rsidRPr="00F2308F">
        <w:rPr>
          <w:rFonts w:cs="Arial"/>
        </w:rPr>
        <w:t>.</w:t>
      </w:r>
    </w:p>
    <w:p w:rsidR="00B81663" w:rsidRPr="00F2308F" w:rsidRDefault="00B81663" w:rsidP="00F2308F">
      <w:pPr>
        <w:tabs>
          <w:tab w:val="left" w:pos="567"/>
        </w:tabs>
        <w:spacing w:before="0"/>
        <w:rPr>
          <w:rFonts w:cs="Arial"/>
        </w:rPr>
      </w:pPr>
      <w:r w:rsidRPr="00F2308F">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B81663" w:rsidRPr="00F2308F" w:rsidRDefault="00B81663" w:rsidP="00F2308F">
      <w:pPr>
        <w:tabs>
          <w:tab w:val="left" w:pos="567"/>
        </w:tabs>
        <w:spacing w:before="0"/>
        <w:rPr>
          <w:rFonts w:cs="Arial"/>
        </w:rPr>
      </w:pPr>
    </w:p>
    <w:p w:rsidR="00B81663" w:rsidRPr="00F2308F" w:rsidRDefault="00B81663" w:rsidP="00F2308F">
      <w:pPr>
        <w:tabs>
          <w:tab w:val="left" w:pos="567"/>
        </w:tabs>
        <w:spacing w:before="0"/>
        <w:rPr>
          <w:rFonts w:cs="Arial"/>
        </w:rPr>
      </w:pPr>
      <w:r w:rsidRPr="00F2308F">
        <w:rPr>
          <w:rFonts w:cs="Arial"/>
        </w:rPr>
        <w:t>Након закључења и ступања на снагу овог Уговора,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B77E55" w:rsidRPr="00F2308F" w:rsidRDefault="00B77E55" w:rsidP="00F2308F">
      <w:pPr>
        <w:pStyle w:val="KDParagraf"/>
        <w:spacing w:before="0"/>
        <w:jc w:val="center"/>
        <w:rPr>
          <w:rFonts w:cs="Arial"/>
        </w:rPr>
      </w:pPr>
    </w:p>
    <w:p w:rsidR="00EE793E" w:rsidRPr="00F2308F" w:rsidRDefault="00B77E55" w:rsidP="00F2308F">
      <w:pPr>
        <w:pStyle w:val="KDParagraf"/>
        <w:spacing w:before="0"/>
        <w:jc w:val="center"/>
        <w:rPr>
          <w:rFonts w:cs="Arial"/>
          <w:b/>
        </w:rPr>
      </w:pPr>
      <w:r w:rsidRPr="00F2308F">
        <w:rPr>
          <w:rFonts w:cs="Arial"/>
          <w:b/>
        </w:rPr>
        <w:t xml:space="preserve">Члан </w:t>
      </w:r>
      <w:r w:rsidR="00094640" w:rsidRPr="00F2308F">
        <w:rPr>
          <w:rFonts w:cs="Arial"/>
          <w:b/>
        </w:rPr>
        <w:t>29.</w:t>
      </w:r>
    </w:p>
    <w:p w:rsidR="00EE793E" w:rsidRPr="00F2308F" w:rsidRDefault="00EE793E" w:rsidP="00F2308F">
      <w:pPr>
        <w:pStyle w:val="KDParagraf"/>
        <w:spacing w:before="0"/>
        <w:rPr>
          <w:rFonts w:cs="Arial"/>
        </w:rPr>
      </w:pPr>
      <w:r w:rsidRPr="00F2308F">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B81663" w:rsidRPr="00F2308F">
        <w:rPr>
          <w:rFonts w:cs="Arial"/>
        </w:rPr>
        <w:t>т</w:t>
      </w:r>
      <w:r w:rsidRPr="00F2308F">
        <w:rPr>
          <w:rFonts w:cs="Arial"/>
        </w:rPr>
        <w:t>ране.</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 xml:space="preserve">Члан </w:t>
      </w:r>
      <w:r w:rsidR="00094640" w:rsidRPr="00F2308F">
        <w:rPr>
          <w:rFonts w:cs="Arial"/>
          <w:b/>
        </w:rPr>
        <w:t>30</w:t>
      </w:r>
      <w:r w:rsidRPr="00F2308F">
        <w:rPr>
          <w:rFonts w:cs="Arial"/>
        </w:rPr>
        <w:t>.</w:t>
      </w:r>
    </w:p>
    <w:p w:rsidR="00EE793E" w:rsidRPr="00F2308F" w:rsidRDefault="00EE793E" w:rsidP="00F2308F">
      <w:pPr>
        <w:pStyle w:val="KDParagraf"/>
        <w:spacing w:before="0"/>
        <w:rPr>
          <w:rFonts w:cs="Arial"/>
        </w:rPr>
      </w:pPr>
      <w:r w:rsidRPr="00F2308F">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 xml:space="preserve">Члан </w:t>
      </w:r>
      <w:r w:rsidR="00117D5B" w:rsidRPr="00F2308F">
        <w:rPr>
          <w:rFonts w:cs="Arial"/>
          <w:b/>
        </w:rPr>
        <w:t>3</w:t>
      </w:r>
      <w:r w:rsidR="00094640" w:rsidRPr="00F2308F">
        <w:rPr>
          <w:rFonts w:cs="Arial"/>
          <w:b/>
        </w:rPr>
        <w:t>1</w:t>
      </w:r>
      <w:r w:rsidRPr="00F2308F">
        <w:rPr>
          <w:rFonts w:cs="Arial"/>
        </w:rPr>
        <w:t>.</w:t>
      </w:r>
    </w:p>
    <w:p w:rsidR="00EE793E" w:rsidRPr="00F2308F" w:rsidRDefault="00EE793E" w:rsidP="00F2308F">
      <w:pPr>
        <w:pStyle w:val="KDParagraf"/>
        <w:spacing w:before="0"/>
        <w:rPr>
          <w:rFonts w:cs="Arial"/>
        </w:rPr>
      </w:pPr>
      <w:r w:rsidRPr="00F2308F">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3</w:t>
      </w:r>
      <w:r w:rsidR="00094640" w:rsidRPr="00F2308F">
        <w:rPr>
          <w:rFonts w:cs="Arial"/>
          <w:b/>
        </w:rPr>
        <w:t>2</w:t>
      </w:r>
      <w:r w:rsidRPr="00F2308F">
        <w:rPr>
          <w:rFonts w:cs="Arial"/>
        </w:rPr>
        <w:t>.</w:t>
      </w:r>
    </w:p>
    <w:p w:rsidR="00B81663" w:rsidRPr="00F2308F" w:rsidRDefault="00EE793E" w:rsidP="00F2308F">
      <w:pPr>
        <w:tabs>
          <w:tab w:val="left" w:pos="567"/>
        </w:tabs>
        <w:spacing w:before="0"/>
        <w:rPr>
          <w:rFonts w:cs="Arial"/>
          <w:i/>
          <w:color w:val="4F81BD" w:themeColor="accent1"/>
        </w:rPr>
      </w:pPr>
      <w:r w:rsidRPr="00F2308F">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944BDF" w:rsidRPr="00F2308F">
        <w:rPr>
          <w:rFonts w:cs="Arial"/>
        </w:rPr>
        <w:t>Београду</w:t>
      </w:r>
      <w:r w:rsidRPr="00F2308F">
        <w:rPr>
          <w:rFonts w:cs="Arial"/>
        </w:rPr>
        <w:t>.</w:t>
      </w:r>
    </w:p>
    <w:p w:rsidR="00B81663" w:rsidRPr="00F2308F" w:rsidRDefault="00B77E55" w:rsidP="00F2308F">
      <w:pPr>
        <w:tabs>
          <w:tab w:val="left" w:pos="567"/>
        </w:tabs>
        <w:spacing w:before="0"/>
        <w:rPr>
          <w:rFonts w:cs="Arial"/>
        </w:rPr>
      </w:pPr>
      <w:r w:rsidRPr="00F2308F">
        <w:rPr>
          <w:rFonts w:cs="Arial"/>
        </w:rPr>
        <w:t>У случају спора меродавно право је право Републике Србије, а поступак се води на српском језику</w:t>
      </w:r>
      <w:r w:rsidR="0036478E">
        <w:rPr>
          <w:rFonts w:cs="Arial"/>
        </w:rPr>
        <w:t>.</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3</w:t>
      </w:r>
      <w:r w:rsidR="00094640" w:rsidRPr="00F2308F">
        <w:rPr>
          <w:rFonts w:cs="Arial"/>
          <w:b/>
        </w:rPr>
        <w:t>3</w:t>
      </w:r>
      <w:r w:rsidR="00117D5B" w:rsidRPr="00F2308F">
        <w:rPr>
          <w:rFonts w:cs="Arial"/>
          <w:b/>
        </w:rPr>
        <w:t>.</w:t>
      </w:r>
    </w:p>
    <w:p w:rsidR="00EE793E" w:rsidRPr="00F2308F" w:rsidRDefault="00EE793E" w:rsidP="00F2308F">
      <w:pPr>
        <w:pStyle w:val="KDParagraf"/>
        <w:spacing w:before="0"/>
        <w:rPr>
          <w:rFonts w:cs="Arial"/>
        </w:rPr>
      </w:pPr>
      <w:r w:rsidRPr="00F2308F">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F2308F" w:rsidRDefault="00EE793E"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3</w:t>
      </w:r>
      <w:r w:rsidR="00094640" w:rsidRPr="00F2308F">
        <w:rPr>
          <w:rFonts w:cs="Arial"/>
          <w:b/>
        </w:rPr>
        <w:t>4</w:t>
      </w:r>
      <w:r w:rsidRPr="00F2308F">
        <w:rPr>
          <w:rFonts w:cs="Arial"/>
        </w:rPr>
        <w:t>.</w:t>
      </w:r>
    </w:p>
    <w:p w:rsidR="00EE793E" w:rsidRPr="00F2308F" w:rsidRDefault="00EE793E" w:rsidP="00F2308F">
      <w:pPr>
        <w:pStyle w:val="KDParagraf"/>
        <w:spacing w:before="0"/>
        <w:rPr>
          <w:rFonts w:cs="Arial"/>
        </w:rPr>
      </w:pPr>
      <w:r w:rsidRPr="00F2308F">
        <w:rPr>
          <w:rFonts w:cs="Arial"/>
        </w:rPr>
        <w:t>Саставни део овог Уговора чине:</w:t>
      </w:r>
    </w:p>
    <w:p w:rsidR="00EE793E" w:rsidRPr="00F2308F" w:rsidRDefault="00EE793E" w:rsidP="00F2308F">
      <w:pPr>
        <w:pStyle w:val="KDParagraf"/>
        <w:spacing w:before="0"/>
        <w:rPr>
          <w:rFonts w:cs="Arial"/>
        </w:rPr>
      </w:pPr>
    </w:p>
    <w:p w:rsidR="00EE793E" w:rsidRPr="00F2308F" w:rsidRDefault="00D06CFD" w:rsidP="00F2308F">
      <w:pPr>
        <w:pStyle w:val="KDParagraf"/>
        <w:spacing w:before="0"/>
        <w:rPr>
          <w:rFonts w:cs="Arial"/>
        </w:rPr>
      </w:pPr>
      <w:r w:rsidRPr="00F2308F">
        <w:rPr>
          <w:rFonts w:cs="Arial"/>
        </w:rPr>
        <w:t>Прилог број 1</w:t>
      </w:r>
      <w:r w:rsidRPr="00F2308F">
        <w:rPr>
          <w:rFonts w:cs="Arial"/>
        </w:rPr>
        <w:tab/>
      </w:r>
      <w:r w:rsidR="00EE793E" w:rsidRPr="00F2308F">
        <w:rPr>
          <w:rFonts w:cs="Arial"/>
        </w:rPr>
        <w:t>Конкурсна документација;</w:t>
      </w:r>
      <w:r w:rsidR="00F16AC4" w:rsidRPr="00F2308F">
        <w:rPr>
          <w:rFonts w:cs="Arial"/>
        </w:rPr>
        <w:t>шифра портал</w:t>
      </w:r>
    </w:p>
    <w:p w:rsidR="00EE793E" w:rsidRPr="00F2308F" w:rsidRDefault="00EE793E" w:rsidP="00F2308F">
      <w:pPr>
        <w:pStyle w:val="KDParagraf"/>
        <w:spacing w:before="0"/>
        <w:rPr>
          <w:rFonts w:cs="Arial"/>
        </w:rPr>
      </w:pPr>
      <w:r w:rsidRPr="00F2308F">
        <w:rPr>
          <w:rFonts w:cs="Arial"/>
        </w:rPr>
        <w:t>Прилог број 2</w:t>
      </w:r>
      <w:r w:rsidRPr="00F2308F">
        <w:rPr>
          <w:rFonts w:cs="Arial"/>
        </w:rPr>
        <w:tab/>
        <w:t>Понуда</w:t>
      </w:r>
      <w:r w:rsidR="00F16AC4" w:rsidRPr="00F2308F">
        <w:rPr>
          <w:rFonts w:cs="Arial"/>
        </w:rPr>
        <w:t xml:space="preserve"> број</w:t>
      </w:r>
      <w:r w:rsidR="00DE47B4">
        <w:rPr>
          <w:rFonts w:cs="Arial"/>
        </w:rPr>
        <w:t>____</w:t>
      </w:r>
      <w:r w:rsidR="00F16AC4" w:rsidRPr="00F2308F">
        <w:rPr>
          <w:rFonts w:cs="Arial"/>
        </w:rPr>
        <w:t>од</w:t>
      </w:r>
      <w:r w:rsidR="00DE47B4">
        <w:rPr>
          <w:rFonts w:cs="Arial"/>
        </w:rPr>
        <w:t>______</w:t>
      </w:r>
      <w:r w:rsidR="00F16AC4" w:rsidRPr="00F2308F">
        <w:rPr>
          <w:rFonts w:cs="Arial"/>
        </w:rPr>
        <w:t xml:space="preserve"> </w:t>
      </w:r>
      <w:r w:rsidRPr="00F2308F">
        <w:rPr>
          <w:rFonts w:cs="Arial"/>
        </w:rPr>
        <w:tab/>
      </w:r>
    </w:p>
    <w:p w:rsidR="00EE793E" w:rsidRPr="00F2308F" w:rsidRDefault="00EE793E" w:rsidP="00F2308F">
      <w:pPr>
        <w:pStyle w:val="KDParagraf"/>
        <w:spacing w:before="0"/>
        <w:rPr>
          <w:rFonts w:cs="Arial"/>
        </w:rPr>
      </w:pPr>
      <w:r w:rsidRPr="00F2308F">
        <w:rPr>
          <w:rFonts w:cs="Arial"/>
        </w:rPr>
        <w:t>Прилог број 3</w:t>
      </w:r>
      <w:r w:rsidRPr="00F2308F">
        <w:rPr>
          <w:rFonts w:cs="Arial"/>
        </w:rPr>
        <w:tab/>
        <w:t>Опис и врста услуге ;</w:t>
      </w:r>
    </w:p>
    <w:p w:rsidR="00EE793E" w:rsidRPr="00F2308F" w:rsidRDefault="00EE793E" w:rsidP="00F2308F">
      <w:pPr>
        <w:pStyle w:val="KDParagraf"/>
        <w:spacing w:before="0"/>
        <w:rPr>
          <w:rFonts w:cs="Arial"/>
        </w:rPr>
      </w:pPr>
      <w:r w:rsidRPr="00F2308F">
        <w:rPr>
          <w:rFonts w:cs="Arial"/>
        </w:rPr>
        <w:t>Прилог број 4</w:t>
      </w:r>
      <w:r w:rsidRPr="00F2308F">
        <w:rPr>
          <w:rFonts w:cs="Arial"/>
        </w:rPr>
        <w:tab/>
        <w:t>Структура цене из Понуде;</w:t>
      </w:r>
    </w:p>
    <w:p w:rsidR="00EE793E" w:rsidRPr="00F2308F" w:rsidRDefault="00535DF9" w:rsidP="00F2308F">
      <w:pPr>
        <w:pStyle w:val="KDParagraf"/>
        <w:spacing w:before="0"/>
        <w:rPr>
          <w:rFonts w:cs="Arial"/>
        </w:rPr>
      </w:pPr>
      <w:r w:rsidRPr="00F2308F">
        <w:rPr>
          <w:rFonts w:cs="Arial"/>
        </w:rPr>
        <w:t>Прилог број 5</w:t>
      </w:r>
      <w:r w:rsidR="00DE47B4">
        <w:rPr>
          <w:rFonts w:cs="Arial"/>
        </w:rPr>
        <w:t xml:space="preserve"> </w:t>
      </w:r>
      <w:r w:rsidR="00EE793E" w:rsidRPr="00F2308F">
        <w:rPr>
          <w:rFonts w:cs="Arial"/>
        </w:rPr>
        <w:t>Списак извршилаца и Резервни списак извршилаца;</w:t>
      </w:r>
    </w:p>
    <w:p w:rsidR="00EE793E" w:rsidRPr="00F2308F" w:rsidRDefault="00EE793E" w:rsidP="00F2308F">
      <w:pPr>
        <w:pStyle w:val="KDParagraf"/>
        <w:spacing w:before="0"/>
        <w:rPr>
          <w:rFonts w:cs="Arial"/>
        </w:rPr>
      </w:pPr>
      <w:r w:rsidRPr="00F2308F">
        <w:rPr>
          <w:rFonts w:cs="Arial"/>
        </w:rPr>
        <w:t xml:space="preserve">Прилог број </w:t>
      </w:r>
      <w:r w:rsidR="00535DF9" w:rsidRPr="00F2308F">
        <w:rPr>
          <w:rFonts w:cs="Arial"/>
        </w:rPr>
        <w:t>6</w:t>
      </w:r>
      <w:r w:rsidRPr="00F2308F">
        <w:rPr>
          <w:rFonts w:cs="Arial"/>
        </w:rPr>
        <w:tab/>
        <w:t>Уговор о чувању пословне тајне и поверљивих информација;</w:t>
      </w:r>
    </w:p>
    <w:p w:rsidR="00D06CFD" w:rsidRPr="00F2308F" w:rsidRDefault="00D06CFD" w:rsidP="00F2308F">
      <w:pPr>
        <w:pStyle w:val="KDParagraf"/>
        <w:spacing w:before="0"/>
        <w:rPr>
          <w:rFonts w:cs="Arial"/>
          <w:color w:val="00B0F0"/>
        </w:rPr>
      </w:pPr>
      <w:r w:rsidRPr="00F2308F">
        <w:rPr>
          <w:rFonts w:cs="Arial"/>
        </w:rPr>
        <w:t>Прилог број</w:t>
      </w:r>
      <w:r w:rsidR="00DD7E3D" w:rsidRPr="00F2308F">
        <w:rPr>
          <w:rFonts w:cs="Arial"/>
        </w:rPr>
        <w:t xml:space="preserve"> </w:t>
      </w:r>
      <w:r w:rsidR="00535DF9" w:rsidRPr="00F2308F">
        <w:rPr>
          <w:rFonts w:cs="Arial"/>
        </w:rPr>
        <w:t>7</w:t>
      </w:r>
      <w:r w:rsidR="00535DF9" w:rsidRPr="00F2308F">
        <w:rPr>
          <w:rFonts w:cs="Arial"/>
        </w:rPr>
        <w:tab/>
      </w:r>
      <w:r w:rsidR="00EE793E" w:rsidRPr="00F2308F">
        <w:rPr>
          <w:rFonts w:cs="Arial"/>
          <w:color w:val="00B0F0"/>
        </w:rPr>
        <w:t>Споразум о заједничком извршењу услуге</w:t>
      </w:r>
    </w:p>
    <w:p w:rsidR="00BC2559" w:rsidRPr="00F2308F" w:rsidRDefault="00BC2559" w:rsidP="00F2308F">
      <w:pPr>
        <w:pStyle w:val="KDParagraf"/>
        <w:spacing w:before="0"/>
        <w:rPr>
          <w:rFonts w:cs="Arial"/>
        </w:rPr>
      </w:pPr>
    </w:p>
    <w:p w:rsidR="00EE793E" w:rsidRPr="00F2308F" w:rsidRDefault="00EE793E" w:rsidP="00F2308F">
      <w:pPr>
        <w:pStyle w:val="KDParagraf"/>
        <w:spacing w:before="0"/>
        <w:jc w:val="center"/>
        <w:rPr>
          <w:rFonts w:cs="Arial"/>
        </w:rPr>
      </w:pPr>
      <w:r w:rsidRPr="00F2308F">
        <w:rPr>
          <w:rFonts w:cs="Arial"/>
          <w:b/>
        </w:rPr>
        <w:t>Члан 3</w:t>
      </w:r>
      <w:r w:rsidR="001E3857" w:rsidRPr="00F2308F">
        <w:rPr>
          <w:rFonts w:cs="Arial"/>
          <w:b/>
        </w:rPr>
        <w:t>5</w:t>
      </w:r>
      <w:r w:rsidRPr="00F2308F">
        <w:rPr>
          <w:rFonts w:cs="Arial"/>
        </w:rPr>
        <w:t>.</w:t>
      </w:r>
    </w:p>
    <w:p w:rsidR="00EE793E" w:rsidRPr="00F2308F" w:rsidRDefault="00EE793E" w:rsidP="00F2308F">
      <w:pPr>
        <w:pStyle w:val="KDParagraf"/>
        <w:spacing w:before="0"/>
        <w:rPr>
          <w:rFonts w:cs="Arial"/>
        </w:rPr>
      </w:pPr>
      <w:r w:rsidRPr="00F2308F">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EE793E" w:rsidRPr="00F2308F" w:rsidRDefault="00EE793E" w:rsidP="00F2308F">
      <w:pPr>
        <w:pStyle w:val="KDParagraf"/>
        <w:spacing w:before="0"/>
        <w:rPr>
          <w:rFonts w:cs="Arial"/>
        </w:rPr>
      </w:pPr>
    </w:p>
    <w:p w:rsidR="001E3857" w:rsidRPr="00F2308F" w:rsidRDefault="001E3857" w:rsidP="00F2308F">
      <w:pPr>
        <w:pStyle w:val="KDParagraf"/>
        <w:spacing w:before="0"/>
        <w:rPr>
          <w:rFonts w:cs="Arial"/>
        </w:rPr>
      </w:pPr>
    </w:p>
    <w:tbl>
      <w:tblPr>
        <w:tblW w:w="0" w:type="auto"/>
        <w:tblLook w:val="04A0" w:firstRow="1" w:lastRow="0" w:firstColumn="1" w:lastColumn="0" w:noHBand="0" w:noVBand="1"/>
      </w:tblPr>
      <w:tblGrid>
        <w:gridCol w:w="3286"/>
        <w:gridCol w:w="2323"/>
        <w:gridCol w:w="3420"/>
      </w:tblGrid>
      <w:tr w:rsidR="001E3857" w:rsidRPr="00F2308F" w:rsidTr="00F819F4">
        <w:tc>
          <w:tcPr>
            <w:tcW w:w="3286" w:type="dxa"/>
          </w:tcPr>
          <w:p w:rsidR="001E3857" w:rsidRPr="00F2308F" w:rsidRDefault="001E3857" w:rsidP="00F2308F">
            <w:pPr>
              <w:spacing w:before="0"/>
              <w:jc w:val="center"/>
              <w:rPr>
                <w:rFonts w:eastAsia="Calibri" w:cs="Arial"/>
              </w:rPr>
            </w:pPr>
            <w:r w:rsidRPr="00F2308F">
              <w:rPr>
                <w:rFonts w:eastAsia="Calibri" w:cs="Arial"/>
                <w:lang w:val="sr-Cyrl-RS"/>
              </w:rPr>
              <w:t>КОРИСНИК УСЛУГЕ</w:t>
            </w:r>
          </w:p>
        </w:tc>
        <w:tc>
          <w:tcPr>
            <w:tcW w:w="2323" w:type="dxa"/>
          </w:tcPr>
          <w:p w:rsidR="001E3857" w:rsidRPr="00F2308F" w:rsidRDefault="001E3857" w:rsidP="00F2308F">
            <w:pPr>
              <w:spacing w:before="0"/>
              <w:jc w:val="center"/>
              <w:rPr>
                <w:rFonts w:eastAsia="Calibri" w:cs="Arial"/>
              </w:rPr>
            </w:pPr>
          </w:p>
        </w:tc>
        <w:tc>
          <w:tcPr>
            <w:tcW w:w="3420" w:type="dxa"/>
          </w:tcPr>
          <w:p w:rsidR="001E3857" w:rsidRPr="00F2308F" w:rsidRDefault="001E3857" w:rsidP="00F2308F">
            <w:pPr>
              <w:spacing w:before="0"/>
              <w:jc w:val="center"/>
              <w:rPr>
                <w:rFonts w:eastAsia="Calibri" w:cs="Arial"/>
                <w:lang w:val="sr-Cyrl-RS"/>
              </w:rPr>
            </w:pPr>
            <w:r w:rsidRPr="00F2308F">
              <w:rPr>
                <w:rFonts w:eastAsia="Calibri" w:cs="Arial"/>
                <w:lang w:val="sr-Cyrl-RS"/>
              </w:rPr>
              <w:t>ПРУЖАЛАЦ УСЛУГЕ</w:t>
            </w:r>
          </w:p>
          <w:p w:rsidR="001E3857" w:rsidRPr="00F2308F" w:rsidRDefault="001E3857" w:rsidP="00F2308F">
            <w:pPr>
              <w:spacing w:before="0"/>
              <w:jc w:val="center"/>
              <w:rPr>
                <w:rFonts w:eastAsia="Calibri" w:cs="Arial"/>
              </w:rPr>
            </w:pPr>
          </w:p>
        </w:tc>
      </w:tr>
      <w:tr w:rsidR="001E3857" w:rsidRPr="00F2308F" w:rsidTr="00F819F4">
        <w:tc>
          <w:tcPr>
            <w:tcW w:w="3286" w:type="dxa"/>
          </w:tcPr>
          <w:p w:rsidR="001E3857" w:rsidRPr="00F2308F" w:rsidRDefault="001E3857" w:rsidP="00F2308F">
            <w:pPr>
              <w:spacing w:before="0"/>
              <w:jc w:val="center"/>
              <w:rPr>
                <w:rFonts w:eastAsia="Calibri" w:cs="Arial"/>
                <w:lang w:val="sr-Cyrl-RS"/>
              </w:rPr>
            </w:pPr>
            <w:r w:rsidRPr="00F2308F">
              <w:rPr>
                <w:rFonts w:eastAsia="Calibri" w:cs="Arial"/>
                <w:lang w:val="sr-Cyrl-RS"/>
              </w:rPr>
              <w:t>Јавно предузеће</w:t>
            </w:r>
          </w:p>
          <w:p w:rsidR="001E3857" w:rsidRPr="00F2308F" w:rsidRDefault="001E3857" w:rsidP="00F2308F">
            <w:pPr>
              <w:spacing w:before="0"/>
              <w:jc w:val="center"/>
              <w:rPr>
                <w:rFonts w:eastAsia="Calibri" w:cs="Arial"/>
                <w:lang w:val="sr-Cyrl-RS"/>
              </w:rPr>
            </w:pPr>
            <w:r w:rsidRPr="00F2308F">
              <w:rPr>
                <w:rFonts w:eastAsia="Calibri" w:cs="Arial"/>
                <w:lang w:val="sr-Cyrl-RS"/>
              </w:rPr>
              <w:t>„Електропривреда Србије“ Београд</w:t>
            </w:r>
          </w:p>
          <w:p w:rsidR="001E3857" w:rsidRPr="00F2308F" w:rsidRDefault="001E3857" w:rsidP="00F2308F">
            <w:pPr>
              <w:spacing w:before="0"/>
              <w:jc w:val="center"/>
              <w:rPr>
                <w:rFonts w:eastAsia="Calibri" w:cs="Arial"/>
              </w:rPr>
            </w:pPr>
          </w:p>
        </w:tc>
        <w:tc>
          <w:tcPr>
            <w:tcW w:w="2323" w:type="dxa"/>
          </w:tcPr>
          <w:p w:rsidR="001E3857" w:rsidRPr="00F2308F" w:rsidRDefault="001E3857" w:rsidP="00F2308F">
            <w:pPr>
              <w:spacing w:before="0"/>
              <w:jc w:val="center"/>
              <w:rPr>
                <w:rFonts w:eastAsia="Calibri" w:cs="Arial"/>
              </w:rPr>
            </w:pPr>
          </w:p>
        </w:tc>
        <w:tc>
          <w:tcPr>
            <w:tcW w:w="3420" w:type="dxa"/>
          </w:tcPr>
          <w:p w:rsidR="001E3857" w:rsidRPr="00F2308F" w:rsidRDefault="001E3857" w:rsidP="00F2308F">
            <w:pPr>
              <w:spacing w:before="0"/>
              <w:jc w:val="center"/>
              <w:rPr>
                <w:rFonts w:eastAsia="Calibri" w:cs="Arial"/>
                <w:lang w:val="sr-Latn-RS"/>
              </w:rPr>
            </w:pPr>
          </w:p>
        </w:tc>
      </w:tr>
      <w:tr w:rsidR="001E3857" w:rsidRPr="00F2308F" w:rsidTr="00F819F4">
        <w:tc>
          <w:tcPr>
            <w:tcW w:w="3286" w:type="dxa"/>
          </w:tcPr>
          <w:p w:rsidR="001E3857" w:rsidRPr="00F2308F" w:rsidRDefault="001E3857" w:rsidP="00F2308F">
            <w:pPr>
              <w:spacing w:before="0"/>
              <w:jc w:val="center"/>
              <w:rPr>
                <w:rFonts w:eastAsia="Calibri" w:cs="Arial"/>
              </w:rPr>
            </w:pPr>
            <w:r w:rsidRPr="00F2308F">
              <w:rPr>
                <w:rFonts w:eastAsia="Calibri" w:cs="Arial"/>
                <w:lang w:val="sr-Cyrl-RS"/>
              </w:rPr>
              <w:t>_______________________</w:t>
            </w:r>
          </w:p>
        </w:tc>
        <w:tc>
          <w:tcPr>
            <w:tcW w:w="2323" w:type="dxa"/>
          </w:tcPr>
          <w:p w:rsidR="001E3857" w:rsidRPr="00F2308F" w:rsidRDefault="001E3857" w:rsidP="00F2308F">
            <w:pPr>
              <w:spacing w:before="0"/>
              <w:jc w:val="center"/>
              <w:rPr>
                <w:rFonts w:eastAsia="Calibri" w:cs="Arial"/>
              </w:rPr>
            </w:pPr>
          </w:p>
        </w:tc>
        <w:tc>
          <w:tcPr>
            <w:tcW w:w="3420" w:type="dxa"/>
          </w:tcPr>
          <w:p w:rsidR="001E3857" w:rsidRPr="00F2308F" w:rsidRDefault="001E3857" w:rsidP="00F2308F">
            <w:pPr>
              <w:spacing w:before="0"/>
              <w:jc w:val="center"/>
              <w:rPr>
                <w:rFonts w:eastAsia="Calibri" w:cs="Arial"/>
              </w:rPr>
            </w:pPr>
            <w:r w:rsidRPr="00F2308F">
              <w:rPr>
                <w:rFonts w:eastAsia="Calibri" w:cs="Arial"/>
                <w:lang w:val="sr-Cyrl-RS"/>
              </w:rPr>
              <w:t>________________________</w:t>
            </w:r>
          </w:p>
        </w:tc>
      </w:tr>
      <w:tr w:rsidR="001E3857" w:rsidRPr="00F2308F" w:rsidTr="00F819F4">
        <w:tc>
          <w:tcPr>
            <w:tcW w:w="3286" w:type="dxa"/>
          </w:tcPr>
          <w:p w:rsidR="001E3857" w:rsidRPr="00F2308F" w:rsidRDefault="001E3857" w:rsidP="00F2308F">
            <w:pPr>
              <w:spacing w:before="0"/>
              <w:jc w:val="center"/>
              <w:rPr>
                <w:rFonts w:eastAsia="Calibri" w:cs="Arial"/>
                <w:lang w:val="sr-Cyrl-RS"/>
              </w:rPr>
            </w:pPr>
            <w:r w:rsidRPr="00F2308F">
              <w:rPr>
                <w:rFonts w:eastAsia="Calibri" w:cs="Arial"/>
                <w:lang w:val="sr-Cyrl-RS"/>
              </w:rPr>
              <w:t>Милорад Грчић</w:t>
            </w:r>
          </w:p>
          <w:p w:rsidR="001E3857" w:rsidRPr="00F2308F" w:rsidRDefault="001E3857" w:rsidP="00F2308F">
            <w:pPr>
              <w:spacing w:before="0"/>
              <w:jc w:val="center"/>
              <w:rPr>
                <w:rFonts w:eastAsia="Calibri" w:cs="Arial"/>
              </w:rPr>
            </w:pPr>
            <w:r w:rsidRPr="00F2308F">
              <w:rPr>
                <w:rFonts w:eastAsia="Calibri" w:cs="Arial"/>
                <w:lang w:val="sr-Cyrl-RS"/>
              </w:rPr>
              <w:t>в.д. директора</w:t>
            </w:r>
          </w:p>
        </w:tc>
        <w:tc>
          <w:tcPr>
            <w:tcW w:w="2323" w:type="dxa"/>
          </w:tcPr>
          <w:p w:rsidR="001E3857" w:rsidRPr="00F2308F" w:rsidRDefault="001E3857" w:rsidP="00F2308F">
            <w:pPr>
              <w:spacing w:before="0"/>
              <w:jc w:val="center"/>
              <w:rPr>
                <w:rFonts w:eastAsia="Calibri" w:cs="Arial"/>
              </w:rPr>
            </w:pPr>
          </w:p>
        </w:tc>
        <w:tc>
          <w:tcPr>
            <w:tcW w:w="3420" w:type="dxa"/>
          </w:tcPr>
          <w:p w:rsidR="001E3857" w:rsidRPr="00F2308F" w:rsidRDefault="001E3857" w:rsidP="00F2308F">
            <w:pPr>
              <w:spacing w:before="0"/>
              <w:jc w:val="center"/>
              <w:rPr>
                <w:rFonts w:cs="Arial"/>
                <w:lang w:val="sr-Cyrl-RS"/>
              </w:rPr>
            </w:pPr>
            <w:r w:rsidRPr="00F2308F">
              <w:rPr>
                <w:rFonts w:cs="Arial"/>
                <w:lang w:val="sr-Cyrl-RS"/>
              </w:rPr>
              <w:t>Име и презиме</w:t>
            </w:r>
          </w:p>
          <w:p w:rsidR="001E3857" w:rsidRPr="00F2308F" w:rsidRDefault="001E3857" w:rsidP="00F2308F">
            <w:pPr>
              <w:spacing w:before="0"/>
              <w:jc w:val="center"/>
              <w:rPr>
                <w:rFonts w:eastAsia="Calibri" w:cs="Arial"/>
              </w:rPr>
            </w:pPr>
            <w:r w:rsidRPr="00F2308F">
              <w:rPr>
                <w:rFonts w:cs="Arial"/>
                <w:lang w:val="sr-Cyrl-RS"/>
              </w:rPr>
              <w:t>функција</w:t>
            </w:r>
          </w:p>
        </w:tc>
      </w:tr>
    </w:tbl>
    <w:p w:rsidR="001E3857" w:rsidRPr="00F2308F" w:rsidRDefault="001E3857" w:rsidP="00F2308F">
      <w:pPr>
        <w:pStyle w:val="KDParagraf"/>
        <w:spacing w:before="0"/>
        <w:rPr>
          <w:rFonts w:cs="Arial"/>
        </w:rPr>
      </w:pPr>
    </w:p>
    <w:p w:rsidR="00117D5B" w:rsidRPr="00F2308F" w:rsidRDefault="00117D5B" w:rsidP="00F2308F">
      <w:pPr>
        <w:spacing w:before="0"/>
        <w:jc w:val="left"/>
        <w:rPr>
          <w:rFonts w:cs="Arial"/>
        </w:rPr>
      </w:pPr>
      <w:r w:rsidRPr="00F2308F">
        <w:rPr>
          <w:rFonts w:cs="Arial"/>
        </w:rPr>
        <w:br w:type="page"/>
      </w:r>
    </w:p>
    <w:p w:rsidR="003A49ED" w:rsidRPr="00F2308F" w:rsidRDefault="003A49ED" w:rsidP="00F2308F">
      <w:pPr>
        <w:pStyle w:val="KDParagraf"/>
        <w:spacing w:before="0"/>
        <w:jc w:val="center"/>
        <w:rPr>
          <w:rFonts w:cs="Arial"/>
        </w:rPr>
      </w:pPr>
      <w:r w:rsidRPr="00F2308F">
        <w:rPr>
          <w:rFonts w:cs="Arial"/>
        </w:rPr>
        <w:t>МОДЕЛ УГОВОРА</w:t>
      </w:r>
    </w:p>
    <w:p w:rsidR="003A49ED" w:rsidRPr="00F2308F" w:rsidRDefault="003A49ED" w:rsidP="00F2308F">
      <w:pPr>
        <w:pStyle w:val="KDParagraf"/>
        <w:spacing w:before="0"/>
        <w:jc w:val="center"/>
        <w:rPr>
          <w:rFonts w:cs="Arial"/>
        </w:rPr>
      </w:pPr>
      <w:r w:rsidRPr="00F2308F">
        <w:rPr>
          <w:rFonts w:cs="Arial"/>
        </w:rPr>
        <w:t>о чувању пословне тајне и поверљивих информација</w:t>
      </w:r>
    </w:p>
    <w:p w:rsidR="003A49ED" w:rsidRPr="00F2308F" w:rsidRDefault="003A49ED" w:rsidP="00F2308F">
      <w:pPr>
        <w:pStyle w:val="KDParagraf"/>
        <w:spacing w:before="0"/>
        <w:rPr>
          <w:rFonts w:cs="Arial"/>
        </w:rPr>
      </w:pPr>
    </w:p>
    <w:p w:rsidR="00B77E55" w:rsidRPr="00F2308F" w:rsidRDefault="003A49ED" w:rsidP="00F2308F">
      <w:pPr>
        <w:tabs>
          <w:tab w:val="left" w:pos="567"/>
        </w:tabs>
        <w:spacing w:before="0"/>
        <w:rPr>
          <w:rFonts w:cs="Arial"/>
        </w:rPr>
      </w:pPr>
      <w:r w:rsidRPr="00F2308F">
        <w:rPr>
          <w:rFonts w:cs="Arial"/>
        </w:rPr>
        <w:t xml:space="preserve">Закључен </w:t>
      </w:r>
      <w:r w:rsidR="00B77E55" w:rsidRPr="00F2308F">
        <w:rPr>
          <w:rFonts w:cs="Arial"/>
        </w:rPr>
        <w:t xml:space="preserve">у Београду </w:t>
      </w:r>
      <w:r w:rsidRPr="00F2308F">
        <w:rPr>
          <w:rFonts w:cs="Arial"/>
        </w:rPr>
        <w:t>између</w:t>
      </w:r>
      <w:r w:rsidR="00B77E55" w:rsidRPr="00F2308F">
        <w:rPr>
          <w:rFonts w:cs="Arial"/>
        </w:rPr>
        <w:t>између следећих уговорних страна:</w:t>
      </w:r>
    </w:p>
    <w:p w:rsidR="003A49ED" w:rsidRPr="00F2308F" w:rsidRDefault="003A49ED" w:rsidP="00F2308F">
      <w:pPr>
        <w:pStyle w:val="KDParagraf"/>
        <w:spacing w:before="0"/>
        <w:rPr>
          <w:rFonts w:cs="Arial"/>
        </w:rPr>
      </w:pPr>
    </w:p>
    <w:p w:rsidR="00B77E55" w:rsidRPr="00F2308F" w:rsidRDefault="00B77E55" w:rsidP="00F2308F">
      <w:pPr>
        <w:tabs>
          <w:tab w:val="left" w:pos="567"/>
        </w:tabs>
        <w:spacing w:before="0"/>
        <w:rPr>
          <w:rFonts w:cs="Arial"/>
        </w:rPr>
      </w:pPr>
      <w:r w:rsidRPr="00F2308F">
        <w:rPr>
          <w:rFonts w:cs="Arial"/>
          <w:b/>
        </w:rPr>
        <w:t>КОРИСНИК УСЛУГЕ</w:t>
      </w:r>
      <w:r w:rsidRPr="00F2308F">
        <w:rPr>
          <w:rFonts w:cs="Arial"/>
        </w:rPr>
        <w:t xml:space="preserve">: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Јавног предузећа „Електропривреда Србије“, Београд, Улица </w:t>
      </w:r>
      <w:r w:rsidR="005C5DEE" w:rsidRPr="00F2308F">
        <w:rPr>
          <w:rFonts w:cs="Arial"/>
        </w:rPr>
        <w:t>Балканска број 13</w:t>
      </w:r>
      <w:r w:rsidRPr="00F2308F">
        <w:rPr>
          <w:rFonts w:cs="Arial"/>
        </w:rPr>
        <w:t xml:space="preserve">, матични број: 20053658, ПИБ 103920327, бр.тек.рачуна: 160-700-13 Banka Intesa ад Београд, које заступа </w:t>
      </w:r>
      <w:r w:rsidR="00B77E55" w:rsidRPr="00F2308F">
        <w:rPr>
          <w:rFonts w:cs="Arial"/>
        </w:rPr>
        <w:t xml:space="preserve">законски заступник </w:t>
      </w:r>
      <w:r w:rsidR="005C5DEE" w:rsidRPr="00F2308F">
        <w:rPr>
          <w:rFonts w:cs="Arial"/>
        </w:rPr>
        <w:t>Милорад Грчић</w:t>
      </w:r>
      <w:r w:rsidR="00B77E55" w:rsidRPr="00F2308F">
        <w:rPr>
          <w:rFonts w:cs="Arial"/>
        </w:rPr>
        <w:t>в.д. директора</w:t>
      </w:r>
      <w:r w:rsidRPr="00F2308F">
        <w:rPr>
          <w:rFonts w:cs="Arial"/>
        </w:rPr>
        <w:t xml:space="preserve"> (у даљем тексту: Корисник услуге),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и</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F2308F">
        <w:rPr>
          <w:rFonts w:cs="Arial"/>
        </w:rPr>
        <w:t>Пружалац услуге</w:t>
      </w:r>
      <w:r w:rsidRPr="00F2308F">
        <w:rPr>
          <w:rFonts w:cs="Arial"/>
        </w:rPr>
        <w:t xml:space="preserve">),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чланови групе /подизвођачи _________________________________________________</w:t>
      </w:r>
    </w:p>
    <w:p w:rsidR="003A49ED" w:rsidRPr="00F2308F" w:rsidRDefault="003A49ED" w:rsidP="00F2308F">
      <w:pPr>
        <w:pStyle w:val="KDParagraf"/>
        <w:spacing w:before="0"/>
        <w:rPr>
          <w:rFonts w:cs="Arial"/>
        </w:rPr>
      </w:pPr>
      <w:r w:rsidRPr="00F2308F">
        <w:rPr>
          <w:rFonts w:cs="Arial"/>
        </w:rPr>
        <w:t xml:space="preserve">_________________________________________________________________________,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заједнички назив Стране.</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1.</w:t>
      </w:r>
    </w:p>
    <w:p w:rsidR="003A49ED" w:rsidRPr="00F2308F" w:rsidRDefault="003A49ED" w:rsidP="00F2308F">
      <w:pPr>
        <w:pStyle w:val="KDParagraf"/>
        <w:spacing w:before="0"/>
        <w:rPr>
          <w:rFonts w:cs="Arial"/>
        </w:rPr>
      </w:pPr>
      <w:r w:rsidRPr="00F2308F">
        <w:rPr>
          <w:rFonts w:cs="Arial"/>
        </w:rPr>
        <w:t>Стране су се договориле да у вези са набавком услуга„</w:t>
      </w:r>
      <w:r w:rsidR="00DD7E3D" w:rsidRPr="00F2308F">
        <w:rPr>
          <w:rFonts w:cs="Arial"/>
          <w:lang w:val="ru-RU"/>
        </w:rPr>
        <w:t>Унапређење одржавања енергетских трансформатора и побољшање процене потрошеног радног века увођењем маркера деградације трансформаторског уља</w:t>
      </w:r>
      <w:r w:rsidRPr="00F2308F">
        <w:rPr>
          <w:rFonts w:cs="Arial"/>
        </w:rPr>
        <w:t>“, Јавна набавка број ЈН</w:t>
      </w:r>
      <w:r w:rsidR="00DD7E3D" w:rsidRPr="00F2308F">
        <w:rPr>
          <w:rFonts w:cs="Arial"/>
        </w:rPr>
        <w:t>/1000/0049/2018 ЈАНА 335/2018</w:t>
      </w:r>
      <w:r w:rsidRPr="00F2308F">
        <w:rPr>
          <w:rFonts w:cs="Arial"/>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Овај Уговор представља прилог основном Уговору број _____ од ____. године.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2.</w:t>
      </w:r>
    </w:p>
    <w:p w:rsidR="003A49ED" w:rsidRPr="00F2308F" w:rsidRDefault="003A49ED" w:rsidP="00F2308F">
      <w:pPr>
        <w:pStyle w:val="KDParagraf"/>
        <w:spacing w:before="0"/>
        <w:rPr>
          <w:rFonts w:cs="Arial"/>
        </w:rPr>
      </w:pPr>
      <w:r w:rsidRPr="00F2308F">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Држалац пословне тајне – лице које на основу закона контролише коришћење пословне тајне; </w:t>
      </w:r>
    </w:p>
    <w:p w:rsidR="003A49ED" w:rsidRPr="00F2308F" w:rsidRDefault="003A49ED" w:rsidP="00F2308F">
      <w:pPr>
        <w:pStyle w:val="KDParagraf"/>
        <w:spacing w:before="0"/>
        <w:rPr>
          <w:rFonts w:cs="Arial"/>
        </w:rPr>
      </w:pPr>
      <w:r w:rsidRPr="00F2308F">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F2308F" w:rsidRDefault="003A49ED" w:rsidP="00F2308F">
      <w:pPr>
        <w:pStyle w:val="KDParagraf"/>
        <w:spacing w:before="0"/>
        <w:rPr>
          <w:rFonts w:cs="Arial"/>
        </w:rPr>
      </w:pPr>
      <w:r w:rsidRPr="00F2308F">
        <w:rPr>
          <w:rFonts w:cs="Arial"/>
        </w:rPr>
        <w:tab/>
      </w:r>
    </w:p>
    <w:p w:rsidR="003A49ED" w:rsidRPr="00F2308F" w:rsidRDefault="003A49ED" w:rsidP="00F2308F">
      <w:pPr>
        <w:pStyle w:val="KDParagraf"/>
        <w:spacing w:before="0"/>
        <w:rPr>
          <w:rFonts w:cs="Arial"/>
        </w:rPr>
      </w:pPr>
      <w:r w:rsidRPr="00F2308F">
        <w:rPr>
          <w:rFonts w:cs="Arial"/>
        </w:rPr>
        <w:t>Давалац – Страна која је Држалац пословне тајне, која Примаоцу уступа податке који представљају пословну тајну;</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3.</w:t>
      </w:r>
    </w:p>
    <w:p w:rsidR="003A49ED" w:rsidRPr="00F2308F" w:rsidRDefault="003A49ED" w:rsidP="00F2308F">
      <w:pPr>
        <w:pStyle w:val="KDParagraf"/>
        <w:spacing w:before="0"/>
        <w:rPr>
          <w:rFonts w:cs="Arial"/>
        </w:rPr>
      </w:pPr>
      <w:r w:rsidRPr="00F2308F">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Осим ако изричито није другачије уређено, </w:t>
      </w:r>
    </w:p>
    <w:p w:rsidR="003A49ED" w:rsidRPr="00F2308F" w:rsidRDefault="003A49ED" w:rsidP="00F2308F">
      <w:pPr>
        <w:pStyle w:val="KDParagraf"/>
        <w:spacing w:before="0"/>
        <w:rPr>
          <w:rFonts w:cs="Arial"/>
        </w:rPr>
      </w:pPr>
      <w:r w:rsidRPr="00F2308F">
        <w:rPr>
          <w:rFonts w:cs="Arial"/>
        </w:rPr>
        <w:t>•</w:t>
      </w:r>
      <w:r w:rsidRPr="00F2308F">
        <w:rPr>
          <w:rFonts w:cs="Arial"/>
        </w:rPr>
        <w:tab/>
        <w:t xml:space="preserve">ниједна страна неће користити пословну тајну или поверљиве информације друге стране, </w:t>
      </w:r>
    </w:p>
    <w:p w:rsidR="003A49ED" w:rsidRPr="00F2308F" w:rsidRDefault="003A49ED" w:rsidP="00F2308F">
      <w:pPr>
        <w:pStyle w:val="KDParagraf"/>
        <w:spacing w:before="0"/>
        <w:rPr>
          <w:rFonts w:cs="Arial"/>
        </w:rPr>
      </w:pPr>
      <w:r w:rsidRPr="00F2308F">
        <w:rPr>
          <w:rFonts w:cs="Arial"/>
        </w:rPr>
        <w:t>•</w:t>
      </w:r>
      <w:r w:rsidRPr="00F2308F">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F2308F" w:rsidRDefault="003A49ED" w:rsidP="00F2308F">
      <w:pPr>
        <w:pStyle w:val="KDParagraf"/>
        <w:spacing w:before="0"/>
        <w:rPr>
          <w:rFonts w:cs="Arial"/>
        </w:rPr>
      </w:pPr>
      <w:r w:rsidRPr="00F2308F">
        <w:rPr>
          <w:rFonts w:cs="Arial"/>
        </w:rPr>
        <w:t>•</w:t>
      </w:r>
      <w:r w:rsidRPr="00F2308F">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4.</w:t>
      </w:r>
    </w:p>
    <w:p w:rsidR="003A49ED" w:rsidRPr="00F2308F" w:rsidRDefault="003A49ED" w:rsidP="00F2308F">
      <w:pPr>
        <w:pStyle w:val="KDParagraf"/>
        <w:spacing w:before="0"/>
        <w:rPr>
          <w:rFonts w:cs="Arial"/>
        </w:rPr>
      </w:pPr>
      <w:r w:rsidRPr="00F2308F">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Обавеза из претходног става не постоји у случајевима: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F2308F" w:rsidRDefault="003A49ED" w:rsidP="00F2308F">
      <w:pPr>
        <w:pStyle w:val="KDParagraf"/>
        <w:spacing w:before="0"/>
        <w:rPr>
          <w:rFonts w:cs="Arial"/>
        </w:rPr>
      </w:pPr>
      <w:r w:rsidRPr="00F2308F">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F2308F" w:rsidRDefault="003A49ED" w:rsidP="00F2308F">
      <w:pPr>
        <w:pStyle w:val="KDParagraf"/>
        <w:spacing w:before="0"/>
        <w:rPr>
          <w:rFonts w:cs="Arial"/>
        </w:rPr>
      </w:pPr>
      <w:r w:rsidRPr="00F2308F">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F2308F" w:rsidRDefault="003A49ED" w:rsidP="00F2308F">
      <w:pPr>
        <w:pStyle w:val="KDParagraf"/>
        <w:spacing w:before="0"/>
        <w:rPr>
          <w:rFonts w:cs="Arial"/>
        </w:rPr>
      </w:pPr>
      <w:r w:rsidRPr="00F2308F">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F2308F" w:rsidRDefault="003A49ED" w:rsidP="00F2308F">
      <w:pPr>
        <w:pStyle w:val="KDParagraf"/>
        <w:spacing w:before="0"/>
        <w:rPr>
          <w:rFonts w:cs="Arial"/>
        </w:rPr>
      </w:pPr>
      <w:r w:rsidRPr="00F2308F">
        <w:rPr>
          <w:rFonts w:cs="Arial"/>
        </w:rPr>
        <w:t>•</w:t>
      </w:r>
      <w:r w:rsidRPr="00F2308F">
        <w:rPr>
          <w:rFonts w:cs="Arial"/>
        </w:rPr>
        <w:tab/>
        <w:t xml:space="preserve">то било познато Примаоцу у време одавања, </w:t>
      </w:r>
    </w:p>
    <w:p w:rsidR="003A49ED" w:rsidRPr="00F2308F" w:rsidRDefault="003A49ED" w:rsidP="00F2308F">
      <w:pPr>
        <w:pStyle w:val="KDParagraf"/>
        <w:spacing w:before="0"/>
        <w:rPr>
          <w:rFonts w:cs="Arial"/>
        </w:rPr>
      </w:pPr>
      <w:r w:rsidRPr="00F2308F">
        <w:rPr>
          <w:rFonts w:cs="Arial"/>
        </w:rPr>
        <w:t>•</w:t>
      </w:r>
      <w:r w:rsidRPr="00F2308F">
        <w:rPr>
          <w:rFonts w:cs="Arial"/>
        </w:rPr>
        <w:tab/>
        <w:t xml:space="preserve">дошло до јавности, али не кривицом Примаоца, </w:t>
      </w:r>
    </w:p>
    <w:p w:rsidR="003A49ED" w:rsidRPr="00F2308F" w:rsidRDefault="003A49ED" w:rsidP="00F2308F">
      <w:pPr>
        <w:pStyle w:val="KDParagraf"/>
        <w:spacing w:before="0"/>
        <w:rPr>
          <w:rFonts w:cs="Arial"/>
        </w:rPr>
      </w:pPr>
      <w:r w:rsidRPr="00F2308F">
        <w:rPr>
          <w:rFonts w:cs="Arial"/>
        </w:rPr>
        <w:t>•</w:t>
      </w:r>
      <w:r w:rsidRPr="00F2308F">
        <w:rPr>
          <w:rFonts w:cs="Arial"/>
        </w:rPr>
        <w:tab/>
        <w:t xml:space="preserve">то примљено правним путем без ограничења употребе од треће стране која је овлашћена да ода, </w:t>
      </w:r>
    </w:p>
    <w:p w:rsidR="003A49ED" w:rsidRPr="00F2308F" w:rsidRDefault="003A49ED" w:rsidP="00F2308F">
      <w:pPr>
        <w:pStyle w:val="KDParagraf"/>
        <w:spacing w:before="0"/>
        <w:rPr>
          <w:rFonts w:cs="Arial"/>
        </w:rPr>
      </w:pPr>
      <w:r w:rsidRPr="00F2308F">
        <w:rPr>
          <w:rFonts w:cs="Arial"/>
        </w:rPr>
        <w:t>•</w:t>
      </w:r>
      <w:r w:rsidRPr="00F2308F">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F2308F" w:rsidRDefault="003A49ED" w:rsidP="00F2308F">
      <w:pPr>
        <w:pStyle w:val="KDParagraf"/>
        <w:spacing w:before="0"/>
        <w:rPr>
          <w:rFonts w:cs="Arial"/>
        </w:rPr>
      </w:pPr>
      <w:r w:rsidRPr="00F2308F">
        <w:rPr>
          <w:rFonts w:cs="Arial"/>
        </w:rPr>
        <w:t>•</w:t>
      </w:r>
      <w:r w:rsidRPr="00F2308F">
        <w:rPr>
          <w:rFonts w:cs="Arial"/>
        </w:rPr>
        <w:tab/>
        <w:t>је писмено одобрено да се објави од стране Даваоца.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5.</w:t>
      </w:r>
    </w:p>
    <w:p w:rsidR="003A49ED" w:rsidRPr="00F2308F" w:rsidRDefault="003A49ED" w:rsidP="00F2308F">
      <w:pPr>
        <w:pStyle w:val="KDParagraf"/>
        <w:spacing w:before="0"/>
        <w:rPr>
          <w:rFonts w:cs="Arial"/>
        </w:rPr>
      </w:pPr>
      <w:r w:rsidRPr="00F2308F">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6.</w:t>
      </w:r>
    </w:p>
    <w:p w:rsidR="003A49ED" w:rsidRPr="00F2308F" w:rsidRDefault="003A49ED" w:rsidP="00F2308F">
      <w:pPr>
        <w:pStyle w:val="KDParagraf"/>
        <w:spacing w:before="0"/>
        <w:rPr>
          <w:rFonts w:cs="Arial"/>
        </w:rPr>
      </w:pPr>
      <w:r w:rsidRPr="00F2308F">
        <w:rPr>
          <w:rFonts w:cs="Arial"/>
        </w:rPr>
        <w:t>Свака од Страна је обавезна да одреди:</w:t>
      </w:r>
    </w:p>
    <w:p w:rsidR="003A49ED" w:rsidRPr="00F2308F" w:rsidRDefault="003A49ED" w:rsidP="00F2308F">
      <w:pPr>
        <w:pStyle w:val="KDParagraf"/>
        <w:spacing w:before="0"/>
        <w:rPr>
          <w:rFonts w:cs="Arial"/>
        </w:rPr>
      </w:pPr>
      <w:r w:rsidRPr="00F2308F">
        <w:rPr>
          <w:rFonts w:cs="Arial"/>
        </w:rPr>
        <w:t>•</w:t>
      </w:r>
      <w:r w:rsidRPr="00F2308F">
        <w:rPr>
          <w:rFonts w:cs="Arial"/>
        </w:rPr>
        <w:tab/>
        <w:t>име и презиме лица задужених за размену пословне тајне (у даљем тексту: Задужено лице),</w:t>
      </w:r>
    </w:p>
    <w:p w:rsidR="003A49ED" w:rsidRPr="00F2308F" w:rsidRDefault="003A49ED" w:rsidP="00F2308F">
      <w:pPr>
        <w:pStyle w:val="KDParagraf"/>
        <w:spacing w:before="0"/>
        <w:rPr>
          <w:rFonts w:cs="Arial"/>
        </w:rPr>
      </w:pPr>
      <w:r w:rsidRPr="00F2308F">
        <w:rPr>
          <w:rFonts w:cs="Arial"/>
        </w:rPr>
        <w:t>•</w:t>
      </w:r>
      <w:r w:rsidRPr="00F2308F">
        <w:rPr>
          <w:rFonts w:cs="Arial"/>
        </w:rPr>
        <w:tab/>
        <w:t>поштанску адресу за размену докумената у папирном облику, кад се подаци размењују у папирном облику</w:t>
      </w:r>
    </w:p>
    <w:p w:rsidR="003A49ED" w:rsidRPr="00F2308F" w:rsidRDefault="003A49ED" w:rsidP="00F2308F">
      <w:pPr>
        <w:pStyle w:val="KDParagraf"/>
        <w:spacing w:before="0"/>
        <w:rPr>
          <w:rFonts w:cs="Arial"/>
        </w:rPr>
      </w:pPr>
      <w:r w:rsidRPr="00F2308F">
        <w:rPr>
          <w:rFonts w:cs="Arial"/>
        </w:rPr>
        <w:t>•</w:t>
      </w:r>
      <w:r w:rsidRPr="00F2308F">
        <w:rPr>
          <w:rFonts w:cs="Arial"/>
        </w:rPr>
        <w:tab/>
        <w:t>е-маил адресу за размену електронских докумената, кад се подаци достављају коришћењем интернет-а</w:t>
      </w:r>
    </w:p>
    <w:p w:rsidR="003A49ED" w:rsidRPr="00F2308F" w:rsidRDefault="003A49ED" w:rsidP="00F2308F">
      <w:pPr>
        <w:pStyle w:val="KDParagraf"/>
        <w:spacing w:before="0"/>
        <w:rPr>
          <w:rFonts w:cs="Arial"/>
        </w:rPr>
      </w:pPr>
      <w:r w:rsidRPr="00F2308F">
        <w:rPr>
          <w:rFonts w:cs="Arial"/>
        </w:rPr>
        <w:t>•</w:t>
      </w:r>
      <w:r w:rsidRPr="00F2308F">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F2308F" w:rsidRDefault="003A49ED" w:rsidP="00F2308F">
      <w:pPr>
        <w:pStyle w:val="KDParagraf"/>
        <w:spacing w:before="0"/>
        <w:rPr>
          <w:rFonts w:cs="Arial"/>
        </w:rPr>
      </w:pPr>
      <w:r w:rsidRPr="00F2308F">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F2308F" w:rsidRDefault="000A57D7"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7.</w:t>
      </w:r>
    </w:p>
    <w:p w:rsidR="003A49ED" w:rsidRPr="00F2308F" w:rsidRDefault="003A49ED" w:rsidP="00F2308F">
      <w:pPr>
        <w:pStyle w:val="KDParagraf"/>
        <w:spacing w:before="0"/>
        <w:rPr>
          <w:rFonts w:cs="Arial"/>
        </w:rPr>
      </w:pPr>
      <w:r w:rsidRPr="00F2308F">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F2308F" w:rsidRDefault="000A57D7"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8.</w:t>
      </w:r>
    </w:p>
    <w:p w:rsidR="003A49ED" w:rsidRPr="00F2308F" w:rsidRDefault="003A49ED" w:rsidP="00F2308F">
      <w:pPr>
        <w:pStyle w:val="KDParagraf"/>
        <w:spacing w:before="0"/>
        <w:rPr>
          <w:rFonts w:cs="Arial"/>
        </w:rPr>
      </w:pPr>
      <w:r w:rsidRPr="00F2308F">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За Корисника услуг</w:t>
      </w:r>
      <w:r w:rsidR="00B77E55" w:rsidRPr="00F2308F">
        <w:rPr>
          <w:rFonts w:cs="Arial"/>
        </w:rPr>
        <w:t>е</w:t>
      </w:r>
      <w:r w:rsidRPr="00F2308F">
        <w:rPr>
          <w:rFonts w:cs="Arial"/>
        </w:rPr>
        <w:t>:</w:t>
      </w:r>
    </w:p>
    <w:p w:rsidR="003A49ED" w:rsidRPr="00F2308F" w:rsidRDefault="003A49ED" w:rsidP="00F2308F">
      <w:pPr>
        <w:pStyle w:val="KDParagraf"/>
        <w:spacing w:before="0"/>
        <w:jc w:val="center"/>
        <w:rPr>
          <w:rFonts w:cs="Arial"/>
        </w:rPr>
      </w:pPr>
    </w:p>
    <w:p w:rsidR="003A49ED" w:rsidRPr="00F2308F" w:rsidRDefault="003A49ED" w:rsidP="00F2308F">
      <w:pPr>
        <w:pStyle w:val="KDParagraf"/>
        <w:spacing w:before="0"/>
        <w:jc w:val="center"/>
        <w:rPr>
          <w:rFonts w:cs="Arial"/>
        </w:rPr>
      </w:pPr>
      <w:r w:rsidRPr="00F2308F">
        <w:rPr>
          <w:rFonts w:cs="Arial"/>
        </w:rPr>
        <w:t>Пословна тајна</w:t>
      </w:r>
    </w:p>
    <w:p w:rsidR="003A49ED" w:rsidRPr="00F2308F" w:rsidRDefault="003A49ED" w:rsidP="00F2308F">
      <w:pPr>
        <w:pStyle w:val="KDParagraf"/>
        <w:spacing w:before="0"/>
        <w:jc w:val="center"/>
        <w:rPr>
          <w:rFonts w:cs="Arial"/>
        </w:rPr>
      </w:pPr>
      <w:r w:rsidRPr="00F2308F">
        <w:rPr>
          <w:rFonts w:cs="Arial"/>
        </w:rPr>
        <w:t>Јавно предузеће „Електропривреда Србије“</w:t>
      </w:r>
    </w:p>
    <w:p w:rsidR="003A49ED" w:rsidRPr="00F2308F" w:rsidRDefault="003A49ED" w:rsidP="00F2308F">
      <w:pPr>
        <w:pStyle w:val="KDParagraf"/>
        <w:spacing w:before="0"/>
        <w:jc w:val="center"/>
        <w:rPr>
          <w:rFonts w:cs="Arial"/>
        </w:rPr>
      </w:pPr>
      <w:r w:rsidRPr="00F2308F">
        <w:rPr>
          <w:rFonts w:cs="Arial"/>
        </w:rPr>
        <w:t xml:space="preserve">Улица </w:t>
      </w:r>
      <w:r w:rsidR="005C5DEE" w:rsidRPr="00F2308F">
        <w:rPr>
          <w:rFonts w:cs="Arial"/>
        </w:rPr>
        <w:t>Балканска број 13 Београд</w:t>
      </w:r>
    </w:p>
    <w:p w:rsidR="003A49ED" w:rsidRPr="00F2308F" w:rsidRDefault="003A49ED" w:rsidP="00F2308F">
      <w:pPr>
        <w:pStyle w:val="KDParagraf"/>
        <w:spacing w:before="0"/>
        <w:jc w:val="center"/>
        <w:rPr>
          <w:rFonts w:cs="Arial"/>
        </w:rPr>
      </w:pPr>
      <w:r w:rsidRPr="00F2308F">
        <w:rPr>
          <w:rFonts w:cs="Arial"/>
        </w:rPr>
        <w:t>или:</w:t>
      </w:r>
    </w:p>
    <w:p w:rsidR="003A49ED" w:rsidRPr="00F2308F" w:rsidRDefault="003A49ED" w:rsidP="00F2308F">
      <w:pPr>
        <w:pStyle w:val="KDParagraf"/>
        <w:spacing w:before="0"/>
        <w:jc w:val="center"/>
        <w:rPr>
          <w:rFonts w:cs="Arial"/>
        </w:rPr>
      </w:pPr>
    </w:p>
    <w:p w:rsidR="003A49ED" w:rsidRPr="00F2308F" w:rsidRDefault="003A49ED" w:rsidP="00F2308F">
      <w:pPr>
        <w:pStyle w:val="KDParagraf"/>
        <w:spacing w:before="0"/>
        <w:jc w:val="center"/>
        <w:rPr>
          <w:rFonts w:cs="Arial"/>
        </w:rPr>
      </w:pPr>
      <w:r w:rsidRPr="00F2308F">
        <w:rPr>
          <w:rFonts w:cs="Arial"/>
        </w:rPr>
        <w:t>Поверљиво</w:t>
      </w:r>
    </w:p>
    <w:p w:rsidR="003A49ED" w:rsidRPr="00F2308F" w:rsidRDefault="003A49ED" w:rsidP="00F2308F">
      <w:pPr>
        <w:pStyle w:val="KDParagraf"/>
        <w:spacing w:before="0"/>
        <w:jc w:val="center"/>
        <w:rPr>
          <w:rFonts w:cs="Arial"/>
        </w:rPr>
      </w:pPr>
      <w:r w:rsidRPr="00F2308F">
        <w:rPr>
          <w:rFonts w:cs="Arial"/>
        </w:rPr>
        <w:t>Јавно предузеће „Електропривреда Србије“</w:t>
      </w:r>
    </w:p>
    <w:p w:rsidR="003A49ED" w:rsidRPr="00F2308F" w:rsidRDefault="003A49ED" w:rsidP="00F2308F">
      <w:pPr>
        <w:pStyle w:val="KDParagraf"/>
        <w:spacing w:before="0"/>
        <w:jc w:val="center"/>
        <w:rPr>
          <w:rFonts w:cs="Arial"/>
        </w:rPr>
      </w:pPr>
      <w:r w:rsidRPr="00F2308F">
        <w:rPr>
          <w:rFonts w:cs="Arial"/>
        </w:rPr>
        <w:t xml:space="preserve">Улица </w:t>
      </w:r>
      <w:r w:rsidR="005C5DEE" w:rsidRPr="00F2308F">
        <w:rPr>
          <w:rFonts w:cs="Arial"/>
        </w:rPr>
        <w:t>Балканска број 13</w:t>
      </w:r>
      <w:r w:rsidRPr="00F2308F">
        <w:rPr>
          <w:rFonts w:cs="Arial"/>
        </w:rPr>
        <w:t xml:space="preserve"> Београд</w:t>
      </w:r>
    </w:p>
    <w:p w:rsidR="003A49ED" w:rsidRPr="00F2308F" w:rsidRDefault="003A49ED" w:rsidP="00F2308F">
      <w:pPr>
        <w:pStyle w:val="KDParagraf"/>
        <w:spacing w:before="0"/>
        <w:jc w:val="center"/>
        <w:rPr>
          <w:rFonts w:cs="Arial"/>
        </w:rPr>
      </w:pPr>
    </w:p>
    <w:p w:rsidR="003A49ED" w:rsidRPr="00F2308F" w:rsidRDefault="003A49ED" w:rsidP="00F2308F">
      <w:pPr>
        <w:pStyle w:val="KDParagraf"/>
        <w:spacing w:before="0"/>
        <w:jc w:val="center"/>
        <w:rPr>
          <w:rFonts w:cs="Arial"/>
        </w:rPr>
      </w:pPr>
      <w:r w:rsidRPr="00F2308F">
        <w:rPr>
          <w:rFonts w:cs="Arial"/>
        </w:rPr>
        <w:t>За Пружаоца услуг</w:t>
      </w:r>
      <w:r w:rsidR="00B77E55" w:rsidRPr="00F2308F">
        <w:rPr>
          <w:rFonts w:cs="Arial"/>
        </w:rPr>
        <w:t>е</w:t>
      </w:r>
      <w:r w:rsidRPr="00F2308F">
        <w:rPr>
          <w:rFonts w:cs="Arial"/>
        </w:rPr>
        <w:t>:</w:t>
      </w:r>
    </w:p>
    <w:p w:rsidR="003A49ED" w:rsidRPr="00F2308F" w:rsidRDefault="003A49ED" w:rsidP="00F2308F">
      <w:pPr>
        <w:pStyle w:val="KDParagraf"/>
        <w:spacing w:before="0"/>
        <w:jc w:val="center"/>
        <w:rPr>
          <w:rFonts w:cs="Arial"/>
        </w:rPr>
      </w:pPr>
    </w:p>
    <w:p w:rsidR="003A49ED" w:rsidRPr="00F2308F" w:rsidRDefault="003A49ED" w:rsidP="00F2308F">
      <w:pPr>
        <w:pStyle w:val="KDParagraf"/>
        <w:spacing w:before="0"/>
        <w:jc w:val="center"/>
        <w:rPr>
          <w:rFonts w:cs="Arial"/>
        </w:rPr>
      </w:pPr>
      <w:r w:rsidRPr="00F2308F">
        <w:rPr>
          <w:rFonts w:cs="Arial"/>
        </w:rPr>
        <w:t>Пословна тајна</w:t>
      </w:r>
    </w:p>
    <w:p w:rsidR="003A49ED" w:rsidRPr="00F2308F" w:rsidRDefault="003A49ED" w:rsidP="00F2308F">
      <w:pPr>
        <w:pStyle w:val="KDParagraf"/>
        <w:spacing w:before="0"/>
        <w:jc w:val="center"/>
        <w:rPr>
          <w:rFonts w:cs="Arial"/>
        </w:rPr>
      </w:pPr>
      <w:r w:rsidRPr="00F2308F">
        <w:rPr>
          <w:rFonts w:cs="Arial"/>
        </w:rPr>
        <w:t>___________</w:t>
      </w:r>
    </w:p>
    <w:p w:rsidR="003A49ED" w:rsidRPr="00F2308F" w:rsidRDefault="003A49ED" w:rsidP="00F2308F">
      <w:pPr>
        <w:pStyle w:val="KDParagraf"/>
        <w:spacing w:before="0"/>
        <w:jc w:val="center"/>
        <w:rPr>
          <w:rFonts w:cs="Arial"/>
        </w:rPr>
      </w:pPr>
      <w:r w:rsidRPr="00F2308F">
        <w:rPr>
          <w:rFonts w:cs="Arial"/>
        </w:rPr>
        <w:t>_______________</w:t>
      </w:r>
    </w:p>
    <w:p w:rsidR="003A49ED" w:rsidRPr="00F2308F" w:rsidRDefault="003A49ED" w:rsidP="00F2308F">
      <w:pPr>
        <w:pStyle w:val="KDParagraf"/>
        <w:spacing w:before="0"/>
        <w:jc w:val="center"/>
        <w:rPr>
          <w:rFonts w:cs="Arial"/>
        </w:rPr>
      </w:pPr>
      <w:r w:rsidRPr="00F2308F">
        <w:rPr>
          <w:rFonts w:cs="Arial"/>
        </w:rPr>
        <w:t>или:</w:t>
      </w:r>
    </w:p>
    <w:p w:rsidR="003A49ED" w:rsidRPr="00F2308F" w:rsidRDefault="003A49ED" w:rsidP="00F2308F">
      <w:pPr>
        <w:pStyle w:val="KDParagraf"/>
        <w:spacing w:before="0"/>
        <w:jc w:val="center"/>
        <w:rPr>
          <w:rFonts w:cs="Arial"/>
        </w:rPr>
      </w:pPr>
      <w:r w:rsidRPr="00F2308F">
        <w:rPr>
          <w:rFonts w:cs="Arial"/>
        </w:rPr>
        <w:t>Поверљиво</w:t>
      </w:r>
    </w:p>
    <w:p w:rsidR="003A49ED" w:rsidRPr="00F2308F" w:rsidRDefault="003A49ED" w:rsidP="00F2308F">
      <w:pPr>
        <w:pStyle w:val="KDParagraf"/>
        <w:spacing w:before="0"/>
        <w:jc w:val="center"/>
        <w:rPr>
          <w:rFonts w:cs="Arial"/>
        </w:rPr>
      </w:pPr>
      <w:r w:rsidRPr="00F2308F">
        <w:rPr>
          <w:rFonts w:cs="Arial"/>
        </w:rPr>
        <w:t>_______________</w:t>
      </w:r>
    </w:p>
    <w:p w:rsidR="003A49ED" w:rsidRPr="00F2308F" w:rsidRDefault="003A49ED" w:rsidP="00F2308F">
      <w:pPr>
        <w:pStyle w:val="KDParagraf"/>
        <w:spacing w:before="0"/>
        <w:jc w:val="center"/>
        <w:rPr>
          <w:rFonts w:cs="Arial"/>
        </w:rPr>
      </w:pPr>
      <w:r w:rsidRPr="00F2308F">
        <w:rPr>
          <w:rFonts w:cs="Arial"/>
        </w:rPr>
        <w:t>__________________</w:t>
      </w:r>
    </w:p>
    <w:p w:rsidR="003A49ED" w:rsidRPr="00F2308F" w:rsidRDefault="003A49ED" w:rsidP="00F2308F">
      <w:pPr>
        <w:pStyle w:val="KDParagraf"/>
        <w:spacing w:before="0"/>
        <w:jc w:val="center"/>
        <w:rPr>
          <w:rFonts w:cs="Arial"/>
        </w:rPr>
      </w:pPr>
    </w:p>
    <w:p w:rsidR="003A49ED" w:rsidRPr="00F2308F" w:rsidRDefault="003A49ED" w:rsidP="00F2308F">
      <w:pPr>
        <w:pStyle w:val="KDParagraf"/>
        <w:spacing w:before="0"/>
        <w:rPr>
          <w:rFonts w:cs="Arial"/>
        </w:rPr>
      </w:pPr>
      <w:r w:rsidRPr="00F2308F">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9.</w:t>
      </w:r>
    </w:p>
    <w:p w:rsidR="003A49ED" w:rsidRPr="00F2308F" w:rsidRDefault="003A49ED" w:rsidP="00F2308F">
      <w:pPr>
        <w:pStyle w:val="KDParagraf"/>
        <w:spacing w:before="0"/>
        <w:rPr>
          <w:rFonts w:cs="Arial"/>
        </w:rPr>
      </w:pPr>
      <w:r w:rsidRPr="00F2308F">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10.</w:t>
      </w:r>
    </w:p>
    <w:p w:rsidR="003A49ED" w:rsidRPr="00F2308F" w:rsidRDefault="003A49ED" w:rsidP="00F2308F">
      <w:pPr>
        <w:pStyle w:val="KDParagraf"/>
        <w:spacing w:before="0"/>
        <w:rPr>
          <w:rFonts w:cs="Arial"/>
        </w:rPr>
      </w:pPr>
      <w:r w:rsidRPr="00F2308F">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F2308F" w:rsidRDefault="000A57D7"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11.</w:t>
      </w:r>
    </w:p>
    <w:p w:rsidR="003A49ED" w:rsidRPr="00F2308F" w:rsidRDefault="003A49ED" w:rsidP="00F2308F">
      <w:pPr>
        <w:pStyle w:val="KDParagraf"/>
        <w:spacing w:before="0"/>
        <w:rPr>
          <w:rFonts w:cs="Arial"/>
        </w:rPr>
      </w:pPr>
      <w:r w:rsidRPr="00F2308F">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12.</w:t>
      </w:r>
    </w:p>
    <w:p w:rsidR="003A49ED" w:rsidRPr="00F2308F" w:rsidRDefault="003A49ED" w:rsidP="00F2308F">
      <w:pPr>
        <w:pStyle w:val="KDParagraf"/>
        <w:spacing w:before="0"/>
        <w:rPr>
          <w:rFonts w:cs="Arial"/>
        </w:rPr>
      </w:pPr>
      <w:r w:rsidRPr="00F2308F">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B77E55" w:rsidRPr="00F2308F" w:rsidRDefault="00B77E55" w:rsidP="00F2308F">
      <w:pPr>
        <w:tabs>
          <w:tab w:val="left" w:pos="567"/>
        </w:tabs>
        <w:spacing w:before="0"/>
        <w:rPr>
          <w:rFonts w:cs="Arial"/>
        </w:rPr>
      </w:pPr>
      <w:r w:rsidRPr="00F2308F">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13.</w:t>
      </w:r>
    </w:p>
    <w:p w:rsidR="00B77E55" w:rsidRPr="00F2308F" w:rsidRDefault="003A49ED" w:rsidP="00F2308F">
      <w:pPr>
        <w:tabs>
          <w:tab w:val="left" w:pos="567"/>
        </w:tabs>
        <w:spacing w:before="0"/>
        <w:rPr>
          <w:rFonts w:cs="Arial"/>
        </w:rPr>
      </w:pPr>
      <w:r w:rsidRPr="00F2308F">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B77E55" w:rsidRPr="00F2308F">
        <w:rPr>
          <w:rFonts w:cs="Arial"/>
          <w:i/>
          <w:color w:val="4F81BD" w:themeColor="accent1"/>
        </w:rPr>
        <w:t>Сталне арбитраже при Привредној комори Србије уз примену њеног Правилника (изабрати у зависности да ли је понуду поднео страни понуђач).</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14.</w:t>
      </w:r>
    </w:p>
    <w:p w:rsidR="003A49ED" w:rsidRPr="00F2308F" w:rsidRDefault="003A49ED" w:rsidP="00F2308F">
      <w:pPr>
        <w:pStyle w:val="KDParagraf"/>
        <w:spacing w:before="0"/>
        <w:rPr>
          <w:rFonts w:cs="Arial"/>
        </w:rPr>
      </w:pPr>
      <w:r w:rsidRPr="00F2308F">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1A2F86" w:rsidRPr="00F2308F">
        <w:rPr>
          <w:rFonts w:cs="Arial"/>
        </w:rPr>
        <w:t>законских заступника/</w:t>
      </w:r>
      <w:r w:rsidRPr="00F2308F">
        <w:rPr>
          <w:rFonts w:cs="Arial"/>
        </w:rPr>
        <w:t>овлашћених представника сваке од Страна.</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15.</w:t>
      </w:r>
    </w:p>
    <w:p w:rsidR="003A49ED" w:rsidRPr="00F2308F" w:rsidRDefault="003A49ED" w:rsidP="00F2308F">
      <w:pPr>
        <w:pStyle w:val="KDParagraf"/>
        <w:spacing w:before="0"/>
        <w:rPr>
          <w:rFonts w:cs="Arial"/>
        </w:rPr>
      </w:pPr>
      <w:r w:rsidRPr="00F2308F">
        <w:rPr>
          <w:rFonts w:cs="Arial"/>
        </w:rPr>
        <w:t>На све што није регулисано одредбама овог Уговора, примениће се одредбе</w:t>
      </w:r>
      <w:r w:rsidR="001A2F86" w:rsidRPr="00F2308F">
        <w:rPr>
          <w:rFonts w:cs="Arial"/>
        </w:rPr>
        <w:t xml:space="preserve"> ЗОО и</w:t>
      </w:r>
      <w:r w:rsidRPr="00F2308F">
        <w:rPr>
          <w:rFonts w:cs="Arial"/>
        </w:rPr>
        <w:t xml:space="preserve"> позитивноправних прописа Републике Србије применљивих, с обзиром на предмет Уговора. </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16.</w:t>
      </w:r>
    </w:p>
    <w:p w:rsidR="003A49ED" w:rsidRPr="00F2308F" w:rsidRDefault="003A49ED" w:rsidP="00F2308F">
      <w:pPr>
        <w:pStyle w:val="KDParagraf"/>
        <w:spacing w:before="0"/>
        <w:rPr>
          <w:rFonts w:cs="Arial"/>
        </w:rPr>
      </w:pPr>
      <w:r w:rsidRPr="00F2308F">
        <w:rPr>
          <w:rFonts w:cs="Arial"/>
        </w:rPr>
        <w:t>Овај Уговор се сматра закљученим на дан када су га потписали</w:t>
      </w:r>
      <w:r w:rsidR="001A2F86" w:rsidRPr="00F2308F">
        <w:rPr>
          <w:rFonts w:cs="Arial"/>
        </w:rPr>
        <w:t xml:space="preserve"> законски заступници</w:t>
      </w:r>
      <w:r w:rsidRPr="00F2308F">
        <w:rPr>
          <w:rFonts w:cs="Arial"/>
        </w:rPr>
        <w:t xml:space="preserve"> обе Стране, а ако га </w:t>
      </w:r>
      <w:r w:rsidR="001A2F86" w:rsidRPr="00F2308F">
        <w:rPr>
          <w:rFonts w:cs="Arial"/>
        </w:rPr>
        <w:t>законски</w:t>
      </w:r>
      <w:r w:rsidRPr="00F2308F">
        <w:rPr>
          <w:rFonts w:cs="Arial"/>
        </w:rPr>
        <w:t>заступници нису потписали на исти дан, Уговор се сматра закљученим на дан другог потписа по временском редоследу.</w:t>
      </w:r>
    </w:p>
    <w:p w:rsidR="003A49ED" w:rsidRPr="00F2308F" w:rsidRDefault="003A49ED" w:rsidP="00F2308F">
      <w:pPr>
        <w:pStyle w:val="KDParagraf"/>
        <w:spacing w:before="0"/>
        <w:rPr>
          <w:rFonts w:cs="Arial"/>
        </w:rPr>
      </w:pPr>
      <w:r w:rsidRPr="00F2308F">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jc w:val="center"/>
        <w:rPr>
          <w:rFonts w:cs="Arial"/>
        </w:rPr>
      </w:pPr>
      <w:r w:rsidRPr="00F2308F">
        <w:rPr>
          <w:rFonts w:cs="Arial"/>
        </w:rPr>
        <w:t>Члан 17.</w:t>
      </w:r>
    </w:p>
    <w:p w:rsidR="003A49ED" w:rsidRPr="00F2308F" w:rsidRDefault="003A49ED" w:rsidP="00F2308F">
      <w:pPr>
        <w:pStyle w:val="KDParagraf"/>
        <w:spacing w:before="0"/>
        <w:rPr>
          <w:rFonts w:cs="Arial"/>
        </w:rPr>
      </w:pPr>
      <w:r w:rsidRPr="00F2308F">
        <w:rPr>
          <w:rFonts w:cs="Arial"/>
        </w:rPr>
        <w:t>Овај Уговор је потписан у 6 (</w:t>
      </w:r>
      <w:r w:rsidR="005C5DEE" w:rsidRPr="00F2308F">
        <w:rPr>
          <w:rFonts w:cs="Arial"/>
        </w:rPr>
        <w:t xml:space="preserve">словима: </w:t>
      </w:r>
      <w:r w:rsidRPr="00F2308F">
        <w:rPr>
          <w:rFonts w:cs="Arial"/>
        </w:rPr>
        <w:t xml:space="preserve">шест) истоветних примерака од којих </w:t>
      </w:r>
      <w:r w:rsidR="005C5DEE" w:rsidRPr="00F2308F">
        <w:rPr>
          <w:rFonts w:cs="Arial"/>
        </w:rPr>
        <w:t>3</w:t>
      </w:r>
      <w:r w:rsidRPr="00F2308F">
        <w:rPr>
          <w:rFonts w:cs="Arial"/>
        </w:rPr>
        <w:t xml:space="preserve"> (</w:t>
      </w:r>
      <w:r w:rsidR="005C5DEE" w:rsidRPr="00F2308F">
        <w:rPr>
          <w:rFonts w:cs="Arial"/>
        </w:rPr>
        <w:t>словима: три</w:t>
      </w:r>
      <w:r w:rsidRPr="00F2308F">
        <w:rPr>
          <w:rFonts w:cs="Arial"/>
        </w:rPr>
        <w:t>) примерка за П</w:t>
      </w:r>
      <w:r w:rsidR="00DD7E3D" w:rsidRPr="00F2308F">
        <w:rPr>
          <w:rFonts w:cs="Arial"/>
        </w:rPr>
        <w:t>ружаоаца услуге</w:t>
      </w:r>
      <w:r w:rsidRPr="00F2308F">
        <w:rPr>
          <w:rFonts w:cs="Arial"/>
        </w:rPr>
        <w:t xml:space="preserve"> а </w:t>
      </w:r>
      <w:r w:rsidR="005C5DEE" w:rsidRPr="00F2308F">
        <w:rPr>
          <w:rFonts w:cs="Arial"/>
        </w:rPr>
        <w:t xml:space="preserve">3 (словима: три) </w:t>
      </w:r>
      <w:r w:rsidRPr="00F2308F">
        <w:rPr>
          <w:rFonts w:cs="Arial"/>
        </w:rPr>
        <w:t xml:space="preserve"> примерка за </w:t>
      </w:r>
      <w:r w:rsidR="00DD7E3D" w:rsidRPr="00F2308F">
        <w:rPr>
          <w:rFonts w:cs="Arial"/>
        </w:rPr>
        <w:t>Корисника услуге</w:t>
      </w:r>
      <w:r w:rsidRPr="00F2308F">
        <w:rPr>
          <w:rFonts w:cs="Arial"/>
        </w:rPr>
        <w:t>.</w:t>
      </w:r>
    </w:p>
    <w:p w:rsidR="003A49ED" w:rsidRPr="00F2308F" w:rsidRDefault="003A49ED" w:rsidP="00F2308F">
      <w:pPr>
        <w:pStyle w:val="KDParagraf"/>
        <w:spacing w:before="0"/>
        <w:rPr>
          <w:rFonts w:cs="Arial"/>
        </w:rPr>
      </w:pPr>
    </w:p>
    <w:p w:rsidR="003A49ED" w:rsidRPr="00F2308F" w:rsidRDefault="003A49ED" w:rsidP="00F2308F">
      <w:pPr>
        <w:pStyle w:val="KDParagraf"/>
        <w:spacing w:before="0"/>
        <w:rPr>
          <w:rFonts w:cs="Arial"/>
        </w:rPr>
      </w:pPr>
      <w:r w:rsidRPr="00F2308F">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F2308F" w:rsidRDefault="00BC2559" w:rsidP="00F2308F">
      <w:pPr>
        <w:pStyle w:val="KDParagraf"/>
        <w:spacing w:before="0"/>
        <w:rPr>
          <w:rFonts w:cs="Arial"/>
        </w:rPr>
      </w:pPr>
    </w:p>
    <w:tbl>
      <w:tblPr>
        <w:tblW w:w="0" w:type="auto"/>
        <w:tblLook w:val="04A0" w:firstRow="1" w:lastRow="0" w:firstColumn="1" w:lastColumn="0" w:noHBand="0" w:noVBand="1"/>
      </w:tblPr>
      <w:tblGrid>
        <w:gridCol w:w="3286"/>
        <w:gridCol w:w="2323"/>
        <w:gridCol w:w="3420"/>
      </w:tblGrid>
      <w:tr w:rsidR="001E3857" w:rsidRPr="00F2308F" w:rsidTr="00F819F4">
        <w:tc>
          <w:tcPr>
            <w:tcW w:w="3286" w:type="dxa"/>
          </w:tcPr>
          <w:p w:rsidR="001E3857" w:rsidRPr="00F2308F" w:rsidRDefault="001E3857" w:rsidP="00F2308F">
            <w:pPr>
              <w:spacing w:before="0"/>
              <w:jc w:val="center"/>
              <w:rPr>
                <w:rFonts w:eastAsia="Calibri" w:cs="Arial"/>
              </w:rPr>
            </w:pPr>
            <w:r w:rsidRPr="00F2308F">
              <w:rPr>
                <w:rFonts w:eastAsia="Calibri" w:cs="Arial"/>
                <w:lang w:val="sr-Cyrl-RS"/>
              </w:rPr>
              <w:t>КОРИСНИК УСЛУГЕ</w:t>
            </w:r>
          </w:p>
        </w:tc>
        <w:tc>
          <w:tcPr>
            <w:tcW w:w="2323" w:type="dxa"/>
          </w:tcPr>
          <w:p w:rsidR="001E3857" w:rsidRPr="00F2308F" w:rsidRDefault="001E3857" w:rsidP="00F2308F">
            <w:pPr>
              <w:spacing w:before="0"/>
              <w:jc w:val="center"/>
              <w:rPr>
                <w:rFonts w:eastAsia="Calibri" w:cs="Arial"/>
              </w:rPr>
            </w:pPr>
          </w:p>
        </w:tc>
        <w:tc>
          <w:tcPr>
            <w:tcW w:w="3420" w:type="dxa"/>
          </w:tcPr>
          <w:p w:rsidR="001E3857" w:rsidRPr="00F2308F" w:rsidRDefault="001E3857" w:rsidP="00F2308F">
            <w:pPr>
              <w:spacing w:before="0"/>
              <w:jc w:val="center"/>
              <w:rPr>
                <w:rFonts w:eastAsia="Calibri" w:cs="Arial"/>
                <w:lang w:val="sr-Cyrl-RS"/>
              </w:rPr>
            </w:pPr>
            <w:r w:rsidRPr="00F2308F">
              <w:rPr>
                <w:rFonts w:eastAsia="Calibri" w:cs="Arial"/>
                <w:lang w:val="sr-Cyrl-RS"/>
              </w:rPr>
              <w:t>ПРУЖАЛАЦ УСЛУГЕ</w:t>
            </w:r>
          </w:p>
          <w:p w:rsidR="001E3857" w:rsidRPr="00F2308F" w:rsidRDefault="001E3857" w:rsidP="00F2308F">
            <w:pPr>
              <w:spacing w:before="0"/>
              <w:jc w:val="center"/>
              <w:rPr>
                <w:rFonts w:eastAsia="Calibri" w:cs="Arial"/>
              </w:rPr>
            </w:pPr>
          </w:p>
        </w:tc>
      </w:tr>
      <w:tr w:rsidR="001E3857" w:rsidRPr="00F2308F" w:rsidTr="00F819F4">
        <w:tc>
          <w:tcPr>
            <w:tcW w:w="3286" w:type="dxa"/>
          </w:tcPr>
          <w:p w:rsidR="001E3857" w:rsidRPr="00F2308F" w:rsidRDefault="001E3857" w:rsidP="00F2308F">
            <w:pPr>
              <w:spacing w:before="0"/>
              <w:jc w:val="center"/>
              <w:rPr>
                <w:rFonts w:eastAsia="Calibri" w:cs="Arial"/>
                <w:lang w:val="sr-Cyrl-RS"/>
              </w:rPr>
            </w:pPr>
            <w:r w:rsidRPr="00F2308F">
              <w:rPr>
                <w:rFonts w:eastAsia="Calibri" w:cs="Arial"/>
                <w:lang w:val="sr-Cyrl-RS"/>
              </w:rPr>
              <w:t>Јавно предузеће</w:t>
            </w:r>
          </w:p>
          <w:p w:rsidR="001E3857" w:rsidRPr="00F2308F" w:rsidRDefault="001E3857" w:rsidP="00F2308F">
            <w:pPr>
              <w:spacing w:before="0"/>
              <w:jc w:val="center"/>
              <w:rPr>
                <w:rFonts w:eastAsia="Calibri" w:cs="Arial"/>
                <w:lang w:val="sr-Cyrl-RS"/>
              </w:rPr>
            </w:pPr>
            <w:r w:rsidRPr="00F2308F">
              <w:rPr>
                <w:rFonts w:eastAsia="Calibri" w:cs="Arial"/>
                <w:lang w:val="sr-Cyrl-RS"/>
              </w:rPr>
              <w:t>„Електропривреда Србије“ Београд</w:t>
            </w:r>
          </w:p>
          <w:p w:rsidR="001E3857" w:rsidRPr="00F2308F" w:rsidRDefault="001E3857" w:rsidP="00F2308F">
            <w:pPr>
              <w:spacing w:before="0"/>
              <w:jc w:val="center"/>
              <w:rPr>
                <w:rFonts w:eastAsia="Calibri" w:cs="Arial"/>
              </w:rPr>
            </w:pPr>
          </w:p>
        </w:tc>
        <w:tc>
          <w:tcPr>
            <w:tcW w:w="2323" w:type="dxa"/>
          </w:tcPr>
          <w:p w:rsidR="001E3857" w:rsidRPr="00F2308F" w:rsidRDefault="001E3857" w:rsidP="00F2308F">
            <w:pPr>
              <w:spacing w:before="0"/>
              <w:jc w:val="center"/>
              <w:rPr>
                <w:rFonts w:eastAsia="Calibri" w:cs="Arial"/>
              </w:rPr>
            </w:pPr>
          </w:p>
        </w:tc>
        <w:tc>
          <w:tcPr>
            <w:tcW w:w="3420" w:type="dxa"/>
          </w:tcPr>
          <w:p w:rsidR="001E3857" w:rsidRPr="00F2308F" w:rsidRDefault="001E3857" w:rsidP="00F2308F">
            <w:pPr>
              <w:spacing w:before="0"/>
              <w:jc w:val="center"/>
              <w:rPr>
                <w:rFonts w:eastAsia="Calibri" w:cs="Arial"/>
                <w:lang w:val="sr-Latn-RS"/>
              </w:rPr>
            </w:pPr>
          </w:p>
        </w:tc>
      </w:tr>
      <w:tr w:rsidR="001E3857" w:rsidRPr="00F2308F" w:rsidTr="00F819F4">
        <w:tc>
          <w:tcPr>
            <w:tcW w:w="3286" w:type="dxa"/>
          </w:tcPr>
          <w:p w:rsidR="001E3857" w:rsidRPr="00F2308F" w:rsidRDefault="001E3857" w:rsidP="00F2308F">
            <w:pPr>
              <w:spacing w:before="0"/>
              <w:jc w:val="center"/>
              <w:rPr>
                <w:rFonts w:eastAsia="Calibri" w:cs="Arial"/>
              </w:rPr>
            </w:pPr>
            <w:r w:rsidRPr="00F2308F">
              <w:rPr>
                <w:rFonts w:eastAsia="Calibri" w:cs="Arial"/>
                <w:lang w:val="sr-Cyrl-RS"/>
              </w:rPr>
              <w:t>_______________________</w:t>
            </w:r>
          </w:p>
        </w:tc>
        <w:tc>
          <w:tcPr>
            <w:tcW w:w="2323" w:type="dxa"/>
          </w:tcPr>
          <w:p w:rsidR="001E3857" w:rsidRPr="00F2308F" w:rsidRDefault="001E3857" w:rsidP="00F2308F">
            <w:pPr>
              <w:spacing w:before="0"/>
              <w:jc w:val="center"/>
              <w:rPr>
                <w:rFonts w:eastAsia="Calibri" w:cs="Arial"/>
              </w:rPr>
            </w:pPr>
          </w:p>
        </w:tc>
        <w:tc>
          <w:tcPr>
            <w:tcW w:w="3420" w:type="dxa"/>
          </w:tcPr>
          <w:p w:rsidR="001E3857" w:rsidRPr="00F2308F" w:rsidRDefault="001E3857" w:rsidP="00F2308F">
            <w:pPr>
              <w:spacing w:before="0"/>
              <w:jc w:val="center"/>
              <w:rPr>
                <w:rFonts w:eastAsia="Calibri" w:cs="Arial"/>
              </w:rPr>
            </w:pPr>
            <w:r w:rsidRPr="00F2308F">
              <w:rPr>
                <w:rFonts w:eastAsia="Calibri" w:cs="Arial"/>
                <w:lang w:val="sr-Cyrl-RS"/>
              </w:rPr>
              <w:t>________________________</w:t>
            </w:r>
          </w:p>
        </w:tc>
      </w:tr>
      <w:tr w:rsidR="001E3857" w:rsidRPr="00F2308F" w:rsidTr="00F819F4">
        <w:tc>
          <w:tcPr>
            <w:tcW w:w="3286" w:type="dxa"/>
          </w:tcPr>
          <w:p w:rsidR="001E3857" w:rsidRPr="00F2308F" w:rsidRDefault="001E3857" w:rsidP="00F2308F">
            <w:pPr>
              <w:spacing w:before="0"/>
              <w:jc w:val="center"/>
              <w:rPr>
                <w:rFonts w:eastAsia="Calibri" w:cs="Arial"/>
                <w:lang w:val="sr-Cyrl-RS"/>
              </w:rPr>
            </w:pPr>
            <w:r w:rsidRPr="00F2308F">
              <w:rPr>
                <w:rFonts w:eastAsia="Calibri" w:cs="Arial"/>
                <w:lang w:val="sr-Cyrl-RS"/>
              </w:rPr>
              <w:t>Милорад Грчић</w:t>
            </w:r>
          </w:p>
          <w:p w:rsidR="001E3857" w:rsidRPr="00F2308F" w:rsidRDefault="001E3857" w:rsidP="00F2308F">
            <w:pPr>
              <w:spacing w:before="0"/>
              <w:jc w:val="center"/>
              <w:rPr>
                <w:rFonts w:eastAsia="Calibri" w:cs="Arial"/>
              </w:rPr>
            </w:pPr>
            <w:r w:rsidRPr="00F2308F">
              <w:rPr>
                <w:rFonts w:eastAsia="Calibri" w:cs="Arial"/>
                <w:lang w:val="sr-Cyrl-RS"/>
              </w:rPr>
              <w:t>в.д. директора</w:t>
            </w:r>
          </w:p>
        </w:tc>
        <w:tc>
          <w:tcPr>
            <w:tcW w:w="2323" w:type="dxa"/>
          </w:tcPr>
          <w:p w:rsidR="001E3857" w:rsidRPr="00F2308F" w:rsidRDefault="001E3857" w:rsidP="00F2308F">
            <w:pPr>
              <w:spacing w:before="0"/>
              <w:jc w:val="center"/>
              <w:rPr>
                <w:rFonts w:eastAsia="Calibri" w:cs="Arial"/>
              </w:rPr>
            </w:pPr>
          </w:p>
        </w:tc>
        <w:tc>
          <w:tcPr>
            <w:tcW w:w="3420" w:type="dxa"/>
          </w:tcPr>
          <w:p w:rsidR="001E3857" w:rsidRPr="00F2308F" w:rsidRDefault="001E3857" w:rsidP="00F2308F">
            <w:pPr>
              <w:spacing w:before="0"/>
              <w:jc w:val="center"/>
              <w:rPr>
                <w:rFonts w:cs="Arial"/>
                <w:lang w:val="sr-Cyrl-RS"/>
              </w:rPr>
            </w:pPr>
            <w:r w:rsidRPr="00F2308F">
              <w:rPr>
                <w:rFonts w:cs="Arial"/>
                <w:lang w:val="sr-Cyrl-RS"/>
              </w:rPr>
              <w:t>Име и презиме</w:t>
            </w:r>
          </w:p>
          <w:p w:rsidR="001E3857" w:rsidRPr="00F2308F" w:rsidRDefault="001E3857" w:rsidP="00F2308F">
            <w:pPr>
              <w:spacing w:before="0"/>
              <w:jc w:val="center"/>
              <w:rPr>
                <w:rFonts w:eastAsia="Calibri" w:cs="Arial"/>
              </w:rPr>
            </w:pPr>
            <w:r w:rsidRPr="00F2308F">
              <w:rPr>
                <w:rFonts w:cs="Arial"/>
                <w:lang w:val="sr-Cyrl-RS"/>
              </w:rPr>
              <w:t>функција</w:t>
            </w:r>
          </w:p>
        </w:tc>
      </w:tr>
    </w:tbl>
    <w:p w:rsidR="003A49ED" w:rsidRPr="00F2308F" w:rsidRDefault="003A49ED" w:rsidP="00F2308F">
      <w:pPr>
        <w:pStyle w:val="KDParagraf"/>
        <w:spacing w:before="0"/>
        <w:rPr>
          <w:rFonts w:cs="Arial"/>
        </w:rPr>
      </w:pPr>
    </w:p>
    <w:p w:rsidR="00A676E8" w:rsidRPr="00F2308F" w:rsidRDefault="00A676E8" w:rsidP="00F2308F">
      <w:pPr>
        <w:pStyle w:val="KDParagraf"/>
        <w:spacing w:before="0"/>
        <w:rPr>
          <w:rFonts w:cs="Arial"/>
        </w:rPr>
      </w:pPr>
    </w:p>
    <w:p w:rsidR="005C5DEE" w:rsidRPr="00F2308F" w:rsidRDefault="005C5DEE" w:rsidP="00F2308F">
      <w:pPr>
        <w:spacing w:before="0"/>
        <w:jc w:val="left"/>
        <w:rPr>
          <w:rFonts w:cs="Arial"/>
          <w:b/>
        </w:rPr>
      </w:pPr>
    </w:p>
    <w:sectPr w:rsidR="005C5DEE" w:rsidRPr="00F2308F"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E5" w:rsidRDefault="00E545E5">
      <w:r>
        <w:separator/>
      </w:r>
    </w:p>
    <w:p w:rsidR="00E545E5" w:rsidRDefault="00E545E5"/>
  </w:endnote>
  <w:endnote w:type="continuationSeparator" w:id="0">
    <w:p w:rsidR="00E545E5" w:rsidRDefault="00E545E5">
      <w:r>
        <w:continuationSeparator/>
      </w:r>
    </w:p>
    <w:p w:rsidR="00E545E5" w:rsidRDefault="00E54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FD" w:rsidRDefault="001D11F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11FD" w:rsidRDefault="001D11FD" w:rsidP="00841BE7">
    <w:pPr>
      <w:pStyle w:val="Footer"/>
      <w:ind w:right="360"/>
    </w:pPr>
  </w:p>
  <w:p w:rsidR="001D11FD" w:rsidRDefault="001D11F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FD" w:rsidRPr="00DE47B4" w:rsidRDefault="001D11FD" w:rsidP="004276AD">
    <w:pPr>
      <w:pStyle w:val="Footer"/>
      <w:pBdr>
        <w:top w:val="single" w:sz="4" w:space="3" w:color="auto"/>
      </w:pBdr>
      <w:jc w:val="right"/>
      <w:rPr>
        <w:i/>
        <w:sz w:val="16"/>
        <w:szCs w:val="16"/>
      </w:rPr>
    </w:pPr>
    <w:r w:rsidRPr="00DE47B4">
      <w:rPr>
        <w:rFonts w:cs="Arial"/>
        <w:b/>
        <w:i/>
        <w:sz w:val="16"/>
        <w:szCs w:val="16"/>
      </w:rPr>
      <w:t xml:space="preserve">Страна </w:t>
    </w:r>
    <w:r w:rsidRPr="00DE47B4">
      <w:rPr>
        <w:rStyle w:val="PageNumber"/>
        <w:rFonts w:cs="Arial"/>
        <w:b/>
        <w:i/>
        <w:sz w:val="16"/>
        <w:szCs w:val="16"/>
      </w:rPr>
      <w:fldChar w:fldCharType="begin"/>
    </w:r>
    <w:r w:rsidRPr="00DE47B4">
      <w:rPr>
        <w:rStyle w:val="PageNumber"/>
        <w:rFonts w:cs="Arial"/>
        <w:b/>
        <w:i/>
        <w:sz w:val="16"/>
        <w:szCs w:val="16"/>
      </w:rPr>
      <w:instrText xml:space="preserve"> PAGE </w:instrText>
    </w:r>
    <w:r w:rsidRPr="00DE47B4">
      <w:rPr>
        <w:rStyle w:val="PageNumber"/>
        <w:rFonts w:cs="Arial"/>
        <w:b/>
        <w:i/>
        <w:sz w:val="16"/>
        <w:szCs w:val="16"/>
      </w:rPr>
      <w:fldChar w:fldCharType="separate"/>
    </w:r>
    <w:r w:rsidR="009E5D70">
      <w:rPr>
        <w:rStyle w:val="PageNumber"/>
        <w:rFonts w:cs="Arial"/>
        <w:b/>
        <w:i/>
        <w:noProof/>
        <w:sz w:val="16"/>
        <w:szCs w:val="16"/>
      </w:rPr>
      <w:t>2</w:t>
    </w:r>
    <w:r w:rsidRPr="00DE47B4">
      <w:rPr>
        <w:rStyle w:val="PageNumber"/>
        <w:rFonts w:cs="Arial"/>
        <w:b/>
        <w:i/>
        <w:sz w:val="16"/>
        <w:szCs w:val="16"/>
      </w:rPr>
      <w:fldChar w:fldCharType="end"/>
    </w:r>
    <w:r w:rsidRPr="00DE47B4">
      <w:rPr>
        <w:rStyle w:val="PageNumber"/>
        <w:rFonts w:cs="Arial"/>
        <w:b/>
        <w:i/>
        <w:sz w:val="16"/>
        <w:szCs w:val="16"/>
      </w:rPr>
      <w:t xml:space="preserve"> од </w:t>
    </w:r>
    <w:r w:rsidRPr="00DE47B4">
      <w:rPr>
        <w:rStyle w:val="PageNumber"/>
        <w:rFonts w:cs="Arial"/>
        <w:b/>
        <w:i/>
        <w:sz w:val="16"/>
        <w:szCs w:val="16"/>
      </w:rPr>
      <w:fldChar w:fldCharType="begin"/>
    </w:r>
    <w:r w:rsidRPr="00DE47B4">
      <w:rPr>
        <w:rStyle w:val="PageNumber"/>
        <w:rFonts w:cs="Arial"/>
        <w:b/>
        <w:i/>
        <w:sz w:val="16"/>
        <w:szCs w:val="16"/>
      </w:rPr>
      <w:instrText xml:space="preserve"> NUMPAGES </w:instrText>
    </w:r>
    <w:r w:rsidRPr="00DE47B4">
      <w:rPr>
        <w:rStyle w:val="PageNumber"/>
        <w:rFonts w:cs="Arial"/>
        <w:b/>
        <w:i/>
        <w:sz w:val="16"/>
        <w:szCs w:val="16"/>
      </w:rPr>
      <w:fldChar w:fldCharType="separate"/>
    </w:r>
    <w:r w:rsidR="009E5D70">
      <w:rPr>
        <w:rStyle w:val="PageNumber"/>
        <w:rFonts w:cs="Arial"/>
        <w:b/>
        <w:i/>
        <w:noProof/>
        <w:sz w:val="16"/>
        <w:szCs w:val="16"/>
      </w:rPr>
      <w:t>63</w:t>
    </w:r>
    <w:r w:rsidRPr="00DE47B4">
      <w:rPr>
        <w:rStyle w:val="PageNumber"/>
        <w:rFonts w:cs="Arial"/>
        <w:b/>
        <w:i/>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FD" w:rsidRPr="00EC5BB4" w:rsidRDefault="001D11F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958B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958BA">
      <w:rPr>
        <w:rStyle w:val="PageNumber"/>
        <w:rFonts w:cs="Arial"/>
        <w:b/>
        <w:noProof/>
        <w:szCs w:val="24"/>
      </w:rPr>
      <w:t>63</w:t>
    </w:r>
    <w:r w:rsidRPr="00EC5BB4">
      <w:rPr>
        <w:rStyle w:val="PageNumber"/>
        <w:rFonts w:cs="Arial"/>
        <w:b/>
        <w:szCs w:val="24"/>
      </w:rPr>
      <w:fldChar w:fldCharType="end"/>
    </w:r>
  </w:p>
  <w:p w:rsidR="001D11FD" w:rsidRDefault="001D11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E5" w:rsidRDefault="00E545E5">
      <w:r>
        <w:separator/>
      </w:r>
    </w:p>
    <w:p w:rsidR="00E545E5" w:rsidRDefault="00E545E5"/>
  </w:footnote>
  <w:footnote w:type="continuationSeparator" w:id="0">
    <w:p w:rsidR="00E545E5" w:rsidRDefault="00E545E5">
      <w:r>
        <w:continuationSeparator/>
      </w:r>
    </w:p>
    <w:p w:rsidR="00E545E5" w:rsidRDefault="00E545E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FD" w:rsidRDefault="001D11FD" w:rsidP="00DB20DB">
    <w:pPr>
      <w:pStyle w:val="Header"/>
    </w:pPr>
  </w:p>
  <w:p w:rsidR="001D11FD" w:rsidRPr="00463074" w:rsidRDefault="001D11FD" w:rsidP="00DB20DB">
    <w:pPr>
      <w:pStyle w:val="Header"/>
      <w:jc w:val="center"/>
      <w:rPr>
        <w:rFonts w:cs="Arial"/>
        <w:sz w:val="20"/>
        <w:lang w:val="ru-RU"/>
      </w:rPr>
    </w:pPr>
    <w:r w:rsidRPr="00463074">
      <w:rPr>
        <w:rFonts w:cs="Arial"/>
        <w:sz w:val="20"/>
        <w:lang w:val="ru-RU"/>
      </w:rPr>
      <w:t>Јавно предузеће „Електропривреда Србије“ Београд</w:t>
    </w:r>
  </w:p>
  <w:p w:rsidR="001D11FD" w:rsidRDefault="001D11FD" w:rsidP="00DB20DB">
    <w:pPr>
      <w:pStyle w:val="Header"/>
      <w:jc w:val="center"/>
    </w:pPr>
    <w:r w:rsidRPr="00463074">
      <w:rPr>
        <w:rFonts w:cs="Arial"/>
        <w:sz w:val="20"/>
        <w:lang w:val="ru-RU"/>
      </w:rPr>
      <w:t>Конкурсна документација ЈН/1000/0049/2018</w:t>
    </w:r>
    <w:r>
      <w:rPr>
        <w:rFonts w:cs="Arial"/>
        <w:sz w:val="20"/>
        <w:lang w:val="ru-RU"/>
      </w:rPr>
      <w:t xml:space="preserve"> ЈАНА 335/2018</w:t>
    </w:r>
    <w:r w:rsidRPr="00463074">
      <w:rPr>
        <w:rFonts w:cs="Arial"/>
        <w:sz w:val="20"/>
        <w:lang w:val="ru-RU"/>
      </w:rPr>
      <w:t xml:space="preserve"> - </w:t>
    </w:r>
    <w:bookmarkStart w:id="267" w:name="_Hlk531288009"/>
    <w:r w:rsidRPr="00463074">
      <w:rPr>
        <w:rFonts w:cs="Arial"/>
        <w:sz w:val="20"/>
        <w:lang w:val="ru-RU"/>
      </w:rPr>
      <w:t>Унапређење одржавања енергетских трансформатора и побољшање процене потрошеног радног века увођењем маркера деградације трансформаторског уља</w:t>
    </w:r>
    <w:bookmarkEnd w:id="267"/>
  </w:p>
  <w:p w:rsidR="001D11FD" w:rsidRPr="00DB20DB" w:rsidRDefault="001D11FD" w:rsidP="00DB20DB">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FD" w:rsidRDefault="001D11FD" w:rsidP="004276AD">
    <w:pPr>
      <w:pStyle w:val="Header"/>
    </w:pPr>
  </w:p>
  <w:p w:rsidR="001D11FD" w:rsidRPr="00463074" w:rsidRDefault="001D11FD" w:rsidP="00463074">
    <w:pPr>
      <w:pStyle w:val="Header"/>
      <w:jc w:val="center"/>
      <w:rPr>
        <w:rFonts w:cs="Arial"/>
        <w:sz w:val="20"/>
        <w:lang w:val="ru-RU"/>
      </w:rPr>
    </w:pPr>
    <w:r w:rsidRPr="00463074">
      <w:rPr>
        <w:rFonts w:cs="Arial"/>
        <w:sz w:val="20"/>
        <w:lang w:val="ru-RU"/>
      </w:rPr>
      <w:t>Јавно предузеће „Електропривреда Србије“ Београд</w:t>
    </w:r>
  </w:p>
  <w:p w:rsidR="001D11FD" w:rsidRPr="00210557" w:rsidRDefault="001D11FD" w:rsidP="00210557">
    <w:pPr>
      <w:pStyle w:val="Header"/>
      <w:jc w:val="center"/>
    </w:pPr>
    <w:r w:rsidRPr="00463074">
      <w:rPr>
        <w:rFonts w:cs="Arial"/>
        <w:sz w:val="20"/>
        <w:lang w:val="ru-RU"/>
      </w:rPr>
      <w:t>Конкурсна документација ЈН/1000/0049/2018 - Унапређење одржавања енергетских трансформатора и побољшање процене потрошеног радног века увођењем маркера деградације трансформаторског уља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79D34FD"/>
    <w:multiLevelType w:val="hybridMultilevel"/>
    <w:tmpl w:val="3B9E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0B474C"/>
    <w:multiLevelType w:val="hybridMultilevel"/>
    <w:tmpl w:val="DA94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34A6513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4716D55"/>
    <w:multiLevelType w:val="hybridMultilevel"/>
    <w:tmpl w:val="1CA8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9"/>
  </w:num>
  <w:num w:numId="2">
    <w:abstractNumId w:val="66"/>
  </w:num>
  <w:num w:numId="3">
    <w:abstractNumId w:val="84"/>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3"/>
  </w:num>
  <w:num w:numId="8">
    <w:abstractNumId w:val="71"/>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73"/>
  </w:num>
  <w:num w:numId="12">
    <w:abstractNumId w:val="68"/>
  </w:num>
  <w:num w:numId="13">
    <w:abstractNumId w:val="62"/>
  </w:num>
  <w:num w:numId="14">
    <w:abstractNumId w:val="59"/>
  </w:num>
  <w:num w:numId="15">
    <w:abstractNumId w:val="96"/>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5"/>
  </w:num>
  <w:num w:numId="22">
    <w:abstractNumId w:val="88"/>
  </w:num>
  <w:num w:numId="23">
    <w:abstractNumId w:val="85"/>
  </w:num>
  <w:num w:numId="24">
    <w:abstractNumId w:val="51"/>
  </w:num>
  <w:num w:numId="25">
    <w:abstractNumId w:val="75"/>
  </w:num>
  <w:num w:numId="26">
    <w:abstractNumId w:val="60"/>
  </w:num>
  <w:num w:numId="27">
    <w:abstractNumId w:val="79"/>
  </w:num>
  <w:num w:numId="28">
    <w:abstractNumId w:val="87"/>
  </w:num>
  <w:num w:numId="29">
    <w:abstractNumId w:val="67"/>
  </w:num>
  <w:num w:numId="30">
    <w:abstractNumId w:val="82"/>
  </w:num>
  <w:num w:numId="31">
    <w:abstractNumId w:val="80"/>
  </w:num>
  <w:num w:numId="32">
    <w:abstractNumId w:val="53"/>
  </w:num>
  <w:num w:numId="33">
    <w:abstractNumId w:val="54"/>
  </w:num>
  <w:num w:numId="34">
    <w:abstractNumId w:val="49"/>
  </w:num>
  <w:num w:numId="35">
    <w:abstractNumId w:val="94"/>
  </w:num>
  <w:num w:numId="36">
    <w:abstractNumId w:val="52"/>
  </w:num>
  <w:num w:numId="37">
    <w:abstractNumId w:val="74"/>
  </w:num>
  <w:num w:numId="38">
    <w:abstractNumId w:val="50"/>
  </w:num>
  <w:num w:numId="39">
    <w:abstractNumId w:val="52"/>
    <w:lvlOverride w:ilvl="0"/>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5FC"/>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8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640"/>
    <w:rsid w:val="000949B0"/>
    <w:rsid w:val="00094B62"/>
    <w:rsid w:val="00094C1B"/>
    <w:rsid w:val="00094E6C"/>
    <w:rsid w:val="00095407"/>
    <w:rsid w:val="00095531"/>
    <w:rsid w:val="00095668"/>
    <w:rsid w:val="0009572C"/>
    <w:rsid w:val="00095F7C"/>
    <w:rsid w:val="000961A7"/>
    <w:rsid w:val="000961F7"/>
    <w:rsid w:val="0009627F"/>
    <w:rsid w:val="0009667E"/>
    <w:rsid w:val="0009676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6FB9"/>
    <w:rsid w:val="000A70B6"/>
    <w:rsid w:val="000A7203"/>
    <w:rsid w:val="000A760B"/>
    <w:rsid w:val="000A7725"/>
    <w:rsid w:val="000A7A41"/>
    <w:rsid w:val="000A7CFA"/>
    <w:rsid w:val="000B02D2"/>
    <w:rsid w:val="000B057D"/>
    <w:rsid w:val="000B0BB9"/>
    <w:rsid w:val="000B0E5B"/>
    <w:rsid w:val="000B1178"/>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586"/>
    <w:rsid w:val="000B7943"/>
    <w:rsid w:val="000B7A06"/>
    <w:rsid w:val="000C0476"/>
    <w:rsid w:val="000C0611"/>
    <w:rsid w:val="000C0D42"/>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B5"/>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CC8"/>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D5B"/>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9B5"/>
    <w:rsid w:val="001252A3"/>
    <w:rsid w:val="001254BB"/>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BCE"/>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CF"/>
    <w:rsid w:val="00152BEB"/>
    <w:rsid w:val="00152C72"/>
    <w:rsid w:val="00152D30"/>
    <w:rsid w:val="00152D9D"/>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3F9"/>
    <w:rsid w:val="00165568"/>
    <w:rsid w:val="0016626F"/>
    <w:rsid w:val="00166649"/>
    <w:rsid w:val="00166795"/>
    <w:rsid w:val="00166B2E"/>
    <w:rsid w:val="001671CA"/>
    <w:rsid w:val="00167255"/>
    <w:rsid w:val="001676E7"/>
    <w:rsid w:val="00167882"/>
    <w:rsid w:val="001703C6"/>
    <w:rsid w:val="0017050C"/>
    <w:rsid w:val="00170792"/>
    <w:rsid w:val="001707F9"/>
    <w:rsid w:val="0017081A"/>
    <w:rsid w:val="00170832"/>
    <w:rsid w:val="00170965"/>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2FD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D9C"/>
    <w:rsid w:val="001A2F3C"/>
    <w:rsid w:val="001A2F86"/>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C85"/>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1FD"/>
    <w:rsid w:val="001D1509"/>
    <w:rsid w:val="001D1EB2"/>
    <w:rsid w:val="001D307C"/>
    <w:rsid w:val="001D32F5"/>
    <w:rsid w:val="001D3C3D"/>
    <w:rsid w:val="001D3C84"/>
    <w:rsid w:val="001D3DBD"/>
    <w:rsid w:val="001D4246"/>
    <w:rsid w:val="001D4DC7"/>
    <w:rsid w:val="001D4E60"/>
    <w:rsid w:val="001D5159"/>
    <w:rsid w:val="001D5473"/>
    <w:rsid w:val="001D5729"/>
    <w:rsid w:val="001D5BFC"/>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857"/>
    <w:rsid w:val="001E3AD6"/>
    <w:rsid w:val="001E3BAC"/>
    <w:rsid w:val="001E4E74"/>
    <w:rsid w:val="001E5197"/>
    <w:rsid w:val="001E5228"/>
    <w:rsid w:val="001E5384"/>
    <w:rsid w:val="001E577C"/>
    <w:rsid w:val="001E68D3"/>
    <w:rsid w:val="001E6997"/>
    <w:rsid w:val="001E6C8B"/>
    <w:rsid w:val="001E6DC5"/>
    <w:rsid w:val="001E6E32"/>
    <w:rsid w:val="001E70CB"/>
    <w:rsid w:val="001E759D"/>
    <w:rsid w:val="001E77A5"/>
    <w:rsid w:val="001F05D3"/>
    <w:rsid w:val="001F10C6"/>
    <w:rsid w:val="001F17A8"/>
    <w:rsid w:val="001F1802"/>
    <w:rsid w:val="001F18F4"/>
    <w:rsid w:val="001F1FFC"/>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2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DE6"/>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2C6D"/>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6E4"/>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8C8"/>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2B5"/>
    <w:rsid w:val="00246906"/>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95"/>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3D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00B"/>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3D9"/>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78E"/>
    <w:rsid w:val="00364D0E"/>
    <w:rsid w:val="00364E8B"/>
    <w:rsid w:val="003650CF"/>
    <w:rsid w:val="003650EE"/>
    <w:rsid w:val="003651C3"/>
    <w:rsid w:val="0036531C"/>
    <w:rsid w:val="00365382"/>
    <w:rsid w:val="00365D1D"/>
    <w:rsid w:val="00365EB4"/>
    <w:rsid w:val="00365ECE"/>
    <w:rsid w:val="00366187"/>
    <w:rsid w:val="0036623D"/>
    <w:rsid w:val="00366490"/>
    <w:rsid w:val="00366522"/>
    <w:rsid w:val="003666C3"/>
    <w:rsid w:val="00366734"/>
    <w:rsid w:val="00366837"/>
    <w:rsid w:val="00367475"/>
    <w:rsid w:val="00367850"/>
    <w:rsid w:val="003679DF"/>
    <w:rsid w:val="00367BFF"/>
    <w:rsid w:val="00367C56"/>
    <w:rsid w:val="00370341"/>
    <w:rsid w:val="003709D3"/>
    <w:rsid w:val="00370AA9"/>
    <w:rsid w:val="00370BD0"/>
    <w:rsid w:val="00370E97"/>
    <w:rsid w:val="003713EF"/>
    <w:rsid w:val="003715D3"/>
    <w:rsid w:val="00371603"/>
    <w:rsid w:val="00371A07"/>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232"/>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4FAA"/>
    <w:rsid w:val="003A58C5"/>
    <w:rsid w:val="003A5AAB"/>
    <w:rsid w:val="003A5AD4"/>
    <w:rsid w:val="003A5B11"/>
    <w:rsid w:val="003A5BD4"/>
    <w:rsid w:val="003A5D72"/>
    <w:rsid w:val="003A60E5"/>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DA3"/>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BFA"/>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C0F"/>
    <w:rsid w:val="003F7DFD"/>
    <w:rsid w:val="003F7F17"/>
    <w:rsid w:val="00400160"/>
    <w:rsid w:val="0040080E"/>
    <w:rsid w:val="00400917"/>
    <w:rsid w:val="00400A38"/>
    <w:rsid w:val="00401787"/>
    <w:rsid w:val="00401AF8"/>
    <w:rsid w:val="00401CD9"/>
    <w:rsid w:val="00401F5B"/>
    <w:rsid w:val="00401FB6"/>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17EDC"/>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2C6"/>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071"/>
    <w:rsid w:val="00463074"/>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CC3"/>
    <w:rsid w:val="00471E6B"/>
    <w:rsid w:val="004722E0"/>
    <w:rsid w:val="004728B7"/>
    <w:rsid w:val="00472BF8"/>
    <w:rsid w:val="00472DAF"/>
    <w:rsid w:val="00472EC5"/>
    <w:rsid w:val="00473394"/>
    <w:rsid w:val="0047385E"/>
    <w:rsid w:val="00473A53"/>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CDC"/>
    <w:rsid w:val="004B0E05"/>
    <w:rsid w:val="004B1425"/>
    <w:rsid w:val="004B143F"/>
    <w:rsid w:val="004B163D"/>
    <w:rsid w:val="004B18BC"/>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0C6"/>
    <w:rsid w:val="004F5367"/>
    <w:rsid w:val="004F5616"/>
    <w:rsid w:val="004F5A19"/>
    <w:rsid w:val="004F6256"/>
    <w:rsid w:val="004F6AEF"/>
    <w:rsid w:val="004F6B4B"/>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29"/>
    <w:rsid w:val="00501035"/>
    <w:rsid w:val="005010CC"/>
    <w:rsid w:val="005010E2"/>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69D"/>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85D"/>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F9"/>
    <w:rsid w:val="0053641D"/>
    <w:rsid w:val="005365A7"/>
    <w:rsid w:val="0053691F"/>
    <w:rsid w:val="00536D2F"/>
    <w:rsid w:val="005370E0"/>
    <w:rsid w:val="00537227"/>
    <w:rsid w:val="00537552"/>
    <w:rsid w:val="00537609"/>
    <w:rsid w:val="00537747"/>
    <w:rsid w:val="005377A9"/>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57D09"/>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65"/>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EA1"/>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C2F"/>
    <w:rsid w:val="005A6E71"/>
    <w:rsid w:val="005A7129"/>
    <w:rsid w:val="005B08A3"/>
    <w:rsid w:val="005B0B4C"/>
    <w:rsid w:val="005B108A"/>
    <w:rsid w:val="005B1305"/>
    <w:rsid w:val="005B14C3"/>
    <w:rsid w:val="005B14F4"/>
    <w:rsid w:val="005B1CE6"/>
    <w:rsid w:val="005B20AE"/>
    <w:rsid w:val="005B24DF"/>
    <w:rsid w:val="005B2A19"/>
    <w:rsid w:val="005B4B5C"/>
    <w:rsid w:val="005B4BF7"/>
    <w:rsid w:val="005B5392"/>
    <w:rsid w:val="005B56D4"/>
    <w:rsid w:val="005B5A2D"/>
    <w:rsid w:val="005B5D37"/>
    <w:rsid w:val="005B6192"/>
    <w:rsid w:val="005B6257"/>
    <w:rsid w:val="005B6494"/>
    <w:rsid w:val="005B6BCB"/>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063"/>
    <w:rsid w:val="005C31BC"/>
    <w:rsid w:val="005C32A0"/>
    <w:rsid w:val="005C33B2"/>
    <w:rsid w:val="005C396D"/>
    <w:rsid w:val="005C4B44"/>
    <w:rsid w:val="005C4F53"/>
    <w:rsid w:val="005C5088"/>
    <w:rsid w:val="005C5298"/>
    <w:rsid w:val="005C548F"/>
    <w:rsid w:val="005C5A99"/>
    <w:rsid w:val="005C5D39"/>
    <w:rsid w:val="005C5D7F"/>
    <w:rsid w:val="005C5DEE"/>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59D"/>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25A"/>
    <w:rsid w:val="006213F4"/>
    <w:rsid w:val="00621752"/>
    <w:rsid w:val="00621765"/>
    <w:rsid w:val="00621C51"/>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CB6"/>
    <w:rsid w:val="00631E7E"/>
    <w:rsid w:val="006327A1"/>
    <w:rsid w:val="006328D3"/>
    <w:rsid w:val="00632FBA"/>
    <w:rsid w:val="00633020"/>
    <w:rsid w:val="00633DAC"/>
    <w:rsid w:val="00633DC1"/>
    <w:rsid w:val="00634B08"/>
    <w:rsid w:val="00634B29"/>
    <w:rsid w:val="00634B35"/>
    <w:rsid w:val="00634C74"/>
    <w:rsid w:val="00635397"/>
    <w:rsid w:val="00635505"/>
    <w:rsid w:val="00635958"/>
    <w:rsid w:val="006368C0"/>
    <w:rsid w:val="00636BB1"/>
    <w:rsid w:val="00636C2C"/>
    <w:rsid w:val="00637295"/>
    <w:rsid w:val="006374A2"/>
    <w:rsid w:val="0063753B"/>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2ED7"/>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2C1"/>
    <w:rsid w:val="00670461"/>
    <w:rsid w:val="00670808"/>
    <w:rsid w:val="006709E5"/>
    <w:rsid w:val="00670C4B"/>
    <w:rsid w:val="00670DB0"/>
    <w:rsid w:val="00670E91"/>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2CE7"/>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B26"/>
    <w:rsid w:val="0068778C"/>
    <w:rsid w:val="00687EE4"/>
    <w:rsid w:val="00690255"/>
    <w:rsid w:val="0069089B"/>
    <w:rsid w:val="0069097C"/>
    <w:rsid w:val="0069110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3AA"/>
    <w:rsid w:val="006A17A2"/>
    <w:rsid w:val="006A1CD1"/>
    <w:rsid w:val="006A296F"/>
    <w:rsid w:val="006A2ACA"/>
    <w:rsid w:val="006A2F54"/>
    <w:rsid w:val="006A3059"/>
    <w:rsid w:val="006A3139"/>
    <w:rsid w:val="006A3550"/>
    <w:rsid w:val="006A39B4"/>
    <w:rsid w:val="006A4169"/>
    <w:rsid w:val="006A443F"/>
    <w:rsid w:val="006A4727"/>
    <w:rsid w:val="006A48CE"/>
    <w:rsid w:val="006A49E0"/>
    <w:rsid w:val="006A4C93"/>
    <w:rsid w:val="006A500A"/>
    <w:rsid w:val="006A59FC"/>
    <w:rsid w:val="006A5E41"/>
    <w:rsid w:val="006A6575"/>
    <w:rsid w:val="006A671E"/>
    <w:rsid w:val="006A6BB6"/>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43"/>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97"/>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A50"/>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8D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DB7"/>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F1E"/>
    <w:rsid w:val="00746F7D"/>
    <w:rsid w:val="0074701B"/>
    <w:rsid w:val="00747325"/>
    <w:rsid w:val="0074744C"/>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44D"/>
    <w:rsid w:val="00775572"/>
    <w:rsid w:val="00775597"/>
    <w:rsid w:val="007755F9"/>
    <w:rsid w:val="00775627"/>
    <w:rsid w:val="00776191"/>
    <w:rsid w:val="00776559"/>
    <w:rsid w:val="007767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5D2"/>
    <w:rsid w:val="00785033"/>
    <w:rsid w:val="00785302"/>
    <w:rsid w:val="007854CE"/>
    <w:rsid w:val="00785A36"/>
    <w:rsid w:val="0078604C"/>
    <w:rsid w:val="00786594"/>
    <w:rsid w:val="00786746"/>
    <w:rsid w:val="00786775"/>
    <w:rsid w:val="00786904"/>
    <w:rsid w:val="00786962"/>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470"/>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28E"/>
    <w:rsid w:val="007A2EFE"/>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B0E"/>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6A"/>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236"/>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951"/>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B5A"/>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C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2B9"/>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8BA"/>
    <w:rsid w:val="008968EE"/>
    <w:rsid w:val="0089696D"/>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18F"/>
    <w:rsid w:val="008A5791"/>
    <w:rsid w:val="008A57A2"/>
    <w:rsid w:val="008A5EF9"/>
    <w:rsid w:val="008A5F5D"/>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B"/>
    <w:rsid w:val="008B7F60"/>
    <w:rsid w:val="008B7F7A"/>
    <w:rsid w:val="008C13A6"/>
    <w:rsid w:val="008C1618"/>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2D3E"/>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8D2"/>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924"/>
    <w:rsid w:val="00932CD3"/>
    <w:rsid w:val="00932D2D"/>
    <w:rsid w:val="00932DEC"/>
    <w:rsid w:val="00932FBF"/>
    <w:rsid w:val="009331EB"/>
    <w:rsid w:val="009333C3"/>
    <w:rsid w:val="009339B1"/>
    <w:rsid w:val="00933BA9"/>
    <w:rsid w:val="00933EBC"/>
    <w:rsid w:val="00933F8C"/>
    <w:rsid w:val="00933FDA"/>
    <w:rsid w:val="00934C61"/>
    <w:rsid w:val="0093512C"/>
    <w:rsid w:val="00935205"/>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BDF"/>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BD2"/>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177"/>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6C0"/>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279"/>
    <w:rsid w:val="00976344"/>
    <w:rsid w:val="0097635C"/>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3DD"/>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28"/>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CA7"/>
    <w:rsid w:val="009C2E94"/>
    <w:rsid w:val="009C3715"/>
    <w:rsid w:val="009C37D9"/>
    <w:rsid w:val="009C3D6D"/>
    <w:rsid w:val="009C41B8"/>
    <w:rsid w:val="009C478F"/>
    <w:rsid w:val="009C4AAA"/>
    <w:rsid w:val="009C4AF7"/>
    <w:rsid w:val="009C51AF"/>
    <w:rsid w:val="009C52E7"/>
    <w:rsid w:val="009C567C"/>
    <w:rsid w:val="009C60B1"/>
    <w:rsid w:val="009C6333"/>
    <w:rsid w:val="009C703B"/>
    <w:rsid w:val="009C7309"/>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31F"/>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70"/>
    <w:rsid w:val="009E5DA0"/>
    <w:rsid w:val="009E624C"/>
    <w:rsid w:val="009E64F6"/>
    <w:rsid w:val="009E68FE"/>
    <w:rsid w:val="009E69BC"/>
    <w:rsid w:val="009E6FF5"/>
    <w:rsid w:val="009E70C8"/>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8A9"/>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2C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4FE"/>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5EAB"/>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E8A"/>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BAC"/>
    <w:rsid w:val="00A84D17"/>
    <w:rsid w:val="00A852E5"/>
    <w:rsid w:val="00A85576"/>
    <w:rsid w:val="00A856EA"/>
    <w:rsid w:val="00A85E25"/>
    <w:rsid w:val="00A86624"/>
    <w:rsid w:val="00A86822"/>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6C2"/>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D8E"/>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5FE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4E5"/>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167"/>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13"/>
    <w:rsid w:val="00B60558"/>
    <w:rsid w:val="00B6059B"/>
    <w:rsid w:val="00B6080D"/>
    <w:rsid w:val="00B60B5F"/>
    <w:rsid w:val="00B60D6A"/>
    <w:rsid w:val="00B60E79"/>
    <w:rsid w:val="00B61612"/>
    <w:rsid w:val="00B618F5"/>
    <w:rsid w:val="00B61AD9"/>
    <w:rsid w:val="00B61BE9"/>
    <w:rsid w:val="00B61C5D"/>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2A7"/>
    <w:rsid w:val="00B753FE"/>
    <w:rsid w:val="00B75414"/>
    <w:rsid w:val="00B763E9"/>
    <w:rsid w:val="00B7660A"/>
    <w:rsid w:val="00B76796"/>
    <w:rsid w:val="00B76892"/>
    <w:rsid w:val="00B7694B"/>
    <w:rsid w:val="00B76BF6"/>
    <w:rsid w:val="00B77075"/>
    <w:rsid w:val="00B770A3"/>
    <w:rsid w:val="00B7727E"/>
    <w:rsid w:val="00B77668"/>
    <w:rsid w:val="00B77AE6"/>
    <w:rsid w:val="00B77E55"/>
    <w:rsid w:val="00B77EBF"/>
    <w:rsid w:val="00B80726"/>
    <w:rsid w:val="00B80DC0"/>
    <w:rsid w:val="00B81082"/>
    <w:rsid w:val="00B81086"/>
    <w:rsid w:val="00B813CF"/>
    <w:rsid w:val="00B81477"/>
    <w:rsid w:val="00B81663"/>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6FB"/>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A8C"/>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75B"/>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AFE"/>
    <w:rsid w:val="00C43C00"/>
    <w:rsid w:val="00C43C15"/>
    <w:rsid w:val="00C43CFC"/>
    <w:rsid w:val="00C44470"/>
    <w:rsid w:val="00C44910"/>
    <w:rsid w:val="00C4496F"/>
    <w:rsid w:val="00C4524C"/>
    <w:rsid w:val="00C45337"/>
    <w:rsid w:val="00C453A5"/>
    <w:rsid w:val="00C458A4"/>
    <w:rsid w:val="00C458F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59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A26"/>
    <w:rsid w:val="00C97891"/>
    <w:rsid w:val="00C978BE"/>
    <w:rsid w:val="00CA028F"/>
    <w:rsid w:val="00CA0951"/>
    <w:rsid w:val="00CA0CE9"/>
    <w:rsid w:val="00CA107E"/>
    <w:rsid w:val="00CA15A2"/>
    <w:rsid w:val="00CA1883"/>
    <w:rsid w:val="00CA1AEE"/>
    <w:rsid w:val="00CA2059"/>
    <w:rsid w:val="00CA26BD"/>
    <w:rsid w:val="00CA2F5C"/>
    <w:rsid w:val="00CA302F"/>
    <w:rsid w:val="00CA309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2FD5"/>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FD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9A2"/>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8C0"/>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46B"/>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3F7"/>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E61"/>
    <w:rsid w:val="00D120B4"/>
    <w:rsid w:val="00D123AD"/>
    <w:rsid w:val="00D12C13"/>
    <w:rsid w:val="00D132E8"/>
    <w:rsid w:val="00D13541"/>
    <w:rsid w:val="00D135CC"/>
    <w:rsid w:val="00D1395F"/>
    <w:rsid w:val="00D14065"/>
    <w:rsid w:val="00D14A15"/>
    <w:rsid w:val="00D14CA1"/>
    <w:rsid w:val="00D155BE"/>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1A"/>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ED"/>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E95"/>
    <w:rsid w:val="00D43F66"/>
    <w:rsid w:val="00D44168"/>
    <w:rsid w:val="00D44355"/>
    <w:rsid w:val="00D445F8"/>
    <w:rsid w:val="00D4484B"/>
    <w:rsid w:val="00D44E30"/>
    <w:rsid w:val="00D45302"/>
    <w:rsid w:val="00D453F2"/>
    <w:rsid w:val="00D45DAA"/>
    <w:rsid w:val="00D46451"/>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967"/>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C6"/>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93"/>
    <w:rsid w:val="00D91A7F"/>
    <w:rsid w:val="00D91C9F"/>
    <w:rsid w:val="00D93012"/>
    <w:rsid w:val="00D93164"/>
    <w:rsid w:val="00D93759"/>
    <w:rsid w:val="00D93879"/>
    <w:rsid w:val="00D93B6C"/>
    <w:rsid w:val="00D93EB8"/>
    <w:rsid w:val="00D9410D"/>
    <w:rsid w:val="00D946E4"/>
    <w:rsid w:val="00D94ACF"/>
    <w:rsid w:val="00D94B1C"/>
    <w:rsid w:val="00D94EA0"/>
    <w:rsid w:val="00D95218"/>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532"/>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0DB"/>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59C"/>
    <w:rsid w:val="00DC0685"/>
    <w:rsid w:val="00DC1208"/>
    <w:rsid w:val="00DC2172"/>
    <w:rsid w:val="00DC24E3"/>
    <w:rsid w:val="00DC26FA"/>
    <w:rsid w:val="00DC28A7"/>
    <w:rsid w:val="00DC2C18"/>
    <w:rsid w:val="00DC2DCA"/>
    <w:rsid w:val="00DC343E"/>
    <w:rsid w:val="00DC346A"/>
    <w:rsid w:val="00DC370A"/>
    <w:rsid w:val="00DC3B25"/>
    <w:rsid w:val="00DC3E06"/>
    <w:rsid w:val="00DC4446"/>
    <w:rsid w:val="00DC48DE"/>
    <w:rsid w:val="00DC4C36"/>
    <w:rsid w:val="00DC4E95"/>
    <w:rsid w:val="00DC52A3"/>
    <w:rsid w:val="00DC55A5"/>
    <w:rsid w:val="00DC569E"/>
    <w:rsid w:val="00DC5EF4"/>
    <w:rsid w:val="00DC669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E3D"/>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4"/>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1CA"/>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82"/>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5E5"/>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9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0CA"/>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706"/>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1"/>
    <w:rsid w:val="00EB1EB4"/>
    <w:rsid w:val="00EB21D2"/>
    <w:rsid w:val="00EB2566"/>
    <w:rsid w:val="00EB256E"/>
    <w:rsid w:val="00EB281B"/>
    <w:rsid w:val="00EB2A1C"/>
    <w:rsid w:val="00EB2C6E"/>
    <w:rsid w:val="00EB2DF6"/>
    <w:rsid w:val="00EB2E41"/>
    <w:rsid w:val="00EB3596"/>
    <w:rsid w:val="00EB37F5"/>
    <w:rsid w:val="00EB42DC"/>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594"/>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AC4"/>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8F"/>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AB4"/>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D44"/>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BDB"/>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1A9"/>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AF"/>
    <w:rsid w:val="00F80694"/>
    <w:rsid w:val="00F80D25"/>
    <w:rsid w:val="00F80FFF"/>
    <w:rsid w:val="00F816C9"/>
    <w:rsid w:val="00F81904"/>
    <w:rsid w:val="00F819F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6CBB"/>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10C"/>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C89"/>
    <w:rsid w:val="00FD2E00"/>
    <w:rsid w:val="00FD3217"/>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B9F"/>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AD721"/>
  <w15:docId w15:val="{43E9133D-4AB6-45A5-9BEB-61521825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6358582">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9499435">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840449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__________@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0F0A-A7D3-46DC-B95C-8A2793390498}"/>
</file>

<file path=customXml/itemProps10.xml><?xml version="1.0" encoding="utf-8"?>
<ds:datastoreItem xmlns:ds="http://schemas.openxmlformats.org/officeDocument/2006/customXml" ds:itemID="{0C125F01-55D5-4323-BC32-972147F2A751}"/>
</file>

<file path=customXml/itemProps100.xml><?xml version="1.0" encoding="utf-8"?>
<ds:datastoreItem xmlns:ds="http://schemas.openxmlformats.org/officeDocument/2006/customXml" ds:itemID="{764144B5-2193-4D57-B0D5-5B40F46CFC1D}"/>
</file>

<file path=customXml/itemProps101.xml><?xml version="1.0" encoding="utf-8"?>
<ds:datastoreItem xmlns:ds="http://schemas.openxmlformats.org/officeDocument/2006/customXml" ds:itemID="{AEA99F8C-A5B1-4827-BF5C-89779B5F2C97}"/>
</file>

<file path=customXml/itemProps102.xml><?xml version="1.0" encoding="utf-8"?>
<ds:datastoreItem xmlns:ds="http://schemas.openxmlformats.org/officeDocument/2006/customXml" ds:itemID="{6F655E6C-C301-45D1-9009-6785D34A353E}"/>
</file>

<file path=customXml/itemProps103.xml><?xml version="1.0" encoding="utf-8"?>
<ds:datastoreItem xmlns:ds="http://schemas.openxmlformats.org/officeDocument/2006/customXml" ds:itemID="{E1B5DC47-7D57-46CB-B085-F0CE3AAD5FF9}"/>
</file>

<file path=customXml/itemProps104.xml><?xml version="1.0" encoding="utf-8"?>
<ds:datastoreItem xmlns:ds="http://schemas.openxmlformats.org/officeDocument/2006/customXml" ds:itemID="{0D747CEE-E23F-41B0-BEDF-9EB4B96976B1}"/>
</file>

<file path=customXml/itemProps105.xml><?xml version="1.0" encoding="utf-8"?>
<ds:datastoreItem xmlns:ds="http://schemas.openxmlformats.org/officeDocument/2006/customXml" ds:itemID="{495DFCD7-04FB-4CA2-93AB-DDB3A1E35F21}"/>
</file>

<file path=customXml/itemProps106.xml><?xml version="1.0" encoding="utf-8"?>
<ds:datastoreItem xmlns:ds="http://schemas.openxmlformats.org/officeDocument/2006/customXml" ds:itemID="{0E9310A1-B57B-45A2-97BC-87C46D13001E}"/>
</file>

<file path=customXml/itemProps107.xml><?xml version="1.0" encoding="utf-8"?>
<ds:datastoreItem xmlns:ds="http://schemas.openxmlformats.org/officeDocument/2006/customXml" ds:itemID="{B819571C-F264-4223-99C6-B68B0F540F7E}"/>
</file>

<file path=customXml/itemProps108.xml><?xml version="1.0" encoding="utf-8"?>
<ds:datastoreItem xmlns:ds="http://schemas.openxmlformats.org/officeDocument/2006/customXml" ds:itemID="{DF57C1B6-9C68-4899-A7E6-C2D7DA39B706}"/>
</file>

<file path=customXml/itemProps109.xml><?xml version="1.0" encoding="utf-8"?>
<ds:datastoreItem xmlns:ds="http://schemas.openxmlformats.org/officeDocument/2006/customXml" ds:itemID="{9FBF49B3-0EAF-4AB9-80A5-068610C59454}"/>
</file>

<file path=customXml/itemProps11.xml><?xml version="1.0" encoding="utf-8"?>
<ds:datastoreItem xmlns:ds="http://schemas.openxmlformats.org/officeDocument/2006/customXml" ds:itemID="{40CA7367-625F-4123-A33A-6D5159152CAB}"/>
</file>

<file path=customXml/itemProps110.xml><?xml version="1.0" encoding="utf-8"?>
<ds:datastoreItem xmlns:ds="http://schemas.openxmlformats.org/officeDocument/2006/customXml" ds:itemID="{023B6598-6C69-4A62-AD58-24F0CC5E7344}"/>
</file>

<file path=customXml/itemProps111.xml><?xml version="1.0" encoding="utf-8"?>
<ds:datastoreItem xmlns:ds="http://schemas.openxmlformats.org/officeDocument/2006/customXml" ds:itemID="{6DD909AB-4CBB-450E-A7EB-E642117CA36F}"/>
</file>

<file path=customXml/itemProps112.xml><?xml version="1.0" encoding="utf-8"?>
<ds:datastoreItem xmlns:ds="http://schemas.openxmlformats.org/officeDocument/2006/customXml" ds:itemID="{2849E746-5A10-4F3B-BDA5-A6A731EAC976}"/>
</file>

<file path=customXml/itemProps113.xml><?xml version="1.0" encoding="utf-8"?>
<ds:datastoreItem xmlns:ds="http://schemas.openxmlformats.org/officeDocument/2006/customXml" ds:itemID="{CAE867DA-C9F7-4E67-9F7E-A9BB8F6F6905}"/>
</file>

<file path=customXml/itemProps114.xml><?xml version="1.0" encoding="utf-8"?>
<ds:datastoreItem xmlns:ds="http://schemas.openxmlformats.org/officeDocument/2006/customXml" ds:itemID="{280A1782-3589-49FA-A8FC-E1239F7A48AA}"/>
</file>

<file path=customXml/itemProps115.xml><?xml version="1.0" encoding="utf-8"?>
<ds:datastoreItem xmlns:ds="http://schemas.openxmlformats.org/officeDocument/2006/customXml" ds:itemID="{71867950-343C-4A0F-9F5F-FD07ED3FEBB8}"/>
</file>

<file path=customXml/itemProps116.xml><?xml version="1.0" encoding="utf-8"?>
<ds:datastoreItem xmlns:ds="http://schemas.openxmlformats.org/officeDocument/2006/customXml" ds:itemID="{3573B548-5288-4E6C-8866-A9F12D3DBD3B}"/>
</file>

<file path=customXml/itemProps117.xml><?xml version="1.0" encoding="utf-8"?>
<ds:datastoreItem xmlns:ds="http://schemas.openxmlformats.org/officeDocument/2006/customXml" ds:itemID="{EB5B3102-8719-4A8A-B561-DC025D68AEF8}"/>
</file>

<file path=customXml/itemProps118.xml><?xml version="1.0" encoding="utf-8"?>
<ds:datastoreItem xmlns:ds="http://schemas.openxmlformats.org/officeDocument/2006/customXml" ds:itemID="{59D97EE0-CAE5-4DFA-B134-4140CB6BA1AD}"/>
</file>

<file path=customXml/itemProps119.xml><?xml version="1.0" encoding="utf-8"?>
<ds:datastoreItem xmlns:ds="http://schemas.openxmlformats.org/officeDocument/2006/customXml" ds:itemID="{35B6C8F6-1418-4827-8BBE-526D93301A07}"/>
</file>

<file path=customXml/itemProps12.xml><?xml version="1.0" encoding="utf-8"?>
<ds:datastoreItem xmlns:ds="http://schemas.openxmlformats.org/officeDocument/2006/customXml" ds:itemID="{7FAB68AB-91D2-4629-A288-C757D6D4D070}"/>
</file>

<file path=customXml/itemProps120.xml><?xml version="1.0" encoding="utf-8"?>
<ds:datastoreItem xmlns:ds="http://schemas.openxmlformats.org/officeDocument/2006/customXml" ds:itemID="{DEFD54C9-2D4E-4424-9A94-6FAA20F1ACFB}"/>
</file>

<file path=customXml/itemProps121.xml><?xml version="1.0" encoding="utf-8"?>
<ds:datastoreItem xmlns:ds="http://schemas.openxmlformats.org/officeDocument/2006/customXml" ds:itemID="{A0525E13-FFAD-4A42-AF38-5B4214E5654C}"/>
</file>

<file path=customXml/itemProps122.xml><?xml version="1.0" encoding="utf-8"?>
<ds:datastoreItem xmlns:ds="http://schemas.openxmlformats.org/officeDocument/2006/customXml" ds:itemID="{E4486EEE-87DF-4131-BF89-BC6F683ADEBA}"/>
</file>

<file path=customXml/itemProps123.xml><?xml version="1.0" encoding="utf-8"?>
<ds:datastoreItem xmlns:ds="http://schemas.openxmlformats.org/officeDocument/2006/customXml" ds:itemID="{0648F8AB-7CEA-4874-A97A-B01A5596DD67}"/>
</file>

<file path=customXml/itemProps124.xml><?xml version="1.0" encoding="utf-8"?>
<ds:datastoreItem xmlns:ds="http://schemas.openxmlformats.org/officeDocument/2006/customXml" ds:itemID="{F6DF2F30-64A1-4D31-A1CF-C24C2E4CA836}"/>
</file>

<file path=customXml/itemProps125.xml><?xml version="1.0" encoding="utf-8"?>
<ds:datastoreItem xmlns:ds="http://schemas.openxmlformats.org/officeDocument/2006/customXml" ds:itemID="{ACB1287B-2845-48C5-95BC-BBC633F63EE7}"/>
</file>

<file path=customXml/itemProps126.xml><?xml version="1.0" encoding="utf-8"?>
<ds:datastoreItem xmlns:ds="http://schemas.openxmlformats.org/officeDocument/2006/customXml" ds:itemID="{49AB13D0-0777-4620-BA99-4C99E1559B5D}"/>
</file>

<file path=customXml/itemProps127.xml><?xml version="1.0" encoding="utf-8"?>
<ds:datastoreItem xmlns:ds="http://schemas.openxmlformats.org/officeDocument/2006/customXml" ds:itemID="{158C6897-60B3-4AA8-8414-075E1110F7C0}"/>
</file>

<file path=customXml/itemProps128.xml><?xml version="1.0" encoding="utf-8"?>
<ds:datastoreItem xmlns:ds="http://schemas.openxmlformats.org/officeDocument/2006/customXml" ds:itemID="{0C3ACA77-0450-4206-9C56-75ABE0ADCAE5}"/>
</file>

<file path=customXml/itemProps129.xml><?xml version="1.0" encoding="utf-8"?>
<ds:datastoreItem xmlns:ds="http://schemas.openxmlformats.org/officeDocument/2006/customXml" ds:itemID="{710B581C-DCB4-4048-9B07-56090ADD34BB}"/>
</file>

<file path=customXml/itemProps13.xml><?xml version="1.0" encoding="utf-8"?>
<ds:datastoreItem xmlns:ds="http://schemas.openxmlformats.org/officeDocument/2006/customXml" ds:itemID="{18BC5819-1B69-436F-8C7D-8960DBF51E51}"/>
</file>

<file path=customXml/itemProps130.xml><?xml version="1.0" encoding="utf-8"?>
<ds:datastoreItem xmlns:ds="http://schemas.openxmlformats.org/officeDocument/2006/customXml" ds:itemID="{BE7484BE-8CE2-492B-BA67-15B6D92EB582}"/>
</file>

<file path=customXml/itemProps131.xml><?xml version="1.0" encoding="utf-8"?>
<ds:datastoreItem xmlns:ds="http://schemas.openxmlformats.org/officeDocument/2006/customXml" ds:itemID="{1B0A2911-0CBD-48DA-A4E0-5B6D2F815003}"/>
</file>

<file path=customXml/itemProps132.xml><?xml version="1.0" encoding="utf-8"?>
<ds:datastoreItem xmlns:ds="http://schemas.openxmlformats.org/officeDocument/2006/customXml" ds:itemID="{ED5C6B82-F8D7-424C-A9E6-F56A9899A92D}"/>
</file>

<file path=customXml/itemProps133.xml><?xml version="1.0" encoding="utf-8"?>
<ds:datastoreItem xmlns:ds="http://schemas.openxmlformats.org/officeDocument/2006/customXml" ds:itemID="{696451D0-EA73-4F1E-9CE3-0215DC2F6C73}"/>
</file>

<file path=customXml/itemProps134.xml><?xml version="1.0" encoding="utf-8"?>
<ds:datastoreItem xmlns:ds="http://schemas.openxmlformats.org/officeDocument/2006/customXml" ds:itemID="{5F3652C2-1B08-48A3-B629-60012FD1B0E7}"/>
</file>

<file path=customXml/itemProps135.xml><?xml version="1.0" encoding="utf-8"?>
<ds:datastoreItem xmlns:ds="http://schemas.openxmlformats.org/officeDocument/2006/customXml" ds:itemID="{26338092-22CD-4604-8EDE-8B09BF9D8F2E}"/>
</file>

<file path=customXml/itemProps136.xml><?xml version="1.0" encoding="utf-8"?>
<ds:datastoreItem xmlns:ds="http://schemas.openxmlformats.org/officeDocument/2006/customXml" ds:itemID="{AACD92FD-DF5D-4603-A959-A273386FC265}"/>
</file>

<file path=customXml/itemProps137.xml><?xml version="1.0" encoding="utf-8"?>
<ds:datastoreItem xmlns:ds="http://schemas.openxmlformats.org/officeDocument/2006/customXml" ds:itemID="{F474A39D-9E48-491F-B86F-D8535B29223C}"/>
</file>

<file path=customXml/itemProps138.xml><?xml version="1.0" encoding="utf-8"?>
<ds:datastoreItem xmlns:ds="http://schemas.openxmlformats.org/officeDocument/2006/customXml" ds:itemID="{F6582DF9-B3F7-4461-BAAF-BBE7E9717027}"/>
</file>

<file path=customXml/itemProps139.xml><?xml version="1.0" encoding="utf-8"?>
<ds:datastoreItem xmlns:ds="http://schemas.openxmlformats.org/officeDocument/2006/customXml" ds:itemID="{941A18EE-15EB-48AF-80BD-C94B1C208E40}"/>
</file>

<file path=customXml/itemProps14.xml><?xml version="1.0" encoding="utf-8"?>
<ds:datastoreItem xmlns:ds="http://schemas.openxmlformats.org/officeDocument/2006/customXml" ds:itemID="{20CFD63F-7A71-48F3-8D2D-977D2658134D}"/>
</file>

<file path=customXml/itemProps140.xml><?xml version="1.0" encoding="utf-8"?>
<ds:datastoreItem xmlns:ds="http://schemas.openxmlformats.org/officeDocument/2006/customXml" ds:itemID="{984F8D3C-44E6-4E07-AD7E-39A1785DBBFE}"/>
</file>

<file path=customXml/itemProps141.xml><?xml version="1.0" encoding="utf-8"?>
<ds:datastoreItem xmlns:ds="http://schemas.openxmlformats.org/officeDocument/2006/customXml" ds:itemID="{F634707D-33DE-4219-9FA7-399FEE0CA3CF}"/>
</file>

<file path=customXml/itemProps142.xml><?xml version="1.0" encoding="utf-8"?>
<ds:datastoreItem xmlns:ds="http://schemas.openxmlformats.org/officeDocument/2006/customXml" ds:itemID="{FDDA7219-AA16-4EFA-95A5-AD03F1EC463E}"/>
</file>

<file path=customXml/itemProps143.xml><?xml version="1.0" encoding="utf-8"?>
<ds:datastoreItem xmlns:ds="http://schemas.openxmlformats.org/officeDocument/2006/customXml" ds:itemID="{178D867D-0278-43CD-837C-9491845FDD53}"/>
</file>

<file path=customXml/itemProps144.xml><?xml version="1.0" encoding="utf-8"?>
<ds:datastoreItem xmlns:ds="http://schemas.openxmlformats.org/officeDocument/2006/customXml" ds:itemID="{5E59C907-2042-4ECB-9F60-7736B1750AE7}"/>
</file>

<file path=customXml/itemProps145.xml><?xml version="1.0" encoding="utf-8"?>
<ds:datastoreItem xmlns:ds="http://schemas.openxmlformats.org/officeDocument/2006/customXml" ds:itemID="{B5A4EB1C-F810-4E96-8D9F-253E39617A52}"/>
</file>

<file path=customXml/itemProps146.xml><?xml version="1.0" encoding="utf-8"?>
<ds:datastoreItem xmlns:ds="http://schemas.openxmlformats.org/officeDocument/2006/customXml" ds:itemID="{EEB56EDB-37BC-47DD-B81F-0AD932672DC3}"/>
</file>

<file path=customXml/itemProps147.xml><?xml version="1.0" encoding="utf-8"?>
<ds:datastoreItem xmlns:ds="http://schemas.openxmlformats.org/officeDocument/2006/customXml" ds:itemID="{456E2379-4262-4457-A2C5-E4AD91E5ACE2}"/>
</file>

<file path=customXml/itemProps148.xml><?xml version="1.0" encoding="utf-8"?>
<ds:datastoreItem xmlns:ds="http://schemas.openxmlformats.org/officeDocument/2006/customXml" ds:itemID="{0CE6CF90-8F9D-479A-A3DC-D4D1AAB388BB}"/>
</file>

<file path=customXml/itemProps149.xml><?xml version="1.0" encoding="utf-8"?>
<ds:datastoreItem xmlns:ds="http://schemas.openxmlformats.org/officeDocument/2006/customXml" ds:itemID="{ADD99234-B84D-45FD-B82E-5078BCEC5436}"/>
</file>

<file path=customXml/itemProps15.xml><?xml version="1.0" encoding="utf-8"?>
<ds:datastoreItem xmlns:ds="http://schemas.openxmlformats.org/officeDocument/2006/customXml" ds:itemID="{926D68C2-D214-4675-BADB-FF78E6032ADE}"/>
</file>

<file path=customXml/itemProps150.xml><?xml version="1.0" encoding="utf-8"?>
<ds:datastoreItem xmlns:ds="http://schemas.openxmlformats.org/officeDocument/2006/customXml" ds:itemID="{7F28645F-3156-4C3E-9948-E04A9E28033F}"/>
</file>

<file path=customXml/itemProps151.xml><?xml version="1.0" encoding="utf-8"?>
<ds:datastoreItem xmlns:ds="http://schemas.openxmlformats.org/officeDocument/2006/customXml" ds:itemID="{B542C536-38B5-4772-9E80-C23ACD75DBB3}"/>
</file>

<file path=customXml/itemProps152.xml><?xml version="1.0" encoding="utf-8"?>
<ds:datastoreItem xmlns:ds="http://schemas.openxmlformats.org/officeDocument/2006/customXml" ds:itemID="{552D9B17-04E0-4715-BCCD-4E8AB6613103}"/>
</file>

<file path=customXml/itemProps153.xml><?xml version="1.0" encoding="utf-8"?>
<ds:datastoreItem xmlns:ds="http://schemas.openxmlformats.org/officeDocument/2006/customXml" ds:itemID="{A75051D2-D670-4667-97D3-D9E3379F838A}"/>
</file>

<file path=customXml/itemProps154.xml><?xml version="1.0" encoding="utf-8"?>
<ds:datastoreItem xmlns:ds="http://schemas.openxmlformats.org/officeDocument/2006/customXml" ds:itemID="{DA448245-362B-4C57-A345-B18A50D54683}"/>
</file>

<file path=customXml/itemProps155.xml><?xml version="1.0" encoding="utf-8"?>
<ds:datastoreItem xmlns:ds="http://schemas.openxmlformats.org/officeDocument/2006/customXml" ds:itemID="{0B1A26E5-0CAC-45FE-AF5D-5EFE5490F546}"/>
</file>

<file path=customXml/itemProps156.xml><?xml version="1.0" encoding="utf-8"?>
<ds:datastoreItem xmlns:ds="http://schemas.openxmlformats.org/officeDocument/2006/customXml" ds:itemID="{194ED3AA-BFE4-4C8E-BD4F-51DBCC4DE3E8}"/>
</file>

<file path=customXml/itemProps157.xml><?xml version="1.0" encoding="utf-8"?>
<ds:datastoreItem xmlns:ds="http://schemas.openxmlformats.org/officeDocument/2006/customXml" ds:itemID="{2172AC58-31A5-4727-BF3D-ABB605D11AC3}"/>
</file>

<file path=customXml/itemProps158.xml><?xml version="1.0" encoding="utf-8"?>
<ds:datastoreItem xmlns:ds="http://schemas.openxmlformats.org/officeDocument/2006/customXml" ds:itemID="{F7A91F68-FDA2-44A0-B067-58B1E0FDA98C}"/>
</file>

<file path=customXml/itemProps159.xml><?xml version="1.0" encoding="utf-8"?>
<ds:datastoreItem xmlns:ds="http://schemas.openxmlformats.org/officeDocument/2006/customXml" ds:itemID="{5FBFE2BC-C2A6-4C16-91C8-DEEEB6BAC963}"/>
</file>

<file path=customXml/itemProps16.xml><?xml version="1.0" encoding="utf-8"?>
<ds:datastoreItem xmlns:ds="http://schemas.openxmlformats.org/officeDocument/2006/customXml" ds:itemID="{9316F569-D80B-4C1D-AAF9-8D6E0FB62C38}"/>
</file>

<file path=customXml/itemProps160.xml><?xml version="1.0" encoding="utf-8"?>
<ds:datastoreItem xmlns:ds="http://schemas.openxmlformats.org/officeDocument/2006/customXml" ds:itemID="{F1530586-2285-41CD-98C3-C8FF43829352}"/>
</file>

<file path=customXml/itemProps17.xml><?xml version="1.0" encoding="utf-8"?>
<ds:datastoreItem xmlns:ds="http://schemas.openxmlformats.org/officeDocument/2006/customXml" ds:itemID="{BCCDB0F6-1B40-4D6D-9535-0179A1A0DD85}"/>
</file>

<file path=customXml/itemProps18.xml><?xml version="1.0" encoding="utf-8"?>
<ds:datastoreItem xmlns:ds="http://schemas.openxmlformats.org/officeDocument/2006/customXml" ds:itemID="{CEF560E3-1C89-4A66-B556-A9DE7640C7B6}"/>
</file>

<file path=customXml/itemProps19.xml><?xml version="1.0" encoding="utf-8"?>
<ds:datastoreItem xmlns:ds="http://schemas.openxmlformats.org/officeDocument/2006/customXml" ds:itemID="{BAB10E46-D547-4804-AFBB-A496D6082752}"/>
</file>

<file path=customXml/itemProps2.xml><?xml version="1.0" encoding="utf-8"?>
<ds:datastoreItem xmlns:ds="http://schemas.openxmlformats.org/officeDocument/2006/customXml" ds:itemID="{40390513-C44F-461A-9ACD-84C55D6DE2AA}"/>
</file>

<file path=customXml/itemProps20.xml><?xml version="1.0" encoding="utf-8"?>
<ds:datastoreItem xmlns:ds="http://schemas.openxmlformats.org/officeDocument/2006/customXml" ds:itemID="{5941CB58-18B3-4617-8A01-FD21C2B815B1}"/>
</file>

<file path=customXml/itemProps21.xml><?xml version="1.0" encoding="utf-8"?>
<ds:datastoreItem xmlns:ds="http://schemas.openxmlformats.org/officeDocument/2006/customXml" ds:itemID="{D60CEA01-C79B-45F8-BBC9-912AD48D03BD}"/>
</file>

<file path=customXml/itemProps22.xml><?xml version="1.0" encoding="utf-8"?>
<ds:datastoreItem xmlns:ds="http://schemas.openxmlformats.org/officeDocument/2006/customXml" ds:itemID="{FCDFEBD5-89A8-4062-B942-D76A3B11357D}"/>
</file>

<file path=customXml/itemProps23.xml><?xml version="1.0" encoding="utf-8"?>
<ds:datastoreItem xmlns:ds="http://schemas.openxmlformats.org/officeDocument/2006/customXml" ds:itemID="{8931B7BB-F490-473B-BD8A-485D42EFCFC6}"/>
</file>

<file path=customXml/itemProps24.xml><?xml version="1.0" encoding="utf-8"?>
<ds:datastoreItem xmlns:ds="http://schemas.openxmlformats.org/officeDocument/2006/customXml" ds:itemID="{156F7E54-D577-4F6A-801E-1882AB2DB9D3}"/>
</file>

<file path=customXml/itemProps25.xml><?xml version="1.0" encoding="utf-8"?>
<ds:datastoreItem xmlns:ds="http://schemas.openxmlformats.org/officeDocument/2006/customXml" ds:itemID="{10455C4E-9B4D-42FE-9F84-343B42031C60}"/>
</file>

<file path=customXml/itemProps26.xml><?xml version="1.0" encoding="utf-8"?>
<ds:datastoreItem xmlns:ds="http://schemas.openxmlformats.org/officeDocument/2006/customXml" ds:itemID="{9BAC6998-BEF8-4CBE-8164-A22646128D5F}"/>
</file>

<file path=customXml/itemProps27.xml><?xml version="1.0" encoding="utf-8"?>
<ds:datastoreItem xmlns:ds="http://schemas.openxmlformats.org/officeDocument/2006/customXml" ds:itemID="{864FBEA6-3542-49C6-AFD1-ABB5D994016E}"/>
</file>

<file path=customXml/itemProps28.xml><?xml version="1.0" encoding="utf-8"?>
<ds:datastoreItem xmlns:ds="http://schemas.openxmlformats.org/officeDocument/2006/customXml" ds:itemID="{90F00222-E77F-40D7-819C-CA4DB2FC0415}"/>
</file>

<file path=customXml/itemProps29.xml><?xml version="1.0" encoding="utf-8"?>
<ds:datastoreItem xmlns:ds="http://schemas.openxmlformats.org/officeDocument/2006/customXml" ds:itemID="{AD544243-78BB-4CF5-9496-464707B8E699}"/>
</file>

<file path=customXml/itemProps3.xml><?xml version="1.0" encoding="utf-8"?>
<ds:datastoreItem xmlns:ds="http://schemas.openxmlformats.org/officeDocument/2006/customXml" ds:itemID="{E47E3F94-175F-4F76-A69B-5DA012002062}"/>
</file>

<file path=customXml/itemProps30.xml><?xml version="1.0" encoding="utf-8"?>
<ds:datastoreItem xmlns:ds="http://schemas.openxmlformats.org/officeDocument/2006/customXml" ds:itemID="{698B1336-D8F5-4445-BD99-A4C6DC0A6938}"/>
</file>

<file path=customXml/itemProps31.xml><?xml version="1.0" encoding="utf-8"?>
<ds:datastoreItem xmlns:ds="http://schemas.openxmlformats.org/officeDocument/2006/customXml" ds:itemID="{9A2EACA2-C3C8-4B7D-A5D4-280B6A660C58}"/>
</file>

<file path=customXml/itemProps32.xml><?xml version="1.0" encoding="utf-8"?>
<ds:datastoreItem xmlns:ds="http://schemas.openxmlformats.org/officeDocument/2006/customXml" ds:itemID="{5D7DB12B-13DC-4A32-AA16-402FD9293806}"/>
</file>

<file path=customXml/itemProps33.xml><?xml version="1.0" encoding="utf-8"?>
<ds:datastoreItem xmlns:ds="http://schemas.openxmlformats.org/officeDocument/2006/customXml" ds:itemID="{4340F615-664C-462C-95A3-5B11E9A8E62E}"/>
</file>

<file path=customXml/itemProps34.xml><?xml version="1.0" encoding="utf-8"?>
<ds:datastoreItem xmlns:ds="http://schemas.openxmlformats.org/officeDocument/2006/customXml" ds:itemID="{61F812D9-2A86-407B-8F91-928616D59588}"/>
</file>

<file path=customXml/itemProps35.xml><?xml version="1.0" encoding="utf-8"?>
<ds:datastoreItem xmlns:ds="http://schemas.openxmlformats.org/officeDocument/2006/customXml" ds:itemID="{4E379D0B-4FE0-4CB6-9AEC-4F196AE4019A}"/>
</file>

<file path=customXml/itemProps36.xml><?xml version="1.0" encoding="utf-8"?>
<ds:datastoreItem xmlns:ds="http://schemas.openxmlformats.org/officeDocument/2006/customXml" ds:itemID="{A63072D3-C8E9-4312-8BDD-56D6E395B902}"/>
</file>

<file path=customXml/itemProps37.xml><?xml version="1.0" encoding="utf-8"?>
<ds:datastoreItem xmlns:ds="http://schemas.openxmlformats.org/officeDocument/2006/customXml" ds:itemID="{A6083A6F-8425-432A-83A9-543BDFAA1149}"/>
</file>

<file path=customXml/itemProps38.xml><?xml version="1.0" encoding="utf-8"?>
<ds:datastoreItem xmlns:ds="http://schemas.openxmlformats.org/officeDocument/2006/customXml" ds:itemID="{FE656978-BF18-4FDD-88AD-82AB337DF076}"/>
</file>

<file path=customXml/itemProps39.xml><?xml version="1.0" encoding="utf-8"?>
<ds:datastoreItem xmlns:ds="http://schemas.openxmlformats.org/officeDocument/2006/customXml" ds:itemID="{64B9705A-CB67-40B8-A1C4-FF2A8F7B24DA}"/>
</file>

<file path=customXml/itemProps4.xml><?xml version="1.0" encoding="utf-8"?>
<ds:datastoreItem xmlns:ds="http://schemas.openxmlformats.org/officeDocument/2006/customXml" ds:itemID="{0C93FEA0-4377-4A23-9F6F-41F04E1DB5F7}"/>
</file>

<file path=customXml/itemProps40.xml><?xml version="1.0" encoding="utf-8"?>
<ds:datastoreItem xmlns:ds="http://schemas.openxmlformats.org/officeDocument/2006/customXml" ds:itemID="{6883F8D0-3CCB-4A57-8B8B-74D84A1AC9F8}"/>
</file>

<file path=customXml/itemProps41.xml><?xml version="1.0" encoding="utf-8"?>
<ds:datastoreItem xmlns:ds="http://schemas.openxmlformats.org/officeDocument/2006/customXml" ds:itemID="{D6D2190B-B8BC-447D-B2A7-4D1CAC15B80F}"/>
</file>

<file path=customXml/itemProps42.xml><?xml version="1.0" encoding="utf-8"?>
<ds:datastoreItem xmlns:ds="http://schemas.openxmlformats.org/officeDocument/2006/customXml" ds:itemID="{3394D76C-058B-4FA2-8827-C44842BCC01D}"/>
</file>

<file path=customXml/itemProps43.xml><?xml version="1.0" encoding="utf-8"?>
<ds:datastoreItem xmlns:ds="http://schemas.openxmlformats.org/officeDocument/2006/customXml" ds:itemID="{23B3F023-1B1F-4B5E-BE4C-1C55C3F94E61}"/>
</file>

<file path=customXml/itemProps44.xml><?xml version="1.0" encoding="utf-8"?>
<ds:datastoreItem xmlns:ds="http://schemas.openxmlformats.org/officeDocument/2006/customXml" ds:itemID="{738C79A9-C5C0-40D7-8491-909039AB795E}"/>
</file>

<file path=customXml/itemProps45.xml><?xml version="1.0" encoding="utf-8"?>
<ds:datastoreItem xmlns:ds="http://schemas.openxmlformats.org/officeDocument/2006/customXml" ds:itemID="{D97DF48C-EC63-4385-ABA3-35971EACF311}"/>
</file>

<file path=customXml/itemProps46.xml><?xml version="1.0" encoding="utf-8"?>
<ds:datastoreItem xmlns:ds="http://schemas.openxmlformats.org/officeDocument/2006/customXml" ds:itemID="{C396F1F4-C162-4BDD-9650-3F8E6CA3132B}"/>
</file>

<file path=customXml/itemProps47.xml><?xml version="1.0" encoding="utf-8"?>
<ds:datastoreItem xmlns:ds="http://schemas.openxmlformats.org/officeDocument/2006/customXml" ds:itemID="{6BC055E4-F469-4A3A-8CE4-F331FB06572E}"/>
</file>

<file path=customXml/itemProps48.xml><?xml version="1.0" encoding="utf-8"?>
<ds:datastoreItem xmlns:ds="http://schemas.openxmlformats.org/officeDocument/2006/customXml" ds:itemID="{1D3A40DF-748D-4DB9-8B67-47CBB6019F4C}"/>
</file>

<file path=customXml/itemProps49.xml><?xml version="1.0" encoding="utf-8"?>
<ds:datastoreItem xmlns:ds="http://schemas.openxmlformats.org/officeDocument/2006/customXml" ds:itemID="{911285FF-BD15-4B86-9D06-E40719EE31A9}"/>
</file>

<file path=customXml/itemProps5.xml><?xml version="1.0" encoding="utf-8"?>
<ds:datastoreItem xmlns:ds="http://schemas.openxmlformats.org/officeDocument/2006/customXml" ds:itemID="{DBA3DBE8-BC75-4017-BBF1-54047C086727}"/>
</file>

<file path=customXml/itemProps50.xml><?xml version="1.0" encoding="utf-8"?>
<ds:datastoreItem xmlns:ds="http://schemas.openxmlformats.org/officeDocument/2006/customXml" ds:itemID="{4E5BC97D-0FC7-48DC-9C51-AFD407F02B25}"/>
</file>

<file path=customXml/itemProps51.xml><?xml version="1.0" encoding="utf-8"?>
<ds:datastoreItem xmlns:ds="http://schemas.openxmlformats.org/officeDocument/2006/customXml" ds:itemID="{D41DBBCA-BF2C-4157-AB20-8C261CFCF649}"/>
</file>

<file path=customXml/itemProps52.xml><?xml version="1.0" encoding="utf-8"?>
<ds:datastoreItem xmlns:ds="http://schemas.openxmlformats.org/officeDocument/2006/customXml" ds:itemID="{EFE9D7A9-FC16-4E0D-8FA1-288E85D61799}"/>
</file>

<file path=customXml/itemProps53.xml><?xml version="1.0" encoding="utf-8"?>
<ds:datastoreItem xmlns:ds="http://schemas.openxmlformats.org/officeDocument/2006/customXml" ds:itemID="{AF461FFF-5991-4C59-98DA-A991BAC44C34}"/>
</file>

<file path=customXml/itemProps54.xml><?xml version="1.0" encoding="utf-8"?>
<ds:datastoreItem xmlns:ds="http://schemas.openxmlformats.org/officeDocument/2006/customXml" ds:itemID="{5DE26F8A-192B-424B-AA58-BA23D81C040E}"/>
</file>

<file path=customXml/itemProps55.xml><?xml version="1.0" encoding="utf-8"?>
<ds:datastoreItem xmlns:ds="http://schemas.openxmlformats.org/officeDocument/2006/customXml" ds:itemID="{703CE09B-2A41-4BDD-AF08-1424379BFC95}"/>
</file>

<file path=customXml/itemProps56.xml><?xml version="1.0" encoding="utf-8"?>
<ds:datastoreItem xmlns:ds="http://schemas.openxmlformats.org/officeDocument/2006/customXml" ds:itemID="{CFFD6250-3B00-41E8-B6B2-033C9F3ACBC5}"/>
</file>

<file path=customXml/itemProps57.xml><?xml version="1.0" encoding="utf-8"?>
<ds:datastoreItem xmlns:ds="http://schemas.openxmlformats.org/officeDocument/2006/customXml" ds:itemID="{19D4B878-2636-475C-9F0F-3C766C1AACEE}"/>
</file>

<file path=customXml/itemProps58.xml><?xml version="1.0" encoding="utf-8"?>
<ds:datastoreItem xmlns:ds="http://schemas.openxmlformats.org/officeDocument/2006/customXml" ds:itemID="{A80591DB-5F00-454D-846A-801CA4804DF6}"/>
</file>

<file path=customXml/itemProps59.xml><?xml version="1.0" encoding="utf-8"?>
<ds:datastoreItem xmlns:ds="http://schemas.openxmlformats.org/officeDocument/2006/customXml" ds:itemID="{76077582-1E10-4608-9A0C-B0D5F62A7CBF}"/>
</file>

<file path=customXml/itemProps6.xml><?xml version="1.0" encoding="utf-8"?>
<ds:datastoreItem xmlns:ds="http://schemas.openxmlformats.org/officeDocument/2006/customXml" ds:itemID="{44D78C87-9691-442D-8547-485721BEA0F2}"/>
</file>

<file path=customXml/itemProps60.xml><?xml version="1.0" encoding="utf-8"?>
<ds:datastoreItem xmlns:ds="http://schemas.openxmlformats.org/officeDocument/2006/customXml" ds:itemID="{A249443A-5B51-4251-AFBE-6F6C08FA0725}"/>
</file>

<file path=customXml/itemProps61.xml><?xml version="1.0" encoding="utf-8"?>
<ds:datastoreItem xmlns:ds="http://schemas.openxmlformats.org/officeDocument/2006/customXml" ds:itemID="{3F8E1E7B-6FE1-48B2-96A2-B9E9D5127D87}"/>
</file>

<file path=customXml/itemProps62.xml><?xml version="1.0" encoding="utf-8"?>
<ds:datastoreItem xmlns:ds="http://schemas.openxmlformats.org/officeDocument/2006/customXml" ds:itemID="{46DE314E-09A9-493A-A43B-7A27EE62634C}"/>
</file>

<file path=customXml/itemProps63.xml><?xml version="1.0" encoding="utf-8"?>
<ds:datastoreItem xmlns:ds="http://schemas.openxmlformats.org/officeDocument/2006/customXml" ds:itemID="{6E97872A-A315-4DEC-BF37-A9C8E45E03E8}"/>
</file>

<file path=customXml/itemProps64.xml><?xml version="1.0" encoding="utf-8"?>
<ds:datastoreItem xmlns:ds="http://schemas.openxmlformats.org/officeDocument/2006/customXml" ds:itemID="{3A7817A7-6D40-4F39-97DD-A3B5A0755CE5}"/>
</file>

<file path=customXml/itemProps65.xml><?xml version="1.0" encoding="utf-8"?>
<ds:datastoreItem xmlns:ds="http://schemas.openxmlformats.org/officeDocument/2006/customXml" ds:itemID="{321366DB-EB28-413F-9180-C82247953456}"/>
</file>

<file path=customXml/itemProps66.xml><?xml version="1.0" encoding="utf-8"?>
<ds:datastoreItem xmlns:ds="http://schemas.openxmlformats.org/officeDocument/2006/customXml" ds:itemID="{935DD3D8-7B65-4AA4-8C32-382F05FD4578}"/>
</file>

<file path=customXml/itemProps67.xml><?xml version="1.0" encoding="utf-8"?>
<ds:datastoreItem xmlns:ds="http://schemas.openxmlformats.org/officeDocument/2006/customXml" ds:itemID="{D0BADA1F-86A7-49FE-A782-E2E8D4EE5855}"/>
</file>

<file path=customXml/itemProps68.xml><?xml version="1.0" encoding="utf-8"?>
<ds:datastoreItem xmlns:ds="http://schemas.openxmlformats.org/officeDocument/2006/customXml" ds:itemID="{DE3FB92B-AAF9-468E-9393-4169318B7CFD}"/>
</file>

<file path=customXml/itemProps69.xml><?xml version="1.0" encoding="utf-8"?>
<ds:datastoreItem xmlns:ds="http://schemas.openxmlformats.org/officeDocument/2006/customXml" ds:itemID="{D0740C7B-0E15-4894-A32A-3AB3E28CF05D}"/>
</file>

<file path=customXml/itemProps7.xml><?xml version="1.0" encoding="utf-8"?>
<ds:datastoreItem xmlns:ds="http://schemas.openxmlformats.org/officeDocument/2006/customXml" ds:itemID="{6D44DBF4-9FAC-491D-9E64-BE8614FB79CE}"/>
</file>

<file path=customXml/itemProps70.xml><?xml version="1.0" encoding="utf-8"?>
<ds:datastoreItem xmlns:ds="http://schemas.openxmlformats.org/officeDocument/2006/customXml" ds:itemID="{D5DCDE9B-DA30-4879-BC78-3F082C29B7C7}"/>
</file>

<file path=customXml/itemProps71.xml><?xml version="1.0" encoding="utf-8"?>
<ds:datastoreItem xmlns:ds="http://schemas.openxmlformats.org/officeDocument/2006/customXml" ds:itemID="{9AB27C81-ADFF-4FF4-AC31-6BB1D9F5FAE3}"/>
</file>

<file path=customXml/itemProps72.xml><?xml version="1.0" encoding="utf-8"?>
<ds:datastoreItem xmlns:ds="http://schemas.openxmlformats.org/officeDocument/2006/customXml" ds:itemID="{81E60E8A-2835-458A-B778-5F20F3F412DE}"/>
</file>

<file path=customXml/itemProps73.xml><?xml version="1.0" encoding="utf-8"?>
<ds:datastoreItem xmlns:ds="http://schemas.openxmlformats.org/officeDocument/2006/customXml" ds:itemID="{5A69B605-DD6D-4F17-BE0B-9F9977CEA042}"/>
</file>

<file path=customXml/itemProps74.xml><?xml version="1.0" encoding="utf-8"?>
<ds:datastoreItem xmlns:ds="http://schemas.openxmlformats.org/officeDocument/2006/customXml" ds:itemID="{80D4FE84-8B82-441D-ABA1-05696D7EAC08}"/>
</file>

<file path=customXml/itemProps75.xml><?xml version="1.0" encoding="utf-8"?>
<ds:datastoreItem xmlns:ds="http://schemas.openxmlformats.org/officeDocument/2006/customXml" ds:itemID="{ABE46B6A-C5C6-42FC-BBED-59CBA69D3267}"/>
</file>

<file path=customXml/itemProps76.xml><?xml version="1.0" encoding="utf-8"?>
<ds:datastoreItem xmlns:ds="http://schemas.openxmlformats.org/officeDocument/2006/customXml" ds:itemID="{91514050-7517-4E8F-9472-EFC2013FB6A4}"/>
</file>

<file path=customXml/itemProps77.xml><?xml version="1.0" encoding="utf-8"?>
<ds:datastoreItem xmlns:ds="http://schemas.openxmlformats.org/officeDocument/2006/customXml" ds:itemID="{77BE8D89-8A0F-4BB7-82F4-875B89576EC3}"/>
</file>

<file path=customXml/itemProps78.xml><?xml version="1.0" encoding="utf-8"?>
<ds:datastoreItem xmlns:ds="http://schemas.openxmlformats.org/officeDocument/2006/customXml" ds:itemID="{DACE5960-D36E-4315-A021-F76C1771DE63}"/>
</file>

<file path=customXml/itemProps79.xml><?xml version="1.0" encoding="utf-8"?>
<ds:datastoreItem xmlns:ds="http://schemas.openxmlformats.org/officeDocument/2006/customXml" ds:itemID="{6E7BC6A0-4F6E-4A9B-A098-BEA159832ED3}"/>
</file>

<file path=customXml/itemProps8.xml><?xml version="1.0" encoding="utf-8"?>
<ds:datastoreItem xmlns:ds="http://schemas.openxmlformats.org/officeDocument/2006/customXml" ds:itemID="{DB43F021-C09A-4531-AA45-CC705BD9B776}"/>
</file>

<file path=customXml/itemProps80.xml><?xml version="1.0" encoding="utf-8"?>
<ds:datastoreItem xmlns:ds="http://schemas.openxmlformats.org/officeDocument/2006/customXml" ds:itemID="{9A85E2D0-4985-41E4-AD68-E3C72E2EED61}"/>
</file>

<file path=customXml/itemProps81.xml><?xml version="1.0" encoding="utf-8"?>
<ds:datastoreItem xmlns:ds="http://schemas.openxmlformats.org/officeDocument/2006/customXml" ds:itemID="{4F56648F-5CCC-4D21-8B4C-55848B7430FB}"/>
</file>

<file path=customXml/itemProps82.xml><?xml version="1.0" encoding="utf-8"?>
<ds:datastoreItem xmlns:ds="http://schemas.openxmlformats.org/officeDocument/2006/customXml" ds:itemID="{11AD91F4-4CFE-423B-A9A8-D694F070E5F4}"/>
</file>

<file path=customXml/itemProps83.xml><?xml version="1.0" encoding="utf-8"?>
<ds:datastoreItem xmlns:ds="http://schemas.openxmlformats.org/officeDocument/2006/customXml" ds:itemID="{DE4FEC7A-EFEC-467D-9E92-357C89F64437}"/>
</file>

<file path=customXml/itemProps84.xml><?xml version="1.0" encoding="utf-8"?>
<ds:datastoreItem xmlns:ds="http://schemas.openxmlformats.org/officeDocument/2006/customXml" ds:itemID="{3F60ADD6-E6E4-4992-B524-72341E75720E}"/>
</file>

<file path=customXml/itemProps85.xml><?xml version="1.0" encoding="utf-8"?>
<ds:datastoreItem xmlns:ds="http://schemas.openxmlformats.org/officeDocument/2006/customXml" ds:itemID="{CD72070E-E88A-4B1F-8218-DDC225001C21}"/>
</file>

<file path=customXml/itemProps86.xml><?xml version="1.0" encoding="utf-8"?>
<ds:datastoreItem xmlns:ds="http://schemas.openxmlformats.org/officeDocument/2006/customXml" ds:itemID="{7B763619-28C0-4E8B-82FF-686DB3943200}"/>
</file>

<file path=customXml/itemProps87.xml><?xml version="1.0" encoding="utf-8"?>
<ds:datastoreItem xmlns:ds="http://schemas.openxmlformats.org/officeDocument/2006/customXml" ds:itemID="{FD511769-335B-46F5-A893-841946559275}"/>
</file>

<file path=customXml/itemProps88.xml><?xml version="1.0" encoding="utf-8"?>
<ds:datastoreItem xmlns:ds="http://schemas.openxmlformats.org/officeDocument/2006/customXml" ds:itemID="{0BC4F0D1-2DFA-4ED7-94B1-C2524EB2434F}"/>
</file>

<file path=customXml/itemProps89.xml><?xml version="1.0" encoding="utf-8"?>
<ds:datastoreItem xmlns:ds="http://schemas.openxmlformats.org/officeDocument/2006/customXml" ds:itemID="{11987039-7096-49D3-8BE3-02B7393E678B}"/>
</file>

<file path=customXml/itemProps9.xml><?xml version="1.0" encoding="utf-8"?>
<ds:datastoreItem xmlns:ds="http://schemas.openxmlformats.org/officeDocument/2006/customXml" ds:itemID="{20FFB5E2-30CF-406A-911F-F9E718E20176}"/>
</file>

<file path=customXml/itemProps90.xml><?xml version="1.0" encoding="utf-8"?>
<ds:datastoreItem xmlns:ds="http://schemas.openxmlformats.org/officeDocument/2006/customXml" ds:itemID="{0F3D831C-ACBA-4C53-96D1-9573D64012B4}"/>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E2A3F70D-2F98-424B-B097-271AC2093DA1}"/>
</file>

<file path=customXml/itemProps93.xml><?xml version="1.0" encoding="utf-8"?>
<ds:datastoreItem xmlns:ds="http://schemas.openxmlformats.org/officeDocument/2006/customXml" ds:itemID="{FF25AD4C-DA2F-47E1-82D1-2456DEBB8283}"/>
</file>

<file path=customXml/itemProps94.xml><?xml version="1.0" encoding="utf-8"?>
<ds:datastoreItem xmlns:ds="http://schemas.openxmlformats.org/officeDocument/2006/customXml" ds:itemID="{E7141C83-1F45-4583-A9D0-577E40FE49EB}"/>
</file>

<file path=customXml/itemProps95.xml><?xml version="1.0" encoding="utf-8"?>
<ds:datastoreItem xmlns:ds="http://schemas.openxmlformats.org/officeDocument/2006/customXml" ds:itemID="{FD379AEE-ECB1-459F-9EE8-4BA58136EC6B}"/>
</file>

<file path=customXml/itemProps96.xml><?xml version="1.0" encoding="utf-8"?>
<ds:datastoreItem xmlns:ds="http://schemas.openxmlformats.org/officeDocument/2006/customXml" ds:itemID="{F118C72A-7BD8-424E-926E-FE4234E0FE94}"/>
</file>

<file path=customXml/itemProps97.xml><?xml version="1.0" encoding="utf-8"?>
<ds:datastoreItem xmlns:ds="http://schemas.openxmlformats.org/officeDocument/2006/customXml" ds:itemID="{A9BF21C2-CE05-4B83-BD00-F49B59E164D8}"/>
</file>

<file path=customXml/itemProps98.xml><?xml version="1.0" encoding="utf-8"?>
<ds:datastoreItem xmlns:ds="http://schemas.openxmlformats.org/officeDocument/2006/customXml" ds:itemID="{B6774C5A-04A4-4C5D-B999-EF22B547E285}"/>
</file>

<file path=customXml/itemProps99.xml><?xml version="1.0" encoding="utf-8"?>
<ds:datastoreItem xmlns:ds="http://schemas.openxmlformats.org/officeDocument/2006/customXml" ds:itemID="{C43D868D-314C-4470-8233-70F874AA5EF4}"/>
</file>

<file path=docProps/app.xml><?xml version="1.0" encoding="utf-8"?>
<Properties xmlns="http://schemas.openxmlformats.org/officeDocument/2006/extended-properties" xmlns:vt="http://schemas.openxmlformats.org/officeDocument/2006/docPropsVTypes">
  <Template>Normal</Template>
  <TotalTime>1</TotalTime>
  <Pages>1</Pages>
  <Words>19207</Words>
  <Characters>109484</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128435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3</cp:revision>
  <cp:lastPrinted>2018-12-03T15:04:00Z</cp:lastPrinted>
  <dcterms:created xsi:type="dcterms:W3CDTF">2018-12-03T16:12:00Z</dcterms:created>
  <dcterms:modified xsi:type="dcterms:W3CDTF">2018-12-03T16:13:00Z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e59ba74a-f494-484a-a5b8-e82f8e04507c</vt:lpwstr>
  </property>
  <property fmtid="{D5CDD505-2E9C-101B-9397-08002B2CF9AE}" pid="3" name="ContentTypeId">
    <vt:lpwstr>0x010100F371CB0048D47B4CBE618D0511E523D5</vt:lpwstr>
  </property>
</Properties>
</file>