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1A" w:rsidRPr="00BA4505" w:rsidRDefault="0001331A" w:rsidP="00F419A8">
      <w:pPr>
        <w:suppressAutoHyphens/>
        <w:rPr>
          <w:rFonts w:eastAsia="Arial Unicode MS" w:cs="Arial"/>
          <w:b/>
          <w:color w:val="000000"/>
          <w:kern w:val="1"/>
          <w:sz w:val="24"/>
          <w:szCs w:val="24"/>
          <w:lang w:val="sr-Cyrl-RS" w:eastAsia="ar-SA"/>
        </w:rPr>
      </w:pPr>
      <w:bookmarkStart w:id="0" w:name="_GoBack"/>
      <w:bookmarkEnd w:id="0"/>
    </w:p>
    <w:p w:rsidR="00210557" w:rsidRDefault="00113B84" w:rsidP="009F6CAE">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F419A8" w:rsidRPr="009F6CAE" w:rsidRDefault="00F419A8" w:rsidP="009F6CAE">
      <w:pPr>
        <w:suppressAutoHyphens/>
        <w:jc w:val="center"/>
        <w:rPr>
          <w:rFonts w:eastAsia="Arial Unicode MS" w:cs="Arial"/>
          <w:b/>
          <w:color w:val="000000"/>
          <w:kern w:val="1"/>
          <w:sz w:val="24"/>
          <w:szCs w:val="24"/>
          <w:lang w:val="sr-Cyrl-RS" w:eastAsia="ar-SA"/>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1" w:name="_Toc441215596"/>
      <w:bookmarkStart w:id="2" w:name="_Toc441651535"/>
      <w:bookmarkStart w:id="3" w:name="_Toc442559872"/>
      <w:r w:rsidRPr="00781B02">
        <w:rPr>
          <w:b/>
        </w:rPr>
        <w:t>КОНКУРСНА ДОКУМЕНТАЦИЈА</w:t>
      </w:r>
      <w:bookmarkEnd w:id="1"/>
      <w:bookmarkEnd w:id="2"/>
      <w:bookmarkEnd w:id="3"/>
    </w:p>
    <w:p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A16AC5">
        <w:rPr>
          <w:rFonts w:cs="Arial"/>
          <w:sz w:val="24"/>
          <w:szCs w:val="24"/>
          <w:lang w:val="sr-Cyrl-RS"/>
        </w:rPr>
        <w:t>отвореном поступку</w:t>
      </w:r>
    </w:p>
    <w:p w:rsidR="0001331A" w:rsidRDefault="00210557" w:rsidP="00781B02">
      <w:pPr>
        <w:jc w:val="center"/>
        <w:rPr>
          <w:sz w:val="24"/>
          <w:szCs w:val="24"/>
          <w:lang w:val="sr-Cyrl-RS"/>
        </w:rPr>
      </w:pPr>
      <w:bookmarkStart w:id="4" w:name="_Toc441215597"/>
      <w:bookmarkStart w:id="5" w:name="_Toc441651536"/>
      <w:bookmarkStart w:id="6" w:name="_Toc442559873"/>
      <w:proofErr w:type="gramStart"/>
      <w:r w:rsidRPr="00781B02">
        <w:rPr>
          <w:sz w:val="24"/>
          <w:szCs w:val="24"/>
        </w:rPr>
        <w:t>за</w:t>
      </w:r>
      <w:proofErr w:type="gramEnd"/>
      <w:r w:rsidRPr="00781B02">
        <w:rPr>
          <w:sz w:val="24"/>
          <w:szCs w:val="24"/>
        </w:rPr>
        <w:t xml:space="preserve"> јавну набавку </w:t>
      </w:r>
      <w:r w:rsidR="00171665">
        <w:rPr>
          <w:sz w:val="24"/>
          <w:szCs w:val="24"/>
          <w:lang w:val="sr-Cyrl-RS"/>
        </w:rPr>
        <w:t>услуга</w:t>
      </w:r>
      <w:r w:rsidR="00A63575">
        <w:rPr>
          <w:sz w:val="24"/>
          <w:szCs w:val="24"/>
          <w:lang w:val="sr-Cyrl-RS"/>
        </w:rPr>
        <w:t xml:space="preserve"> </w:t>
      </w:r>
    </w:p>
    <w:p w:rsidR="00210557" w:rsidRPr="005730E0" w:rsidRDefault="00210557" w:rsidP="00781B02">
      <w:pPr>
        <w:jc w:val="center"/>
        <w:rPr>
          <w:sz w:val="24"/>
          <w:szCs w:val="24"/>
          <w:lang w:val="sr-Cyrl-RS"/>
        </w:rPr>
      </w:pPr>
      <w:proofErr w:type="gramStart"/>
      <w:r w:rsidRPr="00781B02">
        <w:rPr>
          <w:sz w:val="24"/>
          <w:szCs w:val="24"/>
        </w:rPr>
        <w:t>бр</w:t>
      </w:r>
      <w:bookmarkEnd w:id="4"/>
      <w:bookmarkEnd w:id="5"/>
      <w:bookmarkEnd w:id="6"/>
      <w:proofErr w:type="gramEnd"/>
      <w:r w:rsidR="00113B84" w:rsidRPr="00781B02">
        <w:rPr>
          <w:sz w:val="24"/>
          <w:szCs w:val="24"/>
        </w:rPr>
        <w:t>.</w:t>
      </w:r>
      <w:r w:rsidR="002704FA">
        <w:rPr>
          <w:sz w:val="24"/>
          <w:szCs w:val="24"/>
          <w:lang w:val="sr-Cyrl-RS"/>
        </w:rPr>
        <w:t xml:space="preserve"> </w:t>
      </w:r>
      <w:r w:rsidR="001052F2">
        <w:rPr>
          <w:b/>
          <w:sz w:val="24"/>
          <w:szCs w:val="24"/>
        </w:rPr>
        <w:t>ЈН/1000/0154/2018 (500/2018)</w:t>
      </w:r>
    </w:p>
    <w:p w:rsidR="00210557" w:rsidRPr="00EC5BB4" w:rsidRDefault="00210557" w:rsidP="00210557">
      <w:pPr>
        <w:jc w:val="center"/>
        <w:rPr>
          <w:rFonts w:cs="Arial"/>
          <w:sz w:val="24"/>
          <w:szCs w:val="24"/>
        </w:rPr>
      </w:pPr>
    </w:p>
    <w:p w:rsidR="001052F2" w:rsidRPr="001052F2" w:rsidRDefault="001052F2" w:rsidP="001052F2">
      <w:pPr>
        <w:suppressAutoHyphens/>
        <w:spacing w:before="0"/>
        <w:jc w:val="center"/>
        <w:rPr>
          <w:rFonts w:cs="Arial"/>
          <w:b/>
          <w:sz w:val="28"/>
          <w:szCs w:val="24"/>
          <w:lang w:val="sr-Cyrl-RS" w:eastAsia="ar-SA"/>
        </w:rPr>
      </w:pPr>
      <w:r w:rsidRPr="001052F2">
        <w:rPr>
          <w:rFonts w:cs="Arial"/>
          <w:b/>
          <w:sz w:val="28"/>
          <w:szCs w:val="24"/>
          <w:lang w:val="sr-Cyrl-RS" w:eastAsia="ar-SA"/>
        </w:rPr>
        <w:t xml:space="preserve">ИКТ Одржавање: софтверски системи за управљање прописима </w:t>
      </w:r>
    </w:p>
    <w:p w:rsidR="001052F2" w:rsidRPr="001052F2" w:rsidRDefault="001052F2" w:rsidP="001052F2">
      <w:pPr>
        <w:pStyle w:val="BodyText"/>
        <w:rPr>
          <w:b/>
          <w:lang w:val="ru-RU"/>
        </w:rPr>
      </w:pPr>
      <w:r w:rsidRPr="001052F2">
        <w:rPr>
          <w:b/>
          <w:lang w:val="ru-RU"/>
        </w:rPr>
        <w:t>Партија 1 - Правно информациони систем</w:t>
      </w:r>
    </w:p>
    <w:p w:rsidR="001052F2" w:rsidRPr="001052F2" w:rsidRDefault="001052F2" w:rsidP="001052F2">
      <w:pPr>
        <w:pStyle w:val="BodyText"/>
        <w:rPr>
          <w:b/>
          <w:lang w:val="ru-RU"/>
        </w:rPr>
      </w:pPr>
      <w:r w:rsidRPr="001052F2">
        <w:rPr>
          <w:b/>
          <w:lang w:val="ru-RU"/>
        </w:rPr>
        <w:t xml:space="preserve">Партија 2 - ИНДОК </w:t>
      </w:r>
    </w:p>
    <w:p w:rsidR="001052F2" w:rsidRPr="001052F2" w:rsidRDefault="001052F2" w:rsidP="001052F2">
      <w:pPr>
        <w:pStyle w:val="BodyText"/>
        <w:rPr>
          <w:b/>
          <w:lang w:val="ru-RU"/>
        </w:rPr>
      </w:pPr>
      <w:r w:rsidRPr="001052F2">
        <w:rPr>
          <w:b/>
          <w:lang w:val="ru-RU"/>
        </w:rPr>
        <w:t>Партија 3 - Прописи.нет</w:t>
      </w:r>
    </w:p>
    <w:p w:rsidR="000E1753" w:rsidRPr="001052F2" w:rsidRDefault="001052F2" w:rsidP="001052F2">
      <w:pPr>
        <w:pStyle w:val="BodyText"/>
        <w:rPr>
          <w:b/>
          <w:lang w:val="ru-RU"/>
        </w:rPr>
      </w:pPr>
      <w:r w:rsidRPr="001052F2">
        <w:rPr>
          <w:b/>
          <w:lang w:val="ru-RU"/>
        </w:rPr>
        <w:t>Партија 4 - Параграф лекс</w:t>
      </w:r>
    </w:p>
    <w:p w:rsidR="001052F2" w:rsidRPr="00DD31DC" w:rsidRDefault="001052F2" w:rsidP="001052F2">
      <w:pPr>
        <w:pStyle w:val="BodyText"/>
        <w:jc w:val="center"/>
        <w:rPr>
          <w:lang w:val="ru-RU"/>
        </w:rPr>
      </w:pPr>
    </w:p>
    <w:p w:rsidR="001052F2" w:rsidRPr="001052F2" w:rsidRDefault="001052F2" w:rsidP="001052F2">
      <w:pPr>
        <w:suppressAutoHyphens/>
        <w:spacing w:before="0"/>
        <w:ind w:left="5850" w:hanging="720"/>
        <w:jc w:val="left"/>
        <w:rPr>
          <w:rFonts w:eastAsia="Arial Unicode MS" w:cs="Arial"/>
          <w:b/>
          <w:kern w:val="2"/>
          <w:sz w:val="24"/>
          <w:szCs w:val="24"/>
          <w:lang w:val="sr-Cyrl-RS"/>
        </w:rPr>
      </w:pPr>
      <w:r>
        <w:rPr>
          <w:rFonts w:eastAsia="Arial Unicode MS" w:cs="Arial"/>
          <w:b/>
          <w:kern w:val="2"/>
          <w:sz w:val="24"/>
          <w:szCs w:val="24"/>
          <w:lang w:val="sr-Cyrl-RS"/>
        </w:rPr>
        <w:t xml:space="preserve">               </w:t>
      </w:r>
      <w:r w:rsidRPr="001052F2">
        <w:rPr>
          <w:rFonts w:eastAsia="Arial Unicode MS" w:cs="Arial"/>
          <w:b/>
          <w:kern w:val="2"/>
          <w:sz w:val="24"/>
          <w:szCs w:val="24"/>
          <w:lang w:val="sr-Cyrl-RS"/>
        </w:rPr>
        <w:t>К О М И С И Ј А</w:t>
      </w:r>
    </w:p>
    <w:p w:rsidR="001052F2" w:rsidRPr="001052F2" w:rsidRDefault="001052F2" w:rsidP="001052F2">
      <w:pPr>
        <w:rPr>
          <w:rFonts w:eastAsia="Arial Unicode MS" w:cs="Arial"/>
          <w:kern w:val="2"/>
          <w:sz w:val="24"/>
          <w:szCs w:val="24"/>
          <w:lang w:val="sr-Cyrl-RS"/>
        </w:rPr>
      </w:pPr>
      <w:r w:rsidRPr="001052F2">
        <w:rPr>
          <w:rFonts w:eastAsia="Arial Unicode MS" w:cs="Arial"/>
          <w:kern w:val="2"/>
          <w:sz w:val="24"/>
          <w:szCs w:val="24"/>
          <w:lang w:val="sr-Cyrl-RS"/>
        </w:rPr>
        <w:t xml:space="preserve">                                                            за спровођење ЈН/1000/0154/2018 (500/2018)</w:t>
      </w:r>
    </w:p>
    <w:p w:rsidR="001052F2" w:rsidRPr="001052F2" w:rsidRDefault="001052F2" w:rsidP="001052F2">
      <w:pPr>
        <w:rPr>
          <w:rFonts w:eastAsia="Arial Unicode MS" w:cs="Arial"/>
          <w:kern w:val="2"/>
          <w:sz w:val="24"/>
          <w:szCs w:val="24"/>
          <w:lang w:val="sr-Cyrl-RS"/>
        </w:rPr>
      </w:pPr>
      <w:r w:rsidRPr="001052F2">
        <w:rPr>
          <w:rFonts w:eastAsia="Arial Unicode MS" w:cs="Arial"/>
          <w:kern w:val="2"/>
          <w:sz w:val="24"/>
          <w:szCs w:val="24"/>
          <w:lang w:val="sr-Cyrl-RS"/>
        </w:rPr>
        <w:t xml:space="preserve">                    </w:t>
      </w:r>
      <w:r>
        <w:rPr>
          <w:rFonts w:eastAsia="Arial Unicode MS" w:cs="Arial"/>
          <w:kern w:val="2"/>
          <w:sz w:val="24"/>
          <w:szCs w:val="24"/>
          <w:lang w:val="sr-Cyrl-RS"/>
        </w:rPr>
        <w:t xml:space="preserve">    </w:t>
      </w:r>
      <w:r w:rsidRPr="001052F2">
        <w:rPr>
          <w:rFonts w:eastAsia="Arial Unicode MS" w:cs="Arial"/>
          <w:kern w:val="2"/>
          <w:sz w:val="24"/>
          <w:szCs w:val="24"/>
          <w:lang w:val="sr-Cyrl-RS"/>
        </w:rPr>
        <w:t>формирана Решењем бр. 12.01.424921/2-18 од 29.08.2018. године</w:t>
      </w:r>
    </w:p>
    <w:p w:rsidR="001052F2" w:rsidRPr="001052F2" w:rsidRDefault="001052F2" w:rsidP="001052F2">
      <w:pPr>
        <w:spacing w:before="0"/>
        <w:jc w:val="center"/>
        <w:rPr>
          <w:rFonts w:cs="Arial"/>
          <w:bCs/>
          <w:color w:val="FF0000"/>
          <w:sz w:val="24"/>
          <w:szCs w:val="24"/>
          <w:lang w:val="sr-Cyrl-RS" w:eastAsia="ar-SA"/>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1052F2">
        <w:rPr>
          <w:rFonts w:eastAsia="Arial Unicode MS" w:cs="Arial"/>
          <w:kern w:val="2"/>
          <w:sz w:val="24"/>
          <w:szCs w:val="24"/>
          <w:lang w:val="sr-Cyrl-RS"/>
        </w:rPr>
        <w:t>______________од____</w:t>
      </w:r>
      <w:r w:rsidR="00413BCE" w:rsidRPr="00AE4C4A">
        <w:rPr>
          <w:rFonts w:eastAsia="Arial Unicode MS" w:cs="Arial"/>
          <w:kern w:val="2"/>
          <w:sz w:val="24"/>
          <w:szCs w:val="24"/>
          <w:lang w:val="ru-RU"/>
        </w:rPr>
        <w:t>.</w:t>
      </w:r>
      <w:r w:rsidRPr="00AE4C4A">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C53AC6" w:rsidRPr="00EC5BB4" w:rsidRDefault="00C53AC6" w:rsidP="00D049C0">
      <w:pPr>
        <w:pStyle w:val="BodyText"/>
        <w:spacing w:before="0"/>
        <w:rPr>
          <w:rFonts w:cs="Arial"/>
          <w:szCs w:val="24"/>
        </w:rPr>
      </w:pPr>
    </w:p>
    <w:p w:rsidR="00C53AC6" w:rsidRDefault="00C53AC6" w:rsidP="000C50A0">
      <w:pPr>
        <w:pStyle w:val="BodyText"/>
        <w:spacing w:before="0"/>
        <w:jc w:val="center"/>
        <w:rPr>
          <w:rFonts w:cs="Arial"/>
          <w:szCs w:val="24"/>
          <w:lang w:val="en-US"/>
        </w:rPr>
      </w:pPr>
    </w:p>
    <w:p w:rsidR="00DD31DC" w:rsidRDefault="00DD31DC" w:rsidP="000C50A0">
      <w:pPr>
        <w:pStyle w:val="BodyText"/>
        <w:spacing w:before="0"/>
        <w:jc w:val="center"/>
        <w:rPr>
          <w:rFonts w:cs="Arial"/>
          <w:szCs w:val="24"/>
          <w:lang w:val="en-US"/>
        </w:rPr>
      </w:pPr>
    </w:p>
    <w:p w:rsidR="00DD31DC" w:rsidRDefault="00DD31DC" w:rsidP="000C50A0">
      <w:pPr>
        <w:pStyle w:val="BodyText"/>
        <w:spacing w:before="0"/>
        <w:jc w:val="center"/>
        <w:rPr>
          <w:rFonts w:cs="Arial"/>
          <w:szCs w:val="24"/>
          <w:lang w:val="en-US"/>
        </w:rPr>
      </w:pPr>
    </w:p>
    <w:p w:rsidR="00DD31DC" w:rsidRDefault="00DD31DC" w:rsidP="000C50A0">
      <w:pPr>
        <w:pStyle w:val="BodyText"/>
        <w:spacing w:before="0"/>
        <w:jc w:val="center"/>
        <w:rPr>
          <w:rFonts w:cs="Arial"/>
          <w:szCs w:val="24"/>
          <w:lang w:val="en-US"/>
        </w:rPr>
      </w:pPr>
    </w:p>
    <w:p w:rsidR="001052F2" w:rsidRPr="00A12C38" w:rsidRDefault="001052F2" w:rsidP="000C50A0">
      <w:pPr>
        <w:pStyle w:val="BodyText"/>
        <w:spacing w:before="0"/>
        <w:jc w:val="center"/>
        <w:rPr>
          <w:rFonts w:cs="Arial"/>
          <w:szCs w:val="24"/>
          <w:lang w:val="sr-Latn-RS"/>
        </w:rPr>
      </w:pPr>
    </w:p>
    <w:p w:rsidR="000C50A0" w:rsidRPr="00EC5BB4" w:rsidRDefault="000C50A0" w:rsidP="000C50A0">
      <w:pPr>
        <w:pStyle w:val="BodyText"/>
        <w:spacing w:before="0"/>
        <w:jc w:val="center"/>
        <w:rPr>
          <w:rFonts w:cs="Arial"/>
          <w:szCs w:val="24"/>
          <w:lang w:val="ru-RU"/>
        </w:rPr>
      </w:pPr>
    </w:p>
    <w:p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796F64">
        <w:rPr>
          <w:rFonts w:cs="Arial"/>
          <w:sz w:val="24"/>
          <w:szCs w:val="24"/>
          <w:lang w:val="sr-Cyrl-RS"/>
        </w:rPr>
        <w:t>децембар</w:t>
      </w:r>
      <w:r w:rsidR="003032C8" w:rsidRPr="00EC5BB4">
        <w:rPr>
          <w:rFonts w:cs="Arial"/>
          <w:i/>
          <w:color w:val="00B0F0"/>
          <w:sz w:val="24"/>
          <w:szCs w:val="24"/>
        </w:rPr>
        <w:t xml:space="preserve"> </w:t>
      </w:r>
      <w:r w:rsidR="001F62BF" w:rsidRPr="00EC5BB4">
        <w:rPr>
          <w:rFonts w:cs="Arial"/>
          <w:sz w:val="24"/>
          <w:szCs w:val="24"/>
          <w:lang w:val="ru-RU"/>
        </w:rPr>
        <w:t>201</w:t>
      </w:r>
      <w:r w:rsidR="00DD31DC">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052F2" w:rsidRPr="001052F2" w:rsidRDefault="00AB35FF" w:rsidP="001052F2">
      <w:pPr>
        <w:suppressAutoHyphens/>
        <w:spacing w:before="0"/>
        <w:rPr>
          <w:rFonts w:cs="Arial"/>
          <w:i/>
          <w:sz w:val="24"/>
          <w:szCs w:val="24"/>
          <w:highlight w:val="yellow"/>
          <w:lang w:val="sr-Cyrl-RS" w:eastAsia="ar-SA"/>
        </w:rPr>
      </w:pPr>
      <w:r>
        <w:rPr>
          <w:rFonts w:cs="Arial"/>
          <w:color w:val="000000"/>
          <w:kern w:val="2"/>
          <w:sz w:val="24"/>
          <w:szCs w:val="24"/>
          <w:lang w:val="sr-Cyrl-RS" w:eastAsia="ar-SA"/>
        </w:rPr>
        <w:lastRenderedPageBreak/>
        <w:t xml:space="preserve">На основу члана </w:t>
      </w:r>
      <w:r w:rsidR="001052F2" w:rsidRPr="001052F2">
        <w:rPr>
          <w:rFonts w:cs="Arial"/>
          <w:color w:val="000000"/>
          <w:kern w:val="2"/>
          <w:sz w:val="24"/>
          <w:szCs w:val="24"/>
          <w:lang w:val="sr-Cyrl-RS" w:eastAsia="ar-SA"/>
        </w:rPr>
        <w:t>3</w:t>
      </w:r>
      <w:r>
        <w:rPr>
          <w:rFonts w:cs="Arial"/>
          <w:color w:val="000000"/>
          <w:kern w:val="2"/>
          <w:sz w:val="24"/>
          <w:szCs w:val="24"/>
          <w:lang w:val="sr-Cyrl-RS" w:eastAsia="ar-SA"/>
        </w:rPr>
        <w:t>2</w:t>
      </w:r>
      <w:r w:rsidR="001052F2" w:rsidRPr="001052F2">
        <w:rPr>
          <w:rFonts w:cs="Arial"/>
          <w:color w:val="000000"/>
          <w:kern w:val="2"/>
          <w:sz w:val="24"/>
          <w:szCs w:val="24"/>
          <w:lang w:val="sr-Cyrl-RS" w:eastAsia="ar-SA"/>
        </w:rPr>
        <w:t>. и 61. Закона о јавним набавкама („Сл. гласник РС” бр. 124/</w:t>
      </w:r>
      <w:r>
        <w:rPr>
          <w:rFonts w:cs="Arial"/>
          <w:color w:val="000000"/>
          <w:kern w:val="2"/>
          <w:sz w:val="24"/>
          <w:szCs w:val="24"/>
          <w:lang w:val="sr-Cyrl-RS" w:eastAsia="ar-SA"/>
        </w:rPr>
        <w:t>20</w:t>
      </w:r>
      <w:r w:rsidR="001052F2" w:rsidRPr="001052F2">
        <w:rPr>
          <w:rFonts w:cs="Arial"/>
          <w:color w:val="000000"/>
          <w:kern w:val="2"/>
          <w:sz w:val="24"/>
          <w:szCs w:val="24"/>
          <w:lang w:val="sr-Cyrl-RS" w:eastAsia="ar-SA"/>
        </w:rPr>
        <w:t>12, 14/</w:t>
      </w:r>
      <w:r>
        <w:rPr>
          <w:rFonts w:cs="Arial"/>
          <w:color w:val="000000"/>
          <w:kern w:val="2"/>
          <w:sz w:val="24"/>
          <w:szCs w:val="24"/>
          <w:lang w:val="sr-Cyrl-RS" w:eastAsia="ar-SA"/>
        </w:rPr>
        <w:t>20</w:t>
      </w:r>
      <w:r w:rsidR="001052F2" w:rsidRPr="001052F2">
        <w:rPr>
          <w:rFonts w:cs="Arial"/>
          <w:color w:val="000000"/>
          <w:kern w:val="2"/>
          <w:sz w:val="24"/>
          <w:szCs w:val="24"/>
          <w:lang w:val="sr-Cyrl-RS" w:eastAsia="ar-SA"/>
        </w:rPr>
        <w:t>15 и 68/</w:t>
      </w:r>
      <w:r>
        <w:rPr>
          <w:rFonts w:cs="Arial"/>
          <w:color w:val="000000"/>
          <w:kern w:val="2"/>
          <w:sz w:val="24"/>
          <w:szCs w:val="24"/>
          <w:lang w:val="sr-Cyrl-RS" w:eastAsia="ar-SA"/>
        </w:rPr>
        <w:t>20</w:t>
      </w:r>
      <w:r w:rsidR="001052F2" w:rsidRPr="001052F2">
        <w:rPr>
          <w:rFonts w:cs="Arial"/>
          <w:color w:val="000000"/>
          <w:kern w:val="2"/>
          <w:sz w:val="24"/>
          <w:szCs w:val="24"/>
          <w:lang w:val="sr-Cyrl-RS" w:eastAsia="ar-SA"/>
        </w:rPr>
        <w:t>15</w:t>
      </w:r>
      <w:r>
        <w:rPr>
          <w:rFonts w:cs="Arial"/>
          <w:color w:val="000000"/>
          <w:kern w:val="2"/>
          <w:sz w:val="24"/>
          <w:szCs w:val="24"/>
          <w:lang w:val="sr-Cyrl-RS" w:eastAsia="ar-SA"/>
        </w:rPr>
        <w:t>)</w:t>
      </w:r>
      <w:r w:rsidR="001052F2" w:rsidRPr="001052F2">
        <w:rPr>
          <w:rFonts w:cs="Arial"/>
          <w:color w:val="000000"/>
          <w:kern w:val="2"/>
          <w:sz w:val="24"/>
          <w:szCs w:val="24"/>
          <w:lang w:val="sr-Cyrl-RS" w:eastAsia="ar-SA"/>
        </w:rPr>
        <w:t xml:space="preserve"> </w:t>
      </w:r>
      <w:r>
        <w:rPr>
          <w:rFonts w:cs="Arial"/>
          <w:color w:val="000000"/>
          <w:kern w:val="2"/>
          <w:sz w:val="24"/>
          <w:szCs w:val="24"/>
          <w:lang w:val="sr-Cyrl-RS" w:eastAsia="ar-SA"/>
        </w:rPr>
        <w:t>(</w:t>
      </w:r>
      <w:r w:rsidR="001052F2" w:rsidRPr="001052F2">
        <w:rPr>
          <w:rFonts w:cs="Arial"/>
          <w:color w:val="000000"/>
          <w:kern w:val="2"/>
          <w:sz w:val="24"/>
          <w:szCs w:val="24"/>
          <w:lang w:val="sr-Cyrl-RS" w:eastAsia="ar-SA"/>
        </w:rPr>
        <w:t>у</w:t>
      </w:r>
      <w:r>
        <w:rPr>
          <w:rFonts w:cs="Arial"/>
          <w:color w:val="000000"/>
          <w:kern w:val="2"/>
          <w:sz w:val="24"/>
          <w:szCs w:val="24"/>
          <w:lang w:val="sr-Cyrl-RS" w:eastAsia="ar-SA"/>
        </w:rPr>
        <w:t xml:space="preserve"> даљем тексту: Закон), члана 2</w:t>
      </w:r>
      <w:r w:rsidR="001052F2" w:rsidRPr="001052F2">
        <w:rPr>
          <w:rFonts w:cs="Arial"/>
          <w:color w:val="000000"/>
          <w:kern w:val="2"/>
          <w:sz w:val="24"/>
          <w:szCs w:val="24"/>
          <w:lang w:val="sr-Cyrl-RS" w:eastAsia="ar-SA"/>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052F2" w:rsidRPr="001052F2">
        <w:rPr>
          <w:rFonts w:cs="Arial"/>
          <w:sz w:val="24"/>
          <w:szCs w:val="24"/>
          <w:lang w:val="sr-Cyrl-RS" w:eastAsia="ar-SA"/>
        </w:rPr>
        <w:t xml:space="preserve">, Одлуке о покретању поступка јавне набавке број </w:t>
      </w:r>
      <w:r w:rsidR="001052F2" w:rsidRPr="001052F2">
        <w:rPr>
          <w:rFonts w:eastAsia="Arial Unicode MS" w:cs="Arial"/>
          <w:kern w:val="2"/>
          <w:sz w:val="24"/>
          <w:szCs w:val="24"/>
          <w:lang w:val="sr-Cyrl-RS" w:eastAsia="ar-SA"/>
        </w:rPr>
        <w:t>424921/1-18 од 29.08.2018. године</w:t>
      </w:r>
      <w:r w:rsidR="001052F2" w:rsidRPr="001052F2">
        <w:rPr>
          <w:rFonts w:cs="Arial"/>
          <w:sz w:val="24"/>
          <w:szCs w:val="24"/>
          <w:lang w:val="sr-Cyrl-RS" w:eastAsia="ar-SA"/>
        </w:rPr>
        <w:t>. године и</w:t>
      </w:r>
      <w:r w:rsidR="001052F2" w:rsidRPr="001052F2">
        <w:rPr>
          <w:rFonts w:cs="Arial"/>
          <w:i/>
          <w:sz w:val="24"/>
          <w:szCs w:val="24"/>
          <w:lang w:val="sr-Cyrl-RS" w:eastAsia="ar-SA"/>
        </w:rPr>
        <w:t xml:space="preserve"> </w:t>
      </w:r>
      <w:r w:rsidR="001052F2" w:rsidRPr="001052F2">
        <w:rPr>
          <w:rFonts w:cs="Arial"/>
          <w:sz w:val="24"/>
          <w:szCs w:val="24"/>
          <w:lang w:val="sr-Cyrl-RS" w:eastAsia="ar-SA"/>
        </w:rPr>
        <w:t>Решења</w:t>
      </w:r>
      <w:r w:rsidR="001052F2" w:rsidRPr="001052F2">
        <w:rPr>
          <w:rFonts w:cs="Arial"/>
          <w:i/>
          <w:sz w:val="24"/>
          <w:szCs w:val="24"/>
          <w:lang w:val="sr-Cyrl-RS" w:eastAsia="ar-SA"/>
        </w:rPr>
        <w:t xml:space="preserve"> </w:t>
      </w:r>
      <w:r w:rsidR="001052F2" w:rsidRPr="001052F2">
        <w:rPr>
          <w:rFonts w:cs="Arial"/>
          <w:sz w:val="24"/>
          <w:szCs w:val="24"/>
          <w:lang w:val="sr-Cyrl-RS" w:eastAsia="ar-SA"/>
        </w:rPr>
        <w:t>о</w:t>
      </w:r>
      <w:r w:rsidR="001052F2" w:rsidRPr="001052F2">
        <w:rPr>
          <w:rFonts w:cs="Arial"/>
          <w:i/>
          <w:sz w:val="24"/>
          <w:szCs w:val="24"/>
          <w:lang w:val="sr-Cyrl-RS" w:eastAsia="ar-SA"/>
        </w:rPr>
        <w:t xml:space="preserve"> </w:t>
      </w:r>
      <w:r w:rsidR="001052F2" w:rsidRPr="001052F2">
        <w:rPr>
          <w:rFonts w:cs="Arial"/>
          <w:sz w:val="24"/>
          <w:szCs w:val="24"/>
          <w:lang w:val="sr-Cyrl-RS" w:eastAsia="ar-SA"/>
        </w:rPr>
        <w:t xml:space="preserve">образовању Комисије за јавну набавку број </w:t>
      </w:r>
      <w:r w:rsidR="001052F2" w:rsidRPr="001052F2">
        <w:rPr>
          <w:rFonts w:eastAsia="Arial Unicode MS" w:cs="Arial"/>
          <w:kern w:val="2"/>
          <w:sz w:val="24"/>
          <w:szCs w:val="24"/>
          <w:lang w:val="sr-Cyrl-RS"/>
        </w:rPr>
        <w:t>424921/2-18 од 29.08.2018. године</w:t>
      </w:r>
      <w:r w:rsidR="001052F2" w:rsidRPr="001052F2">
        <w:rPr>
          <w:rFonts w:cs="Arial"/>
          <w:color w:val="000000"/>
          <w:sz w:val="24"/>
          <w:szCs w:val="24"/>
          <w:lang w:val="sr-Cyrl-RS" w:eastAsia="ar-SA"/>
        </w:rPr>
        <w:t>,</w:t>
      </w:r>
      <w:r w:rsidR="001052F2" w:rsidRPr="001052F2">
        <w:rPr>
          <w:rFonts w:cs="Arial"/>
          <w:sz w:val="24"/>
          <w:szCs w:val="24"/>
          <w:lang w:val="sr-Cyrl-RS" w:eastAsia="ar-SA"/>
        </w:rPr>
        <w:t xml:space="preserve"> припремљена је:</w:t>
      </w:r>
    </w:p>
    <w:p w:rsidR="00F42E13" w:rsidRPr="00463F5D" w:rsidRDefault="00F42E13" w:rsidP="009F6CAE">
      <w:pPr>
        <w:spacing w:before="0"/>
        <w:ind w:right="-185"/>
        <w:rPr>
          <w:rFonts w:cs="Arial"/>
          <w:b/>
          <w:sz w:val="24"/>
          <w:szCs w:val="24"/>
          <w:lang w:val="ru-RU"/>
        </w:rPr>
      </w:pPr>
    </w:p>
    <w:p w:rsidR="00AB35FF" w:rsidRDefault="00AB35FF" w:rsidP="00781B02">
      <w:pPr>
        <w:jc w:val="center"/>
        <w:rPr>
          <w:b/>
        </w:rPr>
      </w:pPr>
      <w:bookmarkStart w:id="7" w:name="_Toc441215598"/>
      <w:bookmarkStart w:id="8" w:name="_Toc441651537"/>
      <w:bookmarkStart w:id="9" w:name="_Toc442559874"/>
    </w:p>
    <w:p w:rsidR="00210557" w:rsidRPr="00781B02" w:rsidRDefault="00210557" w:rsidP="00781B02">
      <w:pPr>
        <w:jc w:val="center"/>
        <w:rPr>
          <w:b/>
        </w:rPr>
      </w:pPr>
      <w:r w:rsidRPr="00781B02">
        <w:rPr>
          <w:b/>
        </w:rPr>
        <w:t>КОНКУРСНА ДОКУМЕНТАЦИЈА</w:t>
      </w:r>
      <w:bookmarkEnd w:id="7"/>
      <w:bookmarkEnd w:id="8"/>
      <w:bookmarkEnd w:id="9"/>
    </w:p>
    <w:p w:rsidR="0001331A" w:rsidRPr="00DD31DC" w:rsidRDefault="0001331A" w:rsidP="00DD31DC">
      <w:pPr>
        <w:spacing w:before="0"/>
        <w:contextualSpacing/>
        <w:jc w:val="center"/>
        <w:rPr>
          <w:rFonts w:cs="Arial"/>
          <w:sz w:val="24"/>
          <w:szCs w:val="24"/>
          <w:lang w:val="sr-Cyrl-RS"/>
        </w:rPr>
      </w:pPr>
      <w:r w:rsidRPr="00DD31DC">
        <w:rPr>
          <w:rFonts w:cs="Arial"/>
          <w:sz w:val="24"/>
          <w:szCs w:val="24"/>
          <w:lang w:val="sr-Cyrl-CS"/>
        </w:rPr>
        <w:t xml:space="preserve">за подношење понуда </w:t>
      </w:r>
      <w:r w:rsidRPr="00DD31DC">
        <w:rPr>
          <w:rFonts w:cs="Arial"/>
          <w:sz w:val="24"/>
          <w:szCs w:val="24"/>
        </w:rPr>
        <w:t xml:space="preserve">у </w:t>
      </w:r>
      <w:r w:rsidR="009F6CAE" w:rsidRPr="00DD31DC">
        <w:rPr>
          <w:rFonts w:cs="Arial"/>
          <w:sz w:val="24"/>
          <w:szCs w:val="24"/>
          <w:lang w:val="sr-Cyrl-RS"/>
        </w:rPr>
        <w:t>отвореном поступку</w:t>
      </w:r>
    </w:p>
    <w:p w:rsidR="00AE4C4A" w:rsidRPr="00DD31DC" w:rsidRDefault="0001331A" w:rsidP="00DD31DC">
      <w:pPr>
        <w:spacing w:before="0"/>
        <w:contextualSpacing/>
        <w:jc w:val="center"/>
        <w:rPr>
          <w:sz w:val="24"/>
          <w:szCs w:val="24"/>
          <w:lang w:val="sr-Cyrl-RS"/>
        </w:rPr>
      </w:pPr>
      <w:proofErr w:type="gramStart"/>
      <w:r w:rsidRPr="00DD31DC">
        <w:rPr>
          <w:sz w:val="24"/>
          <w:szCs w:val="24"/>
        </w:rPr>
        <w:t>за</w:t>
      </w:r>
      <w:proofErr w:type="gramEnd"/>
      <w:r w:rsidRPr="00DD31DC">
        <w:rPr>
          <w:sz w:val="24"/>
          <w:szCs w:val="24"/>
        </w:rPr>
        <w:t xml:space="preserve"> јавну набавку </w:t>
      </w:r>
      <w:r w:rsidRPr="00DD31DC">
        <w:rPr>
          <w:sz w:val="24"/>
          <w:szCs w:val="24"/>
          <w:lang w:val="sr-Cyrl-RS"/>
        </w:rPr>
        <w:t xml:space="preserve">услуга </w:t>
      </w:r>
    </w:p>
    <w:p w:rsidR="0001331A" w:rsidRPr="000E1753" w:rsidRDefault="001052F2" w:rsidP="00DD31DC">
      <w:pPr>
        <w:spacing w:before="0"/>
        <w:contextualSpacing/>
        <w:jc w:val="center"/>
        <w:rPr>
          <w:b/>
          <w:sz w:val="24"/>
          <w:szCs w:val="24"/>
          <w:lang w:val="sr-Cyrl-RS"/>
        </w:rPr>
      </w:pPr>
      <w:r>
        <w:rPr>
          <w:b/>
          <w:sz w:val="24"/>
          <w:szCs w:val="24"/>
          <w:lang w:val="sr-Cyrl-RS"/>
        </w:rPr>
        <w:t xml:space="preserve">ИКТ Одржавање: софтверски системи за управљање прописима </w:t>
      </w:r>
    </w:p>
    <w:p w:rsidR="0001331A" w:rsidRPr="00DD31DC" w:rsidRDefault="0001331A" w:rsidP="00DD31DC">
      <w:pPr>
        <w:spacing w:before="0"/>
        <w:contextualSpacing/>
        <w:jc w:val="center"/>
        <w:rPr>
          <w:b/>
          <w:sz w:val="24"/>
          <w:szCs w:val="24"/>
          <w:lang w:val="sr-Cyrl-RS"/>
        </w:rPr>
      </w:pPr>
      <w:proofErr w:type="gramStart"/>
      <w:r w:rsidRPr="00DD31DC">
        <w:rPr>
          <w:b/>
          <w:sz w:val="24"/>
          <w:szCs w:val="24"/>
        </w:rPr>
        <w:t>бр</w:t>
      </w:r>
      <w:proofErr w:type="gramEnd"/>
      <w:r w:rsidRPr="00DD31DC">
        <w:rPr>
          <w:b/>
          <w:sz w:val="24"/>
          <w:szCs w:val="24"/>
        </w:rPr>
        <w:t>.</w:t>
      </w:r>
      <w:r w:rsidRPr="00DD31DC">
        <w:rPr>
          <w:b/>
          <w:sz w:val="24"/>
          <w:szCs w:val="24"/>
          <w:lang w:val="sr-Cyrl-RS"/>
        </w:rPr>
        <w:t xml:space="preserve"> </w:t>
      </w:r>
      <w:r w:rsidR="001052F2">
        <w:rPr>
          <w:b/>
          <w:sz w:val="24"/>
          <w:szCs w:val="24"/>
        </w:rPr>
        <w:t>ЈН/1000/0154/2018 (500/2018)</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AB35FF" w:rsidRDefault="00C62AA7" w:rsidP="00C62AA7">
      <w:pPr>
        <w:pStyle w:val="Title"/>
        <w:rPr>
          <w:b w:val="0"/>
          <w:szCs w:val="24"/>
          <w:lang w:val="de-DE"/>
        </w:rPr>
      </w:pPr>
      <w:r w:rsidRPr="00AB35FF">
        <w:rPr>
          <w:b w:val="0"/>
          <w:szCs w:val="24"/>
          <w:lang w:val="de-DE"/>
        </w:rPr>
        <w:t>Садр</w:t>
      </w:r>
      <w:r w:rsidRPr="00AB35FF">
        <w:rPr>
          <w:b w:val="0"/>
          <w:szCs w:val="24"/>
          <w:lang w:val="ru-RU"/>
        </w:rPr>
        <w:t>ж</w:t>
      </w:r>
      <w:r w:rsidRPr="00AB35FF">
        <w:rPr>
          <w:b w:val="0"/>
          <w:szCs w:val="24"/>
          <w:lang w:val="de-DE"/>
        </w:rPr>
        <w:t>ај</w:t>
      </w:r>
      <w:r w:rsidRPr="00AB35FF">
        <w:rPr>
          <w:b w:val="0"/>
          <w:szCs w:val="24"/>
          <w:lang w:val="ru-RU"/>
        </w:rPr>
        <w:t xml:space="preserve"> к</w:t>
      </w:r>
      <w:r w:rsidRPr="00AB35FF">
        <w:rPr>
          <w:b w:val="0"/>
          <w:szCs w:val="24"/>
          <w:lang w:val="de-DE"/>
        </w:rPr>
        <w:t>онкурсне</w:t>
      </w:r>
      <w:r w:rsidRPr="00AB35FF">
        <w:rPr>
          <w:b w:val="0"/>
          <w:szCs w:val="24"/>
          <w:lang w:val="ru-RU"/>
        </w:rPr>
        <w:t xml:space="preserve"> </w:t>
      </w:r>
      <w:r w:rsidR="009F6CAE" w:rsidRPr="00AB35FF">
        <w:rPr>
          <w:b w:val="0"/>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9F6CAE">
        <w:rPr>
          <w:lang w:val="ru-RU"/>
        </w:rPr>
        <w:t xml:space="preserve"> </w:t>
      </w:r>
      <w:r>
        <w:rPr>
          <w:lang w:val="ru-RU"/>
        </w:rPr>
        <w:t xml:space="preserve"> </w:t>
      </w:r>
      <w:r w:rsidRPr="00C62AA7">
        <w:rPr>
          <w:b w:val="0"/>
          <w:lang w:val="ru-RU"/>
        </w:rPr>
        <w:t>страна</w:t>
      </w:r>
      <w:r w:rsidRPr="00C62AA7">
        <w:rPr>
          <w:b w:val="0"/>
          <w:lang w:val="ru-RU"/>
        </w:rPr>
        <w:tab/>
        <w:t xml:space="preserve">                              </w:t>
      </w:r>
    </w:p>
    <w:tbl>
      <w:tblPr>
        <w:tblW w:w="911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4"/>
        <w:gridCol w:w="7251"/>
        <w:gridCol w:w="1287"/>
      </w:tblGrid>
      <w:tr w:rsidR="00C62AA7" w:rsidRPr="002503ED" w:rsidTr="00AB35FF">
        <w:trPr>
          <w:trHeight w:val="373"/>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rPr>
              <w:t>1.</w:t>
            </w:r>
          </w:p>
        </w:tc>
        <w:tc>
          <w:tcPr>
            <w:tcW w:w="7251" w:type="dxa"/>
            <w:vAlign w:val="center"/>
          </w:tcPr>
          <w:p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87" w:type="dxa"/>
            <w:vAlign w:val="center"/>
          </w:tcPr>
          <w:p w:rsidR="00C62AA7" w:rsidRPr="00AC4358" w:rsidRDefault="00CF0165" w:rsidP="00AB35FF">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rsidTr="00AB35FF">
        <w:trPr>
          <w:trHeight w:val="373"/>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2.</w:t>
            </w:r>
          </w:p>
        </w:tc>
        <w:tc>
          <w:tcPr>
            <w:tcW w:w="7251" w:type="dxa"/>
            <w:vAlign w:val="center"/>
          </w:tcPr>
          <w:p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87" w:type="dxa"/>
            <w:vAlign w:val="center"/>
          </w:tcPr>
          <w:p w:rsidR="00C62AA7" w:rsidRPr="00AC4358" w:rsidRDefault="00CF0165" w:rsidP="00AB35FF">
            <w:pPr>
              <w:tabs>
                <w:tab w:val="left" w:pos="360"/>
                <w:tab w:val="left" w:pos="567"/>
                <w:tab w:val="right" w:leader="dot" w:pos="9639"/>
              </w:tabs>
              <w:spacing w:before="0"/>
              <w:jc w:val="center"/>
              <w:rPr>
                <w:sz w:val="24"/>
                <w:szCs w:val="24"/>
                <w:lang w:val="sr-Cyrl-RS"/>
              </w:rPr>
            </w:pPr>
            <w:r w:rsidRPr="00AC4358">
              <w:rPr>
                <w:sz w:val="24"/>
                <w:szCs w:val="24"/>
                <w:lang w:val="sr-Cyrl-RS"/>
              </w:rPr>
              <w:t>3</w:t>
            </w:r>
          </w:p>
        </w:tc>
      </w:tr>
      <w:tr w:rsidR="00C62AA7" w:rsidRPr="002503ED" w:rsidTr="00AB35FF">
        <w:trPr>
          <w:trHeight w:val="768"/>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3.</w:t>
            </w:r>
          </w:p>
        </w:tc>
        <w:tc>
          <w:tcPr>
            <w:tcW w:w="7251" w:type="dxa"/>
            <w:vAlign w:val="center"/>
          </w:tcPr>
          <w:p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87" w:type="dxa"/>
            <w:vAlign w:val="center"/>
          </w:tcPr>
          <w:p w:rsidR="00C62AA7" w:rsidRPr="00AC4358" w:rsidRDefault="00296F02" w:rsidP="00AB35FF">
            <w:pPr>
              <w:tabs>
                <w:tab w:val="left" w:pos="360"/>
                <w:tab w:val="left" w:pos="567"/>
                <w:tab w:val="right" w:leader="dot" w:pos="9639"/>
              </w:tabs>
              <w:spacing w:before="0"/>
              <w:jc w:val="center"/>
              <w:rPr>
                <w:sz w:val="24"/>
                <w:szCs w:val="24"/>
                <w:lang w:val="sr-Cyrl-RS"/>
              </w:rPr>
            </w:pPr>
            <w:r>
              <w:rPr>
                <w:sz w:val="24"/>
                <w:szCs w:val="24"/>
                <w:lang w:val="sr-Cyrl-RS"/>
              </w:rPr>
              <w:t>4</w:t>
            </w:r>
          </w:p>
        </w:tc>
      </w:tr>
      <w:tr w:rsidR="00C62AA7" w:rsidRPr="002503ED" w:rsidTr="00AB35FF">
        <w:trPr>
          <w:trHeight w:val="747"/>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51" w:type="dxa"/>
            <w:vAlign w:val="center"/>
          </w:tcPr>
          <w:p w:rsidR="00C62AA7" w:rsidRPr="00C62AA7" w:rsidRDefault="00C62AA7" w:rsidP="004B76D3">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87" w:type="dxa"/>
            <w:vAlign w:val="center"/>
          </w:tcPr>
          <w:p w:rsidR="00C62AA7" w:rsidRPr="00AC4358"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7</w:t>
            </w:r>
          </w:p>
        </w:tc>
      </w:tr>
      <w:tr w:rsidR="00C62AA7" w:rsidRPr="002503ED" w:rsidTr="00AB35FF">
        <w:trPr>
          <w:trHeight w:val="373"/>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lang w:val="sr-Cyrl-RS"/>
              </w:rPr>
            </w:pPr>
            <w:r w:rsidRPr="00C62AA7">
              <w:rPr>
                <w:rFonts w:cs="Arial"/>
                <w:sz w:val="24"/>
                <w:szCs w:val="24"/>
                <w:lang w:val="sr-Cyrl-RS"/>
              </w:rPr>
              <w:t>5.</w:t>
            </w:r>
          </w:p>
        </w:tc>
        <w:tc>
          <w:tcPr>
            <w:tcW w:w="7251" w:type="dxa"/>
            <w:vAlign w:val="center"/>
          </w:tcPr>
          <w:p w:rsidR="00C62AA7" w:rsidRPr="00C62AA7" w:rsidRDefault="00C62AA7" w:rsidP="004B76D3">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1287" w:type="dxa"/>
            <w:vAlign w:val="center"/>
          </w:tcPr>
          <w:p w:rsidR="00C62AA7" w:rsidRPr="005D66CA"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12</w:t>
            </w:r>
          </w:p>
        </w:tc>
      </w:tr>
      <w:tr w:rsidR="00C62AA7" w:rsidRPr="002503ED" w:rsidTr="00AB35FF">
        <w:trPr>
          <w:trHeight w:val="373"/>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6</w:t>
            </w:r>
            <w:r w:rsidRPr="00C62AA7">
              <w:rPr>
                <w:rFonts w:cs="Arial"/>
                <w:sz w:val="24"/>
                <w:szCs w:val="24"/>
              </w:rPr>
              <w:t>.</w:t>
            </w:r>
          </w:p>
        </w:tc>
        <w:tc>
          <w:tcPr>
            <w:tcW w:w="7251" w:type="dxa"/>
            <w:vAlign w:val="center"/>
          </w:tcPr>
          <w:p w:rsidR="00C62AA7" w:rsidRPr="00C62AA7" w:rsidRDefault="00C62AA7"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87" w:type="dxa"/>
            <w:vAlign w:val="center"/>
          </w:tcPr>
          <w:p w:rsidR="00C62AA7" w:rsidRPr="005D66CA"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13</w:t>
            </w:r>
          </w:p>
        </w:tc>
      </w:tr>
      <w:tr w:rsidR="00C62AA7" w:rsidRPr="002503ED" w:rsidTr="00AB35FF">
        <w:trPr>
          <w:trHeight w:val="373"/>
        </w:trPr>
        <w:tc>
          <w:tcPr>
            <w:tcW w:w="574" w:type="dxa"/>
            <w:vAlign w:val="center"/>
          </w:tcPr>
          <w:p w:rsidR="00C62AA7" w:rsidRPr="00C62AA7" w:rsidRDefault="00C62AA7" w:rsidP="004B76D3">
            <w:pPr>
              <w:tabs>
                <w:tab w:val="left" w:pos="360"/>
                <w:tab w:val="left" w:pos="567"/>
                <w:tab w:val="right" w:leader="dot" w:pos="9639"/>
              </w:tabs>
              <w:spacing w:before="0"/>
              <w:jc w:val="center"/>
              <w:rPr>
                <w:rFonts w:cs="Arial"/>
                <w:sz w:val="24"/>
                <w:szCs w:val="24"/>
              </w:rPr>
            </w:pPr>
            <w:r w:rsidRPr="00C62AA7">
              <w:rPr>
                <w:rFonts w:cs="Arial"/>
                <w:sz w:val="24"/>
                <w:szCs w:val="24"/>
                <w:lang w:val="sr-Cyrl-RS"/>
              </w:rPr>
              <w:t>7</w:t>
            </w:r>
            <w:r w:rsidRPr="00C62AA7">
              <w:rPr>
                <w:rFonts w:cs="Arial"/>
                <w:sz w:val="24"/>
                <w:szCs w:val="24"/>
              </w:rPr>
              <w:t>.</w:t>
            </w:r>
          </w:p>
        </w:tc>
        <w:tc>
          <w:tcPr>
            <w:tcW w:w="7251" w:type="dxa"/>
            <w:vAlign w:val="center"/>
          </w:tcPr>
          <w:p w:rsidR="00C62AA7" w:rsidRPr="00C62AA7" w:rsidRDefault="00CF0165"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 xml:space="preserve">Обрасци </w:t>
            </w:r>
            <w:r w:rsidR="00F419A8">
              <w:rPr>
                <w:rFonts w:cs="Arial"/>
                <w:sz w:val="24"/>
                <w:szCs w:val="24"/>
                <w:lang w:val="sr-Cyrl-RS"/>
              </w:rPr>
              <w:t>и Прилози</w:t>
            </w:r>
          </w:p>
        </w:tc>
        <w:tc>
          <w:tcPr>
            <w:tcW w:w="1287" w:type="dxa"/>
            <w:vAlign w:val="center"/>
          </w:tcPr>
          <w:p w:rsidR="00C62AA7" w:rsidRPr="005D66CA"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31</w:t>
            </w:r>
          </w:p>
        </w:tc>
      </w:tr>
      <w:tr w:rsidR="00E4028C" w:rsidRPr="002503ED" w:rsidTr="00AB35FF">
        <w:trPr>
          <w:trHeight w:val="373"/>
        </w:trPr>
        <w:tc>
          <w:tcPr>
            <w:tcW w:w="574" w:type="dxa"/>
            <w:vAlign w:val="center"/>
          </w:tcPr>
          <w:p w:rsidR="00E4028C" w:rsidRPr="00C62AA7" w:rsidRDefault="001E6EA5"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E4028C">
              <w:rPr>
                <w:rFonts w:cs="Arial"/>
                <w:sz w:val="24"/>
                <w:szCs w:val="24"/>
                <w:lang w:val="sr-Cyrl-RS"/>
              </w:rPr>
              <w:t>.</w:t>
            </w:r>
          </w:p>
        </w:tc>
        <w:tc>
          <w:tcPr>
            <w:tcW w:w="7251" w:type="dxa"/>
            <w:vAlign w:val="center"/>
          </w:tcPr>
          <w:p w:rsidR="00E4028C" w:rsidRPr="00C62AA7" w:rsidRDefault="005D66CA" w:rsidP="004B76D3">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1287" w:type="dxa"/>
            <w:vAlign w:val="center"/>
          </w:tcPr>
          <w:p w:rsidR="00E4028C" w:rsidRPr="005D66CA"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53</w:t>
            </w:r>
          </w:p>
        </w:tc>
      </w:tr>
      <w:tr w:rsidR="007F3D23" w:rsidRPr="002503ED" w:rsidTr="00AB35FF">
        <w:trPr>
          <w:trHeight w:val="373"/>
        </w:trPr>
        <w:tc>
          <w:tcPr>
            <w:tcW w:w="574" w:type="dxa"/>
            <w:vAlign w:val="center"/>
          </w:tcPr>
          <w:p w:rsidR="007F3D23" w:rsidRDefault="007F3D23" w:rsidP="004B76D3">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251" w:type="dxa"/>
            <w:vAlign w:val="center"/>
          </w:tcPr>
          <w:p w:rsidR="007F3D23" w:rsidRPr="00C62AA7" w:rsidRDefault="007F3D23" w:rsidP="004B76D3">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287" w:type="dxa"/>
            <w:vAlign w:val="center"/>
          </w:tcPr>
          <w:p w:rsidR="007F3D23" w:rsidRDefault="007F3D23" w:rsidP="00AB35FF">
            <w:pPr>
              <w:tabs>
                <w:tab w:val="left" w:pos="360"/>
                <w:tab w:val="left" w:pos="567"/>
                <w:tab w:val="right" w:leader="dot" w:pos="9639"/>
              </w:tabs>
              <w:spacing w:before="0"/>
              <w:jc w:val="center"/>
              <w:rPr>
                <w:sz w:val="24"/>
                <w:szCs w:val="24"/>
                <w:lang w:val="sr-Cyrl-RS"/>
              </w:rPr>
            </w:pPr>
            <w:r>
              <w:rPr>
                <w:sz w:val="24"/>
                <w:szCs w:val="24"/>
                <w:lang w:val="sr-Cyrl-RS"/>
              </w:rPr>
              <w:t>63</w:t>
            </w:r>
          </w:p>
        </w:tc>
      </w:tr>
    </w:tbl>
    <w:p w:rsidR="009D3699" w:rsidRPr="00EC5BB4" w:rsidRDefault="009D3699" w:rsidP="000C50A0">
      <w:pPr>
        <w:pStyle w:val="BodyText"/>
        <w:spacing w:before="0"/>
        <w:rPr>
          <w:rFonts w:cs="Arial"/>
          <w:b/>
          <w:spacing w:val="80"/>
          <w:szCs w:val="24"/>
          <w:highlight w:val="yellow"/>
        </w:rPr>
      </w:pPr>
    </w:p>
    <w:p w:rsidR="009F6CAE" w:rsidRDefault="009F6CAE" w:rsidP="00C53AC6">
      <w:pPr>
        <w:jc w:val="right"/>
        <w:rPr>
          <w:rFonts w:cs="Arial"/>
          <w:bCs/>
          <w:noProof/>
          <w:sz w:val="24"/>
          <w:szCs w:val="24"/>
          <w:lang w:val="sr-Cyrl-CS"/>
        </w:rPr>
      </w:pPr>
    </w:p>
    <w:p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7F3D23">
        <w:rPr>
          <w:rFonts w:cs="Arial"/>
          <w:bCs/>
          <w:noProof/>
          <w:sz w:val="24"/>
          <w:szCs w:val="24"/>
          <w:lang w:val="sr-Cyrl-CS"/>
        </w:rPr>
        <w:t>68</w:t>
      </w:r>
    </w:p>
    <w:p w:rsidR="001853E1" w:rsidRPr="00852E02" w:rsidRDefault="001853E1" w:rsidP="000C50A0">
      <w:pPr>
        <w:pStyle w:val="BodyText"/>
        <w:spacing w:before="0"/>
        <w:rPr>
          <w:rFonts w:cs="Arial"/>
          <w:szCs w:val="24"/>
        </w:rPr>
      </w:pPr>
    </w:p>
    <w:p w:rsidR="00FA0E61" w:rsidRPr="00852E02" w:rsidRDefault="00473AD5" w:rsidP="003C324F">
      <w:pPr>
        <w:pStyle w:val="Heading10"/>
        <w:numPr>
          <w:ilvl w:val="0"/>
          <w:numId w:val="12"/>
        </w:numPr>
        <w:rPr>
          <w:rFonts w:cs="Arial"/>
          <w:sz w:val="24"/>
          <w:szCs w:val="24"/>
          <w:lang w:val="en-US"/>
        </w:rPr>
      </w:pPr>
      <w:r w:rsidRPr="00852E02">
        <w:rPr>
          <w:rFonts w:cs="Arial"/>
          <w:sz w:val="24"/>
          <w:szCs w:val="24"/>
          <w:lang w:val="ru-RU"/>
        </w:rPr>
        <w:br w:type="page"/>
      </w:r>
      <w:bookmarkStart w:id="10" w:name="_Toc430335136"/>
      <w:bookmarkStart w:id="11" w:name="_Toc442559876"/>
      <w:bookmarkStart w:id="12" w:name="_Toc427817447"/>
      <w:r w:rsidR="00FA0E61" w:rsidRPr="00852E02">
        <w:rPr>
          <w:rFonts w:cs="Arial"/>
          <w:sz w:val="24"/>
          <w:szCs w:val="24"/>
        </w:rPr>
        <w:lastRenderedPageBreak/>
        <w:t>ОПШТИ ПОДАЦИ О ЈАВНОЈ НАБАВЦИ</w:t>
      </w:r>
      <w:bookmarkEnd w:id="10"/>
      <w:bookmarkEnd w:id="11"/>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rsidTr="009F6CAE">
        <w:tc>
          <w:tcPr>
            <w:tcW w:w="2948" w:type="dxa"/>
            <w:shd w:val="clear" w:color="auto" w:fill="F2F2F2" w:themeFill="background1" w:themeFillShade="F2"/>
            <w:vAlign w:val="center"/>
          </w:tcPr>
          <w:p w:rsidR="004276AD" w:rsidRDefault="004276AD" w:rsidP="009F6CAE">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rsidR="009F6CAE" w:rsidRDefault="009F6CAE" w:rsidP="009F6CAE">
            <w:pPr>
              <w:autoSpaceDE w:val="0"/>
              <w:autoSpaceDN w:val="0"/>
              <w:adjustRightInd w:val="0"/>
              <w:jc w:val="center"/>
              <w:rPr>
                <w:rFonts w:eastAsia="TimesNewRomanPSMT" w:cs="Arial"/>
                <w:bCs/>
                <w:sz w:val="24"/>
                <w:szCs w:val="24"/>
                <w:lang w:val="sr-Cyrl-RS"/>
              </w:rPr>
            </w:pPr>
          </w:p>
          <w:p w:rsidR="00B0246A" w:rsidRDefault="009F6CAE" w:rsidP="009F6CAE">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rsidR="00B0246A" w:rsidRPr="00964696" w:rsidRDefault="00B0246A" w:rsidP="009F6CAE">
            <w:pPr>
              <w:autoSpaceDE w:val="0"/>
              <w:autoSpaceDN w:val="0"/>
              <w:adjustRightInd w:val="0"/>
              <w:jc w:val="center"/>
              <w:rPr>
                <w:rFonts w:eastAsia="TimesNewRomanPSMT" w:cs="Arial"/>
                <w:bCs/>
                <w:sz w:val="24"/>
                <w:szCs w:val="24"/>
                <w:lang w:val="sr-Cyrl-RS"/>
              </w:rPr>
            </w:pPr>
          </w:p>
        </w:tc>
        <w:tc>
          <w:tcPr>
            <w:tcW w:w="6071" w:type="dxa"/>
            <w:shd w:val="clear" w:color="auto" w:fill="auto"/>
          </w:tcPr>
          <w:p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rsidR="00362906" w:rsidRPr="00362906" w:rsidRDefault="001161B2" w:rsidP="00362906">
            <w:pPr>
              <w:suppressAutoHyphens/>
              <w:spacing w:line="100" w:lineRule="atLeast"/>
              <w:jc w:val="center"/>
              <w:rPr>
                <w:rFonts w:cs="Arial"/>
                <w:sz w:val="24"/>
                <w:szCs w:val="24"/>
              </w:rPr>
            </w:pPr>
            <w:r>
              <w:rPr>
                <w:rFonts w:cs="Arial"/>
                <w:sz w:val="24"/>
                <w:szCs w:val="24"/>
                <w:lang w:val="sr-Cyrl-RS"/>
              </w:rPr>
              <w:t>Балканска</w:t>
            </w:r>
            <w:r w:rsidR="00362906" w:rsidRPr="00362906">
              <w:rPr>
                <w:rFonts w:cs="Arial"/>
                <w:sz w:val="24"/>
                <w:szCs w:val="24"/>
              </w:rPr>
              <w:t xml:space="preserve"> бр.</w:t>
            </w:r>
            <w:r>
              <w:rPr>
                <w:rFonts w:cs="Arial"/>
                <w:sz w:val="24"/>
                <w:szCs w:val="24"/>
                <w:lang w:val="sr-Cyrl-RS"/>
              </w:rPr>
              <w:t xml:space="preserve"> 13</w:t>
            </w:r>
            <w:r w:rsidR="00362906" w:rsidRPr="00362906">
              <w:rPr>
                <w:rFonts w:cs="Arial"/>
                <w:sz w:val="24"/>
                <w:szCs w:val="24"/>
              </w:rPr>
              <w:t>, 11000 Београд</w:t>
            </w:r>
          </w:p>
          <w:p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rsidTr="001052F2">
        <w:trPr>
          <w:trHeight w:val="773"/>
        </w:trPr>
        <w:tc>
          <w:tcPr>
            <w:tcW w:w="2948" w:type="dxa"/>
            <w:shd w:val="clear" w:color="auto" w:fill="F2F2F2" w:themeFill="background1" w:themeFillShade="F2"/>
            <w:vAlign w:val="center"/>
          </w:tcPr>
          <w:p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vAlign w:val="center"/>
          </w:tcPr>
          <w:p w:rsidR="002E12CC" w:rsidRPr="009F6CAE" w:rsidRDefault="00D96655" w:rsidP="00DD31DC">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rsidTr="00DD31DC">
        <w:trPr>
          <w:trHeight w:val="848"/>
        </w:trPr>
        <w:tc>
          <w:tcPr>
            <w:tcW w:w="2948" w:type="dxa"/>
            <w:shd w:val="clear" w:color="auto" w:fill="F2F2F2" w:themeFill="background1" w:themeFillShade="F2"/>
            <w:vAlign w:val="center"/>
          </w:tcPr>
          <w:p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276AD" w:rsidRPr="00010E49" w:rsidRDefault="009F6CAE" w:rsidP="00502825">
            <w:pPr>
              <w:autoSpaceDE w:val="0"/>
              <w:autoSpaceDN w:val="0"/>
              <w:adjustRightInd w:val="0"/>
              <w:jc w:val="center"/>
              <w:rPr>
                <w:rFonts w:eastAsia="TimesNewRomanPSMT" w:cs="Arial"/>
                <w:bCs/>
                <w:sz w:val="24"/>
                <w:szCs w:val="24"/>
                <w:lang w:val="sr-Cyrl-RS"/>
              </w:rPr>
            </w:pPr>
            <w:r>
              <w:rPr>
                <w:rFonts w:cs="Arial"/>
                <w:sz w:val="24"/>
                <w:szCs w:val="24"/>
                <w:lang w:val="sr-Cyrl-RS"/>
              </w:rPr>
              <w:t>Отворени поступак</w:t>
            </w:r>
          </w:p>
        </w:tc>
      </w:tr>
      <w:tr w:rsidR="004276AD" w:rsidRPr="00EC5BB4" w:rsidTr="009F6CAE">
        <w:trPr>
          <w:trHeight w:val="575"/>
        </w:trPr>
        <w:tc>
          <w:tcPr>
            <w:tcW w:w="2948" w:type="dxa"/>
            <w:shd w:val="clear" w:color="auto" w:fill="F2F2F2" w:themeFill="background1" w:themeFillShade="F2"/>
            <w:vAlign w:val="center"/>
          </w:tcPr>
          <w:p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4276AD" w:rsidRPr="00362906" w:rsidRDefault="00A16AC5" w:rsidP="00362906">
            <w:pPr>
              <w:pStyle w:val="Heading10"/>
              <w:jc w:val="center"/>
              <w:rPr>
                <w:rFonts w:cs="Arial"/>
                <w:b w:val="0"/>
                <w:sz w:val="24"/>
                <w:szCs w:val="24"/>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1052F2">
              <w:rPr>
                <w:rFonts w:cs="Arial"/>
                <w:b w:val="0"/>
                <w:sz w:val="24"/>
                <w:szCs w:val="24"/>
                <w:lang w:val="en-US"/>
              </w:rPr>
              <w:t xml:space="preserve">ИКТ Одржавање: софтверски системи за управљање прописима </w:t>
            </w:r>
            <w:bookmarkEnd w:id="13"/>
          </w:p>
        </w:tc>
      </w:tr>
      <w:tr w:rsidR="002E12CC" w:rsidRPr="00EC5BB4" w:rsidTr="001052F2">
        <w:trPr>
          <w:trHeight w:val="1295"/>
        </w:trPr>
        <w:tc>
          <w:tcPr>
            <w:tcW w:w="2948" w:type="dxa"/>
            <w:shd w:val="clear" w:color="auto" w:fill="F2F2F2" w:themeFill="background1" w:themeFillShade="F2"/>
            <w:vAlign w:val="center"/>
          </w:tcPr>
          <w:p w:rsidR="002E12CC" w:rsidRPr="00EC5BB4" w:rsidRDefault="002E12CC" w:rsidP="00DD31DC">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bottom"/>
          </w:tcPr>
          <w:p w:rsidR="001052F2" w:rsidRPr="001052F2" w:rsidRDefault="001052F2" w:rsidP="001052F2">
            <w:pPr>
              <w:widowControl w:val="0"/>
              <w:spacing w:before="0"/>
              <w:jc w:val="left"/>
              <w:rPr>
                <w:rFonts w:cs="Arial"/>
                <w:sz w:val="24"/>
                <w:szCs w:val="24"/>
              </w:rPr>
            </w:pPr>
            <w:r w:rsidRPr="001052F2">
              <w:rPr>
                <w:rFonts w:cs="Arial"/>
                <w:sz w:val="24"/>
                <w:szCs w:val="24"/>
              </w:rPr>
              <w:t>Партија 1 - Правно информациони систем</w:t>
            </w:r>
          </w:p>
          <w:p w:rsidR="001052F2" w:rsidRPr="001052F2" w:rsidRDefault="001052F2" w:rsidP="001052F2">
            <w:pPr>
              <w:widowControl w:val="0"/>
              <w:spacing w:before="0"/>
              <w:jc w:val="left"/>
              <w:rPr>
                <w:rFonts w:cs="Arial"/>
                <w:sz w:val="24"/>
                <w:szCs w:val="24"/>
              </w:rPr>
            </w:pPr>
            <w:r w:rsidRPr="001052F2">
              <w:rPr>
                <w:rFonts w:cs="Arial"/>
                <w:sz w:val="24"/>
                <w:szCs w:val="24"/>
              </w:rPr>
              <w:t xml:space="preserve">Партија 2 - ИНДОК </w:t>
            </w:r>
          </w:p>
          <w:p w:rsidR="001052F2" w:rsidRPr="001052F2" w:rsidRDefault="001052F2" w:rsidP="001052F2">
            <w:pPr>
              <w:widowControl w:val="0"/>
              <w:spacing w:before="0"/>
              <w:jc w:val="left"/>
              <w:rPr>
                <w:rFonts w:cs="Arial"/>
                <w:sz w:val="24"/>
                <w:szCs w:val="24"/>
              </w:rPr>
            </w:pPr>
            <w:r w:rsidRPr="001052F2">
              <w:rPr>
                <w:rFonts w:cs="Arial"/>
                <w:sz w:val="24"/>
                <w:szCs w:val="24"/>
              </w:rPr>
              <w:t>Партија 3 - Прописи.нет</w:t>
            </w:r>
          </w:p>
          <w:p w:rsidR="002E12CC" w:rsidRPr="00DD31DC" w:rsidRDefault="001052F2" w:rsidP="001052F2">
            <w:pPr>
              <w:pStyle w:val="ListParagraph"/>
              <w:widowControl w:val="0"/>
              <w:spacing w:before="0" w:after="0"/>
              <w:ind w:left="0"/>
              <w:jc w:val="left"/>
              <w:rPr>
                <w:rFonts w:ascii="Arial" w:hAnsi="Arial" w:cs="Arial"/>
                <w:sz w:val="24"/>
                <w:szCs w:val="24"/>
              </w:rPr>
            </w:pPr>
            <w:r w:rsidRPr="001052F2">
              <w:rPr>
                <w:rFonts w:ascii="Arial" w:hAnsi="Arial" w:cs="Arial"/>
                <w:sz w:val="24"/>
                <w:szCs w:val="24"/>
              </w:rPr>
              <w:t>Партија 4 - Параграф лекс</w:t>
            </w:r>
          </w:p>
        </w:tc>
      </w:tr>
      <w:tr w:rsidR="004276AD" w:rsidRPr="00EC5BB4" w:rsidTr="00DD31DC">
        <w:trPr>
          <w:trHeight w:val="702"/>
        </w:trPr>
        <w:tc>
          <w:tcPr>
            <w:tcW w:w="2948" w:type="dxa"/>
            <w:shd w:val="clear" w:color="auto" w:fill="F2F2F2" w:themeFill="background1" w:themeFillShade="F2"/>
            <w:vAlign w:val="center"/>
          </w:tcPr>
          <w:p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vAlign w:val="center"/>
          </w:tcPr>
          <w:p w:rsidR="002E12CC" w:rsidRPr="004C3B38" w:rsidRDefault="00F42E13" w:rsidP="00DD31DC">
            <w:pPr>
              <w:autoSpaceDE w:val="0"/>
              <w:autoSpaceDN w:val="0"/>
              <w:adjustRightInd w:val="0"/>
              <w:spacing w:before="0"/>
              <w:jc w:val="center"/>
              <w:rPr>
                <w:rFonts w:eastAsia="TimesNewRomanPSMT" w:cs="Arial"/>
                <w:b/>
                <w:bCs/>
                <w:color w:val="FF0000"/>
                <w:sz w:val="24"/>
                <w:szCs w:val="24"/>
              </w:rPr>
            </w:pPr>
            <w:r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rsidTr="009F6CAE">
        <w:trPr>
          <w:trHeight w:val="1057"/>
        </w:trPr>
        <w:tc>
          <w:tcPr>
            <w:tcW w:w="2948" w:type="dxa"/>
            <w:shd w:val="clear" w:color="auto" w:fill="F2F2F2" w:themeFill="background1" w:themeFillShade="F2"/>
            <w:vAlign w:val="center"/>
          </w:tcPr>
          <w:p w:rsidR="004276AD" w:rsidRPr="00EC5BB4" w:rsidRDefault="004276AD" w:rsidP="009F6CAE">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9F6CAE" w:rsidRPr="00F419A8" w:rsidRDefault="009F6CAE" w:rsidP="00502825">
            <w:pPr>
              <w:jc w:val="center"/>
              <w:rPr>
                <w:rFonts w:cs="Arial"/>
                <w:sz w:val="24"/>
                <w:szCs w:val="24"/>
                <w:lang w:val="sr-Cyrl-RS"/>
              </w:rPr>
            </w:pPr>
            <w:r>
              <w:rPr>
                <w:rFonts w:cs="Arial"/>
                <w:sz w:val="24"/>
                <w:szCs w:val="24"/>
                <w:lang w:val="sr-Cyrl-RS"/>
              </w:rPr>
              <w:t>Александра Адамовић</w:t>
            </w:r>
          </w:p>
          <w:p w:rsidR="00F419A8" w:rsidRPr="00DD31DC" w:rsidRDefault="00362906" w:rsidP="00DD31DC">
            <w:pPr>
              <w:jc w:val="center"/>
              <w:rPr>
                <w:rFonts w:cs="Arial"/>
                <w:sz w:val="24"/>
                <w:szCs w:val="24"/>
                <w:u w:val="single"/>
              </w:rPr>
            </w:pPr>
            <w:r w:rsidRPr="00362906">
              <w:rPr>
                <w:rFonts w:cs="Arial"/>
                <w:sz w:val="24"/>
                <w:szCs w:val="24"/>
              </w:rPr>
              <w:t xml:space="preserve">e-mail: </w:t>
            </w:r>
            <w:hyperlink r:id="rId169" w:history="1">
              <w:r w:rsidR="009F6CAE" w:rsidRPr="00BB62B8">
                <w:rPr>
                  <w:rStyle w:val="Hyperlink"/>
                  <w:rFonts w:cs="Arial"/>
                  <w:sz w:val="24"/>
                  <w:szCs w:val="24"/>
                  <w:lang w:val="sr-Latn-RS"/>
                </w:rPr>
                <w:t>aleksandra.adamovic</w:t>
              </w:r>
              <w:r w:rsidR="009F6CAE" w:rsidRPr="00BB62B8">
                <w:rPr>
                  <w:rStyle w:val="Hyperlink"/>
                  <w:rFonts w:cs="Arial"/>
                  <w:sz w:val="24"/>
                  <w:szCs w:val="24"/>
                </w:rPr>
                <w:t>@eps.rs</w:t>
              </w:r>
            </w:hyperlink>
            <w:r w:rsidRPr="00362906">
              <w:rPr>
                <w:rFonts w:cs="Arial"/>
                <w:sz w:val="24"/>
                <w:szCs w:val="24"/>
                <w:u w:val="single"/>
              </w:rPr>
              <w:t xml:space="preserve"> </w:t>
            </w:r>
          </w:p>
        </w:tc>
      </w:tr>
    </w:tbl>
    <w:p w:rsidR="002E12CC" w:rsidRPr="00EC5BB4" w:rsidRDefault="002E12CC" w:rsidP="000C50A0">
      <w:pPr>
        <w:spacing w:before="0"/>
        <w:rPr>
          <w:rFonts w:cs="Arial"/>
          <w:sz w:val="24"/>
          <w:szCs w:val="24"/>
        </w:rPr>
      </w:pPr>
    </w:p>
    <w:p w:rsidR="002E12CC" w:rsidRDefault="002E12CC" w:rsidP="003C324F">
      <w:pPr>
        <w:pStyle w:val="Heading10"/>
        <w:numPr>
          <w:ilvl w:val="0"/>
          <w:numId w:val="12"/>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rsidR="0032186E" w:rsidRDefault="002E12CC" w:rsidP="000444C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A75F5" w:rsidRDefault="002A75F5" w:rsidP="00362906">
      <w:pPr>
        <w:spacing w:before="0"/>
        <w:rPr>
          <w:lang w:val="sr-Cyrl-RS" w:eastAsia="ar-SA"/>
        </w:rPr>
      </w:pPr>
    </w:p>
    <w:p w:rsidR="000444CA" w:rsidRDefault="00362906" w:rsidP="00362906">
      <w:pPr>
        <w:spacing w:before="0"/>
        <w:rPr>
          <w:rFonts w:cs="Arial"/>
          <w:sz w:val="24"/>
          <w:szCs w:val="24"/>
          <w:lang w:eastAsia="zh-CN"/>
        </w:rPr>
      </w:pPr>
      <w:r w:rsidRPr="00362906">
        <w:rPr>
          <w:rFonts w:cs="Arial"/>
          <w:sz w:val="24"/>
          <w:szCs w:val="24"/>
          <w:lang w:eastAsia="zh-CN"/>
        </w:rPr>
        <w:t xml:space="preserve">Опис предмета јавне набавке: </w:t>
      </w:r>
      <w:r w:rsidR="001052F2">
        <w:rPr>
          <w:rFonts w:cs="Arial"/>
          <w:sz w:val="24"/>
          <w:szCs w:val="24"/>
          <w:lang w:eastAsia="zh-CN"/>
        </w:rPr>
        <w:t>ИКТ Одржавање: софтверски системи за управљање прописима.</w:t>
      </w:r>
    </w:p>
    <w:p w:rsidR="001052F2" w:rsidRPr="001052F2" w:rsidRDefault="001052F2" w:rsidP="001052F2">
      <w:pPr>
        <w:spacing w:before="0"/>
        <w:rPr>
          <w:rFonts w:cs="Arial"/>
          <w:sz w:val="24"/>
          <w:szCs w:val="24"/>
          <w:lang w:eastAsia="zh-CN"/>
        </w:rPr>
      </w:pPr>
      <w:r w:rsidRPr="001052F2">
        <w:rPr>
          <w:rFonts w:cs="Arial"/>
          <w:sz w:val="24"/>
          <w:szCs w:val="24"/>
          <w:lang w:eastAsia="zh-CN"/>
        </w:rPr>
        <w:t>Партија 1 - Правно информациони систем</w:t>
      </w:r>
    </w:p>
    <w:p w:rsidR="001052F2" w:rsidRPr="001052F2" w:rsidRDefault="001052F2" w:rsidP="001052F2">
      <w:pPr>
        <w:spacing w:before="0"/>
        <w:rPr>
          <w:rFonts w:cs="Arial"/>
          <w:sz w:val="24"/>
          <w:szCs w:val="24"/>
          <w:lang w:eastAsia="zh-CN"/>
        </w:rPr>
      </w:pPr>
      <w:r w:rsidRPr="001052F2">
        <w:rPr>
          <w:rFonts w:cs="Arial"/>
          <w:sz w:val="24"/>
          <w:szCs w:val="24"/>
          <w:lang w:eastAsia="zh-CN"/>
        </w:rPr>
        <w:t xml:space="preserve">Партија 2 - ИНДОК </w:t>
      </w:r>
    </w:p>
    <w:p w:rsidR="001052F2" w:rsidRPr="001052F2" w:rsidRDefault="001052F2" w:rsidP="001052F2">
      <w:pPr>
        <w:spacing w:before="0"/>
        <w:rPr>
          <w:rFonts w:cs="Arial"/>
          <w:sz w:val="24"/>
          <w:szCs w:val="24"/>
          <w:lang w:eastAsia="zh-CN"/>
        </w:rPr>
      </w:pPr>
      <w:r w:rsidRPr="001052F2">
        <w:rPr>
          <w:rFonts w:cs="Arial"/>
          <w:sz w:val="24"/>
          <w:szCs w:val="24"/>
          <w:lang w:eastAsia="zh-CN"/>
        </w:rPr>
        <w:t>Партија 3 - Прописи.нет</w:t>
      </w:r>
    </w:p>
    <w:p w:rsidR="001052F2" w:rsidRDefault="001052F2" w:rsidP="001052F2">
      <w:pPr>
        <w:spacing w:before="0"/>
        <w:rPr>
          <w:rFonts w:cs="Arial"/>
          <w:sz w:val="24"/>
          <w:szCs w:val="24"/>
          <w:lang w:eastAsia="zh-CN"/>
        </w:rPr>
      </w:pPr>
      <w:r w:rsidRPr="001052F2">
        <w:rPr>
          <w:rFonts w:cs="Arial"/>
          <w:sz w:val="24"/>
          <w:szCs w:val="24"/>
          <w:lang w:eastAsia="zh-CN"/>
        </w:rPr>
        <w:t>Партија 4 - Параграф лекс</w:t>
      </w:r>
    </w:p>
    <w:p w:rsidR="001052F2" w:rsidRDefault="001052F2" w:rsidP="001052F2">
      <w:pPr>
        <w:spacing w:before="0"/>
        <w:rPr>
          <w:rFonts w:cs="Arial"/>
          <w:sz w:val="24"/>
          <w:szCs w:val="24"/>
          <w:lang w:eastAsia="zh-CN"/>
        </w:rPr>
      </w:pPr>
    </w:p>
    <w:p w:rsidR="001052F2" w:rsidRDefault="00362906" w:rsidP="00362906">
      <w:pPr>
        <w:spacing w:before="0"/>
        <w:rPr>
          <w:rFonts w:cs="Arial"/>
          <w:sz w:val="24"/>
          <w:lang w:val="ru-RU"/>
        </w:rPr>
      </w:pPr>
      <w:r w:rsidRPr="00362906">
        <w:rPr>
          <w:rFonts w:cs="Arial"/>
          <w:sz w:val="24"/>
          <w:szCs w:val="24"/>
          <w:lang w:eastAsia="zh-CN"/>
        </w:rPr>
        <w:t xml:space="preserve">Назив из општег речника набавке: </w:t>
      </w:r>
      <w:r w:rsidR="001052F2" w:rsidRPr="001052F2">
        <w:rPr>
          <w:rFonts w:cs="Arial"/>
          <w:sz w:val="24"/>
          <w:lang w:val="ru-RU"/>
        </w:rPr>
        <w:t>Електро</w:t>
      </w:r>
      <w:r w:rsidR="001052F2">
        <w:rPr>
          <w:rFonts w:cs="Arial"/>
          <w:sz w:val="24"/>
          <w:lang w:val="ru-RU"/>
        </w:rPr>
        <w:t>нско управљање подацима (EDM)</w:t>
      </w:r>
    </w:p>
    <w:p w:rsidR="001052F2" w:rsidRDefault="001052F2" w:rsidP="00362906">
      <w:pPr>
        <w:spacing w:before="0"/>
        <w:rPr>
          <w:rFonts w:cs="Arial"/>
          <w:sz w:val="24"/>
          <w:lang w:val="ru-RU"/>
        </w:rPr>
      </w:pPr>
    </w:p>
    <w:p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1052F2" w:rsidRPr="001052F2">
        <w:rPr>
          <w:rFonts w:cs="Arial"/>
          <w:bCs/>
          <w:sz w:val="24"/>
          <w:szCs w:val="24"/>
          <w:lang w:val="sr-Cyrl-CS" w:eastAsia="zh-CN"/>
        </w:rPr>
        <w:t>48613000-8.</w:t>
      </w:r>
    </w:p>
    <w:p w:rsidR="0032186E" w:rsidRPr="0032186E" w:rsidRDefault="0032186E" w:rsidP="0032186E">
      <w:pPr>
        <w:spacing w:before="0"/>
        <w:rPr>
          <w:rFonts w:cs="Arial"/>
          <w:sz w:val="24"/>
          <w:szCs w:val="24"/>
          <w:lang w:val="sr-Cyrl-RS" w:eastAsia="zh-CN"/>
        </w:rPr>
      </w:pPr>
    </w:p>
    <w:p w:rsidR="005A74EB" w:rsidRDefault="000444CA"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502825" w:rsidRPr="00FF68EC" w:rsidRDefault="000444CA" w:rsidP="00FF68EC">
      <w:pPr>
        <w:spacing w:before="0"/>
        <w:rPr>
          <w:rFonts w:cs="Arial"/>
          <w:sz w:val="24"/>
          <w:szCs w:val="24"/>
          <w:lang w:eastAsia="zh-CN"/>
        </w:rPr>
      </w:pPr>
      <w:r>
        <w:rPr>
          <w:rFonts w:cs="Arial"/>
          <w:sz w:val="24"/>
          <w:szCs w:val="24"/>
          <w:lang w:eastAsia="zh-CN"/>
        </w:rPr>
        <w:br w:type="page"/>
      </w:r>
    </w:p>
    <w:p w:rsidR="0032186E" w:rsidRPr="0032186E" w:rsidRDefault="00DB369C" w:rsidP="003C324F">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4"/>
      <w:r w:rsidRPr="00781B02">
        <w:rPr>
          <w:sz w:val="24"/>
          <w:szCs w:val="24"/>
          <w:lang w:val="sr-Cyrl-RS"/>
        </w:rPr>
        <w:t>)</w:t>
      </w:r>
    </w:p>
    <w:p w:rsidR="001052F2" w:rsidRDefault="001052F2" w:rsidP="001052F2">
      <w:pPr>
        <w:spacing w:before="0"/>
        <w:contextualSpacing/>
        <w:rPr>
          <w:sz w:val="24"/>
          <w:szCs w:val="24"/>
          <w:lang w:val="sr-Cyrl-RS"/>
        </w:rPr>
      </w:pPr>
    </w:p>
    <w:p w:rsidR="001052F2" w:rsidRDefault="001052F2" w:rsidP="001052F2">
      <w:pPr>
        <w:widowControl w:val="0"/>
        <w:spacing w:before="0"/>
        <w:contextualSpacing/>
        <w:rPr>
          <w:rFonts w:cs="Arial"/>
          <w:sz w:val="24"/>
          <w:szCs w:val="24"/>
          <w:lang w:val="sr-Cyrl-CS" w:eastAsia="ar-SA"/>
        </w:rPr>
      </w:pPr>
      <w:r w:rsidRPr="001052F2">
        <w:rPr>
          <w:rFonts w:cs="Arial"/>
          <w:sz w:val="24"/>
          <w:szCs w:val="24"/>
          <w:lang w:val="sr-Cyrl-CS" w:eastAsia="ar-SA"/>
        </w:rPr>
        <w:t>Предмет јавне набавке: услуге, ИКТ Одржавање: Софтверски системи за управљање прописима,  односно испорука инсталационих верзија софтвера за приступ базама са апсолутним правом коришћења за сопствене потребе, назив и ознака из Општег речника набавке: Електронско управљање подацима (ЕДМ), 48613000-8</w:t>
      </w:r>
    </w:p>
    <w:p w:rsidR="001052F2" w:rsidRPr="001052F2" w:rsidRDefault="001052F2" w:rsidP="001052F2">
      <w:pPr>
        <w:widowControl w:val="0"/>
        <w:spacing w:before="0"/>
        <w:contextualSpacing/>
        <w:rPr>
          <w:rFonts w:cs="Arial"/>
          <w:sz w:val="24"/>
          <w:szCs w:val="24"/>
          <w:lang w:val="sr-Cyrl-CS" w:eastAsia="ar-SA"/>
        </w:rPr>
      </w:pPr>
    </w:p>
    <w:p w:rsidR="001052F2" w:rsidRDefault="001052F2" w:rsidP="001052F2">
      <w:pPr>
        <w:widowControl w:val="0"/>
        <w:spacing w:before="0"/>
        <w:contextualSpacing/>
        <w:rPr>
          <w:rFonts w:cs="Arial"/>
          <w:sz w:val="24"/>
          <w:szCs w:val="24"/>
          <w:lang w:val="sr-Cyrl-CS" w:eastAsia="ar-SA"/>
        </w:rPr>
      </w:pPr>
      <w:r w:rsidRPr="001052F2">
        <w:rPr>
          <w:rFonts w:cs="Arial"/>
          <w:sz w:val="24"/>
          <w:szCs w:val="24"/>
          <w:lang w:val="sr-Cyrl-CS" w:eastAsia="ar-SA"/>
        </w:rPr>
        <w:t xml:space="preserve">Јавна набавка је обликована у четири партије и то програмски пакети правних прописа, лиценца:  </w:t>
      </w:r>
    </w:p>
    <w:p w:rsidR="001052F2" w:rsidRPr="001052F2" w:rsidRDefault="001052F2" w:rsidP="001052F2">
      <w:pPr>
        <w:widowControl w:val="0"/>
        <w:spacing w:before="0"/>
        <w:contextualSpacing/>
        <w:rPr>
          <w:rFonts w:cs="Arial"/>
          <w:sz w:val="24"/>
          <w:szCs w:val="24"/>
          <w:lang w:val="sr-Cyrl-CS" w:eastAsia="ar-SA"/>
        </w:rPr>
      </w:pPr>
    </w:p>
    <w:p w:rsidR="001052F2" w:rsidRPr="001052F2" w:rsidRDefault="001052F2" w:rsidP="001052F2">
      <w:pPr>
        <w:widowControl w:val="0"/>
        <w:spacing w:before="0"/>
        <w:contextualSpacing/>
        <w:rPr>
          <w:rFonts w:cs="Arial"/>
          <w:sz w:val="24"/>
          <w:szCs w:val="24"/>
          <w:lang w:val="sr-Cyrl-CS" w:eastAsia="ar-SA"/>
        </w:rPr>
      </w:pPr>
      <w:r w:rsidRPr="001052F2">
        <w:rPr>
          <w:rFonts w:cs="Arial"/>
          <w:sz w:val="24"/>
          <w:szCs w:val="24"/>
          <w:lang w:val="sr-Cyrl-CS" w:eastAsia="ar-SA"/>
        </w:rPr>
        <w:t>ПАРТИЈА 1. Правно информациони систе</w:t>
      </w:r>
      <w:r w:rsidR="008D5D57">
        <w:rPr>
          <w:rFonts w:cs="Arial"/>
          <w:sz w:val="24"/>
          <w:szCs w:val="24"/>
          <w:lang w:val="sr-Cyrl-CS" w:eastAsia="ar-SA"/>
        </w:rPr>
        <w:t>м</w:t>
      </w:r>
      <w:r w:rsidRPr="001052F2">
        <w:rPr>
          <w:rFonts w:cs="Arial"/>
          <w:sz w:val="24"/>
          <w:szCs w:val="24"/>
          <w:lang w:val="sr-Cyrl-CS" w:eastAsia="ar-SA"/>
        </w:rPr>
        <w:t xml:space="preserve"> </w:t>
      </w:r>
      <w:r w:rsidRPr="001052F2">
        <w:rPr>
          <w:rFonts w:cs="Arial"/>
          <w:sz w:val="24"/>
          <w:szCs w:val="24"/>
          <w:lang w:val="sr-Cyrl-RS" w:eastAsia="ar-SA"/>
        </w:rPr>
        <w:t>(</w:t>
      </w:r>
      <w:r w:rsidR="00A82EE0">
        <w:rPr>
          <w:rFonts w:cs="Arial"/>
          <w:sz w:val="24"/>
          <w:szCs w:val="24"/>
          <w:lang w:val="sr-Cyrl-CS" w:eastAsia="ar-SA"/>
        </w:rPr>
        <w:t>Службени гласник)</w:t>
      </w:r>
    </w:p>
    <w:p w:rsidR="001052F2" w:rsidRPr="001052F2" w:rsidRDefault="001052F2" w:rsidP="001052F2">
      <w:pPr>
        <w:widowControl w:val="0"/>
        <w:spacing w:before="0"/>
        <w:contextualSpacing/>
        <w:rPr>
          <w:rFonts w:cs="Arial"/>
          <w:sz w:val="24"/>
          <w:szCs w:val="24"/>
          <w:lang w:val="sr-Cyrl-CS" w:eastAsia="ar-SA"/>
        </w:rPr>
      </w:pPr>
    </w:p>
    <w:p w:rsidR="001052F2" w:rsidRPr="004A14E2" w:rsidRDefault="001052F2" w:rsidP="001052F2">
      <w:pPr>
        <w:spacing w:before="0"/>
        <w:ind w:right="2"/>
        <w:contextualSpacing/>
        <w:jc w:val="left"/>
        <w:rPr>
          <w:rFonts w:cs="Arial"/>
          <w:sz w:val="24"/>
          <w:szCs w:val="24"/>
          <w:lang w:val="sr-Latn-RS" w:eastAsia="ar-SA"/>
        </w:rPr>
      </w:pPr>
      <w:r w:rsidRPr="001052F2">
        <w:rPr>
          <w:rFonts w:cs="Arial"/>
          <w:sz w:val="24"/>
          <w:szCs w:val="24"/>
          <w:lang w:val="sr-Cyrl-CS" w:eastAsia="ar-SA"/>
        </w:rPr>
        <w:t>ПАРТИЈА 2.</w:t>
      </w:r>
      <w:r w:rsidR="00A82EE0">
        <w:rPr>
          <w:rFonts w:cs="Arial"/>
          <w:sz w:val="24"/>
          <w:szCs w:val="24"/>
          <w:lang w:val="sr-Cyrl-CS" w:eastAsia="ar-SA"/>
        </w:rPr>
        <w:t xml:space="preserve"> ИНДОК, (Интермекс)</w:t>
      </w:r>
    </w:p>
    <w:p w:rsidR="001052F2" w:rsidRPr="001052F2" w:rsidRDefault="001052F2" w:rsidP="001052F2">
      <w:pPr>
        <w:spacing w:before="0"/>
        <w:contextualSpacing/>
        <w:jc w:val="left"/>
        <w:rPr>
          <w:rFonts w:cs="Arial"/>
          <w:sz w:val="24"/>
          <w:szCs w:val="24"/>
          <w:lang w:val="sr-Cyrl-CS" w:eastAsia="ar-SA"/>
        </w:rPr>
      </w:pPr>
    </w:p>
    <w:p w:rsidR="001052F2" w:rsidRPr="001052F2" w:rsidRDefault="001052F2" w:rsidP="001052F2">
      <w:pPr>
        <w:spacing w:before="0"/>
        <w:ind w:right="2"/>
        <w:contextualSpacing/>
        <w:jc w:val="left"/>
        <w:rPr>
          <w:rFonts w:cs="Arial"/>
          <w:sz w:val="24"/>
          <w:szCs w:val="24"/>
          <w:lang w:val="sr-Cyrl-CS" w:eastAsia="ar-SA"/>
        </w:rPr>
      </w:pPr>
      <w:r w:rsidRPr="001052F2">
        <w:rPr>
          <w:rFonts w:cs="Arial"/>
          <w:sz w:val="24"/>
          <w:szCs w:val="24"/>
          <w:lang w:val="sr-Cyrl-CS" w:eastAsia="ar-SA"/>
        </w:rPr>
        <w:t>ПАРТИЈА 3. Пропи</w:t>
      </w:r>
      <w:r w:rsidR="00A82EE0">
        <w:rPr>
          <w:rFonts w:cs="Arial"/>
          <w:sz w:val="24"/>
          <w:szCs w:val="24"/>
          <w:lang w:val="sr-Cyrl-CS" w:eastAsia="ar-SA"/>
        </w:rPr>
        <w:t>си.нет, (Ингпро)</w:t>
      </w:r>
    </w:p>
    <w:p w:rsidR="001052F2" w:rsidRPr="001052F2" w:rsidRDefault="001052F2" w:rsidP="001052F2">
      <w:pPr>
        <w:spacing w:before="0"/>
        <w:contextualSpacing/>
        <w:jc w:val="left"/>
        <w:rPr>
          <w:rFonts w:cs="Arial"/>
          <w:sz w:val="24"/>
          <w:szCs w:val="24"/>
          <w:lang w:val="sr-Cyrl-CS" w:eastAsia="ar-SA"/>
        </w:rPr>
      </w:pPr>
    </w:p>
    <w:p w:rsidR="001052F2" w:rsidRPr="001052F2" w:rsidRDefault="001052F2" w:rsidP="001052F2">
      <w:pPr>
        <w:widowControl w:val="0"/>
        <w:tabs>
          <w:tab w:val="left" w:pos="735"/>
        </w:tabs>
        <w:spacing w:before="0"/>
        <w:contextualSpacing/>
        <w:rPr>
          <w:rFonts w:cs="Arial"/>
          <w:sz w:val="24"/>
          <w:szCs w:val="24"/>
          <w:lang w:val="sr-Cyrl-CS" w:eastAsia="ar-SA"/>
        </w:rPr>
      </w:pPr>
      <w:r w:rsidRPr="001052F2">
        <w:rPr>
          <w:rFonts w:cs="Arial"/>
          <w:sz w:val="24"/>
          <w:szCs w:val="24"/>
          <w:lang w:val="sr-Cyrl-CS" w:eastAsia="ar-SA"/>
        </w:rPr>
        <w:t>ПАРТИЈА 4. Парагр</w:t>
      </w:r>
      <w:r w:rsidR="00A82EE0">
        <w:rPr>
          <w:rFonts w:cs="Arial"/>
          <w:sz w:val="24"/>
          <w:szCs w:val="24"/>
          <w:lang w:val="sr-Cyrl-CS" w:eastAsia="ar-SA"/>
        </w:rPr>
        <w:t>аф лекс, (Параграф)</w:t>
      </w:r>
    </w:p>
    <w:p w:rsidR="001052F2" w:rsidRPr="001052F2" w:rsidRDefault="001052F2" w:rsidP="001052F2">
      <w:pPr>
        <w:spacing w:before="0"/>
        <w:contextualSpacing/>
        <w:jc w:val="left"/>
        <w:rPr>
          <w:rFonts w:cs="Arial"/>
          <w:b/>
          <w:bCs/>
          <w:szCs w:val="20"/>
          <w:lang w:val="ru-RU"/>
        </w:rPr>
      </w:pPr>
    </w:p>
    <w:p w:rsidR="001052F2" w:rsidRDefault="001052F2" w:rsidP="001052F2">
      <w:pPr>
        <w:spacing w:before="0"/>
        <w:contextualSpacing/>
        <w:rPr>
          <w:rFonts w:cs="Arial"/>
          <w:sz w:val="24"/>
          <w:szCs w:val="24"/>
          <w:lang w:val="sr-Cyrl-CS" w:eastAsia="ar-SA"/>
        </w:rPr>
      </w:pPr>
      <w:r w:rsidRPr="001052F2">
        <w:rPr>
          <w:rFonts w:cs="Arial"/>
          <w:sz w:val="24"/>
          <w:szCs w:val="24"/>
          <w:lang w:val="sr-Cyrl-CS" w:eastAsia="ar-SA"/>
        </w:rPr>
        <w:t>Програмски пакет правних прописа, обухвата све прописе (републичке, покрајинске, градске и општинске). Основни текст прописа са преамбулама (деловодни бројем, називом доносиоца), изворне, измене и допуњене верзије измењених делова прописа.</w:t>
      </w:r>
    </w:p>
    <w:p w:rsidR="001052F2" w:rsidRPr="001052F2" w:rsidRDefault="001052F2" w:rsidP="001052F2">
      <w:pPr>
        <w:spacing w:before="0"/>
        <w:contextualSpacing/>
        <w:rPr>
          <w:rFonts w:cs="Arial"/>
          <w:sz w:val="24"/>
          <w:szCs w:val="24"/>
          <w:lang w:val="sr-Cyrl-CS" w:eastAsia="ar-SA"/>
        </w:rPr>
      </w:pPr>
    </w:p>
    <w:p w:rsidR="001052F2" w:rsidRDefault="001052F2" w:rsidP="001052F2">
      <w:pPr>
        <w:spacing w:before="0"/>
        <w:contextualSpacing/>
        <w:rPr>
          <w:rFonts w:cs="Arial"/>
          <w:sz w:val="24"/>
          <w:szCs w:val="24"/>
          <w:lang w:val="sr-Cyrl-CS" w:eastAsia="ar-SA"/>
        </w:rPr>
      </w:pPr>
      <w:r w:rsidRPr="001052F2">
        <w:rPr>
          <w:rFonts w:cs="Arial"/>
          <w:sz w:val="24"/>
          <w:szCs w:val="24"/>
          <w:lang w:val="sr-Cyrl-CS" w:eastAsia="ar-SA"/>
        </w:rPr>
        <w:t>Пакет обухвата судску праксу судова Републике Србије, службена мишљења државних органа, моделе правних аката и стручне коментаре.</w:t>
      </w:r>
    </w:p>
    <w:p w:rsidR="001052F2" w:rsidRPr="001052F2" w:rsidRDefault="001052F2" w:rsidP="001052F2">
      <w:pPr>
        <w:spacing w:before="0"/>
        <w:contextualSpacing/>
        <w:rPr>
          <w:rFonts w:cs="Arial"/>
          <w:sz w:val="24"/>
          <w:szCs w:val="24"/>
          <w:lang w:val="sr-Cyrl-CS" w:eastAsia="ar-SA"/>
        </w:rPr>
      </w:pPr>
    </w:p>
    <w:p w:rsidR="001052F2" w:rsidRDefault="001052F2" w:rsidP="001052F2">
      <w:pPr>
        <w:spacing w:before="0"/>
        <w:contextualSpacing/>
        <w:rPr>
          <w:rFonts w:cs="Arial"/>
          <w:sz w:val="24"/>
          <w:szCs w:val="24"/>
          <w:lang w:val="sr-Cyrl-CS" w:eastAsia="ar-SA"/>
        </w:rPr>
      </w:pPr>
      <w:r w:rsidRPr="001052F2">
        <w:rPr>
          <w:rFonts w:cs="Arial"/>
          <w:sz w:val="24"/>
          <w:szCs w:val="24"/>
          <w:lang w:val="sr-Cyrl-CS" w:eastAsia="ar-SA"/>
        </w:rPr>
        <w:t>Веб сервис за дневно праћење прописа, рад у појединачном и мрежном окружењу и ажурирање прописа у електронском облику (ДВД), свих правних прописа Републике Србије и за ново усвојене и за измене постојећих прописа, неограничен приступ документима, претрага по више филтера (нпр. по судовима, важећи и неважећи, по територијалности и сл.), сви текстови су у ћирилици.</w:t>
      </w:r>
    </w:p>
    <w:p w:rsidR="001052F2" w:rsidRPr="001052F2" w:rsidRDefault="001052F2" w:rsidP="001052F2">
      <w:pPr>
        <w:spacing w:before="0"/>
        <w:contextualSpacing/>
        <w:rPr>
          <w:rFonts w:cs="Arial"/>
          <w:sz w:val="24"/>
          <w:szCs w:val="24"/>
          <w:lang w:val="sr-Cyrl-CS" w:eastAsia="ar-SA"/>
        </w:rPr>
      </w:pPr>
    </w:p>
    <w:p w:rsidR="001052F2" w:rsidRPr="005E3CCC" w:rsidRDefault="001052F2" w:rsidP="001052F2">
      <w:pPr>
        <w:spacing w:before="0"/>
        <w:contextualSpacing/>
        <w:rPr>
          <w:rFonts w:cs="Arial"/>
          <w:b/>
          <w:sz w:val="24"/>
          <w:szCs w:val="24"/>
          <w:lang w:val="sr-Cyrl-RS" w:eastAsia="ar-SA"/>
        </w:rPr>
      </w:pPr>
      <w:r w:rsidRPr="005E3CCC">
        <w:rPr>
          <w:rFonts w:cs="Arial"/>
          <w:b/>
          <w:sz w:val="24"/>
          <w:szCs w:val="24"/>
          <w:lang w:val="sr-Cyrl-CS" w:eastAsia="ar-SA"/>
        </w:rPr>
        <w:t xml:space="preserve">За сваку од 4 партије понуђач може понудити и програмски пакет </w:t>
      </w:r>
      <w:r w:rsidR="00BA0B42" w:rsidRPr="005E3CCC">
        <w:rPr>
          <w:rFonts w:cs="Arial"/>
          <w:b/>
          <w:sz w:val="24"/>
          <w:szCs w:val="24"/>
          <w:lang w:val="sr-Cyrl-CS" w:eastAsia="ar-SA"/>
        </w:rPr>
        <w:t xml:space="preserve">правних прописа </w:t>
      </w:r>
      <w:r w:rsidRPr="005E3CCC">
        <w:rPr>
          <w:rFonts w:cs="Arial"/>
          <w:b/>
          <w:sz w:val="24"/>
          <w:szCs w:val="24"/>
          <w:lang w:val="sr-Cyrl-CS" w:eastAsia="ar-SA"/>
        </w:rPr>
        <w:t xml:space="preserve">који садржи прописе, судску праксу, правна мишљења, моделе правних аката, уговора и слично, којем се приступа са интерног портала наручиоца </w:t>
      </w:r>
      <w:r w:rsidRPr="005E3CCC">
        <w:rPr>
          <w:rFonts w:cs="Arial"/>
          <w:b/>
          <w:sz w:val="24"/>
          <w:szCs w:val="24"/>
          <w:lang w:val="sr-Latn-RS" w:eastAsia="ar-SA"/>
        </w:rPr>
        <w:t xml:space="preserve">„EPS CODEX“ </w:t>
      </w:r>
      <w:r w:rsidRPr="005E3CCC">
        <w:rPr>
          <w:rFonts w:cs="Arial"/>
          <w:b/>
          <w:sz w:val="24"/>
          <w:szCs w:val="24"/>
          <w:lang w:val="sr-Cyrl-RS" w:eastAsia="ar-SA"/>
        </w:rPr>
        <w:t>и то са неогра</w:t>
      </w:r>
      <w:r w:rsidR="00BA0B42" w:rsidRPr="005E3CCC">
        <w:rPr>
          <w:rFonts w:cs="Arial"/>
          <w:b/>
          <w:sz w:val="24"/>
          <w:szCs w:val="24"/>
          <w:lang w:val="sr-Cyrl-RS" w:eastAsia="ar-SA"/>
        </w:rPr>
        <w:t>ниченим бројем приступа за до 45</w:t>
      </w:r>
      <w:r w:rsidRPr="005E3CCC">
        <w:rPr>
          <w:rFonts w:cs="Arial"/>
          <w:b/>
          <w:sz w:val="24"/>
          <w:szCs w:val="24"/>
          <w:lang w:val="sr-Cyrl-RS" w:eastAsia="ar-SA"/>
        </w:rPr>
        <w:t>0 корисника.</w:t>
      </w:r>
    </w:p>
    <w:p w:rsidR="001052F2" w:rsidRPr="005E3CCC" w:rsidRDefault="001052F2" w:rsidP="001052F2">
      <w:pPr>
        <w:spacing w:before="0"/>
        <w:contextualSpacing/>
        <w:rPr>
          <w:rFonts w:cs="Arial"/>
          <w:b/>
          <w:sz w:val="24"/>
          <w:szCs w:val="24"/>
          <w:lang w:val="sr-Cyrl-CS" w:eastAsia="ar-SA"/>
        </w:rPr>
      </w:pPr>
    </w:p>
    <w:p w:rsidR="001052F2" w:rsidRPr="001052F2" w:rsidRDefault="001052F2" w:rsidP="001052F2">
      <w:pPr>
        <w:suppressAutoHyphens/>
        <w:spacing w:before="0"/>
        <w:contextualSpacing/>
        <w:rPr>
          <w:rFonts w:cs="Arial"/>
          <w:sz w:val="24"/>
          <w:szCs w:val="24"/>
          <w:lang w:val="sr-Cyrl-CS" w:eastAsia="ar-SA"/>
        </w:rPr>
      </w:pPr>
      <w:r w:rsidRPr="001052F2">
        <w:rPr>
          <w:rFonts w:cs="Arial"/>
          <w:sz w:val="24"/>
          <w:szCs w:val="24"/>
          <w:lang w:val="sr-Cyrl-CS" w:eastAsia="ar-SA"/>
        </w:rPr>
        <w:t xml:space="preserve">ОБАВЕЗЕ ПРУЖАОЦА УСЛУГЕ: </w:t>
      </w:r>
    </w:p>
    <w:p w:rsidR="001052F2" w:rsidRPr="001052F2" w:rsidRDefault="001052F2" w:rsidP="001052F2">
      <w:pPr>
        <w:suppressAutoHyphens/>
        <w:spacing w:before="0"/>
        <w:contextualSpacing/>
        <w:rPr>
          <w:rFonts w:cs="Arial"/>
          <w:sz w:val="24"/>
          <w:szCs w:val="24"/>
          <w:lang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Помоћ при инсталирању софтвера на рачунаре корисника (инсталирањем и обучавањем на даљину, где год је то омогућено)  уколико је потребно;</w:t>
      </w:r>
    </w:p>
    <w:p w:rsidR="001052F2" w:rsidRPr="001052F2" w:rsidRDefault="001052F2" w:rsidP="001052F2">
      <w:pPr>
        <w:suppressAutoHyphens/>
        <w:spacing w:before="0"/>
        <w:contextualSpacing/>
        <w:rPr>
          <w:rFonts w:cs="Arial"/>
          <w:sz w:val="24"/>
          <w:szCs w:val="24"/>
          <w:lang w:val="sr-Cyrl-CS"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lastRenderedPageBreak/>
        <w:t xml:space="preserve">Обучавање корисника за коришћење ажуриране софтверске апликације, кроз коришћење корисничких упутстава уграђених у софтвер или у штампном облику, телефонским путем,  путем електронске поште,  као и онлајн помоћи; </w:t>
      </w:r>
    </w:p>
    <w:p w:rsidR="001052F2" w:rsidRPr="001052F2" w:rsidRDefault="001052F2" w:rsidP="001052F2">
      <w:pPr>
        <w:suppressAutoHyphens/>
        <w:spacing w:before="0"/>
        <w:contextualSpacing/>
        <w:rPr>
          <w:rFonts w:cs="Arial"/>
          <w:sz w:val="24"/>
          <w:szCs w:val="24"/>
          <w:lang w:val="sr-Cyrl-CS"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 xml:space="preserve">Иновирање постојећих софтверских апликација и база знања, којима се приступа, ради потпуног усаглашавања са актуелним законским нормама из области које обрађују, као и добром праксом;  </w:t>
      </w:r>
    </w:p>
    <w:p w:rsidR="001052F2" w:rsidRPr="001052F2" w:rsidRDefault="001052F2" w:rsidP="001052F2">
      <w:pPr>
        <w:suppressAutoHyphens/>
        <w:spacing w:before="0"/>
        <w:contextualSpacing/>
        <w:rPr>
          <w:rFonts w:cs="Arial"/>
          <w:sz w:val="24"/>
          <w:szCs w:val="24"/>
          <w:lang w:val="sr-Cyrl-CS"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Организација корисничког сервиса „кол центра“ Испоручиоца – организовање центра за подршку корисницима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ЈП ЕПС;</w:t>
      </w:r>
    </w:p>
    <w:p w:rsidR="001052F2" w:rsidRPr="001052F2" w:rsidRDefault="001052F2" w:rsidP="001052F2">
      <w:pPr>
        <w:suppressAutoHyphens/>
        <w:spacing w:before="0"/>
        <w:contextualSpacing/>
        <w:rPr>
          <w:rFonts w:cs="Arial"/>
          <w:sz w:val="24"/>
          <w:szCs w:val="24"/>
          <w:lang w:val="sr-Cyrl-CS"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Обезбеђивање одржавања интегритета база података и софтверске апликације током трајања уговора, од стране Испоручиоца, власника базе знања.</w:t>
      </w:r>
    </w:p>
    <w:p w:rsidR="001052F2" w:rsidRPr="001052F2" w:rsidRDefault="001052F2" w:rsidP="001052F2">
      <w:pPr>
        <w:spacing w:before="0"/>
        <w:contextualSpacing/>
        <w:rPr>
          <w:rFonts w:cs="Arial"/>
          <w:sz w:val="24"/>
          <w:szCs w:val="24"/>
          <w:lang w:val="sr-Cyrl-CS" w:eastAsia="ar-SA"/>
        </w:rPr>
      </w:pPr>
    </w:p>
    <w:p w:rsidR="001052F2" w:rsidRPr="001052F2" w:rsidRDefault="001052F2" w:rsidP="00D1319C">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Техничка подршка корисницима – пружање техничке подршке од стручног лица Испоручиоца. Комуникација корисника са техничком подршком је омогућена телефоном, мобилним телефоном, електронском поштом сваким радним даном, у радном времену ЕПС-а;</w:t>
      </w:r>
    </w:p>
    <w:p w:rsidR="001052F2" w:rsidRPr="001052F2" w:rsidRDefault="001052F2" w:rsidP="001052F2">
      <w:pPr>
        <w:suppressAutoHyphens/>
        <w:spacing w:before="0"/>
        <w:contextualSpacing/>
        <w:rPr>
          <w:rFonts w:cs="Arial"/>
          <w:sz w:val="24"/>
          <w:szCs w:val="24"/>
          <w:lang w:val="sr-Cyrl-CS" w:eastAsia="ar-SA"/>
        </w:rPr>
      </w:pPr>
    </w:p>
    <w:p w:rsidR="00B30091" w:rsidRDefault="001052F2" w:rsidP="00B30091">
      <w:pPr>
        <w:numPr>
          <w:ilvl w:val="0"/>
          <w:numId w:val="31"/>
        </w:numPr>
        <w:suppressAutoHyphens/>
        <w:spacing w:before="0"/>
        <w:ind w:left="0"/>
        <w:contextualSpacing/>
        <w:jc w:val="left"/>
        <w:rPr>
          <w:rFonts w:cs="Arial"/>
          <w:sz w:val="24"/>
          <w:szCs w:val="24"/>
          <w:lang w:val="sr-Cyrl-CS" w:eastAsia="ar-SA"/>
        </w:rPr>
      </w:pPr>
      <w:r w:rsidRPr="001052F2">
        <w:rPr>
          <w:rFonts w:cs="Arial"/>
          <w:sz w:val="24"/>
          <w:szCs w:val="24"/>
          <w:lang w:val="sr-Cyrl-CS" w:eastAsia="ar-SA"/>
        </w:rPr>
        <w:t>Одржавање софтверске апликације (стална доградња), као и ажурирање централних база знања, од стране Испоручиоца.</w:t>
      </w:r>
    </w:p>
    <w:p w:rsidR="00B30091" w:rsidRDefault="00B30091" w:rsidP="00B30091">
      <w:pPr>
        <w:suppressAutoHyphens/>
        <w:spacing w:before="0"/>
        <w:contextualSpacing/>
        <w:jc w:val="left"/>
        <w:rPr>
          <w:rFonts w:ascii="Arial Bold" w:eastAsia="Calibri" w:hAnsi="Arial Bold" w:cs="Arial"/>
          <w:b/>
          <w:caps/>
          <w:szCs w:val="20"/>
          <w:lang w:val="ru-RU"/>
        </w:rPr>
      </w:pPr>
    </w:p>
    <w:p w:rsidR="00B30091" w:rsidRPr="00DB2B6B" w:rsidRDefault="001052F2" w:rsidP="00B30091">
      <w:pPr>
        <w:suppressAutoHyphens/>
        <w:spacing w:before="0"/>
        <w:ind w:left="-360"/>
        <w:contextualSpacing/>
        <w:jc w:val="left"/>
        <w:rPr>
          <w:rFonts w:cs="Arial"/>
          <w:sz w:val="24"/>
          <w:szCs w:val="24"/>
          <w:lang w:val="sr-Cyrl-CS" w:eastAsia="ar-SA"/>
        </w:rPr>
      </w:pPr>
      <w:r w:rsidRPr="00DB2B6B">
        <w:rPr>
          <w:rFonts w:cs="Arial"/>
          <w:b/>
          <w:caps/>
          <w:sz w:val="24"/>
          <w:szCs w:val="24"/>
          <w:lang w:val="ru-RU"/>
        </w:rPr>
        <w:t xml:space="preserve">Партија 1. СЛУЖБЕНИ ГЛАСНИК </w:t>
      </w:r>
    </w:p>
    <w:p w:rsidR="001052F2" w:rsidRPr="00DB2B6B" w:rsidRDefault="001052F2" w:rsidP="001052F2">
      <w:pPr>
        <w:widowControl w:val="0"/>
        <w:spacing w:before="0"/>
        <w:contextualSpacing/>
        <w:jc w:val="left"/>
        <w:rPr>
          <w:rFonts w:cs="Arial"/>
          <w:b/>
          <w:caps/>
          <w:sz w:val="24"/>
          <w:szCs w:val="24"/>
          <w:lang w:val="ru-RU"/>
        </w:rPr>
      </w:pPr>
      <w:r w:rsidRPr="00DB2B6B">
        <w:rPr>
          <w:rFonts w:cs="Arial"/>
          <w:b/>
          <w:caps/>
          <w:sz w:val="24"/>
          <w:szCs w:val="24"/>
          <w:lang w:val="ru-RU"/>
        </w:rPr>
        <w:t xml:space="preserve">програмски пакети: </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Правно-информациони систем Републике Србије</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Службени гласник РС</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Службени гласник РС — Међународни уговори</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Службени гласник РС — Просветни гласник</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Архива службених гласила</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Судска пракса</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Мишљења, модели, литература</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Прописи на енглеском језику</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Посебни програмски пакети</w:t>
      </w:r>
    </w:p>
    <w:p w:rsidR="001052F2" w:rsidRPr="00DB2B6B" w:rsidRDefault="001052F2" w:rsidP="001052F2">
      <w:pPr>
        <w:widowControl w:val="0"/>
        <w:tabs>
          <w:tab w:val="left" w:pos="735"/>
        </w:tabs>
        <w:spacing w:before="0"/>
        <w:contextualSpacing/>
        <w:rPr>
          <w:rFonts w:cs="Arial"/>
          <w:b/>
          <w:sz w:val="24"/>
          <w:szCs w:val="24"/>
          <w:lang w:val="ru-RU"/>
        </w:rPr>
      </w:pPr>
    </w:p>
    <w:p w:rsidR="00B30091" w:rsidRPr="00DB2B6B" w:rsidRDefault="001052F2" w:rsidP="00B30091">
      <w:pPr>
        <w:widowControl w:val="0"/>
        <w:spacing w:before="0"/>
        <w:ind w:hanging="450"/>
        <w:contextualSpacing/>
        <w:jc w:val="left"/>
        <w:rPr>
          <w:rFonts w:cs="Arial"/>
          <w:b/>
          <w:caps/>
          <w:sz w:val="24"/>
          <w:szCs w:val="24"/>
          <w:lang w:val="ru-RU"/>
        </w:rPr>
      </w:pPr>
      <w:r w:rsidRPr="00DB2B6B">
        <w:rPr>
          <w:rFonts w:cs="Arial"/>
          <w:b/>
          <w:sz w:val="24"/>
          <w:szCs w:val="24"/>
          <w:lang w:val="ru-RU"/>
        </w:rPr>
        <w:t>ПАРТИЈА 2.</w:t>
      </w:r>
      <w:r w:rsidRPr="00DB2B6B">
        <w:rPr>
          <w:rFonts w:cs="Arial"/>
          <w:b/>
          <w:sz w:val="24"/>
          <w:szCs w:val="24"/>
          <w:lang w:val="sr-Cyrl-CS"/>
        </w:rPr>
        <w:t xml:space="preserve"> ИНТЕРМЕКС</w:t>
      </w:r>
      <w:r w:rsidRPr="00DB2B6B">
        <w:rPr>
          <w:rFonts w:cs="Arial"/>
          <w:b/>
          <w:caps/>
          <w:sz w:val="24"/>
          <w:szCs w:val="24"/>
          <w:lang w:val="ru-RU"/>
        </w:rPr>
        <w:t xml:space="preserve"> </w:t>
      </w:r>
    </w:p>
    <w:p w:rsidR="001052F2" w:rsidRPr="00DB2B6B" w:rsidRDefault="001052F2" w:rsidP="001052F2">
      <w:pPr>
        <w:widowControl w:val="0"/>
        <w:spacing w:before="0"/>
        <w:contextualSpacing/>
        <w:jc w:val="left"/>
        <w:rPr>
          <w:rFonts w:cs="Arial"/>
          <w:b/>
          <w:caps/>
          <w:sz w:val="24"/>
          <w:szCs w:val="24"/>
          <w:lang w:val="ru-RU"/>
        </w:rPr>
      </w:pPr>
      <w:r w:rsidRPr="00DB2B6B">
        <w:rPr>
          <w:rFonts w:cs="Arial"/>
          <w:b/>
          <w:caps/>
          <w:sz w:val="24"/>
          <w:szCs w:val="24"/>
          <w:lang w:val="ru-RU"/>
        </w:rPr>
        <w:t xml:space="preserve">програмски пакети: </w:t>
      </w:r>
    </w:p>
    <w:p w:rsidR="001052F2" w:rsidRPr="00DB2B6B" w:rsidRDefault="001052F2" w:rsidP="00D1319C">
      <w:pPr>
        <w:numPr>
          <w:ilvl w:val="0"/>
          <w:numId w:val="33"/>
        </w:numPr>
        <w:shd w:val="clear" w:color="auto" w:fill="FFFFFF" w:themeFill="background1"/>
        <w:suppressAutoHyphens/>
        <w:spacing w:before="0"/>
        <w:ind w:left="0" w:right="54"/>
        <w:contextualSpacing/>
        <w:jc w:val="left"/>
        <w:rPr>
          <w:rFonts w:cs="Arial"/>
          <w:sz w:val="24"/>
          <w:szCs w:val="24"/>
          <w:lang w:val="ru-RU"/>
        </w:rPr>
      </w:pPr>
      <w:r w:rsidRPr="00DB2B6B">
        <w:rPr>
          <w:rFonts w:cs="Arial"/>
          <w:sz w:val="24"/>
          <w:szCs w:val="24"/>
          <w:lang w:val="ru-RU"/>
        </w:rPr>
        <w:t>INTERMEX ONLINE - PAKET WEB 1 - AKADEMSKI </w:t>
      </w:r>
    </w:p>
    <w:p w:rsidR="001052F2" w:rsidRPr="00DB2B6B" w:rsidRDefault="00D96655" w:rsidP="00D1319C">
      <w:pPr>
        <w:keepNext/>
        <w:numPr>
          <w:ilvl w:val="0"/>
          <w:numId w:val="33"/>
        </w:numPr>
        <w:shd w:val="clear" w:color="auto" w:fill="FFFFFF" w:themeFill="background1"/>
        <w:suppressAutoHyphens/>
        <w:spacing w:before="0"/>
        <w:ind w:left="0"/>
        <w:contextualSpacing/>
        <w:jc w:val="left"/>
        <w:outlineLvl w:val="3"/>
        <w:rPr>
          <w:rFonts w:cs="Arial"/>
          <w:sz w:val="24"/>
          <w:szCs w:val="24"/>
          <w:lang w:val="ru-RU"/>
        </w:rPr>
      </w:pPr>
      <w:hyperlink r:id="rId170" w:history="1">
        <w:r w:rsidR="001052F2" w:rsidRPr="00DB2B6B">
          <w:rPr>
            <w:rFonts w:cs="Arial"/>
            <w:bCs/>
            <w:sz w:val="24"/>
            <w:szCs w:val="24"/>
            <w:lang w:val="ru-RU"/>
          </w:rPr>
          <w:t>INTERMEX ONLINE - PAKET WEB 2 - STANDARDNI</w:t>
        </w:r>
      </w:hyperlink>
    </w:p>
    <w:p w:rsidR="001052F2" w:rsidRPr="00DB2B6B" w:rsidRDefault="00D96655" w:rsidP="00D1319C">
      <w:pPr>
        <w:keepNext/>
        <w:numPr>
          <w:ilvl w:val="0"/>
          <w:numId w:val="33"/>
        </w:numPr>
        <w:shd w:val="clear" w:color="auto" w:fill="FFFFFF" w:themeFill="background1"/>
        <w:suppressAutoHyphens/>
        <w:spacing w:before="0"/>
        <w:ind w:left="0"/>
        <w:contextualSpacing/>
        <w:jc w:val="left"/>
        <w:outlineLvl w:val="3"/>
        <w:rPr>
          <w:rFonts w:cs="Arial"/>
          <w:sz w:val="24"/>
          <w:szCs w:val="24"/>
          <w:lang w:val="ru-RU"/>
        </w:rPr>
      </w:pPr>
      <w:hyperlink r:id="rId171" w:history="1">
        <w:r w:rsidR="001052F2" w:rsidRPr="00DB2B6B">
          <w:rPr>
            <w:rFonts w:cs="Arial"/>
            <w:bCs/>
            <w:sz w:val="24"/>
            <w:szCs w:val="24"/>
            <w:lang w:val="ru-RU"/>
          </w:rPr>
          <w:t>NTERMEX ONLINE - PAKET WEB 3 - PROFESIONAL</w:t>
        </w:r>
      </w:hyperlink>
    </w:p>
    <w:p w:rsidR="001052F2" w:rsidRPr="00DB2B6B" w:rsidRDefault="00D96655" w:rsidP="00D1319C">
      <w:pPr>
        <w:keepNext/>
        <w:numPr>
          <w:ilvl w:val="0"/>
          <w:numId w:val="33"/>
        </w:numPr>
        <w:shd w:val="clear" w:color="auto" w:fill="FFFFFF" w:themeFill="background1"/>
        <w:suppressAutoHyphens/>
        <w:spacing w:before="0"/>
        <w:ind w:left="0"/>
        <w:contextualSpacing/>
        <w:jc w:val="left"/>
        <w:outlineLvl w:val="3"/>
        <w:rPr>
          <w:rFonts w:cs="Arial"/>
          <w:sz w:val="24"/>
          <w:szCs w:val="24"/>
          <w:lang w:val="ru-RU"/>
        </w:rPr>
      </w:pPr>
      <w:hyperlink r:id="rId172" w:history="1">
        <w:r w:rsidR="001052F2" w:rsidRPr="00DB2B6B">
          <w:rPr>
            <w:rFonts w:cs="Arial"/>
            <w:bCs/>
            <w:sz w:val="24"/>
            <w:szCs w:val="24"/>
            <w:lang w:val="ru-RU"/>
          </w:rPr>
          <w:t>INTERMEX ONLINE - PAKET WEB 4 - GOLD PAKET PROFESIONAL</w:t>
        </w:r>
      </w:hyperlink>
    </w:p>
    <w:p w:rsidR="001052F2" w:rsidRPr="00DB2B6B" w:rsidRDefault="00D96655" w:rsidP="00D1319C">
      <w:pPr>
        <w:keepNext/>
        <w:numPr>
          <w:ilvl w:val="0"/>
          <w:numId w:val="33"/>
        </w:numPr>
        <w:shd w:val="clear" w:color="auto" w:fill="FFFFFF" w:themeFill="background1"/>
        <w:suppressAutoHyphens/>
        <w:spacing w:before="0"/>
        <w:ind w:left="0"/>
        <w:contextualSpacing/>
        <w:jc w:val="left"/>
        <w:outlineLvl w:val="3"/>
        <w:rPr>
          <w:rFonts w:cs="Arial"/>
          <w:sz w:val="24"/>
          <w:szCs w:val="24"/>
          <w:lang w:val="ru-RU"/>
        </w:rPr>
      </w:pPr>
      <w:hyperlink r:id="rId173" w:history="1">
        <w:r w:rsidR="001052F2" w:rsidRPr="00DB2B6B">
          <w:rPr>
            <w:rFonts w:cs="Arial"/>
            <w:bCs/>
            <w:sz w:val="24"/>
            <w:szCs w:val="24"/>
            <w:lang w:val="ru-RU"/>
          </w:rPr>
          <w:t xml:space="preserve">INTERMEX PRAVNI INFORMATOR </w:t>
        </w:r>
        <w:r w:rsidR="00A328A7">
          <w:rPr>
            <w:rFonts w:cs="Arial"/>
            <w:bCs/>
            <w:sz w:val="24"/>
            <w:szCs w:val="24"/>
            <w:lang w:val="ru-RU"/>
          </w:rPr>
          <w:t>ONLINE</w:t>
        </w:r>
      </w:hyperlink>
    </w:p>
    <w:p w:rsidR="001052F2" w:rsidRPr="00DB2B6B" w:rsidRDefault="00D96655" w:rsidP="00D1319C">
      <w:pPr>
        <w:keepNext/>
        <w:numPr>
          <w:ilvl w:val="0"/>
          <w:numId w:val="33"/>
        </w:numPr>
        <w:shd w:val="clear" w:color="auto" w:fill="FFFFFF" w:themeFill="background1"/>
        <w:suppressAutoHyphens/>
        <w:spacing w:before="0"/>
        <w:ind w:left="0"/>
        <w:contextualSpacing/>
        <w:jc w:val="left"/>
        <w:outlineLvl w:val="3"/>
        <w:rPr>
          <w:rFonts w:cs="Arial"/>
          <w:sz w:val="24"/>
          <w:szCs w:val="24"/>
          <w:lang w:val="ru-RU"/>
        </w:rPr>
      </w:pPr>
      <w:hyperlink r:id="rId174" w:history="1">
        <w:r w:rsidR="001052F2" w:rsidRPr="00DB2B6B">
          <w:rPr>
            <w:rFonts w:cs="Arial"/>
            <w:bCs/>
            <w:sz w:val="24"/>
            <w:szCs w:val="24"/>
            <w:lang w:val="ru-RU"/>
          </w:rPr>
          <w:t>INTERMEX WEB MODELI AKATA, UGOVORA I OBRAZACA ONLINE</w:t>
        </w:r>
      </w:hyperlink>
    </w:p>
    <w:p w:rsidR="00DB2B6B" w:rsidRDefault="00DB2B6B" w:rsidP="00DB2B6B">
      <w:pPr>
        <w:shd w:val="clear" w:color="auto" w:fill="FFFFFF" w:themeFill="background1"/>
        <w:suppressAutoHyphens/>
        <w:spacing w:before="0"/>
        <w:contextualSpacing/>
        <w:jc w:val="left"/>
        <w:rPr>
          <w:rFonts w:cs="Arial"/>
          <w:sz w:val="24"/>
          <w:szCs w:val="24"/>
          <w:lang w:val="sr-Cyrl-CS" w:eastAsia="ar-SA"/>
        </w:rPr>
      </w:pPr>
    </w:p>
    <w:p w:rsidR="001052F2" w:rsidRPr="00DB2B6B" w:rsidRDefault="001052F2" w:rsidP="00A328A7">
      <w:pPr>
        <w:shd w:val="clear" w:color="auto" w:fill="FFFFFF" w:themeFill="background1"/>
        <w:suppressAutoHyphens/>
        <w:spacing w:before="0"/>
        <w:contextualSpacing/>
        <w:jc w:val="left"/>
        <w:rPr>
          <w:rFonts w:cs="Arial"/>
          <w:sz w:val="24"/>
          <w:szCs w:val="24"/>
          <w:lang w:val="sr-Cyrl-CS" w:eastAsia="ar-SA"/>
        </w:rPr>
      </w:pPr>
      <w:r w:rsidRPr="00DB2B6B">
        <w:rPr>
          <w:rFonts w:cs="Arial"/>
          <w:sz w:val="24"/>
          <w:szCs w:val="24"/>
          <w:lang w:val="sr-Cyrl-CS" w:eastAsia="ar-SA"/>
        </w:rPr>
        <w:t>СТАНДАРДНИ СОФВЕРИ:</w:t>
      </w:r>
    </w:p>
    <w:p w:rsidR="001052F2" w:rsidRPr="00DB2B6B" w:rsidRDefault="00D96655" w:rsidP="00D1319C">
      <w:pPr>
        <w:keepNext/>
        <w:numPr>
          <w:ilvl w:val="0"/>
          <w:numId w:val="34"/>
        </w:numPr>
        <w:shd w:val="clear" w:color="auto" w:fill="FFFFFF" w:themeFill="background1"/>
        <w:suppressAutoHyphens/>
        <w:spacing w:before="0"/>
        <w:ind w:left="0"/>
        <w:contextualSpacing/>
        <w:jc w:val="left"/>
        <w:outlineLvl w:val="3"/>
        <w:rPr>
          <w:rFonts w:cs="Arial"/>
          <w:sz w:val="24"/>
          <w:szCs w:val="24"/>
          <w:lang w:val="sr-Cyrl-CS" w:eastAsia="ar-SA"/>
        </w:rPr>
      </w:pPr>
      <w:hyperlink r:id="rId175" w:history="1">
        <w:r w:rsidR="00A328A7">
          <w:rPr>
            <w:rFonts w:cs="Arial"/>
            <w:bCs/>
            <w:sz w:val="24"/>
            <w:szCs w:val="24"/>
            <w:lang w:val="sr-Cyrl-CS" w:eastAsia="ar-SA"/>
          </w:rPr>
          <w:t>SUDSKA PRAKSA,</w:t>
        </w:r>
        <w:r w:rsidR="001052F2" w:rsidRPr="00DB2B6B">
          <w:rPr>
            <w:rFonts w:cs="Arial"/>
            <w:bCs/>
            <w:sz w:val="24"/>
            <w:szCs w:val="24"/>
            <w:lang w:val="sr-Cyrl-CS" w:eastAsia="ar-SA"/>
          </w:rPr>
          <w:t xml:space="preserve"> BAZA SUDSKE PRAKSE SA PREKO 100.000 SUDSKIH ODLUKA</w:t>
        </w:r>
      </w:hyperlink>
    </w:p>
    <w:p w:rsidR="001052F2" w:rsidRPr="00DB2B6B" w:rsidRDefault="00D96655" w:rsidP="00D1319C">
      <w:pPr>
        <w:keepNext/>
        <w:numPr>
          <w:ilvl w:val="0"/>
          <w:numId w:val="34"/>
        </w:numPr>
        <w:shd w:val="clear" w:color="auto" w:fill="FFFFFF" w:themeFill="background1"/>
        <w:suppressAutoHyphens/>
        <w:spacing w:before="0"/>
        <w:ind w:left="0"/>
        <w:contextualSpacing/>
        <w:jc w:val="left"/>
        <w:outlineLvl w:val="3"/>
        <w:rPr>
          <w:rFonts w:cs="Arial"/>
          <w:sz w:val="24"/>
          <w:szCs w:val="24"/>
          <w:lang w:val="sr-Cyrl-CS" w:eastAsia="ar-SA"/>
        </w:rPr>
      </w:pPr>
      <w:hyperlink r:id="rId176" w:history="1">
        <w:r w:rsidR="001052F2" w:rsidRPr="00DB2B6B">
          <w:rPr>
            <w:rFonts w:cs="Arial"/>
            <w:bCs/>
            <w:sz w:val="24"/>
            <w:szCs w:val="24"/>
            <w:lang w:val="sr-Cyrl-CS" w:eastAsia="ar-SA"/>
          </w:rPr>
          <w:t>KOMPLET - INDOK + SUDSK</w:t>
        </w:r>
        <w:r w:rsidR="00A328A7">
          <w:rPr>
            <w:rFonts w:cs="Arial"/>
            <w:bCs/>
            <w:sz w:val="24"/>
            <w:szCs w:val="24"/>
            <w:lang w:val="sr-Cyrl-CS" w:eastAsia="ar-SA"/>
          </w:rPr>
          <w:t>A PRAKSA NA CD-U</w:t>
        </w:r>
      </w:hyperlink>
    </w:p>
    <w:p w:rsidR="001052F2" w:rsidRPr="00DB2B6B" w:rsidRDefault="001052F2" w:rsidP="001052F2">
      <w:pPr>
        <w:widowControl w:val="0"/>
        <w:shd w:val="clear" w:color="auto" w:fill="FFFFFF" w:themeFill="background1"/>
        <w:tabs>
          <w:tab w:val="left" w:pos="735"/>
        </w:tabs>
        <w:spacing w:before="0"/>
        <w:contextualSpacing/>
        <w:rPr>
          <w:rFonts w:cs="Arial"/>
          <w:sz w:val="24"/>
          <w:szCs w:val="24"/>
          <w:lang w:val="sr-Cyrl-CS" w:eastAsia="ar-SA"/>
        </w:rPr>
      </w:pPr>
    </w:p>
    <w:p w:rsidR="00B30091" w:rsidRPr="00DB2B6B" w:rsidRDefault="001052F2" w:rsidP="00B30091">
      <w:pPr>
        <w:spacing w:before="0"/>
        <w:ind w:hanging="450"/>
        <w:contextualSpacing/>
        <w:jc w:val="left"/>
        <w:rPr>
          <w:rFonts w:cs="Arial"/>
          <w:b/>
          <w:caps/>
          <w:sz w:val="24"/>
          <w:szCs w:val="24"/>
          <w:lang w:val="ru-RU" w:eastAsia="ar-SA"/>
        </w:rPr>
      </w:pPr>
      <w:r w:rsidRPr="00DB2B6B">
        <w:rPr>
          <w:rFonts w:cs="Arial"/>
          <w:b/>
          <w:caps/>
          <w:sz w:val="24"/>
          <w:szCs w:val="24"/>
          <w:lang w:val="ru-RU" w:eastAsia="ar-SA"/>
        </w:rPr>
        <w:t>ПАРТИЈА 3</w:t>
      </w:r>
      <w:r w:rsidR="00B30091" w:rsidRPr="00DB2B6B">
        <w:rPr>
          <w:rFonts w:cs="Arial"/>
          <w:b/>
          <w:caps/>
          <w:sz w:val="24"/>
          <w:szCs w:val="24"/>
          <w:lang w:val="ru-RU" w:eastAsia="ar-SA"/>
        </w:rPr>
        <w:t>.</w:t>
      </w:r>
      <w:r w:rsidRPr="00DB2B6B">
        <w:rPr>
          <w:rFonts w:cs="Arial"/>
          <w:b/>
          <w:caps/>
          <w:sz w:val="24"/>
          <w:szCs w:val="24"/>
          <w:lang w:val="ru-RU" w:eastAsia="ar-SA"/>
        </w:rPr>
        <w:t xml:space="preserve"> ИНГ</w:t>
      </w:r>
      <w:r w:rsidR="002F3329">
        <w:rPr>
          <w:rFonts w:cs="Arial"/>
          <w:b/>
          <w:caps/>
          <w:sz w:val="24"/>
          <w:szCs w:val="24"/>
          <w:lang w:val="ru-RU" w:eastAsia="ar-SA"/>
        </w:rPr>
        <w:t xml:space="preserve"> </w:t>
      </w:r>
      <w:r w:rsidRPr="00DB2B6B">
        <w:rPr>
          <w:rFonts w:cs="Arial"/>
          <w:b/>
          <w:caps/>
          <w:sz w:val="24"/>
          <w:szCs w:val="24"/>
          <w:lang w:val="ru-RU" w:eastAsia="ar-SA"/>
        </w:rPr>
        <w:t xml:space="preserve">ПРО </w:t>
      </w:r>
    </w:p>
    <w:p w:rsidR="001052F2" w:rsidRPr="00DB2B6B" w:rsidRDefault="001052F2" w:rsidP="001052F2">
      <w:pPr>
        <w:spacing w:before="0"/>
        <w:contextualSpacing/>
        <w:jc w:val="left"/>
        <w:rPr>
          <w:rFonts w:cs="Arial"/>
          <w:caps/>
          <w:sz w:val="24"/>
          <w:szCs w:val="24"/>
          <w:lang w:val="ru-RU"/>
        </w:rPr>
      </w:pPr>
      <w:r w:rsidRPr="00DB2B6B">
        <w:rPr>
          <w:rFonts w:cs="Arial"/>
          <w:b/>
          <w:caps/>
          <w:sz w:val="24"/>
          <w:szCs w:val="24"/>
          <w:lang w:val="ru-RU" w:eastAsia="ar-SA"/>
        </w:rPr>
        <w:t>програмски пакети:</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Електронско правно издање Прописи.нет (веб или интранет дневно ажурно)</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Пакет прописа (на DVD-ју, са ажурирањем путем DVD-ја и интернета)</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Електронски часопис Прописи у пракси - Леге Артис</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Штампани часопис Прописи у пракси - Леге Артис</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Јавне набавке (на интернету, дневно ажурно)</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Би</w:t>
      </w:r>
      <w:r w:rsidR="00B30091" w:rsidRPr="00DB2B6B">
        <w:rPr>
          <w:rFonts w:cs="Arial"/>
          <w:sz w:val="24"/>
          <w:szCs w:val="24"/>
          <w:lang w:val="sr-Cyrl-CS" w:eastAsia="ar-SA"/>
        </w:rPr>
        <w:t>лтен службених мишљења Министар</w:t>
      </w:r>
      <w:r w:rsidRPr="00DB2B6B">
        <w:rPr>
          <w:rFonts w:cs="Arial"/>
          <w:sz w:val="24"/>
          <w:szCs w:val="24"/>
          <w:lang w:val="sr-Cyrl-CS" w:eastAsia="ar-SA"/>
        </w:rPr>
        <w:t>с</w:t>
      </w:r>
      <w:r w:rsidR="00B30091" w:rsidRPr="00DB2B6B">
        <w:rPr>
          <w:rFonts w:cs="Arial"/>
          <w:sz w:val="24"/>
          <w:szCs w:val="24"/>
          <w:lang w:val="sr-Cyrl-CS" w:eastAsia="ar-SA"/>
        </w:rPr>
        <w:t>т</w:t>
      </w:r>
      <w:r w:rsidRPr="00DB2B6B">
        <w:rPr>
          <w:rFonts w:cs="Arial"/>
          <w:sz w:val="24"/>
          <w:szCs w:val="24"/>
          <w:lang w:val="sr-Cyrl-CS" w:eastAsia="ar-SA"/>
        </w:rPr>
        <w:t>ва за рад, запошља</w:t>
      </w:r>
      <w:r w:rsidR="00796F64" w:rsidRPr="00DB2B6B">
        <w:rPr>
          <w:rFonts w:cs="Arial"/>
          <w:sz w:val="24"/>
          <w:szCs w:val="24"/>
          <w:lang w:val="sr-Cyrl-CS" w:eastAsia="ar-SA"/>
        </w:rPr>
        <w:t>вање, борачка и социјална питањ</w:t>
      </w:r>
      <w:r w:rsidRPr="00DB2B6B">
        <w:rPr>
          <w:rFonts w:cs="Arial"/>
          <w:sz w:val="24"/>
          <w:szCs w:val="24"/>
          <w:lang w:val="sr-Cyrl-CS" w:eastAsia="ar-SA"/>
        </w:rPr>
        <w:t>а (штампано издање</w:t>
      </w:r>
      <w:r w:rsidR="00796F64" w:rsidRPr="00DB2B6B">
        <w:rPr>
          <w:rFonts w:cs="Arial"/>
          <w:sz w:val="24"/>
          <w:szCs w:val="24"/>
          <w:lang w:val="sr-Cyrl-CS" w:eastAsia="ar-SA"/>
        </w:rPr>
        <w:t>)</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Саветник за јавне набавке - аутор: Милош Јовић</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Закон о извршењу и обезбеђењу (штампано издање)</w:t>
      </w:r>
    </w:p>
    <w:p w:rsidR="001052F2" w:rsidRPr="00DB2B6B" w:rsidRDefault="001052F2" w:rsidP="00D1319C">
      <w:pPr>
        <w:numPr>
          <w:ilvl w:val="0"/>
          <w:numId w:val="32"/>
        </w:numPr>
        <w:shd w:val="clear" w:color="auto" w:fill="FFFFFF"/>
        <w:suppressAutoHyphens/>
        <w:spacing w:before="0"/>
        <w:ind w:left="0"/>
        <w:contextualSpacing/>
        <w:jc w:val="left"/>
        <w:rPr>
          <w:rFonts w:cs="Arial"/>
          <w:sz w:val="24"/>
          <w:szCs w:val="24"/>
          <w:lang w:val="sr-Cyrl-CS" w:eastAsia="ar-SA"/>
        </w:rPr>
      </w:pPr>
      <w:r w:rsidRPr="00DB2B6B">
        <w:rPr>
          <w:rFonts w:cs="Arial"/>
          <w:sz w:val="24"/>
          <w:szCs w:val="24"/>
          <w:lang w:val="sr-Cyrl-CS" w:eastAsia="ar-SA"/>
        </w:rPr>
        <w:t>Саветник за обрачун, опорезивање и исплате зарада, плата и других примања - аутор: мр Жељко Албанезе</w:t>
      </w:r>
    </w:p>
    <w:p w:rsidR="001052F2" w:rsidRPr="00DB2B6B" w:rsidRDefault="001052F2" w:rsidP="001052F2">
      <w:pPr>
        <w:widowControl w:val="0"/>
        <w:tabs>
          <w:tab w:val="left" w:pos="735"/>
        </w:tabs>
        <w:suppressAutoHyphens/>
        <w:spacing w:before="0"/>
        <w:contextualSpacing/>
        <w:rPr>
          <w:rFonts w:cs="Arial"/>
          <w:b/>
          <w:sz w:val="24"/>
          <w:szCs w:val="24"/>
          <w:lang w:val="sr-Cyrl-CS" w:eastAsia="ar-SA"/>
        </w:rPr>
      </w:pPr>
    </w:p>
    <w:p w:rsidR="001052F2" w:rsidRPr="00DB2B6B" w:rsidRDefault="001052F2" w:rsidP="00B30091">
      <w:pPr>
        <w:widowControl w:val="0"/>
        <w:tabs>
          <w:tab w:val="left" w:pos="735"/>
        </w:tabs>
        <w:suppressAutoHyphens/>
        <w:spacing w:before="0"/>
        <w:ind w:hanging="540"/>
        <w:contextualSpacing/>
        <w:jc w:val="left"/>
        <w:rPr>
          <w:rFonts w:cs="Arial"/>
          <w:sz w:val="24"/>
          <w:szCs w:val="24"/>
          <w:lang w:val="sr-Cyrl-CS" w:eastAsia="ar-SA"/>
        </w:rPr>
      </w:pPr>
      <w:r w:rsidRPr="00DB2B6B">
        <w:rPr>
          <w:rFonts w:cs="Arial"/>
          <w:b/>
          <w:sz w:val="24"/>
          <w:szCs w:val="24"/>
          <w:lang w:val="sr-Cyrl-CS" w:eastAsia="ar-SA"/>
        </w:rPr>
        <w:t>ПАРТИЈА 4. ПАРАГРАФ</w:t>
      </w:r>
      <w:r w:rsidR="002F3329">
        <w:rPr>
          <w:rFonts w:cs="Arial"/>
          <w:b/>
          <w:sz w:val="24"/>
          <w:szCs w:val="24"/>
          <w:lang w:val="sr-Cyrl-CS" w:eastAsia="ar-SA"/>
        </w:rPr>
        <w:t xml:space="preserve"> </w:t>
      </w:r>
      <w:r w:rsidRPr="00DB2B6B">
        <w:rPr>
          <w:rFonts w:cs="Arial"/>
          <w:b/>
          <w:sz w:val="24"/>
          <w:szCs w:val="24"/>
          <w:lang w:val="sr-Cyrl-CS" w:eastAsia="ar-SA"/>
        </w:rPr>
        <w:t>ЛЕКС</w:t>
      </w:r>
    </w:p>
    <w:p w:rsidR="00B30091" w:rsidRPr="00DB2B6B" w:rsidRDefault="00B30091" w:rsidP="00BA0B42">
      <w:pPr>
        <w:widowControl w:val="0"/>
        <w:tabs>
          <w:tab w:val="left" w:pos="735"/>
        </w:tabs>
        <w:suppressAutoHyphens/>
        <w:spacing w:before="0"/>
        <w:contextualSpacing/>
        <w:jc w:val="left"/>
        <w:rPr>
          <w:rFonts w:cs="Arial"/>
          <w:sz w:val="24"/>
          <w:szCs w:val="24"/>
          <w:lang w:val="sr-Cyrl-CS" w:eastAsia="ar-SA"/>
        </w:rPr>
      </w:pPr>
    </w:p>
    <w:p w:rsidR="00BA0B42" w:rsidRPr="00DB2B6B" w:rsidRDefault="001052F2" w:rsidP="00BA0B42">
      <w:pPr>
        <w:widowControl w:val="0"/>
        <w:tabs>
          <w:tab w:val="left" w:pos="735"/>
        </w:tabs>
        <w:suppressAutoHyphens/>
        <w:spacing w:before="0"/>
        <w:contextualSpacing/>
        <w:jc w:val="left"/>
        <w:rPr>
          <w:rFonts w:cs="Arial"/>
          <w:sz w:val="24"/>
          <w:szCs w:val="24"/>
          <w:lang w:val="sr-Cyrl-CS" w:eastAsia="ar-SA"/>
        </w:rPr>
      </w:pPr>
      <w:r w:rsidRPr="00DB2B6B">
        <w:rPr>
          <w:rFonts w:cs="Arial"/>
          <w:b/>
          <w:caps/>
          <w:sz w:val="24"/>
          <w:szCs w:val="24"/>
          <w:lang w:val="ru-RU" w:eastAsia="ar-SA"/>
        </w:rPr>
        <w:t xml:space="preserve">програмски пакет: </w:t>
      </w:r>
      <w:r w:rsidRPr="00DB2B6B">
        <w:rPr>
          <w:rFonts w:cs="Arial"/>
          <w:sz w:val="24"/>
          <w:szCs w:val="24"/>
          <w:lang w:val="sr-Cyrl-RS" w:eastAsia="ar-SA"/>
        </w:rPr>
        <w:t>Правна база Параграф лекс</w:t>
      </w:r>
      <w:r w:rsidR="00BA0B42" w:rsidRPr="00DB2B6B">
        <w:rPr>
          <w:rFonts w:cs="Arial"/>
          <w:sz w:val="24"/>
          <w:szCs w:val="24"/>
          <w:lang w:val="sr-Cyrl-RS" w:eastAsia="ar-SA"/>
        </w:rPr>
        <w:t xml:space="preserve"> и </w:t>
      </w:r>
      <w:r w:rsidR="00B30091" w:rsidRPr="00DB2B6B">
        <w:rPr>
          <w:rFonts w:cs="Arial"/>
          <w:sz w:val="24"/>
          <w:szCs w:val="24"/>
          <w:lang w:val="sr-Cyrl-CS" w:eastAsia="ar-SA"/>
        </w:rPr>
        <w:t xml:space="preserve">„Правни комплет </w:t>
      </w:r>
      <w:r w:rsidR="00BA0B42" w:rsidRPr="00DB2B6B">
        <w:rPr>
          <w:rFonts w:cs="Arial"/>
          <w:sz w:val="24"/>
          <w:szCs w:val="24"/>
          <w:lang w:val="sr-Cyrl-CS" w:eastAsia="ar-SA"/>
        </w:rPr>
        <w:t>(Правник у правосуђу и Правник у привреди).</w:t>
      </w:r>
    </w:p>
    <w:p w:rsidR="001052F2" w:rsidRDefault="001052F2" w:rsidP="001052F2">
      <w:pPr>
        <w:widowControl w:val="0"/>
        <w:tabs>
          <w:tab w:val="left" w:pos="735"/>
        </w:tabs>
        <w:suppressAutoHyphens/>
        <w:spacing w:before="0"/>
        <w:contextualSpacing/>
        <w:jc w:val="left"/>
        <w:rPr>
          <w:rFonts w:cs="Arial"/>
          <w:sz w:val="24"/>
          <w:szCs w:val="24"/>
          <w:lang w:val="sr-Cyrl-RS" w:eastAsia="ar-SA"/>
        </w:rPr>
        <w:sectPr w:rsidR="001052F2"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756A02" w:rsidRPr="008112A2" w:rsidRDefault="007158D7" w:rsidP="003C324F">
      <w:pPr>
        <w:pStyle w:val="Heading10"/>
        <w:numPr>
          <w:ilvl w:val="0"/>
          <w:numId w:val="12"/>
        </w:numPr>
        <w:jc w:val="both"/>
        <w:rPr>
          <w:rFonts w:cs="Arial"/>
          <w:sz w:val="24"/>
          <w:szCs w:val="24"/>
          <w:lang w:val="sr-Cyrl-RS"/>
        </w:rPr>
      </w:pPr>
      <w:bookmarkStart w:id="16" w:name="_Toc442559884"/>
      <w:r>
        <w:rPr>
          <w:rFonts w:cs="Arial"/>
          <w:sz w:val="24"/>
          <w:szCs w:val="24"/>
          <w:lang w:val="sr-Cyrl-RS"/>
        </w:rPr>
        <w:t>У</w:t>
      </w:r>
      <w:r w:rsidR="00756A02" w:rsidRPr="008112A2">
        <w:rPr>
          <w:rFonts w:cs="Arial"/>
          <w:sz w:val="24"/>
          <w:szCs w:val="24"/>
          <w:lang w:val="sr-Cyrl-RS"/>
        </w:rPr>
        <w:t>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7158D7">
        <w:trPr>
          <w:trHeight w:val="583"/>
          <w:jc w:val="center"/>
        </w:trPr>
        <w:tc>
          <w:tcPr>
            <w:tcW w:w="729" w:type="dxa"/>
            <w:shd w:val="clear" w:color="auto" w:fill="F2F2F2" w:themeFill="background1" w:themeFillShade="F2"/>
            <w:vAlign w:val="center"/>
          </w:tcPr>
          <w:p w:rsidR="00175774" w:rsidRPr="00EC5BB4" w:rsidRDefault="00175774" w:rsidP="007158D7">
            <w:pPr>
              <w:spacing w:before="0"/>
              <w:contextualSpacing/>
              <w:jc w:val="center"/>
              <w:rPr>
                <w:rFonts w:cs="Arial"/>
                <w:b/>
                <w:sz w:val="24"/>
                <w:szCs w:val="24"/>
              </w:rPr>
            </w:pPr>
            <w:r w:rsidRPr="00EC5BB4">
              <w:rPr>
                <w:rFonts w:cs="Arial"/>
                <w:b/>
                <w:sz w:val="24"/>
                <w:szCs w:val="24"/>
              </w:rPr>
              <w:t>Ред. бр.</w:t>
            </w:r>
          </w:p>
        </w:tc>
        <w:tc>
          <w:tcPr>
            <w:tcW w:w="8430" w:type="dxa"/>
            <w:shd w:val="clear" w:color="auto" w:fill="F2F2F2" w:themeFill="background1" w:themeFillShade="F2"/>
            <w:vAlign w:val="center"/>
          </w:tcPr>
          <w:p w:rsidR="00175774" w:rsidRPr="00EC5BB4" w:rsidRDefault="00175774" w:rsidP="007158D7">
            <w:pPr>
              <w:spacing w:before="0"/>
              <w:ind w:right="-180"/>
              <w:contextualSpacing/>
              <w:jc w:val="center"/>
              <w:rPr>
                <w:rFonts w:cs="Arial"/>
                <w:b/>
                <w:sz w:val="24"/>
                <w:szCs w:val="24"/>
              </w:rPr>
            </w:pPr>
            <w:r w:rsidRPr="00EC5BB4">
              <w:rPr>
                <w:rFonts w:cs="Arial"/>
                <w:b/>
                <w:sz w:val="24"/>
                <w:szCs w:val="24"/>
              </w:rPr>
              <w:t xml:space="preserve">4.1  ОБАВЕЗНИ УСЛОВИ </w:t>
            </w:r>
          </w:p>
          <w:p w:rsidR="00175774" w:rsidRPr="007158D7" w:rsidRDefault="00175774" w:rsidP="007158D7">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7158D7"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Услов</w:t>
            </w:r>
          </w:p>
          <w:p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433BBA">
              <w:rPr>
                <w:rFonts w:eastAsia="Calibri" w:cs="Arial"/>
                <w:b/>
                <w:sz w:val="24"/>
                <w:szCs w:val="24"/>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7158D7">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EC5BB4" w:rsidRDefault="00175774" w:rsidP="003C324F">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9F5FB9" w:rsidRPr="007158D7" w:rsidRDefault="00175774" w:rsidP="003C324F">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994B4B">
        <w:trPr>
          <w:trHeight w:val="190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7158D7" w:rsidRDefault="00175774" w:rsidP="007158D7">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rsidR="00175774" w:rsidRPr="00EC5BB4" w:rsidRDefault="00175774" w:rsidP="007158D7">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7158D7">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7158D7">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7158D7">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82" w:history="1">
              <w:r w:rsidRPr="00EC5BB4">
                <w:rPr>
                  <w:rStyle w:val="Hyperlink"/>
                  <w:rFonts w:cs="Arial"/>
                  <w:sz w:val="24"/>
                  <w:szCs w:val="24"/>
                </w:rPr>
                <w:t>http://www.bg.vi.sud.rs/lt/articles/o-visem-sudu/obavestenje-ke-za-pravna-lica.html</w:t>
              </w:r>
            </w:hyperlink>
          </w:p>
          <w:p w:rsidR="00175774" w:rsidRPr="00EC5BB4" w:rsidRDefault="00175774" w:rsidP="007158D7">
            <w:pPr>
              <w:spacing w:before="0"/>
              <w:contextualSpacing/>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7158D7">
            <w:pPr>
              <w:spacing w:before="0"/>
              <w:contextualSpacing/>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7158D7">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7158D7">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3C324F">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3C324F">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7158D7" w:rsidRDefault="00175774" w:rsidP="007158D7">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7158D7" w:rsidRDefault="00175774" w:rsidP="007158D7">
            <w:pPr>
              <w:snapToGrid w:val="0"/>
              <w:spacing w:before="0"/>
              <w:contextualSpacing/>
              <w:rPr>
                <w:rFonts w:cs="Arial"/>
                <w:sz w:val="24"/>
                <w:szCs w:val="24"/>
                <w:u w:val="single"/>
              </w:rPr>
            </w:pPr>
            <w:r w:rsidRPr="00EC5BB4">
              <w:rPr>
                <w:rFonts w:cs="Arial"/>
                <w:b/>
                <w:sz w:val="24"/>
                <w:szCs w:val="24"/>
                <w:u w:val="single"/>
              </w:rPr>
              <w:t>Услов</w:t>
            </w:r>
          </w:p>
          <w:p w:rsidR="00175774" w:rsidRPr="00EC5BB4" w:rsidRDefault="00175774" w:rsidP="007158D7">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7158D7">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7158D7">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7158D7">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7158D7">
            <w:pPr>
              <w:spacing w:before="0"/>
              <w:ind w:right="122"/>
              <w:contextualSpacing/>
              <w:rPr>
                <w:rFonts w:cs="Arial"/>
                <w:sz w:val="24"/>
                <w:szCs w:val="24"/>
                <w:lang w:val="ru-RU"/>
              </w:rPr>
            </w:pPr>
            <w:r w:rsidRPr="00EC5BB4">
              <w:rPr>
                <w:rFonts w:cs="Arial"/>
                <w:sz w:val="24"/>
                <w:szCs w:val="24"/>
                <w:lang w:val="ru-RU"/>
              </w:rPr>
              <w:t>Напомена:</w:t>
            </w:r>
          </w:p>
          <w:p w:rsidR="00175774" w:rsidRPr="00EC5BB4" w:rsidRDefault="00B24BAB" w:rsidP="003C324F">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3C324F">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3C324F">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3C324F">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158D7" w:rsidRDefault="00175774" w:rsidP="007158D7">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7158D7" w:rsidRDefault="00175774" w:rsidP="007158D7">
            <w:pPr>
              <w:snapToGrid w:val="0"/>
              <w:spacing w:before="0"/>
              <w:contextualSpacing/>
              <w:rPr>
                <w:rFonts w:cs="Arial"/>
                <w:b/>
                <w:sz w:val="24"/>
                <w:szCs w:val="24"/>
                <w:u w:val="single"/>
              </w:rPr>
            </w:pPr>
            <w:r w:rsidRPr="00EC5BB4">
              <w:rPr>
                <w:rFonts w:cs="Arial"/>
                <w:b/>
                <w:sz w:val="24"/>
                <w:szCs w:val="24"/>
                <w:u w:val="single"/>
              </w:rPr>
              <w:t>Услов</w:t>
            </w:r>
          </w:p>
          <w:p w:rsidR="00175774" w:rsidRPr="00EC5BB4" w:rsidRDefault="00175774" w:rsidP="007158D7">
            <w:pPr>
              <w:snapToGrid w:val="0"/>
              <w:spacing w:before="0"/>
              <w:contextualSpacing/>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7158D7" w:rsidP="007158D7">
            <w:pPr>
              <w:autoSpaceDE w:val="0"/>
              <w:autoSpaceDN w:val="0"/>
              <w:adjustRightInd w:val="0"/>
              <w:spacing w:before="0"/>
              <w:contextualSpacing/>
              <w:rPr>
                <w:rFonts w:cs="Arial"/>
                <w:b/>
                <w:sz w:val="24"/>
                <w:szCs w:val="24"/>
                <w:u w:val="single"/>
              </w:rPr>
            </w:pPr>
            <w:r>
              <w:rPr>
                <w:rFonts w:cs="Arial"/>
                <w:b/>
                <w:sz w:val="24"/>
                <w:szCs w:val="24"/>
                <w:u w:val="single"/>
              </w:rPr>
              <w:t>Доказ</w:t>
            </w:r>
          </w:p>
          <w:p w:rsidR="00175774" w:rsidRPr="00EC5BB4" w:rsidRDefault="00175774" w:rsidP="007158D7">
            <w:pPr>
              <w:spacing w:before="0"/>
              <w:contextualSpacing/>
              <w:rPr>
                <w:rFonts w:cs="Arial"/>
                <w:b/>
                <w:sz w:val="24"/>
                <w:szCs w:val="24"/>
              </w:rPr>
            </w:pPr>
            <w:r w:rsidRPr="00EC5BB4">
              <w:rPr>
                <w:rFonts w:cs="Arial"/>
                <w:sz w:val="24"/>
                <w:szCs w:val="24"/>
              </w:rPr>
              <w:t>Потписан и оверен Образац изјаве</w:t>
            </w:r>
            <w:r w:rsidR="009B520C">
              <w:rPr>
                <w:rFonts w:cs="Arial"/>
                <w:sz w:val="24"/>
                <w:szCs w:val="24"/>
              </w:rPr>
              <w:t xml:space="preserve"> на основу члана 75. </w:t>
            </w:r>
            <w:proofErr w:type="gramStart"/>
            <w:r w:rsidR="009B520C">
              <w:rPr>
                <w:rFonts w:cs="Arial"/>
                <w:sz w:val="24"/>
                <w:szCs w:val="24"/>
              </w:rPr>
              <w:t>став</w:t>
            </w:r>
            <w:proofErr w:type="gramEnd"/>
            <w:r w:rsidR="009B520C">
              <w:rPr>
                <w:rFonts w:cs="Arial"/>
                <w:sz w:val="24"/>
                <w:szCs w:val="24"/>
              </w:rPr>
              <w:t xml:space="preserve"> 2. Закон</w:t>
            </w:r>
          </w:p>
          <w:p w:rsidR="005E487E" w:rsidRPr="00EC5BB4" w:rsidRDefault="00175774" w:rsidP="007158D7">
            <w:pPr>
              <w:snapToGrid w:val="0"/>
              <w:spacing w:before="0"/>
              <w:contextualSpacing/>
              <w:rPr>
                <w:rFonts w:cs="Arial"/>
                <w:sz w:val="24"/>
                <w:szCs w:val="24"/>
                <w:lang w:val="sr-Cyrl-CS"/>
              </w:rPr>
            </w:pPr>
            <w:r w:rsidRPr="00EC5BB4">
              <w:rPr>
                <w:rFonts w:cs="Arial"/>
                <w:i/>
                <w:sz w:val="24"/>
                <w:szCs w:val="24"/>
              </w:rPr>
              <w:t>Напомена:</w:t>
            </w:r>
          </w:p>
          <w:p w:rsidR="005E487E" w:rsidRPr="00EC5BB4" w:rsidRDefault="00175774" w:rsidP="003C324F">
            <w:pPr>
              <w:numPr>
                <w:ilvl w:val="0"/>
                <w:numId w:val="16"/>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7158D7" w:rsidRDefault="00175774" w:rsidP="003C324F">
            <w:pPr>
              <w:numPr>
                <w:ilvl w:val="0"/>
                <w:numId w:val="16"/>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11EB0" w:rsidRPr="00EC5BB4" w:rsidTr="00211EB0">
        <w:trPr>
          <w:jc w:val="center"/>
        </w:trPr>
        <w:tc>
          <w:tcPr>
            <w:tcW w:w="9159" w:type="dxa"/>
            <w:gridSpan w:val="2"/>
            <w:shd w:val="clear" w:color="auto" w:fill="F2F2F2" w:themeFill="background1" w:themeFillShade="F2"/>
            <w:vAlign w:val="center"/>
          </w:tcPr>
          <w:p w:rsidR="00211EB0" w:rsidRPr="009F5FB9" w:rsidRDefault="00211EB0" w:rsidP="00211EB0">
            <w:pPr>
              <w:spacing w:before="0"/>
              <w:ind w:right="-181"/>
              <w:contextualSpacing/>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rsidR="00211EB0" w:rsidRPr="009F5FB9" w:rsidRDefault="00211EB0" w:rsidP="00211EB0">
            <w:pPr>
              <w:snapToGrid w:val="0"/>
              <w:spacing w:before="0"/>
              <w:contextualSpacing/>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Pr="009F5FB9">
              <w:rPr>
                <w:rFonts w:cs="Arial"/>
                <w:b/>
                <w:color w:val="000000" w:themeColor="text1"/>
                <w:sz w:val="24"/>
                <w:szCs w:val="24"/>
                <w:lang w:val="sr-Cyrl-RS"/>
              </w:rPr>
              <w:t>АКОНА</w:t>
            </w:r>
          </w:p>
        </w:tc>
      </w:tr>
      <w:tr w:rsidR="001052F2" w:rsidRPr="00EC5BB4" w:rsidTr="008112A2">
        <w:trPr>
          <w:jc w:val="center"/>
        </w:trPr>
        <w:tc>
          <w:tcPr>
            <w:tcW w:w="729" w:type="dxa"/>
            <w:vAlign w:val="center"/>
          </w:tcPr>
          <w:p w:rsidR="001052F2" w:rsidRPr="001052F2" w:rsidRDefault="001052F2" w:rsidP="003A4822">
            <w:pPr>
              <w:jc w:val="center"/>
              <w:rPr>
                <w:rFonts w:cs="Arial"/>
                <w:color w:val="000000" w:themeColor="text1"/>
                <w:sz w:val="24"/>
                <w:szCs w:val="24"/>
                <w:lang w:val="sr-Cyrl-RS"/>
              </w:rPr>
            </w:pPr>
            <w:r>
              <w:rPr>
                <w:rFonts w:cs="Arial"/>
                <w:color w:val="000000" w:themeColor="text1"/>
                <w:sz w:val="24"/>
                <w:szCs w:val="24"/>
                <w:lang w:val="sr-Cyrl-RS"/>
              </w:rPr>
              <w:t>5.</w:t>
            </w:r>
          </w:p>
        </w:tc>
        <w:tc>
          <w:tcPr>
            <w:tcW w:w="8430" w:type="dxa"/>
          </w:tcPr>
          <w:p w:rsidR="001052F2" w:rsidRPr="00D0280C" w:rsidRDefault="001052F2" w:rsidP="001052F2">
            <w:pPr>
              <w:autoSpaceDE w:val="0"/>
              <w:autoSpaceDN w:val="0"/>
              <w:adjustRightInd w:val="0"/>
              <w:rPr>
                <w:rFonts w:cs="Arial"/>
                <w:b/>
                <w:sz w:val="24"/>
                <w:szCs w:val="24"/>
                <w:lang w:val="sr-Cyrl-RS"/>
              </w:rPr>
            </w:pPr>
            <w:r w:rsidRPr="001052F2">
              <w:rPr>
                <w:rFonts w:cs="Arial"/>
                <w:b/>
                <w:sz w:val="24"/>
                <w:szCs w:val="24"/>
              </w:rPr>
              <w:t>Финансијски капацитет</w:t>
            </w:r>
          </w:p>
          <w:p w:rsidR="001052F2" w:rsidRPr="00D0280C" w:rsidRDefault="001052F2" w:rsidP="001052F2">
            <w:pPr>
              <w:autoSpaceDE w:val="0"/>
              <w:autoSpaceDN w:val="0"/>
              <w:adjustRightInd w:val="0"/>
              <w:rPr>
                <w:rFonts w:cs="Arial"/>
                <w:b/>
                <w:sz w:val="24"/>
                <w:szCs w:val="24"/>
                <w:u w:val="single"/>
                <w:lang w:val="sr-Cyrl-RS"/>
              </w:rPr>
            </w:pPr>
            <w:r w:rsidRPr="001052F2">
              <w:rPr>
                <w:rFonts w:cs="Arial"/>
                <w:b/>
                <w:sz w:val="24"/>
                <w:szCs w:val="24"/>
                <w:u w:val="single"/>
              </w:rPr>
              <w:t>Услов</w:t>
            </w:r>
            <w:r w:rsidR="00D0280C">
              <w:rPr>
                <w:rFonts w:cs="Arial"/>
                <w:b/>
                <w:sz w:val="24"/>
                <w:szCs w:val="24"/>
                <w:u w:val="single"/>
                <w:lang w:val="sr-Cyrl-RS"/>
              </w:rPr>
              <w:t xml:space="preserve"> за сваку партију</w:t>
            </w:r>
          </w:p>
          <w:p w:rsidR="001052F2" w:rsidRPr="001052F2" w:rsidRDefault="001052F2" w:rsidP="001052F2">
            <w:pPr>
              <w:autoSpaceDE w:val="0"/>
              <w:autoSpaceDN w:val="0"/>
              <w:adjustRightInd w:val="0"/>
              <w:spacing w:before="0"/>
              <w:contextualSpacing/>
              <w:rPr>
                <w:rFonts w:cs="Arial"/>
                <w:sz w:val="24"/>
                <w:szCs w:val="24"/>
              </w:rPr>
            </w:pPr>
            <w:r w:rsidRPr="001052F2">
              <w:rPr>
                <w:rFonts w:cs="Arial"/>
                <w:sz w:val="24"/>
                <w:szCs w:val="24"/>
              </w:rPr>
              <w:t xml:space="preserve">Понуђач располаже неопходним </w:t>
            </w:r>
            <w:r w:rsidRPr="001052F2">
              <w:rPr>
                <w:rFonts w:cs="Arial"/>
                <w:b/>
                <w:sz w:val="24"/>
                <w:szCs w:val="24"/>
              </w:rPr>
              <w:t>финансијским капацитетом</w:t>
            </w:r>
            <w:r w:rsidRPr="001052F2">
              <w:rPr>
                <w:rFonts w:cs="Arial"/>
                <w:sz w:val="24"/>
                <w:szCs w:val="24"/>
              </w:rPr>
              <w:t>:</w:t>
            </w:r>
          </w:p>
          <w:p w:rsidR="001052F2" w:rsidRPr="001052F2" w:rsidRDefault="001052F2" w:rsidP="00D1319C">
            <w:pPr>
              <w:widowControl w:val="0"/>
              <w:numPr>
                <w:ilvl w:val="0"/>
                <w:numId w:val="35"/>
              </w:numPr>
              <w:spacing w:before="0" w:after="200" w:line="274" w:lineRule="exact"/>
              <w:contextualSpacing/>
              <w:jc w:val="left"/>
              <w:rPr>
                <w:rFonts w:cs="Arial"/>
                <w:bCs/>
                <w:sz w:val="24"/>
                <w:szCs w:val="24"/>
                <w:lang w:val="sr-Cyrl-CS"/>
              </w:rPr>
            </w:pPr>
            <w:r w:rsidRPr="001052F2">
              <w:rPr>
                <w:rFonts w:cs="Arial"/>
                <w:bCs/>
                <w:sz w:val="24"/>
                <w:szCs w:val="24"/>
                <w:lang w:val="sr-Cyrl-CS"/>
              </w:rPr>
              <w:t xml:space="preserve">ако у последњих  6 (словима: шест) месеци пре дана објављивања Позива за подношење понуда на Порталу ЈН, није имао </w:t>
            </w:r>
            <w:r w:rsidRPr="001052F2">
              <w:rPr>
                <w:rFonts w:cs="Arial"/>
                <w:bCs/>
                <w:sz w:val="24"/>
                <w:szCs w:val="24"/>
                <w:lang w:val="sr-Cyrl-RS"/>
              </w:rPr>
              <w:t>блокаду</w:t>
            </w:r>
            <w:r w:rsidRPr="001052F2">
              <w:rPr>
                <w:rFonts w:cs="Arial"/>
                <w:bCs/>
                <w:sz w:val="24"/>
                <w:szCs w:val="24"/>
                <w:lang w:val="sr-Cyrl-CS"/>
              </w:rPr>
              <w:t xml:space="preserve"> својим текућим рачунима.</w:t>
            </w:r>
          </w:p>
          <w:p w:rsidR="001052F2" w:rsidRPr="001052F2" w:rsidRDefault="001052F2" w:rsidP="001052F2">
            <w:pPr>
              <w:widowControl w:val="0"/>
              <w:spacing w:before="0" w:after="200" w:line="274" w:lineRule="exact"/>
              <w:ind w:left="780"/>
              <w:contextualSpacing/>
              <w:jc w:val="left"/>
              <w:rPr>
                <w:rFonts w:cs="Arial"/>
                <w:bCs/>
                <w:sz w:val="24"/>
                <w:szCs w:val="24"/>
                <w:lang w:val="sr-Cyrl-CS"/>
              </w:rPr>
            </w:pPr>
          </w:p>
          <w:p w:rsidR="001052F2" w:rsidRPr="001052F2" w:rsidRDefault="001052F2" w:rsidP="001052F2">
            <w:pPr>
              <w:autoSpaceDE w:val="0"/>
              <w:autoSpaceDN w:val="0"/>
              <w:adjustRightInd w:val="0"/>
              <w:rPr>
                <w:rFonts w:cs="Arial"/>
                <w:b/>
                <w:sz w:val="24"/>
                <w:szCs w:val="24"/>
                <w:u w:val="single"/>
              </w:rPr>
            </w:pPr>
            <w:r w:rsidRPr="001052F2">
              <w:rPr>
                <w:rFonts w:cs="Arial"/>
                <w:b/>
                <w:sz w:val="24"/>
                <w:szCs w:val="24"/>
                <w:u w:val="single"/>
              </w:rPr>
              <w:t>Доказ</w:t>
            </w:r>
          </w:p>
          <w:p w:rsidR="001052F2" w:rsidRPr="001052F2" w:rsidRDefault="001052F2" w:rsidP="00D1319C">
            <w:pPr>
              <w:numPr>
                <w:ilvl w:val="1"/>
                <w:numId w:val="36"/>
              </w:numPr>
              <w:tabs>
                <w:tab w:val="num" w:pos="1080"/>
              </w:tabs>
              <w:spacing w:before="0"/>
              <w:ind w:left="718"/>
              <w:rPr>
                <w:rFonts w:cs="Arial"/>
                <w:sz w:val="24"/>
                <w:szCs w:val="24"/>
              </w:rPr>
            </w:pPr>
            <w:r w:rsidRPr="001052F2">
              <w:rPr>
                <w:rFonts w:cs="Arial"/>
                <w:sz w:val="24"/>
                <w:szCs w:val="24"/>
              </w:rPr>
              <w:t>потврда о подацима о ликвидности издата од стране Народне банке Србије  – Одсек принудне наплате, за период од претходних</w:t>
            </w:r>
            <w:r w:rsidRPr="001052F2">
              <w:rPr>
                <w:rFonts w:cs="Arial"/>
                <w:sz w:val="24"/>
                <w:szCs w:val="24"/>
                <w:lang w:val="sr-Cyrl-RS"/>
              </w:rPr>
              <w:t xml:space="preserve"> </w:t>
            </w:r>
            <w:r w:rsidRPr="001052F2">
              <w:rPr>
                <w:rFonts w:cs="Arial"/>
                <w:sz w:val="24"/>
                <w:szCs w:val="24"/>
              </w:rPr>
              <w:t>6</w:t>
            </w:r>
            <w:r w:rsidRPr="001052F2">
              <w:rPr>
                <w:rFonts w:cs="Arial"/>
                <w:sz w:val="24"/>
                <w:szCs w:val="24"/>
                <w:lang w:val="sr-Cyrl-RS"/>
              </w:rPr>
              <w:t xml:space="preserve"> </w:t>
            </w:r>
            <w:r w:rsidRPr="001052F2">
              <w:rPr>
                <w:rFonts w:cs="Arial"/>
                <w:sz w:val="24"/>
                <w:szCs w:val="24"/>
              </w:rPr>
              <w:t>(словима:</w:t>
            </w:r>
            <w:r w:rsidRPr="001052F2">
              <w:rPr>
                <w:rFonts w:cs="Arial"/>
                <w:sz w:val="24"/>
                <w:szCs w:val="24"/>
                <w:lang w:val="sr-Cyrl-RS"/>
              </w:rPr>
              <w:t xml:space="preserve"> </w:t>
            </w:r>
            <w:r w:rsidRPr="001052F2">
              <w:rPr>
                <w:rFonts w:cs="Arial"/>
                <w:sz w:val="24"/>
                <w:szCs w:val="24"/>
              </w:rPr>
              <w:t>шест) месеци пре дана објављивања Позива за подношење понуда</w:t>
            </w:r>
            <w:r w:rsidRPr="001052F2">
              <w:rPr>
                <w:rFonts w:cs="Arial"/>
                <w:sz w:val="24"/>
                <w:szCs w:val="24"/>
                <w:lang w:val="sr-Cyrl-RS"/>
              </w:rPr>
              <w:t xml:space="preserve"> на Порталу ЈН </w:t>
            </w:r>
            <w:r w:rsidRPr="00D0280C">
              <w:rPr>
                <w:rFonts w:cs="Arial"/>
                <w:b/>
                <w:sz w:val="24"/>
                <w:szCs w:val="24"/>
                <w:lang w:val="sr-Cyrl-RS"/>
              </w:rPr>
              <w:t>или</w:t>
            </w:r>
            <w:r w:rsidRPr="001052F2">
              <w:rPr>
                <w:rFonts w:cs="Arial"/>
                <w:sz w:val="24"/>
                <w:szCs w:val="24"/>
                <w:lang w:val="sr-Cyrl-RS"/>
              </w:rPr>
              <w:t xml:space="preserve"> Изјава да је податак јавно доступан на сајту Народне банке Србије са наведеним линком</w:t>
            </w:r>
            <w:r w:rsidRPr="001052F2">
              <w:rPr>
                <w:rFonts w:cs="Arial"/>
                <w:sz w:val="24"/>
                <w:szCs w:val="24"/>
              </w:rPr>
              <w:t>;</w:t>
            </w:r>
          </w:p>
          <w:p w:rsidR="001052F2" w:rsidRPr="001052F2" w:rsidRDefault="001052F2" w:rsidP="001052F2">
            <w:pPr>
              <w:spacing w:before="0"/>
              <w:rPr>
                <w:rFonts w:cs="Arial"/>
                <w:color w:val="000000" w:themeColor="text1"/>
                <w:sz w:val="24"/>
                <w:szCs w:val="24"/>
              </w:rPr>
            </w:pPr>
            <w:r w:rsidRPr="001052F2">
              <w:rPr>
                <w:rFonts w:cs="Arial"/>
                <w:color w:val="000000" w:themeColor="text1"/>
                <w:sz w:val="24"/>
                <w:szCs w:val="24"/>
              </w:rPr>
              <w:t>односно страни понуђачи:</w:t>
            </w:r>
          </w:p>
          <w:p w:rsidR="001052F2" w:rsidRPr="001052F2" w:rsidRDefault="001052F2" w:rsidP="00D1319C">
            <w:pPr>
              <w:pStyle w:val="ListParagraph"/>
              <w:numPr>
                <w:ilvl w:val="0"/>
                <w:numId w:val="35"/>
              </w:numPr>
              <w:autoSpaceDE w:val="0"/>
              <w:autoSpaceDN w:val="0"/>
              <w:adjustRightInd w:val="0"/>
              <w:spacing w:before="0" w:after="0" w:line="240" w:lineRule="auto"/>
              <w:ind w:left="778"/>
              <w:rPr>
                <w:rFonts w:ascii="Arial" w:hAnsi="Arial" w:cs="Arial"/>
                <w:b/>
                <w:sz w:val="24"/>
                <w:szCs w:val="24"/>
              </w:rPr>
            </w:pPr>
            <w:proofErr w:type="gramStart"/>
            <w:r w:rsidRPr="001052F2">
              <w:rPr>
                <w:rFonts w:ascii="Arial" w:hAnsi="Arial" w:cs="Arial"/>
                <w:sz w:val="24"/>
                <w:szCs w:val="24"/>
              </w:rPr>
              <w:t>потврда</w:t>
            </w:r>
            <w:proofErr w:type="gramEnd"/>
            <w:r w:rsidRPr="001052F2">
              <w:rPr>
                <w:rFonts w:ascii="Arial" w:hAnsi="Arial" w:cs="Arial"/>
                <w:sz w:val="24"/>
                <w:szCs w:val="24"/>
              </w:rPr>
              <w:t xml:space="preserve">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(словима: </w:t>
            </w:r>
            <w:r w:rsidRPr="001052F2">
              <w:rPr>
                <w:rFonts w:ascii="Arial" w:hAnsi="Arial" w:cs="Arial"/>
                <w:sz w:val="24"/>
                <w:szCs w:val="24"/>
                <w:lang w:val="sr-Cyrl-RS"/>
              </w:rPr>
              <w:t>шест</w:t>
            </w:r>
            <w:r w:rsidRPr="001052F2">
              <w:rPr>
                <w:rFonts w:ascii="Arial" w:hAnsi="Arial" w:cs="Arial"/>
                <w:sz w:val="24"/>
                <w:szCs w:val="24"/>
              </w:rPr>
              <w:t>) месеци пре дана објављивања позива</w:t>
            </w:r>
            <w:r w:rsidRPr="001052F2">
              <w:rPr>
                <w:rFonts w:ascii="Arial" w:hAnsi="Arial" w:cs="Arial"/>
                <w:sz w:val="24"/>
                <w:szCs w:val="24"/>
                <w:lang w:val="sr-Cyrl-RS"/>
              </w:rPr>
              <w:t xml:space="preserve"> за подношење понуда на Порталу ЈН</w:t>
            </w:r>
            <w:r w:rsidRPr="001052F2">
              <w:rPr>
                <w:rFonts w:ascii="Arial" w:hAnsi="Arial" w:cs="Arial"/>
                <w:sz w:val="24"/>
                <w:szCs w:val="24"/>
              </w:rPr>
              <w:t>.</w:t>
            </w:r>
          </w:p>
        </w:tc>
      </w:tr>
      <w:tr w:rsidR="00175774" w:rsidRPr="00EC5BB4" w:rsidTr="008112A2">
        <w:trPr>
          <w:jc w:val="center"/>
        </w:trPr>
        <w:tc>
          <w:tcPr>
            <w:tcW w:w="729" w:type="dxa"/>
            <w:vAlign w:val="center"/>
          </w:tcPr>
          <w:p w:rsidR="00175774" w:rsidRPr="009F5FB9" w:rsidRDefault="007D6382" w:rsidP="003A4822">
            <w:pPr>
              <w:jc w:val="center"/>
              <w:rPr>
                <w:rFonts w:cs="Arial"/>
                <w:color w:val="00B0F0"/>
                <w:sz w:val="24"/>
                <w:szCs w:val="24"/>
              </w:rPr>
            </w:pPr>
            <w:r>
              <w:rPr>
                <w:rFonts w:cs="Arial"/>
                <w:color w:val="000000" w:themeColor="text1"/>
                <w:sz w:val="24"/>
                <w:szCs w:val="24"/>
              </w:rPr>
              <w:t>6</w:t>
            </w:r>
            <w:r w:rsidR="00175774" w:rsidRPr="009F5FB9">
              <w:rPr>
                <w:rFonts w:cs="Arial"/>
                <w:color w:val="000000" w:themeColor="text1"/>
                <w:sz w:val="24"/>
                <w:szCs w:val="24"/>
              </w:rPr>
              <w:t>.</w:t>
            </w:r>
          </w:p>
        </w:tc>
        <w:tc>
          <w:tcPr>
            <w:tcW w:w="8430" w:type="dxa"/>
          </w:tcPr>
          <w:p w:rsidR="00E37C4A" w:rsidRPr="001052F2" w:rsidRDefault="00E37C4A" w:rsidP="001052F2">
            <w:pPr>
              <w:autoSpaceDE w:val="0"/>
              <w:autoSpaceDN w:val="0"/>
              <w:adjustRightInd w:val="0"/>
              <w:spacing w:before="0"/>
              <w:contextualSpacing/>
              <w:rPr>
                <w:rFonts w:cs="Arial"/>
                <w:b/>
                <w:sz w:val="24"/>
                <w:szCs w:val="24"/>
              </w:rPr>
            </w:pPr>
            <w:r w:rsidRPr="001052F2">
              <w:rPr>
                <w:rFonts w:cs="Arial"/>
                <w:b/>
                <w:sz w:val="24"/>
                <w:szCs w:val="24"/>
              </w:rPr>
              <w:t xml:space="preserve">Пословни капацитет </w:t>
            </w:r>
          </w:p>
          <w:p w:rsidR="005E078B" w:rsidRPr="001052F2" w:rsidRDefault="005E078B" w:rsidP="001052F2">
            <w:pPr>
              <w:autoSpaceDE w:val="0"/>
              <w:autoSpaceDN w:val="0"/>
              <w:adjustRightInd w:val="0"/>
              <w:spacing w:before="0"/>
              <w:contextualSpacing/>
              <w:rPr>
                <w:rFonts w:cs="Arial"/>
                <w:b/>
                <w:sz w:val="24"/>
                <w:szCs w:val="24"/>
              </w:rPr>
            </w:pPr>
          </w:p>
          <w:p w:rsidR="00994B4B" w:rsidRPr="00D0280C" w:rsidRDefault="00994B4B" w:rsidP="001052F2">
            <w:pPr>
              <w:autoSpaceDE w:val="0"/>
              <w:autoSpaceDN w:val="0"/>
              <w:adjustRightInd w:val="0"/>
              <w:spacing w:before="0"/>
              <w:contextualSpacing/>
              <w:rPr>
                <w:rFonts w:cs="Arial"/>
                <w:b/>
                <w:sz w:val="24"/>
                <w:szCs w:val="24"/>
                <w:u w:val="single"/>
                <w:lang w:val="sr-Cyrl-RS"/>
              </w:rPr>
            </w:pPr>
            <w:r w:rsidRPr="001052F2">
              <w:rPr>
                <w:rFonts w:cs="Arial"/>
                <w:b/>
                <w:sz w:val="24"/>
                <w:szCs w:val="24"/>
                <w:u w:val="single"/>
              </w:rPr>
              <w:t>Услов</w:t>
            </w:r>
            <w:r w:rsidR="00D0280C">
              <w:rPr>
                <w:rFonts w:cs="Arial"/>
                <w:b/>
                <w:sz w:val="24"/>
                <w:szCs w:val="24"/>
                <w:u w:val="single"/>
                <w:lang w:val="sr-Cyrl-RS"/>
              </w:rPr>
              <w:t xml:space="preserve"> за сваку партију</w:t>
            </w:r>
          </w:p>
          <w:p w:rsidR="00072448" w:rsidRDefault="005E078B" w:rsidP="00D1319C">
            <w:pPr>
              <w:pStyle w:val="ListParagraph"/>
              <w:numPr>
                <w:ilvl w:val="0"/>
                <w:numId w:val="35"/>
              </w:numPr>
              <w:spacing w:before="0" w:after="0" w:line="240" w:lineRule="auto"/>
              <w:rPr>
                <w:rFonts w:ascii="Arial" w:hAnsi="Arial" w:cs="Arial"/>
                <w:sz w:val="24"/>
                <w:szCs w:val="24"/>
              </w:rPr>
            </w:pPr>
            <w:r w:rsidRPr="001052F2">
              <w:rPr>
                <w:rFonts w:ascii="Arial" w:hAnsi="Arial" w:cs="Arial"/>
                <w:sz w:val="24"/>
                <w:szCs w:val="24"/>
                <w:lang w:val="sr-Cyrl-RS"/>
              </w:rPr>
              <w:t>Да је</w:t>
            </w:r>
            <w:r w:rsidR="00565663" w:rsidRPr="001052F2">
              <w:rPr>
                <w:rFonts w:ascii="Arial" w:hAnsi="Arial" w:cs="Arial"/>
                <w:sz w:val="24"/>
                <w:szCs w:val="24"/>
                <w:lang w:val="sr-Cyrl-RS"/>
              </w:rPr>
              <w:t xml:space="preserve"> понуђач</w:t>
            </w:r>
            <w:r w:rsidRPr="001052F2">
              <w:rPr>
                <w:rFonts w:ascii="Arial" w:hAnsi="Arial" w:cs="Arial"/>
                <w:sz w:val="24"/>
                <w:szCs w:val="24"/>
                <w:lang w:val="sr-Cyrl-RS"/>
              </w:rPr>
              <w:t xml:space="preserve"> </w:t>
            </w:r>
            <w:r w:rsidR="001052F2" w:rsidRPr="001052F2">
              <w:rPr>
                <w:rFonts w:ascii="Arial" w:eastAsia="Arial" w:hAnsi="Arial" w:cs="Arial"/>
                <w:sz w:val="24"/>
                <w:szCs w:val="24"/>
              </w:rPr>
              <w:t>власник програмског пакета или да је од власника овлашћен за продају и одржавање програмских пакета који су предмет јавне набавке</w:t>
            </w:r>
            <w:r w:rsidR="001052F2" w:rsidRPr="001052F2">
              <w:rPr>
                <w:rFonts w:ascii="Arial" w:hAnsi="Arial" w:cs="Arial"/>
                <w:sz w:val="24"/>
                <w:szCs w:val="24"/>
              </w:rPr>
              <w:t>.</w:t>
            </w:r>
          </w:p>
          <w:p w:rsidR="004A14E2" w:rsidRPr="001052F2" w:rsidRDefault="004A14E2" w:rsidP="004A14E2">
            <w:pPr>
              <w:pStyle w:val="ListParagraph"/>
              <w:spacing w:before="0" w:after="0" w:line="240" w:lineRule="auto"/>
              <w:ind w:left="780"/>
              <w:rPr>
                <w:rFonts w:ascii="Arial" w:hAnsi="Arial" w:cs="Arial"/>
                <w:sz w:val="24"/>
                <w:szCs w:val="24"/>
              </w:rPr>
            </w:pPr>
          </w:p>
          <w:p w:rsidR="00DA32E5" w:rsidRPr="001052F2" w:rsidRDefault="00994B4B" w:rsidP="001052F2">
            <w:pPr>
              <w:autoSpaceDE w:val="0"/>
              <w:autoSpaceDN w:val="0"/>
              <w:adjustRightInd w:val="0"/>
              <w:spacing w:before="0"/>
              <w:contextualSpacing/>
              <w:rPr>
                <w:rFonts w:cs="Arial"/>
                <w:b/>
                <w:sz w:val="24"/>
                <w:szCs w:val="24"/>
                <w:u w:val="single"/>
                <w:lang w:val="sr-Cyrl-RS"/>
              </w:rPr>
            </w:pPr>
            <w:r w:rsidRPr="001052F2">
              <w:rPr>
                <w:rFonts w:cs="Arial"/>
                <w:b/>
                <w:sz w:val="24"/>
                <w:szCs w:val="24"/>
                <w:u w:val="single"/>
              </w:rPr>
              <w:t>Д</w:t>
            </w:r>
            <w:r w:rsidR="001052F2" w:rsidRPr="001052F2">
              <w:rPr>
                <w:rFonts w:cs="Arial"/>
                <w:b/>
                <w:sz w:val="24"/>
                <w:szCs w:val="24"/>
                <w:u w:val="single"/>
              </w:rPr>
              <w:t>оказ</w:t>
            </w:r>
          </w:p>
          <w:p w:rsidR="003A7D8D" w:rsidRPr="001052F2" w:rsidRDefault="001052F2" w:rsidP="00D1319C">
            <w:pPr>
              <w:pStyle w:val="ListParagraph"/>
              <w:numPr>
                <w:ilvl w:val="0"/>
                <w:numId w:val="35"/>
              </w:numPr>
              <w:spacing w:before="0" w:after="0" w:line="240" w:lineRule="auto"/>
              <w:rPr>
                <w:rFonts w:cs="Arial"/>
                <w:sz w:val="24"/>
                <w:szCs w:val="24"/>
                <w:lang w:val="sr-Cyrl-RS"/>
              </w:rPr>
            </w:pPr>
            <w:r w:rsidRPr="001052F2">
              <w:rPr>
                <w:rFonts w:ascii="Arial" w:hAnsi="Arial" w:cs="Arial"/>
                <w:sz w:val="24"/>
                <w:szCs w:val="24"/>
              </w:rPr>
              <w:t>Доказ о вл</w:t>
            </w:r>
            <w:r w:rsidR="00D0280C">
              <w:rPr>
                <w:rFonts w:ascii="Arial" w:hAnsi="Arial" w:cs="Arial"/>
                <w:sz w:val="24"/>
                <w:szCs w:val="24"/>
              </w:rPr>
              <w:t>асништву или овлашћење власника</w:t>
            </w:r>
            <w:r w:rsidRPr="001052F2">
              <w:rPr>
                <w:rFonts w:ascii="Arial" w:hAnsi="Arial" w:cs="Arial"/>
                <w:sz w:val="24"/>
                <w:szCs w:val="24"/>
              </w:rPr>
              <w:t xml:space="preserve"> за продају и одржавање програмских пакета који су предмет јавне набавке.</w:t>
            </w:r>
          </w:p>
          <w:p w:rsidR="001052F2" w:rsidRPr="001052F2" w:rsidRDefault="001052F2" w:rsidP="00D0280C">
            <w:pPr>
              <w:pStyle w:val="ListParagraph"/>
              <w:spacing w:before="0" w:after="0" w:line="240" w:lineRule="auto"/>
              <w:ind w:left="780"/>
              <w:rPr>
                <w:rFonts w:cs="Arial"/>
                <w:sz w:val="24"/>
                <w:szCs w:val="24"/>
                <w:lang w:val="sr-Cyrl-RS"/>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w:t>
      </w:r>
      <w:r w:rsidR="001B5E4A">
        <w:rPr>
          <w:rFonts w:cs="Arial"/>
          <w:sz w:val="24"/>
          <w:szCs w:val="24"/>
          <w:lang w:val="sr-Cyrl-RS" w:eastAsia="zh-CN"/>
        </w:rPr>
        <w:t xml:space="preserve">горе </w:t>
      </w:r>
      <w:r w:rsidRPr="00EC5BB4">
        <w:rPr>
          <w:rFonts w:cs="Arial"/>
          <w:sz w:val="24"/>
          <w:szCs w:val="24"/>
          <w:lang w:eastAsia="zh-CN"/>
        </w:rPr>
        <w:t xml:space="preserve">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1052F2">
        <w:rPr>
          <w:rFonts w:cs="Arial"/>
          <w:sz w:val="24"/>
          <w:szCs w:val="24"/>
          <w:lang w:val="sr-Cyrl-RS" w:eastAsia="zh-CN"/>
        </w:rPr>
        <w:t xml:space="preserve"> 6</w:t>
      </w:r>
      <w:r w:rsidR="00834B32">
        <w:rPr>
          <w:rFonts w:cs="Arial"/>
          <w:sz w:val="24"/>
          <w:szCs w:val="24"/>
          <w:lang w:val="sr-Cyrl-RS" w:eastAsia="zh-CN"/>
        </w:rPr>
        <w:t>.</w:t>
      </w:r>
      <w:r w:rsidR="003A7D8D">
        <w:rPr>
          <w:rFonts w:cs="Arial"/>
          <w:sz w:val="24"/>
          <w:szCs w:val="24"/>
          <w:lang w:eastAsia="zh-CN"/>
        </w:rPr>
        <w:t xml:space="preserve"> </w:t>
      </w:r>
      <w:proofErr w:type="gramStart"/>
      <w:r w:rsidRPr="007F582B">
        <w:rPr>
          <w:rFonts w:cs="Arial"/>
          <w:sz w:val="24"/>
          <w:szCs w:val="24"/>
          <w:lang w:eastAsia="zh-CN"/>
        </w:rPr>
        <w:t>биће</w:t>
      </w:r>
      <w:proofErr w:type="gramEnd"/>
      <w:r w:rsidRPr="007F582B">
        <w:rPr>
          <w:rFonts w:cs="Arial"/>
          <w:sz w:val="24"/>
          <w:szCs w:val="24"/>
          <w:lang w:eastAsia="zh-CN"/>
        </w:rPr>
        <w:t xml:space="preserve">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1B5E4A">
        <w:rPr>
          <w:rFonts w:cs="Arial"/>
          <w:sz w:val="24"/>
          <w:szCs w:val="24"/>
          <w:lang w:val="sr-Cyrl-RS" w:eastAsia="zh-CN"/>
        </w:rPr>
        <w:t>Уговора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D358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83"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D358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84" w:history="1">
        <w:r w:rsidRPr="007F582B">
          <w:rPr>
            <w:rFonts w:cs="Arial"/>
            <w:sz w:val="24"/>
            <w:szCs w:val="24"/>
            <w:lang w:eastAsia="zh-CN"/>
          </w:rPr>
          <w:t>www.apr.gov.rs</w:t>
        </w:r>
      </w:hyperlink>
    </w:p>
    <w:p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sidR="003D3580">
        <w:rPr>
          <w:rFonts w:cs="Arial"/>
          <w:sz w:val="24"/>
          <w:szCs w:val="24"/>
          <w:lang w:val="sr-Cyrl-RS" w:eastAsia="zh-CN"/>
        </w:rPr>
        <w:t xml:space="preserve"> </w:t>
      </w:r>
      <w:r>
        <w:rPr>
          <w:rFonts w:cs="Arial"/>
          <w:sz w:val="24"/>
          <w:szCs w:val="24"/>
          <w:lang w:eastAsia="zh-CN"/>
        </w:rPr>
        <w:t>nbs.rs</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271B3"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AF1923" w:rsidRDefault="00AF1923" w:rsidP="00B13CD3">
      <w:pPr>
        <w:spacing w:before="0"/>
        <w:rPr>
          <w:rFonts w:cs="Arial"/>
          <w:color w:val="00B0F0"/>
          <w:sz w:val="24"/>
          <w:szCs w:val="24"/>
          <w:lang w:eastAsia="zh-CN"/>
        </w:rPr>
        <w:sectPr w:rsidR="00AF1923" w:rsidSect="000C50A0">
          <w:footnotePr>
            <w:pos w:val="beneathText"/>
          </w:footnotePr>
          <w:pgSz w:w="11909" w:h="16834" w:code="9"/>
          <w:pgMar w:top="1440" w:right="1440" w:bottom="1440" w:left="1440" w:header="142" w:footer="436" w:gutter="0"/>
          <w:cols w:space="708"/>
          <w:titlePg/>
          <w:docGrid w:linePitch="360"/>
        </w:sectPr>
      </w:pPr>
    </w:p>
    <w:p w:rsidR="00322313" w:rsidRPr="003032C8" w:rsidRDefault="00322313" w:rsidP="003C324F">
      <w:pPr>
        <w:pStyle w:val="KDPodnaslov1"/>
        <w:numPr>
          <w:ilvl w:val="0"/>
          <w:numId w:val="12"/>
        </w:numPr>
        <w:spacing w:before="0"/>
        <w:rPr>
          <w:rFonts w:cs="Arial"/>
          <w:sz w:val="24"/>
          <w:szCs w:val="24"/>
          <w:lang w:val="sr-Cyrl-RS"/>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E271B3">
        <w:rPr>
          <w:rFonts w:cs="Arial"/>
          <w:sz w:val="24"/>
          <w:szCs w:val="24"/>
        </w:rPr>
        <w:t xml:space="preserve">КРИТЕРИЈУМ ЗА ДОДЕЛУ </w:t>
      </w:r>
      <w:bookmarkEnd w:id="185"/>
      <w:r w:rsidR="00173431">
        <w:rPr>
          <w:rFonts w:cs="Arial"/>
          <w:sz w:val="24"/>
          <w:szCs w:val="24"/>
          <w:lang w:val="sr-Cyrl-RS"/>
        </w:rPr>
        <w:t>УГОВОРА</w:t>
      </w:r>
    </w:p>
    <w:p w:rsidR="00964696" w:rsidRPr="00964696" w:rsidRDefault="00964696" w:rsidP="00964696">
      <w:pPr>
        <w:pStyle w:val="KDPodnaslov1"/>
        <w:spacing w:before="0"/>
        <w:ind w:left="720"/>
        <w:rPr>
          <w:rFonts w:cs="Arial"/>
          <w:sz w:val="24"/>
          <w:szCs w:val="24"/>
          <w:lang w:val="sr-Cyrl-RS"/>
        </w:rPr>
      </w:pPr>
    </w:p>
    <w:p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rsidR="00A477F6" w:rsidRPr="00EC5BB4" w:rsidRDefault="00A477F6" w:rsidP="00621752">
      <w:pPr>
        <w:pStyle w:val="KDParagraf"/>
        <w:spacing w:before="0"/>
        <w:rPr>
          <w:rFonts w:cs="Arial"/>
          <w:color w:val="00B0F0"/>
          <w:sz w:val="24"/>
          <w:szCs w:val="24"/>
        </w:rPr>
      </w:pPr>
    </w:p>
    <w:p w:rsidR="006F1B4D" w:rsidRPr="00BA3D31" w:rsidRDefault="005371CF" w:rsidP="00BA3D31">
      <w:pPr>
        <w:pStyle w:val="KDPodnaslov2"/>
        <w:spacing w:before="0"/>
        <w:jc w:val="both"/>
        <w:rPr>
          <w:rFonts w:cs="Arial"/>
          <w:sz w:val="24"/>
          <w:szCs w:val="24"/>
        </w:rPr>
      </w:pPr>
      <w:bookmarkStart w:id="191" w:name="_Toc441651548"/>
      <w:bookmarkStart w:id="192" w:name="_Toc442559886"/>
      <w:r>
        <w:rPr>
          <w:rFonts w:cs="Arial"/>
          <w:sz w:val="24"/>
          <w:szCs w:val="24"/>
          <w:lang w:val="sr-Cyrl-RS"/>
        </w:rPr>
        <w:t xml:space="preserve">5.2. </w:t>
      </w:r>
      <w:r w:rsidR="00621752" w:rsidRPr="00EC5BB4">
        <w:rPr>
          <w:rFonts w:cs="Arial"/>
          <w:sz w:val="24"/>
          <w:szCs w:val="24"/>
        </w:rPr>
        <w:t>Резервни критеријум</w:t>
      </w:r>
      <w:bookmarkEnd w:id="191"/>
      <w:bookmarkEnd w:id="192"/>
    </w:p>
    <w:p w:rsidR="00B830C2" w:rsidRPr="00D0280C"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w:t>
      </w:r>
      <w:r w:rsidRPr="003032C8">
        <w:rPr>
          <w:rFonts w:cs="Arial"/>
          <w:sz w:val="24"/>
          <w:szCs w:val="24"/>
        </w:rPr>
        <w:t xml:space="preserve"> имају исту најнижу понуђену цену, као најповољнија биће изабрана понуда оног понуђача </w:t>
      </w:r>
      <w:r w:rsidR="00E062A3">
        <w:rPr>
          <w:rFonts w:cs="Arial"/>
          <w:sz w:val="24"/>
          <w:szCs w:val="24"/>
          <w:lang w:val="sr-Cyrl-RS"/>
        </w:rPr>
        <w:t>који је понудио краћи рок испоруке добара.</w:t>
      </w:r>
    </w:p>
    <w:p w:rsidR="005371CF" w:rsidRPr="005371CF" w:rsidRDefault="005371CF" w:rsidP="00B830C2">
      <w:pPr>
        <w:autoSpaceDE w:val="0"/>
        <w:autoSpaceDN w:val="0"/>
        <w:adjustRightInd w:val="0"/>
        <w:spacing w:before="0"/>
        <w:rPr>
          <w:rFonts w:cs="Arial"/>
          <w:sz w:val="24"/>
          <w:szCs w:val="24"/>
          <w:lang w:val="sr-Cyrl-RS"/>
        </w:rPr>
      </w:pPr>
    </w:p>
    <w:p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5371CF" w:rsidRPr="003032C8" w:rsidRDefault="005371CF" w:rsidP="00B830C2">
      <w:pPr>
        <w:autoSpaceDE w:val="0"/>
        <w:autoSpaceDN w:val="0"/>
        <w:adjustRightInd w:val="0"/>
        <w:spacing w:before="0"/>
        <w:rPr>
          <w:rFonts w:cs="Arial"/>
          <w:sz w:val="24"/>
          <w:szCs w:val="24"/>
        </w:rPr>
      </w:pPr>
    </w:p>
    <w:p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Pr="003032C8">
        <w:rPr>
          <w:rFonts w:cs="Arial"/>
          <w:sz w:val="24"/>
          <w:szCs w:val="24"/>
        </w:rPr>
        <w:t>уговор  о</w:t>
      </w:r>
      <w:proofErr w:type="gramEnd"/>
      <w:r w:rsidRPr="003032C8">
        <w:rPr>
          <w:rFonts w:cs="Arial"/>
          <w:sz w:val="24"/>
          <w:szCs w:val="24"/>
        </w:rPr>
        <w:t xml:space="preserve"> јавној набавци</w:t>
      </w:r>
      <w:r w:rsidRPr="003032C8">
        <w:rPr>
          <w:rFonts w:cs="Arial"/>
          <w:color w:val="FF0000"/>
          <w:sz w:val="24"/>
          <w:szCs w:val="24"/>
        </w:rPr>
        <w:t>.</w:t>
      </w:r>
      <w:r w:rsidR="00C80E7B" w:rsidRPr="003032C8">
        <w:rPr>
          <w:rFonts w:cs="Arial"/>
          <w:color w:val="FF0000"/>
          <w:sz w:val="24"/>
          <w:szCs w:val="24"/>
        </w:rPr>
        <w:t xml:space="preserve"> </w:t>
      </w:r>
    </w:p>
    <w:p w:rsidR="005371CF" w:rsidRDefault="005371CF" w:rsidP="00C80E7B">
      <w:pPr>
        <w:spacing w:before="0"/>
        <w:rPr>
          <w:rFonts w:cs="Arial"/>
          <w:color w:val="FF0000"/>
          <w:sz w:val="24"/>
          <w:szCs w:val="24"/>
        </w:rPr>
      </w:pPr>
    </w:p>
    <w:p w:rsidR="00C80E7B" w:rsidRPr="00E22FB9"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w:t>
      </w:r>
      <w:r w:rsidRPr="00E22FB9">
        <w:rPr>
          <w:rFonts w:cs="Arial"/>
          <w:sz w:val="24"/>
          <w:szCs w:val="24"/>
        </w:rPr>
        <w:t>жреба.</w:t>
      </w:r>
    </w:p>
    <w:p w:rsidR="0069089B" w:rsidRPr="00E22FB9" w:rsidRDefault="0069089B" w:rsidP="00B830C2">
      <w:pPr>
        <w:autoSpaceDE w:val="0"/>
        <w:autoSpaceDN w:val="0"/>
        <w:adjustRightInd w:val="0"/>
        <w:spacing w:before="0"/>
        <w:rPr>
          <w:rFonts w:cs="Arial"/>
          <w:sz w:val="24"/>
          <w:szCs w:val="24"/>
        </w:rPr>
      </w:pPr>
    </w:p>
    <w:p w:rsidR="00E22FB9" w:rsidRPr="00E22FB9" w:rsidRDefault="00E22FB9" w:rsidP="00E22FB9">
      <w:pPr>
        <w:autoSpaceDE w:val="0"/>
        <w:autoSpaceDN w:val="0"/>
        <w:adjustRightInd w:val="0"/>
        <w:spacing w:before="0"/>
        <w:rPr>
          <w:rFonts w:eastAsia="TimesNewRomanPSMT" w:cs="Arial"/>
          <w:bCs/>
          <w:sz w:val="24"/>
          <w:szCs w:val="24"/>
        </w:rPr>
      </w:pPr>
      <w:r w:rsidRPr="00E22FB9">
        <w:rPr>
          <w:rFonts w:eastAsia="TimesNewRomanPSMT" w:cs="Arial"/>
          <w:bCs/>
          <w:sz w:val="24"/>
          <w:szCs w:val="24"/>
        </w:rPr>
        <w:t xml:space="preserve">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потписују чланови комисије и присутни овлашћени представници пону</w:t>
      </w:r>
      <w:r w:rsidR="004B1BE2">
        <w:rPr>
          <w:rFonts w:eastAsia="TimesNewRomanPSMT" w:cs="Arial"/>
          <w:bCs/>
          <w:sz w:val="24"/>
          <w:szCs w:val="24"/>
        </w:rPr>
        <w:t>ђача, који преузимају примерак З</w:t>
      </w:r>
      <w:r w:rsidRPr="00E22FB9">
        <w:rPr>
          <w:rFonts w:eastAsia="TimesNewRomanPSMT" w:cs="Arial"/>
          <w:bCs/>
          <w:sz w:val="24"/>
          <w:szCs w:val="24"/>
        </w:rPr>
        <w:t>аписника.</w:t>
      </w:r>
    </w:p>
    <w:p w:rsidR="00BE7496" w:rsidRPr="00EC5BB4" w:rsidRDefault="00E22FB9" w:rsidP="00E22FB9">
      <w:pPr>
        <w:autoSpaceDE w:val="0"/>
        <w:autoSpaceDN w:val="0"/>
        <w:adjustRightInd w:val="0"/>
        <w:spacing w:before="0"/>
        <w:rPr>
          <w:rFonts w:eastAsia="TimesNewRomanPSMT" w:cs="Arial"/>
          <w:bCs/>
          <w:color w:val="00B0F0"/>
          <w:sz w:val="24"/>
          <w:szCs w:val="24"/>
        </w:rPr>
      </w:pPr>
      <w:r w:rsidRPr="00E22FB9">
        <w:rPr>
          <w:rFonts w:eastAsia="TimesNewRomanPSMT" w:cs="Arial"/>
          <w:bCs/>
          <w:sz w:val="24"/>
          <w:szCs w:val="24"/>
        </w:rPr>
        <w:t xml:space="preserve">Наручилац ће поштом или електронским путем доставити Записник </w:t>
      </w:r>
      <w:proofErr w:type="gramStart"/>
      <w:r w:rsidRPr="00E22FB9">
        <w:rPr>
          <w:rFonts w:eastAsia="TimesNewRomanPSMT" w:cs="Arial"/>
          <w:bCs/>
          <w:sz w:val="24"/>
          <w:szCs w:val="24"/>
        </w:rPr>
        <w:t>о  извлачењу</w:t>
      </w:r>
      <w:proofErr w:type="gramEnd"/>
      <w:r w:rsidRPr="00E22FB9">
        <w:rPr>
          <w:rFonts w:eastAsia="TimesNewRomanPSMT" w:cs="Arial"/>
          <w:bCs/>
          <w:sz w:val="24"/>
          <w:szCs w:val="24"/>
        </w:rPr>
        <w:t xml:space="preserve"> путем жреба понуђачима који нису присутни на извлачењу.</w:t>
      </w:r>
      <w:r w:rsidR="008512C6" w:rsidRPr="00EC5BB4">
        <w:rPr>
          <w:rFonts w:eastAsia="TimesNewRomanPSMT" w:cs="Arial"/>
          <w:bCs/>
          <w:color w:val="00B0F0"/>
          <w:sz w:val="24"/>
          <w:szCs w:val="24"/>
        </w:rPr>
        <w:br w:type="page"/>
      </w:r>
    </w:p>
    <w:p w:rsidR="00645F72" w:rsidRPr="00E57024" w:rsidRDefault="00B830C2" w:rsidP="00BD460F">
      <w:pPr>
        <w:pStyle w:val="KDPodnaslov1"/>
        <w:spacing w:before="0"/>
        <w:ind w:left="360"/>
        <w:rPr>
          <w:rFonts w:cs="Arial"/>
          <w:sz w:val="24"/>
          <w:szCs w:val="24"/>
          <w:lang w:val="sr-Cyrl-RS"/>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9"/>
      <w:r w:rsidR="00E57024">
        <w:rPr>
          <w:rFonts w:cs="Arial"/>
          <w:sz w:val="24"/>
          <w:szCs w:val="24"/>
          <w:lang w:val="sr-Cyrl-RS"/>
        </w:rPr>
        <w:t xml:space="preserve"> – ОДНОСИ СЕ НА СВЕ ПАРТИЈЕ</w:t>
      </w:r>
    </w:p>
    <w:p w:rsidR="008D2B23"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9B520C">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E57024" w:rsidRPr="00EC5BB4" w:rsidRDefault="00E57024"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3C324F">
      <w:pPr>
        <w:pStyle w:val="KDPodnaslov2"/>
        <w:numPr>
          <w:ilvl w:val="1"/>
          <w:numId w:val="18"/>
        </w:numPr>
        <w:spacing w:before="0"/>
        <w:jc w:val="both"/>
        <w:rPr>
          <w:rFonts w:cs="Arial"/>
          <w:sz w:val="24"/>
          <w:szCs w:val="24"/>
        </w:rPr>
      </w:pPr>
      <w:bookmarkStart w:id="200" w:name="_Toc441651577"/>
      <w:bookmarkStart w:id="201" w:name="_Toc442559888"/>
      <w:r w:rsidRPr="00EC5BB4">
        <w:rPr>
          <w:rFonts w:cs="Arial"/>
          <w:sz w:val="24"/>
          <w:szCs w:val="24"/>
        </w:rPr>
        <w:t>Језик на којем понуда мора бити састављена</w:t>
      </w:r>
      <w:bookmarkEnd w:id="200"/>
      <w:bookmarkEnd w:id="201"/>
    </w:p>
    <w:p w:rsidR="00BA3D31" w:rsidRDefault="00BA3D31" w:rsidP="00BA3D31">
      <w:pPr>
        <w:pStyle w:val="KDParagraf"/>
        <w:spacing w:before="0"/>
        <w:rPr>
          <w:rFonts w:cs="Arial"/>
          <w:sz w:val="24"/>
          <w:szCs w:val="24"/>
        </w:rPr>
      </w:pPr>
      <w:r w:rsidRPr="00BA3D31">
        <w:rPr>
          <w:rFonts w:cs="Arial"/>
          <w:sz w:val="24"/>
          <w:szCs w:val="24"/>
        </w:rPr>
        <w:t>Поступак јавне набав</w:t>
      </w:r>
      <w:r w:rsidR="00521792">
        <w:rPr>
          <w:rFonts w:cs="Arial"/>
          <w:sz w:val="24"/>
          <w:szCs w:val="24"/>
        </w:rPr>
        <w:t>ке води се на српском језику и п</w:t>
      </w:r>
      <w:r w:rsidRPr="00BA3D31">
        <w:rPr>
          <w:rFonts w:cs="Arial"/>
          <w:sz w:val="24"/>
          <w:szCs w:val="24"/>
        </w:rPr>
        <w:t>онуђач подноси понуду на српском језику.</w:t>
      </w:r>
    </w:p>
    <w:p w:rsidR="00E57024" w:rsidRPr="00BA3D31" w:rsidRDefault="00E57024" w:rsidP="00BA3D31">
      <w:pPr>
        <w:pStyle w:val="KDParagraf"/>
        <w:spacing w:before="0"/>
        <w:rPr>
          <w:rFonts w:cs="Arial"/>
          <w:sz w:val="24"/>
          <w:szCs w:val="24"/>
        </w:rPr>
      </w:pPr>
    </w:p>
    <w:p w:rsidR="00BA3D31" w:rsidRPr="00E57024" w:rsidRDefault="00BA3D31" w:rsidP="00BA3D31">
      <w:pPr>
        <w:pStyle w:val="KDParagraf"/>
        <w:spacing w:before="0"/>
        <w:rPr>
          <w:rFonts w:cs="Arial"/>
          <w:sz w:val="24"/>
          <w:szCs w:val="24"/>
          <w:lang w:val="sr-Cyrl-RS"/>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w:t>
      </w:r>
      <w:r w:rsidR="00E57024">
        <w:rPr>
          <w:rFonts w:cs="Arial"/>
          <w:sz w:val="24"/>
          <w:szCs w:val="24"/>
        </w:rPr>
        <w:t xml:space="preserve">кладу са чланом 18. </w:t>
      </w:r>
      <w:proofErr w:type="gramStart"/>
      <w:r w:rsidR="00E57024">
        <w:rPr>
          <w:rFonts w:cs="Arial"/>
          <w:sz w:val="24"/>
          <w:szCs w:val="24"/>
        </w:rPr>
        <w:t>став</w:t>
      </w:r>
      <w:proofErr w:type="gramEnd"/>
      <w:r w:rsidR="00E57024">
        <w:rPr>
          <w:rFonts w:cs="Arial"/>
          <w:sz w:val="24"/>
          <w:szCs w:val="24"/>
        </w:rPr>
        <w:t xml:space="preserve"> 3. З</w:t>
      </w:r>
      <w:r w:rsidR="00E57024">
        <w:rPr>
          <w:rFonts w:cs="Arial"/>
          <w:sz w:val="24"/>
          <w:szCs w:val="24"/>
          <w:lang w:val="sr-Cyrl-RS"/>
        </w:rPr>
        <w:t>аконом.</w:t>
      </w:r>
    </w:p>
    <w:p w:rsidR="008D2B23" w:rsidRPr="00E271B3" w:rsidRDefault="008D2B23" w:rsidP="008D2B23">
      <w:pPr>
        <w:pStyle w:val="KDParagraf"/>
        <w:spacing w:before="0"/>
        <w:rPr>
          <w:rFonts w:cs="Arial"/>
          <w:sz w:val="24"/>
          <w:szCs w:val="24"/>
          <w:lang w:val="ru-RU" w:eastAsia="sr-Latn-CS"/>
        </w:rPr>
      </w:pPr>
    </w:p>
    <w:p w:rsidR="008D2B23" w:rsidRPr="00E271B3" w:rsidRDefault="008D2B23" w:rsidP="003C324F">
      <w:pPr>
        <w:pStyle w:val="KDPodnaslov2"/>
        <w:numPr>
          <w:ilvl w:val="1"/>
          <w:numId w:val="18"/>
        </w:numPr>
        <w:spacing w:before="0"/>
        <w:jc w:val="both"/>
        <w:rPr>
          <w:rFonts w:cs="Arial"/>
          <w:sz w:val="24"/>
          <w:szCs w:val="24"/>
        </w:rPr>
      </w:pPr>
      <w:bookmarkStart w:id="202" w:name="_Toc441651578"/>
      <w:bookmarkStart w:id="203"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2"/>
      <w:bookmarkEnd w:id="203"/>
    </w:p>
    <w:p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E44DDF">
        <w:rPr>
          <w:rFonts w:cs="Arial"/>
          <w:sz w:val="24"/>
          <w:szCs w:val="24"/>
          <w:lang w:val="sr-Cyrl-RS"/>
        </w:rPr>
        <w:t>п</w:t>
      </w:r>
      <w:r w:rsidR="00613B13" w:rsidRPr="003032C8">
        <w:rPr>
          <w:rFonts w:cs="Arial"/>
          <w:sz w:val="24"/>
          <w:szCs w:val="24"/>
          <w:lang w:val="ru-RU"/>
        </w:rPr>
        <w:t xml:space="preserve">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B830C2" w:rsidRDefault="004B1BE2" w:rsidP="008D2B23">
      <w:pPr>
        <w:pStyle w:val="KDKomentar"/>
        <w:spacing w:before="0"/>
        <w:rPr>
          <w:rFonts w:cs="Arial"/>
          <w:i w:val="0"/>
          <w:color w:val="000000" w:themeColor="text1"/>
          <w:sz w:val="24"/>
          <w:szCs w:val="24"/>
        </w:rPr>
      </w:pPr>
      <w:r>
        <w:rPr>
          <w:rFonts w:cs="Arial"/>
          <w:i w:val="0"/>
          <w:color w:val="000000" w:themeColor="text1"/>
          <w:sz w:val="24"/>
          <w:szCs w:val="24"/>
        </w:rPr>
        <w:t>Препоручује се да докази</w:t>
      </w:r>
      <w:r w:rsidR="008D2B23" w:rsidRPr="00B830C2">
        <w:rPr>
          <w:rFonts w:cs="Arial"/>
          <w:i w:val="0"/>
          <w:color w:val="000000" w:themeColor="text1"/>
          <w:sz w:val="24"/>
          <w:szCs w:val="24"/>
        </w:rPr>
        <w:t xml:space="preserve"> који се достављају уз понуду, а </w:t>
      </w:r>
      <w:r w:rsidR="00822DD5">
        <w:rPr>
          <w:rFonts w:cs="Arial"/>
          <w:i w:val="0"/>
          <w:color w:val="000000" w:themeColor="text1"/>
          <w:sz w:val="24"/>
          <w:szCs w:val="24"/>
          <w:lang w:val="sr-Cyrl-RS"/>
        </w:rPr>
        <w:t xml:space="preserve">који </w:t>
      </w:r>
      <w:r w:rsidR="008D2B23" w:rsidRPr="00B830C2">
        <w:rPr>
          <w:rFonts w:cs="Arial"/>
          <w:i w:val="0"/>
          <w:color w:val="000000" w:themeColor="text1"/>
          <w:sz w:val="24"/>
          <w:szCs w:val="24"/>
        </w:rPr>
        <w:t>због своје важности не смеју бити оштећени</w:t>
      </w:r>
      <w:r w:rsidR="00CB04D1">
        <w:rPr>
          <w:rFonts w:cs="Arial"/>
          <w:i w:val="0"/>
          <w:color w:val="000000" w:themeColor="text1"/>
          <w:sz w:val="24"/>
          <w:szCs w:val="24"/>
          <w:lang w:val="sr-Cyrl-RS"/>
        </w:rPr>
        <w:t xml:space="preserve"> или</w:t>
      </w:r>
      <w:r w:rsidR="00822DD5">
        <w:rPr>
          <w:rFonts w:cs="Arial"/>
          <w:i w:val="0"/>
          <w:color w:val="000000" w:themeColor="text1"/>
          <w:sz w:val="24"/>
          <w:szCs w:val="24"/>
          <w:lang w:val="sr-Cyrl-RS"/>
        </w:rPr>
        <w:t xml:space="preserve"> </w:t>
      </w:r>
      <w:r w:rsidR="00CB04D1" w:rsidRPr="00B830C2">
        <w:rPr>
          <w:rFonts w:cs="Arial"/>
          <w:i w:val="0"/>
          <w:color w:val="000000" w:themeColor="text1"/>
          <w:sz w:val="24"/>
          <w:szCs w:val="24"/>
        </w:rPr>
        <w:t>означени бројем</w:t>
      </w:r>
      <w:r w:rsidR="00CB04D1">
        <w:rPr>
          <w:rFonts w:cs="Arial"/>
          <w:i w:val="0"/>
          <w:color w:val="000000" w:themeColor="text1"/>
          <w:sz w:val="24"/>
          <w:szCs w:val="24"/>
        </w:rPr>
        <w:t xml:space="preserve">, </w:t>
      </w:r>
      <w:r w:rsidR="00822DD5" w:rsidRPr="00B830C2">
        <w:rPr>
          <w:rFonts w:cs="Arial"/>
          <w:i w:val="0"/>
          <w:color w:val="000000" w:themeColor="text1"/>
          <w:sz w:val="24"/>
          <w:szCs w:val="24"/>
        </w:rPr>
        <w:t>(банкарска</w:t>
      </w:r>
      <w:r w:rsidR="00822DD5">
        <w:rPr>
          <w:rFonts w:cs="Arial"/>
          <w:i w:val="0"/>
          <w:color w:val="000000" w:themeColor="text1"/>
          <w:sz w:val="24"/>
          <w:szCs w:val="24"/>
        </w:rPr>
        <w:t xml:space="preserve"> гаранција, меница)</w:t>
      </w:r>
      <w:r w:rsidR="008D2B23" w:rsidRPr="00B830C2">
        <w:rPr>
          <w:rFonts w:cs="Arial"/>
          <w:i w:val="0"/>
          <w:color w:val="000000" w:themeColor="text1"/>
          <w:sz w:val="24"/>
          <w:szCs w:val="24"/>
        </w:rPr>
        <w:t xml:space="preserve">, </w:t>
      </w:r>
      <w:r w:rsidR="00CB04D1">
        <w:rPr>
          <w:rFonts w:cs="Arial"/>
          <w:i w:val="0"/>
          <w:color w:val="000000" w:themeColor="text1"/>
          <w:sz w:val="24"/>
          <w:szCs w:val="24"/>
          <w:lang w:val="sr-Cyrl-RS"/>
        </w:rPr>
        <w:t xml:space="preserve">буду </w:t>
      </w:r>
      <w:r>
        <w:rPr>
          <w:rFonts w:cs="Arial"/>
          <w:i w:val="0"/>
          <w:color w:val="000000" w:themeColor="text1"/>
          <w:sz w:val="24"/>
          <w:szCs w:val="24"/>
        </w:rPr>
        <w:t>стављ</w:t>
      </w:r>
      <w:r w:rsidR="00CB04D1">
        <w:rPr>
          <w:rFonts w:cs="Arial"/>
          <w:i w:val="0"/>
          <w:color w:val="000000" w:themeColor="text1"/>
          <w:sz w:val="24"/>
          <w:szCs w:val="24"/>
          <w:lang w:val="sr-Cyrl-RS"/>
        </w:rPr>
        <w:t>ени</w:t>
      </w:r>
      <w:r>
        <w:rPr>
          <w:rFonts w:cs="Arial"/>
          <w:i w:val="0"/>
          <w:color w:val="000000" w:themeColor="text1"/>
          <w:sz w:val="24"/>
          <w:szCs w:val="24"/>
        </w:rPr>
        <w:t xml:space="preserve"> </w:t>
      </w:r>
      <w:r w:rsidR="008D2B23" w:rsidRPr="00B830C2">
        <w:rPr>
          <w:rFonts w:cs="Arial"/>
          <w:i w:val="0"/>
          <w:color w:val="000000" w:themeColor="text1"/>
          <w:sz w:val="24"/>
          <w:szCs w:val="24"/>
        </w:rPr>
        <w:t>у посебну фолију, а на фолији видно означ</w:t>
      </w:r>
      <w:r w:rsidR="00CB04D1">
        <w:rPr>
          <w:rFonts w:cs="Arial"/>
          <w:i w:val="0"/>
          <w:color w:val="000000" w:themeColor="text1"/>
          <w:sz w:val="24"/>
          <w:szCs w:val="24"/>
          <w:lang w:val="sr-Cyrl-RS"/>
        </w:rPr>
        <w:t>ен</w:t>
      </w:r>
      <w:r w:rsidR="008D2B23" w:rsidRPr="00B830C2">
        <w:rPr>
          <w:rFonts w:cs="Arial"/>
          <w:i w:val="0"/>
          <w:color w:val="000000" w:themeColor="text1"/>
          <w:sz w:val="24"/>
          <w:szCs w:val="24"/>
        </w:rPr>
        <w:t xml:space="preserve">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73E31"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 xml:space="preserve">при отварању може проверити да ли је затворена, </w:t>
      </w:r>
      <w:r w:rsidRPr="00EC5BB4">
        <w:rPr>
          <w:rFonts w:cs="Arial"/>
          <w:sz w:val="24"/>
          <w:szCs w:val="24"/>
          <w:lang w:val="ru-RU"/>
        </w:rPr>
        <w:t xml:space="preserve">на адресу: </w:t>
      </w:r>
      <w:r w:rsidR="00B830C2" w:rsidRPr="00BA3D31">
        <w:rPr>
          <w:rFonts w:cs="Arial"/>
          <w:b/>
          <w:sz w:val="24"/>
          <w:szCs w:val="24"/>
          <w:lang w:val="ru-RU"/>
        </w:rPr>
        <w:t>Јавно предузеће „Електропривреда Србије“ Балканска бр.13, 11000 Бео</w:t>
      </w:r>
      <w:r w:rsidR="00BA3D31">
        <w:rPr>
          <w:rFonts w:cs="Arial"/>
          <w:b/>
          <w:sz w:val="24"/>
          <w:szCs w:val="24"/>
          <w:lang w:val="ru-RU"/>
        </w:rPr>
        <w:t>град, писарница - са назнаком: ,,</w:t>
      </w:r>
      <w:r w:rsidR="00BA3D31" w:rsidRPr="00BA3D31">
        <w:rPr>
          <w:rFonts w:cs="Arial"/>
          <w:b/>
          <w:sz w:val="24"/>
          <w:szCs w:val="24"/>
          <w:lang w:val="ru-RU"/>
        </w:rPr>
        <w:t>НЕ ОТВАРАТИ</w:t>
      </w:r>
      <w:r w:rsidR="00BA3D31">
        <w:rPr>
          <w:rFonts w:cs="Arial"/>
          <w:b/>
          <w:sz w:val="24"/>
          <w:szCs w:val="24"/>
          <w:lang w:val="ru-RU"/>
        </w:rPr>
        <w:t xml:space="preserve"> - Понуда за јавну набавку бр. </w:t>
      </w:r>
      <w:r w:rsidR="001052F2">
        <w:rPr>
          <w:rFonts w:cs="Arial"/>
          <w:b/>
          <w:sz w:val="24"/>
          <w:szCs w:val="24"/>
          <w:lang w:val="ru-RU"/>
        </w:rPr>
        <w:t>ЈН/1000/0154/2018 (500/2018)</w:t>
      </w:r>
      <w:r w:rsidR="00BA3D31">
        <w:rPr>
          <w:rFonts w:cs="Arial"/>
          <w:b/>
          <w:sz w:val="24"/>
          <w:szCs w:val="24"/>
          <w:lang w:val="ru-RU"/>
        </w:rPr>
        <w:t xml:space="preserve"> – </w:t>
      </w:r>
      <w:r w:rsidR="001052F2">
        <w:rPr>
          <w:rFonts w:cs="Arial"/>
          <w:b/>
          <w:sz w:val="24"/>
          <w:szCs w:val="24"/>
          <w:lang w:val="ru-RU"/>
        </w:rPr>
        <w:t xml:space="preserve">ИКТ Одржавање: софтверски системи за управљање прописима </w:t>
      </w:r>
      <w:r w:rsidR="00D0280C">
        <w:rPr>
          <w:rFonts w:cs="Arial"/>
          <w:b/>
          <w:sz w:val="24"/>
          <w:szCs w:val="24"/>
          <w:lang w:val="ru-RU"/>
        </w:rPr>
        <w:t xml:space="preserve">за партију бр. ___________ </w:t>
      </w:r>
      <w:r w:rsidR="00D0280C" w:rsidRPr="00D0280C">
        <w:rPr>
          <w:rFonts w:cs="Arial"/>
          <w:b/>
          <w:i/>
          <w:sz w:val="24"/>
          <w:szCs w:val="24"/>
          <w:lang w:val="ru-RU"/>
        </w:rPr>
        <w:t>(уписати број и назив партије за коју се подноси понуда)</w:t>
      </w:r>
      <w:r w:rsidR="00B830C2" w:rsidRPr="00BA3D31">
        <w:rPr>
          <w:rFonts w:cs="Arial"/>
          <w:b/>
          <w:sz w:val="24"/>
          <w:szCs w:val="24"/>
          <w:lang w:val="ru-RU"/>
        </w:rPr>
        <w:t xml:space="preserve">“. </w:t>
      </w:r>
      <w:r w:rsidRPr="00BA3D31">
        <w:rPr>
          <w:rFonts w:cs="Arial"/>
          <w:b/>
          <w:sz w:val="24"/>
          <w:szCs w:val="24"/>
          <w:lang w:val="ru-RU"/>
        </w:rPr>
        <w:t xml:space="preserve"> </w:t>
      </w:r>
    </w:p>
    <w:p w:rsidR="00416FDE" w:rsidRPr="00EC5BB4" w:rsidRDefault="00416FDE"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w:t>
      </w:r>
      <w:r w:rsidR="004B1BE2">
        <w:rPr>
          <w:rFonts w:eastAsia="TimesNewRomanPSMT" w:cs="Arial"/>
          <w:bCs/>
          <w:sz w:val="24"/>
          <w:szCs w:val="24"/>
        </w:rPr>
        <w:t>нуђача и навести називе и адресе</w:t>
      </w:r>
      <w:r w:rsidRPr="00EC5BB4">
        <w:rPr>
          <w:rFonts w:eastAsia="TimesNewRomanPSMT" w:cs="Arial"/>
          <w:bCs/>
          <w:sz w:val="24"/>
          <w:szCs w:val="24"/>
        </w:rPr>
        <w:t xml:space="preserve"> свих чланова групе понуђача</w:t>
      </w:r>
      <w:r w:rsidRPr="00EC5BB4">
        <w:rPr>
          <w:rFonts w:cs="Arial"/>
          <w:sz w:val="24"/>
          <w:szCs w:val="24"/>
        </w:rPr>
        <w:t>.</w:t>
      </w:r>
    </w:p>
    <w:p w:rsidR="00D0280C" w:rsidRPr="00EC5BB4" w:rsidRDefault="00D0280C"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D0280C" w:rsidRPr="00613B13" w:rsidRDefault="00D0280C" w:rsidP="00613B1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w:t>
      </w:r>
      <w:r w:rsidR="00D0280C">
        <w:rPr>
          <w:rFonts w:cs="Arial"/>
          <w:sz w:val="24"/>
          <w:szCs w:val="24"/>
        </w:rPr>
        <w:t xml:space="preserve"> заједничке понуде сагласно члану </w:t>
      </w:r>
      <w:r w:rsidRPr="00613B13">
        <w:rPr>
          <w:rFonts w:cs="Arial"/>
          <w:sz w:val="24"/>
          <w:szCs w:val="24"/>
        </w:rPr>
        <w:t>81. З</w:t>
      </w:r>
      <w:r>
        <w:rPr>
          <w:rFonts w:cs="Arial"/>
          <w:sz w:val="24"/>
          <w:szCs w:val="24"/>
          <w:lang w:val="sr-Cyrl-RS"/>
        </w:rPr>
        <w:t>акона</w:t>
      </w:r>
      <w:r w:rsidRPr="00613B13">
        <w:rPr>
          <w:rFonts w:cs="Arial"/>
          <w:sz w:val="24"/>
          <w:szCs w:val="24"/>
        </w:rPr>
        <w:t xml:space="preserve">. </w:t>
      </w:r>
    </w:p>
    <w:p w:rsidR="00D0280C" w:rsidRPr="00613B13" w:rsidRDefault="00D0280C" w:rsidP="00613B13">
      <w:pPr>
        <w:pStyle w:val="KDParagraf"/>
        <w:spacing w:before="0"/>
        <w:rPr>
          <w:rFonts w:cs="Arial"/>
          <w:sz w:val="24"/>
          <w:szCs w:val="24"/>
        </w:rPr>
      </w:pP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3C324F">
      <w:pPr>
        <w:pStyle w:val="KDPodnaslov2"/>
        <w:numPr>
          <w:ilvl w:val="1"/>
          <w:numId w:val="18"/>
        </w:numPr>
        <w:spacing w:before="0"/>
        <w:jc w:val="both"/>
        <w:rPr>
          <w:rFonts w:cs="Arial"/>
          <w:sz w:val="24"/>
          <w:szCs w:val="24"/>
        </w:rPr>
      </w:pPr>
      <w:bookmarkStart w:id="204" w:name="_Toc441651579"/>
      <w:bookmarkStart w:id="205" w:name="_Toc442559890"/>
      <w:r w:rsidRPr="00EC5BB4">
        <w:rPr>
          <w:rFonts w:cs="Arial"/>
          <w:sz w:val="24"/>
          <w:szCs w:val="24"/>
        </w:rPr>
        <w:t>Обавезна садржина понуде</w:t>
      </w:r>
      <w:bookmarkEnd w:id="204"/>
      <w:bookmarkEnd w:id="205"/>
    </w:p>
    <w:p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w:t>
      </w:r>
      <w:r w:rsidR="00521792">
        <w:rPr>
          <w:rFonts w:cs="Arial"/>
          <w:sz w:val="24"/>
          <w:szCs w:val="24"/>
          <w:lang w:val="sr-Cyrl-RS"/>
        </w:rPr>
        <w:t xml:space="preserve"> </w:t>
      </w:r>
      <w:proofErr w:type="gramStart"/>
      <w:r w:rsidRPr="00B830C2">
        <w:rPr>
          <w:rFonts w:cs="Arial"/>
          <w:sz w:val="24"/>
          <w:szCs w:val="24"/>
        </w:rPr>
        <w:t>и</w:t>
      </w:r>
      <w:proofErr w:type="gramEnd"/>
      <w:r w:rsidRPr="00B830C2">
        <w:rPr>
          <w:rFonts w:cs="Arial"/>
          <w:sz w:val="24"/>
          <w:szCs w:val="24"/>
        </w:rPr>
        <w:t xml:space="preserve"> 76.</w:t>
      </w:r>
      <w:r w:rsidR="00E57024">
        <w:rPr>
          <w:rFonts w:cs="Arial"/>
          <w:sz w:val="24"/>
          <w:szCs w:val="24"/>
          <w:lang w:val="sr-Cyrl-RS"/>
        </w:rPr>
        <w:t xml:space="preserve"> </w:t>
      </w:r>
      <w:r w:rsidRPr="00B830C2">
        <w:rPr>
          <w:rFonts w:cs="Arial"/>
          <w:sz w:val="24"/>
          <w:szCs w:val="24"/>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rsid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E84DD3">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Образац трошкова припреме понуде, ако понуђач захтева надокнаду трошкова у складу са </w:t>
      </w:r>
      <w:r w:rsidR="0085322E">
        <w:rPr>
          <w:rFonts w:cs="Arial"/>
          <w:sz w:val="24"/>
          <w:szCs w:val="24"/>
          <w:lang w:val="ru-RU"/>
        </w:rPr>
        <w:t>чланом</w:t>
      </w:r>
      <w:r w:rsidRPr="00BA3D31">
        <w:rPr>
          <w:rFonts w:cs="Arial"/>
          <w:sz w:val="24"/>
          <w:szCs w:val="24"/>
          <w:lang w:val="ru-RU"/>
        </w:rPr>
        <w:t xml:space="preserve"> 88</w:t>
      </w:r>
      <w:r w:rsidR="0085322E">
        <w:rPr>
          <w:rFonts w:cs="Arial"/>
          <w:sz w:val="24"/>
          <w:szCs w:val="24"/>
          <w:lang w:val="ru-RU"/>
        </w:rPr>
        <w:t>.</w:t>
      </w:r>
      <w:r w:rsidRPr="00BA3D31">
        <w:rPr>
          <w:rFonts w:cs="Arial"/>
          <w:sz w:val="24"/>
          <w:szCs w:val="24"/>
          <w:lang w:val="ru-RU"/>
        </w:rPr>
        <w:t xml:space="preserve"> Закона</w:t>
      </w:r>
      <w:r w:rsidR="00D0280C">
        <w:rPr>
          <w:rFonts w:cs="Arial"/>
          <w:sz w:val="24"/>
          <w:szCs w:val="24"/>
          <w:lang w:val="sr-Cyrl-RS"/>
        </w:rPr>
        <w:t xml:space="preserve"> (Образац 5</w:t>
      </w:r>
      <w:r w:rsidRPr="00BA3D31">
        <w:rPr>
          <w:rFonts w:cs="Arial"/>
          <w:sz w:val="24"/>
          <w:szCs w:val="24"/>
          <w:lang w:val="sr-Cyrl-RS"/>
        </w:rPr>
        <w:t>),</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Средство финансијског обезбеђења,</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rsidR="00BA3D31" w:rsidRP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rsidR="00BA3D31" w:rsidRDefault="00BA3D31" w:rsidP="003C324F">
      <w:pPr>
        <w:numPr>
          <w:ilvl w:val="0"/>
          <w:numId w:val="22"/>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rsidR="00BA3D31" w:rsidRPr="004B1BE2" w:rsidRDefault="00BA3D31" w:rsidP="003C324F">
      <w:pPr>
        <w:numPr>
          <w:ilvl w:val="0"/>
          <w:numId w:val="22"/>
        </w:numPr>
        <w:tabs>
          <w:tab w:val="left" w:pos="567"/>
        </w:tabs>
        <w:rPr>
          <w:rFonts w:cs="Arial"/>
          <w:sz w:val="24"/>
          <w:szCs w:val="24"/>
          <w:lang w:val="ru-RU"/>
        </w:rPr>
      </w:pPr>
      <w:r w:rsidRPr="00BA3D31">
        <w:rPr>
          <w:rFonts w:cs="Arial"/>
          <w:sz w:val="24"/>
          <w:szCs w:val="24"/>
          <w:lang w:val="sr-Cyrl-RS"/>
        </w:rPr>
        <w:t>Овлашћење за потписни</w:t>
      </w:r>
      <w:r w:rsidR="00C951C3">
        <w:rPr>
          <w:rFonts w:cs="Arial"/>
          <w:sz w:val="24"/>
          <w:szCs w:val="24"/>
          <w:lang w:val="sr-Cyrl-RS"/>
        </w:rPr>
        <w:t>ка (ако не потписује заступник).</w:t>
      </w:r>
    </w:p>
    <w:p w:rsidR="00CD1F19" w:rsidRDefault="00CD1F19" w:rsidP="00CD1F19">
      <w:pPr>
        <w:spacing w:before="0"/>
        <w:contextualSpacing/>
        <w:rPr>
          <w:rFonts w:cs="Arial"/>
          <w:b/>
          <w:sz w:val="24"/>
          <w:szCs w:val="24"/>
          <w:lang w:val="ru-RU"/>
        </w:rPr>
      </w:pPr>
    </w:p>
    <w:p w:rsidR="00BA3D31" w:rsidRDefault="00BA3D31" w:rsidP="00CD1F19">
      <w:pPr>
        <w:spacing w:before="0"/>
        <w:contextualSpacing/>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rsidR="00D0280C" w:rsidRDefault="00D0280C" w:rsidP="00CD1F19">
      <w:pPr>
        <w:spacing w:before="0"/>
        <w:contextualSpacing/>
        <w:rPr>
          <w:rFonts w:cs="Arial"/>
          <w:b/>
          <w:sz w:val="24"/>
          <w:szCs w:val="24"/>
          <w:lang w:val="ru-RU"/>
        </w:rPr>
      </w:pPr>
    </w:p>
    <w:p w:rsidR="008D2B23"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A3D31" w:rsidRPr="00EC5BB4" w:rsidRDefault="00BA3D31" w:rsidP="00CD1F19">
      <w:pPr>
        <w:pStyle w:val="KDParagraf"/>
        <w:spacing w:before="0"/>
        <w:contextualSpacing/>
        <w:rPr>
          <w:rFonts w:cs="Arial"/>
          <w:sz w:val="24"/>
          <w:szCs w:val="24"/>
          <w:lang w:val="ru-RU"/>
        </w:rPr>
      </w:pPr>
    </w:p>
    <w:p w:rsidR="008D2B23" w:rsidRPr="00EC5BB4" w:rsidRDefault="008D2B23" w:rsidP="00CD1F19">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3C324F">
      <w:pPr>
        <w:pStyle w:val="KDPodnaslov2"/>
        <w:numPr>
          <w:ilvl w:val="1"/>
          <w:numId w:val="18"/>
        </w:numPr>
        <w:spacing w:before="0"/>
        <w:jc w:val="both"/>
        <w:rPr>
          <w:rFonts w:cs="Arial"/>
          <w:sz w:val="24"/>
          <w:szCs w:val="24"/>
        </w:rPr>
      </w:pPr>
      <w:bookmarkStart w:id="206" w:name="_Toc441651580"/>
      <w:bookmarkStart w:id="207" w:name="_Toc442559891"/>
      <w:r>
        <w:rPr>
          <w:rFonts w:cs="Arial"/>
          <w:sz w:val="24"/>
          <w:szCs w:val="24"/>
          <w:lang w:val="sr-Cyrl-RS"/>
        </w:rPr>
        <w:t xml:space="preserve"> </w:t>
      </w:r>
      <w:r w:rsidR="003C4E60">
        <w:rPr>
          <w:rFonts w:cs="Arial"/>
          <w:sz w:val="24"/>
          <w:szCs w:val="24"/>
          <w:lang w:val="sr-Cyrl-RS"/>
        </w:rPr>
        <w:t>П</w:t>
      </w:r>
      <w:r w:rsidR="00BA3D31">
        <w:rPr>
          <w:rFonts w:cs="Arial"/>
          <w:sz w:val="24"/>
          <w:szCs w:val="24"/>
        </w:rPr>
        <w:t>одношење и</w:t>
      </w:r>
      <w:r w:rsidR="00052A28">
        <w:rPr>
          <w:rFonts w:cs="Arial"/>
          <w:sz w:val="24"/>
          <w:szCs w:val="24"/>
        </w:rPr>
        <w:t xml:space="preserve"> </w:t>
      </w:r>
      <w:r w:rsidR="008D2B23" w:rsidRPr="00EC5BB4">
        <w:rPr>
          <w:rFonts w:cs="Arial"/>
          <w:sz w:val="24"/>
          <w:szCs w:val="24"/>
        </w:rPr>
        <w:t>отварање понуда</w:t>
      </w:r>
      <w:bookmarkEnd w:id="206"/>
      <w:bookmarkEnd w:id="207"/>
    </w:p>
    <w:p w:rsidR="00BA3D31" w:rsidRPr="00715942" w:rsidRDefault="00BA3D31" w:rsidP="00BA3D31">
      <w:pPr>
        <w:pStyle w:val="KDParagraf"/>
        <w:spacing w:before="0"/>
        <w:rPr>
          <w:rFonts w:cs="Arial"/>
          <w:sz w:val="24"/>
          <w:szCs w:val="24"/>
        </w:rPr>
      </w:pPr>
      <w:r w:rsidRPr="0071594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BA3D31" w:rsidRDefault="00BA3D31" w:rsidP="00BA3D31">
      <w:pPr>
        <w:pStyle w:val="KDParagraf"/>
        <w:spacing w:before="0"/>
        <w:rPr>
          <w:rFonts w:cs="Arial"/>
          <w:sz w:val="24"/>
          <w:szCs w:val="24"/>
        </w:rPr>
      </w:pPr>
      <w:r w:rsidRPr="00715942">
        <w:rPr>
          <w:rFonts w:cs="Arial"/>
          <w:sz w:val="24"/>
          <w:szCs w:val="24"/>
        </w:rPr>
        <w:t xml:space="preserve">Ако је понуда поднета по истеку рока за подношење понуда одређеног у позиву, </w:t>
      </w:r>
      <w:r w:rsidR="00521792">
        <w:rPr>
          <w:rFonts w:cs="Arial"/>
          <w:sz w:val="24"/>
          <w:szCs w:val="24"/>
        </w:rPr>
        <w:t>сматраће се неблаговременом, а н</w:t>
      </w:r>
      <w:r w:rsidRPr="00715942">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rsidR="00BA3D31" w:rsidRPr="00715942" w:rsidRDefault="00BA3D31" w:rsidP="00BA3D31">
      <w:pPr>
        <w:pStyle w:val="KDParagraf"/>
        <w:spacing w:before="0"/>
        <w:rPr>
          <w:rFonts w:cs="Arial"/>
          <w:sz w:val="24"/>
          <w:szCs w:val="24"/>
        </w:rPr>
      </w:pPr>
    </w:p>
    <w:p w:rsidR="00BA3D31" w:rsidRDefault="00BA3D31" w:rsidP="00BA3D31">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715942">
        <w:rPr>
          <w:rFonts w:cs="Arial"/>
          <w:sz w:val="24"/>
          <w:szCs w:val="24"/>
        </w:rPr>
        <w:t>“ Београд</w:t>
      </w:r>
      <w:proofErr w:type="gramEnd"/>
      <w:r w:rsidRPr="00715942">
        <w:rPr>
          <w:rFonts w:cs="Arial"/>
          <w:sz w:val="24"/>
          <w:szCs w:val="24"/>
        </w:rPr>
        <w:t>, ул. Балканска бр.13, други спрат.</w:t>
      </w:r>
    </w:p>
    <w:p w:rsidR="00BA3D31" w:rsidRPr="00715942" w:rsidRDefault="00BA3D31" w:rsidP="00BA3D31">
      <w:pPr>
        <w:pStyle w:val="KDParagraf"/>
        <w:spacing w:before="0"/>
        <w:rPr>
          <w:rFonts w:cs="Arial"/>
          <w:sz w:val="24"/>
          <w:szCs w:val="24"/>
        </w:rPr>
      </w:pPr>
    </w:p>
    <w:p w:rsidR="00BA3D31" w:rsidRPr="00715942" w:rsidRDefault="00BA3D31" w:rsidP="00BA3D31">
      <w:pPr>
        <w:pStyle w:val="KDParagraf"/>
        <w:spacing w:before="0"/>
        <w:rPr>
          <w:rFonts w:cs="Arial"/>
          <w:sz w:val="24"/>
          <w:szCs w:val="24"/>
        </w:rPr>
      </w:pPr>
      <w:r w:rsidRPr="0071594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A3D31" w:rsidRPr="00715942" w:rsidRDefault="00BA3D31" w:rsidP="00BA3D31">
      <w:pPr>
        <w:pStyle w:val="KDParagraf"/>
        <w:spacing w:before="0"/>
        <w:rPr>
          <w:rFonts w:cs="Arial"/>
          <w:sz w:val="24"/>
          <w:szCs w:val="24"/>
        </w:rPr>
      </w:pPr>
      <w:r w:rsidRPr="00715942">
        <w:rPr>
          <w:rFonts w:cs="Arial"/>
          <w:sz w:val="24"/>
          <w:szCs w:val="24"/>
        </w:rPr>
        <w:t>Комисија за јавну набавку води Записник о отварању понуда у који се уносе подаци у складу са Законом.</w:t>
      </w:r>
    </w:p>
    <w:p w:rsidR="00BA3D31" w:rsidRPr="00715942" w:rsidRDefault="00BA3D31" w:rsidP="00BA3D31">
      <w:pPr>
        <w:pStyle w:val="KDParagraf"/>
        <w:spacing w:before="0"/>
        <w:rPr>
          <w:rFonts w:cs="Arial"/>
          <w:sz w:val="24"/>
          <w:szCs w:val="24"/>
        </w:rPr>
      </w:pPr>
      <w:r w:rsidRPr="0071594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BA3D31" w:rsidRPr="00715942" w:rsidRDefault="00BA3D31" w:rsidP="00BA3D31">
      <w:pPr>
        <w:pStyle w:val="KDParagraf"/>
        <w:spacing w:before="0"/>
        <w:rPr>
          <w:rFonts w:cs="Arial"/>
          <w:sz w:val="24"/>
          <w:szCs w:val="24"/>
        </w:rPr>
      </w:pPr>
      <w:r w:rsidRPr="00715942">
        <w:rPr>
          <w:rFonts w:cs="Arial"/>
          <w:sz w:val="24"/>
          <w:szCs w:val="24"/>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rsidR="008D2B23" w:rsidRPr="00EC5BB4" w:rsidRDefault="00433BBA" w:rsidP="003C324F">
      <w:pPr>
        <w:pStyle w:val="KDPodnaslov2"/>
        <w:numPr>
          <w:ilvl w:val="1"/>
          <w:numId w:val="18"/>
        </w:numPr>
        <w:spacing w:before="0"/>
        <w:jc w:val="both"/>
        <w:rPr>
          <w:rFonts w:cs="Arial"/>
          <w:sz w:val="24"/>
          <w:szCs w:val="24"/>
        </w:rPr>
      </w:pPr>
      <w:bookmarkStart w:id="208" w:name="_Toc441651581"/>
      <w:bookmarkStart w:id="209" w:name="_Toc442559892"/>
      <w:r>
        <w:rPr>
          <w:rFonts w:cs="Arial"/>
          <w:sz w:val="24"/>
          <w:szCs w:val="24"/>
        </w:rPr>
        <w:t xml:space="preserve"> </w:t>
      </w:r>
      <w:r w:rsidR="008D2B23" w:rsidRPr="00EC5BB4">
        <w:rPr>
          <w:rFonts w:cs="Arial"/>
          <w:sz w:val="24"/>
          <w:szCs w:val="24"/>
        </w:rPr>
        <w:t>Начин подношења 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B1BE2" w:rsidRPr="00EC5BB4" w:rsidRDefault="004B1BE2" w:rsidP="008D2B23">
      <w:pPr>
        <w:pStyle w:val="KDParagraf"/>
        <w:spacing w:before="0"/>
        <w:rPr>
          <w:rFonts w:cs="Arial"/>
          <w:sz w:val="24"/>
          <w:szCs w:val="24"/>
        </w:rPr>
      </w:pPr>
    </w:p>
    <w:p w:rsidR="008D2B23" w:rsidRPr="00EC5BB4" w:rsidRDefault="00433BBA" w:rsidP="003C324F">
      <w:pPr>
        <w:pStyle w:val="KDPodnaslov2"/>
        <w:numPr>
          <w:ilvl w:val="1"/>
          <w:numId w:val="18"/>
        </w:numPr>
        <w:spacing w:before="0"/>
        <w:jc w:val="both"/>
        <w:rPr>
          <w:rFonts w:cs="Arial"/>
          <w:sz w:val="24"/>
          <w:szCs w:val="24"/>
        </w:rPr>
      </w:pPr>
      <w:bookmarkStart w:id="210" w:name="_Toc441651582"/>
      <w:bookmarkStart w:id="211" w:name="_Toc442559893"/>
      <w:r>
        <w:rPr>
          <w:rFonts w:cs="Arial"/>
          <w:sz w:val="24"/>
          <w:szCs w:val="24"/>
        </w:rPr>
        <w:t xml:space="preserve"> </w:t>
      </w:r>
      <w:r w:rsidR="008D2B23" w:rsidRPr="00EC5BB4">
        <w:rPr>
          <w:rFonts w:cs="Arial"/>
          <w:sz w:val="24"/>
          <w:szCs w:val="24"/>
        </w:rPr>
        <w:t>Измена, допуна и опозив понуде</w:t>
      </w:r>
      <w:bookmarkEnd w:id="210"/>
      <w:bookmarkEnd w:id="211"/>
    </w:p>
    <w:p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rsidR="00BA3D31" w:rsidRDefault="00BA3D31" w:rsidP="00BA3D31">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BA3D31" w:rsidRPr="003E493A" w:rsidRDefault="00BA3D31" w:rsidP="00BA3D31">
      <w:pPr>
        <w:pStyle w:val="KDParagraf"/>
        <w:spacing w:before="0"/>
        <w:ind w:right="-43"/>
        <w:contextualSpacing/>
        <w:rPr>
          <w:rFonts w:cs="Arial"/>
          <w:sz w:val="24"/>
          <w:szCs w:val="24"/>
          <w:lang w:val="ru-RU"/>
        </w:rPr>
      </w:pPr>
    </w:p>
    <w:p w:rsidR="00BA3D31" w:rsidRPr="003E493A" w:rsidRDefault="00BA3D31" w:rsidP="00BA3D31">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521792">
        <w:rPr>
          <w:rFonts w:cs="Arial"/>
          <w:sz w:val="24"/>
          <w:szCs w:val="24"/>
          <w:lang w:val="ru-RU"/>
        </w:rPr>
        <w:t>нуде треба доставити на адресу н</w:t>
      </w:r>
      <w:r w:rsidRPr="003E493A">
        <w:rPr>
          <w:rFonts w:cs="Arial"/>
          <w:sz w:val="24"/>
          <w:szCs w:val="24"/>
          <w:lang w:val="ru-RU"/>
        </w:rPr>
        <w:t>аручиоца са назнаком:</w:t>
      </w:r>
    </w:p>
    <w:p w:rsidR="00BA3D31" w:rsidRDefault="00BA3D31" w:rsidP="00BA3D31">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услуга бр. </w:t>
      </w:r>
      <w:r w:rsidR="001052F2">
        <w:rPr>
          <w:rFonts w:cs="Arial"/>
          <w:sz w:val="24"/>
          <w:szCs w:val="24"/>
          <w:lang w:val="ru-RU"/>
        </w:rPr>
        <w:t>ЈН/1000/0154/2018 (500/2018)</w:t>
      </w:r>
      <w:r w:rsidRPr="003E493A">
        <w:rPr>
          <w:rFonts w:cs="Arial"/>
          <w:sz w:val="24"/>
          <w:szCs w:val="24"/>
          <w:lang w:val="ru-RU"/>
        </w:rPr>
        <w:t xml:space="preserve"> </w:t>
      </w:r>
      <w:r w:rsidR="00812C88">
        <w:rPr>
          <w:rFonts w:cs="Arial"/>
          <w:sz w:val="24"/>
          <w:szCs w:val="24"/>
          <w:lang w:val="ru-RU"/>
        </w:rPr>
        <w:t xml:space="preserve">- </w:t>
      </w:r>
      <w:r w:rsidR="001052F2">
        <w:rPr>
          <w:rFonts w:cs="Arial"/>
          <w:sz w:val="24"/>
          <w:szCs w:val="24"/>
          <w:lang w:val="ru-RU"/>
        </w:rPr>
        <w:t>ИКТ Одржавање: софтверски системи за управљање прописима</w:t>
      </w:r>
      <w:r w:rsidR="00D0280C">
        <w:rPr>
          <w:rFonts w:cs="Arial"/>
          <w:sz w:val="24"/>
          <w:szCs w:val="24"/>
          <w:lang w:val="ru-RU"/>
        </w:rPr>
        <w:t xml:space="preserve"> за партију бр. _________ </w:t>
      </w:r>
      <w:r w:rsidR="00D0280C" w:rsidRPr="00D0280C">
        <w:rPr>
          <w:rFonts w:cs="Arial"/>
          <w:i/>
          <w:sz w:val="24"/>
          <w:szCs w:val="24"/>
          <w:lang w:val="ru-RU"/>
        </w:rPr>
        <w:t>(уписати број и назив партије за коју се подноси понуда)</w:t>
      </w:r>
      <w:r w:rsidR="00812C88">
        <w:rPr>
          <w:rFonts w:cs="Arial"/>
          <w:sz w:val="24"/>
          <w:szCs w:val="24"/>
          <w:lang w:val="ru-RU"/>
        </w:rPr>
        <w:t>"</w:t>
      </w:r>
    </w:p>
    <w:p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rsidR="00812C88"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„Допуна понуде за ЈН </w:t>
      </w:r>
      <w:r>
        <w:rPr>
          <w:rFonts w:cs="Arial"/>
          <w:sz w:val="24"/>
          <w:szCs w:val="24"/>
          <w:lang w:val="ru-RU"/>
        </w:rPr>
        <w:t xml:space="preserve">услуга бр. </w:t>
      </w:r>
      <w:r w:rsidR="001052F2">
        <w:rPr>
          <w:rFonts w:cs="Arial"/>
          <w:sz w:val="24"/>
          <w:szCs w:val="24"/>
          <w:lang w:val="ru-RU"/>
        </w:rPr>
        <w:t>ЈН/1000/0154/2018 (500/2018)</w:t>
      </w:r>
      <w:r w:rsidRPr="003E493A">
        <w:rPr>
          <w:rFonts w:cs="Arial"/>
          <w:sz w:val="24"/>
          <w:szCs w:val="24"/>
          <w:lang w:val="ru-RU"/>
        </w:rPr>
        <w:t xml:space="preserve"> - </w:t>
      </w:r>
      <w:r w:rsidR="001052F2">
        <w:rPr>
          <w:rFonts w:cs="Arial"/>
          <w:sz w:val="24"/>
          <w:szCs w:val="24"/>
          <w:lang w:val="ru-RU"/>
        </w:rPr>
        <w:t>ИКТ Одржавање: софтверски системи за управљање прописима</w:t>
      </w:r>
      <w:r w:rsidR="00D0280C" w:rsidRPr="00D0280C">
        <w:rPr>
          <w:rFonts w:cs="Arial"/>
          <w:sz w:val="24"/>
          <w:szCs w:val="24"/>
          <w:lang w:val="ru-RU"/>
        </w:rPr>
        <w:t xml:space="preserve"> </w:t>
      </w:r>
      <w:r w:rsidR="00D0280C">
        <w:rPr>
          <w:rFonts w:cs="Arial"/>
          <w:sz w:val="24"/>
          <w:szCs w:val="24"/>
          <w:lang w:val="ru-RU"/>
        </w:rPr>
        <w:t xml:space="preserve">за партију бр. _________ </w:t>
      </w:r>
      <w:r w:rsidR="00D0280C" w:rsidRPr="00D0280C">
        <w:rPr>
          <w:rFonts w:cs="Arial"/>
          <w:i/>
          <w:sz w:val="24"/>
          <w:szCs w:val="24"/>
          <w:lang w:val="ru-RU"/>
        </w:rPr>
        <w:t>(уписати број и назив партије за коју се подноси понуда)</w:t>
      </w:r>
      <w:r w:rsidR="00812C88">
        <w:rPr>
          <w:rFonts w:cs="Arial"/>
          <w:sz w:val="24"/>
          <w:szCs w:val="24"/>
          <w:lang w:val="ru-RU"/>
        </w:rPr>
        <w:t>"</w:t>
      </w:r>
    </w:p>
    <w:p w:rsidR="00BA3D31" w:rsidRPr="003E493A" w:rsidRDefault="00BA3D31" w:rsidP="00BA3D31">
      <w:pPr>
        <w:pStyle w:val="KDParagraf"/>
        <w:spacing w:before="0"/>
        <w:ind w:right="-43"/>
        <w:contextualSpacing/>
        <w:jc w:val="center"/>
        <w:rPr>
          <w:rFonts w:cs="Arial"/>
          <w:sz w:val="24"/>
          <w:szCs w:val="24"/>
          <w:lang w:val="ru-RU"/>
        </w:rPr>
      </w:pPr>
      <w:r w:rsidRPr="003E493A">
        <w:rPr>
          <w:rFonts w:cs="Arial"/>
          <w:sz w:val="24"/>
          <w:szCs w:val="24"/>
          <w:lang w:val="ru-RU"/>
        </w:rPr>
        <w:t>или</w:t>
      </w:r>
    </w:p>
    <w:p w:rsidR="00BA3D31" w:rsidRDefault="00BA3D31" w:rsidP="00812C88">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 xml:space="preserve">„Опозив понуде за </w:t>
      </w:r>
      <w:r w:rsidR="00AF1923">
        <w:rPr>
          <w:rFonts w:cs="Arial"/>
          <w:sz w:val="24"/>
          <w:szCs w:val="24"/>
          <w:lang w:val="ru-RU"/>
        </w:rPr>
        <w:t xml:space="preserve">ЈН услуга бр. </w:t>
      </w:r>
      <w:r w:rsidR="001052F2">
        <w:rPr>
          <w:rFonts w:cs="Arial"/>
          <w:sz w:val="24"/>
          <w:szCs w:val="24"/>
          <w:lang w:val="ru-RU"/>
        </w:rPr>
        <w:t>ЈН/1000/0154/2018 (500/2018)</w:t>
      </w:r>
      <w:r w:rsidRPr="003E493A">
        <w:rPr>
          <w:rFonts w:cs="Arial"/>
          <w:sz w:val="24"/>
          <w:szCs w:val="24"/>
          <w:lang w:val="ru-RU"/>
        </w:rPr>
        <w:t xml:space="preserve">  - </w:t>
      </w:r>
      <w:r w:rsidR="001052F2">
        <w:rPr>
          <w:rFonts w:cs="Arial"/>
          <w:sz w:val="24"/>
          <w:szCs w:val="24"/>
          <w:lang w:val="ru-RU"/>
        </w:rPr>
        <w:t xml:space="preserve">ИКТ Одржавање: софтверски системи за управљање прописима </w:t>
      </w:r>
      <w:r w:rsidR="00D0280C">
        <w:rPr>
          <w:rFonts w:cs="Arial"/>
          <w:sz w:val="24"/>
          <w:szCs w:val="24"/>
          <w:lang w:val="ru-RU"/>
        </w:rPr>
        <w:t xml:space="preserve">за партију бр. _________ </w:t>
      </w:r>
      <w:r w:rsidR="00D0280C" w:rsidRPr="00D0280C">
        <w:rPr>
          <w:rFonts w:cs="Arial"/>
          <w:i/>
          <w:sz w:val="24"/>
          <w:szCs w:val="24"/>
          <w:lang w:val="ru-RU"/>
        </w:rPr>
        <w:t>(уписати број и назив партије за коју се подноси понуда)</w:t>
      </w:r>
      <w:r w:rsidR="00812C88">
        <w:rPr>
          <w:rFonts w:cs="Arial"/>
          <w:sz w:val="24"/>
          <w:szCs w:val="24"/>
          <w:lang w:val="ru-RU"/>
        </w:rPr>
        <w:t>"</w:t>
      </w:r>
    </w:p>
    <w:p w:rsidR="00BA3D31" w:rsidRDefault="00BA3D31" w:rsidP="00BA3D31">
      <w:pPr>
        <w:pStyle w:val="KDParagraf"/>
        <w:spacing w:before="0"/>
        <w:ind w:right="-43"/>
        <w:contextualSpacing/>
        <w:jc w:val="center"/>
        <w:rPr>
          <w:rFonts w:cs="Arial"/>
          <w:sz w:val="24"/>
          <w:szCs w:val="24"/>
          <w:lang w:val="ru-RU"/>
        </w:rPr>
      </w:pPr>
    </w:p>
    <w:p w:rsidR="00BA3D31" w:rsidRDefault="00BA3D31" w:rsidP="00BA3D31">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w:t>
      </w:r>
      <w:r w:rsidR="00D0280C">
        <w:rPr>
          <w:rFonts w:cs="Arial"/>
          <w:sz w:val="24"/>
          <w:szCs w:val="24"/>
          <w:lang w:val="ru-RU"/>
        </w:rPr>
        <w:t>тека рока за подношење понуда, н</w:t>
      </w:r>
      <w:r w:rsidRPr="003E493A">
        <w:rPr>
          <w:rFonts w:cs="Arial"/>
          <w:sz w:val="24"/>
          <w:szCs w:val="24"/>
          <w:lang w:val="ru-RU"/>
        </w:rPr>
        <w:t>аручилац такву понуду неће отварати, већ ће је неотворену вратити понуђачу.</w:t>
      </w:r>
    </w:p>
    <w:p w:rsidR="00812C88" w:rsidRPr="004E7AB2" w:rsidRDefault="00812C88" w:rsidP="00BA3D31">
      <w:pPr>
        <w:pStyle w:val="KDParagraf"/>
        <w:spacing w:before="0"/>
        <w:ind w:right="-43"/>
        <w:contextualSpacing/>
        <w:jc w:val="left"/>
        <w:rPr>
          <w:rFonts w:cs="Arial"/>
          <w:i/>
          <w:sz w:val="24"/>
          <w:szCs w:val="24"/>
        </w:rPr>
      </w:pPr>
    </w:p>
    <w:p w:rsidR="00BA3D31" w:rsidRDefault="00BA3D31" w:rsidP="00BA3D31">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w:t>
      </w:r>
      <w:r w:rsidR="00D0280C">
        <w:rPr>
          <w:rFonts w:cs="Arial"/>
          <w:sz w:val="24"/>
          <w:szCs w:val="24"/>
          <w:lang w:val="ru-RU"/>
        </w:rPr>
        <w:t>теку рока за подношење понуда, н</w:t>
      </w:r>
      <w:r w:rsidRPr="00ED215A">
        <w:rPr>
          <w:rFonts w:cs="Arial"/>
          <w:sz w:val="24"/>
          <w:szCs w:val="24"/>
          <w:lang w:val="ru-RU"/>
        </w:rPr>
        <w:t>аручилац ће наплатити средство обезбеђења дато на име озбиљности понуде.</w:t>
      </w:r>
    </w:p>
    <w:p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rsidR="008D2B23" w:rsidRPr="00EC5BB4" w:rsidRDefault="00433BBA" w:rsidP="003C324F">
      <w:pPr>
        <w:pStyle w:val="KDPodnaslov2"/>
        <w:numPr>
          <w:ilvl w:val="1"/>
          <w:numId w:val="18"/>
        </w:numPr>
        <w:spacing w:before="0"/>
        <w:jc w:val="both"/>
        <w:rPr>
          <w:rFonts w:cs="Arial"/>
          <w:sz w:val="24"/>
          <w:szCs w:val="24"/>
        </w:rPr>
      </w:pPr>
      <w:bookmarkStart w:id="212" w:name="_Toc441651583"/>
      <w:bookmarkStart w:id="213"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2"/>
      <w:bookmarkEnd w:id="213"/>
    </w:p>
    <w:p w:rsidR="00D0280C" w:rsidRPr="00D0280C" w:rsidRDefault="00D0280C" w:rsidP="00D0280C">
      <w:pPr>
        <w:spacing w:before="0"/>
        <w:contextualSpacing/>
        <w:rPr>
          <w:rFonts w:cs="Arial"/>
          <w:sz w:val="24"/>
          <w:szCs w:val="28"/>
          <w:lang w:val="sr-Cyrl-RS"/>
        </w:rPr>
      </w:pPr>
      <w:r w:rsidRPr="00D0280C">
        <w:rPr>
          <w:rFonts w:cs="Arial"/>
          <w:sz w:val="24"/>
          <w:szCs w:val="28"/>
          <w:lang w:val="sr-Cyrl-RS"/>
        </w:rPr>
        <w:t>Партија 1 - Правно информациони систем</w:t>
      </w:r>
    </w:p>
    <w:p w:rsidR="00D0280C" w:rsidRPr="00D0280C" w:rsidRDefault="00D0280C" w:rsidP="00D0280C">
      <w:pPr>
        <w:spacing w:before="0"/>
        <w:contextualSpacing/>
        <w:rPr>
          <w:rFonts w:cs="Arial"/>
          <w:sz w:val="24"/>
          <w:szCs w:val="28"/>
          <w:lang w:val="sr-Cyrl-RS"/>
        </w:rPr>
      </w:pPr>
      <w:r w:rsidRPr="00D0280C">
        <w:rPr>
          <w:rFonts w:cs="Arial"/>
          <w:sz w:val="24"/>
          <w:szCs w:val="28"/>
          <w:lang w:val="sr-Cyrl-RS"/>
        </w:rPr>
        <w:t xml:space="preserve">Партија 2 - ИНДОК </w:t>
      </w:r>
    </w:p>
    <w:p w:rsidR="00D0280C" w:rsidRPr="00D0280C" w:rsidRDefault="00D0280C" w:rsidP="00D0280C">
      <w:pPr>
        <w:spacing w:before="0"/>
        <w:contextualSpacing/>
        <w:rPr>
          <w:rFonts w:cs="Arial"/>
          <w:sz w:val="24"/>
          <w:szCs w:val="28"/>
          <w:lang w:val="sr-Cyrl-RS"/>
        </w:rPr>
      </w:pPr>
      <w:r w:rsidRPr="00D0280C">
        <w:rPr>
          <w:rFonts w:cs="Arial"/>
          <w:sz w:val="24"/>
          <w:szCs w:val="28"/>
          <w:lang w:val="sr-Cyrl-RS"/>
        </w:rPr>
        <w:t>Партија 3 - Прописи.нет</w:t>
      </w:r>
    </w:p>
    <w:p w:rsidR="008D2B23" w:rsidRPr="00D0280C" w:rsidRDefault="00D0280C" w:rsidP="00D0280C">
      <w:pPr>
        <w:spacing w:before="0"/>
        <w:contextualSpacing/>
        <w:rPr>
          <w:rFonts w:cs="Arial"/>
          <w:sz w:val="24"/>
          <w:szCs w:val="28"/>
          <w:lang w:val="sr-Cyrl-RS"/>
        </w:rPr>
      </w:pPr>
      <w:r w:rsidRPr="00D0280C">
        <w:rPr>
          <w:rFonts w:cs="Arial"/>
          <w:sz w:val="24"/>
          <w:szCs w:val="28"/>
          <w:lang w:val="sr-Cyrl-RS"/>
        </w:rPr>
        <w:t>Партија 4 - Параграф лекс</w:t>
      </w:r>
    </w:p>
    <w:p w:rsidR="00D0280C" w:rsidRPr="00EC5BB4" w:rsidRDefault="00D0280C" w:rsidP="00D0280C">
      <w:pPr>
        <w:spacing w:before="0"/>
        <w:rPr>
          <w:rFonts w:cs="Arial"/>
          <w:color w:val="00B0F0"/>
          <w:sz w:val="24"/>
          <w:szCs w:val="24"/>
        </w:rPr>
      </w:pPr>
    </w:p>
    <w:p w:rsidR="008D2B23" w:rsidRPr="00EC5BB4" w:rsidRDefault="00011DCA" w:rsidP="003C324F">
      <w:pPr>
        <w:pStyle w:val="KDPodnaslov2"/>
        <w:numPr>
          <w:ilvl w:val="1"/>
          <w:numId w:val="18"/>
        </w:numPr>
        <w:spacing w:before="0"/>
        <w:jc w:val="both"/>
        <w:rPr>
          <w:rFonts w:cs="Arial"/>
          <w:sz w:val="24"/>
          <w:szCs w:val="24"/>
        </w:rPr>
      </w:pPr>
      <w:bookmarkStart w:id="214" w:name="_Toc441651584"/>
      <w:bookmarkStart w:id="215" w:name="_Toc442559895"/>
      <w:r>
        <w:rPr>
          <w:rFonts w:cs="Arial"/>
          <w:sz w:val="24"/>
          <w:szCs w:val="24"/>
          <w:lang w:val="sr-Cyrl-RS"/>
        </w:rPr>
        <w:t xml:space="preserve"> </w:t>
      </w:r>
      <w:r w:rsidR="008D2B23" w:rsidRPr="00EC5BB4">
        <w:rPr>
          <w:rFonts w:cs="Arial"/>
          <w:sz w:val="24"/>
          <w:szCs w:val="24"/>
        </w:rPr>
        <w:t>Понуда са варијантама</w:t>
      </w:r>
      <w:bookmarkEnd w:id="214"/>
      <w:bookmarkEnd w:id="215"/>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3C324F">
      <w:pPr>
        <w:pStyle w:val="KDPodnaslov2"/>
        <w:numPr>
          <w:ilvl w:val="1"/>
          <w:numId w:val="18"/>
        </w:numPr>
        <w:spacing w:before="0"/>
        <w:jc w:val="both"/>
        <w:rPr>
          <w:rFonts w:cs="Arial"/>
          <w:sz w:val="24"/>
          <w:szCs w:val="24"/>
        </w:rPr>
      </w:pPr>
      <w:bookmarkStart w:id="216" w:name="_Toc441651585"/>
      <w:bookmarkStart w:id="217"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6"/>
      <w:bookmarkEnd w:id="217"/>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w:t>
      </w:r>
      <w:r w:rsidR="004B1BE2">
        <w:rPr>
          <w:rFonts w:cs="Arial"/>
          <w:sz w:val="24"/>
          <w:szCs w:val="24"/>
          <w:lang w:val="sr-Cyrl-RS"/>
        </w:rPr>
        <w:t xml:space="preserve"> Уговору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6108">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4B1BE2">
        <w:rPr>
          <w:rFonts w:cs="Arial"/>
          <w:sz w:val="24"/>
          <w:szCs w:val="24"/>
          <w:lang w:val="sr-Cyrl-RS"/>
        </w:rPr>
        <w:t>Уговор</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E1134">
        <w:rPr>
          <w:rFonts w:cs="Arial"/>
          <w:sz w:val="24"/>
          <w:szCs w:val="24"/>
        </w:rPr>
        <w:t>претходну сагласност н</w:t>
      </w:r>
      <w:r w:rsidR="0035737E">
        <w:rPr>
          <w:rFonts w:cs="Arial"/>
          <w:sz w:val="24"/>
          <w:szCs w:val="24"/>
        </w:rPr>
        <w:t>аручиоца.</w:t>
      </w:r>
      <w:r w:rsidR="0035737E">
        <w:rPr>
          <w:rFonts w:cs="Arial"/>
          <w:sz w:val="24"/>
          <w:szCs w:val="24"/>
          <w:lang w:val="sr-Cyrl-RS"/>
        </w:rPr>
        <w:t xml:space="preserve"> </w:t>
      </w:r>
      <w:r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w:t>
      </w:r>
      <w:proofErr w:type="gramStart"/>
      <w:r w:rsidRPr="00FC6108">
        <w:rPr>
          <w:rFonts w:cs="Arial"/>
          <w:color w:val="000000" w:themeColor="text1"/>
          <w:sz w:val="24"/>
          <w:szCs w:val="24"/>
          <w:lang w:bidi="en-US"/>
        </w:rPr>
        <w:t>и</w:t>
      </w:r>
      <w:proofErr w:type="gramEnd"/>
      <w:r w:rsidRPr="00FC6108">
        <w:rPr>
          <w:rFonts w:cs="Arial"/>
          <w:color w:val="000000" w:themeColor="text1"/>
          <w:sz w:val="24"/>
          <w:szCs w:val="24"/>
          <w:lang w:bidi="en-US"/>
        </w:rPr>
        <w:t xml:space="preserve"> 10. </w:t>
      </w:r>
      <w:proofErr w:type="gramStart"/>
      <w:r w:rsidRPr="00FC6108">
        <w:rPr>
          <w:rFonts w:cs="Arial"/>
          <w:color w:val="000000" w:themeColor="text1"/>
          <w:sz w:val="24"/>
          <w:szCs w:val="24"/>
          <w:lang w:bidi="en-US"/>
        </w:rPr>
        <w:t>члана</w:t>
      </w:r>
      <w:proofErr w:type="gramEnd"/>
      <w:r w:rsidRPr="00FC6108">
        <w:rPr>
          <w:rFonts w:cs="Arial"/>
          <w:color w:val="000000" w:themeColor="text1"/>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3C324F">
      <w:pPr>
        <w:pStyle w:val="KDPodnaslov2"/>
        <w:numPr>
          <w:ilvl w:val="1"/>
          <w:numId w:val="18"/>
        </w:numPr>
        <w:spacing w:before="0"/>
        <w:jc w:val="both"/>
        <w:rPr>
          <w:rFonts w:cs="Arial"/>
          <w:sz w:val="24"/>
          <w:szCs w:val="24"/>
        </w:rPr>
      </w:pPr>
      <w:bookmarkStart w:id="218" w:name="_Toc441651586"/>
      <w:bookmarkStart w:id="219" w:name="_Toc442559897"/>
      <w:r w:rsidRPr="00EC5BB4">
        <w:rPr>
          <w:rFonts w:cs="Arial"/>
          <w:sz w:val="24"/>
          <w:szCs w:val="24"/>
        </w:rPr>
        <w:t>Подношење заједничке понуде</w:t>
      </w:r>
      <w:bookmarkEnd w:id="218"/>
      <w:bookmarkEnd w:id="219"/>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4B1BE2">
        <w:rPr>
          <w:rFonts w:cs="Arial"/>
          <w:sz w:val="24"/>
          <w:szCs w:val="24"/>
          <w:lang w:val="sr-Cyrl-RS"/>
        </w:rPr>
        <w:t>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E84DD3">
        <w:rPr>
          <w:rFonts w:cs="Arial"/>
          <w:sz w:val="24"/>
          <w:szCs w:val="24"/>
          <w:lang w:bidi="en-US"/>
        </w:rPr>
        <w:t>члан групе понуђача у своје име</w:t>
      </w:r>
      <w:r w:rsidR="00E84DD3">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r w:rsidR="00E84DD3">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AA63C2" w:rsidRDefault="00AA63C2" w:rsidP="008D2B23">
      <w:pPr>
        <w:pStyle w:val="KDParagraf"/>
        <w:spacing w:before="0"/>
        <w:rPr>
          <w:rFonts w:cs="Arial"/>
          <w:sz w:val="24"/>
          <w:szCs w:val="24"/>
          <w:lang w:val="sr-Cyrl-RS" w:bidi="en-US"/>
        </w:rPr>
      </w:pPr>
    </w:p>
    <w:p w:rsidR="008D2B23" w:rsidRPr="00EC5BB4" w:rsidRDefault="008D2B23" w:rsidP="003C324F">
      <w:pPr>
        <w:pStyle w:val="KDPodnaslov2"/>
        <w:numPr>
          <w:ilvl w:val="1"/>
          <w:numId w:val="18"/>
        </w:numPr>
        <w:spacing w:before="0"/>
        <w:jc w:val="both"/>
        <w:rPr>
          <w:rFonts w:cs="Arial"/>
          <w:sz w:val="24"/>
          <w:szCs w:val="24"/>
        </w:rPr>
      </w:pPr>
      <w:bookmarkStart w:id="220" w:name="_Toc441651587"/>
      <w:bookmarkStart w:id="221" w:name="_Toc442559898"/>
      <w:r w:rsidRPr="00EC5BB4">
        <w:rPr>
          <w:rFonts w:cs="Arial"/>
          <w:sz w:val="24"/>
          <w:szCs w:val="24"/>
        </w:rPr>
        <w:t>Понуђена цена</w:t>
      </w:r>
      <w:bookmarkEnd w:id="220"/>
      <w:bookmarkEnd w:id="221"/>
    </w:p>
    <w:p w:rsidR="00E22FB9" w:rsidRPr="00E22FB9" w:rsidRDefault="00DF1A82" w:rsidP="00E22FB9">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w:t>
      </w:r>
      <w:r w:rsidR="00812C88">
        <w:rPr>
          <w:rFonts w:cs="Arial"/>
          <w:color w:val="000000" w:themeColor="text1"/>
          <w:sz w:val="24"/>
          <w:szCs w:val="24"/>
        </w:rPr>
        <w:t>.</w:t>
      </w:r>
      <w:r w:rsidR="00E22FB9" w:rsidRPr="00E22FB9">
        <w:t xml:space="preserve"> </w:t>
      </w:r>
      <w:r w:rsidR="00A82EE0">
        <w:rPr>
          <w:rFonts w:cs="Arial"/>
          <w:color w:val="000000" w:themeColor="text1"/>
          <w:sz w:val="24"/>
          <w:szCs w:val="24"/>
        </w:rPr>
        <w:t>Домаћи п</w:t>
      </w:r>
      <w:r w:rsidR="00E22FB9" w:rsidRPr="00E22FB9">
        <w:rPr>
          <w:rFonts w:cs="Arial"/>
          <w:color w:val="000000" w:themeColor="text1"/>
          <w:sz w:val="24"/>
          <w:szCs w:val="24"/>
        </w:rPr>
        <w:t>онуђачи цену исказују у динарима.</w:t>
      </w:r>
    </w:p>
    <w:p w:rsidR="00812C88" w:rsidRDefault="00E22FB9" w:rsidP="00E22FB9">
      <w:pPr>
        <w:pStyle w:val="KDParagraf"/>
        <w:spacing w:before="0"/>
        <w:rPr>
          <w:rFonts w:cs="Arial"/>
          <w:color w:val="000000" w:themeColor="text1"/>
          <w:sz w:val="24"/>
          <w:szCs w:val="24"/>
        </w:rPr>
      </w:pPr>
      <w:r w:rsidRPr="00E22FB9">
        <w:rPr>
          <w:rFonts w:cs="Arial"/>
          <w:color w:val="000000" w:themeColor="text1"/>
          <w:sz w:val="24"/>
          <w:szCs w:val="24"/>
        </w:rPr>
        <w:t>Страни</w:t>
      </w:r>
      <w:r w:rsidR="00126446">
        <w:rPr>
          <w:rFonts w:cs="Arial"/>
          <w:color w:val="000000" w:themeColor="text1"/>
          <w:sz w:val="24"/>
          <w:szCs w:val="24"/>
        </w:rPr>
        <w:t xml:space="preserve"> п</w:t>
      </w:r>
      <w:r w:rsidRPr="00E22FB9">
        <w:rPr>
          <w:rFonts w:cs="Arial"/>
          <w:color w:val="000000" w:themeColor="text1"/>
          <w:sz w:val="24"/>
          <w:szCs w:val="24"/>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color w:val="000000" w:themeColor="text1"/>
          <w:sz w:val="24"/>
          <w:szCs w:val="24"/>
        </w:rPr>
        <w:t>.</w:t>
      </w:r>
    </w:p>
    <w:p w:rsidR="00E22FB9" w:rsidRDefault="00E22FB9" w:rsidP="00E22FB9">
      <w:pPr>
        <w:pStyle w:val="KDParagraf"/>
        <w:spacing w:before="0"/>
        <w:rPr>
          <w:rFonts w:cs="Arial"/>
          <w:color w:val="000000" w:themeColor="text1"/>
          <w:sz w:val="24"/>
          <w:szCs w:val="24"/>
        </w:rPr>
      </w:pPr>
    </w:p>
    <w:p w:rsidR="00812C88" w:rsidRPr="00812C88" w:rsidRDefault="00812C88" w:rsidP="00812C88">
      <w:pPr>
        <w:tabs>
          <w:tab w:val="left" w:pos="567"/>
        </w:tabs>
        <w:spacing w:before="0"/>
        <w:ind w:right="-43"/>
        <w:contextualSpacing/>
        <w:rPr>
          <w:rFonts w:cs="Arial"/>
          <w:bCs/>
          <w:sz w:val="24"/>
          <w:szCs w:val="24"/>
          <w:lang w:val="sr-Cyrl-RS"/>
        </w:rPr>
      </w:pPr>
      <w:r w:rsidRPr="00812C88">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12C88" w:rsidRPr="00A82EE0" w:rsidRDefault="00812C88" w:rsidP="00812C88">
      <w:pPr>
        <w:tabs>
          <w:tab w:val="left" w:pos="567"/>
        </w:tabs>
        <w:spacing w:before="0"/>
        <w:ind w:right="-43"/>
        <w:contextualSpacing/>
        <w:rPr>
          <w:rFonts w:cs="Arial"/>
          <w:sz w:val="24"/>
          <w:szCs w:val="24"/>
          <w:lang w:val="sr-Cyrl-RS"/>
        </w:rPr>
      </w:pPr>
    </w:p>
    <w:p w:rsidR="00812C88" w:rsidRDefault="00812C88" w:rsidP="00812C88">
      <w:pPr>
        <w:tabs>
          <w:tab w:val="left" w:pos="567"/>
        </w:tabs>
        <w:spacing w:before="0"/>
        <w:ind w:right="-43"/>
        <w:contextualSpacing/>
        <w:rPr>
          <w:rFonts w:cs="Arial"/>
          <w:sz w:val="24"/>
          <w:szCs w:val="24"/>
        </w:rPr>
      </w:pPr>
      <w:r w:rsidRPr="00812C88">
        <w:rPr>
          <w:rFonts w:cs="Arial"/>
          <w:sz w:val="24"/>
          <w:szCs w:val="24"/>
        </w:rPr>
        <w:t>Понуђена цена укључује све завис</w:t>
      </w:r>
      <w:r>
        <w:rPr>
          <w:rFonts w:cs="Arial"/>
          <w:sz w:val="24"/>
          <w:szCs w:val="24"/>
        </w:rPr>
        <w:t>не трошкове прилико</w:t>
      </w:r>
      <w:r>
        <w:rPr>
          <w:rFonts w:cs="Arial"/>
          <w:sz w:val="24"/>
          <w:szCs w:val="24"/>
          <w:lang w:val="sr-Cyrl-RS"/>
        </w:rPr>
        <w:t>м</w:t>
      </w:r>
      <w:r>
        <w:rPr>
          <w:rFonts w:cs="Arial"/>
          <w:sz w:val="24"/>
          <w:szCs w:val="24"/>
        </w:rPr>
        <w:t xml:space="preserve"> пружања услуге</w:t>
      </w:r>
      <w:r w:rsidRPr="00812C88">
        <w:rPr>
          <w:rFonts w:cs="Arial"/>
          <w:sz w:val="24"/>
          <w:szCs w:val="24"/>
        </w:rPr>
        <w:t xml:space="preserve">, </w:t>
      </w:r>
      <w:r w:rsidR="002725B4">
        <w:rPr>
          <w:rFonts w:cs="Arial"/>
          <w:sz w:val="24"/>
          <w:szCs w:val="24"/>
          <w:lang w:val="sr-Cyrl-RS"/>
        </w:rPr>
        <w:t xml:space="preserve">као </w:t>
      </w:r>
      <w:r>
        <w:rPr>
          <w:rFonts w:cs="Arial"/>
          <w:sz w:val="24"/>
          <w:szCs w:val="24"/>
          <w:lang w:val="sr-Cyrl-RS"/>
        </w:rPr>
        <w:t>и трошкове</w:t>
      </w:r>
      <w:r w:rsidRPr="00812C88">
        <w:rPr>
          <w:rFonts w:cs="Arial"/>
          <w:sz w:val="24"/>
          <w:szCs w:val="24"/>
        </w:rPr>
        <w:t xml:space="preserve"> за прибављање средстава финансијског обезбеђења</w:t>
      </w:r>
      <w:r>
        <w:rPr>
          <w:rFonts w:cs="Arial"/>
          <w:sz w:val="24"/>
          <w:szCs w:val="24"/>
          <w:lang w:val="sr-Cyrl-RS"/>
        </w:rPr>
        <w:t>.</w:t>
      </w:r>
      <w:r w:rsidRPr="00812C88">
        <w:rPr>
          <w:rFonts w:cs="Arial"/>
          <w:sz w:val="24"/>
          <w:szCs w:val="24"/>
        </w:rPr>
        <w:t xml:space="preserve"> </w:t>
      </w:r>
    </w:p>
    <w:p w:rsidR="00A82EE0" w:rsidRDefault="00A82EE0" w:rsidP="00812C88">
      <w:pPr>
        <w:tabs>
          <w:tab w:val="left" w:pos="567"/>
        </w:tabs>
        <w:spacing w:before="0"/>
        <w:ind w:right="-43"/>
        <w:contextualSpacing/>
        <w:rPr>
          <w:rFonts w:cs="Arial"/>
          <w:sz w:val="24"/>
          <w:szCs w:val="24"/>
          <w:lang w:val="sr-Cyrl-RS"/>
        </w:rPr>
      </w:pPr>
    </w:p>
    <w:p w:rsidR="00812C88" w:rsidRPr="00A82EE0" w:rsidRDefault="00A82EE0" w:rsidP="00812C88">
      <w:pPr>
        <w:tabs>
          <w:tab w:val="left" w:pos="567"/>
        </w:tabs>
        <w:spacing w:before="0"/>
        <w:ind w:right="-43"/>
        <w:contextualSpacing/>
        <w:rPr>
          <w:rFonts w:cs="Arial"/>
          <w:b/>
          <w:sz w:val="24"/>
          <w:szCs w:val="24"/>
          <w:lang w:val="sr-Cyrl-RS"/>
        </w:rPr>
      </w:pPr>
      <w:r w:rsidRPr="00A82EE0">
        <w:rPr>
          <w:rFonts w:cs="Arial"/>
          <w:b/>
          <w:sz w:val="24"/>
          <w:szCs w:val="24"/>
          <w:lang w:val="sr-Cyrl-RS"/>
        </w:rPr>
        <w:t>Уговор се закључује на процењену вредност јавне набавке за сваку партију посебно, а понуђена цена служи за рангирање понуда.</w:t>
      </w:r>
    </w:p>
    <w:p w:rsidR="00A82EE0" w:rsidRPr="00812C88" w:rsidRDefault="00A82EE0" w:rsidP="00812C88">
      <w:pPr>
        <w:tabs>
          <w:tab w:val="left" w:pos="567"/>
        </w:tabs>
        <w:spacing w:before="0"/>
        <w:ind w:right="-43"/>
        <w:contextualSpacing/>
        <w:rPr>
          <w:rFonts w:cs="Arial"/>
          <w:sz w:val="24"/>
          <w:szCs w:val="24"/>
          <w:lang w:val="sr-Cyrl-RS"/>
        </w:rPr>
      </w:pPr>
    </w:p>
    <w:p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w:t>
      </w:r>
      <w:r w:rsidR="00A82EE0">
        <w:rPr>
          <w:rFonts w:cs="Arial"/>
          <w:color w:val="000000" w:themeColor="text1"/>
          <w:sz w:val="24"/>
          <w:szCs w:val="24"/>
        </w:rPr>
        <w:t>трано лице, плаћање неризденту н</w:t>
      </w:r>
      <w:r w:rsidRPr="00DF1A82">
        <w:rPr>
          <w:rFonts w:cs="Arial"/>
          <w:color w:val="000000" w:themeColor="text1"/>
          <w:sz w:val="24"/>
          <w:szCs w:val="24"/>
        </w:rPr>
        <w:t xml:space="preserve">аручилац </w:t>
      </w:r>
      <w:proofErr w:type="gramStart"/>
      <w:r w:rsidRPr="00DF1A82">
        <w:rPr>
          <w:rFonts w:cs="Arial"/>
          <w:color w:val="000000" w:themeColor="text1"/>
          <w:sz w:val="24"/>
          <w:szCs w:val="24"/>
        </w:rPr>
        <w:t>ће  извршити</w:t>
      </w:r>
      <w:proofErr w:type="gramEnd"/>
      <w:r w:rsidRPr="00DF1A82">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812C88" w:rsidRDefault="00812C88" w:rsidP="00DF1A82">
      <w:pPr>
        <w:pStyle w:val="KDParagraf"/>
        <w:spacing w:before="0"/>
        <w:rPr>
          <w:rFonts w:cs="Arial"/>
          <w:color w:val="000000" w:themeColor="text1"/>
          <w:sz w:val="24"/>
          <w:szCs w:val="24"/>
        </w:rPr>
      </w:pPr>
    </w:p>
    <w:p w:rsidR="00A82EE0" w:rsidRDefault="00A82EE0" w:rsidP="00DF1A82">
      <w:pPr>
        <w:pStyle w:val="KDParagraf"/>
        <w:spacing w:before="0"/>
        <w:rPr>
          <w:rFonts w:cs="Arial"/>
          <w:color w:val="000000" w:themeColor="text1"/>
          <w:sz w:val="24"/>
          <w:szCs w:val="24"/>
          <w:lang w:val="sr-Cyrl-RS"/>
        </w:rPr>
      </w:pPr>
      <w:r>
        <w:rPr>
          <w:rFonts w:cs="Arial"/>
          <w:color w:val="000000" w:themeColor="text1"/>
          <w:sz w:val="24"/>
          <w:szCs w:val="24"/>
          <w:lang w:val="sr-Cyrl-RS"/>
        </w:rPr>
        <w:t>Количина је оквирна и може доћи до одступања у зависности од потреба наручиоца.</w:t>
      </w:r>
    </w:p>
    <w:p w:rsidR="00A82EE0" w:rsidRPr="00A82EE0" w:rsidRDefault="00A82EE0" w:rsidP="00DF1A82">
      <w:pPr>
        <w:pStyle w:val="KDParagraf"/>
        <w:spacing w:before="0"/>
        <w:rPr>
          <w:rFonts w:cs="Arial"/>
          <w:color w:val="000000" w:themeColor="text1"/>
          <w:sz w:val="24"/>
          <w:szCs w:val="24"/>
          <w:lang w:val="sr-Cyrl-RS"/>
        </w:rPr>
      </w:pPr>
    </w:p>
    <w:p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w:t>
      </w:r>
      <w:r w:rsidR="00126446">
        <w:rPr>
          <w:rFonts w:cs="Arial"/>
          <w:color w:val="000000" w:themeColor="text1"/>
          <w:sz w:val="24"/>
          <w:szCs w:val="24"/>
        </w:rPr>
        <w:t>азана неуобичајено ниска цена, н</w:t>
      </w:r>
      <w:r w:rsidRPr="00DF1A82">
        <w:rPr>
          <w:rFonts w:cs="Arial"/>
          <w:color w:val="000000" w:themeColor="text1"/>
          <w:sz w:val="24"/>
          <w:szCs w:val="24"/>
        </w:rPr>
        <w:t>аручилац ће поступити у складу са чланом 92. Закона.</w:t>
      </w:r>
    </w:p>
    <w:p w:rsidR="00E22FB9" w:rsidRPr="00DF1A82" w:rsidRDefault="00E22FB9" w:rsidP="00DF1A82">
      <w:pPr>
        <w:pStyle w:val="KDParagraf"/>
        <w:spacing w:before="0"/>
        <w:rPr>
          <w:rFonts w:cs="Arial"/>
          <w:color w:val="000000" w:themeColor="text1"/>
          <w:sz w:val="24"/>
          <w:szCs w:val="24"/>
        </w:rPr>
      </w:pPr>
    </w:p>
    <w:p w:rsidR="00E22FB9" w:rsidRDefault="00E22FB9" w:rsidP="00E22FB9">
      <w:pPr>
        <w:pStyle w:val="KDParagraf"/>
        <w:spacing w:before="0"/>
        <w:rPr>
          <w:rFonts w:cs="Arial"/>
          <w:color w:val="000000" w:themeColor="text1"/>
          <w:sz w:val="24"/>
          <w:szCs w:val="24"/>
        </w:rPr>
      </w:pPr>
      <w:r w:rsidRPr="00A97017">
        <w:rPr>
          <w:rFonts w:cs="Arial"/>
          <w:color w:val="000000" w:themeColor="text1"/>
          <w:sz w:val="24"/>
          <w:szCs w:val="24"/>
        </w:rPr>
        <w:t>Уколико понуђач понуди другачији начин плаћања понуда ће бити одбијена као неприхватљива</w:t>
      </w:r>
      <w:r>
        <w:rPr>
          <w:rFonts w:cs="Arial"/>
          <w:color w:val="000000" w:themeColor="text1"/>
          <w:sz w:val="24"/>
          <w:szCs w:val="24"/>
        </w:rPr>
        <w:t>.</w:t>
      </w:r>
    </w:p>
    <w:p w:rsidR="00812C88" w:rsidRDefault="00812C88" w:rsidP="00C50F31">
      <w:pPr>
        <w:pStyle w:val="KDParagraf"/>
        <w:spacing w:before="0"/>
        <w:rPr>
          <w:rFonts w:cs="Arial"/>
          <w:color w:val="000000" w:themeColor="text1"/>
          <w:sz w:val="24"/>
          <w:szCs w:val="24"/>
        </w:rPr>
      </w:pPr>
    </w:p>
    <w:p w:rsidR="0056571E" w:rsidRPr="009F0760" w:rsidRDefault="002E2F11" w:rsidP="003C324F">
      <w:pPr>
        <w:pStyle w:val="KDPodnaslov2"/>
        <w:numPr>
          <w:ilvl w:val="1"/>
          <w:numId w:val="18"/>
        </w:numPr>
        <w:spacing w:before="0"/>
        <w:jc w:val="both"/>
        <w:rPr>
          <w:rFonts w:cs="Arial"/>
          <w:sz w:val="24"/>
          <w:szCs w:val="24"/>
        </w:rPr>
      </w:pPr>
      <w:r w:rsidRPr="009F0760">
        <w:rPr>
          <w:rFonts w:cs="Arial"/>
          <w:sz w:val="24"/>
          <w:szCs w:val="24"/>
        </w:rPr>
        <w:t>Корекција цене</w:t>
      </w:r>
    </w:p>
    <w:p w:rsidR="00165A38" w:rsidRPr="00E22FB9" w:rsidRDefault="00E22FB9" w:rsidP="00165A38">
      <w:pPr>
        <w:pStyle w:val="KDParagraf"/>
        <w:spacing w:before="0"/>
        <w:rPr>
          <w:rFonts w:eastAsia="Calibri" w:cs="Arial"/>
          <w:sz w:val="24"/>
          <w:szCs w:val="24"/>
        </w:rPr>
      </w:pPr>
      <w:r w:rsidRPr="00E22FB9">
        <w:rPr>
          <w:rFonts w:eastAsia="Calibri" w:cs="Arial"/>
          <w:sz w:val="24"/>
          <w:szCs w:val="24"/>
        </w:rPr>
        <w:t>Цена је фиксна за уговорени рок.</w:t>
      </w:r>
    </w:p>
    <w:p w:rsidR="00E22FB9" w:rsidRDefault="00E22FB9" w:rsidP="00165A38">
      <w:pPr>
        <w:pStyle w:val="KDParagraf"/>
        <w:spacing w:before="0"/>
        <w:rPr>
          <w:rFonts w:eastAsia="Calibri" w:cs="Arial"/>
          <w:color w:val="00B0F0"/>
          <w:sz w:val="24"/>
          <w:szCs w:val="24"/>
        </w:rPr>
      </w:pPr>
    </w:p>
    <w:p w:rsidR="004A14E2" w:rsidRPr="00E57024" w:rsidRDefault="006E6F46" w:rsidP="004A14E2">
      <w:pPr>
        <w:pStyle w:val="KDPodnaslov2"/>
        <w:numPr>
          <w:ilvl w:val="1"/>
          <w:numId w:val="18"/>
        </w:numPr>
        <w:spacing w:before="0"/>
        <w:jc w:val="both"/>
        <w:rPr>
          <w:rFonts w:cs="Arial"/>
          <w:sz w:val="24"/>
          <w:szCs w:val="24"/>
          <w:lang w:val="sr-Cyrl-RS" w:eastAsia="ar-SA"/>
        </w:rPr>
      </w:pPr>
      <w:r w:rsidRPr="006C6FDF">
        <w:rPr>
          <w:rFonts w:cs="Arial"/>
          <w:sz w:val="24"/>
          <w:szCs w:val="24"/>
          <w:lang w:eastAsia="ar-SA"/>
        </w:rPr>
        <w:t>Рок</w:t>
      </w:r>
      <w:r w:rsidR="00A63766">
        <w:rPr>
          <w:rFonts w:cs="Arial"/>
          <w:sz w:val="24"/>
          <w:szCs w:val="24"/>
          <w:lang w:val="sr-Cyrl-RS" w:eastAsia="ar-SA"/>
        </w:rPr>
        <w:t xml:space="preserve"> </w:t>
      </w:r>
      <w:r w:rsidR="00C51ECD">
        <w:rPr>
          <w:rFonts w:cs="Arial"/>
          <w:sz w:val="24"/>
          <w:szCs w:val="24"/>
          <w:lang w:val="sr-Cyrl-RS" w:eastAsia="ar-SA"/>
        </w:rPr>
        <w:t>извршења услуга</w:t>
      </w:r>
    </w:p>
    <w:p w:rsidR="004A14E2" w:rsidRDefault="00E57024" w:rsidP="004A14E2">
      <w:pPr>
        <w:spacing w:before="0"/>
        <w:contextualSpacing/>
        <w:rPr>
          <w:rFonts w:cs="Arial"/>
          <w:sz w:val="24"/>
          <w:szCs w:val="24"/>
          <w:lang w:val="sr-Cyrl-RS"/>
        </w:rPr>
      </w:pPr>
      <w:r>
        <w:rPr>
          <w:rFonts w:cs="Arial"/>
          <w:sz w:val="24"/>
          <w:szCs w:val="24"/>
          <w:lang w:val="sr-Cyrl-RS"/>
        </w:rPr>
        <w:t xml:space="preserve">Рок за активацију услуге је </w:t>
      </w:r>
      <w:r w:rsidR="00E062A3">
        <w:rPr>
          <w:rFonts w:cs="Arial"/>
          <w:sz w:val="24"/>
          <w:szCs w:val="24"/>
          <w:lang w:val="sr-Cyrl-RS"/>
        </w:rPr>
        <w:t>најдуже 5 (словима: пет) дана</w:t>
      </w:r>
      <w:r>
        <w:rPr>
          <w:rFonts w:cs="Arial"/>
          <w:sz w:val="24"/>
          <w:szCs w:val="24"/>
          <w:lang w:val="sr-Cyrl-RS"/>
        </w:rPr>
        <w:t xml:space="preserve"> од дана </w:t>
      </w:r>
      <w:r w:rsidR="00A8618A">
        <w:rPr>
          <w:rFonts w:cs="Arial"/>
          <w:sz w:val="24"/>
          <w:szCs w:val="24"/>
          <w:lang w:val="sr-Cyrl-RS"/>
        </w:rPr>
        <w:t xml:space="preserve">пријема писменог позива наручиоца. </w:t>
      </w:r>
    </w:p>
    <w:p w:rsidR="004A14E2" w:rsidRDefault="004A14E2" w:rsidP="004A14E2">
      <w:pPr>
        <w:spacing w:before="0"/>
        <w:contextualSpacing/>
        <w:rPr>
          <w:rFonts w:cs="Arial"/>
          <w:sz w:val="24"/>
          <w:szCs w:val="24"/>
          <w:lang w:val="sr-Cyrl-RS"/>
        </w:rPr>
      </w:pPr>
    </w:p>
    <w:p w:rsidR="00126446" w:rsidRDefault="004A14E2" w:rsidP="004A14E2">
      <w:pPr>
        <w:spacing w:before="0"/>
        <w:contextualSpacing/>
        <w:rPr>
          <w:rFonts w:cs="Arial"/>
          <w:sz w:val="24"/>
          <w:szCs w:val="24"/>
          <w:lang w:val="sr-Cyrl-RS"/>
        </w:rPr>
      </w:pPr>
      <w:r w:rsidRPr="004A14E2">
        <w:rPr>
          <w:rFonts w:cs="Arial"/>
          <w:sz w:val="24"/>
          <w:szCs w:val="24"/>
          <w:lang w:val="sr-Cyrl-RS"/>
        </w:rPr>
        <w:t>Понуђач је у обавези да наручиоцу обезбеди несметани електронски приступ бази, као и да благовремено доставља наручиоцу све редовне ажурне верзије програма достављањем на електронском медију (CD, USB, електронском поштом) и да пружа техничку подршку наручиоцу путем електронске поште, телефонским контактом или у штампаној форми.</w:t>
      </w:r>
    </w:p>
    <w:p w:rsidR="003079D0" w:rsidRPr="003079D0" w:rsidRDefault="003079D0" w:rsidP="003C324F">
      <w:pPr>
        <w:pStyle w:val="ListParagraph"/>
        <w:numPr>
          <w:ilvl w:val="1"/>
          <w:numId w:val="18"/>
        </w:numPr>
        <w:spacing w:before="0" w:after="0" w:line="240" w:lineRule="auto"/>
        <w:ind w:left="805" w:hanging="357"/>
        <w:rPr>
          <w:rFonts w:ascii="Arial" w:hAnsi="Arial" w:cs="Arial"/>
          <w:b/>
          <w:sz w:val="24"/>
          <w:szCs w:val="24"/>
          <w:lang w:val="sr-Cyrl-RS"/>
        </w:rPr>
      </w:pPr>
      <w:r w:rsidRPr="003079D0">
        <w:rPr>
          <w:rFonts w:ascii="Arial" w:hAnsi="Arial" w:cs="Arial"/>
          <w:b/>
          <w:sz w:val="24"/>
          <w:szCs w:val="24"/>
          <w:lang w:val="sr-Cyrl-RS"/>
        </w:rPr>
        <w:t xml:space="preserve">Место </w:t>
      </w:r>
      <w:r w:rsidR="00D0280C">
        <w:rPr>
          <w:rFonts w:ascii="Arial" w:hAnsi="Arial" w:cs="Arial"/>
          <w:b/>
          <w:sz w:val="24"/>
          <w:szCs w:val="24"/>
          <w:lang w:val="sr-Cyrl-RS"/>
        </w:rPr>
        <w:t>пружања</w:t>
      </w:r>
      <w:r w:rsidRPr="003079D0">
        <w:rPr>
          <w:rFonts w:ascii="Arial" w:hAnsi="Arial" w:cs="Arial"/>
          <w:b/>
          <w:sz w:val="24"/>
          <w:szCs w:val="24"/>
          <w:lang w:val="sr-Cyrl-RS"/>
        </w:rPr>
        <w:t xml:space="preserve"> услуга</w:t>
      </w:r>
      <w:r w:rsidR="00E57024">
        <w:rPr>
          <w:rFonts w:ascii="Arial" w:hAnsi="Arial" w:cs="Arial"/>
          <w:b/>
          <w:sz w:val="24"/>
          <w:szCs w:val="24"/>
          <w:lang w:val="sr-Cyrl-RS"/>
        </w:rPr>
        <w:t xml:space="preserve"> </w:t>
      </w:r>
    </w:p>
    <w:p w:rsidR="00126446" w:rsidRDefault="00E57024" w:rsidP="00126446">
      <w:pPr>
        <w:spacing w:before="0"/>
        <w:contextualSpacing/>
        <w:rPr>
          <w:rFonts w:cs="Arial"/>
          <w:sz w:val="24"/>
          <w:szCs w:val="24"/>
          <w:lang w:val="sr-Cyrl-RS"/>
        </w:rPr>
      </w:pPr>
      <w:r>
        <w:rPr>
          <w:rFonts w:cs="Arial"/>
          <w:sz w:val="24"/>
          <w:szCs w:val="24"/>
          <w:lang w:val="sr-Cyrl-RS"/>
        </w:rPr>
        <w:t>Место пружања услуге је</w:t>
      </w:r>
      <w:r w:rsidR="00C84461">
        <w:rPr>
          <w:rFonts w:cs="Arial"/>
          <w:sz w:val="24"/>
          <w:szCs w:val="24"/>
          <w:lang w:val="sr-Cyrl-RS"/>
        </w:rPr>
        <w:t xml:space="preserve"> </w:t>
      </w:r>
      <w:r w:rsidR="00E062A3" w:rsidRPr="00E062A3">
        <w:rPr>
          <w:rFonts w:cs="Arial"/>
          <w:sz w:val="24"/>
          <w:szCs w:val="24"/>
          <w:lang w:val="sr-Cyrl-RS"/>
        </w:rPr>
        <w:t>у Управи у Београ</w:t>
      </w:r>
      <w:r w:rsidR="00E062A3">
        <w:rPr>
          <w:rFonts w:cs="Arial"/>
          <w:sz w:val="24"/>
          <w:szCs w:val="24"/>
          <w:lang w:val="sr-Cyrl-RS"/>
        </w:rPr>
        <w:t xml:space="preserve">ду, ул. Балканска 13 или у </w:t>
      </w:r>
      <w:r w:rsidR="00E062A3">
        <w:rPr>
          <w:rFonts w:cs="Arial"/>
          <w:sz w:val="24"/>
          <w:szCs w:val="24"/>
          <w:lang w:val="sr-Latn-RS"/>
        </w:rPr>
        <w:t>DATA</w:t>
      </w:r>
      <w:r w:rsidR="00E062A3" w:rsidRPr="00E062A3">
        <w:rPr>
          <w:rFonts w:cs="Arial"/>
          <w:sz w:val="24"/>
          <w:szCs w:val="24"/>
          <w:lang w:val="sr-Cyrl-RS"/>
        </w:rPr>
        <w:t xml:space="preserve"> центру ЈП ЕПС</w:t>
      </w:r>
      <w:r w:rsidR="00E062A3">
        <w:rPr>
          <w:rFonts w:cs="Arial"/>
          <w:sz w:val="24"/>
          <w:szCs w:val="24"/>
          <w:lang w:val="sr-Latn-RS"/>
        </w:rPr>
        <w:t xml:space="preserve">-a, </w:t>
      </w:r>
      <w:r w:rsidR="00E062A3">
        <w:rPr>
          <w:rFonts w:cs="Arial"/>
          <w:sz w:val="24"/>
          <w:szCs w:val="24"/>
          <w:lang w:val="sr-Cyrl-RS"/>
        </w:rPr>
        <w:t xml:space="preserve">ул. </w:t>
      </w:r>
      <w:r w:rsidR="00E062A3" w:rsidRPr="00E062A3">
        <w:rPr>
          <w:rFonts w:cs="Arial"/>
          <w:sz w:val="24"/>
          <w:szCs w:val="24"/>
          <w:lang w:val="sr-Cyrl-RS"/>
        </w:rPr>
        <w:t xml:space="preserve">Царице Милице 2 или на другој локацији у Београду, уколико дође до измештања </w:t>
      </w:r>
      <w:r w:rsidR="00E062A3">
        <w:rPr>
          <w:rFonts w:cs="Arial"/>
          <w:sz w:val="24"/>
          <w:szCs w:val="24"/>
          <w:lang w:val="sr-Latn-RS"/>
        </w:rPr>
        <w:t>DATA</w:t>
      </w:r>
      <w:r w:rsidR="00E062A3" w:rsidRPr="00E062A3">
        <w:rPr>
          <w:rFonts w:cs="Arial"/>
          <w:sz w:val="24"/>
          <w:szCs w:val="24"/>
          <w:lang w:val="sr-Cyrl-RS"/>
        </w:rPr>
        <w:t xml:space="preserve"> центра</w:t>
      </w:r>
      <w:r w:rsidR="00E062A3">
        <w:rPr>
          <w:rFonts w:cs="Arial"/>
          <w:sz w:val="24"/>
          <w:szCs w:val="24"/>
          <w:lang w:val="sr-Cyrl-RS"/>
        </w:rPr>
        <w:t>.</w:t>
      </w:r>
    </w:p>
    <w:p w:rsidR="00E57024" w:rsidRPr="00126446" w:rsidRDefault="00E57024" w:rsidP="00126446">
      <w:pPr>
        <w:spacing w:before="0"/>
        <w:contextualSpacing/>
        <w:rPr>
          <w:rFonts w:cs="Arial"/>
          <w:sz w:val="24"/>
          <w:szCs w:val="24"/>
          <w:lang w:val="sr-Cyrl-RS"/>
        </w:rPr>
      </w:pPr>
    </w:p>
    <w:p w:rsidR="00FF68EC" w:rsidRPr="00DF1A82" w:rsidRDefault="008D2B23" w:rsidP="003C324F">
      <w:pPr>
        <w:pStyle w:val="KDPodnaslov2"/>
        <w:numPr>
          <w:ilvl w:val="1"/>
          <w:numId w:val="18"/>
        </w:numPr>
        <w:spacing w:before="0"/>
        <w:jc w:val="both"/>
        <w:rPr>
          <w:rFonts w:cs="Arial"/>
          <w:sz w:val="24"/>
          <w:szCs w:val="24"/>
        </w:rPr>
      </w:pPr>
      <w:bookmarkStart w:id="222" w:name="_Toc441651588"/>
      <w:bookmarkStart w:id="223" w:name="_Toc442559899"/>
      <w:r w:rsidRPr="00EC5BB4">
        <w:rPr>
          <w:rFonts w:cs="Arial"/>
          <w:sz w:val="24"/>
          <w:szCs w:val="24"/>
        </w:rPr>
        <w:t>Начин и услови плаћања</w:t>
      </w:r>
      <w:bookmarkEnd w:id="222"/>
      <w:bookmarkEnd w:id="223"/>
    </w:p>
    <w:p w:rsidR="009920F4" w:rsidRPr="004A14E2" w:rsidRDefault="009920F4" w:rsidP="009920F4">
      <w:pPr>
        <w:tabs>
          <w:tab w:val="left" w:pos="567"/>
        </w:tabs>
        <w:spacing w:before="0"/>
        <w:ind w:right="-43"/>
        <w:contextualSpacing/>
        <w:rPr>
          <w:rFonts w:cs="Arial"/>
          <w:sz w:val="24"/>
        </w:rPr>
      </w:pPr>
      <w:r w:rsidRPr="004A14E2">
        <w:rPr>
          <w:rFonts w:eastAsia="Calibri" w:cs="Arial"/>
          <w:sz w:val="24"/>
          <w:lang w:val="sr-Cyrl-RS"/>
        </w:rPr>
        <w:t>Наручилац</w:t>
      </w:r>
      <w:r w:rsidRPr="004A14E2">
        <w:rPr>
          <w:rFonts w:eastAsia="Calibri" w:cs="Arial"/>
          <w:sz w:val="24"/>
        </w:rPr>
        <w:t xml:space="preserve"> се обавезује да </w:t>
      </w:r>
      <w:r w:rsidRPr="004A14E2">
        <w:rPr>
          <w:rFonts w:eastAsia="Calibri" w:cs="Arial"/>
          <w:sz w:val="24"/>
          <w:lang w:val="sr-Cyrl-RS"/>
        </w:rPr>
        <w:t>понуђачу</w:t>
      </w:r>
      <w:r w:rsidRPr="004A14E2">
        <w:rPr>
          <w:rFonts w:eastAsia="Calibri" w:cs="Arial"/>
          <w:sz w:val="24"/>
        </w:rPr>
        <w:t xml:space="preserve"> плати </w:t>
      </w:r>
      <w:r w:rsidR="004A14E2" w:rsidRPr="004A14E2">
        <w:rPr>
          <w:rFonts w:eastAsia="Calibri" w:cs="Arial"/>
          <w:sz w:val="24"/>
          <w:lang w:val="sr-Cyrl-RS"/>
        </w:rPr>
        <w:t>пружену</w:t>
      </w:r>
      <w:r w:rsidRPr="004A14E2">
        <w:rPr>
          <w:rFonts w:eastAsia="Calibri" w:cs="Arial"/>
          <w:sz w:val="24"/>
        </w:rPr>
        <w:t xml:space="preserve"> услугу </w:t>
      </w:r>
      <w:r w:rsidR="004A14E2" w:rsidRPr="004A14E2">
        <w:rPr>
          <w:rFonts w:cs="Arial"/>
          <w:sz w:val="24"/>
        </w:rPr>
        <w:t>у року до</w:t>
      </w:r>
      <w:r w:rsidRPr="004A14E2">
        <w:rPr>
          <w:rFonts w:cs="Arial"/>
          <w:sz w:val="24"/>
        </w:rPr>
        <w:t xml:space="preserve"> 45 (</w:t>
      </w:r>
      <w:r w:rsidRPr="004A14E2">
        <w:rPr>
          <w:rFonts w:cs="Arial"/>
          <w:sz w:val="24"/>
          <w:lang w:val="sr-Cyrl-RS"/>
        </w:rPr>
        <w:t xml:space="preserve">словима: </w:t>
      </w:r>
      <w:r w:rsidRPr="004A14E2">
        <w:rPr>
          <w:rFonts w:cs="Arial"/>
          <w:sz w:val="24"/>
        </w:rPr>
        <w:t xml:space="preserve">четрдесетпет) дана од дана пријема исправног рачуна, на основу </w:t>
      </w:r>
      <w:r w:rsidRPr="004A14E2">
        <w:rPr>
          <w:rFonts w:cs="Arial"/>
          <w:sz w:val="24"/>
          <w:lang w:val="sr-Cyrl-RS"/>
        </w:rPr>
        <w:t>прихваћеног и потписаног</w:t>
      </w:r>
      <w:r w:rsidR="004A14E2" w:rsidRPr="004A14E2">
        <w:rPr>
          <w:rFonts w:cs="Arial"/>
          <w:sz w:val="24"/>
          <w:lang w:val="sr-Cyrl-RS"/>
        </w:rPr>
        <w:t xml:space="preserve"> Записника о квантитативном и квалитативном пријему услуге</w:t>
      </w:r>
      <w:r w:rsidRPr="004A14E2">
        <w:rPr>
          <w:rFonts w:cs="Arial"/>
          <w:sz w:val="24"/>
        </w:rPr>
        <w:t xml:space="preserve"> од стране </w:t>
      </w:r>
      <w:r w:rsidRPr="004A14E2">
        <w:rPr>
          <w:rFonts w:cs="Arial"/>
          <w:sz w:val="24"/>
          <w:lang w:val="sr-Cyrl-RS"/>
        </w:rPr>
        <w:t>овлашћеног лица наручиоца</w:t>
      </w:r>
      <w:r w:rsidRPr="004A14E2">
        <w:rPr>
          <w:rFonts w:cs="Arial"/>
          <w:sz w:val="24"/>
        </w:rPr>
        <w:t xml:space="preserve"> </w:t>
      </w:r>
      <w:r w:rsidRPr="004A14E2">
        <w:rPr>
          <w:rFonts w:cs="Arial"/>
          <w:sz w:val="24"/>
          <w:lang w:val="sr-Cyrl-RS"/>
        </w:rPr>
        <w:t xml:space="preserve">и </w:t>
      </w:r>
      <w:r w:rsidRPr="004A14E2">
        <w:rPr>
          <w:rFonts w:cs="Arial"/>
          <w:sz w:val="24"/>
        </w:rPr>
        <w:t xml:space="preserve">овлашћеног </w:t>
      </w:r>
      <w:r w:rsidRPr="004A14E2">
        <w:rPr>
          <w:rFonts w:cs="Arial"/>
          <w:sz w:val="24"/>
          <w:lang w:val="sr-Cyrl-RS"/>
        </w:rPr>
        <w:t>лица</w:t>
      </w:r>
      <w:r w:rsidRPr="004A14E2">
        <w:rPr>
          <w:rFonts w:cs="Arial"/>
          <w:sz w:val="24"/>
        </w:rPr>
        <w:t xml:space="preserve"> </w:t>
      </w:r>
      <w:r w:rsidRPr="004A14E2">
        <w:rPr>
          <w:rFonts w:cs="Arial"/>
          <w:sz w:val="24"/>
          <w:lang w:val="sr-Cyrl-RS"/>
        </w:rPr>
        <w:t>понуђача (без примедби).</w:t>
      </w:r>
    </w:p>
    <w:p w:rsidR="009920F4" w:rsidRPr="004A14E2" w:rsidRDefault="009920F4" w:rsidP="009920F4">
      <w:pPr>
        <w:pStyle w:val="ListParagraph"/>
        <w:tabs>
          <w:tab w:val="left" w:pos="567"/>
        </w:tabs>
        <w:spacing w:before="0" w:after="0" w:line="240" w:lineRule="auto"/>
        <w:ind w:left="284" w:right="-43"/>
        <w:rPr>
          <w:rFonts w:ascii="Arial" w:hAnsi="Arial" w:cs="Arial"/>
          <w:sz w:val="28"/>
          <w:szCs w:val="24"/>
          <w:lang w:val="sr-Latn-RS"/>
        </w:rPr>
      </w:pPr>
    </w:p>
    <w:p w:rsidR="004A14E2" w:rsidRPr="004A14E2" w:rsidRDefault="009920F4" w:rsidP="004A14E2">
      <w:pPr>
        <w:tabs>
          <w:tab w:val="left" w:pos="567"/>
        </w:tabs>
        <w:spacing w:before="0"/>
        <w:ind w:right="-43"/>
        <w:contextualSpacing/>
        <w:rPr>
          <w:rFonts w:cs="Arial"/>
          <w:sz w:val="24"/>
        </w:rPr>
      </w:pPr>
      <w:r w:rsidRPr="004A14E2">
        <w:rPr>
          <w:rFonts w:eastAsia="Calibri" w:cs="Arial"/>
          <w:sz w:val="24"/>
          <w:szCs w:val="24"/>
          <w:lang w:val="sr-Cyrl-RS"/>
        </w:rPr>
        <w:t xml:space="preserve">Уз рачун који гласи и доставља се на адресу наручиоца: Јавно предузеће „Електропривреда Србије“ Београд, Балканска бр. 13, 11000 Београд, ПИБ 103920327, понуђач је у обавези да достави број Уговора и </w:t>
      </w:r>
      <w:r w:rsidR="004A14E2" w:rsidRPr="004A14E2">
        <w:rPr>
          <w:rFonts w:cs="Arial"/>
          <w:sz w:val="24"/>
          <w:lang w:val="sr-Cyrl-RS"/>
        </w:rPr>
        <w:t>Записника о квантитативном и квалитативном пријему услуге</w:t>
      </w:r>
      <w:r w:rsidR="004A14E2" w:rsidRPr="004A14E2">
        <w:rPr>
          <w:rFonts w:cs="Arial"/>
          <w:sz w:val="24"/>
        </w:rPr>
        <w:t xml:space="preserve"> од стране </w:t>
      </w:r>
      <w:r w:rsidR="004A14E2" w:rsidRPr="004A14E2">
        <w:rPr>
          <w:rFonts w:cs="Arial"/>
          <w:sz w:val="24"/>
          <w:lang w:val="sr-Cyrl-RS"/>
        </w:rPr>
        <w:t>овлашћеног лица наручиоца</w:t>
      </w:r>
      <w:r w:rsidR="004A14E2" w:rsidRPr="004A14E2">
        <w:rPr>
          <w:rFonts w:cs="Arial"/>
          <w:sz w:val="24"/>
        </w:rPr>
        <w:t xml:space="preserve"> </w:t>
      </w:r>
      <w:r w:rsidR="004A14E2" w:rsidRPr="004A14E2">
        <w:rPr>
          <w:rFonts w:cs="Arial"/>
          <w:sz w:val="24"/>
          <w:lang w:val="sr-Cyrl-RS"/>
        </w:rPr>
        <w:t xml:space="preserve">и </w:t>
      </w:r>
      <w:r w:rsidR="004A14E2" w:rsidRPr="004A14E2">
        <w:rPr>
          <w:rFonts w:cs="Arial"/>
          <w:sz w:val="24"/>
        </w:rPr>
        <w:t xml:space="preserve">овлашћеног </w:t>
      </w:r>
      <w:r w:rsidR="004A14E2" w:rsidRPr="004A14E2">
        <w:rPr>
          <w:rFonts w:cs="Arial"/>
          <w:sz w:val="24"/>
          <w:lang w:val="sr-Cyrl-RS"/>
        </w:rPr>
        <w:t>лица</w:t>
      </w:r>
      <w:r w:rsidR="004A14E2" w:rsidRPr="004A14E2">
        <w:rPr>
          <w:rFonts w:cs="Arial"/>
          <w:sz w:val="24"/>
        </w:rPr>
        <w:t xml:space="preserve"> </w:t>
      </w:r>
      <w:r w:rsidR="004A14E2" w:rsidRPr="004A14E2">
        <w:rPr>
          <w:rFonts w:cs="Arial"/>
          <w:sz w:val="24"/>
          <w:lang w:val="sr-Cyrl-RS"/>
        </w:rPr>
        <w:t>понуђача (без примедби).</w:t>
      </w:r>
    </w:p>
    <w:p w:rsidR="00460B03" w:rsidRDefault="00460B03" w:rsidP="004A14E2">
      <w:pPr>
        <w:spacing w:before="0"/>
        <w:contextualSpacing/>
        <w:rPr>
          <w:rFonts w:eastAsia="Calibri" w:cs="Arial"/>
          <w:sz w:val="24"/>
          <w:szCs w:val="24"/>
          <w:lang w:val="sr-Cyrl-RS"/>
        </w:rPr>
      </w:pPr>
    </w:p>
    <w:p w:rsidR="00E22FB9" w:rsidRDefault="00E22FB9" w:rsidP="002A7CD2">
      <w:pPr>
        <w:pStyle w:val="KDParagraf"/>
        <w:spacing w:before="0"/>
        <w:ind w:right="-43"/>
        <w:rPr>
          <w:rFonts w:cs="Arial"/>
          <w:sz w:val="24"/>
          <w:szCs w:val="24"/>
          <w:lang w:val="sr-Cyrl-CS"/>
        </w:rPr>
      </w:pPr>
      <w:r w:rsidRPr="00E22FB9">
        <w:rPr>
          <w:rFonts w:cs="Arial"/>
          <w:sz w:val="24"/>
          <w:szCs w:val="24"/>
          <w:lang w:val="sr-Cyrl-CS"/>
        </w:rPr>
        <w:t>У испостављеном р</w:t>
      </w:r>
      <w:r w:rsidR="00126792">
        <w:rPr>
          <w:rFonts w:cs="Arial"/>
          <w:sz w:val="24"/>
          <w:szCs w:val="24"/>
          <w:lang w:val="sr-Cyrl-CS"/>
        </w:rPr>
        <w:t>ачуну</w:t>
      </w:r>
      <w:r>
        <w:rPr>
          <w:rFonts w:cs="Arial"/>
          <w:sz w:val="24"/>
          <w:szCs w:val="24"/>
          <w:lang w:val="sr-Cyrl-CS"/>
        </w:rPr>
        <w:t>, изабрани п</w:t>
      </w:r>
      <w:r w:rsidRPr="00E22FB9">
        <w:rPr>
          <w:rFonts w:cs="Arial"/>
          <w:sz w:val="24"/>
          <w:szCs w:val="24"/>
          <w:lang w:val="sr-Cyrl-CS"/>
        </w:rPr>
        <w:t>онуђач је дужан да се придржава тачно дефинисаних назива из конкурсне документације и прихваћене понуде</w:t>
      </w:r>
      <w:r>
        <w:rPr>
          <w:rFonts w:cs="Arial"/>
          <w:sz w:val="24"/>
          <w:szCs w:val="24"/>
          <w:lang w:val="sr-Cyrl-CS"/>
        </w:rPr>
        <w:t xml:space="preserve"> (</w:t>
      </w:r>
      <w:r w:rsidR="00814940">
        <w:rPr>
          <w:rFonts w:cs="Arial"/>
          <w:sz w:val="24"/>
          <w:szCs w:val="24"/>
          <w:lang w:val="sr-Cyrl-CS"/>
        </w:rPr>
        <w:t>из Обрас</w:t>
      </w:r>
      <w:r w:rsidRPr="00E22FB9">
        <w:rPr>
          <w:rFonts w:cs="Arial"/>
          <w:sz w:val="24"/>
          <w:szCs w:val="24"/>
          <w:lang w:val="sr-Cyrl-CS"/>
        </w:rPr>
        <w:t>ца структуре цене).</w:t>
      </w:r>
      <w:r>
        <w:rPr>
          <w:rFonts w:cs="Arial"/>
          <w:sz w:val="24"/>
          <w:szCs w:val="24"/>
          <w:lang w:val="sr-Cyrl-CS"/>
        </w:rPr>
        <w:t xml:space="preserve"> </w:t>
      </w:r>
      <w:r w:rsidRPr="00E22FB9">
        <w:rPr>
          <w:rFonts w:cs="Arial"/>
          <w:sz w:val="24"/>
          <w:szCs w:val="24"/>
          <w:lang w:val="sr-Cyrl-CS"/>
        </w:rPr>
        <w:t>Рачуни који не одговарају н</w:t>
      </w:r>
      <w:r w:rsidR="00814940">
        <w:rPr>
          <w:rFonts w:cs="Arial"/>
          <w:sz w:val="24"/>
          <w:szCs w:val="24"/>
          <w:lang w:val="sr-Cyrl-CS"/>
        </w:rPr>
        <w:t>аведеним тачним називима, сматраће се</w:t>
      </w:r>
      <w:r w:rsidRPr="00E22FB9">
        <w:rPr>
          <w:rFonts w:cs="Arial"/>
          <w:sz w:val="24"/>
          <w:szCs w:val="24"/>
          <w:lang w:val="sr-Cyrl-CS"/>
        </w:rPr>
        <w:t xml:space="preserve"> неи</w:t>
      </w:r>
      <w:r>
        <w:rPr>
          <w:rFonts w:cs="Arial"/>
          <w:sz w:val="24"/>
          <w:szCs w:val="24"/>
          <w:lang w:val="sr-Cyrl-CS"/>
        </w:rPr>
        <w:t xml:space="preserve">справним. </w:t>
      </w:r>
      <w:r w:rsidRPr="00E22FB9">
        <w:rPr>
          <w:rFonts w:cs="Arial"/>
          <w:sz w:val="24"/>
          <w:szCs w:val="24"/>
          <w:lang w:val="sr-Cyrl-CS"/>
        </w:rPr>
        <w:t>Уколико,</w:t>
      </w:r>
      <w:r>
        <w:rPr>
          <w:rFonts w:cs="Arial"/>
          <w:sz w:val="24"/>
          <w:szCs w:val="24"/>
          <w:lang w:val="sr-Cyrl-CS"/>
        </w:rPr>
        <w:t xml:space="preserve"> </w:t>
      </w:r>
      <w:r w:rsidRPr="00E22FB9">
        <w:rPr>
          <w:rFonts w:cs="Arial"/>
          <w:sz w:val="24"/>
          <w:szCs w:val="24"/>
          <w:lang w:val="sr-Cyrl-CS"/>
        </w:rPr>
        <w:t>због</w:t>
      </w:r>
      <w:r>
        <w:rPr>
          <w:rFonts w:cs="Arial"/>
          <w:sz w:val="24"/>
          <w:szCs w:val="24"/>
          <w:lang w:val="sr-Cyrl-CS"/>
        </w:rPr>
        <w:t xml:space="preserve"> </w:t>
      </w:r>
      <w:r w:rsidRPr="00E22FB9">
        <w:rPr>
          <w:rFonts w:cs="Arial"/>
          <w:sz w:val="24"/>
          <w:szCs w:val="24"/>
          <w:lang w:val="sr-Cyrl-CS"/>
        </w:rPr>
        <w:t>коришћења различитих шифарника и софт</w:t>
      </w:r>
      <w:r>
        <w:rPr>
          <w:rFonts w:cs="Arial"/>
          <w:sz w:val="24"/>
          <w:szCs w:val="24"/>
          <w:lang w:val="sr-Cyrl-CS"/>
        </w:rPr>
        <w:t>в</w:t>
      </w:r>
      <w:r w:rsidRPr="00E22FB9">
        <w:rPr>
          <w:rFonts w:cs="Arial"/>
          <w:sz w:val="24"/>
          <w:szCs w:val="24"/>
          <w:lang w:val="sr-Cyrl-CS"/>
        </w:rPr>
        <w:t>ерских решења није могуће у самом рачуну наве</w:t>
      </w:r>
      <w:r>
        <w:rPr>
          <w:rFonts w:cs="Arial"/>
          <w:sz w:val="24"/>
          <w:szCs w:val="24"/>
          <w:lang w:val="sr-Cyrl-CS"/>
        </w:rPr>
        <w:t>сти горе наведени тачан назив, изабрани п</w:t>
      </w:r>
      <w:r w:rsidRPr="00E22FB9">
        <w:rPr>
          <w:rFonts w:cs="Arial"/>
          <w:sz w:val="24"/>
          <w:szCs w:val="24"/>
          <w:lang w:val="sr-Cyrl-CS"/>
        </w:rPr>
        <w:t>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22FB9" w:rsidRPr="00165A38" w:rsidRDefault="00E22FB9" w:rsidP="002A7CD2">
      <w:pPr>
        <w:pStyle w:val="KDParagraf"/>
        <w:spacing w:before="0"/>
        <w:ind w:right="-43"/>
        <w:rPr>
          <w:rFonts w:cs="Arial"/>
          <w:sz w:val="24"/>
          <w:szCs w:val="24"/>
          <w:lang w:val="sr-Cyrl-CS"/>
        </w:rPr>
      </w:pPr>
    </w:p>
    <w:p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понуђач страно лице, плаћање не</w:t>
      </w:r>
      <w:r w:rsidR="00814940">
        <w:rPr>
          <w:rFonts w:cs="Arial"/>
          <w:i/>
          <w:color w:val="4F81BD" w:themeColor="accent1"/>
          <w:sz w:val="24"/>
          <w:szCs w:val="24"/>
          <w:lang w:val="ru-RU"/>
        </w:rPr>
        <w:t>резиденту</w:t>
      </w:r>
      <w:r w:rsidRPr="00165A38">
        <w:rPr>
          <w:rFonts w:cs="Arial"/>
          <w:i/>
          <w:color w:val="4F81BD" w:themeColor="accent1"/>
          <w:sz w:val="24"/>
          <w:szCs w:val="24"/>
          <w:lang w:val="ru-RU"/>
        </w:rPr>
        <w:t xml:space="preserve">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w:t>
      </w:r>
      <w:r w:rsidR="00814940">
        <w:rPr>
          <w:rFonts w:cs="Arial"/>
          <w:i/>
          <w:color w:val="4F81BD" w:themeColor="accent1"/>
          <w:sz w:val="24"/>
          <w:szCs w:val="24"/>
          <w:lang w:val="ru-RU"/>
        </w:rPr>
        <w:t>мицилном земљом  понуђача - нере</w:t>
      </w:r>
      <w:r w:rsidRPr="00165A38">
        <w:rPr>
          <w:rFonts w:cs="Arial"/>
          <w:i/>
          <w:color w:val="4F81BD" w:themeColor="accent1"/>
          <w:sz w:val="24"/>
          <w:szCs w:val="24"/>
          <w:lang w:val="ru-RU"/>
        </w:rPr>
        <w:t xml:space="preserve">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F1A82" w:rsidRPr="00165A38"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F1A82" w:rsidRPr="00165A38" w:rsidRDefault="00DF1A82" w:rsidP="00DF1A82">
      <w:pPr>
        <w:spacing w:before="0"/>
        <w:rPr>
          <w:rFonts w:cs="Arial"/>
          <w:i/>
          <w:color w:val="4F81BD" w:themeColor="accent1"/>
          <w:sz w:val="24"/>
          <w:szCs w:val="24"/>
          <w:lang w:val="ru-RU"/>
        </w:rPr>
      </w:pPr>
    </w:p>
    <w:p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CD4F77" w:rsidRPr="00165A38" w:rsidRDefault="00CD4F77" w:rsidP="00DF1A82">
      <w:pPr>
        <w:spacing w:before="0"/>
        <w:rPr>
          <w:rFonts w:cs="Arial"/>
          <w:i/>
          <w:color w:val="4F81BD" w:themeColor="accent1"/>
          <w:sz w:val="24"/>
          <w:szCs w:val="24"/>
          <w:lang w:val="ru-RU"/>
        </w:rPr>
      </w:pPr>
    </w:p>
    <w:p w:rsid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126792" w:rsidRPr="00DF1A82" w:rsidRDefault="0012679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F1A82" w:rsidRPr="00DF1A82" w:rsidRDefault="00DF1A82" w:rsidP="00DF1A82">
      <w:pPr>
        <w:spacing w:before="0"/>
        <w:rPr>
          <w:rFonts w:cs="Arial"/>
          <w:sz w:val="24"/>
          <w:szCs w:val="24"/>
          <w:lang w:val="ru-RU"/>
        </w:rPr>
      </w:pPr>
    </w:p>
    <w:p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5" w:history="1">
        <w:r w:rsidRPr="00DF1A82">
          <w:rPr>
            <w:rFonts w:cs="Arial"/>
            <w:sz w:val="24"/>
            <w:szCs w:val="24"/>
            <w:lang w:val="ru-RU"/>
          </w:rPr>
          <w:t>www.mfin.gov.rs/закони</w:t>
        </w:r>
      </w:hyperlink>
      <w:r w:rsidRPr="00DF1A82">
        <w:rPr>
          <w:rFonts w:cs="Arial"/>
          <w:sz w:val="24"/>
          <w:szCs w:val="24"/>
          <w:lang w:val="ru-RU"/>
        </w:rPr>
        <w:t>).</w:t>
      </w:r>
    </w:p>
    <w:p w:rsidR="00DF1A82" w:rsidRDefault="00DF1A82" w:rsidP="00DF1A82">
      <w:pPr>
        <w:spacing w:before="0"/>
        <w:rPr>
          <w:rFonts w:cs="Arial"/>
          <w:sz w:val="24"/>
          <w:szCs w:val="24"/>
          <w:lang w:val="ru-RU"/>
        </w:rPr>
      </w:pPr>
    </w:p>
    <w:p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w:t>
      </w:r>
      <w:r w:rsidR="00812C88">
        <w:rPr>
          <w:rFonts w:cs="Arial"/>
          <w:sz w:val="24"/>
          <w:szCs w:val="24"/>
          <w:lang w:val="ru-RU"/>
        </w:rPr>
        <w:t>, на његов текући рачун.</w:t>
      </w:r>
    </w:p>
    <w:p w:rsidR="00094AE0" w:rsidRPr="00DF1A82" w:rsidRDefault="00094AE0" w:rsidP="00DF1A82">
      <w:pPr>
        <w:spacing w:before="0"/>
        <w:rPr>
          <w:rFonts w:cs="Arial"/>
          <w:sz w:val="24"/>
          <w:szCs w:val="24"/>
          <w:lang w:val="ru-RU"/>
        </w:rPr>
      </w:pPr>
    </w:p>
    <w:p w:rsidR="00DF1A82" w:rsidRDefault="00DF1A82" w:rsidP="00DF1A82">
      <w:pPr>
        <w:spacing w:before="0"/>
        <w:rPr>
          <w:rFonts w:cs="Arial"/>
          <w:i/>
          <w:color w:val="4F81BD" w:themeColor="accent1"/>
          <w:sz w:val="24"/>
          <w:szCs w:val="24"/>
          <w:lang w:val="ru-RU"/>
        </w:rPr>
      </w:pPr>
      <w:r w:rsidRPr="00165A38">
        <w:rPr>
          <w:rFonts w:cs="Arial"/>
          <w:i/>
          <w:color w:val="4F81BD" w:themeColor="accent1"/>
          <w:sz w:val="24"/>
          <w:szCs w:val="24"/>
          <w:lang w:val="ru-RU"/>
        </w:rPr>
        <w:t>Плаћања страном понуђачу се врши дознаком у EUR, на његов девизни рачун у складу са његовим инструкцијама датим у рачуну.</w:t>
      </w:r>
    </w:p>
    <w:p w:rsidR="00DF1A82" w:rsidRPr="00DF1A82" w:rsidRDefault="00DF1A82" w:rsidP="00F3593B">
      <w:pPr>
        <w:spacing w:before="0"/>
        <w:contextualSpacing/>
        <w:rPr>
          <w:rFonts w:cs="Arial"/>
          <w:sz w:val="24"/>
          <w:szCs w:val="24"/>
          <w:lang w:val="ru-RU"/>
        </w:rPr>
      </w:pPr>
    </w:p>
    <w:p w:rsidR="00FF68EC" w:rsidRPr="00A21119" w:rsidRDefault="008D2B23" w:rsidP="003C324F">
      <w:pPr>
        <w:pStyle w:val="KDPodnaslov2"/>
        <w:numPr>
          <w:ilvl w:val="1"/>
          <w:numId w:val="18"/>
        </w:numPr>
        <w:spacing w:before="0"/>
        <w:jc w:val="both"/>
        <w:rPr>
          <w:rFonts w:cs="Arial"/>
          <w:sz w:val="24"/>
          <w:szCs w:val="24"/>
        </w:rPr>
      </w:pPr>
      <w:bookmarkStart w:id="224" w:name="_Toc441651589"/>
      <w:bookmarkStart w:id="225" w:name="_Toc442559900"/>
      <w:r w:rsidRPr="00EC5BB4">
        <w:rPr>
          <w:rFonts w:cs="Arial"/>
          <w:sz w:val="24"/>
          <w:szCs w:val="24"/>
        </w:rPr>
        <w:t>Рок важења понуде</w:t>
      </w:r>
      <w:bookmarkEnd w:id="224"/>
      <w:bookmarkEnd w:id="225"/>
    </w:p>
    <w:p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rsidR="00DF1A82" w:rsidRPr="00EC5BB4" w:rsidRDefault="00DF1A82" w:rsidP="00DF1A82">
      <w:pPr>
        <w:spacing w:before="0"/>
        <w:rPr>
          <w:rFonts w:cs="Arial"/>
          <w:sz w:val="24"/>
          <w:szCs w:val="24"/>
        </w:rPr>
      </w:pPr>
    </w:p>
    <w:p w:rsidR="00F066DE" w:rsidRPr="00C574F9" w:rsidRDefault="008D2B23" w:rsidP="003C324F">
      <w:pPr>
        <w:pStyle w:val="KDPodnaslov2"/>
        <w:numPr>
          <w:ilvl w:val="1"/>
          <w:numId w:val="18"/>
        </w:numPr>
        <w:spacing w:before="0"/>
        <w:contextualSpacing/>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r w:rsidR="00D0280C">
        <w:rPr>
          <w:rFonts w:cs="Arial"/>
          <w:sz w:val="24"/>
          <w:szCs w:val="24"/>
          <w:lang w:val="sr-Cyrl-RS"/>
        </w:rPr>
        <w:t xml:space="preserve"> за сваку партију посебно</w:t>
      </w:r>
    </w:p>
    <w:p w:rsidR="00DF1A82" w:rsidRPr="00C574F9" w:rsidRDefault="00DF1A82" w:rsidP="00D32755">
      <w:pPr>
        <w:spacing w:before="0"/>
        <w:contextualSpacing/>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w:t>
      </w:r>
      <w:r w:rsidR="00814940">
        <w:rPr>
          <w:rFonts w:cs="Arial"/>
          <w:sz w:val="24"/>
          <w:szCs w:val="24"/>
          <w:lang w:val="ru-RU"/>
        </w:rPr>
        <w:t>т</w:t>
      </w:r>
      <w:r w:rsidRPr="00C574F9">
        <w:rPr>
          <w:rFonts w:cs="Arial"/>
          <w:sz w:val="24"/>
          <w:szCs w:val="24"/>
          <w:lang w:val="ru-RU"/>
        </w:rPr>
        <w:t>у</w:t>
      </w:r>
      <w:r w:rsidR="00814940">
        <w:rPr>
          <w:rFonts w:cs="Arial"/>
          <w:sz w:val="24"/>
          <w:szCs w:val="24"/>
          <w:lang w:val="ru-RU"/>
        </w:rPr>
        <w:t>:</w:t>
      </w:r>
      <w:r w:rsidRPr="00C574F9">
        <w:rPr>
          <w:rFonts w:cs="Arial"/>
          <w:sz w:val="24"/>
          <w:szCs w:val="24"/>
          <w:lang w:val="ru-RU"/>
        </w:rPr>
        <w:t xml:space="preserve">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DF1A82" w:rsidRPr="00C574F9" w:rsidRDefault="00DF1A82" w:rsidP="00D32755">
      <w:pPr>
        <w:spacing w:before="0"/>
        <w:contextualSpacing/>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C574F9" w:rsidRDefault="00DF1A82" w:rsidP="00D32755">
      <w:pPr>
        <w:spacing w:before="0"/>
        <w:contextualSpacing/>
        <w:rPr>
          <w:rFonts w:cs="Arial"/>
          <w:sz w:val="24"/>
          <w:szCs w:val="24"/>
          <w:lang w:val="ru-RU"/>
        </w:rPr>
      </w:pPr>
      <w:r w:rsidRPr="00C574F9">
        <w:rPr>
          <w:rFonts w:cs="Arial"/>
          <w:sz w:val="24"/>
          <w:szCs w:val="24"/>
          <w:lang w:val="ru-RU"/>
        </w:rPr>
        <w:t>Члан групе понуђача може бити налогодавац СФО.</w:t>
      </w:r>
    </w:p>
    <w:p w:rsidR="00DF1A82" w:rsidRPr="00C574F9" w:rsidRDefault="00DF1A82" w:rsidP="00D32755">
      <w:pPr>
        <w:spacing w:before="0"/>
        <w:contextualSpacing/>
        <w:rPr>
          <w:rFonts w:cs="Arial"/>
          <w:sz w:val="24"/>
          <w:szCs w:val="24"/>
          <w:lang w:val="ru-RU"/>
        </w:rPr>
      </w:pPr>
      <w:r w:rsidRPr="00C574F9">
        <w:rPr>
          <w:rFonts w:cs="Arial"/>
          <w:sz w:val="24"/>
          <w:szCs w:val="24"/>
          <w:lang w:val="ru-RU"/>
        </w:rPr>
        <w:t>СФО морају да буду у валути у којој је и понуда.</w:t>
      </w:r>
    </w:p>
    <w:p w:rsidR="00DF1A82" w:rsidRDefault="00DF1A82" w:rsidP="00D32755">
      <w:pPr>
        <w:spacing w:before="0"/>
        <w:contextualSpacing/>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rsidR="00D32755" w:rsidRPr="00C574F9" w:rsidRDefault="00D32755" w:rsidP="00D32755">
      <w:pPr>
        <w:spacing w:before="0"/>
        <w:contextualSpacing/>
        <w:rPr>
          <w:rFonts w:cs="Arial"/>
          <w:sz w:val="24"/>
          <w:szCs w:val="24"/>
          <w:lang w:val="ru-RU"/>
        </w:rPr>
      </w:pPr>
    </w:p>
    <w:p w:rsidR="00E57024" w:rsidRPr="00CF0165" w:rsidRDefault="00E57024" w:rsidP="00E57024">
      <w:pPr>
        <w:spacing w:before="0"/>
        <w:contextualSpacing/>
        <w:rPr>
          <w:rFonts w:cs="Arial"/>
          <w:b/>
          <w:sz w:val="24"/>
          <w:szCs w:val="24"/>
          <w:lang w:val="ru-RU"/>
        </w:rPr>
      </w:pPr>
      <w:r w:rsidRPr="00CF0165">
        <w:rPr>
          <w:rFonts w:cs="Arial"/>
          <w:b/>
          <w:sz w:val="24"/>
          <w:szCs w:val="24"/>
          <w:lang w:val="ru-RU"/>
        </w:rPr>
        <w:t>Меница за озбиљност понуде</w:t>
      </w:r>
    </w:p>
    <w:p w:rsidR="00E57024" w:rsidRPr="00C574F9" w:rsidRDefault="00E57024" w:rsidP="00E57024">
      <w:pPr>
        <w:spacing w:before="0"/>
        <w:contextualSpacing/>
        <w:rPr>
          <w:rFonts w:cs="Arial"/>
          <w:sz w:val="24"/>
          <w:szCs w:val="24"/>
          <w:lang w:val="ru-RU"/>
        </w:rPr>
      </w:pPr>
      <w:r w:rsidRPr="00C574F9">
        <w:rPr>
          <w:rFonts w:cs="Arial"/>
          <w:sz w:val="24"/>
          <w:szCs w:val="24"/>
          <w:lang w:val="ru-RU"/>
        </w:rPr>
        <w:t>По</w:t>
      </w:r>
      <w:r>
        <w:rPr>
          <w:rFonts w:cs="Arial"/>
          <w:sz w:val="24"/>
          <w:szCs w:val="24"/>
          <w:lang w:val="ru-RU"/>
        </w:rPr>
        <w:t>нуђач је обавезан да уз понуду н</w:t>
      </w:r>
      <w:r w:rsidRPr="00C574F9">
        <w:rPr>
          <w:rFonts w:cs="Arial"/>
          <w:sz w:val="24"/>
          <w:szCs w:val="24"/>
          <w:lang w:val="ru-RU"/>
        </w:rPr>
        <w:t>аручиоцу достави:</w:t>
      </w:r>
    </w:p>
    <w:p w:rsidR="00E57024" w:rsidRPr="00C574F9" w:rsidRDefault="00E57024" w:rsidP="00E57024">
      <w:pPr>
        <w:spacing w:before="0"/>
        <w:contextualSpacing/>
        <w:rPr>
          <w:rFonts w:cs="Arial"/>
          <w:sz w:val="24"/>
          <w:szCs w:val="24"/>
          <w:lang w:val="ru-RU"/>
        </w:rPr>
      </w:pPr>
      <w:r w:rsidRPr="00C574F9">
        <w:rPr>
          <w:rFonts w:cs="Arial"/>
          <w:sz w:val="24"/>
          <w:szCs w:val="24"/>
          <w:lang w:val="ru-RU"/>
        </w:rPr>
        <w:t>1) бланко сопствену меницу за озбиљност понуде која је</w:t>
      </w:r>
    </w:p>
    <w:p w:rsidR="00E57024" w:rsidRPr="00C574F9" w:rsidRDefault="00E57024" w:rsidP="00E57024">
      <w:pPr>
        <w:numPr>
          <w:ilvl w:val="0"/>
          <w:numId w:val="37"/>
        </w:numPr>
        <w:spacing w:before="0"/>
        <w:ind w:left="426" w:hanging="142"/>
        <w:contextualSpacing/>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ru-RU"/>
        </w:rPr>
        <w:t>,</w:t>
      </w:r>
      <w:r w:rsidRPr="00E22FB9">
        <w:rPr>
          <w:rFonts w:cs="Arial"/>
          <w:sz w:val="24"/>
          <w:szCs w:val="24"/>
          <w:lang w:val="ru-RU"/>
        </w:rPr>
        <w:t xml:space="preserve"> </w:t>
      </w:r>
      <w:r w:rsidRPr="00A97017">
        <w:rPr>
          <w:rFonts w:cs="Arial"/>
          <w:sz w:val="24"/>
          <w:szCs w:val="24"/>
          <w:lang w:val="ru-RU"/>
        </w:rPr>
        <w:t>Сл.гласник РС 80/15) и Закон о платн</w:t>
      </w:r>
      <w:r>
        <w:rPr>
          <w:rFonts w:cs="Arial"/>
          <w:sz w:val="24"/>
          <w:szCs w:val="24"/>
          <w:lang w:val="ru-RU"/>
        </w:rPr>
        <w:t xml:space="preserve">им услугама  (Сл. гласник РС </w:t>
      </w:r>
      <w:r w:rsidRPr="00A97017">
        <w:rPr>
          <w:rFonts w:cs="Arial"/>
          <w:sz w:val="24"/>
          <w:szCs w:val="24"/>
          <w:lang w:val="ru-RU"/>
        </w:rPr>
        <w:t>број 139/2014</w:t>
      </w:r>
      <w:r w:rsidRPr="00C574F9">
        <w:rPr>
          <w:rFonts w:cs="Arial"/>
          <w:sz w:val="24"/>
          <w:szCs w:val="24"/>
          <w:lang w:val="ru-RU"/>
        </w:rPr>
        <w:t>)</w:t>
      </w:r>
    </w:p>
    <w:p w:rsidR="00E57024" w:rsidRPr="00C574F9" w:rsidRDefault="00E57024" w:rsidP="00E57024">
      <w:pPr>
        <w:numPr>
          <w:ilvl w:val="0"/>
          <w:numId w:val="37"/>
        </w:numPr>
        <w:spacing w:before="0"/>
        <w:ind w:left="426" w:hanging="142"/>
        <w:contextualSpacing/>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57024" w:rsidRPr="00C574F9" w:rsidRDefault="00E57024" w:rsidP="00E57024">
      <w:pPr>
        <w:numPr>
          <w:ilvl w:val="0"/>
          <w:numId w:val="37"/>
        </w:numPr>
        <w:spacing w:before="0"/>
        <w:ind w:left="426" w:hanging="142"/>
        <w:contextualSpacing/>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Pr="00D32755">
        <w:rPr>
          <w:rFonts w:cs="Arial"/>
          <w:b/>
          <w:sz w:val="24"/>
          <w:szCs w:val="24"/>
          <w:lang w:val="ru-RU"/>
        </w:rPr>
        <w:t>5% од вредности понуде</w:t>
      </w:r>
      <w:r w:rsidRPr="00C574F9">
        <w:rPr>
          <w:rFonts w:cs="Arial"/>
          <w:sz w:val="24"/>
          <w:szCs w:val="24"/>
          <w:lang w:val="ru-RU"/>
        </w:rPr>
        <w:t xml:space="preserve"> (без ПДВ) са роком важења минимално </w:t>
      </w:r>
      <w:r w:rsidR="008D5D57">
        <w:rPr>
          <w:rFonts w:cs="Arial"/>
          <w:sz w:val="24"/>
          <w:szCs w:val="24"/>
          <w:lang w:val="ru-RU"/>
        </w:rPr>
        <w:t xml:space="preserve">30 (словима: тридесет) дана </w:t>
      </w:r>
      <w:r w:rsidRPr="00C574F9">
        <w:rPr>
          <w:rFonts w:cs="Arial"/>
          <w:sz w:val="24"/>
          <w:szCs w:val="24"/>
          <w:lang w:val="ru-RU"/>
        </w:rPr>
        <w:t xml:space="preserve">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E57024" w:rsidRPr="00C574F9" w:rsidRDefault="00E57024" w:rsidP="00E57024">
      <w:pPr>
        <w:numPr>
          <w:ilvl w:val="0"/>
          <w:numId w:val="37"/>
        </w:numPr>
        <w:spacing w:before="0"/>
        <w:ind w:left="426" w:hanging="142"/>
        <w:contextualSpacing/>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57024" w:rsidRPr="00C574F9" w:rsidRDefault="00E57024" w:rsidP="00E57024">
      <w:pPr>
        <w:spacing w:before="0"/>
        <w:contextualSpacing/>
        <w:rPr>
          <w:rFonts w:cs="Arial"/>
          <w:sz w:val="24"/>
          <w:szCs w:val="24"/>
          <w:lang w:val="ru-RU"/>
        </w:rPr>
      </w:pPr>
      <w:r w:rsidRPr="00C574F9">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57024" w:rsidRPr="00C574F9" w:rsidRDefault="00E57024" w:rsidP="00E57024">
      <w:pPr>
        <w:spacing w:before="0"/>
        <w:contextualSpacing/>
        <w:rPr>
          <w:rFonts w:cs="Arial"/>
          <w:sz w:val="24"/>
          <w:szCs w:val="24"/>
          <w:lang w:val="ru-RU"/>
        </w:rPr>
      </w:pPr>
      <w:r w:rsidRPr="00C574F9">
        <w:rPr>
          <w:rFonts w:cs="Arial"/>
          <w:sz w:val="24"/>
          <w:szCs w:val="24"/>
          <w:lang w:val="ru-RU"/>
        </w:rPr>
        <w:t>3)  фотокопију ОП обрасца.</w:t>
      </w:r>
    </w:p>
    <w:p w:rsidR="00E57024" w:rsidRDefault="00E57024" w:rsidP="002725B4">
      <w:pPr>
        <w:rPr>
          <w:rFonts w:cs="Arial"/>
          <w:sz w:val="24"/>
          <w:szCs w:val="24"/>
          <w:lang w:val="ru-RU"/>
        </w:rPr>
      </w:pPr>
      <w:r w:rsidRPr="00C574F9">
        <w:rPr>
          <w:rFonts w:cs="Arial"/>
          <w:sz w:val="24"/>
          <w:szCs w:val="24"/>
          <w:lang w:val="ru-RU"/>
        </w:rPr>
        <w:t>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8D5D57">
        <w:rPr>
          <w:rFonts w:cs="Arial"/>
          <w:sz w:val="24"/>
          <w:szCs w:val="24"/>
          <w:lang w:val="ru-RU"/>
        </w:rPr>
        <w:t>егистра меница и овлашћења НБС)</w:t>
      </w:r>
      <w:r w:rsidR="002725B4" w:rsidRPr="002725B4">
        <w:t xml:space="preserve"> </w:t>
      </w:r>
      <w:r w:rsidR="002725B4" w:rsidRPr="002725B4">
        <w:rPr>
          <w:rFonts w:cs="Arial"/>
          <w:sz w:val="24"/>
          <w:szCs w:val="24"/>
          <w:lang w:val="ru-RU"/>
        </w:rPr>
        <w:t xml:space="preserve">у складу са Одлуком о ближим условима, садржини и начину вођења регистра меница и овлашћења („Сл. гласник РС“ бр. </w:t>
      </w:r>
      <w:r w:rsidR="002725B4">
        <w:rPr>
          <w:rFonts w:cs="Arial"/>
          <w:sz w:val="24"/>
          <w:szCs w:val="24"/>
          <w:lang w:val="ru-RU"/>
        </w:rPr>
        <w:t>56/2011 и 80/2015, 76/2016 и 82/2017))</w:t>
      </w:r>
      <w:r w:rsidR="008D5D57">
        <w:rPr>
          <w:rFonts w:cs="Arial"/>
          <w:sz w:val="24"/>
          <w:szCs w:val="24"/>
          <w:lang w:val="ru-RU"/>
        </w:rPr>
        <w:t>.</w:t>
      </w:r>
    </w:p>
    <w:p w:rsidR="008D5D57" w:rsidRPr="00C574F9" w:rsidRDefault="008D5D57" w:rsidP="00E57024">
      <w:pPr>
        <w:spacing w:before="0"/>
        <w:contextualSpacing/>
        <w:rPr>
          <w:rFonts w:cs="Arial"/>
          <w:sz w:val="24"/>
          <w:szCs w:val="24"/>
          <w:lang w:val="ru-RU"/>
        </w:rPr>
      </w:pPr>
    </w:p>
    <w:p w:rsidR="00E57024" w:rsidRDefault="008D5D57" w:rsidP="00E57024">
      <w:pPr>
        <w:spacing w:before="0"/>
        <w:contextualSpacing/>
        <w:rPr>
          <w:rFonts w:cs="Arial"/>
          <w:sz w:val="24"/>
          <w:szCs w:val="24"/>
          <w:lang w:val="ru-RU"/>
        </w:rPr>
      </w:pPr>
      <w:r>
        <w:rPr>
          <w:rFonts w:cs="Arial"/>
          <w:sz w:val="24"/>
          <w:szCs w:val="24"/>
          <w:lang w:val="ru-RU"/>
        </w:rPr>
        <w:t>У случају да изабрани п</w:t>
      </w:r>
      <w:r w:rsidR="00E57024" w:rsidRPr="00C574F9">
        <w:rPr>
          <w:rFonts w:cs="Arial"/>
          <w:sz w:val="24"/>
          <w:szCs w:val="24"/>
          <w:lang w:val="ru-RU"/>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Pr>
          <w:rFonts w:cs="Arial"/>
          <w:sz w:val="24"/>
          <w:szCs w:val="24"/>
          <w:lang w:val="ru-RU"/>
        </w:rPr>
        <w:t>ња које је захтевано уговором, н</w:t>
      </w:r>
      <w:r w:rsidR="00E57024" w:rsidRPr="00C574F9">
        <w:rPr>
          <w:rFonts w:cs="Arial"/>
          <w:sz w:val="24"/>
          <w:szCs w:val="24"/>
          <w:lang w:val="ru-RU"/>
        </w:rPr>
        <w:t>аручилац има право да изврши наплату бланко сопствене менице за озбиљност понуде.</w:t>
      </w:r>
    </w:p>
    <w:p w:rsidR="008D5D57" w:rsidRPr="00C574F9" w:rsidRDefault="008D5D57" w:rsidP="00E57024">
      <w:pPr>
        <w:spacing w:before="0"/>
        <w:contextualSpacing/>
        <w:rPr>
          <w:rFonts w:cs="Arial"/>
          <w:sz w:val="24"/>
          <w:szCs w:val="24"/>
          <w:lang w:val="ru-RU"/>
        </w:rPr>
      </w:pPr>
    </w:p>
    <w:p w:rsidR="00E57024" w:rsidRDefault="00E57024" w:rsidP="00E57024">
      <w:pPr>
        <w:spacing w:before="0"/>
        <w:contextualSpacing/>
        <w:rPr>
          <w:rFonts w:cs="Arial"/>
          <w:sz w:val="24"/>
          <w:szCs w:val="24"/>
          <w:lang w:val="ru-RU"/>
        </w:rPr>
      </w:pPr>
      <w:r w:rsidRPr="00C574F9">
        <w:rPr>
          <w:rFonts w:cs="Arial"/>
          <w:sz w:val="24"/>
          <w:szCs w:val="24"/>
          <w:lang w:val="ru-RU"/>
        </w:rPr>
        <w:t xml:space="preserve">Меница ће бити враћена Пружаоцу у року од </w:t>
      </w:r>
      <w:r w:rsidR="008D5D57">
        <w:rPr>
          <w:rFonts w:cs="Arial"/>
          <w:sz w:val="24"/>
          <w:szCs w:val="24"/>
          <w:lang w:val="ru-RU"/>
        </w:rPr>
        <w:t xml:space="preserve">8 (словима: осам) </w:t>
      </w:r>
      <w:r w:rsidRPr="00C574F9">
        <w:rPr>
          <w:rFonts w:cs="Arial"/>
          <w:sz w:val="24"/>
          <w:szCs w:val="24"/>
          <w:lang w:val="ru-RU"/>
        </w:rPr>
        <w:t xml:space="preserve">дана од дана предаје </w:t>
      </w:r>
      <w:r w:rsidR="008D5D57">
        <w:rPr>
          <w:rFonts w:cs="Arial"/>
          <w:sz w:val="24"/>
          <w:szCs w:val="24"/>
          <w:lang w:val="ru-RU"/>
        </w:rPr>
        <w:t xml:space="preserve">наручиоцу </w:t>
      </w:r>
      <w:r w:rsidRPr="00C574F9">
        <w:rPr>
          <w:rFonts w:cs="Arial"/>
          <w:sz w:val="24"/>
          <w:szCs w:val="24"/>
          <w:lang w:val="ru-RU"/>
        </w:rPr>
        <w:t>средства финансијског обезбеђења која су захтевана у закљученом уговору.</w:t>
      </w:r>
    </w:p>
    <w:p w:rsidR="008D5D57" w:rsidRPr="00C574F9" w:rsidRDefault="008D5D57" w:rsidP="00E57024">
      <w:pPr>
        <w:spacing w:before="0"/>
        <w:contextualSpacing/>
        <w:rPr>
          <w:rFonts w:cs="Arial"/>
          <w:sz w:val="24"/>
          <w:szCs w:val="24"/>
          <w:lang w:val="ru-RU"/>
        </w:rPr>
      </w:pPr>
    </w:p>
    <w:p w:rsidR="00E57024" w:rsidRDefault="00E57024" w:rsidP="00E57024">
      <w:pPr>
        <w:spacing w:before="0"/>
        <w:contextualSpacing/>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r w:rsidRPr="00E22FB9">
        <w:rPr>
          <w:rFonts w:cs="Arial"/>
          <w:sz w:val="24"/>
          <w:szCs w:val="24"/>
          <w:lang w:val="ru-RU"/>
        </w:rPr>
        <w:t xml:space="preserve"> </w:t>
      </w:r>
      <w:r>
        <w:rPr>
          <w:rFonts w:cs="Arial"/>
          <w:sz w:val="24"/>
          <w:szCs w:val="24"/>
          <w:lang w:val="ru-RU"/>
        </w:rPr>
        <w:t xml:space="preserve">и када  достави СФО – банкарску гаранцију за добро извршење посла. </w:t>
      </w:r>
    </w:p>
    <w:p w:rsidR="00214B24" w:rsidRPr="00214B24" w:rsidRDefault="00214B24" w:rsidP="00214B24">
      <w:pPr>
        <w:spacing w:before="0"/>
        <w:contextualSpacing/>
        <w:rPr>
          <w:rFonts w:cs="Arial"/>
          <w:sz w:val="24"/>
          <w:szCs w:val="24"/>
          <w:lang w:val="ru-RU"/>
        </w:rPr>
      </w:pPr>
    </w:p>
    <w:p w:rsidR="00D32755" w:rsidRPr="00214B24" w:rsidRDefault="00D32755" w:rsidP="00D32755">
      <w:pPr>
        <w:spacing w:before="0"/>
        <w:contextualSpacing/>
        <w:rPr>
          <w:rFonts w:cs="Arial"/>
          <w:b/>
          <w:sz w:val="24"/>
          <w:szCs w:val="24"/>
          <w:u w:val="single"/>
          <w:lang w:val="ru-RU"/>
        </w:rPr>
      </w:pPr>
      <w:r w:rsidRPr="00214B24">
        <w:rPr>
          <w:rFonts w:cs="Arial"/>
          <w:b/>
          <w:sz w:val="24"/>
          <w:szCs w:val="24"/>
          <w:u w:val="single"/>
          <w:lang w:val="ru-RU"/>
        </w:rPr>
        <w:t>Банкарска гаранција за добро извршење посла</w:t>
      </w:r>
    </w:p>
    <w:p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w:t>
      </w:r>
      <w:r>
        <w:rPr>
          <w:rFonts w:eastAsia="TimesNewRomanPSMT" w:cs="Arial"/>
          <w:bCs/>
          <w:sz w:val="24"/>
          <w:szCs w:val="24"/>
          <w:lang w:val="sr-Cyrl-RS"/>
        </w:rPr>
        <w:t xml:space="preserve">или </w:t>
      </w:r>
      <w:r w:rsidRPr="00A41F3C">
        <w:rPr>
          <w:rFonts w:eastAsia="TimesNewRomanPSMT" w:cs="Arial"/>
          <w:bCs/>
          <w:sz w:val="24"/>
          <w:szCs w:val="24"/>
          <w:lang w:val="sr-Cyrl-RS"/>
        </w:rPr>
        <w:t xml:space="preserve">најкасније у року од 10 </w:t>
      </w:r>
      <w:r>
        <w:rPr>
          <w:rFonts w:eastAsia="TimesNewRomanPSMT" w:cs="Arial"/>
          <w:bCs/>
          <w:sz w:val="24"/>
          <w:szCs w:val="24"/>
          <w:lang w:val="sr-Cyrl-RS"/>
        </w:rPr>
        <w:t xml:space="preserve">(словима: десет) </w:t>
      </w:r>
      <w:r w:rsidRPr="00A41F3C">
        <w:rPr>
          <w:rFonts w:eastAsia="TimesNewRomanPSMT" w:cs="Arial"/>
          <w:bCs/>
          <w:sz w:val="24"/>
          <w:szCs w:val="24"/>
          <w:lang w:val="sr-Cyrl-RS"/>
        </w:rPr>
        <w:t xml:space="preserve">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w:t>
      </w:r>
      <w:r>
        <w:rPr>
          <w:rFonts w:eastAsia="TimesNewRomanPSMT" w:cs="Arial"/>
          <w:bCs/>
          <w:sz w:val="24"/>
          <w:szCs w:val="24"/>
          <w:lang w:val="sr-Cyrl-RS"/>
        </w:rPr>
        <w:t>,</w:t>
      </w:r>
      <w:r w:rsidRPr="00A41F3C">
        <w:rPr>
          <w:rFonts w:eastAsia="TimesNewRomanPSMT" w:cs="Arial"/>
          <w:bCs/>
          <w:sz w:val="24"/>
          <w:szCs w:val="24"/>
          <w:lang w:val="sr-Cyrl-RS"/>
        </w:rPr>
        <w:t xml:space="preserve"> бр. 29/78, 39/85, 45/89 – одлука УСЈ и 57/89, „Сл.лист СРЈ“</w:t>
      </w:r>
      <w:r>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w:t>
      </w:r>
      <w:r>
        <w:rPr>
          <w:rFonts w:eastAsia="TimesNewRomanPSMT" w:cs="Arial"/>
          <w:bCs/>
          <w:sz w:val="24"/>
          <w:szCs w:val="24"/>
          <w:lang w:val="sr-Cyrl-RS"/>
        </w:rPr>
        <w:t>,</w:t>
      </w:r>
      <w:r w:rsidRPr="00A41F3C">
        <w:rPr>
          <w:rFonts w:eastAsia="TimesNewRomanPSMT" w:cs="Arial"/>
          <w:bCs/>
          <w:sz w:val="24"/>
          <w:szCs w:val="24"/>
          <w:lang w:val="sr-Cyrl-RS"/>
        </w:rPr>
        <w:t xml:space="preserve"> бр. 1/</w:t>
      </w:r>
      <w:r>
        <w:rPr>
          <w:rFonts w:eastAsia="TimesNewRomanPSMT" w:cs="Arial"/>
          <w:bCs/>
          <w:sz w:val="24"/>
          <w:szCs w:val="24"/>
          <w:lang w:val="sr-Cyrl-RS"/>
        </w:rPr>
        <w:t>2003 – Уставна повеља),  преда наручиоцу средство финансијског обезбеђења</w:t>
      </w:r>
      <w:r w:rsidRPr="00A41F3C">
        <w:rPr>
          <w:rFonts w:eastAsia="TimesNewRomanPSMT" w:cs="Arial"/>
          <w:bCs/>
          <w:sz w:val="24"/>
          <w:szCs w:val="24"/>
          <w:lang w:val="sr-Cyrl-RS"/>
        </w:rPr>
        <w:t xml:space="preserve"> за добро извршење посла.</w:t>
      </w:r>
    </w:p>
    <w:p w:rsidR="00687EEB" w:rsidRPr="00A41F3C" w:rsidRDefault="00687EEB" w:rsidP="00687EEB">
      <w:pPr>
        <w:tabs>
          <w:tab w:val="left" w:pos="284"/>
          <w:tab w:val="left" w:pos="330"/>
        </w:tabs>
        <w:spacing w:before="0"/>
        <w:ind w:right="98"/>
        <w:contextualSpacing/>
        <w:rPr>
          <w:rFonts w:eastAsia="TimesNewRomanPSMT" w:cs="Arial"/>
          <w:bCs/>
          <w:sz w:val="24"/>
          <w:szCs w:val="24"/>
          <w:lang w:val="sr-Latn-RS"/>
        </w:rPr>
      </w:pPr>
    </w:p>
    <w:p w:rsidR="00687EEB" w:rsidRDefault="00687EEB" w:rsidP="00687EEB">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 xml:space="preserve">рока </w:t>
      </w:r>
      <w:r w:rsidR="001048E6">
        <w:rPr>
          <w:rFonts w:eastAsia="TimesNewRomanPSMT" w:cs="Arial"/>
          <w:sz w:val="24"/>
          <w:szCs w:val="24"/>
          <w:lang w:val="sr-Cyrl-RS"/>
        </w:rPr>
        <w:t>важења уговора</w:t>
      </w:r>
      <w:r>
        <w:rPr>
          <w:rFonts w:eastAsia="TimesNewRomanPSMT" w:cs="Arial"/>
          <w:bCs/>
          <w:sz w:val="24"/>
          <w:szCs w:val="24"/>
          <w:lang w:val="sr-Cyrl-RS"/>
        </w:rPr>
        <w:t>.</w:t>
      </w:r>
    </w:p>
    <w:p w:rsidR="00687EEB" w:rsidRDefault="00687EEB" w:rsidP="00687EEB">
      <w:pPr>
        <w:tabs>
          <w:tab w:val="left" w:pos="284"/>
          <w:tab w:val="left" w:pos="330"/>
        </w:tabs>
        <w:spacing w:before="0"/>
        <w:ind w:right="98"/>
        <w:contextualSpacing/>
        <w:rPr>
          <w:rFonts w:eastAsia="TimesNewRomanPSMT" w:cs="Arial"/>
          <w:bCs/>
          <w:sz w:val="24"/>
          <w:szCs w:val="24"/>
          <w:lang w:val="sr-Cyrl-RS"/>
        </w:rPr>
      </w:pPr>
    </w:p>
    <w:p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87EEB"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rsidR="00687EEB" w:rsidRPr="00A41F3C" w:rsidRDefault="00687EEB" w:rsidP="00687EEB">
      <w:pPr>
        <w:tabs>
          <w:tab w:val="left" w:pos="284"/>
          <w:tab w:val="left" w:pos="330"/>
        </w:tabs>
        <w:spacing w:before="0"/>
        <w:ind w:right="98"/>
        <w:contextualSpacing/>
        <w:rPr>
          <w:rFonts w:eastAsia="TimesNewRomanPSMT" w:cs="Arial"/>
          <w:bCs/>
          <w:strike/>
          <w:color w:val="FF0000"/>
          <w:sz w:val="24"/>
          <w:szCs w:val="24"/>
          <w:lang w:val="sr-Cyrl-RS"/>
        </w:rPr>
      </w:pPr>
    </w:p>
    <w:p w:rsidR="00687EEB" w:rsidRPr="00A41F3C" w:rsidRDefault="00687EEB" w:rsidP="00687EEB">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87EEB" w:rsidRDefault="00687EEB" w:rsidP="00687EEB">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687EEB" w:rsidRPr="006E11BE" w:rsidRDefault="00687EEB" w:rsidP="00687EEB">
      <w:pPr>
        <w:spacing w:before="0"/>
        <w:ind w:right="98"/>
        <w:contextualSpacing/>
        <w:rPr>
          <w:rFonts w:eastAsia="TimesNewRomanPSMT" w:cs="Arial"/>
          <w:bCs/>
          <w:sz w:val="24"/>
          <w:szCs w:val="24"/>
          <w:lang w:val="ru-RU"/>
        </w:rPr>
      </w:pPr>
    </w:p>
    <w:p w:rsidR="00687EEB" w:rsidRPr="006E11BE"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rsidR="00687EEB" w:rsidRPr="006E11BE" w:rsidRDefault="00687EEB" w:rsidP="00687EEB">
      <w:pPr>
        <w:spacing w:before="0"/>
        <w:ind w:right="98"/>
        <w:contextualSpacing/>
        <w:rPr>
          <w:rFonts w:eastAsia="TimesNewRomanPSMT" w:cs="Arial"/>
          <w:bCs/>
          <w:sz w:val="24"/>
          <w:szCs w:val="24"/>
          <w:lang w:val="ru-RU"/>
        </w:rPr>
      </w:pPr>
    </w:p>
    <w:p w:rsidR="00687EEB" w:rsidRDefault="00687EEB" w:rsidP="00687EEB">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rsidR="00687EEB" w:rsidRDefault="00687EEB" w:rsidP="00687EEB">
      <w:pPr>
        <w:spacing w:before="0"/>
        <w:ind w:right="98"/>
        <w:contextualSpacing/>
        <w:rPr>
          <w:rFonts w:eastAsia="TimesNewRomanPSMT" w:cs="Arial"/>
          <w:bCs/>
          <w:sz w:val="24"/>
          <w:szCs w:val="24"/>
          <w:lang w:val="ru-RU"/>
        </w:rPr>
      </w:pPr>
      <w:r w:rsidRPr="00C64753">
        <w:rPr>
          <w:rFonts w:eastAsia="TimesNewRomanPSMT" w:cs="Arial"/>
          <w:bCs/>
          <w:sz w:val="24"/>
          <w:szCs w:val="24"/>
          <w:lang w:val="ru-RU"/>
        </w:rPr>
        <w:t>Средства финансијског обезбеђења треба да буду у валути у којој је Понуда.</w:t>
      </w:r>
    </w:p>
    <w:p w:rsidR="00814940" w:rsidRDefault="00814940" w:rsidP="00D32755">
      <w:pPr>
        <w:spacing w:before="0"/>
        <w:contextualSpacing/>
        <w:rPr>
          <w:rFonts w:cs="Arial"/>
          <w:b/>
          <w:sz w:val="24"/>
          <w:szCs w:val="24"/>
          <w:lang w:val="ru-RU"/>
        </w:rPr>
      </w:pPr>
    </w:p>
    <w:p w:rsidR="00DF1A82" w:rsidRPr="004276CE" w:rsidRDefault="00DF1A82" w:rsidP="00D32755">
      <w:pPr>
        <w:spacing w:before="0"/>
        <w:contextualSpacing/>
        <w:rPr>
          <w:rFonts w:cs="Arial"/>
          <w:b/>
          <w:sz w:val="24"/>
          <w:szCs w:val="24"/>
          <w:lang w:val="ru-RU"/>
        </w:rPr>
      </w:pPr>
      <w:r w:rsidRPr="004276CE">
        <w:rPr>
          <w:rFonts w:cs="Arial"/>
          <w:b/>
          <w:sz w:val="24"/>
          <w:szCs w:val="24"/>
          <w:lang w:val="ru-RU"/>
        </w:rPr>
        <w:t>Достављање средстава финансијског обезбеђења</w:t>
      </w:r>
    </w:p>
    <w:p w:rsidR="00DF1A82" w:rsidRDefault="00DF1A82" w:rsidP="00D32755">
      <w:pPr>
        <w:tabs>
          <w:tab w:val="left" w:pos="567"/>
          <w:tab w:val="left" w:pos="709"/>
        </w:tabs>
        <w:spacing w:before="0"/>
        <w:contextualSpacing/>
        <w:rPr>
          <w:rFonts w:cs="Arial"/>
          <w:sz w:val="24"/>
          <w:szCs w:val="24"/>
          <w:lang w:val="ru-RU"/>
        </w:rPr>
      </w:pPr>
      <w:r w:rsidRPr="00C574F9">
        <w:rPr>
          <w:rFonts w:cs="Arial"/>
          <w:sz w:val="24"/>
          <w:szCs w:val="24"/>
          <w:lang w:val="ru-RU"/>
        </w:rPr>
        <w:t>Средс</w:t>
      </w:r>
      <w:r w:rsidR="00AD58E4">
        <w:rPr>
          <w:rFonts w:cs="Arial"/>
          <w:sz w:val="24"/>
          <w:szCs w:val="24"/>
          <w:lang w:val="ru-RU"/>
        </w:rPr>
        <w:t xml:space="preserve">тво финансијског обезбеђења за </w:t>
      </w:r>
      <w:r w:rsidRPr="00C574F9">
        <w:rPr>
          <w:rFonts w:cs="Arial"/>
          <w:sz w:val="24"/>
          <w:szCs w:val="24"/>
          <w:lang w:val="ru-RU"/>
        </w:rPr>
        <w:t xml:space="preserve">озбиљност понуде </w:t>
      </w:r>
      <w:r w:rsidR="00BD460F">
        <w:rPr>
          <w:rFonts w:cs="Arial"/>
          <w:sz w:val="24"/>
          <w:szCs w:val="24"/>
          <w:lang w:val="ru-RU"/>
        </w:rPr>
        <w:t xml:space="preserve">гласи на </w:t>
      </w:r>
      <w:r w:rsidR="00BD460F" w:rsidRPr="00C574F9">
        <w:rPr>
          <w:rFonts w:cs="Arial"/>
          <w:sz w:val="24"/>
          <w:szCs w:val="24"/>
          <w:lang w:val="ru-RU"/>
        </w:rPr>
        <w:t>Јавно предузеће „Ел</w:t>
      </w:r>
      <w:r w:rsidR="00BD460F">
        <w:rPr>
          <w:rFonts w:cs="Arial"/>
          <w:sz w:val="24"/>
          <w:szCs w:val="24"/>
          <w:lang w:val="ru-RU"/>
        </w:rPr>
        <w:t xml:space="preserve">ектропривреда Србије“ Београд, </w:t>
      </w:r>
      <w:r w:rsidR="001161B2">
        <w:rPr>
          <w:rFonts w:cs="Arial"/>
          <w:sz w:val="24"/>
          <w:szCs w:val="24"/>
          <w:lang w:val="ru-RU"/>
        </w:rPr>
        <w:t>Балканска</w:t>
      </w:r>
      <w:r w:rsidR="00BD460F">
        <w:rPr>
          <w:rFonts w:cs="Arial"/>
          <w:sz w:val="24"/>
          <w:szCs w:val="24"/>
          <w:lang w:val="ru-RU"/>
        </w:rPr>
        <w:t xml:space="preserve"> </w:t>
      </w:r>
      <w:r w:rsidR="00FF0B4E">
        <w:rPr>
          <w:rFonts w:cs="Arial"/>
          <w:sz w:val="24"/>
          <w:szCs w:val="24"/>
          <w:lang w:val="ru-RU"/>
        </w:rPr>
        <w:t xml:space="preserve">бр. </w:t>
      </w:r>
      <w:r w:rsidR="001161B2">
        <w:rPr>
          <w:rFonts w:cs="Arial"/>
          <w:sz w:val="24"/>
          <w:szCs w:val="24"/>
          <w:lang w:val="ru-RU"/>
        </w:rPr>
        <w:t>13</w:t>
      </w:r>
      <w:r w:rsidR="00BD460F" w:rsidRPr="00C574F9">
        <w:rPr>
          <w:rFonts w:cs="Arial"/>
          <w:sz w:val="24"/>
          <w:szCs w:val="24"/>
          <w:lang w:val="ru-RU"/>
        </w:rPr>
        <w:t>,</w:t>
      </w:r>
      <w:r w:rsidR="00BD460F">
        <w:rPr>
          <w:rFonts w:cs="Arial"/>
          <w:sz w:val="24"/>
          <w:szCs w:val="24"/>
          <w:lang w:val="ru-RU"/>
        </w:rPr>
        <w:t xml:space="preserve"> </w:t>
      </w:r>
      <w:r w:rsidR="00BD460F" w:rsidRPr="00C574F9">
        <w:rPr>
          <w:rFonts w:cs="Arial"/>
          <w:sz w:val="24"/>
          <w:szCs w:val="24"/>
          <w:lang w:val="ru-RU"/>
        </w:rPr>
        <w:t>Београд</w:t>
      </w:r>
      <w:r w:rsidR="00BD460F">
        <w:rPr>
          <w:rFonts w:cs="Arial"/>
          <w:sz w:val="24"/>
          <w:szCs w:val="24"/>
          <w:lang w:val="ru-RU"/>
        </w:rPr>
        <w:t xml:space="preserve">, а </w:t>
      </w:r>
      <w:r w:rsidRPr="00C574F9">
        <w:rPr>
          <w:rFonts w:cs="Arial"/>
          <w:sz w:val="24"/>
          <w:szCs w:val="24"/>
          <w:lang w:val="ru-RU"/>
        </w:rPr>
        <w:t>доставља се као саставни део понуде.</w:t>
      </w:r>
    </w:p>
    <w:p w:rsidR="00D0280C" w:rsidRDefault="00D0280C" w:rsidP="00D32755">
      <w:pPr>
        <w:tabs>
          <w:tab w:val="left" w:pos="567"/>
          <w:tab w:val="left" w:pos="709"/>
        </w:tabs>
        <w:spacing w:before="0"/>
        <w:contextualSpacing/>
        <w:rPr>
          <w:rFonts w:cs="Arial"/>
          <w:sz w:val="24"/>
          <w:szCs w:val="24"/>
          <w:lang w:val="ru-RU"/>
        </w:rPr>
      </w:pPr>
    </w:p>
    <w:p w:rsidR="00DF1A82" w:rsidRDefault="00DF1A82" w:rsidP="00D32755">
      <w:pPr>
        <w:tabs>
          <w:tab w:val="left" w:pos="1134"/>
        </w:tabs>
        <w:spacing w:before="0"/>
        <w:contextualSpacing/>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w:t>
      </w:r>
      <w:r w:rsidR="00CD5B18">
        <w:rPr>
          <w:rFonts w:cs="Arial"/>
          <w:sz w:val="24"/>
          <w:szCs w:val="24"/>
          <w:lang w:val="ru-RU"/>
        </w:rPr>
        <w:t xml:space="preserve">гласи на </w:t>
      </w:r>
      <w:r w:rsidR="00CD5B18" w:rsidRPr="00C574F9">
        <w:rPr>
          <w:rFonts w:cs="Arial"/>
          <w:sz w:val="24"/>
          <w:szCs w:val="24"/>
          <w:lang w:val="ru-RU"/>
        </w:rPr>
        <w:t>Јавно предузеће „Ел</w:t>
      </w:r>
      <w:r w:rsidR="00CD5B18">
        <w:rPr>
          <w:rFonts w:cs="Arial"/>
          <w:sz w:val="24"/>
          <w:szCs w:val="24"/>
          <w:lang w:val="ru-RU"/>
        </w:rPr>
        <w:t xml:space="preserve">ектропривреда Србије“ Београд, </w:t>
      </w:r>
      <w:r w:rsidR="001161B2">
        <w:rPr>
          <w:rFonts w:cs="Arial"/>
          <w:sz w:val="24"/>
          <w:szCs w:val="24"/>
          <w:lang w:val="ru-RU"/>
        </w:rPr>
        <w:t xml:space="preserve">Балканска </w:t>
      </w:r>
      <w:r w:rsidR="00FF0B4E">
        <w:rPr>
          <w:rFonts w:cs="Arial"/>
          <w:sz w:val="24"/>
          <w:szCs w:val="24"/>
          <w:lang w:val="ru-RU"/>
        </w:rPr>
        <w:t xml:space="preserve">бр. </w:t>
      </w:r>
      <w:r w:rsidR="001161B2">
        <w:rPr>
          <w:rFonts w:cs="Arial"/>
          <w:sz w:val="24"/>
          <w:szCs w:val="24"/>
          <w:lang w:val="ru-RU"/>
        </w:rPr>
        <w:t>13</w:t>
      </w:r>
      <w:r w:rsidR="00CD5B18" w:rsidRPr="00C574F9">
        <w:rPr>
          <w:rFonts w:cs="Arial"/>
          <w:sz w:val="24"/>
          <w:szCs w:val="24"/>
          <w:lang w:val="ru-RU"/>
        </w:rPr>
        <w:t>,</w:t>
      </w:r>
      <w:r w:rsidR="00CD5B18">
        <w:rPr>
          <w:rFonts w:cs="Arial"/>
          <w:sz w:val="24"/>
          <w:szCs w:val="24"/>
          <w:lang w:val="ru-RU"/>
        </w:rPr>
        <w:t xml:space="preserve"> </w:t>
      </w:r>
      <w:r w:rsidR="00CD5B18" w:rsidRPr="00C574F9">
        <w:rPr>
          <w:rFonts w:cs="Arial"/>
          <w:sz w:val="24"/>
          <w:szCs w:val="24"/>
          <w:lang w:val="ru-RU"/>
        </w:rPr>
        <w:t>Београд</w:t>
      </w:r>
      <w:r w:rsidR="00CD5B18">
        <w:rPr>
          <w:rFonts w:cs="Arial"/>
          <w:sz w:val="24"/>
          <w:szCs w:val="24"/>
          <w:lang w:val="ru-RU"/>
        </w:rPr>
        <w:t>, а</w:t>
      </w:r>
      <w:r w:rsidR="00CD5B18" w:rsidRPr="00C574F9">
        <w:rPr>
          <w:rFonts w:cs="Arial"/>
          <w:sz w:val="24"/>
          <w:szCs w:val="24"/>
          <w:lang w:val="ru-RU"/>
        </w:rPr>
        <w:t xml:space="preserve"> </w:t>
      </w:r>
      <w:r w:rsidRPr="00C574F9">
        <w:rPr>
          <w:rFonts w:cs="Arial"/>
          <w:sz w:val="24"/>
          <w:szCs w:val="24"/>
          <w:lang w:val="ru-RU"/>
        </w:rPr>
        <w:t xml:space="preserve">доставља </w:t>
      </w:r>
      <w:r w:rsidR="00CD4F77">
        <w:rPr>
          <w:rFonts w:cs="Arial"/>
          <w:sz w:val="24"/>
          <w:szCs w:val="24"/>
          <w:lang w:val="ru-RU"/>
        </w:rPr>
        <w:t xml:space="preserve">се </w:t>
      </w:r>
      <w:r w:rsidR="00FF0B4E">
        <w:rPr>
          <w:rFonts w:cs="Arial"/>
          <w:sz w:val="24"/>
          <w:szCs w:val="24"/>
          <w:lang w:val="ru-RU"/>
        </w:rPr>
        <w:t>лично или поштом на адресу</w:t>
      </w:r>
      <w:r w:rsidRPr="00C574F9">
        <w:rPr>
          <w:rFonts w:cs="Arial"/>
          <w:sz w:val="24"/>
          <w:szCs w:val="24"/>
          <w:lang w:val="ru-RU"/>
        </w:rPr>
        <w:t xml:space="preserve"> Јавно предузеће „Електроп</w:t>
      </w:r>
      <w:r w:rsidR="00CD4F77">
        <w:rPr>
          <w:rFonts w:cs="Arial"/>
          <w:sz w:val="24"/>
          <w:szCs w:val="24"/>
          <w:lang w:val="ru-RU"/>
        </w:rPr>
        <w:t>ривреда Србије“ Београд, Б</w:t>
      </w:r>
      <w:r w:rsidRPr="00C574F9">
        <w:rPr>
          <w:rFonts w:cs="Arial"/>
          <w:sz w:val="24"/>
          <w:szCs w:val="24"/>
          <w:lang w:val="ru-RU"/>
        </w:rPr>
        <w:t>алканска бр. 13,</w:t>
      </w:r>
      <w:r w:rsidR="00D32755">
        <w:rPr>
          <w:rFonts w:cs="Arial"/>
          <w:sz w:val="24"/>
          <w:szCs w:val="24"/>
          <w:lang w:val="ru-RU"/>
        </w:rPr>
        <w:t xml:space="preserve"> </w:t>
      </w:r>
      <w:r w:rsidRPr="00C574F9">
        <w:rPr>
          <w:rFonts w:cs="Arial"/>
          <w:sz w:val="24"/>
          <w:szCs w:val="24"/>
          <w:lang w:val="ru-RU"/>
        </w:rPr>
        <w:t xml:space="preserve">Београд, са назнаком: Средство финансијског обезбеђења за </w:t>
      </w:r>
      <w:r w:rsidR="001052F2">
        <w:rPr>
          <w:rFonts w:cs="Arial"/>
          <w:sz w:val="24"/>
          <w:szCs w:val="24"/>
          <w:lang w:val="ru-RU"/>
        </w:rPr>
        <w:t>ЈН/1000/0154/2018 (500/2018)</w:t>
      </w:r>
      <w:r w:rsidRPr="00C574F9">
        <w:rPr>
          <w:rFonts w:cs="Arial"/>
          <w:sz w:val="24"/>
          <w:szCs w:val="24"/>
          <w:lang w:val="ru-RU"/>
        </w:rPr>
        <w:t>.</w:t>
      </w:r>
    </w:p>
    <w:p w:rsidR="00F066DE" w:rsidRDefault="00F066DE" w:rsidP="00687EEB">
      <w:pPr>
        <w:rPr>
          <w:rFonts w:cs="Arial"/>
          <w:color w:val="00B0F0"/>
          <w:sz w:val="24"/>
          <w:szCs w:val="24"/>
        </w:rPr>
      </w:pPr>
    </w:p>
    <w:p w:rsidR="0085348E" w:rsidRPr="00EC5BB4" w:rsidRDefault="0085348E" w:rsidP="003C324F">
      <w:pPr>
        <w:pStyle w:val="KDPodnaslov2"/>
        <w:numPr>
          <w:ilvl w:val="1"/>
          <w:numId w:val="18"/>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w:t>
      </w:r>
      <w:r w:rsidR="00FF0B4E">
        <w:rPr>
          <w:rFonts w:cs="Arial"/>
          <w:sz w:val="24"/>
          <w:szCs w:val="24"/>
        </w:rPr>
        <w:t>а, н</w:t>
      </w:r>
      <w:r w:rsidRPr="00EC5BB4">
        <w:rPr>
          <w:rFonts w:cs="Arial"/>
          <w:sz w:val="24"/>
          <w:szCs w:val="24"/>
        </w:rPr>
        <w:t>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3C324F">
      <w:pPr>
        <w:pStyle w:val="KDPodnaslov2"/>
        <w:numPr>
          <w:ilvl w:val="1"/>
          <w:numId w:val="1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заштити на раду, запошљавању и 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rsidR="008F774C" w:rsidRPr="00EC5BB4" w:rsidRDefault="008F774C" w:rsidP="0085348E">
      <w:pPr>
        <w:pStyle w:val="KDParagraf"/>
        <w:spacing w:before="0"/>
        <w:rPr>
          <w:rFonts w:cs="Arial"/>
          <w:sz w:val="24"/>
          <w:szCs w:val="24"/>
          <w:lang w:val="ru-RU" w:eastAsia="sr-Latn-CS"/>
        </w:rPr>
      </w:pPr>
    </w:p>
    <w:p w:rsidR="0085348E" w:rsidRDefault="008F774C" w:rsidP="003C324F">
      <w:pPr>
        <w:pStyle w:val="KDPodnaslov2"/>
        <w:numPr>
          <w:ilvl w:val="1"/>
          <w:numId w:val="1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3C324F">
      <w:pPr>
        <w:pStyle w:val="KDPodnaslov2"/>
        <w:numPr>
          <w:ilvl w:val="1"/>
          <w:numId w:val="18"/>
        </w:numPr>
        <w:spacing w:before="0"/>
        <w:jc w:val="both"/>
        <w:rPr>
          <w:rFonts w:cs="Arial"/>
          <w:sz w:val="24"/>
          <w:szCs w:val="24"/>
        </w:rPr>
      </w:pPr>
      <w:bookmarkStart w:id="228" w:name="_Toc441651602"/>
      <w:bookmarkStart w:id="229" w:name="_Toc442559913"/>
      <w:r w:rsidRPr="00EC5BB4">
        <w:rPr>
          <w:rFonts w:cs="Arial"/>
          <w:sz w:val="24"/>
          <w:szCs w:val="24"/>
        </w:rPr>
        <w:t>Додатне информације и објашњења</w:t>
      </w:r>
      <w:bookmarkEnd w:id="228"/>
      <w:bookmarkEnd w:id="229"/>
    </w:p>
    <w:p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FF0B4E">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E523FC">
        <w:rPr>
          <w:rFonts w:cs="Arial"/>
          <w:sz w:val="24"/>
          <w:szCs w:val="24"/>
          <w:lang w:val="ru-RU"/>
        </w:rPr>
        <w:t xml:space="preserve"> </w:t>
      </w:r>
      <w:r w:rsidR="00FF0B4E">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E523FC">
        <w:rPr>
          <w:rFonts w:cs="Arial"/>
          <w:sz w:val="24"/>
          <w:szCs w:val="24"/>
          <w:lang w:val="ru-RU"/>
        </w:rPr>
        <w:t xml:space="preserve">5 (словима: </w:t>
      </w:r>
      <w:r w:rsidRPr="00EC5BB4">
        <w:rPr>
          <w:rFonts w:cs="Arial"/>
          <w:sz w:val="24"/>
          <w:szCs w:val="24"/>
          <w:lang w:val="ru-RU"/>
        </w:rPr>
        <w:t>пет</w:t>
      </w:r>
      <w:r w:rsidR="00E523FC">
        <w:rPr>
          <w:rFonts w:cs="Arial"/>
          <w:sz w:val="24"/>
          <w:szCs w:val="24"/>
          <w:lang w:val="ru-RU"/>
        </w:rPr>
        <w:t>)</w:t>
      </w:r>
      <w:r w:rsidRPr="00EC5BB4">
        <w:rPr>
          <w:rFonts w:cs="Arial"/>
          <w:sz w:val="24"/>
          <w:szCs w:val="24"/>
          <w:lang w:val="ru-RU"/>
        </w:rPr>
        <w:t xml:space="preserve"> дана пре истека рока </w:t>
      </w:r>
      <w:r w:rsidR="00FF0B4E">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w:t>
      </w:r>
      <w:r w:rsidR="00584627" w:rsidRPr="00584627">
        <w:rPr>
          <w:rFonts w:cs="Arial"/>
          <w:sz w:val="24"/>
          <w:szCs w:val="24"/>
          <w:lang w:val="ru-RU"/>
        </w:rPr>
        <w:t xml:space="preserve">– позив за јавну набавку број </w:t>
      </w:r>
      <w:r w:rsidR="001052F2">
        <w:rPr>
          <w:rFonts w:cs="Arial"/>
          <w:sz w:val="24"/>
          <w:szCs w:val="24"/>
          <w:lang w:val="ru-RU"/>
        </w:rPr>
        <w:t>ЈН/1000/0154/2018 (500/2018)</w:t>
      </w:r>
      <w:r w:rsidR="00584627" w:rsidRPr="00584627">
        <w:rPr>
          <w:rFonts w:cs="Arial"/>
          <w:sz w:val="24"/>
          <w:szCs w:val="24"/>
          <w:lang w:val="ru-RU"/>
        </w:rPr>
        <w:t>“ или електронским путем на е-</w:t>
      </w:r>
      <w:r w:rsidR="00584627" w:rsidRPr="00584627">
        <w:rPr>
          <w:rFonts w:cs="Arial"/>
          <w:sz w:val="24"/>
          <w:szCs w:val="24"/>
        </w:rPr>
        <w:t>mail</w:t>
      </w:r>
      <w:r w:rsidR="00FF0B4E">
        <w:rPr>
          <w:rFonts w:cs="Arial"/>
          <w:sz w:val="24"/>
          <w:szCs w:val="24"/>
          <w:lang w:val="ru-RU"/>
        </w:rPr>
        <w:t xml:space="preserve"> адресу</w:t>
      </w:r>
      <w:r w:rsidR="00D32755" w:rsidRPr="00D32755">
        <w:rPr>
          <w:sz w:val="24"/>
          <w:szCs w:val="24"/>
          <w:lang w:val="sr-Latn-RS"/>
        </w:rPr>
        <w:t xml:space="preserve"> </w:t>
      </w:r>
      <w:hyperlink r:id="rId186" w:history="1">
        <w:r w:rsidR="00D32755" w:rsidRPr="00961452">
          <w:rPr>
            <w:rStyle w:val="Hyperlink"/>
            <w:sz w:val="24"/>
            <w:szCs w:val="24"/>
            <w:lang w:val="sr-Latn-RS"/>
          </w:rPr>
          <w:t>aleksandra.adamovic</w:t>
        </w:r>
        <w:r w:rsidR="00D32755" w:rsidRPr="00961452">
          <w:rPr>
            <w:rStyle w:val="Hyperlink"/>
            <w:sz w:val="24"/>
            <w:szCs w:val="24"/>
          </w:rPr>
          <w:t>@eps.rs</w:t>
        </w:r>
      </w:hyperlink>
      <w:r w:rsidR="00FF0B4E">
        <w:rPr>
          <w:rFonts w:cs="Arial"/>
          <w:sz w:val="24"/>
          <w:szCs w:val="24"/>
          <w:lang w:val="ru-RU"/>
        </w:rPr>
        <w:t xml:space="preserve">. </w:t>
      </w:r>
    </w:p>
    <w:p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w:t>
      </w:r>
      <w:r w:rsidR="004F2890">
        <w:rPr>
          <w:rFonts w:cs="Arial"/>
          <w:sz w:val="24"/>
          <w:szCs w:val="24"/>
          <w:lang w:val="en-GB"/>
        </w:rPr>
        <w:t xml:space="preserve">3 </w:t>
      </w:r>
      <w:r w:rsidR="004F2890">
        <w:rPr>
          <w:rFonts w:cs="Arial"/>
          <w:sz w:val="24"/>
          <w:szCs w:val="24"/>
          <w:lang w:val="sr-Cyrl-RS"/>
        </w:rPr>
        <w:t xml:space="preserve">(словима: три) </w:t>
      </w:r>
      <w:r w:rsidRPr="00584627">
        <w:rPr>
          <w:rFonts w:cs="Arial"/>
          <w:sz w:val="24"/>
          <w:szCs w:val="24"/>
          <w:lang w:val="ru-RU"/>
        </w:rPr>
        <w:t xml:space="preserve">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3A7D8D">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3C324F">
      <w:pPr>
        <w:pStyle w:val="KDPodnaslov2"/>
        <w:numPr>
          <w:ilvl w:val="1"/>
          <w:numId w:val="18"/>
        </w:numPr>
        <w:spacing w:before="0"/>
        <w:jc w:val="both"/>
        <w:rPr>
          <w:rFonts w:cs="Arial"/>
          <w:sz w:val="24"/>
          <w:szCs w:val="24"/>
        </w:rPr>
      </w:pPr>
      <w:bookmarkStart w:id="230" w:name="_Toc441651603"/>
      <w:bookmarkStart w:id="231" w:name="_Toc442559914"/>
      <w:r w:rsidRPr="00EC5BB4">
        <w:rPr>
          <w:rFonts w:cs="Arial"/>
          <w:sz w:val="24"/>
          <w:szCs w:val="24"/>
        </w:rPr>
        <w:t>Трошкови понуде</w:t>
      </w:r>
      <w:bookmarkEnd w:id="230"/>
      <w:bookmarkEnd w:id="231"/>
    </w:p>
    <w:p w:rsidR="008D2B23"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687EEB" w:rsidRPr="00EC5BB4" w:rsidRDefault="00687EEB" w:rsidP="008D2B23">
      <w:pPr>
        <w:pStyle w:val="KDParagraf"/>
        <w:spacing w:before="0"/>
        <w:rPr>
          <w:rFonts w:cs="Arial"/>
          <w:sz w:val="24"/>
          <w:szCs w:val="24"/>
          <w:lang w:val="ru-RU"/>
        </w:rPr>
      </w:pPr>
    </w:p>
    <w:p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584627" w:rsidRDefault="00584627" w:rsidP="008D2B23">
      <w:pPr>
        <w:pStyle w:val="KDParagraf"/>
        <w:spacing w:before="0"/>
        <w:rPr>
          <w:rFonts w:cs="Arial"/>
          <w:sz w:val="24"/>
          <w:szCs w:val="24"/>
          <w:lang w:val="sr-Cyrl-RS"/>
        </w:rPr>
      </w:pPr>
    </w:p>
    <w:p w:rsidR="00C14152" w:rsidRPr="00EC5BB4" w:rsidRDefault="00C14152" w:rsidP="003C324F">
      <w:pPr>
        <w:pStyle w:val="KDPodnaslov2"/>
        <w:numPr>
          <w:ilvl w:val="1"/>
          <w:numId w:val="1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F0B4E" w:rsidRPr="00EC5BB4" w:rsidRDefault="00FF0B4E" w:rsidP="00C14152">
      <w:pPr>
        <w:pStyle w:val="KDParagraf"/>
        <w:spacing w:before="0"/>
        <w:rPr>
          <w:rFonts w:eastAsia="TimesNewRomanPSMT" w:cs="Arial"/>
          <w:sz w:val="24"/>
          <w:szCs w:val="24"/>
        </w:rPr>
      </w:pPr>
    </w:p>
    <w:p w:rsidR="00C14152"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FF0B4E">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FF0B4E" w:rsidRPr="00EC5BB4" w:rsidRDefault="00FF0B4E" w:rsidP="00C14152">
      <w:pPr>
        <w:pStyle w:val="KDParagraf"/>
        <w:spacing w:before="0"/>
        <w:rPr>
          <w:rFonts w:eastAsia="TimesNewRomanPSMT" w:cs="Arial"/>
          <w:sz w:val="24"/>
          <w:szCs w:val="24"/>
          <w:lang w:val="ru-RU"/>
        </w:rPr>
      </w:pP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FF0B4E">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3C324F">
      <w:pPr>
        <w:pStyle w:val="KDPodnaslov2"/>
        <w:numPr>
          <w:ilvl w:val="1"/>
          <w:numId w:val="18"/>
        </w:numPr>
        <w:spacing w:before="0"/>
        <w:jc w:val="both"/>
        <w:rPr>
          <w:rFonts w:cs="Arial"/>
          <w:sz w:val="24"/>
          <w:szCs w:val="24"/>
        </w:rPr>
      </w:pPr>
      <w:bookmarkStart w:id="232" w:name="_Toc442559917"/>
      <w:bookmarkStart w:id="233" w:name="_Toc441651606"/>
      <w:r w:rsidRPr="00EC5BB4">
        <w:rPr>
          <w:rFonts w:cs="Arial"/>
          <w:sz w:val="24"/>
          <w:szCs w:val="24"/>
        </w:rPr>
        <w:t>Разлози за одбијање понуде</w:t>
      </w:r>
      <w:bookmarkEnd w:id="232"/>
      <w:r w:rsidRPr="00EC5BB4">
        <w:rPr>
          <w:rFonts w:cs="Arial"/>
          <w:sz w:val="24"/>
          <w:szCs w:val="24"/>
        </w:rPr>
        <w:t xml:space="preserve"> </w:t>
      </w:r>
      <w:bookmarkEnd w:id="23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rsidR="00B20A6C" w:rsidRPr="00E271B3"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rsidR="00B20A6C" w:rsidRPr="00BA652A" w:rsidRDefault="00B20A6C" w:rsidP="003C324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271B3">
        <w:rPr>
          <w:rFonts w:ascii="Arial" w:eastAsia="TimesNewRomanPSMT" w:hAnsi="Arial" w:cs="Arial"/>
          <w:bCs/>
          <w:iCs/>
          <w:sz w:val="24"/>
          <w:szCs w:val="24"/>
        </w:rPr>
        <w:t>ако</w:t>
      </w:r>
      <w:proofErr w:type="gramEnd"/>
      <w:r w:rsidRPr="00E271B3">
        <w:rPr>
          <w:rFonts w:ascii="Arial" w:eastAsia="TimesNewRomanPSMT" w:hAnsi="Arial" w:cs="Arial"/>
          <w:bCs/>
          <w:iCs/>
          <w:sz w:val="24"/>
          <w:szCs w:val="24"/>
        </w:rPr>
        <w:t xml:space="preserve">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814940" w:rsidRPr="00EC5BB4" w:rsidRDefault="00814940" w:rsidP="00B20A6C">
      <w:pPr>
        <w:spacing w:before="0"/>
        <w:rPr>
          <w:rFonts w:cs="Arial"/>
          <w:sz w:val="24"/>
          <w:szCs w:val="24"/>
        </w:rPr>
      </w:pPr>
    </w:p>
    <w:p w:rsidR="008D2B23" w:rsidRPr="00EC5BB4" w:rsidRDefault="00C14152" w:rsidP="003C324F">
      <w:pPr>
        <w:pStyle w:val="KDPodnaslov2"/>
        <w:numPr>
          <w:ilvl w:val="1"/>
          <w:numId w:val="18"/>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rsidR="000847B9"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Наручилац ће одлуку о </w:t>
      </w:r>
      <w:r w:rsidR="00DE4AFC">
        <w:rPr>
          <w:rFonts w:eastAsia="TimesNewRomanPSMT" w:cs="Arial"/>
          <w:sz w:val="24"/>
          <w:szCs w:val="24"/>
          <w:lang w:val="sr-Cyrl-RS"/>
        </w:rPr>
        <w:t>додели уговора</w:t>
      </w:r>
      <w:r w:rsidRPr="000847B9">
        <w:rPr>
          <w:rFonts w:eastAsia="TimesNewRomanPSMT" w:cs="Arial"/>
          <w:sz w:val="24"/>
          <w:szCs w:val="24"/>
        </w:rPr>
        <w:t>/обустави поступка донети у року од максимално 25 (</w:t>
      </w:r>
      <w:r w:rsidR="00FF0B4E">
        <w:rPr>
          <w:rFonts w:eastAsia="TimesNewRomanPSMT" w:cs="Arial"/>
          <w:sz w:val="24"/>
          <w:szCs w:val="24"/>
          <w:lang w:val="sr-Cyrl-RS"/>
        </w:rPr>
        <w:t xml:space="preserve">словима: </w:t>
      </w:r>
      <w:r w:rsidRPr="000847B9">
        <w:rPr>
          <w:rFonts w:eastAsia="TimesNewRomanPSMT" w:cs="Arial"/>
          <w:sz w:val="24"/>
          <w:szCs w:val="24"/>
        </w:rPr>
        <w:t>двадесетпет) дана од дана јавног отварања понуда.</w:t>
      </w:r>
    </w:p>
    <w:p w:rsidR="00DE6C11" w:rsidRPr="000847B9" w:rsidRDefault="00DE6C11" w:rsidP="000847B9">
      <w:pPr>
        <w:pStyle w:val="KDParagraf"/>
        <w:spacing w:before="0"/>
        <w:rPr>
          <w:rFonts w:eastAsia="TimesNewRomanPSMT" w:cs="Arial"/>
          <w:sz w:val="24"/>
          <w:szCs w:val="24"/>
        </w:rPr>
      </w:pPr>
    </w:p>
    <w:p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00FF0B4E">
        <w:rPr>
          <w:rFonts w:eastAsia="TimesNewRomanPSMT" w:cs="Arial"/>
          <w:sz w:val="24"/>
          <w:szCs w:val="24"/>
        </w:rPr>
        <w:t xml:space="preserve">/обустави </w:t>
      </w:r>
      <w:proofErr w:type="gramStart"/>
      <w:r w:rsidR="00FF0B4E">
        <w:rPr>
          <w:rFonts w:eastAsia="TimesNewRomanPSMT" w:cs="Arial"/>
          <w:sz w:val="24"/>
          <w:szCs w:val="24"/>
        </w:rPr>
        <w:t>поступка  н</w:t>
      </w:r>
      <w:r w:rsidRPr="000847B9">
        <w:rPr>
          <w:rFonts w:eastAsia="TimesNewRomanPSMT" w:cs="Arial"/>
          <w:sz w:val="24"/>
          <w:szCs w:val="24"/>
        </w:rPr>
        <w:t>аручилац</w:t>
      </w:r>
      <w:proofErr w:type="gramEnd"/>
      <w:r w:rsidRPr="000847B9">
        <w:rPr>
          <w:rFonts w:eastAsia="TimesNewRomanPSMT" w:cs="Arial"/>
          <w:sz w:val="24"/>
          <w:szCs w:val="24"/>
        </w:rPr>
        <w:t xml:space="preserve"> ће објавити на Порталу јавних набавки и на својој интернет страници у року од 3 (</w:t>
      </w:r>
      <w:r w:rsidR="00FF0B4E">
        <w:rPr>
          <w:rFonts w:eastAsia="TimesNewRomanPSMT" w:cs="Arial"/>
          <w:sz w:val="24"/>
          <w:szCs w:val="24"/>
          <w:lang w:val="sr-Cyrl-RS"/>
        </w:rPr>
        <w:t xml:space="preserve">словима: </w:t>
      </w:r>
      <w:r w:rsidRPr="000847B9">
        <w:rPr>
          <w:rFonts w:eastAsia="TimesNewRomanPSMT" w:cs="Arial"/>
          <w:sz w:val="24"/>
          <w:szCs w:val="24"/>
        </w:rPr>
        <w:t>три) дана од дана доношења.</w:t>
      </w:r>
    </w:p>
    <w:p w:rsidR="000847B9" w:rsidRPr="00EC5BB4" w:rsidRDefault="000847B9" w:rsidP="000847B9">
      <w:pPr>
        <w:pStyle w:val="KDParagraf"/>
        <w:spacing w:before="0"/>
        <w:rPr>
          <w:rFonts w:eastAsia="TimesNewRomanPSMT" w:cs="Arial"/>
          <w:sz w:val="24"/>
          <w:szCs w:val="24"/>
        </w:rPr>
      </w:pPr>
    </w:p>
    <w:p w:rsidR="008D2B23" w:rsidRPr="00EC5BB4" w:rsidRDefault="008D2B23" w:rsidP="003C324F">
      <w:pPr>
        <w:pStyle w:val="KDPodnaslov2"/>
        <w:numPr>
          <w:ilvl w:val="1"/>
          <w:numId w:val="18"/>
        </w:numPr>
        <w:spacing w:before="0"/>
        <w:jc w:val="both"/>
        <w:rPr>
          <w:rFonts w:cs="Arial"/>
          <w:sz w:val="24"/>
          <w:szCs w:val="24"/>
          <w:lang w:val="ru-RU"/>
        </w:rPr>
      </w:pPr>
      <w:bookmarkStart w:id="234" w:name="_Toc441651607"/>
      <w:bookmarkStart w:id="235" w:name="_Toc442559918"/>
      <w:r w:rsidRPr="00EC5BB4">
        <w:rPr>
          <w:rFonts w:cs="Arial"/>
          <w:sz w:val="24"/>
          <w:szCs w:val="24"/>
          <w:lang w:val="ru-RU"/>
        </w:rPr>
        <w:t>Н</w:t>
      </w:r>
      <w:r w:rsidRPr="00EC5BB4">
        <w:rPr>
          <w:rFonts w:cs="Arial"/>
          <w:sz w:val="24"/>
          <w:szCs w:val="24"/>
        </w:rPr>
        <w:t>егативне референце</w:t>
      </w:r>
      <w:bookmarkEnd w:id="234"/>
      <w:bookmarkEnd w:id="23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814940">
        <w:rPr>
          <w:rFonts w:cs="Arial"/>
          <w:sz w:val="24"/>
          <w:szCs w:val="24"/>
          <w:lang w:val="sr-Cyrl-RS"/>
        </w:rPr>
        <w:t>Уговор</w:t>
      </w:r>
      <w:r w:rsidRPr="00EC5BB4">
        <w:rPr>
          <w:rFonts w:cs="Arial"/>
          <w:sz w:val="24"/>
          <w:szCs w:val="24"/>
        </w:rPr>
        <w:t xml:space="preserve">, након што му је </w:t>
      </w:r>
      <w:r w:rsidR="00814940">
        <w:rPr>
          <w:rFonts w:cs="Arial"/>
          <w:sz w:val="24"/>
          <w:szCs w:val="24"/>
          <w:lang w:val="sr-Cyrl-RS"/>
        </w:rPr>
        <w:t>Уговор</w:t>
      </w:r>
      <w:r w:rsidRPr="00EC5BB4">
        <w:rPr>
          <w:rFonts w:cs="Arial"/>
          <w:sz w:val="24"/>
          <w:szCs w:val="24"/>
        </w:rPr>
        <w:t xml:space="preserve"> додељен;</w:t>
      </w:r>
    </w:p>
    <w:p w:rsidR="008D2B23"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CD4F77" w:rsidRPr="00EC5BB4" w:rsidRDefault="00CD4F77" w:rsidP="00CD4F77">
      <w:pPr>
        <w:pStyle w:val="KDNabrajanje"/>
        <w:numPr>
          <w:ilvl w:val="0"/>
          <w:numId w:val="0"/>
        </w:numPr>
        <w:spacing w:before="0"/>
        <w:ind w:left="568"/>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w:t>
      </w:r>
      <w:r w:rsidR="00814940">
        <w:rPr>
          <w:rFonts w:cs="Arial"/>
          <w:sz w:val="24"/>
          <w:szCs w:val="24"/>
          <w:lang w:val="ru-RU"/>
        </w:rPr>
        <w:t>кама који су се односили на истоврсан</w:t>
      </w:r>
      <w:r w:rsidRPr="00EC5BB4">
        <w:rPr>
          <w:rFonts w:cs="Arial"/>
          <w:sz w:val="24"/>
          <w:szCs w:val="24"/>
          <w:lang w:val="ru-RU"/>
        </w:rPr>
        <w:t xml:space="preserve"> предмет набавке, за период од претходне </w:t>
      </w:r>
      <w:r w:rsidR="00814940">
        <w:rPr>
          <w:rFonts w:cs="Arial"/>
          <w:sz w:val="24"/>
          <w:szCs w:val="24"/>
          <w:lang w:val="ru-RU"/>
        </w:rPr>
        <w:t xml:space="preserve">3 (словима: </w:t>
      </w:r>
      <w:r w:rsidRPr="00EC5BB4">
        <w:rPr>
          <w:rFonts w:cs="Arial"/>
          <w:sz w:val="24"/>
          <w:szCs w:val="24"/>
          <w:lang w:val="ru-RU"/>
        </w:rPr>
        <w:t>три</w:t>
      </w:r>
      <w:r w:rsidR="00814940">
        <w:rPr>
          <w:rFonts w:cs="Arial"/>
          <w:sz w:val="24"/>
          <w:szCs w:val="24"/>
          <w:lang w:val="ru-RU"/>
        </w:rPr>
        <w:t>)</w:t>
      </w:r>
      <w:r w:rsidRPr="00EC5BB4">
        <w:rPr>
          <w:rFonts w:cs="Arial"/>
          <w:sz w:val="24"/>
          <w:szCs w:val="24"/>
          <w:lang w:val="ru-RU"/>
        </w:rPr>
        <w:t xml:space="preserve"> године</w:t>
      </w:r>
      <w:r w:rsidR="00814940">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FF0B4E" w:rsidRPr="00EC5BB4" w:rsidRDefault="00FF0B4E" w:rsidP="00FF0B4E">
      <w:pPr>
        <w:pStyle w:val="KDNabrajanje"/>
        <w:numPr>
          <w:ilvl w:val="0"/>
          <w:numId w:val="0"/>
        </w:numPr>
        <w:spacing w:before="0"/>
        <w:ind w:left="568"/>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4604C7" w:rsidRPr="004604C7" w:rsidRDefault="008D2B23" w:rsidP="003C324F">
      <w:pPr>
        <w:pStyle w:val="KDPodnaslov2"/>
        <w:numPr>
          <w:ilvl w:val="1"/>
          <w:numId w:val="18"/>
        </w:numPr>
        <w:spacing w:before="0"/>
        <w:jc w:val="both"/>
        <w:rPr>
          <w:rFonts w:cs="Arial"/>
          <w:sz w:val="24"/>
          <w:szCs w:val="24"/>
        </w:rPr>
      </w:pPr>
      <w:bookmarkStart w:id="236" w:name="_Toc441651608"/>
      <w:bookmarkStart w:id="237" w:name="_Toc442559919"/>
      <w:r w:rsidRPr="00EC5BB4">
        <w:rPr>
          <w:rFonts w:cs="Arial"/>
          <w:sz w:val="24"/>
          <w:szCs w:val="24"/>
        </w:rPr>
        <w:t>Увид у документацију</w:t>
      </w:r>
      <w:bookmarkEnd w:id="236"/>
      <w:bookmarkEnd w:id="237"/>
    </w:p>
    <w:p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814940">
        <w:rPr>
          <w:rFonts w:cs="Arial"/>
          <w:sz w:val="24"/>
          <w:szCs w:val="24"/>
          <w:lang w:bidi="en-US"/>
        </w:rPr>
        <w:t>у јавне набавке после доношења О</w:t>
      </w:r>
      <w:r w:rsidRPr="00EC5BB4">
        <w:rPr>
          <w:rFonts w:cs="Arial"/>
          <w:sz w:val="24"/>
          <w:szCs w:val="24"/>
          <w:lang w:bidi="en-US"/>
        </w:rPr>
        <w:t xml:space="preserve">длуке о додели </w:t>
      </w:r>
      <w:r w:rsidR="00814940">
        <w:rPr>
          <w:rFonts w:cs="Arial"/>
          <w:sz w:val="24"/>
          <w:szCs w:val="24"/>
          <w:lang w:val="sr-Cyrl-RS" w:bidi="en-US"/>
        </w:rPr>
        <w:t>уговора</w:t>
      </w:r>
      <w:r w:rsidR="00814940">
        <w:rPr>
          <w:rFonts w:cs="Arial"/>
          <w:sz w:val="24"/>
          <w:szCs w:val="24"/>
          <w:lang w:bidi="en-US"/>
        </w:rPr>
        <w:t xml:space="preserve"> односно О</w:t>
      </w:r>
      <w:r w:rsidRPr="00EC5BB4">
        <w:rPr>
          <w:rFonts w:cs="Arial"/>
          <w:sz w:val="24"/>
          <w:szCs w:val="24"/>
          <w:lang w:bidi="en-US"/>
        </w:rPr>
        <w:t>длуке о обустави поступка о че</w:t>
      </w:r>
      <w:r w:rsidR="00F3593B">
        <w:rPr>
          <w:rFonts w:cs="Arial"/>
          <w:sz w:val="24"/>
          <w:szCs w:val="24"/>
          <w:lang w:bidi="en-US"/>
        </w:rPr>
        <w:t>му може поднети писмени захтев н</w:t>
      </w:r>
      <w:r w:rsidRPr="00EC5BB4">
        <w:rPr>
          <w:rFonts w:cs="Arial"/>
          <w:sz w:val="24"/>
          <w:szCs w:val="24"/>
          <w:lang w:bidi="en-US"/>
        </w:rPr>
        <w:t>аручиоцу.</w:t>
      </w:r>
    </w:p>
    <w:p w:rsidR="00FF0B4E" w:rsidRPr="00EC5BB4" w:rsidRDefault="00FF0B4E" w:rsidP="008D2B23">
      <w:pPr>
        <w:pStyle w:val="KDParagraf"/>
        <w:spacing w:before="0"/>
        <w:rPr>
          <w:rFonts w:cs="Arial"/>
          <w:sz w:val="24"/>
          <w:szCs w:val="24"/>
          <w:lang w:bidi="en-US"/>
        </w:rPr>
      </w:pP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FF0B4E">
        <w:rPr>
          <w:rFonts w:cs="Arial"/>
          <w:sz w:val="24"/>
          <w:szCs w:val="24"/>
          <w:lang w:bidi="en-US"/>
        </w:rPr>
        <w:t xml:space="preserve"> заштити податке у складу са чланом </w:t>
      </w:r>
      <w:r w:rsidRPr="00EC5BB4">
        <w:rPr>
          <w:rFonts w:cs="Arial"/>
          <w:sz w:val="24"/>
          <w:szCs w:val="24"/>
          <w:lang w:bidi="en-US"/>
        </w:rPr>
        <w:t>14. Закона.</w:t>
      </w:r>
    </w:p>
    <w:p w:rsidR="008D2B23" w:rsidRPr="00EC5BB4" w:rsidRDefault="008D2B23" w:rsidP="008D2B23">
      <w:pPr>
        <w:pStyle w:val="KDParagraf"/>
        <w:spacing w:before="0"/>
        <w:rPr>
          <w:rFonts w:cs="Arial"/>
          <w:sz w:val="24"/>
          <w:szCs w:val="24"/>
          <w:lang w:bidi="en-US"/>
        </w:rPr>
      </w:pPr>
    </w:p>
    <w:p w:rsidR="008D2B23" w:rsidRDefault="008D2B23" w:rsidP="003C324F">
      <w:pPr>
        <w:pStyle w:val="KDPodnaslov2"/>
        <w:numPr>
          <w:ilvl w:val="1"/>
          <w:numId w:val="18"/>
        </w:numPr>
        <w:spacing w:before="0"/>
        <w:contextualSpacing/>
        <w:jc w:val="both"/>
        <w:rPr>
          <w:rFonts w:cs="Arial"/>
          <w:sz w:val="24"/>
          <w:szCs w:val="24"/>
        </w:rPr>
      </w:pPr>
      <w:bookmarkStart w:id="238" w:name="_Toc441651609"/>
      <w:bookmarkStart w:id="239" w:name="_Toc442559920"/>
      <w:r w:rsidRPr="00EC5BB4">
        <w:rPr>
          <w:rFonts w:cs="Arial"/>
          <w:sz w:val="24"/>
          <w:szCs w:val="24"/>
          <w:lang w:val="ru-RU"/>
        </w:rPr>
        <w:t>З</w:t>
      </w:r>
      <w:r w:rsidRPr="00EC5BB4">
        <w:rPr>
          <w:rFonts w:cs="Arial"/>
          <w:sz w:val="24"/>
          <w:szCs w:val="24"/>
        </w:rPr>
        <w:t>аштита права понуђача</w:t>
      </w:r>
      <w:bookmarkEnd w:id="238"/>
      <w:bookmarkEnd w:id="239"/>
    </w:p>
    <w:p w:rsidR="0031435B" w:rsidRPr="0031435B" w:rsidRDefault="0031435B" w:rsidP="00DE6C11">
      <w:pPr>
        <w:spacing w:before="0"/>
        <w:contextualSpacing/>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DE6C11">
      <w:pPr>
        <w:spacing w:before="0"/>
        <w:contextualSpacing/>
        <w:rPr>
          <w:sz w:val="24"/>
          <w:szCs w:val="24"/>
        </w:rPr>
      </w:pPr>
      <w:r w:rsidRPr="0031435B">
        <w:rPr>
          <w:sz w:val="24"/>
          <w:szCs w:val="24"/>
        </w:rPr>
        <w:t>Рокови и начин подношења захтева за заштиту права:</w:t>
      </w:r>
    </w:p>
    <w:p w:rsidR="00584627" w:rsidRPr="00DE6C11" w:rsidRDefault="00584627" w:rsidP="00DE6C11">
      <w:pPr>
        <w:spacing w:before="0"/>
        <w:contextualSpacing/>
        <w:rPr>
          <w:b/>
          <w:sz w:val="24"/>
          <w:szCs w:val="24"/>
          <w:lang w:val="ru-RU"/>
        </w:rPr>
      </w:pPr>
      <w:r w:rsidRPr="00584627">
        <w:rPr>
          <w:sz w:val="24"/>
          <w:szCs w:val="24"/>
        </w:rPr>
        <w:t>Захтев за заштиту права подноси се лично или путем поште на адресу: ЈП „Електропривреда Србије</w:t>
      </w:r>
      <w:proofErr w:type="gramStart"/>
      <w:r w:rsidRPr="00584627">
        <w:rPr>
          <w:sz w:val="24"/>
          <w:szCs w:val="24"/>
        </w:rPr>
        <w:t>“ Београд</w:t>
      </w:r>
      <w:proofErr w:type="gramEnd"/>
      <w:r w:rsidRPr="00584627">
        <w:rPr>
          <w:sz w:val="24"/>
          <w:szCs w:val="24"/>
        </w:rPr>
        <w:t>, Балканска бр.13, са назнаком Захте</w:t>
      </w:r>
      <w:r w:rsidR="00DE6C11">
        <w:rPr>
          <w:sz w:val="24"/>
          <w:szCs w:val="24"/>
        </w:rPr>
        <w:t xml:space="preserve">в за заштиту права за ЈН услуга - </w:t>
      </w:r>
      <w:r w:rsidR="001052F2">
        <w:rPr>
          <w:sz w:val="24"/>
          <w:szCs w:val="24"/>
          <w:lang w:val="sr-Cyrl-RS"/>
        </w:rPr>
        <w:t xml:space="preserve">ИКТ Одржавање: софтверски системи за управљање прописима </w:t>
      </w:r>
      <w:r w:rsidR="00DE6C11">
        <w:rPr>
          <w:sz w:val="24"/>
          <w:szCs w:val="24"/>
          <w:lang w:val="ru-RU"/>
        </w:rPr>
        <w:t xml:space="preserve">, </w:t>
      </w:r>
      <w:r w:rsidR="00DE6C11">
        <w:rPr>
          <w:sz w:val="24"/>
          <w:szCs w:val="24"/>
        </w:rPr>
        <w:t>ј</w:t>
      </w:r>
      <w:r w:rsidRPr="00584627">
        <w:rPr>
          <w:sz w:val="24"/>
          <w:szCs w:val="24"/>
        </w:rPr>
        <w:t xml:space="preserve">авна набавка број </w:t>
      </w:r>
      <w:r w:rsidR="001052F2">
        <w:rPr>
          <w:sz w:val="24"/>
          <w:szCs w:val="24"/>
        </w:rPr>
        <w:t>ЈН/1000/0154/2018 (500/2018)</w:t>
      </w:r>
      <w:r w:rsidRPr="00584627">
        <w:rPr>
          <w:sz w:val="24"/>
          <w:szCs w:val="24"/>
        </w:rPr>
        <w:t>, а копија се истовремено доставља Републичкој комисији.</w:t>
      </w:r>
    </w:p>
    <w:p w:rsidR="0031435B" w:rsidRPr="0031435B" w:rsidRDefault="00584627" w:rsidP="00DE6C11">
      <w:pPr>
        <w:spacing w:before="0"/>
        <w:contextualSpacing/>
        <w:rPr>
          <w:sz w:val="24"/>
          <w:szCs w:val="24"/>
        </w:rPr>
      </w:pPr>
      <w:r w:rsidRPr="00584627">
        <w:rPr>
          <w:sz w:val="24"/>
          <w:szCs w:val="24"/>
        </w:rPr>
        <w:t xml:space="preserve">Захтев за заштиту права се може доставити и путем електронске поште на e-mail </w:t>
      </w:r>
      <w:hyperlink r:id="rId188" w:history="1">
        <w:r w:rsidR="00DE6C11" w:rsidRPr="00961452">
          <w:rPr>
            <w:rStyle w:val="Hyperlink"/>
            <w:sz w:val="24"/>
            <w:szCs w:val="24"/>
            <w:lang w:val="sr-Latn-RS"/>
          </w:rPr>
          <w:t>aleksandra.adamovic</w:t>
        </w:r>
        <w:r w:rsidR="00DE6C11" w:rsidRPr="00961452">
          <w:rPr>
            <w:rStyle w:val="Hyperlink"/>
            <w:sz w:val="24"/>
            <w:szCs w:val="24"/>
          </w:rPr>
          <w:t>@eps.rs</w:t>
        </w:r>
      </w:hyperlink>
      <w:r w:rsidR="00FF0B4E">
        <w:rPr>
          <w:sz w:val="24"/>
          <w:szCs w:val="24"/>
          <w:lang w:val="sr-Cyrl-RS"/>
        </w:rPr>
        <w:t>.</w:t>
      </w:r>
    </w:p>
    <w:p w:rsidR="0031435B" w:rsidRPr="0031435B" w:rsidRDefault="0031435B" w:rsidP="00DE6C11">
      <w:pPr>
        <w:spacing w:before="0"/>
        <w:contextualSpacing/>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DE6C11">
      <w:pPr>
        <w:spacing w:before="0"/>
        <w:contextualSpacing/>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814940">
        <w:rPr>
          <w:sz w:val="24"/>
          <w:szCs w:val="24"/>
        </w:rPr>
        <w:t xml:space="preserve"> од стране наручиоца најкасније</w:t>
      </w:r>
      <w:r w:rsidRPr="0031435B">
        <w:rPr>
          <w:sz w:val="24"/>
          <w:szCs w:val="24"/>
        </w:rPr>
        <w:t xml:space="preserve"> </w:t>
      </w:r>
      <w:r w:rsidRPr="00DE6C11">
        <w:rPr>
          <w:sz w:val="24"/>
          <w:szCs w:val="24"/>
        </w:rPr>
        <w:t>7 (</w:t>
      </w:r>
      <w:r w:rsidR="00814940">
        <w:rPr>
          <w:sz w:val="24"/>
          <w:szCs w:val="24"/>
          <w:lang w:val="sr-Cyrl-RS"/>
        </w:rPr>
        <w:t xml:space="preserve">словима: </w:t>
      </w:r>
      <w:r w:rsidRPr="00DE6C1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DE6C11">
      <w:pPr>
        <w:spacing w:before="0"/>
        <w:contextualSpacing/>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627885" w:rsidP="00DE6C11">
      <w:pPr>
        <w:spacing w:before="0"/>
        <w:contextualSpacing/>
        <w:rPr>
          <w:sz w:val="24"/>
          <w:szCs w:val="24"/>
        </w:rPr>
      </w:pPr>
      <w:r>
        <w:rPr>
          <w:sz w:val="24"/>
          <w:szCs w:val="24"/>
        </w:rPr>
        <w:t xml:space="preserve">После доношења одлуке о </w:t>
      </w:r>
      <w:r w:rsidR="00C217A9">
        <w:rPr>
          <w:sz w:val="24"/>
          <w:szCs w:val="24"/>
          <w:lang w:val="sr-Cyrl-RS"/>
        </w:rPr>
        <w:t>додели</w:t>
      </w:r>
      <w:r w:rsidR="004276CE">
        <w:rPr>
          <w:sz w:val="24"/>
          <w:szCs w:val="24"/>
          <w:lang w:val="sr-Cyrl-RS"/>
        </w:rPr>
        <w:t xml:space="preserve">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DE6C11">
        <w:rPr>
          <w:sz w:val="24"/>
          <w:szCs w:val="24"/>
        </w:rPr>
        <w:t>10 (</w:t>
      </w:r>
      <w:r w:rsidR="00814940">
        <w:rPr>
          <w:sz w:val="24"/>
          <w:szCs w:val="24"/>
          <w:lang w:val="sr-Cyrl-RS"/>
        </w:rPr>
        <w:t xml:space="preserve">словима: </w:t>
      </w:r>
      <w:r w:rsidR="0031435B" w:rsidRPr="00DE6C11">
        <w:rPr>
          <w:sz w:val="24"/>
          <w:szCs w:val="24"/>
        </w:rPr>
        <w:t>десет)</w:t>
      </w:r>
      <w:r w:rsidR="0031435B" w:rsidRPr="0031435B">
        <w:rPr>
          <w:sz w:val="24"/>
          <w:szCs w:val="24"/>
        </w:rPr>
        <w:t xml:space="preserve"> дана од дана објављивања одлуке на Порталу јавних набавки. </w:t>
      </w:r>
    </w:p>
    <w:p w:rsidR="0031435B" w:rsidRPr="0031435B" w:rsidRDefault="0031435B" w:rsidP="00DE6C11">
      <w:pPr>
        <w:spacing w:before="0"/>
        <w:contextualSpacing/>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FF0B4E">
        <w:rPr>
          <w:sz w:val="24"/>
          <w:szCs w:val="24"/>
        </w:rPr>
        <w:t>ладу са одредбама члана 150. Закона</w:t>
      </w:r>
      <w:r w:rsidRPr="0031435B">
        <w:rPr>
          <w:sz w:val="24"/>
          <w:szCs w:val="24"/>
        </w:rPr>
        <w:t xml:space="preserve">. </w:t>
      </w:r>
    </w:p>
    <w:p w:rsidR="0031435B" w:rsidRPr="0031435B" w:rsidRDefault="0031435B" w:rsidP="00DE6C11">
      <w:pPr>
        <w:spacing w:before="0"/>
        <w:contextualSpacing/>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DE6C11">
      <w:pPr>
        <w:spacing w:before="0"/>
        <w:contextualSpacing/>
        <w:rPr>
          <w:sz w:val="24"/>
          <w:szCs w:val="24"/>
        </w:rPr>
      </w:pPr>
      <w:r w:rsidRPr="0031435B">
        <w:rPr>
          <w:sz w:val="24"/>
          <w:szCs w:val="24"/>
        </w:rPr>
        <w:t>Наручилац може да одлучи да заустави даље активности у случају подношења захтева за заштиту права, при чему је тад</w:t>
      </w:r>
      <w:r w:rsidR="00C217A9">
        <w:rPr>
          <w:sz w:val="24"/>
          <w:szCs w:val="24"/>
          <w:lang w:val="sr-Cyrl-RS"/>
        </w:rPr>
        <w:t>а</w:t>
      </w:r>
      <w:r w:rsidRPr="0031435B">
        <w:rPr>
          <w:sz w:val="24"/>
          <w:szCs w:val="24"/>
        </w:rPr>
        <w:t xml:space="preserve"> дужан да у обавештењу о поднетом захтеву за заштиту права наведе да зауставља даље активности у поступку јавне набавке. </w:t>
      </w:r>
    </w:p>
    <w:p w:rsidR="0031435B" w:rsidRPr="00DE6C11" w:rsidRDefault="0031435B" w:rsidP="00DE6C11">
      <w:pPr>
        <w:spacing w:before="0"/>
        <w:contextualSpacing/>
        <w:rPr>
          <w:b/>
          <w:sz w:val="24"/>
          <w:szCs w:val="24"/>
        </w:rPr>
      </w:pPr>
      <w:r w:rsidRPr="00DE6C11">
        <w:rPr>
          <w:b/>
          <w:sz w:val="24"/>
          <w:szCs w:val="24"/>
        </w:rPr>
        <w:t>Детаљно упутство о садржини потпуног захтева за заштиту права у складу са чланом</w:t>
      </w:r>
      <w:r w:rsidR="00FF0B4E">
        <w:rPr>
          <w:b/>
          <w:sz w:val="24"/>
          <w:szCs w:val="24"/>
        </w:rPr>
        <w:t xml:space="preserve">   151. </w:t>
      </w:r>
      <w:proofErr w:type="gramStart"/>
      <w:r w:rsidR="00FF0B4E">
        <w:rPr>
          <w:b/>
          <w:sz w:val="24"/>
          <w:szCs w:val="24"/>
        </w:rPr>
        <w:t>став</w:t>
      </w:r>
      <w:proofErr w:type="gramEnd"/>
      <w:r w:rsidR="00FF0B4E">
        <w:rPr>
          <w:b/>
          <w:sz w:val="24"/>
          <w:szCs w:val="24"/>
        </w:rPr>
        <w:t xml:space="preserve"> 1. </w:t>
      </w:r>
      <w:proofErr w:type="gramStart"/>
      <w:r w:rsidR="00FF0B4E">
        <w:rPr>
          <w:b/>
          <w:sz w:val="24"/>
          <w:szCs w:val="24"/>
        </w:rPr>
        <w:t>тач</w:t>
      </w:r>
      <w:proofErr w:type="gramEnd"/>
      <w:r w:rsidR="00FF0B4E">
        <w:rPr>
          <w:b/>
          <w:sz w:val="24"/>
          <w:szCs w:val="24"/>
        </w:rPr>
        <w:t>. 1) – 7) Закона</w:t>
      </w:r>
      <w:r w:rsidRPr="00DE6C11">
        <w:rPr>
          <w:b/>
          <w:sz w:val="24"/>
          <w:szCs w:val="24"/>
        </w:rPr>
        <w:t>:</w:t>
      </w:r>
    </w:p>
    <w:p w:rsidR="0031435B" w:rsidRPr="0031435B" w:rsidRDefault="0031435B" w:rsidP="00DE6C11">
      <w:pPr>
        <w:spacing w:before="0"/>
        <w:contextualSpacing/>
        <w:rPr>
          <w:sz w:val="24"/>
          <w:szCs w:val="24"/>
        </w:rPr>
      </w:pPr>
      <w:r w:rsidRPr="0031435B">
        <w:rPr>
          <w:sz w:val="24"/>
          <w:szCs w:val="24"/>
        </w:rPr>
        <w:t>Захтев за заштиту права садржи:</w:t>
      </w:r>
    </w:p>
    <w:p w:rsidR="0031435B" w:rsidRPr="0031435B" w:rsidRDefault="0031435B" w:rsidP="00DE6C11">
      <w:pPr>
        <w:spacing w:before="0"/>
        <w:contextualSpacing/>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DE6C11">
      <w:pPr>
        <w:spacing w:before="0"/>
        <w:contextualSpacing/>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DE6C11">
      <w:pPr>
        <w:spacing w:before="0"/>
        <w:contextualSpacing/>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DE6C11">
      <w:pPr>
        <w:spacing w:before="0"/>
        <w:contextualSpacing/>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DE6C11">
      <w:pPr>
        <w:spacing w:before="0"/>
        <w:contextualSpacing/>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DE6C11">
      <w:pPr>
        <w:spacing w:before="0"/>
        <w:contextualSpacing/>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FF0B4E">
        <w:rPr>
          <w:sz w:val="24"/>
          <w:szCs w:val="24"/>
        </w:rPr>
        <w:t>о уплати таксе из члана 156. Закона</w:t>
      </w:r>
    </w:p>
    <w:p w:rsidR="0031435B" w:rsidRPr="0031435B" w:rsidRDefault="0031435B" w:rsidP="00DE6C11">
      <w:pPr>
        <w:spacing w:before="0"/>
        <w:contextualSpacing/>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DE6C11">
      <w:pPr>
        <w:spacing w:before="0"/>
        <w:contextualSpacing/>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DE6C11">
      <w:pPr>
        <w:spacing w:before="0"/>
        <w:contextualSpacing/>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DE6C11">
      <w:pPr>
        <w:spacing w:before="0"/>
        <w:contextualSpacing/>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DE6C11">
      <w:pPr>
        <w:spacing w:before="0"/>
        <w:contextualSpacing/>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w:t>
      </w:r>
      <w:r w:rsidR="00FF0B4E">
        <w:rPr>
          <w:sz w:val="24"/>
          <w:szCs w:val="24"/>
        </w:rPr>
        <w:t>3) Закона</w:t>
      </w:r>
      <w:r w:rsidRPr="0031435B">
        <w:rPr>
          <w:sz w:val="24"/>
          <w:szCs w:val="24"/>
        </w:rPr>
        <w:t>:</w:t>
      </w:r>
    </w:p>
    <w:p w:rsidR="005660C2" w:rsidRPr="00CD4DE6" w:rsidRDefault="00584627" w:rsidP="005660C2">
      <w:pPr>
        <w:pStyle w:val="KDParagraf"/>
        <w:spacing w:before="0"/>
        <w:rPr>
          <w:rFonts w:cs="Arial"/>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687EEB">
        <w:rPr>
          <w:sz w:val="24"/>
          <w:szCs w:val="24"/>
        </w:rPr>
        <w:t>0183</w:t>
      </w:r>
      <w:r w:rsidRPr="00584627">
        <w:rPr>
          <w:sz w:val="24"/>
          <w:szCs w:val="24"/>
        </w:rPr>
        <w:t>201</w:t>
      </w:r>
      <w:r w:rsidR="00FF0B4E">
        <w:rPr>
          <w:sz w:val="24"/>
          <w:szCs w:val="24"/>
          <w:lang w:val="sr-Cyrl-RS"/>
        </w:rPr>
        <w:t>8</w:t>
      </w:r>
      <w:r w:rsidRPr="00584627">
        <w:rPr>
          <w:sz w:val="24"/>
          <w:szCs w:val="24"/>
        </w:rPr>
        <w:t xml:space="preserve">, сврха: ЗЗП, ЈП ЕПС, јн. бр. </w:t>
      </w:r>
      <w:r w:rsidR="001052F2">
        <w:rPr>
          <w:sz w:val="24"/>
          <w:szCs w:val="24"/>
        </w:rPr>
        <w:t>ЈН/1000/0154/2018 (500/2018)</w:t>
      </w:r>
      <w:r w:rsidRPr="00584627">
        <w:rPr>
          <w:sz w:val="24"/>
          <w:szCs w:val="24"/>
        </w:rPr>
        <w:t xml:space="preserve">, прималац уплате: буџет Републике Србије) уплати </w:t>
      </w:r>
      <w:r w:rsidR="005660C2" w:rsidRPr="00CD4DE6">
        <w:rPr>
          <w:rFonts w:cs="Arial"/>
          <w:sz w:val="24"/>
          <w:szCs w:val="24"/>
          <w:lang w:val="sr-Cyrl-RS"/>
        </w:rPr>
        <w:t xml:space="preserve">таксу од: </w:t>
      </w:r>
    </w:p>
    <w:p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rsidR="005660C2" w:rsidRPr="00CD4DE6" w:rsidRDefault="005660C2" w:rsidP="005660C2">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rsidR="00584627" w:rsidRPr="00584627" w:rsidRDefault="00584627" w:rsidP="00DE6C11">
      <w:pPr>
        <w:spacing w:before="0"/>
        <w:contextualSpacing/>
        <w:rPr>
          <w:sz w:val="24"/>
          <w:szCs w:val="24"/>
        </w:rPr>
      </w:pPr>
      <w:r w:rsidRPr="00584627">
        <w:rPr>
          <w:sz w:val="24"/>
          <w:szCs w:val="24"/>
        </w:rPr>
        <w:t>Свака странка у поступку сноси трошкове које проузрокује својим радњама.</w:t>
      </w:r>
    </w:p>
    <w:p w:rsidR="00584627" w:rsidRPr="00584627" w:rsidRDefault="00584627" w:rsidP="00DE6C11">
      <w:pPr>
        <w:spacing w:before="0"/>
        <w:contextualSpacing/>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584627" w:rsidRDefault="00584627" w:rsidP="00DE6C11">
      <w:pPr>
        <w:spacing w:before="0"/>
        <w:contextualSpacing/>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584627" w:rsidRDefault="00584627" w:rsidP="00DE6C11">
      <w:pPr>
        <w:spacing w:before="0"/>
        <w:contextualSpacing/>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584627" w:rsidRDefault="00584627" w:rsidP="00DE6C11">
      <w:pPr>
        <w:spacing w:before="0"/>
        <w:contextualSpacing/>
        <w:rPr>
          <w:sz w:val="24"/>
          <w:szCs w:val="24"/>
        </w:rPr>
      </w:pPr>
      <w:r w:rsidRPr="00584627">
        <w:rPr>
          <w:sz w:val="24"/>
          <w:szCs w:val="24"/>
        </w:rPr>
        <w:t>Странке у захтеву морају прецизно да наведу трошкове за које траже накнаду.</w:t>
      </w:r>
    </w:p>
    <w:p w:rsidR="00584627" w:rsidRPr="00584627" w:rsidRDefault="00584627" w:rsidP="00DE6C11">
      <w:pPr>
        <w:spacing w:before="0"/>
        <w:contextualSpacing/>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584627" w:rsidRDefault="00584627" w:rsidP="00DE6C11">
      <w:pPr>
        <w:spacing w:before="0"/>
        <w:contextualSpacing/>
        <w:rPr>
          <w:sz w:val="24"/>
          <w:szCs w:val="24"/>
        </w:rPr>
      </w:pPr>
      <w:r w:rsidRPr="00584627">
        <w:rPr>
          <w:sz w:val="24"/>
          <w:szCs w:val="24"/>
        </w:rPr>
        <w:t>О трошковима одлучује Републичка комисија. Одлука Републичке комисије је извршни наслов.</w:t>
      </w:r>
    </w:p>
    <w:p w:rsidR="00DE6C11" w:rsidRPr="00584627" w:rsidRDefault="00DE6C11" w:rsidP="00DE6C11">
      <w:pPr>
        <w:spacing w:before="0"/>
        <w:contextualSpacing/>
        <w:rPr>
          <w:sz w:val="24"/>
          <w:szCs w:val="24"/>
        </w:rPr>
      </w:pPr>
    </w:p>
    <w:p w:rsidR="00584627" w:rsidRPr="00DE6C11" w:rsidRDefault="00584627" w:rsidP="00DE6C11">
      <w:pPr>
        <w:spacing w:before="0"/>
        <w:contextualSpacing/>
        <w:rPr>
          <w:b/>
          <w:sz w:val="24"/>
          <w:szCs w:val="24"/>
          <w:lang w:val="sr-Cyrl-RS"/>
        </w:rPr>
      </w:pPr>
      <w:r w:rsidRPr="00584627">
        <w:rPr>
          <w:b/>
          <w:sz w:val="24"/>
          <w:szCs w:val="24"/>
        </w:rPr>
        <w:t xml:space="preserve">Детаљно упутство о потврди из члана 151. </w:t>
      </w:r>
      <w:proofErr w:type="gramStart"/>
      <w:r w:rsidRPr="00584627">
        <w:rPr>
          <w:b/>
          <w:sz w:val="24"/>
          <w:szCs w:val="24"/>
        </w:rPr>
        <w:t>став</w:t>
      </w:r>
      <w:proofErr w:type="gramEnd"/>
      <w:r w:rsidRPr="00584627">
        <w:rPr>
          <w:b/>
          <w:sz w:val="24"/>
          <w:szCs w:val="24"/>
        </w:rPr>
        <w:t xml:space="preserve"> 1. </w:t>
      </w:r>
      <w:proofErr w:type="gramStart"/>
      <w:r w:rsidRPr="00584627">
        <w:rPr>
          <w:b/>
          <w:sz w:val="24"/>
          <w:szCs w:val="24"/>
        </w:rPr>
        <w:t>тачка</w:t>
      </w:r>
      <w:proofErr w:type="gramEnd"/>
      <w:r w:rsidRPr="00584627">
        <w:rPr>
          <w:b/>
          <w:sz w:val="24"/>
          <w:szCs w:val="24"/>
        </w:rPr>
        <w:t xml:space="preserve"> 6) З</w:t>
      </w:r>
      <w:r w:rsidR="00DE6C11">
        <w:rPr>
          <w:b/>
          <w:sz w:val="24"/>
          <w:szCs w:val="24"/>
          <w:lang w:val="sr-Cyrl-RS"/>
        </w:rPr>
        <w:t>акона</w:t>
      </w:r>
    </w:p>
    <w:p w:rsidR="00584627" w:rsidRPr="00584627" w:rsidRDefault="00584627" w:rsidP="00DE6C11">
      <w:pPr>
        <w:spacing w:before="0"/>
        <w:contextualSpacing/>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584627" w:rsidRDefault="00584627" w:rsidP="00DE6C11">
      <w:pPr>
        <w:spacing w:before="0"/>
        <w:contextualSpacing/>
        <w:rPr>
          <w:sz w:val="24"/>
          <w:szCs w:val="24"/>
        </w:rPr>
      </w:pPr>
      <w:r w:rsidRPr="00584627">
        <w:rPr>
          <w:sz w:val="24"/>
          <w:szCs w:val="24"/>
        </w:rPr>
        <w:t>Чланом</w:t>
      </w:r>
      <w:r w:rsidR="009B520C">
        <w:rPr>
          <w:sz w:val="24"/>
          <w:szCs w:val="24"/>
        </w:rPr>
        <w:t xml:space="preserve"> 151. Закона</w:t>
      </w:r>
      <w:r w:rsidRPr="00584627">
        <w:rPr>
          <w:sz w:val="24"/>
          <w:szCs w:val="24"/>
        </w:rPr>
        <w:t xml:space="preserve"> је прописано да захтев за заштиту права мора да садржи, између осталог, и потврду о уплати таксе из члана 156. Закона.</w:t>
      </w:r>
    </w:p>
    <w:p w:rsidR="00584627" w:rsidRPr="00584627" w:rsidRDefault="00584627" w:rsidP="00DE6C11">
      <w:pPr>
        <w:spacing w:before="0"/>
        <w:contextualSpacing/>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rsidR="00584627" w:rsidRPr="00584627" w:rsidRDefault="00584627" w:rsidP="00DE6C11">
      <w:pPr>
        <w:spacing w:before="0"/>
        <w:contextualSpacing/>
        <w:rPr>
          <w:sz w:val="24"/>
          <w:szCs w:val="24"/>
        </w:rPr>
      </w:pPr>
      <w:r w:rsidRPr="00584627">
        <w:rPr>
          <w:sz w:val="24"/>
          <w:szCs w:val="24"/>
        </w:rPr>
        <w:t xml:space="preserve">Као доказ о уплати таксе, у смислу члана 151. </w:t>
      </w:r>
      <w:proofErr w:type="gramStart"/>
      <w:r w:rsidRPr="00584627">
        <w:rPr>
          <w:sz w:val="24"/>
          <w:szCs w:val="24"/>
        </w:rPr>
        <w:t>став</w:t>
      </w:r>
      <w:proofErr w:type="gramEnd"/>
      <w:r w:rsidRPr="00584627">
        <w:rPr>
          <w:sz w:val="24"/>
          <w:szCs w:val="24"/>
        </w:rPr>
        <w:t xml:space="preserve"> 1. </w:t>
      </w:r>
      <w:proofErr w:type="gramStart"/>
      <w:r w:rsidRPr="00584627">
        <w:rPr>
          <w:sz w:val="24"/>
          <w:szCs w:val="24"/>
        </w:rPr>
        <w:t>тачка</w:t>
      </w:r>
      <w:proofErr w:type="gramEnd"/>
      <w:r w:rsidRPr="00584627">
        <w:rPr>
          <w:sz w:val="24"/>
          <w:szCs w:val="24"/>
        </w:rPr>
        <w:t xml:space="preserve"> 6) З</w:t>
      </w:r>
      <w:r w:rsidR="00BA652A" w:rsidRPr="00584627">
        <w:rPr>
          <w:sz w:val="24"/>
          <w:szCs w:val="24"/>
        </w:rPr>
        <w:t>акона</w:t>
      </w:r>
      <w:r w:rsidRPr="00584627">
        <w:rPr>
          <w:sz w:val="24"/>
          <w:szCs w:val="24"/>
        </w:rPr>
        <w:t>, прихватиће се:</w:t>
      </w:r>
    </w:p>
    <w:p w:rsidR="00584627" w:rsidRPr="00584627" w:rsidRDefault="00584627" w:rsidP="00DE6C11">
      <w:pPr>
        <w:spacing w:before="0"/>
        <w:contextualSpacing/>
        <w:rPr>
          <w:sz w:val="24"/>
          <w:szCs w:val="24"/>
        </w:rPr>
      </w:pPr>
      <w:r w:rsidRPr="00584627">
        <w:rPr>
          <w:sz w:val="24"/>
          <w:szCs w:val="24"/>
        </w:rPr>
        <w:t>1. Потврда о извршеној у</w:t>
      </w:r>
      <w:r w:rsidR="00797695">
        <w:rPr>
          <w:sz w:val="24"/>
          <w:szCs w:val="24"/>
        </w:rPr>
        <w:t>плати таксе из члана 156. Зa</w:t>
      </w:r>
      <w:r w:rsidR="00797695">
        <w:rPr>
          <w:sz w:val="24"/>
          <w:szCs w:val="24"/>
          <w:lang w:val="sr-Cyrl-RS"/>
        </w:rPr>
        <w:t>кона</w:t>
      </w:r>
      <w:r w:rsidRPr="00584627">
        <w:rPr>
          <w:sz w:val="24"/>
          <w:szCs w:val="24"/>
        </w:rPr>
        <w:t xml:space="preserve"> која садржи следеће елементе:</w:t>
      </w:r>
    </w:p>
    <w:p w:rsidR="00584627" w:rsidRPr="00584627" w:rsidRDefault="00584627" w:rsidP="00DE6C11">
      <w:pPr>
        <w:spacing w:before="0"/>
        <w:contextualSpacing/>
        <w:rPr>
          <w:sz w:val="24"/>
          <w:szCs w:val="24"/>
        </w:rPr>
      </w:pPr>
      <w:r w:rsidRPr="00584627">
        <w:rPr>
          <w:sz w:val="24"/>
          <w:szCs w:val="24"/>
        </w:rPr>
        <w:t xml:space="preserve">(1) </w:t>
      </w:r>
      <w:proofErr w:type="gramStart"/>
      <w:r w:rsidRPr="00584627">
        <w:rPr>
          <w:sz w:val="24"/>
          <w:szCs w:val="24"/>
        </w:rPr>
        <w:t>да</w:t>
      </w:r>
      <w:proofErr w:type="gramEnd"/>
      <w:r w:rsidRPr="00584627">
        <w:rPr>
          <w:sz w:val="24"/>
          <w:szCs w:val="24"/>
        </w:rPr>
        <w:t xml:space="preserve"> буде издата од стране банке и да садржи печат банке;</w:t>
      </w:r>
    </w:p>
    <w:p w:rsidR="00584627" w:rsidRPr="00584627" w:rsidRDefault="00584627" w:rsidP="00DE6C11">
      <w:pPr>
        <w:spacing w:before="0"/>
        <w:contextualSpacing/>
        <w:rPr>
          <w:sz w:val="24"/>
          <w:szCs w:val="24"/>
        </w:rPr>
      </w:pPr>
      <w:r w:rsidRPr="00584627">
        <w:rPr>
          <w:sz w:val="24"/>
          <w:szCs w:val="24"/>
        </w:rPr>
        <w:t xml:space="preserve">(2) </w:t>
      </w:r>
      <w:proofErr w:type="gramStart"/>
      <w:r w:rsidRPr="00584627">
        <w:rPr>
          <w:sz w:val="24"/>
          <w:szCs w:val="24"/>
        </w:rPr>
        <w:t>да</w:t>
      </w:r>
      <w:proofErr w:type="gramEnd"/>
      <w:r w:rsidRPr="00584627">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584627" w:rsidRDefault="00584627" w:rsidP="00DE6C11">
      <w:pPr>
        <w:spacing w:before="0"/>
        <w:contextualSpacing/>
        <w:rPr>
          <w:sz w:val="24"/>
          <w:szCs w:val="24"/>
        </w:rPr>
      </w:pPr>
      <w:r w:rsidRPr="00584627">
        <w:rPr>
          <w:sz w:val="24"/>
          <w:szCs w:val="24"/>
        </w:rPr>
        <w:t xml:space="preserve">(3) </w:t>
      </w:r>
      <w:proofErr w:type="gramStart"/>
      <w:r w:rsidRPr="00584627">
        <w:rPr>
          <w:sz w:val="24"/>
          <w:szCs w:val="24"/>
        </w:rPr>
        <w:t>износ</w:t>
      </w:r>
      <w:proofErr w:type="gramEnd"/>
      <w:r w:rsidRPr="00584627">
        <w:rPr>
          <w:sz w:val="24"/>
          <w:szCs w:val="24"/>
        </w:rPr>
        <w:t xml:space="preserve"> таксе из члана 156. </w:t>
      </w:r>
      <w:r w:rsidR="00797695">
        <w:rPr>
          <w:sz w:val="24"/>
          <w:szCs w:val="24"/>
        </w:rPr>
        <w:t>Закона</w:t>
      </w:r>
      <w:r w:rsidRPr="00584627">
        <w:rPr>
          <w:sz w:val="24"/>
          <w:szCs w:val="24"/>
        </w:rPr>
        <w:t xml:space="preserve"> чија се уплата врши;</w:t>
      </w:r>
    </w:p>
    <w:p w:rsidR="00584627" w:rsidRPr="00584627" w:rsidRDefault="00584627" w:rsidP="00DE6C11">
      <w:pPr>
        <w:spacing w:before="0"/>
        <w:contextualSpacing/>
        <w:rPr>
          <w:sz w:val="24"/>
          <w:szCs w:val="24"/>
        </w:rPr>
      </w:pPr>
      <w:r w:rsidRPr="00584627">
        <w:rPr>
          <w:sz w:val="24"/>
          <w:szCs w:val="24"/>
        </w:rPr>
        <w:t xml:space="preserve">(4) </w:t>
      </w:r>
      <w:proofErr w:type="gramStart"/>
      <w:r w:rsidRPr="00584627">
        <w:rPr>
          <w:sz w:val="24"/>
          <w:szCs w:val="24"/>
        </w:rPr>
        <w:t>број</w:t>
      </w:r>
      <w:proofErr w:type="gramEnd"/>
      <w:r w:rsidRPr="00584627">
        <w:rPr>
          <w:sz w:val="24"/>
          <w:szCs w:val="24"/>
        </w:rPr>
        <w:t xml:space="preserve"> рачуна: 840-30678845-06;</w:t>
      </w:r>
    </w:p>
    <w:p w:rsidR="00584627" w:rsidRPr="00584627" w:rsidRDefault="00584627" w:rsidP="00DE6C11">
      <w:pPr>
        <w:spacing w:before="0"/>
        <w:contextualSpacing/>
        <w:rPr>
          <w:sz w:val="24"/>
          <w:szCs w:val="24"/>
        </w:rPr>
      </w:pPr>
      <w:r w:rsidRPr="00584627">
        <w:rPr>
          <w:sz w:val="24"/>
          <w:szCs w:val="24"/>
        </w:rPr>
        <w:t xml:space="preserve">(5) </w:t>
      </w:r>
      <w:proofErr w:type="gramStart"/>
      <w:r w:rsidRPr="00584627">
        <w:rPr>
          <w:sz w:val="24"/>
          <w:szCs w:val="24"/>
        </w:rPr>
        <w:t>шифру</w:t>
      </w:r>
      <w:proofErr w:type="gramEnd"/>
      <w:r w:rsidRPr="00584627">
        <w:rPr>
          <w:sz w:val="24"/>
          <w:szCs w:val="24"/>
        </w:rPr>
        <w:t xml:space="preserve"> плаћања: 153 или 253;</w:t>
      </w:r>
    </w:p>
    <w:p w:rsidR="00584627" w:rsidRPr="00584627" w:rsidRDefault="00584627" w:rsidP="00DE6C11">
      <w:pPr>
        <w:spacing w:before="0"/>
        <w:contextualSpacing/>
        <w:rPr>
          <w:sz w:val="24"/>
          <w:szCs w:val="24"/>
        </w:rPr>
      </w:pPr>
      <w:r w:rsidRPr="00584627">
        <w:rPr>
          <w:sz w:val="24"/>
          <w:szCs w:val="24"/>
        </w:rPr>
        <w:t xml:space="preserve">(6) </w:t>
      </w:r>
      <w:proofErr w:type="gramStart"/>
      <w:r w:rsidRPr="00584627">
        <w:rPr>
          <w:sz w:val="24"/>
          <w:szCs w:val="24"/>
        </w:rPr>
        <w:t>позив</w:t>
      </w:r>
      <w:proofErr w:type="gramEnd"/>
      <w:r w:rsidRPr="00584627">
        <w:rPr>
          <w:sz w:val="24"/>
          <w:szCs w:val="24"/>
        </w:rPr>
        <w:t xml:space="preserve"> на број: подаци о броју или ознаци јавне набавке поводом које се подноси захтев за заштиту права;</w:t>
      </w:r>
    </w:p>
    <w:p w:rsidR="00584627" w:rsidRPr="00584627" w:rsidRDefault="00584627" w:rsidP="00DE6C11">
      <w:pPr>
        <w:spacing w:before="0"/>
        <w:contextualSpacing/>
        <w:rPr>
          <w:sz w:val="24"/>
          <w:szCs w:val="24"/>
        </w:rPr>
      </w:pPr>
      <w:r w:rsidRPr="00584627">
        <w:rPr>
          <w:sz w:val="24"/>
          <w:szCs w:val="24"/>
        </w:rPr>
        <w:t xml:space="preserve">(7) </w:t>
      </w:r>
      <w:proofErr w:type="gramStart"/>
      <w:r w:rsidRPr="00584627">
        <w:rPr>
          <w:sz w:val="24"/>
          <w:szCs w:val="24"/>
        </w:rPr>
        <w:t>сврха</w:t>
      </w:r>
      <w:proofErr w:type="gramEnd"/>
      <w:r w:rsidRPr="00584627">
        <w:rPr>
          <w:sz w:val="24"/>
          <w:szCs w:val="24"/>
        </w:rPr>
        <w:t>: ЗЗП; назив наручиоца; број или ознака јавне набавке поводом које се подноси захтев за заштиту права;</w:t>
      </w:r>
    </w:p>
    <w:p w:rsidR="00584627" w:rsidRPr="00584627" w:rsidRDefault="00584627" w:rsidP="00DE6C11">
      <w:pPr>
        <w:spacing w:before="0"/>
        <w:contextualSpacing/>
        <w:rPr>
          <w:sz w:val="24"/>
          <w:szCs w:val="24"/>
        </w:rPr>
      </w:pPr>
      <w:r w:rsidRPr="00584627">
        <w:rPr>
          <w:sz w:val="24"/>
          <w:szCs w:val="24"/>
        </w:rPr>
        <w:t xml:space="preserve">(8) </w:t>
      </w:r>
      <w:proofErr w:type="gramStart"/>
      <w:r w:rsidRPr="00584627">
        <w:rPr>
          <w:sz w:val="24"/>
          <w:szCs w:val="24"/>
        </w:rPr>
        <w:t>корисник</w:t>
      </w:r>
      <w:proofErr w:type="gramEnd"/>
      <w:r w:rsidRPr="00584627">
        <w:rPr>
          <w:sz w:val="24"/>
          <w:szCs w:val="24"/>
        </w:rPr>
        <w:t>: буџет Републике Србије;</w:t>
      </w:r>
    </w:p>
    <w:p w:rsidR="00584627" w:rsidRPr="00584627" w:rsidRDefault="00584627" w:rsidP="00DE6C11">
      <w:pPr>
        <w:spacing w:before="0"/>
        <w:contextualSpacing/>
        <w:rPr>
          <w:sz w:val="24"/>
          <w:szCs w:val="24"/>
        </w:rPr>
      </w:pPr>
      <w:r w:rsidRPr="00584627">
        <w:rPr>
          <w:sz w:val="24"/>
          <w:szCs w:val="24"/>
        </w:rPr>
        <w:t xml:space="preserve">(9) </w:t>
      </w:r>
      <w:proofErr w:type="gramStart"/>
      <w:r w:rsidRPr="00584627">
        <w:rPr>
          <w:sz w:val="24"/>
          <w:szCs w:val="24"/>
        </w:rPr>
        <w:t>назив</w:t>
      </w:r>
      <w:proofErr w:type="gramEnd"/>
      <w:r w:rsidRPr="00584627">
        <w:rPr>
          <w:sz w:val="24"/>
          <w:szCs w:val="24"/>
        </w:rPr>
        <w:t xml:space="preserve"> уплатиоца, односно назив подносиоца захтева за заштиту права за којег је извршена уплата таксе;</w:t>
      </w:r>
    </w:p>
    <w:p w:rsidR="00584627" w:rsidRPr="00584627" w:rsidRDefault="00584627" w:rsidP="00DE6C11">
      <w:pPr>
        <w:spacing w:before="0"/>
        <w:contextualSpacing/>
        <w:rPr>
          <w:sz w:val="24"/>
          <w:szCs w:val="24"/>
        </w:rPr>
      </w:pPr>
      <w:r w:rsidRPr="00584627">
        <w:rPr>
          <w:sz w:val="24"/>
          <w:szCs w:val="24"/>
        </w:rPr>
        <w:t xml:space="preserve">(10) </w:t>
      </w:r>
      <w:proofErr w:type="gramStart"/>
      <w:r w:rsidRPr="00584627">
        <w:rPr>
          <w:sz w:val="24"/>
          <w:szCs w:val="24"/>
        </w:rPr>
        <w:t>потпис</w:t>
      </w:r>
      <w:proofErr w:type="gramEnd"/>
      <w:r w:rsidRPr="00584627">
        <w:rPr>
          <w:sz w:val="24"/>
          <w:szCs w:val="24"/>
        </w:rPr>
        <w:t xml:space="preserve"> овлашћеног лица банке.</w:t>
      </w:r>
    </w:p>
    <w:p w:rsidR="00584627" w:rsidRPr="00584627" w:rsidRDefault="00584627" w:rsidP="00DE6C11">
      <w:pPr>
        <w:spacing w:before="0"/>
        <w:contextualSpacing/>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584627" w:rsidRDefault="00584627" w:rsidP="00DE6C11">
      <w:pPr>
        <w:spacing w:before="0"/>
        <w:contextualSpacing/>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584627" w:rsidRDefault="00584627" w:rsidP="00DE6C11">
      <w:pPr>
        <w:spacing w:before="0"/>
        <w:contextualSpacing/>
        <w:rPr>
          <w:sz w:val="24"/>
          <w:szCs w:val="24"/>
        </w:rPr>
      </w:pPr>
      <w:proofErr w:type="gramStart"/>
      <w:r w:rsidRPr="00584627">
        <w:rPr>
          <w:sz w:val="24"/>
          <w:szCs w:val="24"/>
        </w:rPr>
        <w:t>извршеној</w:t>
      </w:r>
      <w:proofErr w:type="gramEnd"/>
      <w:r w:rsidRPr="00584627">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584627" w:rsidRDefault="00584627" w:rsidP="00DE6C11">
      <w:pPr>
        <w:spacing w:before="0"/>
        <w:contextualSpacing/>
        <w:rPr>
          <w:sz w:val="24"/>
          <w:szCs w:val="24"/>
        </w:rPr>
      </w:pPr>
      <w:r w:rsidRPr="00584627">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C217A9">
        <w:rPr>
          <w:sz w:val="24"/>
          <w:szCs w:val="24"/>
          <w:lang w:val="sr-Cyrl-RS"/>
        </w:rPr>
        <w:t>З</w:t>
      </w:r>
      <w:r w:rsidRPr="00584627">
        <w:rPr>
          <w:sz w:val="24"/>
          <w:szCs w:val="24"/>
        </w:rPr>
        <w:t>аконом и другим прописом.</w:t>
      </w:r>
    </w:p>
    <w:p w:rsidR="0031435B" w:rsidRPr="0031435B" w:rsidRDefault="00584627" w:rsidP="00DE6C11">
      <w:pPr>
        <w:spacing w:before="0"/>
        <w:contextualSpacing/>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89" w:history="1">
        <w:r w:rsidRPr="00584627">
          <w:rPr>
            <w:rStyle w:val="Hyperlink"/>
            <w:sz w:val="24"/>
            <w:szCs w:val="24"/>
          </w:rPr>
          <w:t>http://www.kjn.gov.rs/download/Taksa-popunjeni-nalozi-ci.pdf</w:t>
        </w:r>
      </w:hyperlink>
    </w:p>
    <w:p w:rsidR="0031435B" w:rsidRPr="0031435B" w:rsidRDefault="0031435B" w:rsidP="00DE6C11">
      <w:pPr>
        <w:spacing w:before="0"/>
        <w:contextualSpacing/>
        <w:rPr>
          <w:sz w:val="24"/>
          <w:szCs w:val="24"/>
        </w:rPr>
      </w:pPr>
      <w:r w:rsidRPr="0031435B">
        <w:rPr>
          <w:sz w:val="24"/>
          <w:szCs w:val="24"/>
        </w:rPr>
        <w:t>УПЛАТА ИЗ ИНОСТРАНСТВА</w:t>
      </w:r>
    </w:p>
    <w:p w:rsidR="0031435B" w:rsidRPr="0031435B" w:rsidRDefault="0031435B" w:rsidP="00DE6C11">
      <w:pPr>
        <w:spacing w:before="0"/>
        <w:contextualSpacing/>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DE6C11">
      <w:pPr>
        <w:spacing w:before="0"/>
        <w:contextualSpacing/>
        <w:rPr>
          <w:sz w:val="24"/>
          <w:szCs w:val="24"/>
        </w:rPr>
      </w:pPr>
      <w:r w:rsidRPr="0031435B">
        <w:rPr>
          <w:sz w:val="24"/>
          <w:szCs w:val="24"/>
        </w:rPr>
        <w:t>НАЗИВ И АДРЕСА БАНКЕ:</w:t>
      </w:r>
    </w:p>
    <w:p w:rsidR="0031435B" w:rsidRPr="0031435B" w:rsidRDefault="0031435B" w:rsidP="00DE6C11">
      <w:pPr>
        <w:spacing w:before="0"/>
        <w:contextualSpacing/>
        <w:rPr>
          <w:sz w:val="24"/>
          <w:szCs w:val="24"/>
        </w:rPr>
      </w:pPr>
      <w:r w:rsidRPr="0031435B">
        <w:rPr>
          <w:sz w:val="24"/>
          <w:szCs w:val="24"/>
        </w:rPr>
        <w:t>Народна банка Србије (НБС)</w:t>
      </w:r>
    </w:p>
    <w:p w:rsidR="0031435B" w:rsidRPr="0031435B" w:rsidRDefault="0031435B" w:rsidP="00DE6C11">
      <w:pPr>
        <w:spacing w:before="0"/>
        <w:contextualSpacing/>
        <w:rPr>
          <w:sz w:val="24"/>
          <w:szCs w:val="24"/>
        </w:rPr>
      </w:pPr>
      <w:r w:rsidRPr="0031435B">
        <w:rPr>
          <w:sz w:val="24"/>
          <w:szCs w:val="24"/>
        </w:rPr>
        <w:t>11000 Београд, ул. Немањина бр. 17</w:t>
      </w:r>
    </w:p>
    <w:p w:rsidR="0031435B" w:rsidRPr="0031435B" w:rsidRDefault="0031435B" w:rsidP="00DE6C11">
      <w:pPr>
        <w:spacing w:before="0"/>
        <w:contextualSpacing/>
        <w:rPr>
          <w:sz w:val="24"/>
          <w:szCs w:val="24"/>
        </w:rPr>
      </w:pPr>
      <w:r w:rsidRPr="0031435B">
        <w:rPr>
          <w:sz w:val="24"/>
          <w:szCs w:val="24"/>
        </w:rPr>
        <w:t>Србија</w:t>
      </w:r>
    </w:p>
    <w:p w:rsidR="0031435B" w:rsidRPr="0031435B" w:rsidRDefault="0031435B" w:rsidP="00DE6C11">
      <w:pPr>
        <w:spacing w:before="0"/>
        <w:contextualSpacing/>
        <w:rPr>
          <w:sz w:val="24"/>
          <w:szCs w:val="24"/>
        </w:rPr>
      </w:pPr>
      <w:r w:rsidRPr="0031435B">
        <w:rPr>
          <w:sz w:val="24"/>
          <w:szCs w:val="24"/>
        </w:rPr>
        <w:t>SWIFT CODE: NBSRRSBGXXX</w:t>
      </w:r>
    </w:p>
    <w:p w:rsidR="0031435B" w:rsidRPr="0031435B" w:rsidRDefault="0031435B" w:rsidP="00DE6C11">
      <w:pPr>
        <w:spacing w:before="0"/>
        <w:contextualSpacing/>
        <w:rPr>
          <w:sz w:val="24"/>
          <w:szCs w:val="24"/>
        </w:rPr>
      </w:pPr>
      <w:r w:rsidRPr="0031435B">
        <w:rPr>
          <w:sz w:val="24"/>
          <w:szCs w:val="24"/>
        </w:rPr>
        <w:t>НАЗИВ И АДРЕСА ИНСТИТУЦИЈЕ:</w:t>
      </w:r>
    </w:p>
    <w:p w:rsidR="0031435B" w:rsidRPr="0031435B" w:rsidRDefault="0031435B" w:rsidP="00DE6C11">
      <w:pPr>
        <w:spacing w:before="0"/>
        <w:contextualSpacing/>
        <w:rPr>
          <w:sz w:val="24"/>
          <w:szCs w:val="24"/>
        </w:rPr>
      </w:pPr>
      <w:r w:rsidRPr="0031435B">
        <w:rPr>
          <w:sz w:val="24"/>
          <w:szCs w:val="24"/>
        </w:rPr>
        <w:t>Министарство финансија</w:t>
      </w:r>
    </w:p>
    <w:p w:rsidR="0031435B" w:rsidRPr="0031435B" w:rsidRDefault="0031435B" w:rsidP="00DE6C11">
      <w:pPr>
        <w:spacing w:before="0"/>
        <w:contextualSpacing/>
        <w:rPr>
          <w:sz w:val="24"/>
          <w:szCs w:val="24"/>
        </w:rPr>
      </w:pPr>
      <w:r w:rsidRPr="0031435B">
        <w:rPr>
          <w:sz w:val="24"/>
          <w:szCs w:val="24"/>
        </w:rPr>
        <w:t>Управа за трезор</w:t>
      </w:r>
    </w:p>
    <w:p w:rsidR="0031435B" w:rsidRPr="0031435B" w:rsidRDefault="0031435B" w:rsidP="00DE6C11">
      <w:pPr>
        <w:spacing w:before="0"/>
        <w:contextualSpacing/>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DE6C11">
      <w:pPr>
        <w:spacing w:before="0"/>
        <w:contextualSpacing/>
        <w:rPr>
          <w:sz w:val="24"/>
          <w:szCs w:val="24"/>
        </w:rPr>
      </w:pPr>
      <w:r w:rsidRPr="0031435B">
        <w:rPr>
          <w:sz w:val="24"/>
          <w:szCs w:val="24"/>
        </w:rPr>
        <w:t>11000 Београд</w:t>
      </w:r>
    </w:p>
    <w:p w:rsidR="0031435B" w:rsidRPr="0031435B" w:rsidRDefault="0031435B" w:rsidP="00DE6C11">
      <w:pPr>
        <w:spacing w:before="0"/>
        <w:contextualSpacing/>
        <w:rPr>
          <w:sz w:val="24"/>
          <w:szCs w:val="24"/>
        </w:rPr>
      </w:pPr>
      <w:r w:rsidRPr="0031435B">
        <w:rPr>
          <w:sz w:val="24"/>
          <w:szCs w:val="24"/>
        </w:rPr>
        <w:t>IBAN: RS 35908500103019323073</w:t>
      </w:r>
    </w:p>
    <w:p w:rsidR="0031435B" w:rsidRPr="0031435B" w:rsidRDefault="0031435B" w:rsidP="00DE6C11">
      <w:pPr>
        <w:spacing w:before="0"/>
        <w:contextualSpacing/>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DE6C11">
      <w:pPr>
        <w:spacing w:before="0"/>
        <w:contextualSpacing/>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DE6C11">
      <w:pPr>
        <w:spacing w:before="0"/>
        <w:contextualSpacing/>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Default="0031435B" w:rsidP="00DE6C11">
      <w:pPr>
        <w:spacing w:before="0"/>
        <w:contextualSpacing/>
        <w:rPr>
          <w:sz w:val="24"/>
          <w:szCs w:val="24"/>
        </w:rPr>
      </w:pPr>
      <w:r w:rsidRPr="0031435B">
        <w:rPr>
          <w:sz w:val="24"/>
          <w:szCs w:val="24"/>
        </w:rPr>
        <w:t>У прилогу су инструкције за уплате у валутама: EUR и USD.</w:t>
      </w:r>
    </w:p>
    <w:p w:rsidR="00FF0B4E" w:rsidRPr="0031435B" w:rsidRDefault="00FF0B4E" w:rsidP="00DE6C11">
      <w:pPr>
        <w:spacing w:before="0"/>
        <w:contextualSpacing/>
        <w:rPr>
          <w:sz w:val="24"/>
          <w:szCs w:val="24"/>
        </w:rPr>
      </w:pPr>
    </w:p>
    <w:p w:rsidR="00886827"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PAYMENT INSTRUCTIONS </w:t>
      </w:r>
    </w:p>
    <w:p w:rsidR="00214B24" w:rsidRPr="00EC5BB4" w:rsidRDefault="00214B24" w:rsidP="00DE6C11">
      <w:pPr>
        <w:pStyle w:val="KDParagraf"/>
        <w:spacing w:before="0"/>
        <w:contextualSpacing/>
        <w:rPr>
          <w:rFonts w:cs="Arial"/>
          <w:sz w:val="24"/>
          <w:szCs w:val="24"/>
          <w:lang w:bidi="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EC5BB4" w:rsidTr="00DE6C11">
        <w:trPr>
          <w:trHeight w:val="30"/>
        </w:trPr>
        <w:tc>
          <w:tcPr>
            <w:tcW w:w="9634" w:type="dxa"/>
            <w:gridSpan w:val="2"/>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EUR</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EUR- AMOUNT</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rsidTr="00DE6C11">
        <w:trPr>
          <w:trHeight w:val="1113"/>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DEUTDEFFXXX</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AG, F/M</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TAUNUSANLAGE 12</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GERMANY</w:t>
            </w:r>
          </w:p>
        </w:tc>
      </w:tr>
      <w:tr w:rsidR="00886827" w:rsidRPr="00EC5BB4" w:rsidTr="00DE6C11">
        <w:trPr>
          <w:trHeight w:val="1689"/>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/DE20500700100935930800</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NBS BEOGRAD,</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886827" w:rsidRPr="00EC5BB4" w:rsidTr="00DE6C11">
        <w:trPr>
          <w:trHeight w:val="20"/>
        </w:trPr>
        <w:tc>
          <w:tcPr>
            <w:tcW w:w="4435" w:type="dxa"/>
            <w:shd w:val="clear" w:color="auto" w:fill="auto"/>
          </w:tcPr>
          <w:p w:rsidR="00886827" w:rsidRPr="00EC5BB4" w:rsidRDefault="00886827" w:rsidP="00DE6C11">
            <w:pPr>
              <w:pStyle w:val="KDParagraf"/>
              <w:spacing w:before="0"/>
              <w:contextualSpacing/>
              <w:rPr>
                <w:rFonts w:cs="Arial"/>
                <w:sz w:val="24"/>
                <w:szCs w:val="24"/>
                <w:lang w:bidi="en-US"/>
              </w:rPr>
            </w:pPr>
          </w:p>
        </w:tc>
        <w:tc>
          <w:tcPr>
            <w:tcW w:w="5199" w:type="dxa"/>
            <w:shd w:val="clear" w:color="auto" w:fill="auto"/>
          </w:tcPr>
          <w:p w:rsidR="00886827" w:rsidRPr="00EC5BB4" w:rsidRDefault="00886827" w:rsidP="00DE6C11">
            <w:pPr>
              <w:pStyle w:val="KDParagraf"/>
              <w:spacing w:before="0"/>
              <w:contextualSpacing/>
              <w:rPr>
                <w:rFonts w:cs="Arial"/>
                <w:sz w:val="24"/>
                <w:szCs w:val="24"/>
                <w:lang w:bidi="en-US"/>
              </w:rPr>
            </w:pPr>
          </w:p>
        </w:tc>
      </w:tr>
    </w:tbl>
    <w:p w:rsidR="00886827" w:rsidRPr="00EC5BB4" w:rsidRDefault="00886827" w:rsidP="00DE6C11">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16"/>
      </w:tblGrid>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SWIFT MESSAGE MT103 – USD</w:t>
            </w: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32A: </w:t>
            </w: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VALUE DATE – USD- AMOUNT</w:t>
            </w: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50K:  </w:t>
            </w: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ORDERING CUSTOMER</w:t>
            </w: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56A: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(INTERMEDIARY)</w:t>
            </w:r>
          </w:p>
          <w:p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BKTRUS33XXX</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DEUTSCHE BANK TRUST COMPANIY</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AMERICAS, NEW YORK</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60 WALL STREET</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UNITED STATES</w:t>
            </w: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57A: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(ACC. WITH BANK)</w:t>
            </w:r>
          </w:p>
          <w:p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NBSRRSBGXXX</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NARODNA BANKA SRBIJE (NATIONAL</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BANK OF SERBIA – NB BEOGRAD,</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NEMANJINA 17</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SERBIA</w:t>
            </w: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FIELD 59:</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(BENEFICIARY)</w:t>
            </w:r>
          </w:p>
          <w:p w:rsidR="00886827" w:rsidRPr="00EC5BB4" w:rsidRDefault="00886827" w:rsidP="00DE6C11">
            <w:pPr>
              <w:pStyle w:val="KDParagraf"/>
              <w:spacing w:before="0"/>
              <w:contextualSpacing/>
              <w:rPr>
                <w:rFonts w:cs="Arial"/>
                <w:sz w:val="24"/>
                <w:szCs w:val="24"/>
                <w:lang w:bidi="en-US"/>
              </w:rPr>
            </w:pP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/RS35908500103019323073</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MINISTARSTVO FINANSIJA</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UPRAVA ZA TREZOR</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POP LUKINA7-9</w:t>
            </w:r>
          </w:p>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BEOGRAD</w:t>
            </w:r>
          </w:p>
        </w:tc>
      </w:tr>
      <w:tr w:rsidR="00886827" w:rsidRPr="00EC5BB4" w:rsidTr="00DE6C11">
        <w:tc>
          <w:tcPr>
            <w:tcW w:w="4390"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 xml:space="preserve">FIELD 70:  </w:t>
            </w:r>
          </w:p>
        </w:tc>
        <w:tc>
          <w:tcPr>
            <w:tcW w:w="5216" w:type="dxa"/>
            <w:shd w:val="clear" w:color="auto" w:fill="auto"/>
          </w:tcPr>
          <w:p w:rsidR="00886827" w:rsidRPr="00EC5BB4" w:rsidRDefault="00886827" w:rsidP="00DE6C11">
            <w:pPr>
              <w:pStyle w:val="KDParagraf"/>
              <w:spacing w:before="0"/>
              <w:contextualSpacing/>
              <w:rPr>
                <w:rFonts w:cs="Arial"/>
                <w:sz w:val="24"/>
                <w:szCs w:val="24"/>
                <w:lang w:bidi="en-US"/>
              </w:rPr>
            </w:pPr>
            <w:r w:rsidRPr="00EC5BB4">
              <w:rPr>
                <w:rFonts w:cs="Arial"/>
                <w:sz w:val="24"/>
                <w:szCs w:val="24"/>
                <w:lang w:bidi="en-US"/>
              </w:rPr>
              <w:t>DETAILS OF PAYMENT</w:t>
            </w:r>
          </w:p>
        </w:tc>
      </w:tr>
      <w:tr w:rsidR="00584627" w:rsidRPr="00EC5BB4" w:rsidTr="00DE6C11">
        <w:tc>
          <w:tcPr>
            <w:tcW w:w="4390" w:type="dxa"/>
            <w:shd w:val="clear" w:color="auto" w:fill="auto"/>
          </w:tcPr>
          <w:p w:rsidR="00584627" w:rsidRPr="00EC5BB4" w:rsidRDefault="00584627" w:rsidP="00DE6C11">
            <w:pPr>
              <w:pStyle w:val="KDParagraf"/>
              <w:spacing w:before="0"/>
              <w:contextualSpacing/>
              <w:rPr>
                <w:rFonts w:cs="Arial"/>
                <w:sz w:val="24"/>
                <w:szCs w:val="24"/>
                <w:lang w:bidi="en-US"/>
              </w:rPr>
            </w:pPr>
          </w:p>
        </w:tc>
        <w:tc>
          <w:tcPr>
            <w:tcW w:w="5216" w:type="dxa"/>
            <w:shd w:val="clear" w:color="auto" w:fill="auto"/>
          </w:tcPr>
          <w:p w:rsidR="00584627" w:rsidRPr="00EC5BB4" w:rsidRDefault="00584627" w:rsidP="00DE6C11">
            <w:pPr>
              <w:pStyle w:val="KDParagraf"/>
              <w:spacing w:before="0"/>
              <w:contextualSpacing/>
              <w:rPr>
                <w:rFonts w:cs="Arial"/>
                <w:sz w:val="24"/>
                <w:szCs w:val="24"/>
                <w:lang w:bidi="en-US"/>
              </w:rPr>
            </w:pPr>
          </w:p>
        </w:tc>
      </w:tr>
    </w:tbl>
    <w:p w:rsidR="00BC471A" w:rsidRDefault="00BC471A" w:rsidP="00BC471A">
      <w:pPr>
        <w:pStyle w:val="KDPodnaslov2"/>
        <w:spacing w:before="0"/>
        <w:ind w:left="450"/>
        <w:jc w:val="both"/>
        <w:rPr>
          <w:rFonts w:cs="Arial"/>
          <w:sz w:val="24"/>
          <w:szCs w:val="24"/>
          <w:lang w:val="sr-Cyrl-RS"/>
        </w:rPr>
      </w:pPr>
    </w:p>
    <w:p w:rsidR="00BC471A" w:rsidRPr="00EC5BB4" w:rsidRDefault="00C217A9" w:rsidP="00BC471A">
      <w:pPr>
        <w:pStyle w:val="KDPodnaslov2"/>
        <w:spacing w:before="0"/>
        <w:ind w:left="450"/>
        <w:jc w:val="both"/>
        <w:rPr>
          <w:rFonts w:cs="Arial"/>
          <w:sz w:val="24"/>
          <w:szCs w:val="24"/>
        </w:rPr>
      </w:pPr>
      <w:r>
        <w:rPr>
          <w:rFonts w:cs="Arial"/>
          <w:sz w:val="24"/>
          <w:szCs w:val="24"/>
          <w:lang w:val="sr-Cyrl-RS"/>
        </w:rPr>
        <w:t>6.30</w:t>
      </w:r>
      <w:r w:rsidR="00BC471A">
        <w:rPr>
          <w:rFonts w:cs="Arial"/>
          <w:sz w:val="24"/>
          <w:szCs w:val="24"/>
          <w:lang w:val="sr-Cyrl-RS"/>
        </w:rPr>
        <w:t>.</w:t>
      </w:r>
      <w:r>
        <w:rPr>
          <w:rFonts w:cs="Arial"/>
          <w:sz w:val="24"/>
          <w:szCs w:val="24"/>
          <w:lang w:val="sr-Cyrl-RS"/>
        </w:rPr>
        <w:t xml:space="preserve"> </w:t>
      </w:r>
      <w:r w:rsidR="00BC471A" w:rsidRPr="00EC5BB4">
        <w:rPr>
          <w:rFonts w:cs="Arial"/>
          <w:sz w:val="24"/>
          <w:szCs w:val="24"/>
        </w:rPr>
        <w:t>Закључивање</w:t>
      </w:r>
      <w:r w:rsidR="00BC471A">
        <w:rPr>
          <w:rFonts w:cs="Arial"/>
          <w:sz w:val="24"/>
          <w:szCs w:val="24"/>
          <w:lang w:val="sr-Cyrl-RS"/>
        </w:rPr>
        <w:t xml:space="preserve"> и ступање на </w:t>
      </w:r>
      <w:proofErr w:type="gramStart"/>
      <w:r w:rsidR="00BC471A">
        <w:rPr>
          <w:rFonts w:cs="Arial"/>
          <w:sz w:val="24"/>
          <w:szCs w:val="24"/>
          <w:lang w:val="sr-Cyrl-RS"/>
        </w:rPr>
        <w:t xml:space="preserve">снагу </w:t>
      </w:r>
      <w:r w:rsidR="00BC471A" w:rsidRPr="00EC5BB4">
        <w:rPr>
          <w:rFonts w:cs="Arial"/>
          <w:sz w:val="24"/>
          <w:szCs w:val="24"/>
        </w:rPr>
        <w:t xml:space="preserve"> уговора</w:t>
      </w:r>
      <w:proofErr w:type="gramEnd"/>
    </w:p>
    <w:p w:rsidR="00BC471A" w:rsidRDefault="00C217A9" w:rsidP="00BC471A">
      <w:pPr>
        <w:spacing w:before="0"/>
        <w:rPr>
          <w:rFonts w:cs="Arial"/>
          <w:sz w:val="24"/>
          <w:szCs w:val="24"/>
        </w:rPr>
      </w:pPr>
      <w:r>
        <w:rPr>
          <w:rFonts w:cs="Arial"/>
          <w:sz w:val="24"/>
          <w:szCs w:val="24"/>
        </w:rPr>
        <w:t>Наручилац ће доставити У</w:t>
      </w:r>
      <w:r w:rsidR="00BC471A" w:rsidRPr="00EC5BB4">
        <w:rPr>
          <w:rFonts w:cs="Arial"/>
          <w:sz w:val="24"/>
          <w:szCs w:val="24"/>
        </w:rPr>
        <w:t>говор о јавној наб</w:t>
      </w:r>
      <w:r>
        <w:rPr>
          <w:rFonts w:cs="Arial"/>
          <w:sz w:val="24"/>
          <w:szCs w:val="24"/>
        </w:rPr>
        <w:t>авци понуђачу којем је додељен У</w:t>
      </w:r>
      <w:r w:rsidR="00BC471A" w:rsidRPr="00EC5BB4">
        <w:rPr>
          <w:rFonts w:cs="Arial"/>
          <w:sz w:val="24"/>
          <w:szCs w:val="24"/>
        </w:rPr>
        <w:t xml:space="preserve">говор у року од </w:t>
      </w:r>
      <w:r w:rsidR="00BC471A">
        <w:rPr>
          <w:rFonts w:cs="Arial"/>
          <w:sz w:val="24"/>
          <w:szCs w:val="24"/>
          <w:lang w:val="sr-Cyrl-RS"/>
        </w:rPr>
        <w:t>8 (словима:</w:t>
      </w:r>
      <w:r w:rsidR="00FF0B4E">
        <w:rPr>
          <w:rFonts w:cs="Arial"/>
          <w:sz w:val="24"/>
          <w:szCs w:val="24"/>
          <w:lang w:val="sr-Cyrl-RS"/>
        </w:rPr>
        <w:t xml:space="preserve"> </w:t>
      </w:r>
      <w:r w:rsidR="00BC471A" w:rsidRPr="00EC5BB4">
        <w:rPr>
          <w:rFonts w:cs="Arial"/>
          <w:sz w:val="24"/>
          <w:szCs w:val="24"/>
        </w:rPr>
        <w:t>осам</w:t>
      </w:r>
      <w:r w:rsidR="00BC471A">
        <w:rPr>
          <w:rFonts w:cs="Arial"/>
          <w:sz w:val="24"/>
          <w:szCs w:val="24"/>
          <w:lang w:val="sr-Cyrl-RS"/>
        </w:rPr>
        <w:t>)</w:t>
      </w:r>
      <w:r w:rsidR="00BC471A" w:rsidRPr="00EC5BB4">
        <w:rPr>
          <w:rFonts w:cs="Arial"/>
          <w:sz w:val="24"/>
          <w:szCs w:val="24"/>
        </w:rPr>
        <w:t xml:space="preserve"> дана од протека рока за под</w:t>
      </w:r>
      <w:r w:rsidR="00BC471A">
        <w:rPr>
          <w:rFonts w:cs="Arial"/>
          <w:sz w:val="24"/>
          <w:szCs w:val="24"/>
        </w:rPr>
        <w:t>ношење захтева за заштиту права.</w:t>
      </w:r>
    </w:p>
    <w:p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C217A9">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00C217A9">
        <w:rPr>
          <w:rFonts w:cs="Arial"/>
          <w:sz w:val="24"/>
          <w:szCs w:val="24"/>
        </w:rPr>
        <w:t xml:space="preserve">  дана</w:t>
      </w:r>
      <w:proofErr w:type="gramEnd"/>
      <w:r w:rsidR="00C217A9">
        <w:rPr>
          <w:rFonts w:cs="Arial"/>
          <w:sz w:val="24"/>
          <w:szCs w:val="24"/>
        </w:rPr>
        <w:t xml:space="preserve">  од дана закључења У</w:t>
      </w:r>
      <w:r w:rsidRPr="0023611D">
        <w:rPr>
          <w:rFonts w:cs="Arial"/>
          <w:sz w:val="24"/>
          <w:szCs w:val="24"/>
        </w:rPr>
        <w:t xml:space="preserve">говора достави </w:t>
      </w:r>
      <w:r w:rsidR="00C217A9">
        <w:rPr>
          <w:rFonts w:cs="Arial"/>
          <w:sz w:val="24"/>
          <w:szCs w:val="24"/>
          <w:lang w:val="sr-Cyrl-RS"/>
        </w:rPr>
        <w:t xml:space="preserve">банкарску гаранцију </w:t>
      </w:r>
      <w:r>
        <w:rPr>
          <w:rFonts w:cs="Arial"/>
          <w:sz w:val="24"/>
          <w:szCs w:val="24"/>
        </w:rPr>
        <w:t>за добро извршење посла</w:t>
      </w:r>
      <w:r w:rsidR="00C217A9">
        <w:rPr>
          <w:rFonts w:cs="Arial"/>
          <w:sz w:val="24"/>
          <w:szCs w:val="24"/>
          <w:lang w:val="sr-Cyrl-RS"/>
        </w:rPr>
        <w:t>, од</w:t>
      </w:r>
      <w:r>
        <w:rPr>
          <w:rFonts w:cs="Arial"/>
          <w:sz w:val="24"/>
          <w:szCs w:val="24"/>
          <w:lang w:val="sr-Cyrl-RS"/>
        </w:rPr>
        <w:t xml:space="preserve"> када Уговор</w:t>
      </w:r>
      <w:r w:rsidR="00C217A9">
        <w:rPr>
          <w:rFonts w:cs="Arial"/>
          <w:sz w:val="24"/>
          <w:szCs w:val="24"/>
          <w:lang w:val="sr-Cyrl-RS"/>
        </w:rPr>
        <w:t>а</w:t>
      </w:r>
      <w:r>
        <w:rPr>
          <w:rFonts w:cs="Arial"/>
          <w:sz w:val="24"/>
          <w:szCs w:val="24"/>
          <w:lang w:val="sr-Cyrl-RS"/>
        </w:rPr>
        <w:t xml:space="preserve"> производи правно дејство</w:t>
      </w:r>
    </w:p>
    <w:p w:rsidR="00BC471A" w:rsidRPr="00EC5BB4" w:rsidRDefault="00C217A9" w:rsidP="00BC471A">
      <w:pPr>
        <w:spacing w:before="0"/>
        <w:rPr>
          <w:rFonts w:cs="Arial"/>
          <w:sz w:val="24"/>
          <w:szCs w:val="24"/>
          <w:lang w:val="ru-RU"/>
        </w:rPr>
      </w:pPr>
      <w:r>
        <w:rPr>
          <w:rFonts w:cs="Arial"/>
          <w:sz w:val="24"/>
          <w:szCs w:val="24"/>
          <w:lang w:val="ru-RU"/>
        </w:rPr>
        <w:t>Ако понуђач којем је додељен Уговор одбије да потпише Уговор или Уговор не потпише, н</w:t>
      </w:r>
      <w:r w:rsidR="00BC471A" w:rsidRPr="00EC5BB4">
        <w:rPr>
          <w:rFonts w:cs="Arial"/>
          <w:sz w:val="24"/>
          <w:szCs w:val="24"/>
          <w:lang w:val="ru-RU"/>
        </w:rPr>
        <w:t xml:space="preserve">аручилац </w:t>
      </w:r>
      <w:r w:rsidR="00BC471A">
        <w:rPr>
          <w:rFonts w:cs="Arial"/>
          <w:sz w:val="24"/>
          <w:szCs w:val="24"/>
          <w:lang w:val="ru-RU"/>
        </w:rPr>
        <w:t xml:space="preserve">може </w:t>
      </w:r>
      <w:r w:rsidR="00BC471A" w:rsidRPr="00EC5BB4">
        <w:rPr>
          <w:rFonts w:cs="Arial"/>
          <w:sz w:val="24"/>
          <w:szCs w:val="24"/>
          <w:lang w:val="ru-RU"/>
        </w:rPr>
        <w:t>закључити са првим с</w:t>
      </w:r>
      <w:r w:rsidR="00797695">
        <w:rPr>
          <w:rFonts w:cs="Arial"/>
          <w:sz w:val="24"/>
          <w:szCs w:val="24"/>
          <w:lang w:val="ru-RU"/>
        </w:rPr>
        <w:t xml:space="preserve">ледећим најповољнијим понуђачем и </w:t>
      </w:r>
      <w:r w:rsidR="00797695" w:rsidRPr="00797695">
        <w:rPr>
          <w:rFonts w:cs="Arial"/>
          <w:sz w:val="24"/>
          <w:szCs w:val="24"/>
          <w:lang w:val="ru-RU"/>
        </w:rPr>
        <w:t xml:space="preserve">реализовоати </w:t>
      </w:r>
      <w:r w:rsidR="00FF0B4E">
        <w:rPr>
          <w:rFonts w:cs="Arial"/>
          <w:sz w:val="24"/>
          <w:szCs w:val="24"/>
          <w:lang w:val="ru-RU"/>
        </w:rPr>
        <w:t>средство финансијског обезбеђења</w:t>
      </w:r>
      <w:r w:rsidR="00797695" w:rsidRPr="00797695">
        <w:rPr>
          <w:rFonts w:cs="Arial"/>
          <w:sz w:val="24"/>
          <w:szCs w:val="24"/>
          <w:lang w:val="ru-RU"/>
        </w:rPr>
        <w:t xml:space="preserve"> за озбиљност понуде</w:t>
      </w:r>
      <w:r w:rsidR="00BC2F05">
        <w:rPr>
          <w:rFonts w:cs="Arial"/>
          <w:sz w:val="24"/>
          <w:szCs w:val="24"/>
          <w:lang w:val="ru-RU"/>
        </w:rPr>
        <w:t>, понуђача који је одбио да потпише уговор</w:t>
      </w:r>
      <w:r w:rsidR="00797695" w:rsidRPr="00797695">
        <w:rPr>
          <w:rFonts w:cs="Arial"/>
          <w:sz w:val="24"/>
          <w:szCs w:val="24"/>
          <w:lang w:val="ru-RU"/>
        </w:rPr>
        <w:t>.</w:t>
      </w:r>
    </w:p>
    <w:p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00C217A9">
        <w:rPr>
          <w:rFonts w:cs="Arial"/>
          <w:sz w:val="24"/>
          <w:szCs w:val="24"/>
          <w:lang w:val="ru-RU"/>
        </w:rPr>
        <w:t xml:space="preserve"> закључити У</w:t>
      </w:r>
      <w:r w:rsidRPr="007E3AF6">
        <w:rPr>
          <w:rFonts w:cs="Arial"/>
          <w:sz w:val="24"/>
          <w:szCs w:val="24"/>
          <w:lang w:val="ru-RU"/>
        </w:rPr>
        <w:t>говор са понуђачем и пре истека рока за подн</w:t>
      </w:r>
      <w:r>
        <w:rPr>
          <w:rFonts w:cs="Arial"/>
          <w:sz w:val="24"/>
          <w:szCs w:val="24"/>
          <w:lang w:val="ru-RU"/>
        </w:rPr>
        <w:t>ошење захтева за заштиту права.</w:t>
      </w:r>
    </w:p>
    <w:p w:rsidR="00BC471A" w:rsidRPr="00C35FB6" w:rsidRDefault="00BC471A" w:rsidP="00BC471A">
      <w:pPr>
        <w:ind w:left="915"/>
        <w:rPr>
          <w:rFonts w:cs="Arial"/>
          <w:b/>
          <w:sz w:val="24"/>
          <w:szCs w:val="24"/>
        </w:rPr>
      </w:pPr>
      <w:r w:rsidRPr="00C35FB6">
        <w:rPr>
          <w:rFonts w:cs="Arial"/>
          <w:b/>
          <w:sz w:val="24"/>
          <w:szCs w:val="24"/>
          <w:lang w:val="ru-RU"/>
        </w:rPr>
        <w:t>6.3</w:t>
      </w:r>
      <w:r w:rsidR="009B60AC">
        <w:rPr>
          <w:rFonts w:cs="Arial"/>
          <w:b/>
          <w:sz w:val="24"/>
          <w:szCs w:val="24"/>
          <w:lang w:val="ru-RU"/>
        </w:rPr>
        <w:t>1</w:t>
      </w:r>
      <w:r w:rsidR="00C217A9">
        <w:rPr>
          <w:rFonts w:cs="Arial"/>
          <w:b/>
          <w:sz w:val="24"/>
          <w:szCs w:val="24"/>
          <w:lang w:val="ru-RU"/>
        </w:rPr>
        <w:t>.</w:t>
      </w:r>
      <w:r w:rsidRPr="00C35FB6">
        <w:rPr>
          <w:rFonts w:cs="Arial"/>
          <w:b/>
          <w:sz w:val="24"/>
          <w:szCs w:val="24"/>
          <w:lang w:val="ru-RU"/>
        </w:rPr>
        <w:t xml:space="preserve"> </w:t>
      </w:r>
      <w:bookmarkStart w:id="240" w:name="_Toc441651611"/>
      <w:bookmarkStart w:id="241" w:name="_Toc442559922"/>
      <w:r w:rsidR="00C217A9">
        <w:rPr>
          <w:rFonts w:cs="Arial"/>
          <w:b/>
          <w:sz w:val="24"/>
          <w:szCs w:val="24"/>
        </w:rPr>
        <w:t>Измене током трајања У</w:t>
      </w:r>
      <w:r w:rsidRPr="00C35FB6">
        <w:rPr>
          <w:rFonts w:cs="Arial"/>
          <w:b/>
          <w:sz w:val="24"/>
          <w:szCs w:val="24"/>
        </w:rPr>
        <w:t>говора</w:t>
      </w:r>
      <w:bookmarkEnd w:id="240"/>
      <w:bookmarkEnd w:id="241"/>
    </w:p>
    <w:p w:rsidR="00BC471A" w:rsidRPr="00C35FB6" w:rsidRDefault="00C217A9" w:rsidP="00FF0B4E">
      <w:pPr>
        <w:spacing w:before="0"/>
        <w:contextualSpacing/>
        <w:rPr>
          <w:rFonts w:cs="Arial"/>
          <w:sz w:val="24"/>
          <w:szCs w:val="24"/>
        </w:rPr>
      </w:pPr>
      <w:r>
        <w:rPr>
          <w:rFonts w:cs="Arial"/>
          <w:sz w:val="24"/>
          <w:szCs w:val="24"/>
        </w:rPr>
        <w:t>Наручилац може након закључења У</w:t>
      </w:r>
      <w:r w:rsidR="00BC471A" w:rsidRPr="00C35FB6">
        <w:rPr>
          <w:rFonts w:cs="Arial"/>
          <w:sz w:val="24"/>
          <w:szCs w:val="24"/>
        </w:rPr>
        <w:t xml:space="preserve">говора о јавној набавци без спровођења поступка јавне набавке повећати обим предмета набавке до лимита прописаног чланом 115. </w:t>
      </w:r>
      <w:proofErr w:type="gramStart"/>
      <w:r w:rsidR="00BC471A" w:rsidRPr="00C35FB6">
        <w:rPr>
          <w:rFonts w:cs="Arial"/>
          <w:sz w:val="24"/>
          <w:szCs w:val="24"/>
        </w:rPr>
        <w:t>став</w:t>
      </w:r>
      <w:proofErr w:type="gramEnd"/>
      <w:r w:rsidR="00BC471A" w:rsidRPr="00C35FB6">
        <w:rPr>
          <w:rFonts w:cs="Arial"/>
          <w:sz w:val="24"/>
          <w:szCs w:val="24"/>
        </w:rPr>
        <w:t xml:space="preserve"> 1. Закона.</w:t>
      </w:r>
    </w:p>
    <w:p w:rsidR="00BC471A" w:rsidRDefault="00BC471A" w:rsidP="00FF0B4E">
      <w:pPr>
        <w:spacing w:before="0"/>
        <w:contextualSpacing/>
        <w:rPr>
          <w:rFonts w:cs="Arial"/>
          <w:sz w:val="24"/>
          <w:szCs w:val="24"/>
        </w:rPr>
      </w:pPr>
      <w:r w:rsidRPr="00C35FB6">
        <w:rPr>
          <w:rFonts w:cs="Arial"/>
          <w:sz w:val="24"/>
          <w:szCs w:val="24"/>
        </w:rPr>
        <w:t xml:space="preserve">Наручилац може повећати </w:t>
      </w:r>
      <w:r w:rsidR="00C217A9">
        <w:rPr>
          <w:rFonts w:cs="Arial"/>
          <w:sz w:val="24"/>
          <w:szCs w:val="24"/>
        </w:rPr>
        <w:t>обим предмета јавне набавке из У</w:t>
      </w:r>
      <w:r w:rsidRPr="00C35FB6">
        <w:rPr>
          <w:rFonts w:cs="Arial"/>
          <w:sz w:val="24"/>
          <w:szCs w:val="24"/>
        </w:rPr>
        <w:t>говора о јавној набавци за мак</w:t>
      </w:r>
      <w:r w:rsidR="00C217A9">
        <w:rPr>
          <w:rFonts w:cs="Arial"/>
          <w:sz w:val="24"/>
          <w:szCs w:val="24"/>
        </w:rPr>
        <w:t>симално до 5% укупне вредности У</w:t>
      </w:r>
      <w:r w:rsidRPr="00C35FB6">
        <w:rPr>
          <w:rFonts w:cs="Arial"/>
          <w:sz w:val="24"/>
          <w:szCs w:val="24"/>
        </w:rPr>
        <w:t>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rsidR="00BC471A" w:rsidRDefault="00C217A9" w:rsidP="00FF0B4E">
      <w:pPr>
        <w:spacing w:before="0"/>
        <w:contextualSpacing/>
        <w:rPr>
          <w:rFonts w:cs="Arial"/>
          <w:sz w:val="24"/>
          <w:szCs w:val="24"/>
          <w:lang w:val="sr-Cyrl-RS" w:eastAsia="sr-Latn-CS"/>
        </w:rPr>
      </w:pPr>
      <w:r>
        <w:rPr>
          <w:rFonts w:cs="Arial"/>
          <w:sz w:val="24"/>
          <w:szCs w:val="24"/>
          <w:lang w:eastAsia="sr-Latn-CS"/>
        </w:rPr>
        <w:t>Након закључења У</w:t>
      </w:r>
      <w:r w:rsidR="00BC471A">
        <w:rPr>
          <w:rFonts w:cs="Arial"/>
          <w:sz w:val="24"/>
          <w:szCs w:val="24"/>
          <w:lang w:eastAsia="sr-Latn-CS"/>
        </w:rPr>
        <w:t>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w:t>
      </w:r>
      <w:r>
        <w:rPr>
          <w:rFonts w:cs="Arial"/>
          <w:sz w:val="24"/>
          <w:szCs w:val="24"/>
          <w:lang w:eastAsia="sr-Latn-CS"/>
        </w:rPr>
        <w:t>ни у конкурсној документацији, У</w:t>
      </w:r>
      <w:r w:rsidR="00BC471A">
        <w:rPr>
          <w:rFonts w:cs="Arial"/>
          <w:sz w:val="24"/>
          <w:szCs w:val="24"/>
          <w:lang w:eastAsia="sr-Latn-CS"/>
        </w:rPr>
        <w:t>говору о јавној набавци, односно предвиђени посебним прописима,</w:t>
      </w:r>
      <w:r w:rsidR="00BC471A">
        <w:rPr>
          <w:rFonts w:cs="Arial"/>
          <w:sz w:val="24"/>
          <w:szCs w:val="24"/>
          <w:lang w:val="sr-Cyrl-RS" w:eastAsia="sr-Latn-CS"/>
        </w:rPr>
        <w:t xml:space="preserve"> </w:t>
      </w:r>
      <w:r w:rsidR="00BC471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Pr>
          <w:rFonts w:cs="Arial"/>
          <w:sz w:val="24"/>
          <w:szCs w:val="24"/>
          <w:lang w:val="sr-Cyrl-RS" w:eastAsia="sr-Latn-CS"/>
        </w:rPr>
        <w:t>.</w:t>
      </w:r>
    </w:p>
    <w:p w:rsidR="00FF0B4E" w:rsidRPr="00C217A9" w:rsidRDefault="00FF0B4E" w:rsidP="00FF0B4E">
      <w:pPr>
        <w:spacing w:before="0"/>
        <w:contextualSpacing/>
        <w:rPr>
          <w:rFonts w:cs="Arial"/>
          <w:sz w:val="24"/>
          <w:szCs w:val="24"/>
          <w:lang w:val="sr-Cyrl-RS"/>
        </w:rPr>
      </w:pPr>
    </w:p>
    <w:p w:rsidR="00BC471A" w:rsidRDefault="00BC471A" w:rsidP="00FF0B4E">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w:t>
      </w:r>
      <w:r w:rsidR="00C217A9">
        <w:rPr>
          <w:rFonts w:cs="Arial"/>
          <w:sz w:val="24"/>
          <w:szCs w:val="24"/>
          <w:lang w:eastAsia="sr-Latn-CS"/>
        </w:rPr>
        <w:t>илац ће донети Одлуку о измени У</w:t>
      </w:r>
      <w:r>
        <w:rPr>
          <w:rFonts w:cs="Arial"/>
          <w:sz w:val="24"/>
          <w:szCs w:val="24"/>
          <w:lang w:eastAsia="sr-Latn-CS"/>
        </w:rPr>
        <w:t xml:space="preserve">говора која садржи податке у складу са Прилогом 3Л Закона и у року од </w:t>
      </w:r>
      <w:r w:rsidR="009B520C">
        <w:rPr>
          <w:rFonts w:cs="Arial"/>
          <w:sz w:val="24"/>
          <w:szCs w:val="24"/>
          <w:lang w:val="sr-Cyrl-RS" w:eastAsia="sr-Latn-CS"/>
        </w:rPr>
        <w:t xml:space="preserve">3 (словима: </w:t>
      </w:r>
      <w:r>
        <w:rPr>
          <w:rFonts w:cs="Arial"/>
          <w:sz w:val="24"/>
          <w:szCs w:val="24"/>
          <w:lang w:eastAsia="sr-Latn-CS"/>
        </w:rPr>
        <w:t>три</w:t>
      </w:r>
      <w:r w:rsidR="009B520C">
        <w:rPr>
          <w:rFonts w:cs="Arial"/>
          <w:sz w:val="24"/>
          <w:szCs w:val="24"/>
          <w:lang w:val="sr-Cyrl-RS" w:eastAsia="sr-Latn-CS"/>
        </w:rPr>
        <w:t>)</w:t>
      </w:r>
      <w:r>
        <w:rPr>
          <w:rFonts w:cs="Arial"/>
          <w:sz w:val="24"/>
          <w:szCs w:val="24"/>
          <w:lang w:eastAsia="sr-Latn-CS"/>
        </w:rPr>
        <w:t xml:space="preserve"> дана од дана доношења </w:t>
      </w:r>
      <w:r w:rsidR="00C217A9">
        <w:rPr>
          <w:rFonts w:cs="Arial"/>
          <w:sz w:val="24"/>
          <w:szCs w:val="24"/>
          <w:lang w:val="sr-Cyrl-RS" w:eastAsia="sr-Latn-CS"/>
        </w:rPr>
        <w:t xml:space="preserve">и </w:t>
      </w:r>
      <w:r>
        <w:rPr>
          <w:rFonts w:cs="Arial"/>
          <w:sz w:val="24"/>
          <w:szCs w:val="24"/>
          <w:lang w:eastAsia="sr-Latn-CS"/>
        </w:rPr>
        <w:t>исту објавити на Порталу јавних набавки, као и доставити извештај Управи за јавне набавке и Државној ревизорској институцији.</w:t>
      </w:r>
    </w:p>
    <w:p w:rsidR="00BC471A" w:rsidRDefault="00BC471A" w:rsidP="00FF0B4E">
      <w:pPr>
        <w:spacing w:before="0"/>
        <w:contextualSpacing/>
        <w:rPr>
          <w:rFonts w:cs="Arial"/>
          <w:sz w:val="24"/>
          <w:szCs w:val="24"/>
          <w:lang w:val="ru-RU"/>
        </w:rPr>
      </w:pPr>
    </w:p>
    <w:p w:rsidR="008C3986" w:rsidRDefault="008C3986" w:rsidP="00FF0B4E">
      <w:pPr>
        <w:spacing w:before="0"/>
        <w:contextualSpacing/>
        <w:jc w:val="center"/>
        <w:rPr>
          <w:rFonts w:cs="Arial"/>
          <w:color w:val="00B0F0"/>
          <w:sz w:val="24"/>
          <w:szCs w:val="24"/>
          <w:lang w:eastAsia="sr-Latn-CS"/>
        </w:rPr>
      </w:pPr>
    </w:p>
    <w:p w:rsidR="00BC471A" w:rsidRDefault="00BC471A" w:rsidP="008C3986">
      <w:pPr>
        <w:spacing w:before="0"/>
        <w:jc w:val="center"/>
        <w:rPr>
          <w:rFonts w:cs="Arial"/>
          <w:color w:val="00B0F0"/>
          <w:sz w:val="24"/>
          <w:szCs w:val="24"/>
          <w:lang w:eastAsia="sr-Latn-CS"/>
        </w:rPr>
      </w:pPr>
    </w:p>
    <w:p w:rsidR="00BC471A" w:rsidRDefault="00BC471A"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574F9" w:rsidRDefault="00C574F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C217A9" w:rsidRDefault="00C217A9" w:rsidP="008C3986">
      <w:pPr>
        <w:spacing w:before="0"/>
        <w:jc w:val="center"/>
        <w:rPr>
          <w:rFonts w:cs="Arial"/>
          <w:color w:val="00B0F0"/>
          <w:sz w:val="24"/>
          <w:szCs w:val="24"/>
          <w:lang w:eastAsia="sr-Latn-CS"/>
        </w:rPr>
      </w:pPr>
    </w:p>
    <w:p w:rsidR="00DE6C11" w:rsidRDefault="00DE6C11" w:rsidP="008C3986">
      <w:pPr>
        <w:spacing w:before="0"/>
        <w:jc w:val="center"/>
        <w:rPr>
          <w:rFonts w:cs="Arial"/>
          <w:color w:val="00B0F0"/>
          <w:sz w:val="24"/>
          <w:szCs w:val="24"/>
          <w:lang w:eastAsia="sr-Latn-CS"/>
        </w:rPr>
      </w:pPr>
    </w:p>
    <w:p w:rsidR="00DE6C11" w:rsidRDefault="00DE6C11" w:rsidP="008C3986">
      <w:pPr>
        <w:spacing w:before="0"/>
        <w:jc w:val="center"/>
        <w:rPr>
          <w:rFonts w:cs="Arial"/>
          <w:color w:val="00B0F0"/>
          <w:sz w:val="24"/>
          <w:szCs w:val="24"/>
          <w:lang w:eastAsia="sr-Latn-CS"/>
        </w:rPr>
      </w:pPr>
    </w:p>
    <w:p w:rsidR="00DE6C11" w:rsidRDefault="00DE6C11" w:rsidP="008C3986">
      <w:pPr>
        <w:spacing w:before="0"/>
        <w:jc w:val="center"/>
        <w:rPr>
          <w:rFonts w:cs="Arial"/>
          <w:color w:val="00B0F0"/>
          <w:sz w:val="24"/>
          <w:szCs w:val="24"/>
          <w:lang w:eastAsia="sr-Latn-CS"/>
        </w:rPr>
      </w:pPr>
    </w:p>
    <w:p w:rsidR="00DE6C11" w:rsidRDefault="00DE6C11" w:rsidP="008C3986">
      <w:pPr>
        <w:spacing w:before="0"/>
        <w:jc w:val="center"/>
        <w:rPr>
          <w:rFonts w:cs="Arial"/>
          <w:color w:val="00B0F0"/>
          <w:sz w:val="24"/>
          <w:szCs w:val="24"/>
          <w:lang w:eastAsia="sr-Latn-CS"/>
        </w:rPr>
      </w:pPr>
    </w:p>
    <w:p w:rsidR="00DE6C11" w:rsidRDefault="00DE6C11" w:rsidP="008C3986">
      <w:pPr>
        <w:spacing w:before="0"/>
        <w:jc w:val="center"/>
        <w:rPr>
          <w:rFonts w:cs="Arial"/>
          <w:color w:val="00B0F0"/>
          <w:sz w:val="24"/>
          <w:szCs w:val="24"/>
          <w:lang w:eastAsia="sr-Latn-CS"/>
        </w:rPr>
      </w:pPr>
    </w:p>
    <w:p w:rsidR="00214B24" w:rsidRDefault="00214B24" w:rsidP="008C3986">
      <w:pPr>
        <w:spacing w:before="0"/>
        <w:jc w:val="center"/>
        <w:rPr>
          <w:rFonts w:cs="Arial"/>
          <w:color w:val="00B0F0"/>
          <w:sz w:val="24"/>
          <w:szCs w:val="24"/>
          <w:lang w:eastAsia="sr-Latn-CS"/>
        </w:rPr>
      </w:pPr>
    </w:p>
    <w:p w:rsidR="008C3986" w:rsidRPr="00DE6C11" w:rsidRDefault="008C3986" w:rsidP="003C324F">
      <w:pPr>
        <w:pStyle w:val="KDPodnaslov1"/>
        <w:numPr>
          <w:ilvl w:val="0"/>
          <w:numId w:val="23"/>
        </w:numPr>
        <w:spacing w:before="0"/>
        <w:jc w:val="center"/>
        <w:rPr>
          <w:rFonts w:cs="Arial"/>
          <w:sz w:val="40"/>
          <w:szCs w:val="24"/>
        </w:rPr>
      </w:pPr>
      <w:r w:rsidRPr="00DE6C11">
        <w:rPr>
          <w:rFonts w:cs="Arial"/>
          <w:sz w:val="40"/>
          <w:szCs w:val="24"/>
        </w:rPr>
        <w:t>ОБРАСЦИ</w:t>
      </w:r>
      <w:r w:rsidR="00DE6C11">
        <w:rPr>
          <w:rFonts w:cs="Arial"/>
          <w:sz w:val="40"/>
          <w:szCs w:val="24"/>
          <w:lang w:val="sr-Cyrl-RS"/>
        </w:rPr>
        <w:t xml:space="preserve"> И ПРИЛОЗИ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6A0742" w:rsidRDefault="006A0742" w:rsidP="006E6F46">
      <w:pPr>
        <w:rPr>
          <w:lang w:eastAsia="sr-Latn-CS"/>
        </w:rPr>
      </w:pPr>
    </w:p>
    <w:p w:rsidR="009B520C" w:rsidRDefault="009B520C" w:rsidP="006E6F46">
      <w:pPr>
        <w:rPr>
          <w:lang w:eastAsia="sr-Latn-CS"/>
        </w:rPr>
        <w:sectPr w:rsidR="009B520C" w:rsidSect="000C50A0">
          <w:footnotePr>
            <w:pos w:val="beneathText"/>
          </w:footnotePr>
          <w:pgSz w:w="11909" w:h="16834" w:code="9"/>
          <w:pgMar w:top="1440" w:right="1440" w:bottom="1440" w:left="1440" w:header="142" w:footer="436" w:gutter="0"/>
          <w:cols w:space="708"/>
          <w:titlePg/>
          <w:docGrid w:linePitch="360"/>
        </w:sectPr>
      </w:pPr>
    </w:p>
    <w:p w:rsidR="00343A18" w:rsidRPr="00DE6C11" w:rsidRDefault="00DE6C11" w:rsidP="009B520C">
      <w:pPr>
        <w:pStyle w:val="KDObrazac"/>
        <w:spacing w:before="0"/>
        <w:rPr>
          <w:noProof/>
          <w:sz w:val="24"/>
          <w:szCs w:val="24"/>
          <w:lang w:val="sr-Cyrl-RS"/>
        </w:rPr>
      </w:pPr>
      <w:r>
        <w:rPr>
          <w:sz w:val="24"/>
          <w:szCs w:val="24"/>
          <w:lang w:val="sr-Cyrl-RS"/>
        </w:rPr>
        <w:t>Образац 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DE6C11" w:rsidRPr="00DE6C11" w:rsidRDefault="00DE6C11" w:rsidP="00DE6C11">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sidR="001052F2">
        <w:rPr>
          <w:rFonts w:eastAsia="TimesNewRomanPS-BoldMT" w:cs="Arial"/>
          <w:b/>
          <w:bCs/>
          <w:color w:val="000000"/>
          <w:sz w:val="24"/>
          <w:szCs w:val="24"/>
          <w:lang w:val="sr-Cyrl-RS"/>
        </w:rPr>
        <w:t>ЈН/1000/0154/2018 (500/2018)</w:t>
      </w:r>
      <w:r w:rsidR="00FF0B4E">
        <w:rPr>
          <w:rFonts w:eastAsia="TimesNewRomanPS-BoldMT" w:cs="Arial"/>
          <w:b/>
          <w:bCs/>
          <w:color w:val="000000"/>
          <w:sz w:val="24"/>
          <w:szCs w:val="24"/>
          <w:lang w:val="sr-Cyrl-RS"/>
        </w:rPr>
        <w:t xml:space="preserve"> </w:t>
      </w:r>
      <w:r w:rsidRPr="002546D9">
        <w:rPr>
          <w:rFonts w:eastAsia="TimesNewRomanPS-BoldMT" w:cs="Arial"/>
          <w:b/>
          <w:bCs/>
          <w:color w:val="000000"/>
          <w:sz w:val="24"/>
          <w:szCs w:val="24"/>
          <w:lang w:val="sr-Cyrl-RS"/>
        </w:rPr>
        <w:t>-</w:t>
      </w:r>
      <w:r w:rsidRPr="002546D9">
        <w:rPr>
          <w:rFonts w:eastAsia="TimesNewRomanPS-BoldMT" w:cs="Arial"/>
          <w:b/>
          <w:bCs/>
          <w:color w:val="000000" w:themeColor="text1"/>
          <w:sz w:val="24"/>
          <w:szCs w:val="24"/>
          <w:lang w:val="sr-Cyrl-RS"/>
        </w:rPr>
        <w:t xml:space="preserve"> </w:t>
      </w:r>
      <w:r w:rsidR="001052F2">
        <w:rPr>
          <w:rFonts w:eastAsia="TimesNewRomanPS-BoldMT" w:cs="Arial"/>
          <w:b/>
          <w:bCs/>
          <w:color w:val="000000" w:themeColor="text1"/>
          <w:sz w:val="24"/>
          <w:szCs w:val="24"/>
          <w:lang w:val="sr-Cyrl-RS"/>
        </w:rPr>
        <w:t>ИКТ Одржавање: софтверски</w:t>
      </w:r>
      <w:r w:rsidR="00E867B9">
        <w:rPr>
          <w:rFonts w:eastAsia="TimesNewRomanPS-BoldMT" w:cs="Arial"/>
          <w:b/>
          <w:bCs/>
          <w:color w:val="000000" w:themeColor="text1"/>
          <w:sz w:val="24"/>
          <w:szCs w:val="24"/>
          <w:lang w:val="sr-Cyrl-RS"/>
        </w:rPr>
        <w:t xml:space="preserve"> системи за управљање прописима, за партију бр. ______________________ </w:t>
      </w:r>
      <w:r w:rsidR="00E867B9" w:rsidRPr="00E867B9">
        <w:rPr>
          <w:rFonts w:eastAsia="TimesNewRomanPS-BoldMT" w:cs="Arial"/>
          <w:bCs/>
          <w:i/>
          <w:color w:val="000000" w:themeColor="text1"/>
          <w:sz w:val="24"/>
          <w:szCs w:val="24"/>
          <w:lang w:val="sr-Cyrl-RS"/>
        </w:rPr>
        <w:t>(уписати број и назив партије за коју се подноси понуда)</w:t>
      </w:r>
    </w:p>
    <w:p w:rsidR="00DE6C11" w:rsidRDefault="00DE6C11" w:rsidP="00343A18">
      <w:pPr>
        <w:spacing w:before="0"/>
        <w:rPr>
          <w:rFonts w:eastAsia="TimesNewRomanPS-BoldMT" w:cs="Arial"/>
          <w:b/>
          <w:bCs/>
          <w:color w:val="000000" w:themeColor="text1"/>
          <w:sz w:val="24"/>
          <w:szCs w:val="24"/>
          <w:lang w:val="sr-Cyrl-RS"/>
        </w:rPr>
      </w:pPr>
    </w:p>
    <w:p w:rsidR="00343A18" w:rsidRDefault="00DE6C11" w:rsidP="00343A18">
      <w:pPr>
        <w:spacing w:before="0"/>
        <w:rPr>
          <w:rFonts w:cs="Arial"/>
          <w:b/>
          <w:bCs/>
          <w:iCs/>
          <w:sz w:val="24"/>
          <w:szCs w:val="24"/>
        </w:rPr>
      </w:pPr>
      <w:r w:rsidRPr="00DE6C11">
        <w:rPr>
          <w:rFonts w:cs="Arial"/>
          <w:b/>
          <w:bCs/>
          <w:iCs/>
          <w:sz w:val="24"/>
          <w:szCs w:val="24"/>
        </w:rPr>
        <w:t xml:space="preserve"> </w:t>
      </w:r>
      <w:r w:rsidR="00343A18" w:rsidRPr="00DE6C11">
        <w:rPr>
          <w:rFonts w:cs="Arial"/>
          <w:b/>
          <w:bCs/>
          <w:iCs/>
          <w:sz w:val="24"/>
          <w:szCs w:val="24"/>
        </w:rPr>
        <w:t>1)</w:t>
      </w:r>
      <w:r w:rsidR="00A54006">
        <w:rPr>
          <w:rFonts w:cs="Arial"/>
          <w:b/>
          <w:bCs/>
          <w:iCs/>
          <w:sz w:val="24"/>
          <w:szCs w:val="24"/>
        </w:rPr>
        <w:t xml:space="preserve"> </w:t>
      </w:r>
      <w:r w:rsidR="00343A18" w:rsidRPr="00DE6C11">
        <w:rPr>
          <w:rFonts w:cs="Arial"/>
          <w:b/>
          <w:bCs/>
          <w:iCs/>
          <w:sz w:val="24"/>
          <w:szCs w:val="24"/>
        </w:rPr>
        <w:t>ОПШТИ ПОДАЦИ О ПОНУЂАЧУ</w:t>
      </w:r>
    </w:p>
    <w:p w:rsidR="000A5CC3" w:rsidRDefault="000A5CC3" w:rsidP="00343A18">
      <w:pPr>
        <w:spacing w:before="0"/>
        <w:rPr>
          <w:rFonts w:cs="Arial"/>
          <w:b/>
          <w:bCs/>
          <w:iCs/>
          <w:sz w:val="24"/>
          <w:szCs w:val="24"/>
        </w:rPr>
      </w:pPr>
    </w:p>
    <w:tbl>
      <w:tblPr>
        <w:tblW w:w="9105" w:type="dxa"/>
        <w:tblInd w:w="-20" w:type="dxa"/>
        <w:tblLayout w:type="fixed"/>
        <w:tblLook w:val="0000" w:firstRow="0" w:lastRow="0" w:firstColumn="0" w:lastColumn="0" w:noHBand="0" w:noVBand="0"/>
      </w:tblPr>
      <w:tblGrid>
        <w:gridCol w:w="4447"/>
        <w:gridCol w:w="4658"/>
      </w:tblGrid>
      <w:tr w:rsidR="00DE6C11" w:rsidRPr="00DE6C11" w:rsidTr="00E867B9">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iCs/>
                <w:sz w:val="24"/>
                <w:szCs w:val="24"/>
              </w:rPr>
            </w:pPr>
            <w:r w:rsidRPr="00DE6C11">
              <w:rPr>
                <w:rFonts w:cs="Arial"/>
                <w:iCs/>
                <w:sz w:val="24"/>
                <w:szCs w:val="24"/>
              </w:rPr>
              <w:t>Назив понуђача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tc>
      </w:tr>
      <w:tr w:rsidR="00DE6C11" w:rsidRPr="00DE6C11" w:rsidTr="00E867B9">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iCs/>
                <w:sz w:val="24"/>
                <w:szCs w:val="24"/>
                <w:lang w:val="ru-RU"/>
              </w:rPr>
            </w:pPr>
            <w:r w:rsidRPr="00DE6C11">
              <w:rPr>
                <w:rFonts w:cs="Arial"/>
                <w:iCs/>
                <w:sz w:val="24"/>
                <w:szCs w:val="24"/>
                <w:lang w:val="ru-RU"/>
              </w:rPr>
              <w:t>Врста правног лица</w:t>
            </w:r>
          </w:p>
          <w:p w:rsidR="00DE6C11" w:rsidRPr="00DE6C11" w:rsidRDefault="00DE6C11" w:rsidP="00DE6C11">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lang w:val="ru-RU"/>
              </w:rPr>
            </w:pPr>
          </w:p>
          <w:p w:rsidR="00DE6C11" w:rsidRPr="00DE6C11" w:rsidRDefault="00DE6C11" w:rsidP="00DE6C11">
            <w:pPr>
              <w:spacing w:before="0"/>
              <w:rPr>
                <w:rFonts w:cs="Arial"/>
                <w:b/>
                <w:bCs/>
                <w:i/>
                <w:iCs/>
                <w:sz w:val="24"/>
                <w:szCs w:val="24"/>
                <w:lang w:val="ru-RU"/>
              </w:rPr>
            </w:pPr>
          </w:p>
          <w:p w:rsidR="00DE6C11" w:rsidRPr="00DE6C11" w:rsidRDefault="00DE6C11" w:rsidP="00DE6C11">
            <w:pPr>
              <w:spacing w:before="0"/>
              <w:rPr>
                <w:rFonts w:cs="Arial"/>
                <w:b/>
                <w:bCs/>
                <w:i/>
                <w:iCs/>
                <w:sz w:val="24"/>
                <w:szCs w:val="24"/>
                <w:lang w:val="ru-RU"/>
              </w:rPr>
            </w:pPr>
          </w:p>
        </w:tc>
      </w:tr>
      <w:tr w:rsidR="00DE6C11" w:rsidRPr="00DE6C11" w:rsidTr="00E867B9">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rPr>
            </w:pPr>
            <w:r w:rsidRPr="00DE6C11">
              <w:rPr>
                <w:rFonts w:cs="Arial"/>
                <w:iCs/>
                <w:sz w:val="24"/>
                <w:szCs w:val="24"/>
              </w:rPr>
              <w:t>Адреса понуђача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p w:rsidR="00DE6C11" w:rsidRPr="00DE6C11" w:rsidRDefault="00DE6C11" w:rsidP="00DE6C11">
            <w:pPr>
              <w:spacing w:before="0"/>
              <w:rPr>
                <w:rFonts w:cs="Arial"/>
                <w:b/>
                <w:bCs/>
                <w:i/>
                <w:iCs/>
                <w:sz w:val="24"/>
                <w:szCs w:val="24"/>
              </w:rPr>
            </w:pPr>
          </w:p>
          <w:p w:rsidR="00DE6C11" w:rsidRPr="00DE6C11" w:rsidRDefault="00DE6C11" w:rsidP="00DE6C11">
            <w:pPr>
              <w:spacing w:before="0"/>
              <w:rPr>
                <w:rFonts w:cs="Arial"/>
                <w:b/>
                <w:bCs/>
                <w:i/>
                <w:iCs/>
                <w:sz w:val="24"/>
                <w:szCs w:val="24"/>
              </w:rPr>
            </w:pPr>
          </w:p>
        </w:tc>
      </w:tr>
      <w:tr w:rsidR="00DE6C11" w:rsidRPr="00DE6C11" w:rsidTr="00E867B9">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rPr>
            </w:pPr>
            <w:r w:rsidRPr="00DE6C11">
              <w:rPr>
                <w:rFonts w:cs="Arial"/>
                <w:iCs/>
                <w:sz w:val="24"/>
                <w:szCs w:val="24"/>
              </w:rPr>
              <w:t>Матични број понуђача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p w:rsidR="00DE6C11" w:rsidRPr="00DE6C11" w:rsidRDefault="00DE6C11" w:rsidP="00DE6C11">
            <w:pPr>
              <w:spacing w:before="0"/>
              <w:rPr>
                <w:rFonts w:cs="Arial"/>
                <w:b/>
                <w:bCs/>
                <w:i/>
                <w:iCs/>
                <w:sz w:val="24"/>
                <w:szCs w:val="24"/>
              </w:rPr>
            </w:pPr>
          </w:p>
        </w:tc>
      </w:tr>
      <w:tr w:rsidR="00DE6C11" w:rsidRPr="00DE6C11" w:rsidTr="00E867B9">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lang w:val="ru-RU"/>
              </w:rPr>
            </w:pPr>
          </w:p>
        </w:tc>
      </w:tr>
      <w:tr w:rsidR="00DE6C11" w:rsidRPr="00DE6C11" w:rsidTr="00E867B9">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rPr>
            </w:pPr>
            <w:r w:rsidRPr="00DE6C11">
              <w:rPr>
                <w:rFonts w:cs="Arial"/>
                <w:iCs/>
                <w:sz w:val="24"/>
                <w:szCs w:val="24"/>
              </w:rPr>
              <w:t>Име особе за контакт</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p w:rsidR="00DE6C11" w:rsidRPr="00DE6C11" w:rsidRDefault="00DE6C11" w:rsidP="00DE6C11">
            <w:pPr>
              <w:spacing w:before="0"/>
              <w:rPr>
                <w:rFonts w:cs="Arial"/>
                <w:b/>
                <w:bCs/>
                <w:i/>
                <w:iCs/>
                <w:sz w:val="24"/>
                <w:szCs w:val="24"/>
              </w:rPr>
            </w:pPr>
          </w:p>
          <w:p w:rsidR="00DE6C11" w:rsidRPr="00DE6C11" w:rsidRDefault="00DE6C11" w:rsidP="00DE6C11">
            <w:pPr>
              <w:spacing w:before="0"/>
              <w:rPr>
                <w:rFonts w:cs="Arial"/>
                <w:b/>
                <w:bCs/>
                <w:i/>
                <w:iCs/>
                <w:sz w:val="24"/>
                <w:szCs w:val="24"/>
              </w:rPr>
            </w:pPr>
          </w:p>
        </w:tc>
      </w:tr>
      <w:tr w:rsidR="00DE6C11" w:rsidRPr="00DE6C11" w:rsidTr="00E867B9">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 xml:space="preserve">Електронска адреса понуђача </w:t>
            </w:r>
            <w:r w:rsidR="00433BBA">
              <w:rPr>
                <w:rFonts w:cs="Arial"/>
                <w:iCs/>
                <w:sz w:val="24"/>
                <w:szCs w:val="24"/>
                <w:lang w:val="ru-RU"/>
              </w:rPr>
              <w:br/>
            </w:r>
            <w:r w:rsidRPr="00DE6C11">
              <w:rPr>
                <w:rFonts w:cs="Arial"/>
                <w:iCs/>
                <w:sz w:val="24"/>
                <w:szCs w:val="24"/>
                <w:lang w:val="ru-RU"/>
              </w:rPr>
              <w:t>(</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lang w:val="ru-RU"/>
              </w:rPr>
            </w:pPr>
          </w:p>
        </w:tc>
      </w:tr>
      <w:tr w:rsidR="00DE6C11" w:rsidRPr="00DE6C11" w:rsidTr="00E867B9">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rPr>
            </w:pPr>
            <w:r w:rsidRPr="00DE6C11">
              <w:rPr>
                <w:rFonts w:cs="Arial"/>
                <w:iCs/>
                <w:sz w:val="24"/>
                <w:szCs w:val="24"/>
              </w:rPr>
              <w:t>Телефон</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p w:rsidR="00DE6C11" w:rsidRPr="00DE6C11" w:rsidRDefault="00DE6C11" w:rsidP="00DE6C11">
            <w:pPr>
              <w:spacing w:before="0"/>
              <w:rPr>
                <w:rFonts w:cs="Arial"/>
                <w:b/>
                <w:bCs/>
                <w:i/>
                <w:iCs/>
                <w:sz w:val="24"/>
                <w:szCs w:val="24"/>
              </w:rPr>
            </w:pPr>
          </w:p>
          <w:p w:rsidR="00DE6C11" w:rsidRPr="00DE6C11" w:rsidRDefault="00DE6C11" w:rsidP="00DE6C11">
            <w:pPr>
              <w:spacing w:before="0"/>
              <w:rPr>
                <w:rFonts w:cs="Arial"/>
                <w:b/>
                <w:bCs/>
                <w:i/>
                <w:iCs/>
                <w:sz w:val="24"/>
                <w:szCs w:val="24"/>
              </w:rPr>
            </w:pPr>
          </w:p>
        </w:tc>
      </w:tr>
      <w:tr w:rsidR="00DE6C11" w:rsidRPr="00DE6C11" w:rsidTr="00E867B9">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rPr>
            </w:pPr>
            <w:r w:rsidRPr="00DE6C11">
              <w:rPr>
                <w:rFonts w:cs="Arial"/>
                <w:iCs/>
                <w:sz w:val="24"/>
                <w:szCs w:val="24"/>
              </w:rPr>
              <w:t>Телефакс</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rPr>
            </w:pPr>
          </w:p>
          <w:p w:rsidR="00DE6C11" w:rsidRPr="00DE6C11" w:rsidRDefault="00DE6C11" w:rsidP="00DE6C11">
            <w:pPr>
              <w:spacing w:before="0"/>
              <w:rPr>
                <w:rFonts w:cs="Arial"/>
                <w:b/>
                <w:bCs/>
                <w:i/>
                <w:iCs/>
                <w:sz w:val="24"/>
                <w:szCs w:val="24"/>
              </w:rPr>
            </w:pPr>
          </w:p>
          <w:p w:rsidR="00DE6C11" w:rsidRPr="00DE6C11" w:rsidRDefault="00DE6C11" w:rsidP="00DE6C11">
            <w:pPr>
              <w:spacing w:before="0"/>
              <w:rPr>
                <w:rFonts w:cs="Arial"/>
                <w:b/>
                <w:bCs/>
                <w:i/>
                <w:iCs/>
                <w:sz w:val="24"/>
                <w:szCs w:val="24"/>
              </w:rPr>
            </w:pPr>
          </w:p>
        </w:tc>
      </w:tr>
      <w:tr w:rsidR="00DE6C11" w:rsidRPr="00DE6C11" w:rsidTr="00E867B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cs="Arial"/>
                <w:b/>
                <w:bCs/>
                <w:i/>
                <w:iCs/>
                <w:sz w:val="24"/>
                <w:szCs w:val="24"/>
                <w:lang w:val="ru-RU"/>
              </w:rPr>
            </w:pPr>
          </w:p>
          <w:p w:rsidR="00DE6C11" w:rsidRPr="00DE6C11" w:rsidRDefault="00DE6C11" w:rsidP="00DE6C11">
            <w:pPr>
              <w:spacing w:before="0"/>
              <w:rPr>
                <w:rFonts w:cs="Arial"/>
                <w:b/>
                <w:bCs/>
                <w:i/>
                <w:iCs/>
                <w:sz w:val="24"/>
                <w:szCs w:val="24"/>
                <w:lang w:val="ru-RU"/>
              </w:rPr>
            </w:pPr>
          </w:p>
          <w:p w:rsidR="00DE6C11" w:rsidRPr="00DE6C11" w:rsidRDefault="00DE6C11" w:rsidP="00DE6C11">
            <w:pPr>
              <w:spacing w:before="0"/>
              <w:rPr>
                <w:rFonts w:cs="Arial"/>
                <w:b/>
                <w:bCs/>
                <w:i/>
                <w:iCs/>
                <w:sz w:val="24"/>
                <w:szCs w:val="24"/>
                <w:lang w:val="ru-RU"/>
              </w:rPr>
            </w:pPr>
          </w:p>
        </w:tc>
      </w:tr>
      <w:tr w:rsidR="00DE6C11" w:rsidRPr="00DE6C11" w:rsidTr="00E867B9">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ind w:firstLine="708"/>
              <w:rPr>
                <w:rFonts w:cs="Arial"/>
                <w:b/>
                <w:bCs/>
                <w:i/>
                <w:iCs/>
                <w:sz w:val="24"/>
                <w:szCs w:val="24"/>
                <w:lang w:val="ru-RU"/>
              </w:rPr>
            </w:pPr>
          </w:p>
          <w:p w:rsidR="00DE6C11" w:rsidRPr="00DE6C11" w:rsidRDefault="00DE6C11" w:rsidP="00DE6C11">
            <w:pPr>
              <w:spacing w:before="0"/>
              <w:ind w:firstLine="708"/>
              <w:rPr>
                <w:rFonts w:cs="Arial"/>
                <w:b/>
                <w:bCs/>
                <w:i/>
                <w:iCs/>
                <w:sz w:val="24"/>
                <w:szCs w:val="24"/>
                <w:lang w:val="ru-RU"/>
              </w:rPr>
            </w:pPr>
          </w:p>
          <w:p w:rsidR="00DE6C11" w:rsidRPr="00DE6C11" w:rsidRDefault="00DE6C11" w:rsidP="00DE6C11">
            <w:pPr>
              <w:spacing w:before="0"/>
              <w:ind w:firstLine="708"/>
              <w:rPr>
                <w:rFonts w:cs="Arial"/>
                <w:b/>
                <w:bCs/>
                <w:i/>
                <w:iCs/>
                <w:sz w:val="24"/>
                <w:szCs w:val="24"/>
                <w:lang w:val="ru-RU"/>
              </w:rPr>
            </w:pPr>
          </w:p>
        </w:tc>
      </w:tr>
    </w:tbl>
    <w:p w:rsidR="00DE6C11" w:rsidRPr="00DE6C11" w:rsidRDefault="00DE6C11" w:rsidP="00343A18">
      <w:pPr>
        <w:spacing w:before="0"/>
        <w:rPr>
          <w:rFonts w:cs="Arial"/>
          <w:b/>
          <w:bCs/>
          <w:iCs/>
          <w:sz w:val="24"/>
          <w:szCs w:val="24"/>
        </w:rPr>
      </w:pPr>
    </w:p>
    <w:p w:rsidR="00343A18" w:rsidRPr="00DE6C11" w:rsidRDefault="00DE6C11"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132" w:type="dxa"/>
        <w:tblInd w:w="-20" w:type="dxa"/>
        <w:tblLayout w:type="fixed"/>
        <w:tblLook w:val="0000" w:firstRow="0" w:lastRow="0" w:firstColumn="0" w:lastColumn="0" w:noHBand="0" w:noVBand="0"/>
      </w:tblPr>
      <w:tblGrid>
        <w:gridCol w:w="9132"/>
      </w:tblGrid>
      <w:tr w:rsidR="00343A18" w:rsidRPr="00EC5BB4" w:rsidTr="00E867B9">
        <w:trPr>
          <w:trHeight w:val="306"/>
        </w:trPr>
        <w:tc>
          <w:tcPr>
            <w:tcW w:w="9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67B9">
        <w:trPr>
          <w:trHeight w:val="306"/>
        </w:trPr>
        <w:tc>
          <w:tcPr>
            <w:tcW w:w="9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DE6C11">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67B9">
        <w:trPr>
          <w:trHeight w:val="306"/>
        </w:trPr>
        <w:tc>
          <w:tcPr>
            <w:tcW w:w="91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43A18" w:rsidRPr="00EC5BB4" w:rsidRDefault="00343A18" w:rsidP="00DE6C11">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F3593B" w:rsidRDefault="00F3593B" w:rsidP="00343A18">
      <w:pPr>
        <w:spacing w:before="0"/>
        <w:rPr>
          <w:rFonts w:cs="Arial"/>
          <w:b/>
          <w:i/>
          <w:iCs/>
          <w:sz w:val="20"/>
          <w:szCs w:val="20"/>
          <w:lang w:val="ru-RU"/>
        </w:rPr>
      </w:pPr>
    </w:p>
    <w:p w:rsidR="00343A18" w:rsidRDefault="00343A18" w:rsidP="00343A18">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165A38">
        <w:rPr>
          <w:rFonts w:eastAsia="TimesNewRomanPSMT" w:cs="Arial"/>
          <w:bCs/>
          <w:sz w:val="20"/>
          <w:szCs w:val="20"/>
          <w:lang w:val="sr-Cyrl-RS"/>
        </w:rPr>
        <w:t>.</w:t>
      </w:r>
    </w:p>
    <w:p w:rsidR="00F3593B" w:rsidRPr="00165A38" w:rsidRDefault="00F3593B" w:rsidP="00343A18">
      <w:pPr>
        <w:spacing w:before="0"/>
        <w:rPr>
          <w:rFonts w:eastAsia="TimesNewRomanPSMT" w:cs="Arial"/>
          <w:bCs/>
          <w:sz w:val="20"/>
          <w:szCs w:val="20"/>
          <w:lang w:val="sr-Cyrl-RS"/>
        </w:rPr>
      </w:pPr>
    </w:p>
    <w:p w:rsidR="00343A18" w:rsidRDefault="00343A18" w:rsidP="00343A18">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rsidR="00DE6C11" w:rsidRPr="00DE6C11" w:rsidRDefault="00DE6C11"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E6C11" w:rsidRPr="00DE6C11"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r w:rsidR="00DE6C11" w:rsidRPr="00DE6C11" w:rsidTr="00DE6C11">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r w:rsidR="00DE6C11" w:rsidRPr="00DE6C11" w:rsidTr="00DE6C11">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r w:rsidR="00DE6C11" w:rsidRPr="00DE6C11" w:rsidTr="00DE6C11">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DE6C11" w:rsidRPr="00DE6C11" w:rsidRDefault="00DE6C11" w:rsidP="00DE6C11">
            <w:pPr>
              <w:snapToGrid w:val="0"/>
              <w:spacing w:before="0"/>
              <w:rPr>
                <w:rFonts w:eastAsia="TimesNewRomanPSMT" w:cs="Arial"/>
                <w:bCs/>
                <w:sz w:val="24"/>
                <w:szCs w:val="24"/>
                <w:lang w:val="ru-RU"/>
              </w:rPr>
            </w:pPr>
          </w:p>
          <w:p w:rsidR="00DE6C11" w:rsidRPr="00DE6C11" w:rsidRDefault="00DE6C11" w:rsidP="00DE6C11">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r w:rsidR="00DE6C11" w:rsidRPr="00DE6C11" w:rsidTr="00DE6C11">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DE6C11" w:rsidRPr="00DE6C11" w:rsidRDefault="00DE6C11" w:rsidP="00DE6C11">
            <w:pPr>
              <w:snapToGrid w:val="0"/>
              <w:spacing w:before="0"/>
              <w:rPr>
                <w:rFonts w:eastAsia="TimesNewRomanPSMT" w:cs="Arial"/>
                <w:bCs/>
                <w:sz w:val="24"/>
                <w:szCs w:val="24"/>
                <w:lang w:val="ru-RU"/>
              </w:rPr>
            </w:pPr>
          </w:p>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DE6C11" w:rsidRPr="00DE6C11" w:rsidRDefault="00DE6C11" w:rsidP="00DE6C11">
            <w:pPr>
              <w:snapToGrid w:val="0"/>
              <w:spacing w:before="0"/>
              <w:rPr>
                <w:rFonts w:eastAsia="TimesNewRomanPSMT" w:cs="Arial"/>
                <w:bCs/>
                <w:sz w:val="24"/>
                <w:szCs w:val="24"/>
              </w:rPr>
            </w:pPr>
          </w:p>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rPr>
            </w:pPr>
          </w:p>
        </w:tc>
      </w:tr>
      <w:tr w:rsidR="00DE6C11" w:rsidRPr="00DE6C11" w:rsidTr="00DE6C11">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r w:rsidR="00DE6C11" w:rsidRPr="00DE6C11" w:rsidTr="00DE6C11">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E6C11" w:rsidRPr="00DE6C11" w:rsidRDefault="00DE6C11" w:rsidP="00DE6C11">
            <w:pPr>
              <w:snapToGrid w:val="0"/>
              <w:spacing w:before="0"/>
              <w:rPr>
                <w:rFonts w:eastAsia="TimesNewRomanPSMT" w:cs="Arial"/>
                <w:b/>
                <w:bCs/>
                <w:sz w:val="24"/>
                <w:szCs w:val="24"/>
                <w:lang w:val="ru-RU"/>
              </w:rPr>
            </w:pPr>
          </w:p>
        </w:tc>
      </w:tr>
    </w:tbl>
    <w:p w:rsidR="00343A18" w:rsidRPr="00DE6C11" w:rsidRDefault="00343A18" w:rsidP="00343A18">
      <w:pPr>
        <w:spacing w:before="0"/>
        <w:rPr>
          <w:rFonts w:cs="Arial"/>
          <w:sz w:val="24"/>
          <w:szCs w:val="24"/>
        </w:rPr>
      </w:pPr>
      <w:r w:rsidRPr="00EC5BB4">
        <w:rPr>
          <w:rFonts w:eastAsia="TimesNewRomanPSMT" w:cs="Arial"/>
          <w:b/>
          <w:bCs/>
          <w:i/>
          <w:sz w:val="24"/>
          <w:szCs w:val="24"/>
        </w:rPr>
        <w:tab/>
      </w: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E6C11" w:rsidRDefault="00DE6C11" w:rsidP="00343A18">
      <w:pPr>
        <w:spacing w:before="0"/>
        <w:rPr>
          <w:rFonts w:eastAsia="TimesNewRomanPSMT" w:cs="Arial"/>
          <w:b/>
          <w:bCs/>
          <w:sz w:val="24"/>
          <w:szCs w:val="24"/>
          <w:lang w:val="ru-RU"/>
        </w:rPr>
      </w:pPr>
      <w:r>
        <w:rPr>
          <w:rFonts w:eastAsia="TimesNewRomanPSMT" w:cs="Arial"/>
          <w:b/>
          <w:bCs/>
          <w:sz w:val="24"/>
          <w:szCs w:val="24"/>
          <w:lang w:val="ru-RU"/>
        </w:rPr>
        <w:br w:type="page"/>
      </w:r>
    </w:p>
    <w:p w:rsidR="00343A18" w:rsidRDefault="00343A18" w:rsidP="00343A18">
      <w:pPr>
        <w:spacing w:before="0"/>
        <w:rPr>
          <w:rFonts w:eastAsia="TimesNewRomanPSMT" w:cs="Arial"/>
          <w:b/>
          <w:bCs/>
          <w:sz w:val="24"/>
          <w:szCs w:val="24"/>
          <w:lang w:val="ru-RU"/>
        </w:rPr>
      </w:pPr>
      <w:r w:rsidRPr="00DE6C11">
        <w:rPr>
          <w:rFonts w:eastAsia="TimesNewRomanPSMT" w:cs="Arial"/>
          <w:b/>
          <w:bCs/>
          <w:sz w:val="24"/>
          <w:szCs w:val="24"/>
          <w:lang w:val="sr-Cyrl-CS"/>
        </w:rPr>
        <w:t xml:space="preserve">4) </w:t>
      </w:r>
      <w:r w:rsidRPr="00DE6C11">
        <w:rPr>
          <w:rFonts w:eastAsia="TimesNewRomanPSMT" w:cs="Arial"/>
          <w:b/>
          <w:bCs/>
          <w:sz w:val="24"/>
          <w:szCs w:val="24"/>
          <w:lang w:val="ru-RU"/>
        </w:rPr>
        <w:t>ПОДАЦИ ЧЛАНУ ГРУПЕ ПОНУЂАЧА</w:t>
      </w:r>
    </w:p>
    <w:p w:rsidR="00DE6C11" w:rsidRPr="00DE6C11" w:rsidRDefault="00DE6C11" w:rsidP="00343A18">
      <w:pPr>
        <w:spacing w:before="0"/>
        <w:rPr>
          <w:rFonts w:eastAsia="TimesNewRomanPSMT" w:cs="Arial"/>
          <w:b/>
          <w:bCs/>
          <w:sz w:val="24"/>
          <w:szCs w:val="24"/>
          <w:lang w:val="ru-RU"/>
        </w:rPr>
      </w:pPr>
    </w:p>
    <w:tbl>
      <w:tblPr>
        <w:tblW w:w="9160" w:type="dxa"/>
        <w:tblInd w:w="-20" w:type="dxa"/>
        <w:tblLayout w:type="fixed"/>
        <w:tblLook w:val="0000" w:firstRow="0" w:lastRow="0" w:firstColumn="0" w:lastColumn="0" w:noHBand="0" w:noVBand="0"/>
      </w:tblPr>
      <w:tblGrid>
        <w:gridCol w:w="4520"/>
        <w:gridCol w:w="4640"/>
      </w:tblGrid>
      <w:tr w:rsidR="00DE6C11" w:rsidRPr="00DE6C11" w:rsidTr="00AB35FF">
        <w:trPr>
          <w:trHeight w:val="640"/>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624"/>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620"/>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16"/>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37"/>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09"/>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31"/>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676"/>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598"/>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19"/>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29"/>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12"/>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33"/>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630"/>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rsidR="00DE6C11" w:rsidRPr="00DE6C11" w:rsidRDefault="00DE6C11" w:rsidP="00DE6C11">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lang w:val="ru-RU"/>
              </w:rPr>
            </w:pPr>
          </w:p>
        </w:tc>
      </w:tr>
      <w:tr w:rsidR="00DE6C11" w:rsidRPr="00DE6C11" w:rsidTr="00AB35FF">
        <w:trPr>
          <w:trHeight w:val="679"/>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Адреса</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25"/>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09"/>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r w:rsidR="00DE6C11" w:rsidRPr="00DE6C11" w:rsidTr="00AB35FF">
        <w:trPr>
          <w:trHeight w:val="631"/>
        </w:trPr>
        <w:tc>
          <w:tcPr>
            <w:tcW w:w="4520" w:type="dxa"/>
            <w:tcBorders>
              <w:top w:val="single" w:sz="4" w:space="0" w:color="000000"/>
              <w:left w:val="single" w:sz="4" w:space="0" w:color="000000"/>
              <w:bottom w:val="single" w:sz="4" w:space="0" w:color="000000"/>
            </w:tcBorders>
            <w:shd w:val="clear" w:color="auto" w:fill="F2F2F2" w:themeFill="background1" w:themeFillShade="F2"/>
            <w:vAlign w:val="center"/>
          </w:tcPr>
          <w:p w:rsidR="00DE6C11" w:rsidRPr="00DE6C11" w:rsidRDefault="00DE6C11" w:rsidP="00DE6C11">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6C11" w:rsidRPr="00DE6C11" w:rsidRDefault="00DE6C11" w:rsidP="00DE6C11">
            <w:pPr>
              <w:snapToGrid w:val="0"/>
              <w:spacing w:before="0"/>
              <w:jc w:val="left"/>
              <w:rPr>
                <w:rFonts w:eastAsia="TimesNewRomanPSMT" w:cs="Arial"/>
                <w:b/>
                <w:bCs/>
                <w:sz w:val="24"/>
                <w:szCs w:val="24"/>
              </w:rPr>
            </w:pPr>
          </w:p>
        </w:tc>
      </w:tr>
    </w:tbl>
    <w:p w:rsidR="006A0742" w:rsidRPr="00EC5BB4" w:rsidRDefault="006A0742"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Pr="00DE6C11"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DE6C11">
        <w:rPr>
          <w:rFonts w:cs="Arial"/>
          <w:i/>
          <w:iCs/>
          <w:sz w:val="20"/>
          <w:szCs w:val="20"/>
          <w:lang w:val="ru-RU"/>
        </w:rPr>
        <w:t>је учесник у заједничкој понуди.</w:t>
      </w:r>
    </w:p>
    <w:p w:rsidR="000E75A0" w:rsidRPr="00DE6C11" w:rsidRDefault="00BA2C2D" w:rsidP="00BA2C2D">
      <w:pPr>
        <w:spacing w:before="0"/>
        <w:rPr>
          <w:rFonts w:eastAsia="TimesNewRomanPSMT" w:cs="Arial"/>
          <w:b/>
          <w:bCs/>
          <w:sz w:val="24"/>
          <w:szCs w:val="24"/>
          <w:lang w:val="sr-Cyrl-CS"/>
        </w:rPr>
      </w:pPr>
      <w:r w:rsidRPr="00DE6C11">
        <w:rPr>
          <w:rFonts w:eastAsia="TimesNewRomanPSMT" w:cs="Arial"/>
          <w:b/>
          <w:bCs/>
          <w:sz w:val="24"/>
          <w:szCs w:val="24"/>
          <w:lang w:val="sr-Cyrl-CS"/>
        </w:rPr>
        <w:t xml:space="preserve">5) </w:t>
      </w:r>
      <w:r w:rsidR="000E75A0" w:rsidRPr="00DE6C11">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239"/>
      </w:tblGrid>
      <w:tr w:rsidR="000E75A0" w:rsidRPr="00EC5BB4" w:rsidTr="00E062A3">
        <w:trPr>
          <w:trHeight w:val="441"/>
        </w:trPr>
        <w:tc>
          <w:tcPr>
            <w:tcW w:w="5395" w:type="dxa"/>
            <w:shd w:val="clear" w:color="auto" w:fill="F2F2F2" w:themeFill="background1" w:themeFillShade="F2"/>
            <w:vAlign w:val="center"/>
          </w:tcPr>
          <w:p w:rsidR="000E75A0" w:rsidRPr="00EC5BB4" w:rsidRDefault="000E75A0" w:rsidP="00DE6C11">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sidR="00DE6C11">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39" w:type="dxa"/>
            <w:shd w:val="clear" w:color="auto" w:fill="F2F2F2" w:themeFill="background1" w:themeFillShade="F2"/>
            <w:vAlign w:val="center"/>
          </w:tcPr>
          <w:p w:rsidR="000E75A0" w:rsidRPr="00DE6C11" w:rsidRDefault="000E75A0" w:rsidP="00DE6C11">
            <w:pPr>
              <w:spacing w:before="0"/>
              <w:jc w:val="center"/>
              <w:rPr>
                <w:rFonts w:cs="Arial"/>
                <w:b/>
                <w:bCs/>
                <w:iCs/>
                <w:sz w:val="24"/>
                <w:szCs w:val="24"/>
                <w:lang w:val="sr-Cyrl-CS"/>
              </w:rPr>
            </w:pPr>
            <w:r w:rsidRPr="00DE6C11">
              <w:rPr>
                <w:rFonts w:cs="Arial"/>
                <w:b/>
                <w:bCs/>
                <w:iCs/>
                <w:sz w:val="24"/>
                <w:szCs w:val="24"/>
                <w:lang w:val="sr-Cyrl-CS"/>
              </w:rPr>
              <w:t xml:space="preserve">УКУПНА ЦЕНА </w:t>
            </w:r>
            <w:r w:rsidRPr="00DE6C11">
              <w:rPr>
                <w:rFonts w:eastAsia="Arial Unicode MS" w:cs="Arial"/>
                <w:b/>
                <w:bCs/>
                <w:iCs/>
                <w:kern w:val="1"/>
                <w:sz w:val="24"/>
                <w:szCs w:val="24"/>
                <w:lang w:val="sr-Cyrl-CS" w:eastAsia="ar-SA"/>
              </w:rPr>
              <w:t xml:space="preserve">дин. / </w:t>
            </w:r>
            <w:r w:rsidRPr="00165A38">
              <w:rPr>
                <w:rFonts w:eastAsia="Arial Unicode MS" w:cs="Arial"/>
                <w:b/>
                <w:bCs/>
                <w:iCs/>
                <w:kern w:val="1"/>
                <w:sz w:val="24"/>
                <w:szCs w:val="24"/>
                <w:lang w:val="sr-Cyrl-CS" w:eastAsia="ar-SA"/>
              </w:rPr>
              <w:t>€</w:t>
            </w:r>
            <w:r w:rsidRPr="00165A38">
              <w:rPr>
                <w:rFonts w:cs="Arial"/>
                <w:b/>
                <w:bCs/>
                <w:iCs/>
                <w:sz w:val="24"/>
                <w:szCs w:val="24"/>
                <w:lang w:val="sr-Cyrl-CS"/>
              </w:rPr>
              <w:t xml:space="preserve"> </w:t>
            </w:r>
            <w:r w:rsidR="00B81C9C" w:rsidRPr="00DE6C11">
              <w:rPr>
                <w:rFonts w:cs="Arial"/>
                <w:b/>
                <w:bCs/>
                <w:iCs/>
                <w:sz w:val="24"/>
                <w:szCs w:val="24"/>
                <w:lang w:val="sr-Cyrl-CS"/>
              </w:rPr>
              <w:t>без ПДВ</w:t>
            </w:r>
          </w:p>
        </w:tc>
      </w:tr>
      <w:tr w:rsidR="000E75A0" w:rsidRPr="00EC5BB4" w:rsidTr="00E062A3">
        <w:trPr>
          <w:trHeight w:val="440"/>
        </w:trPr>
        <w:tc>
          <w:tcPr>
            <w:tcW w:w="5395" w:type="dxa"/>
            <w:vAlign w:val="center"/>
          </w:tcPr>
          <w:p w:rsidR="00E867B9" w:rsidRDefault="001052F2" w:rsidP="00E867B9">
            <w:pPr>
              <w:spacing w:before="0"/>
              <w:rPr>
                <w:rFonts w:eastAsia="TimesNewRomanPS-BoldMT" w:cs="Arial"/>
                <w:bCs/>
                <w:color w:val="000000"/>
                <w:szCs w:val="24"/>
              </w:rPr>
            </w:pPr>
            <w:r>
              <w:rPr>
                <w:rFonts w:eastAsia="TimesNewRomanPS-BoldMT" w:cs="Arial"/>
                <w:bCs/>
                <w:color w:val="000000"/>
                <w:szCs w:val="24"/>
                <w:lang w:val="sr-Cyrl-RS"/>
              </w:rPr>
              <w:t>ЈН/1000/0154/2018 (500/2018)</w:t>
            </w:r>
            <w:r w:rsidR="00DE6C11" w:rsidRPr="00DE6C11">
              <w:rPr>
                <w:rFonts w:eastAsia="TimesNewRomanPS-BoldMT" w:cs="Arial"/>
                <w:bCs/>
                <w:color w:val="000000"/>
                <w:szCs w:val="24"/>
                <w:lang w:val="sr-Cyrl-RS"/>
              </w:rPr>
              <w:t xml:space="preserve"> - </w:t>
            </w:r>
            <w:r>
              <w:rPr>
                <w:rFonts w:eastAsia="TimesNewRomanPS-BoldMT" w:cs="Arial"/>
                <w:bCs/>
                <w:color w:val="000000"/>
                <w:szCs w:val="24"/>
              </w:rPr>
              <w:t>ИКТ Одржавање: софтверски</w:t>
            </w:r>
            <w:r w:rsidR="00E867B9">
              <w:rPr>
                <w:rFonts w:eastAsia="TimesNewRomanPS-BoldMT" w:cs="Arial"/>
                <w:bCs/>
                <w:color w:val="000000"/>
                <w:szCs w:val="24"/>
              </w:rPr>
              <w:t xml:space="preserve"> системи за управљање прописима</w:t>
            </w:r>
            <w:r w:rsidR="00E867B9" w:rsidRPr="00E867B9">
              <w:rPr>
                <w:rFonts w:eastAsia="TimesNewRomanPS-BoldMT" w:cs="Arial"/>
                <w:bCs/>
                <w:color w:val="000000"/>
                <w:szCs w:val="24"/>
              </w:rPr>
              <w:t xml:space="preserve">, за партију бр. </w:t>
            </w:r>
            <w:r w:rsidR="00E867B9" w:rsidRPr="00E867B9">
              <w:rPr>
                <w:rFonts w:eastAsia="TimesNewRomanPS-BoldMT" w:cs="Arial"/>
                <w:bCs/>
                <w:color w:val="000000"/>
                <w:szCs w:val="24"/>
                <w:u w:val="single"/>
              </w:rPr>
              <w:t>______________________</w:t>
            </w:r>
            <w:r w:rsidR="00E867B9" w:rsidRPr="00E867B9">
              <w:rPr>
                <w:rFonts w:eastAsia="TimesNewRomanPS-BoldMT" w:cs="Arial"/>
                <w:bCs/>
                <w:color w:val="000000"/>
                <w:szCs w:val="24"/>
              </w:rPr>
              <w:t xml:space="preserve"> </w:t>
            </w:r>
          </w:p>
          <w:p w:rsidR="000E75A0" w:rsidRPr="00E867B9" w:rsidRDefault="00E867B9" w:rsidP="00E867B9">
            <w:pPr>
              <w:spacing w:before="0"/>
              <w:rPr>
                <w:rFonts w:eastAsia="TimesNewRomanPS-BoldMT" w:cs="Arial"/>
                <w:bCs/>
                <w:i/>
                <w:color w:val="000000"/>
                <w:szCs w:val="24"/>
              </w:rPr>
            </w:pPr>
            <w:r w:rsidRPr="00E867B9">
              <w:rPr>
                <w:rFonts w:eastAsia="TimesNewRomanPS-BoldMT" w:cs="Arial"/>
                <w:bCs/>
                <w:i/>
                <w:color w:val="000000"/>
                <w:szCs w:val="24"/>
              </w:rPr>
              <w:t>(уписати број и назив партије за коју се подноси понуда)</w:t>
            </w:r>
          </w:p>
        </w:tc>
        <w:tc>
          <w:tcPr>
            <w:tcW w:w="4239"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CD4F77" w:rsidRDefault="00CD4F77" w:rsidP="000E75A0">
      <w:pPr>
        <w:spacing w:before="0"/>
        <w:jc w:val="center"/>
        <w:rPr>
          <w:rFonts w:cs="Arial"/>
          <w:b/>
          <w:bCs/>
          <w:iCs/>
          <w:sz w:val="24"/>
          <w:szCs w:val="24"/>
          <w:lang w:val="sr-Cyrl-CS"/>
        </w:rPr>
      </w:pPr>
    </w:p>
    <w:p w:rsidR="000E75A0" w:rsidRPr="00DE6C11" w:rsidRDefault="00CD4F77" w:rsidP="000E75A0">
      <w:pPr>
        <w:spacing w:before="0"/>
        <w:jc w:val="center"/>
        <w:rPr>
          <w:rFonts w:cs="Arial"/>
          <w:b/>
          <w:bCs/>
          <w:iCs/>
          <w:sz w:val="24"/>
          <w:szCs w:val="24"/>
          <w:lang w:val="sr-Cyrl-CS"/>
        </w:rPr>
      </w:pPr>
      <w:r>
        <w:rPr>
          <w:rFonts w:cs="Arial"/>
          <w:b/>
          <w:bCs/>
          <w:iCs/>
          <w:sz w:val="24"/>
          <w:szCs w:val="24"/>
          <w:lang w:val="sr-Cyrl-CS"/>
        </w:rPr>
        <w:t xml:space="preserve">            </w:t>
      </w:r>
      <w:r w:rsidR="000E75A0" w:rsidRPr="00DE6C11">
        <w:rPr>
          <w:rFonts w:cs="Arial"/>
          <w:b/>
          <w:bCs/>
          <w:iCs/>
          <w:sz w:val="24"/>
          <w:szCs w:val="24"/>
          <w:lang w:val="sr-Cyrl-C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307"/>
      </w:tblGrid>
      <w:tr w:rsidR="00B81C9C" w:rsidRPr="00E2569D" w:rsidTr="00E062A3">
        <w:trPr>
          <w:trHeight w:val="440"/>
        </w:trPr>
        <w:tc>
          <w:tcPr>
            <w:tcW w:w="5395" w:type="dxa"/>
            <w:shd w:val="clear" w:color="auto" w:fill="F2F2F2" w:themeFill="background1" w:themeFillShade="F2"/>
            <w:vAlign w:val="center"/>
          </w:tcPr>
          <w:p w:rsidR="00B81C9C" w:rsidRPr="00DE6C11" w:rsidRDefault="00B81C9C" w:rsidP="00B81C9C">
            <w:pPr>
              <w:spacing w:before="0"/>
              <w:jc w:val="center"/>
              <w:rPr>
                <w:rFonts w:cs="Arial"/>
                <w:b/>
                <w:bCs/>
                <w:iCs/>
                <w:lang w:val="sr-Cyrl-CS"/>
              </w:rPr>
            </w:pPr>
            <w:r w:rsidRPr="00DE6C11">
              <w:rPr>
                <w:rFonts w:cs="Arial"/>
                <w:b/>
                <w:bCs/>
                <w:iCs/>
                <w:lang w:val="sr-Cyrl-CS"/>
              </w:rPr>
              <w:t>УСЛОВ НАРУЧИОЦА</w:t>
            </w:r>
          </w:p>
        </w:tc>
        <w:tc>
          <w:tcPr>
            <w:tcW w:w="4307" w:type="dxa"/>
            <w:shd w:val="clear" w:color="auto" w:fill="F2F2F2" w:themeFill="background1" w:themeFillShade="F2"/>
            <w:vAlign w:val="center"/>
          </w:tcPr>
          <w:p w:rsidR="00B81C9C" w:rsidRPr="00DE6C11" w:rsidRDefault="00B81C9C" w:rsidP="00B81C9C">
            <w:pPr>
              <w:spacing w:before="0"/>
              <w:jc w:val="center"/>
              <w:rPr>
                <w:rFonts w:cs="Arial"/>
                <w:b/>
                <w:bCs/>
                <w:iCs/>
                <w:lang w:val="sr-Cyrl-CS"/>
              </w:rPr>
            </w:pPr>
            <w:r w:rsidRPr="00DE6C11">
              <w:rPr>
                <w:rFonts w:cs="Arial"/>
                <w:b/>
                <w:bCs/>
                <w:iCs/>
                <w:lang w:val="sr-Cyrl-CS"/>
              </w:rPr>
              <w:t>ПОНУДА ПОНУЂАЧА</w:t>
            </w:r>
          </w:p>
        </w:tc>
      </w:tr>
      <w:tr w:rsidR="00B81C9C" w:rsidRPr="00E2569D" w:rsidTr="00E062A3">
        <w:trPr>
          <w:trHeight w:val="2465"/>
        </w:trPr>
        <w:tc>
          <w:tcPr>
            <w:tcW w:w="5395" w:type="dxa"/>
            <w:vAlign w:val="center"/>
          </w:tcPr>
          <w:p w:rsidR="00B81C9C" w:rsidRDefault="00DE6C11" w:rsidP="00E867B9">
            <w:pPr>
              <w:spacing w:before="0"/>
              <w:jc w:val="center"/>
              <w:rPr>
                <w:rFonts w:cs="Arial"/>
                <w:b/>
                <w:bCs/>
                <w:iCs/>
                <w:lang w:val="sr-Cyrl-CS"/>
              </w:rPr>
            </w:pPr>
            <w:r w:rsidRPr="008D5D57">
              <w:rPr>
                <w:rFonts w:cs="Arial"/>
                <w:b/>
                <w:bCs/>
                <w:iCs/>
                <w:lang w:val="sr-Cyrl-CS"/>
              </w:rPr>
              <w:t>РОК И НАЧИН ПЛАЋАЊА</w:t>
            </w:r>
          </w:p>
          <w:p w:rsidR="008D5D57" w:rsidRPr="008D5D57" w:rsidRDefault="008D5D57" w:rsidP="008D5D57">
            <w:pPr>
              <w:spacing w:before="0"/>
              <w:rPr>
                <w:rFonts w:cs="Arial"/>
                <w:bCs/>
                <w:iCs/>
                <w:lang w:val="sr-Cyrl-CS"/>
              </w:rPr>
            </w:pPr>
            <w:r w:rsidRPr="008D5D57">
              <w:rPr>
                <w:rFonts w:cs="Arial"/>
                <w:bCs/>
                <w:iCs/>
                <w:lang w:val="sr-Cyrl-CS"/>
              </w:rPr>
              <w:t>Наручилац се обавезује да понуђачу плати пружену услугу у року до 45 (словима: четрдесетпет) дана од дана пријема исправног рачуна, на основу прихваћеног и потписаног Записника о квантитативном и квалитативном пријему услуге од стране овлашћеног лица наручиоца и овлашћеног лица понуђача (без примедби).</w:t>
            </w:r>
          </w:p>
        </w:tc>
        <w:tc>
          <w:tcPr>
            <w:tcW w:w="4307" w:type="dxa"/>
            <w:vAlign w:val="center"/>
          </w:tcPr>
          <w:p w:rsidR="00B81C9C" w:rsidRPr="00852E02" w:rsidRDefault="00B81C9C" w:rsidP="005D1E9A">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rsidR="005D1E9A" w:rsidRDefault="00B81C9C" w:rsidP="005D1E9A">
            <w:pPr>
              <w:spacing w:before="0"/>
              <w:jc w:val="center"/>
              <w:rPr>
                <w:rFonts w:cs="Arial"/>
                <w:bCs/>
                <w:iCs/>
                <w:lang w:val="sr-Cyrl-CS"/>
              </w:rPr>
            </w:pPr>
            <w:r w:rsidRPr="00852E02">
              <w:rPr>
                <w:rFonts w:cs="Arial"/>
                <w:bCs/>
                <w:iCs/>
                <w:lang w:val="sr-Cyrl-CS"/>
              </w:rPr>
              <w:t>ДА/НЕ</w:t>
            </w:r>
          </w:p>
          <w:p w:rsidR="00B81C9C" w:rsidRPr="00852E02" w:rsidRDefault="00B81C9C" w:rsidP="005D1E9A">
            <w:pPr>
              <w:spacing w:before="0"/>
              <w:jc w:val="center"/>
              <w:rPr>
                <w:rFonts w:cs="Arial"/>
                <w:b/>
                <w:bCs/>
                <w:i/>
                <w:iCs/>
                <w:lang w:val="sr-Cyrl-CS"/>
              </w:rPr>
            </w:pPr>
            <w:r w:rsidRPr="00852E02">
              <w:rPr>
                <w:rFonts w:cs="Arial"/>
                <w:bCs/>
                <w:iCs/>
                <w:lang w:val="sr-Cyrl-CS"/>
              </w:rPr>
              <w:t>(заокружити)</w:t>
            </w:r>
          </w:p>
        </w:tc>
      </w:tr>
      <w:tr w:rsidR="00B81C9C" w:rsidRPr="00E2569D" w:rsidTr="00E062A3">
        <w:trPr>
          <w:trHeight w:val="800"/>
        </w:trPr>
        <w:tc>
          <w:tcPr>
            <w:tcW w:w="5395" w:type="dxa"/>
            <w:vAlign w:val="center"/>
          </w:tcPr>
          <w:p w:rsidR="00E062A3" w:rsidRPr="00E062A3" w:rsidRDefault="00DE6C11" w:rsidP="00E062A3">
            <w:pPr>
              <w:spacing w:before="0"/>
              <w:jc w:val="center"/>
              <w:rPr>
                <w:rFonts w:cs="Arial"/>
                <w:b/>
                <w:bCs/>
                <w:iCs/>
                <w:lang w:val="sr-Cyrl-CS"/>
              </w:rPr>
            </w:pPr>
            <w:r w:rsidRPr="00E062A3">
              <w:rPr>
                <w:rFonts w:cs="Arial"/>
                <w:b/>
                <w:bCs/>
                <w:iCs/>
                <w:lang w:val="sr-Cyrl-CS"/>
              </w:rPr>
              <w:t>РОК ИЗВРШЕЊА</w:t>
            </w:r>
            <w:r w:rsidR="00687EEB" w:rsidRPr="001048E6">
              <w:rPr>
                <w:rFonts w:cs="Arial"/>
                <w:b/>
                <w:bCs/>
                <w:iCs/>
                <w:lang w:val="sr-Cyrl-CS"/>
              </w:rPr>
              <w:t xml:space="preserve"> </w:t>
            </w:r>
          </w:p>
          <w:p w:rsidR="00E062A3" w:rsidRPr="00E062A3" w:rsidRDefault="00E062A3" w:rsidP="00E062A3">
            <w:pPr>
              <w:spacing w:before="0"/>
              <w:contextualSpacing/>
              <w:rPr>
                <w:rFonts w:cs="Arial"/>
                <w:szCs w:val="24"/>
                <w:lang w:val="sr-Cyrl-RS"/>
              </w:rPr>
            </w:pPr>
            <w:r w:rsidRPr="00E062A3">
              <w:rPr>
                <w:rFonts w:cs="Arial"/>
                <w:szCs w:val="24"/>
                <w:lang w:val="sr-Cyrl-RS"/>
              </w:rPr>
              <w:t xml:space="preserve">Рок за активацију услуге је најдуже 5 (словима: пет) дана од </w:t>
            </w:r>
            <w:r w:rsidR="00C12B4A">
              <w:rPr>
                <w:rFonts w:cs="Arial"/>
                <w:szCs w:val="24"/>
                <w:lang w:val="sr-Cyrl-RS"/>
              </w:rPr>
              <w:t xml:space="preserve">дана пријема писменог позива наручиоца. </w:t>
            </w:r>
          </w:p>
          <w:p w:rsidR="00E062A3" w:rsidRPr="00E062A3" w:rsidRDefault="00E062A3" w:rsidP="00E062A3">
            <w:pPr>
              <w:spacing w:before="0"/>
              <w:contextualSpacing/>
              <w:rPr>
                <w:rFonts w:cs="Arial"/>
                <w:szCs w:val="24"/>
                <w:lang w:val="sr-Cyrl-RS"/>
              </w:rPr>
            </w:pPr>
          </w:p>
          <w:p w:rsidR="005D1E9A" w:rsidRPr="00E062A3" w:rsidRDefault="00E062A3" w:rsidP="00E867B9">
            <w:pPr>
              <w:spacing w:before="0"/>
              <w:contextualSpacing/>
              <w:rPr>
                <w:rFonts w:cs="Arial"/>
                <w:szCs w:val="24"/>
                <w:lang w:val="sr-Cyrl-RS"/>
              </w:rPr>
            </w:pPr>
            <w:r w:rsidRPr="00E062A3">
              <w:rPr>
                <w:rFonts w:cs="Arial"/>
                <w:szCs w:val="24"/>
                <w:lang w:val="sr-Cyrl-RS"/>
              </w:rPr>
              <w:t>Понуђач је у обавези да наручиоцу обезбеди несметани електронски приступ бази, као и да благовремено доставља наручиоцу све редовне ажурне верзије програма достављањем на електронском медију (CD, USB, електронском поштом) и да пружа техничку подршку наручиоцу путем електронске поште, телефонским контактом или у штампаној форми.</w:t>
            </w:r>
          </w:p>
        </w:tc>
        <w:tc>
          <w:tcPr>
            <w:tcW w:w="4307" w:type="dxa"/>
            <w:vAlign w:val="center"/>
          </w:tcPr>
          <w:p w:rsidR="00352F27" w:rsidRPr="001048E6" w:rsidRDefault="00352F27" w:rsidP="00352F27">
            <w:pPr>
              <w:suppressAutoHyphens/>
              <w:spacing w:before="0"/>
              <w:contextualSpacing/>
              <w:jc w:val="left"/>
              <w:rPr>
                <w:rFonts w:cs="Arial"/>
                <w:b/>
                <w:lang w:val="sr-Latn-CS"/>
              </w:rPr>
            </w:pPr>
          </w:p>
          <w:p w:rsidR="00C12B4A" w:rsidRPr="00E062A3" w:rsidRDefault="00E062A3" w:rsidP="00C12B4A">
            <w:pPr>
              <w:spacing w:before="0"/>
              <w:contextualSpacing/>
              <w:rPr>
                <w:rFonts w:cs="Arial"/>
                <w:szCs w:val="24"/>
                <w:lang w:val="sr-Cyrl-RS"/>
              </w:rPr>
            </w:pPr>
            <w:r w:rsidRPr="00E062A3">
              <w:rPr>
                <w:rFonts w:cs="Arial"/>
                <w:bCs/>
                <w:iCs/>
                <w:lang w:val="sr-Cyrl-CS"/>
              </w:rPr>
              <w:t xml:space="preserve">Рок за активацију услуге је </w:t>
            </w:r>
            <w:r>
              <w:rPr>
                <w:rFonts w:cs="Arial"/>
                <w:bCs/>
                <w:iCs/>
                <w:lang w:val="sr-Cyrl-CS"/>
              </w:rPr>
              <w:t>____</w:t>
            </w:r>
            <w:r w:rsidRPr="00E062A3">
              <w:rPr>
                <w:rFonts w:cs="Arial"/>
                <w:bCs/>
                <w:iCs/>
                <w:lang w:val="sr-Cyrl-CS"/>
              </w:rPr>
              <w:t xml:space="preserve"> дана</w:t>
            </w:r>
            <w:r w:rsidR="00C12B4A">
              <w:rPr>
                <w:rFonts w:cs="Arial"/>
                <w:szCs w:val="24"/>
                <w:lang w:val="sr-Cyrl-RS"/>
              </w:rPr>
              <w:t xml:space="preserve"> од дана пријема писменог позива наручиоца. </w:t>
            </w:r>
          </w:p>
          <w:p w:rsidR="00B81C9C" w:rsidRPr="001048E6" w:rsidRDefault="00E062A3" w:rsidP="00C12B4A">
            <w:pPr>
              <w:spacing w:before="0"/>
              <w:jc w:val="center"/>
              <w:rPr>
                <w:rFonts w:cs="Arial"/>
                <w:bCs/>
                <w:iCs/>
              </w:rPr>
            </w:pPr>
            <w:r w:rsidRPr="00E062A3">
              <w:rPr>
                <w:rFonts w:cs="Arial"/>
                <w:bCs/>
                <w:iCs/>
                <w:lang w:val="sr-Cyrl-CS"/>
              </w:rPr>
              <w:t xml:space="preserve"> </w:t>
            </w:r>
          </w:p>
        </w:tc>
      </w:tr>
      <w:tr w:rsidR="00B81C9C" w:rsidRPr="00E2569D" w:rsidTr="00E062A3">
        <w:trPr>
          <w:trHeight w:val="1565"/>
        </w:trPr>
        <w:tc>
          <w:tcPr>
            <w:tcW w:w="5395" w:type="dxa"/>
            <w:vAlign w:val="center"/>
          </w:tcPr>
          <w:p w:rsidR="00B81C9C" w:rsidRPr="008E282D" w:rsidRDefault="008E282D" w:rsidP="00B81C9C">
            <w:pPr>
              <w:spacing w:before="0"/>
              <w:jc w:val="center"/>
              <w:rPr>
                <w:rFonts w:cs="Arial"/>
                <w:b/>
                <w:bCs/>
                <w:iCs/>
                <w:lang w:val="sr-Cyrl-CS"/>
              </w:rPr>
            </w:pPr>
            <w:r w:rsidRPr="00E062A3">
              <w:rPr>
                <w:rFonts w:cs="Arial"/>
                <w:b/>
                <w:bCs/>
                <w:iCs/>
                <w:lang w:val="sr-Cyrl-CS"/>
              </w:rPr>
              <w:t xml:space="preserve">МЕСТО </w:t>
            </w:r>
            <w:r w:rsidR="00E60F7B" w:rsidRPr="00E062A3">
              <w:rPr>
                <w:rFonts w:cs="Arial"/>
                <w:b/>
                <w:bCs/>
                <w:iCs/>
                <w:lang w:val="sr-Cyrl-CS"/>
              </w:rPr>
              <w:t>ПРУЖАЊА УСЛУГЕ</w:t>
            </w:r>
          </w:p>
          <w:p w:rsidR="00B81C9C" w:rsidRPr="003079D0" w:rsidRDefault="00E062A3" w:rsidP="00687EEB">
            <w:pPr>
              <w:suppressAutoHyphens/>
              <w:spacing w:before="0"/>
              <w:contextualSpacing/>
              <w:rPr>
                <w:rFonts w:cs="Arial"/>
                <w:szCs w:val="24"/>
                <w:lang w:val="sr-Cyrl-RS"/>
              </w:rPr>
            </w:pPr>
            <w:r w:rsidRPr="00E062A3">
              <w:rPr>
                <w:rFonts w:cs="Arial"/>
                <w:szCs w:val="24"/>
                <w:lang w:val="sr-Cyrl-RS"/>
              </w:rPr>
              <w:t>Место пружања услуге је у Управи у Београду, ул. Балканска 13 или у DATA центру ЈП ЕПС-a, ул. Царице Милице 2 или на другој локацији у Београду, уколико дође до измештања DATA центра.</w:t>
            </w:r>
          </w:p>
        </w:tc>
        <w:tc>
          <w:tcPr>
            <w:tcW w:w="4307" w:type="dxa"/>
            <w:vAlign w:val="center"/>
          </w:tcPr>
          <w:p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rsidR="00CD5B18" w:rsidRDefault="00B81C9C" w:rsidP="00B81C9C">
            <w:pPr>
              <w:spacing w:before="0"/>
              <w:jc w:val="center"/>
              <w:rPr>
                <w:rFonts w:cs="Arial"/>
                <w:bCs/>
                <w:iCs/>
                <w:lang w:val="sr-Cyrl-CS"/>
              </w:rPr>
            </w:pPr>
            <w:r w:rsidRPr="00852E02">
              <w:rPr>
                <w:rFonts w:cs="Arial"/>
                <w:bCs/>
                <w:iCs/>
                <w:lang w:val="sr-Cyrl-CS"/>
              </w:rPr>
              <w:t xml:space="preserve">ДА/НЕ </w:t>
            </w:r>
          </w:p>
          <w:p w:rsidR="00B81C9C" w:rsidRPr="00852E02" w:rsidRDefault="00B81C9C" w:rsidP="00B81C9C">
            <w:pPr>
              <w:spacing w:before="0"/>
              <w:jc w:val="center"/>
              <w:rPr>
                <w:rFonts w:cs="Arial"/>
                <w:b/>
                <w:bCs/>
                <w:i/>
                <w:iCs/>
                <w:lang w:val="sr-Cyrl-CS"/>
              </w:rPr>
            </w:pPr>
            <w:r w:rsidRPr="00852E02">
              <w:rPr>
                <w:rFonts w:cs="Arial"/>
                <w:bCs/>
                <w:iCs/>
                <w:lang w:val="sr-Cyrl-CS"/>
              </w:rPr>
              <w:t>(заокружити)</w:t>
            </w:r>
          </w:p>
        </w:tc>
      </w:tr>
      <w:tr w:rsidR="00B81C9C" w:rsidRPr="00E2569D" w:rsidTr="00E062A3">
        <w:trPr>
          <w:trHeight w:val="921"/>
        </w:trPr>
        <w:tc>
          <w:tcPr>
            <w:tcW w:w="5395" w:type="dxa"/>
            <w:vAlign w:val="center"/>
          </w:tcPr>
          <w:p w:rsidR="00B81C9C" w:rsidRPr="008E282D" w:rsidRDefault="008E282D" w:rsidP="00B81C9C">
            <w:pPr>
              <w:spacing w:before="0"/>
              <w:jc w:val="center"/>
              <w:rPr>
                <w:rFonts w:cs="Arial"/>
                <w:b/>
                <w:bCs/>
                <w:iCs/>
                <w:lang w:val="sr-Cyrl-CS"/>
              </w:rPr>
            </w:pPr>
            <w:r>
              <w:rPr>
                <w:rFonts w:cs="Arial"/>
                <w:b/>
                <w:bCs/>
                <w:iCs/>
                <w:lang w:val="sr-Cyrl-CS"/>
              </w:rPr>
              <w:t>РОК ВАЖЕЊА ПОНУДЕ</w:t>
            </w:r>
          </w:p>
          <w:p w:rsidR="00B81C9C" w:rsidRPr="00E2569D" w:rsidRDefault="00CD5B18" w:rsidP="00B81C9C">
            <w:pPr>
              <w:spacing w:before="0"/>
              <w:rPr>
                <w:rFonts w:cs="Arial"/>
                <w:b/>
                <w:bCs/>
                <w:iCs/>
                <w:lang w:val="sr-Cyrl-CS"/>
              </w:rPr>
            </w:pPr>
            <w:r>
              <w:rPr>
                <w:rFonts w:cs="Arial"/>
                <w:bCs/>
                <w:iCs/>
                <w:lang w:val="sr-Cyrl-CS"/>
              </w:rPr>
              <w:t>Н</w:t>
            </w:r>
            <w:r w:rsidR="00B81C9C" w:rsidRPr="00E2569D">
              <w:rPr>
                <w:rFonts w:cs="Arial"/>
                <w:bCs/>
                <w:iCs/>
                <w:lang w:val="sr-Cyrl-CS"/>
              </w:rPr>
              <w:t>е може бити краћ</w:t>
            </w:r>
            <w:r w:rsidR="00B81C9C" w:rsidRPr="00E2569D">
              <w:rPr>
                <w:rFonts w:cs="Arial"/>
                <w:bCs/>
                <w:iCs/>
              </w:rPr>
              <w:t>и</w:t>
            </w:r>
            <w:r w:rsidR="00B81C9C" w:rsidRPr="00E2569D">
              <w:rPr>
                <w:rFonts w:cs="Arial"/>
                <w:bCs/>
                <w:iCs/>
                <w:lang w:val="sr-Cyrl-CS"/>
              </w:rPr>
              <w:t xml:space="preserve"> од </w:t>
            </w:r>
            <w:r w:rsidR="00B81C9C">
              <w:rPr>
                <w:rFonts w:cs="Arial"/>
                <w:bCs/>
                <w:iCs/>
                <w:lang w:val="sr-Cyrl-CS"/>
              </w:rPr>
              <w:t>9</w:t>
            </w:r>
            <w:r w:rsidR="00B81C9C" w:rsidRPr="00E2569D">
              <w:rPr>
                <w:rFonts w:cs="Arial"/>
                <w:bCs/>
                <w:iCs/>
                <w:lang w:val="sr-Cyrl-CS"/>
              </w:rPr>
              <w:t>0</w:t>
            </w:r>
            <w:r w:rsidR="008E282D">
              <w:rPr>
                <w:rFonts w:cs="Arial"/>
                <w:bCs/>
                <w:iCs/>
                <w:lang w:val="sr-Cyrl-CS"/>
              </w:rPr>
              <w:t xml:space="preserve"> (</w:t>
            </w:r>
            <w:r>
              <w:rPr>
                <w:rFonts w:cs="Arial"/>
                <w:bCs/>
                <w:iCs/>
                <w:lang w:val="sr-Cyrl-CS"/>
              </w:rPr>
              <w:t xml:space="preserve">словима: </w:t>
            </w:r>
            <w:r w:rsidR="008E282D">
              <w:rPr>
                <w:rFonts w:cs="Arial"/>
                <w:bCs/>
                <w:iCs/>
                <w:lang w:val="sr-Cyrl-CS"/>
              </w:rPr>
              <w:t xml:space="preserve">деведесет) </w:t>
            </w:r>
            <w:r w:rsidR="00B81C9C" w:rsidRPr="00E2569D">
              <w:rPr>
                <w:rFonts w:cs="Arial"/>
                <w:bCs/>
                <w:iCs/>
                <w:lang w:val="sr-Cyrl-CS"/>
              </w:rPr>
              <w:t xml:space="preserve"> дана од дана отварања понуда</w:t>
            </w:r>
          </w:p>
        </w:tc>
        <w:tc>
          <w:tcPr>
            <w:tcW w:w="4307" w:type="dxa"/>
            <w:vAlign w:val="center"/>
          </w:tcPr>
          <w:p w:rsidR="00B81C9C" w:rsidRPr="00E2569D" w:rsidRDefault="00B81C9C" w:rsidP="00B81C9C">
            <w:pPr>
              <w:spacing w:before="0"/>
              <w:jc w:val="center"/>
              <w:rPr>
                <w:rFonts w:cs="Arial"/>
                <w:b/>
                <w:bCs/>
                <w:iCs/>
                <w:lang w:val="sr-Cyrl-CS"/>
              </w:rPr>
            </w:pPr>
          </w:p>
          <w:p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r w:rsidR="00CD5B18">
              <w:rPr>
                <w:rFonts w:cs="Arial"/>
                <w:bCs/>
                <w:iCs/>
                <w:lang w:val="sr-Cyrl-CS"/>
              </w:rPr>
              <w:t>.</w:t>
            </w:r>
          </w:p>
        </w:tc>
      </w:tr>
      <w:tr w:rsidR="00B81C9C" w:rsidRPr="00E2569D" w:rsidTr="00CD4F77">
        <w:trPr>
          <w:trHeight w:val="755"/>
        </w:trPr>
        <w:tc>
          <w:tcPr>
            <w:tcW w:w="9702" w:type="dxa"/>
            <w:gridSpan w:val="2"/>
            <w:vAlign w:val="center"/>
          </w:tcPr>
          <w:p w:rsidR="00B81C9C" w:rsidRPr="00E2569D" w:rsidRDefault="00B81C9C" w:rsidP="002725B4">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w:t>
            </w:r>
            <w:r w:rsidR="002725B4">
              <w:rPr>
                <w:rFonts w:cs="Arial"/>
                <w:bCs/>
                <w:iCs/>
                <w:lang w:val="sr-Cyrl-CS"/>
              </w:rPr>
              <w:t>н плаћања, рок извршења, место пружања услуге</w:t>
            </w:r>
            <w:r w:rsidRPr="00E2569D">
              <w:rPr>
                <w:rFonts w:cs="Arial"/>
                <w:bCs/>
                <w:iCs/>
                <w:lang w:val="sr-Cyrl-CS"/>
              </w:rPr>
              <w:t xml:space="preserve"> и рок важења понуде сматраће се неприхватљивом.</w:t>
            </w:r>
          </w:p>
        </w:tc>
      </w:tr>
    </w:tbl>
    <w:p w:rsidR="00B81C9C" w:rsidRDefault="00B81C9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8E282D">
        <w:rPr>
          <w:rFonts w:eastAsia="TimesNewRomanPS-BoldMT" w:cs="Arial"/>
          <w:bCs/>
          <w:iCs/>
          <w:sz w:val="24"/>
          <w:szCs w:val="24"/>
        </w:rPr>
        <w:t>________________________</w:t>
      </w:r>
      <w:r w:rsidR="00BA2C2D" w:rsidRPr="008E282D">
        <w:rPr>
          <w:rFonts w:eastAsia="TimesNewRomanPS-BoldMT" w:cs="Arial"/>
          <w:bCs/>
          <w:iCs/>
          <w:sz w:val="24"/>
          <w:szCs w:val="24"/>
          <w:lang w:val="sr-Cyrl-CS"/>
        </w:rPr>
        <w:t xml:space="preserve">    </w:t>
      </w:r>
      <w:r w:rsidR="00BA2C2D" w:rsidRPr="008E282D">
        <w:rPr>
          <w:rFonts w:eastAsia="TimesNewRomanPS-BoldMT" w:cs="Arial"/>
          <w:b/>
          <w:bCs/>
          <w:iCs/>
          <w:sz w:val="24"/>
          <w:szCs w:val="24"/>
          <w:lang w:val="sr-Cyrl-CS"/>
        </w:rPr>
        <w:t xml:space="preserve">      </w:t>
      </w:r>
      <w:r w:rsidRPr="008E282D">
        <w:rPr>
          <w:rFonts w:eastAsia="TimesNewRomanPS-BoldMT" w:cs="Arial"/>
          <w:b/>
          <w:bCs/>
          <w:iCs/>
          <w:sz w:val="24"/>
          <w:szCs w:val="24"/>
          <w:lang w:val="sr-Cyrl-CS"/>
        </w:rPr>
        <w:t xml:space="preserve">        М.П.</w:t>
      </w:r>
      <w:r w:rsidRPr="008E282D">
        <w:rPr>
          <w:rFonts w:eastAsia="TimesNewRomanPS-BoldMT" w:cs="Arial"/>
          <w:b/>
          <w:bCs/>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8E282D" w:rsidP="000E75A0">
      <w:pPr>
        <w:spacing w:before="0"/>
        <w:rPr>
          <w:rFonts w:cs="Arial"/>
          <w:b/>
          <w:bCs/>
          <w:i/>
          <w:iCs/>
          <w:sz w:val="20"/>
          <w:szCs w:val="20"/>
          <w:u w:val="single"/>
          <w:lang w:val="sr-Cyrl-RS"/>
        </w:rPr>
      </w:pPr>
      <w:r>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3079D0" w:rsidRDefault="00BA2C2D" w:rsidP="00876242">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3079D0">
        <w:rPr>
          <w:rFonts w:eastAsia="TimesNewRomanPS-BoldMT" w:cs="Arial"/>
          <w:bCs/>
          <w:i/>
          <w:iCs/>
          <w:sz w:val="20"/>
          <w:szCs w:val="20"/>
          <w:lang w:val="ru-RU"/>
        </w:rPr>
        <w:t>.</w:t>
      </w:r>
    </w:p>
    <w:p w:rsidR="006B63A8" w:rsidRDefault="006B63A8" w:rsidP="006B63A8">
      <w:pPr>
        <w:autoSpaceDE w:val="0"/>
        <w:autoSpaceDN w:val="0"/>
        <w:adjustRightInd w:val="0"/>
        <w:rPr>
          <w:rFonts w:eastAsia="TimesNewRomanPS-BoldMT" w:cs="Arial"/>
          <w:bCs/>
          <w:i/>
          <w:iCs/>
          <w:sz w:val="20"/>
          <w:szCs w:val="20"/>
          <w:lang w:val="ru-RU"/>
        </w:rPr>
      </w:pPr>
      <w:r w:rsidRPr="004413F7">
        <w:rPr>
          <w:rFonts w:eastAsia="TimesNewRomanPS-BoldMT" w:cs="Arial"/>
          <w:bCs/>
          <w:i/>
          <w:iCs/>
          <w:sz w:val="20"/>
          <w:szCs w:val="20"/>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B63A8" w:rsidRDefault="006B63A8" w:rsidP="00876242">
      <w:pPr>
        <w:autoSpaceDE w:val="0"/>
        <w:autoSpaceDN w:val="0"/>
        <w:adjustRightInd w:val="0"/>
        <w:rPr>
          <w:rFonts w:eastAsia="TimesNewRomanPS-BoldMT" w:cs="Arial"/>
          <w:bCs/>
          <w:i/>
          <w:iCs/>
          <w:sz w:val="20"/>
          <w:szCs w:val="20"/>
          <w:lang w:val="ru-RU"/>
        </w:rPr>
        <w:sectPr w:rsidR="006B63A8" w:rsidSect="000C50A0">
          <w:footnotePr>
            <w:pos w:val="beneathText"/>
          </w:footnotePr>
          <w:pgSz w:w="11909" w:h="16834" w:code="9"/>
          <w:pgMar w:top="1440" w:right="1440" w:bottom="1440" w:left="1440" w:header="142" w:footer="436" w:gutter="0"/>
          <w:cols w:space="708"/>
          <w:titlePg/>
          <w:docGrid w:linePitch="360"/>
        </w:sectPr>
      </w:pPr>
    </w:p>
    <w:p w:rsidR="00343A18" w:rsidRDefault="00E60F7B" w:rsidP="003D3580">
      <w:pPr>
        <w:pStyle w:val="KDObrazac"/>
        <w:spacing w:before="0"/>
        <w:ind w:right="-752"/>
        <w:rPr>
          <w:sz w:val="24"/>
          <w:szCs w:val="24"/>
          <w:lang w:val="sr-Cyrl-RS"/>
        </w:rPr>
      </w:pPr>
      <w:bookmarkStart w:id="242" w:name="_Toc442559925"/>
      <w:r>
        <w:rPr>
          <w:sz w:val="24"/>
          <w:szCs w:val="24"/>
        </w:rPr>
        <w:t>Образац</w:t>
      </w:r>
      <w:r w:rsidR="00343A18" w:rsidRPr="00852E02">
        <w:rPr>
          <w:sz w:val="24"/>
          <w:szCs w:val="24"/>
        </w:rPr>
        <w:t xml:space="preserve"> </w:t>
      </w:r>
      <w:r w:rsidR="00B81C9C" w:rsidRPr="00852E02">
        <w:rPr>
          <w:sz w:val="24"/>
          <w:szCs w:val="24"/>
          <w:lang w:val="sr-Cyrl-RS"/>
        </w:rPr>
        <w:t>2</w:t>
      </w:r>
      <w:bookmarkEnd w:id="242"/>
      <w:r w:rsidR="008D5D57">
        <w:rPr>
          <w:sz w:val="24"/>
          <w:szCs w:val="24"/>
          <w:lang w:val="sr-Cyrl-RS"/>
        </w:rPr>
        <w:t>.1</w:t>
      </w:r>
    </w:p>
    <w:p w:rsidR="008D5D57" w:rsidRPr="00852E02" w:rsidRDefault="008D5D57" w:rsidP="003D3580">
      <w:pPr>
        <w:pStyle w:val="KDObrazac"/>
        <w:spacing w:before="0"/>
        <w:ind w:right="-752"/>
        <w:rPr>
          <w:sz w:val="24"/>
          <w:szCs w:val="24"/>
        </w:rPr>
      </w:pPr>
    </w:p>
    <w:p w:rsidR="00343A18" w:rsidRDefault="00343A18" w:rsidP="00343A18">
      <w:pPr>
        <w:spacing w:before="0"/>
        <w:jc w:val="center"/>
        <w:rPr>
          <w:rFonts w:cs="Arial"/>
          <w:b/>
          <w:sz w:val="24"/>
          <w:szCs w:val="24"/>
          <w:lang w:val="sr-Cyrl-RS"/>
        </w:rPr>
      </w:pPr>
      <w:r w:rsidRPr="00852E02">
        <w:rPr>
          <w:rFonts w:cs="Arial"/>
          <w:b/>
          <w:sz w:val="24"/>
          <w:szCs w:val="24"/>
        </w:rPr>
        <w:t>ОБРАЗАЦ СТРУКТ</w:t>
      </w:r>
      <w:r w:rsidR="009B60AC" w:rsidRPr="00852E02">
        <w:rPr>
          <w:rFonts w:cs="Arial"/>
          <w:b/>
          <w:sz w:val="24"/>
          <w:szCs w:val="24"/>
        </w:rPr>
        <w:t>У</w:t>
      </w:r>
      <w:r w:rsidRPr="00852E02">
        <w:rPr>
          <w:rFonts w:cs="Arial"/>
          <w:b/>
          <w:sz w:val="24"/>
          <w:szCs w:val="24"/>
        </w:rPr>
        <w:t>РЕ ЦЕНЕ</w:t>
      </w:r>
      <w:r w:rsidR="00165A38">
        <w:rPr>
          <w:rFonts w:cs="Arial"/>
          <w:b/>
          <w:sz w:val="24"/>
          <w:szCs w:val="24"/>
          <w:lang w:val="sr-Cyrl-RS"/>
        </w:rPr>
        <w:t xml:space="preserve"> ЗА </w:t>
      </w:r>
      <w:r w:rsidR="001052F2">
        <w:rPr>
          <w:rFonts w:cs="Arial"/>
          <w:b/>
          <w:sz w:val="24"/>
          <w:szCs w:val="24"/>
          <w:lang w:val="sr-Cyrl-RS"/>
        </w:rPr>
        <w:t>ЈН/1000/0154/2018 (500/2018)</w:t>
      </w:r>
      <w:r w:rsidR="008D5D57">
        <w:rPr>
          <w:rFonts w:cs="Arial"/>
          <w:b/>
          <w:sz w:val="24"/>
          <w:szCs w:val="24"/>
          <w:lang w:val="sr-Cyrl-RS"/>
        </w:rPr>
        <w:t xml:space="preserve"> </w:t>
      </w:r>
      <w:r w:rsidR="008D5D57" w:rsidRPr="008D5D57">
        <w:rPr>
          <w:rFonts w:cs="Arial"/>
          <w:b/>
          <w:sz w:val="24"/>
          <w:szCs w:val="24"/>
          <w:u w:val="single"/>
          <w:lang w:val="sr-Cyrl-RS"/>
        </w:rPr>
        <w:t>ЗА ПАРТИЈУ 1</w:t>
      </w:r>
    </w:p>
    <w:p w:rsidR="005D1E9A" w:rsidRDefault="00383EBF" w:rsidP="007963DD">
      <w:pPr>
        <w:spacing w:before="0"/>
        <w:ind w:left="-810"/>
        <w:jc w:val="left"/>
        <w:rPr>
          <w:rFonts w:cs="Arial"/>
          <w:b/>
          <w:sz w:val="24"/>
          <w:szCs w:val="24"/>
          <w:lang w:val="sr-Cyrl-RS"/>
        </w:rPr>
      </w:pPr>
      <w:r>
        <w:rPr>
          <w:rFonts w:cs="Arial"/>
          <w:b/>
          <w:sz w:val="24"/>
          <w:szCs w:val="24"/>
          <w:lang w:val="sr-Cyrl-RS"/>
        </w:rPr>
        <w:t>Табела 1.</w:t>
      </w:r>
    </w:p>
    <w:p w:rsidR="007963DD" w:rsidRPr="005D1E9A" w:rsidRDefault="007963DD" w:rsidP="007963DD">
      <w:pPr>
        <w:spacing w:before="0"/>
        <w:ind w:left="-810"/>
        <w:jc w:val="left"/>
        <w:rPr>
          <w:rFonts w:cs="Arial"/>
          <w:b/>
          <w:sz w:val="24"/>
          <w:szCs w:val="24"/>
          <w:lang w:val="sr-Cyrl-RS"/>
        </w:rPr>
      </w:pPr>
    </w:p>
    <w:tbl>
      <w:tblPr>
        <w:tblW w:w="1036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1980"/>
        <w:gridCol w:w="990"/>
        <w:gridCol w:w="1530"/>
        <w:gridCol w:w="1530"/>
        <w:gridCol w:w="1800"/>
        <w:gridCol w:w="1800"/>
      </w:tblGrid>
      <w:tr w:rsidR="0007169E" w:rsidRPr="002E4CBE" w:rsidTr="009027DF">
        <w:trPr>
          <w:cantSplit/>
          <w:trHeight w:val="760"/>
          <w:tblHeader/>
        </w:trPr>
        <w:tc>
          <w:tcPr>
            <w:tcW w:w="735" w:type="dxa"/>
            <w:tcBorders>
              <w:top w:val="double" w:sz="4" w:space="0" w:color="auto"/>
            </w:tcBorders>
            <w:shd w:val="clear" w:color="auto" w:fill="F2F2F2" w:themeFill="background1" w:themeFillShade="F2"/>
            <w:vAlign w:val="center"/>
          </w:tcPr>
          <w:p w:rsidR="0007169E" w:rsidRDefault="0007169E" w:rsidP="005D1E9A">
            <w:pPr>
              <w:spacing w:before="0"/>
              <w:jc w:val="center"/>
              <w:rPr>
                <w:rFonts w:cs="Arial"/>
                <w:lang w:val="sr-Cyrl-RS"/>
              </w:rPr>
            </w:pPr>
            <w:r>
              <w:rPr>
                <w:rFonts w:cs="Arial"/>
                <w:lang w:val="sr-Cyrl-RS"/>
              </w:rPr>
              <w:t>Ред.</w:t>
            </w:r>
          </w:p>
          <w:p w:rsidR="0007169E" w:rsidRPr="005D1E9A" w:rsidRDefault="0007169E" w:rsidP="005D1E9A">
            <w:pPr>
              <w:spacing w:before="0"/>
              <w:jc w:val="center"/>
              <w:rPr>
                <w:rFonts w:cs="Arial"/>
                <w:lang w:val="sr-Cyrl-RS"/>
              </w:rPr>
            </w:pPr>
            <w:r>
              <w:rPr>
                <w:rFonts w:cs="Arial"/>
                <w:lang w:val="sr-Cyrl-RS"/>
              </w:rPr>
              <w:t>бр.</w:t>
            </w:r>
          </w:p>
        </w:tc>
        <w:tc>
          <w:tcPr>
            <w:tcW w:w="1980" w:type="dxa"/>
            <w:tcBorders>
              <w:top w:val="double" w:sz="4" w:space="0" w:color="auto"/>
            </w:tcBorders>
            <w:shd w:val="clear" w:color="auto" w:fill="F2F2F2" w:themeFill="background1" w:themeFillShade="F2"/>
            <w:vAlign w:val="center"/>
          </w:tcPr>
          <w:p w:rsidR="0007169E" w:rsidRPr="005D1E9A" w:rsidRDefault="0007169E" w:rsidP="005D1E9A">
            <w:pPr>
              <w:spacing w:before="0"/>
              <w:jc w:val="center"/>
              <w:rPr>
                <w:rFonts w:cs="Arial"/>
                <w:lang w:val="sr-Cyrl-RS"/>
              </w:rPr>
            </w:pPr>
            <w:r w:rsidRPr="002E4CBE">
              <w:rPr>
                <w:rFonts w:cs="Arial"/>
              </w:rPr>
              <w:t>Опис</w:t>
            </w:r>
            <w:r>
              <w:rPr>
                <w:rFonts w:cs="Arial"/>
                <w:lang w:val="sr-Cyrl-RS"/>
              </w:rPr>
              <w:t xml:space="preserve"> услуге</w:t>
            </w:r>
          </w:p>
        </w:tc>
        <w:tc>
          <w:tcPr>
            <w:tcW w:w="990" w:type="dxa"/>
            <w:tcBorders>
              <w:top w:val="double" w:sz="4" w:space="0" w:color="auto"/>
            </w:tcBorders>
            <w:shd w:val="clear" w:color="auto" w:fill="F2F2F2" w:themeFill="background1" w:themeFillShade="F2"/>
            <w:vAlign w:val="center"/>
          </w:tcPr>
          <w:p w:rsidR="0007169E" w:rsidRPr="00180558" w:rsidRDefault="0007169E" w:rsidP="0007169E">
            <w:pPr>
              <w:spacing w:before="0"/>
              <w:jc w:val="center"/>
              <w:rPr>
                <w:rFonts w:cs="Arial"/>
                <w:lang w:val="sr-Cyrl-RS"/>
              </w:rPr>
            </w:pPr>
            <w:r>
              <w:rPr>
                <w:rFonts w:cs="Arial"/>
                <w:lang w:val="sr-Cyrl-RS"/>
              </w:rPr>
              <w:t xml:space="preserve">Количина </w:t>
            </w:r>
          </w:p>
        </w:tc>
        <w:tc>
          <w:tcPr>
            <w:tcW w:w="1530" w:type="dxa"/>
            <w:tcBorders>
              <w:top w:val="double" w:sz="4" w:space="0" w:color="auto"/>
            </w:tcBorders>
            <w:shd w:val="clear" w:color="auto" w:fill="F2F2F2" w:themeFill="background1" w:themeFillShade="F2"/>
            <w:vAlign w:val="center"/>
          </w:tcPr>
          <w:p w:rsidR="0007169E" w:rsidRDefault="0007169E" w:rsidP="005D1E9A">
            <w:pPr>
              <w:spacing w:before="0"/>
              <w:jc w:val="center"/>
              <w:rPr>
                <w:rFonts w:cs="Arial"/>
                <w:lang w:val="sr-Cyrl-RS"/>
              </w:rPr>
            </w:pPr>
            <w:r>
              <w:rPr>
                <w:rFonts w:cs="Arial"/>
              </w:rPr>
              <w:t xml:space="preserve">Јединична цена </w:t>
            </w:r>
            <w:r>
              <w:rPr>
                <w:rFonts w:cs="Arial"/>
                <w:lang w:val="sr-Cyrl-RS"/>
              </w:rPr>
              <w:t>без ПДВ</w:t>
            </w:r>
          </w:p>
          <w:p w:rsidR="0007169E" w:rsidRPr="002E4CBE" w:rsidRDefault="0007169E" w:rsidP="005D1E9A">
            <w:pPr>
              <w:spacing w:before="0"/>
              <w:jc w:val="center"/>
              <w:rPr>
                <w:rFonts w:cs="Arial"/>
              </w:rPr>
            </w:pPr>
            <w:r>
              <w:rPr>
                <w:rFonts w:cs="Arial"/>
              </w:rPr>
              <w:t>(динара</w:t>
            </w:r>
            <w:r w:rsidRPr="002E4CBE">
              <w:rPr>
                <w:rFonts w:cs="Arial"/>
              </w:rPr>
              <w:t>)</w:t>
            </w:r>
          </w:p>
        </w:tc>
        <w:tc>
          <w:tcPr>
            <w:tcW w:w="1530" w:type="dxa"/>
            <w:tcBorders>
              <w:top w:val="double" w:sz="4" w:space="0" w:color="auto"/>
            </w:tcBorders>
            <w:shd w:val="clear" w:color="auto" w:fill="F2F2F2" w:themeFill="background1" w:themeFillShade="F2"/>
            <w:vAlign w:val="center"/>
          </w:tcPr>
          <w:p w:rsidR="0007169E" w:rsidRDefault="0007169E" w:rsidP="005D1E9A">
            <w:pPr>
              <w:spacing w:before="0"/>
              <w:jc w:val="center"/>
              <w:rPr>
                <w:rFonts w:cs="Arial"/>
                <w:lang w:val="sr-Cyrl-RS"/>
              </w:rPr>
            </w:pPr>
            <w:r>
              <w:rPr>
                <w:rFonts w:cs="Arial"/>
              </w:rPr>
              <w:t xml:space="preserve">Јединична цена </w:t>
            </w:r>
            <w:r>
              <w:rPr>
                <w:rFonts w:cs="Arial"/>
                <w:lang w:val="sr-Cyrl-RS"/>
              </w:rPr>
              <w:t>са ПДВ</w:t>
            </w:r>
          </w:p>
          <w:p w:rsidR="0007169E" w:rsidRPr="002E4CBE" w:rsidRDefault="0007169E" w:rsidP="005D1E9A">
            <w:pPr>
              <w:spacing w:before="0"/>
              <w:jc w:val="center"/>
              <w:rPr>
                <w:rFonts w:cs="Arial"/>
              </w:rPr>
            </w:pPr>
            <w:r>
              <w:rPr>
                <w:rFonts w:cs="Arial"/>
              </w:rPr>
              <w:t>(динара</w:t>
            </w:r>
            <w:r w:rsidRPr="002E4CBE">
              <w:rPr>
                <w:rFonts w:cs="Arial"/>
              </w:rPr>
              <w:t>)</w:t>
            </w:r>
          </w:p>
        </w:tc>
        <w:tc>
          <w:tcPr>
            <w:tcW w:w="1800" w:type="dxa"/>
            <w:tcBorders>
              <w:top w:val="double" w:sz="4" w:space="0" w:color="auto"/>
            </w:tcBorders>
            <w:shd w:val="clear" w:color="auto" w:fill="F2F2F2" w:themeFill="background1" w:themeFillShade="F2"/>
            <w:vAlign w:val="center"/>
          </w:tcPr>
          <w:p w:rsidR="0007169E" w:rsidRPr="005D1E9A" w:rsidRDefault="0007169E" w:rsidP="005D1E9A">
            <w:pPr>
              <w:spacing w:before="0"/>
              <w:jc w:val="center"/>
              <w:rPr>
                <w:rFonts w:cs="Arial"/>
                <w:lang w:val="sr-Cyrl-RS"/>
              </w:rPr>
            </w:pPr>
            <w:r w:rsidRPr="002E4CBE">
              <w:rPr>
                <w:rFonts w:cs="Arial"/>
              </w:rPr>
              <w:t>Укупна цена</w:t>
            </w:r>
            <w:r>
              <w:rPr>
                <w:rFonts w:cs="Arial"/>
                <w:lang w:val="sr-Cyrl-RS"/>
              </w:rPr>
              <w:t xml:space="preserve"> без ПДВ</w:t>
            </w:r>
          </w:p>
          <w:p w:rsidR="0007169E" w:rsidRPr="002E4CBE" w:rsidRDefault="0007169E" w:rsidP="005D1E9A">
            <w:pPr>
              <w:spacing w:before="0"/>
              <w:jc w:val="center"/>
              <w:rPr>
                <w:rFonts w:cs="Arial"/>
              </w:rPr>
            </w:pPr>
            <w:r>
              <w:rPr>
                <w:rFonts w:cs="Arial"/>
              </w:rPr>
              <w:t>(динара</w:t>
            </w:r>
            <w:r w:rsidRPr="002E4CBE">
              <w:rPr>
                <w:rFonts w:cs="Arial"/>
              </w:rPr>
              <w:t>)</w:t>
            </w:r>
          </w:p>
        </w:tc>
        <w:tc>
          <w:tcPr>
            <w:tcW w:w="1800" w:type="dxa"/>
            <w:tcBorders>
              <w:top w:val="double" w:sz="4" w:space="0" w:color="auto"/>
            </w:tcBorders>
            <w:shd w:val="clear" w:color="auto" w:fill="F2F2F2" w:themeFill="background1" w:themeFillShade="F2"/>
            <w:vAlign w:val="center"/>
          </w:tcPr>
          <w:p w:rsidR="0007169E" w:rsidRPr="005D1E9A" w:rsidRDefault="0007169E" w:rsidP="005D1E9A">
            <w:pPr>
              <w:spacing w:before="0"/>
              <w:jc w:val="center"/>
              <w:rPr>
                <w:rFonts w:cs="Arial"/>
                <w:lang w:val="sr-Cyrl-RS"/>
              </w:rPr>
            </w:pPr>
            <w:r w:rsidRPr="002E4CBE">
              <w:rPr>
                <w:rFonts w:cs="Arial"/>
              </w:rPr>
              <w:t>Укупна цена</w:t>
            </w:r>
            <w:r>
              <w:rPr>
                <w:rFonts w:cs="Arial"/>
                <w:lang w:val="sr-Cyrl-RS"/>
              </w:rPr>
              <w:t xml:space="preserve"> са ПДВ</w:t>
            </w:r>
          </w:p>
          <w:p w:rsidR="0007169E" w:rsidRPr="002E4CBE" w:rsidRDefault="0007169E" w:rsidP="005D1E9A">
            <w:pPr>
              <w:spacing w:before="0"/>
              <w:jc w:val="center"/>
              <w:rPr>
                <w:rFonts w:cs="Arial"/>
              </w:rPr>
            </w:pPr>
            <w:r>
              <w:rPr>
                <w:rFonts w:cs="Arial"/>
              </w:rPr>
              <w:t>(динара</w:t>
            </w:r>
            <w:r w:rsidRPr="002E4CBE">
              <w:rPr>
                <w:rFonts w:cs="Arial"/>
              </w:rPr>
              <w:t>)</w:t>
            </w:r>
          </w:p>
        </w:tc>
      </w:tr>
      <w:tr w:rsidR="0007169E" w:rsidRPr="002E4CBE" w:rsidTr="009027DF">
        <w:trPr>
          <w:cantSplit/>
          <w:trHeight w:val="170"/>
          <w:tblHeader/>
        </w:trPr>
        <w:tc>
          <w:tcPr>
            <w:tcW w:w="735" w:type="dxa"/>
            <w:tcBorders>
              <w:bottom w:val="double" w:sz="4" w:space="0" w:color="auto"/>
            </w:tcBorders>
            <w:shd w:val="clear" w:color="auto" w:fill="F2F2F2" w:themeFill="background1" w:themeFillShade="F2"/>
            <w:vAlign w:val="center"/>
          </w:tcPr>
          <w:p w:rsidR="0007169E" w:rsidRPr="005D1E9A" w:rsidRDefault="0007169E" w:rsidP="005D1E9A">
            <w:pPr>
              <w:spacing w:before="0"/>
              <w:jc w:val="center"/>
              <w:rPr>
                <w:rFonts w:cs="Arial"/>
                <w:lang w:val="sr-Cyrl-RS"/>
              </w:rPr>
            </w:pPr>
            <w:r>
              <w:rPr>
                <w:rFonts w:cs="Arial"/>
                <w:lang w:val="sr-Cyrl-RS"/>
              </w:rPr>
              <w:t>1</w:t>
            </w:r>
          </w:p>
        </w:tc>
        <w:tc>
          <w:tcPr>
            <w:tcW w:w="1980" w:type="dxa"/>
            <w:tcBorders>
              <w:bottom w:val="double" w:sz="4" w:space="0" w:color="auto"/>
            </w:tcBorders>
            <w:shd w:val="clear" w:color="auto" w:fill="F2F2F2" w:themeFill="background1" w:themeFillShade="F2"/>
            <w:vAlign w:val="center"/>
          </w:tcPr>
          <w:p w:rsidR="0007169E" w:rsidRPr="005D1E9A" w:rsidRDefault="0007169E" w:rsidP="005D1E9A">
            <w:pPr>
              <w:spacing w:before="0"/>
              <w:jc w:val="center"/>
              <w:rPr>
                <w:rFonts w:cs="Arial"/>
                <w:lang w:val="sr-Cyrl-RS"/>
              </w:rPr>
            </w:pPr>
            <w:r>
              <w:rPr>
                <w:rFonts w:cs="Arial"/>
                <w:lang w:val="sr-Cyrl-RS"/>
              </w:rPr>
              <w:t>2</w:t>
            </w:r>
          </w:p>
        </w:tc>
        <w:tc>
          <w:tcPr>
            <w:tcW w:w="990" w:type="dxa"/>
            <w:tcBorders>
              <w:bottom w:val="double" w:sz="4" w:space="0" w:color="auto"/>
            </w:tcBorders>
            <w:shd w:val="clear" w:color="auto" w:fill="F2F2F2" w:themeFill="background1" w:themeFillShade="F2"/>
          </w:tcPr>
          <w:p w:rsidR="0007169E" w:rsidRDefault="009027DF" w:rsidP="005D1E9A">
            <w:pPr>
              <w:spacing w:before="0"/>
              <w:jc w:val="center"/>
              <w:rPr>
                <w:rFonts w:cs="Arial"/>
                <w:lang w:val="sr-Cyrl-RS"/>
              </w:rPr>
            </w:pPr>
            <w:r>
              <w:rPr>
                <w:rFonts w:cs="Arial"/>
                <w:lang w:val="sr-Cyrl-RS"/>
              </w:rPr>
              <w:t>3</w:t>
            </w:r>
          </w:p>
        </w:tc>
        <w:tc>
          <w:tcPr>
            <w:tcW w:w="1530" w:type="dxa"/>
            <w:tcBorders>
              <w:bottom w:val="double" w:sz="4" w:space="0" w:color="auto"/>
            </w:tcBorders>
            <w:shd w:val="clear" w:color="auto" w:fill="F2F2F2" w:themeFill="background1" w:themeFillShade="F2"/>
            <w:vAlign w:val="center"/>
          </w:tcPr>
          <w:p w:rsidR="0007169E" w:rsidRPr="005D1E9A" w:rsidRDefault="009027DF" w:rsidP="005D1E9A">
            <w:pPr>
              <w:spacing w:before="0"/>
              <w:jc w:val="center"/>
              <w:rPr>
                <w:rFonts w:cs="Arial"/>
                <w:lang w:val="sr-Cyrl-RS"/>
              </w:rPr>
            </w:pPr>
            <w:r>
              <w:rPr>
                <w:rFonts w:cs="Arial"/>
                <w:lang w:val="sr-Cyrl-RS"/>
              </w:rPr>
              <w:t>4</w:t>
            </w:r>
          </w:p>
        </w:tc>
        <w:tc>
          <w:tcPr>
            <w:tcW w:w="1530" w:type="dxa"/>
            <w:tcBorders>
              <w:bottom w:val="double" w:sz="4" w:space="0" w:color="auto"/>
            </w:tcBorders>
            <w:shd w:val="clear" w:color="auto" w:fill="F2F2F2" w:themeFill="background1" w:themeFillShade="F2"/>
            <w:vAlign w:val="center"/>
          </w:tcPr>
          <w:p w:rsidR="0007169E" w:rsidRPr="005D1E9A" w:rsidRDefault="009027DF" w:rsidP="005D1E9A">
            <w:pPr>
              <w:spacing w:before="0"/>
              <w:jc w:val="center"/>
              <w:rPr>
                <w:rFonts w:cs="Arial"/>
                <w:lang w:val="sr-Cyrl-RS"/>
              </w:rPr>
            </w:pPr>
            <w:r>
              <w:rPr>
                <w:rFonts w:cs="Arial"/>
                <w:lang w:val="sr-Cyrl-RS"/>
              </w:rPr>
              <w:t>5</w:t>
            </w:r>
          </w:p>
        </w:tc>
        <w:tc>
          <w:tcPr>
            <w:tcW w:w="1800" w:type="dxa"/>
            <w:tcBorders>
              <w:bottom w:val="double" w:sz="4" w:space="0" w:color="auto"/>
            </w:tcBorders>
            <w:shd w:val="clear" w:color="auto" w:fill="F2F2F2" w:themeFill="background1" w:themeFillShade="F2"/>
            <w:vAlign w:val="center"/>
          </w:tcPr>
          <w:p w:rsidR="0007169E" w:rsidRPr="005D1E9A" w:rsidRDefault="009027DF" w:rsidP="005D1E9A">
            <w:pPr>
              <w:spacing w:before="0"/>
              <w:jc w:val="center"/>
              <w:rPr>
                <w:rFonts w:cs="Arial"/>
                <w:lang w:val="sr-Cyrl-RS"/>
              </w:rPr>
            </w:pPr>
            <w:r>
              <w:rPr>
                <w:rFonts w:cs="Arial"/>
                <w:lang w:val="sr-Cyrl-RS"/>
              </w:rPr>
              <w:t>6=3</w:t>
            </w:r>
            <w:r w:rsidR="0007169E">
              <w:rPr>
                <w:rFonts w:cs="Arial"/>
                <w:lang w:val="sr-Cyrl-RS"/>
              </w:rPr>
              <w:t>*</w:t>
            </w:r>
            <w:r>
              <w:rPr>
                <w:rFonts w:cs="Arial"/>
                <w:lang w:val="sr-Cyrl-RS"/>
              </w:rPr>
              <w:t>4</w:t>
            </w:r>
          </w:p>
        </w:tc>
        <w:tc>
          <w:tcPr>
            <w:tcW w:w="1800" w:type="dxa"/>
            <w:tcBorders>
              <w:bottom w:val="double" w:sz="4" w:space="0" w:color="auto"/>
            </w:tcBorders>
            <w:shd w:val="clear" w:color="auto" w:fill="F2F2F2" w:themeFill="background1" w:themeFillShade="F2"/>
            <w:vAlign w:val="center"/>
          </w:tcPr>
          <w:p w:rsidR="0007169E" w:rsidRPr="005D1E9A" w:rsidRDefault="009027DF" w:rsidP="005D1E9A">
            <w:pPr>
              <w:spacing w:before="0"/>
              <w:jc w:val="center"/>
              <w:rPr>
                <w:rFonts w:cs="Arial"/>
                <w:lang w:val="sr-Cyrl-RS"/>
              </w:rPr>
            </w:pPr>
            <w:r>
              <w:rPr>
                <w:rFonts w:cs="Arial"/>
                <w:lang w:val="sr-Cyrl-RS"/>
              </w:rPr>
              <w:t>7=3</w:t>
            </w:r>
            <w:r w:rsidR="0007169E">
              <w:rPr>
                <w:rFonts w:cs="Arial"/>
                <w:lang w:val="sr-Cyrl-RS"/>
              </w:rPr>
              <w:t>*</w:t>
            </w:r>
            <w:r>
              <w:rPr>
                <w:rFonts w:cs="Arial"/>
                <w:lang w:val="sr-Cyrl-RS"/>
              </w:rPr>
              <w:t>5</w:t>
            </w:r>
          </w:p>
        </w:tc>
      </w:tr>
      <w:tr w:rsidR="0007169E" w:rsidRPr="002E4CBE" w:rsidTr="009027DF">
        <w:trPr>
          <w:cantSplit/>
          <w:trHeight w:val="1155"/>
        </w:trPr>
        <w:tc>
          <w:tcPr>
            <w:tcW w:w="735" w:type="dxa"/>
            <w:shd w:val="clear" w:color="auto" w:fill="FFFFFF" w:themeFill="background1"/>
            <w:tcMar>
              <w:top w:w="113" w:type="dxa"/>
              <w:bottom w:w="113" w:type="dxa"/>
            </w:tcMar>
            <w:vAlign w:val="center"/>
          </w:tcPr>
          <w:p w:rsidR="0007169E" w:rsidRPr="007347B3" w:rsidRDefault="0007169E" w:rsidP="000A5AFC">
            <w:pPr>
              <w:spacing w:before="0"/>
              <w:jc w:val="center"/>
              <w:rPr>
                <w:rFonts w:cs="Arial"/>
                <w:sz w:val="24"/>
                <w:lang w:val="sr-Cyrl-RS"/>
              </w:rPr>
            </w:pPr>
            <w:r>
              <w:rPr>
                <w:rFonts w:cs="Arial"/>
                <w:sz w:val="24"/>
                <w:lang w:val="sr-Cyrl-RS"/>
              </w:rPr>
              <w:t>1.</w:t>
            </w:r>
          </w:p>
        </w:tc>
        <w:tc>
          <w:tcPr>
            <w:tcW w:w="1980" w:type="dxa"/>
            <w:shd w:val="clear" w:color="auto" w:fill="FFFFFF" w:themeFill="background1"/>
            <w:vAlign w:val="center"/>
          </w:tcPr>
          <w:p w:rsidR="0007169E" w:rsidRPr="00180558" w:rsidRDefault="0007169E" w:rsidP="0000296A">
            <w:pPr>
              <w:spacing w:before="0"/>
              <w:jc w:val="left"/>
              <w:rPr>
                <w:rFonts w:cs="Arial"/>
                <w:lang w:val="sr-Cyrl-RS"/>
              </w:rPr>
            </w:pPr>
            <w:r w:rsidRPr="00180558">
              <w:rPr>
                <w:rFonts w:cs="Arial"/>
                <w:szCs w:val="24"/>
                <w:lang w:val="sr-Cyrl-CS" w:eastAsia="ar-SA"/>
              </w:rPr>
              <w:t xml:space="preserve">Правно информациони систем </w:t>
            </w:r>
            <w:r>
              <w:rPr>
                <w:rFonts w:cs="Arial"/>
                <w:szCs w:val="24"/>
                <w:lang w:val="sr-Cyrl-CS" w:eastAsia="ar-SA"/>
              </w:rPr>
              <w:t>(без прописа на енглеском језику)</w:t>
            </w:r>
          </w:p>
        </w:tc>
        <w:tc>
          <w:tcPr>
            <w:tcW w:w="990" w:type="dxa"/>
            <w:shd w:val="clear" w:color="auto" w:fill="FFFFFF" w:themeFill="background1"/>
            <w:vAlign w:val="center"/>
          </w:tcPr>
          <w:p w:rsidR="0007169E" w:rsidRPr="008B0B05" w:rsidRDefault="0007169E" w:rsidP="00315B04">
            <w:pPr>
              <w:spacing w:before="0"/>
              <w:jc w:val="center"/>
              <w:rPr>
                <w:rFonts w:cs="Arial"/>
                <w:sz w:val="24"/>
                <w:lang w:val="sr-Cyrl-RS"/>
              </w:rPr>
            </w:pPr>
            <w:r>
              <w:rPr>
                <w:rFonts w:cs="Arial"/>
                <w:sz w:val="24"/>
              </w:rPr>
              <w:t>120</w:t>
            </w:r>
            <w:r w:rsidR="008B0B05">
              <w:rPr>
                <w:rFonts w:cs="Arial"/>
                <w:sz w:val="24"/>
                <w:lang w:val="sr-Cyrl-RS"/>
              </w:rPr>
              <w:t xml:space="preserve"> лиценци</w:t>
            </w:r>
          </w:p>
        </w:tc>
        <w:tc>
          <w:tcPr>
            <w:tcW w:w="1530" w:type="dxa"/>
            <w:shd w:val="clear" w:color="auto" w:fill="FFFFFF" w:themeFill="background1"/>
            <w:vAlign w:val="center"/>
          </w:tcPr>
          <w:p w:rsidR="0007169E" w:rsidRPr="000A5AFC" w:rsidRDefault="0007169E" w:rsidP="000A5AFC">
            <w:pPr>
              <w:spacing w:before="0"/>
              <w:jc w:val="center"/>
              <w:rPr>
                <w:rFonts w:cs="Arial"/>
                <w:b/>
                <w:sz w:val="24"/>
                <w:lang w:val="sr-Cyrl-RS"/>
              </w:rPr>
            </w:pPr>
          </w:p>
        </w:tc>
        <w:tc>
          <w:tcPr>
            <w:tcW w:w="1530" w:type="dxa"/>
            <w:shd w:val="clear" w:color="auto" w:fill="FFFFFF" w:themeFill="background1"/>
            <w:vAlign w:val="center"/>
          </w:tcPr>
          <w:p w:rsidR="0007169E" w:rsidRPr="000A5AFC" w:rsidRDefault="0007169E" w:rsidP="000A5AFC">
            <w:pPr>
              <w:spacing w:before="0"/>
              <w:jc w:val="center"/>
              <w:rPr>
                <w:rFonts w:cs="Arial"/>
                <w:b/>
                <w:sz w:val="24"/>
                <w:lang w:val="sr-Cyrl-RS"/>
              </w:rPr>
            </w:pPr>
          </w:p>
        </w:tc>
        <w:tc>
          <w:tcPr>
            <w:tcW w:w="1800" w:type="dxa"/>
            <w:vAlign w:val="center"/>
          </w:tcPr>
          <w:p w:rsidR="0007169E" w:rsidRPr="002E4CBE" w:rsidRDefault="0007169E" w:rsidP="003D1F1E">
            <w:pPr>
              <w:jc w:val="center"/>
              <w:rPr>
                <w:rFonts w:cs="Arial"/>
              </w:rPr>
            </w:pPr>
          </w:p>
        </w:tc>
        <w:tc>
          <w:tcPr>
            <w:tcW w:w="1800" w:type="dxa"/>
          </w:tcPr>
          <w:p w:rsidR="0007169E" w:rsidRPr="002E4CBE" w:rsidRDefault="0007169E" w:rsidP="003D1F1E">
            <w:pPr>
              <w:jc w:val="center"/>
              <w:rPr>
                <w:rFonts w:cs="Arial"/>
              </w:rPr>
            </w:pPr>
          </w:p>
        </w:tc>
      </w:tr>
      <w:tr w:rsidR="0007169E" w:rsidRPr="002E4CBE" w:rsidTr="009027DF">
        <w:trPr>
          <w:cantSplit/>
          <w:trHeight w:val="732"/>
        </w:trPr>
        <w:tc>
          <w:tcPr>
            <w:tcW w:w="735" w:type="dxa"/>
            <w:shd w:val="clear" w:color="auto" w:fill="FFFFFF" w:themeFill="background1"/>
            <w:tcMar>
              <w:top w:w="113" w:type="dxa"/>
              <w:bottom w:w="113" w:type="dxa"/>
            </w:tcMar>
            <w:vAlign w:val="center"/>
          </w:tcPr>
          <w:p w:rsidR="0007169E" w:rsidRPr="00587C19" w:rsidRDefault="0007169E" w:rsidP="000A5AFC">
            <w:pPr>
              <w:spacing w:before="0"/>
              <w:jc w:val="center"/>
              <w:rPr>
                <w:rFonts w:cs="Arial"/>
                <w:sz w:val="24"/>
                <w:lang w:val="sr-Latn-RS"/>
              </w:rPr>
            </w:pPr>
            <w:r>
              <w:rPr>
                <w:rFonts w:cs="Arial"/>
                <w:sz w:val="24"/>
                <w:lang w:val="sr-Latn-RS"/>
              </w:rPr>
              <w:t>2.</w:t>
            </w:r>
          </w:p>
        </w:tc>
        <w:tc>
          <w:tcPr>
            <w:tcW w:w="1980" w:type="dxa"/>
            <w:shd w:val="clear" w:color="auto" w:fill="FFFFFF" w:themeFill="background1"/>
            <w:vAlign w:val="center"/>
          </w:tcPr>
          <w:p w:rsidR="0007169E" w:rsidRPr="00180558" w:rsidRDefault="0007169E" w:rsidP="0000296A">
            <w:pPr>
              <w:numPr>
                <w:ilvl w:val="0"/>
                <w:numId w:val="32"/>
              </w:numPr>
              <w:shd w:val="clear" w:color="auto" w:fill="FFFFFF"/>
              <w:suppressAutoHyphens/>
              <w:spacing w:before="0"/>
              <w:ind w:left="0"/>
              <w:contextualSpacing/>
              <w:jc w:val="left"/>
              <w:rPr>
                <w:rFonts w:cs="Arial"/>
                <w:szCs w:val="24"/>
                <w:lang w:val="sr-Cyrl-CS" w:eastAsia="ar-SA"/>
              </w:rPr>
            </w:pPr>
            <w:r w:rsidRPr="00180558">
              <w:rPr>
                <w:rFonts w:cs="Arial"/>
                <w:szCs w:val="24"/>
                <w:lang w:val="sr-Cyrl-CS" w:eastAsia="ar-SA"/>
              </w:rPr>
              <w:t xml:space="preserve">Правно информациони систем </w:t>
            </w:r>
            <w:r>
              <w:rPr>
                <w:rFonts w:cs="Arial"/>
                <w:szCs w:val="24"/>
                <w:lang w:val="sr-Cyrl-CS" w:eastAsia="ar-SA"/>
              </w:rPr>
              <w:t>(са прописима на енглеском језику)</w:t>
            </w:r>
          </w:p>
        </w:tc>
        <w:tc>
          <w:tcPr>
            <w:tcW w:w="990" w:type="dxa"/>
            <w:shd w:val="clear" w:color="auto" w:fill="FFFFFF" w:themeFill="background1"/>
            <w:vAlign w:val="center"/>
          </w:tcPr>
          <w:p w:rsidR="0007169E" w:rsidRPr="00315B04" w:rsidRDefault="0007169E" w:rsidP="00315B04">
            <w:pPr>
              <w:spacing w:before="0"/>
              <w:jc w:val="center"/>
              <w:rPr>
                <w:rFonts w:cs="Arial"/>
                <w:sz w:val="24"/>
                <w:lang w:val="sr-Cyrl-RS"/>
              </w:rPr>
            </w:pPr>
            <w:r>
              <w:rPr>
                <w:rFonts w:cs="Arial"/>
                <w:sz w:val="24"/>
                <w:lang w:val="sr-Cyrl-RS"/>
              </w:rPr>
              <w:t>6</w:t>
            </w:r>
            <w:r w:rsidR="008B0B05">
              <w:rPr>
                <w:rFonts w:cs="Arial"/>
                <w:sz w:val="24"/>
                <w:lang w:val="sr-Cyrl-RS"/>
              </w:rPr>
              <w:t xml:space="preserve"> лиценци</w:t>
            </w:r>
          </w:p>
        </w:tc>
        <w:tc>
          <w:tcPr>
            <w:tcW w:w="1530" w:type="dxa"/>
            <w:shd w:val="clear" w:color="auto" w:fill="FFFFFF" w:themeFill="background1"/>
            <w:vAlign w:val="center"/>
          </w:tcPr>
          <w:p w:rsidR="0007169E" w:rsidRPr="000A5AFC" w:rsidRDefault="0007169E" w:rsidP="000A5AFC">
            <w:pPr>
              <w:spacing w:before="0"/>
              <w:jc w:val="center"/>
              <w:rPr>
                <w:rFonts w:cs="Arial"/>
                <w:b/>
                <w:sz w:val="24"/>
                <w:lang w:val="sr-Cyrl-RS"/>
              </w:rPr>
            </w:pPr>
          </w:p>
        </w:tc>
        <w:tc>
          <w:tcPr>
            <w:tcW w:w="1530" w:type="dxa"/>
            <w:shd w:val="clear" w:color="auto" w:fill="FFFFFF" w:themeFill="background1"/>
            <w:vAlign w:val="center"/>
          </w:tcPr>
          <w:p w:rsidR="0007169E" w:rsidRPr="000A5AFC" w:rsidRDefault="0007169E" w:rsidP="000A5AFC">
            <w:pPr>
              <w:spacing w:before="0"/>
              <w:jc w:val="center"/>
              <w:rPr>
                <w:rFonts w:cs="Arial"/>
                <w:b/>
                <w:sz w:val="24"/>
                <w:lang w:val="sr-Cyrl-RS"/>
              </w:rPr>
            </w:pPr>
          </w:p>
        </w:tc>
        <w:tc>
          <w:tcPr>
            <w:tcW w:w="1800" w:type="dxa"/>
            <w:vAlign w:val="center"/>
          </w:tcPr>
          <w:p w:rsidR="0007169E" w:rsidRPr="002E4CBE" w:rsidRDefault="0007169E" w:rsidP="003D1F1E">
            <w:pPr>
              <w:jc w:val="center"/>
              <w:rPr>
                <w:rFonts w:cs="Arial"/>
              </w:rPr>
            </w:pPr>
          </w:p>
        </w:tc>
        <w:tc>
          <w:tcPr>
            <w:tcW w:w="1800" w:type="dxa"/>
          </w:tcPr>
          <w:p w:rsidR="0007169E" w:rsidRPr="002E4CBE" w:rsidRDefault="0007169E" w:rsidP="003D1F1E">
            <w:pPr>
              <w:jc w:val="center"/>
              <w:rPr>
                <w:rFonts w:cs="Arial"/>
              </w:rPr>
            </w:pPr>
          </w:p>
        </w:tc>
      </w:tr>
    </w:tbl>
    <w:p w:rsidR="00CB0D45" w:rsidRDefault="00CB0D45" w:rsidP="007347B3">
      <w:pPr>
        <w:spacing w:before="0"/>
        <w:ind w:left="-810"/>
        <w:rPr>
          <w:rFonts w:cs="Arial"/>
          <w:b/>
          <w:sz w:val="24"/>
          <w:szCs w:val="24"/>
          <w:lang w:val="sr-Cyrl-RS"/>
        </w:rPr>
      </w:pPr>
    </w:p>
    <w:p w:rsidR="00CB0D45" w:rsidRDefault="00CB0D45" w:rsidP="007347B3">
      <w:pPr>
        <w:spacing w:before="0"/>
        <w:ind w:left="-810"/>
        <w:rPr>
          <w:rFonts w:cs="Arial"/>
          <w:b/>
          <w:sz w:val="24"/>
          <w:szCs w:val="24"/>
          <w:lang w:val="sr-Cyrl-RS"/>
        </w:rPr>
      </w:pPr>
    </w:p>
    <w:p w:rsidR="00CB0D45" w:rsidRDefault="00CB0D45" w:rsidP="007347B3">
      <w:pPr>
        <w:spacing w:before="0"/>
        <w:ind w:left="-810"/>
        <w:rPr>
          <w:rFonts w:cs="Arial"/>
          <w:b/>
          <w:sz w:val="24"/>
          <w:szCs w:val="24"/>
          <w:lang w:val="sr-Cyrl-RS"/>
        </w:rPr>
      </w:pPr>
    </w:p>
    <w:p w:rsidR="00587C19" w:rsidRDefault="00587C19" w:rsidP="007347B3">
      <w:pPr>
        <w:spacing w:before="0"/>
        <w:ind w:left="-810"/>
        <w:rPr>
          <w:rFonts w:cs="Arial"/>
          <w:b/>
          <w:sz w:val="24"/>
          <w:szCs w:val="24"/>
          <w:lang w:val="sr-Cyrl-RS"/>
        </w:rPr>
      </w:pPr>
    </w:p>
    <w:p w:rsidR="00C217A9" w:rsidRPr="007347B3" w:rsidRDefault="00383EBF" w:rsidP="007347B3">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566"/>
      </w:tblGrid>
      <w:tr w:rsidR="000A5CC3" w:rsidRPr="00EC5BB4" w:rsidTr="009027DF">
        <w:trPr>
          <w:trHeight w:val="353"/>
        </w:trPr>
        <w:tc>
          <w:tcPr>
            <w:tcW w:w="711" w:type="dxa"/>
            <w:shd w:val="clear" w:color="auto" w:fill="F2F2F2" w:themeFill="background1" w:themeFillShade="F2"/>
            <w:vAlign w:val="center"/>
          </w:tcPr>
          <w:p w:rsidR="000A5CC3" w:rsidRPr="00EC5BB4" w:rsidRDefault="000A5CC3" w:rsidP="000A5CC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rsidR="000A5CC3" w:rsidRPr="00EC5BB4" w:rsidRDefault="000A5CC3" w:rsidP="000A5CC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rsidR="000A5CC3" w:rsidRPr="00EC5BB4" w:rsidRDefault="000A5CC3" w:rsidP="007347B3">
            <w:pPr>
              <w:spacing w:before="0"/>
              <w:contextualSpacing/>
              <w:jc w:val="center"/>
              <w:rPr>
                <w:rFonts w:cs="Arial"/>
                <w:b/>
                <w:sz w:val="24"/>
                <w:szCs w:val="24"/>
              </w:rPr>
            </w:pPr>
            <w:r w:rsidRPr="00EC5BB4">
              <w:rPr>
                <w:rFonts w:cs="Arial"/>
                <w:b/>
                <w:color w:val="000000"/>
                <w:sz w:val="24"/>
                <w:szCs w:val="24"/>
              </w:rPr>
              <w:t xml:space="preserve">(збир колоне </w:t>
            </w:r>
            <w:r w:rsidR="007347B3">
              <w:rPr>
                <w:rFonts w:cs="Arial"/>
                <w:b/>
                <w:color w:val="000000"/>
                <w:sz w:val="24"/>
                <w:szCs w:val="24"/>
                <w:lang w:val="sr-Cyrl-RS"/>
              </w:rPr>
              <w:t>6</w:t>
            </w:r>
            <w:r w:rsidRPr="00EC5BB4">
              <w:rPr>
                <w:rFonts w:cs="Arial"/>
                <w:b/>
                <w:color w:val="000000"/>
                <w:sz w:val="24"/>
                <w:szCs w:val="24"/>
              </w:rPr>
              <w:t>)</w:t>
            </w:r>
          </w:p>
        </w:tc>
        <w:tc>
          <w:tcPr>
            <w:tcW w:w="3566" w:type="dxa"/>
          </w:tcPr>
          <w:p w:rsidR="000A5CC3" w:rsidRPr="00EC5BB4" w:rsidRDefault="000A5CC3" w:rsidP="000A5CC3">
            <w:pPr>
              <w:spacing w:before="0"/>
              <w:contextualSpacing/>
              <w:rPr>
                <w:rFonts w:cs="Arial"/>
                <w:color w:val="FF0000"/>
                <w:sz w:val="24"/>
                <w:szCs w:val="24"/>
              </w:rPr>
            </w:pPr>
          </w:p>
        </w:tc>
      </w:tr>
      <w:tr w:rsidR="000A5CC3" w:rsidRPr="00EC5BB4" w:rsidTr="009027DF">
        <w:trPr>
          <w:trHeight w:val="516"/>
        </w:trPr>
        <w:tc>
          <w:tcPr>
            <w:tcW w:w="711" w:type="dxa"/>
            <w:shd w:val="clear" w:color="auto" w:fill="F2F2F2" w:themeFill="background1" w:themeFillShade="F2"/>
            <w:vAlign w:val="center"/>
          </w:tcPr>
          <w:p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w:t>
            </w:r>
          </w:p>
        </w:tc>
        <w:tc>
          <w:tcPr>
            <w:tcW w:w="6158" w:type="dxa"/>
            <w:shd w:val="clear" w:color="auto" w:fill="F2F2F2" w:themeFill="background1" w:themeFillShade="F2"/>
            <w:vAlign w:val="center"/>
          </w:tcPr>
          <w:p w:rsidR="000A5CC3" w:rsidRPr="00EC5BB4" w:rsidRDefault="000A5CC3" w:rsidP="000A5CC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566" w:type="dxa"/>
          </w:tcPr>
          <w:p w:rsidR="000A5CC3" w:rsidRPr="00EC5BB4" w:rsidRDefault="000A5CC3" w:rsidP="000A5CC3">
            <w:pPr>
              <w:spacing w:before="0"/>
              <w:rPr>
                <w:rFonts w:cs="Arial"/>
                <w:color w:val="FF0000"/>
                <w:sz w:val="24"/>
                <w:szCs w:val="24"/>
              </w:rPr>
            </w:pPr>
          </w:p>
        </w:tc>
      </w:tr>
      <w:tr w:rsidR="000A5CC3" w:rsidRPr="00EC5BB4" w:rsidTr="009027DF">
        <w:trPr>
          <w:trHeight w:val="475"/>
        </w:trPr>
        <w:tc>
          <w:tcPr>
            <w:tcW w:w="711" w:type="dxa"/>
            <w:shd w:val="clear" w:color="auto" w:fill="F2F2F2" w:themeFill="background1" w:themeFillShade="F2"/>
            <w:vAlign w:val="center"/>
          </w:tcPr>
          <w:p w:rsidR="000A5CC3" w:rsidRPr="00EC5BB4" w:rsidRDefault="000A5CC3" w:rsidP="000A5CC3">
            <w:pPr>
              <w:spacing w:before="0"/>
              <w:jc w:val="center"/>
              <w:rPr>
                <w:rFonts w:cs="Arial"/>
                <w:b/>
                <w:sz w:val="24"/>
                <w:szCs w:val="24"/>
                <w:lang w:val="sr-Latn-CS"/>
              </w:rPr>
            </w:pPr>
            <w:r w:rsidRPr="00EC5BB4">
              <w:rPr>
                <w:rFonts w:cs="Arial"/>
                <w:b/>
                <w:sz w:val="24"/>
                <w:szCs w:val="24"/>
                <w:lang w:val="sr-Latn-CS"/>
              </w:rPr>
              <w:t>III</w:t>
            </w:r>
          </w:p>
        </w:tc>
        <w:tc>
          <w:tcPr>
            <w:tcW w:w="6158" w:type="dxa"/>
            <w:shd w:val="clear" w:color="auto" w:fill="F2F2F2" w:themeFill="background1" w:themeFillShade="F2"/>
            <w:vAlign w:val="center"/>
          </w:tcPr>
          <w:p w:rsidR="000A5CC3" w:rsidRPr="00EC5BB4" w:rsidRDefault="000A5CC3" w:rsidP="000A5CC3">
            <w:pPr>
              <w:spacing w:before="0"/>
              <w:jc w:val="center"/>
              <w:rPr>
                <w:rFonts w:cs="Arial"/>
                <w:b/>
                <w:sz w:val="24"/>
                <w:szCs w:val="24"/>
              </w:rPr>
            </w:pPr>
            <w:r w:rsidRPr="00EC5BB4">
              <w:rPr>
                <w:rFonts w:cs="Arial"/>
                <w:b/>
                <w:sz w:val="24"/>
                <w:szCs w:val="24"/>
              </w:rPr>
              <w:t>УКУПНО ПОНУЂЕНА ЦЕНА  са ПДВ</w:t>
            </w:r>
          </w:p>
          <w:p w:rsidR="000A5CC3" w:rsidRPr="00EC5BB4" w:rsidRDefault="000A5CC3" w:rsidP="000A5CC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566" w:type="dxa"/>
          </w:tcPr>
          <w:p w:rsidR="000A5CC3" w:rsidRPr="00EC5BB4" w:rsidRDefault="000A5CC3" w:rsidP="000A5CC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0A5CC3" w:rsidRDefault="000A5CC3" w:rsidP="00BC01DC">
            <w:pPr>
              <w:spacing w:before="0"/>
              <w:jc w:val="center"/>
              <w:rPr>
                <w:rFonts w:cs="Arial"/>
                <w:sz w:val="24"/>
                <w:szCs w:val="24"/>
              </w:rPr>
            </w:pPr>
          </w:p>
          <w:p w:rsidR="00343A18" w:rsidRPr="00EC5BB4" w:rsidRDefault="00C217A9" w:rsidP="00BC01DC">
            <w:pPr>
              <w:spacing w:before="0"/>
              <w:jc w:val="center"/>
              <w:rPr>
                <w:rFonts w:cs="Arial"/>
                <w:sz w:val="24"/>
                <w:szCs w:val="24"/>
              </w:rPr>
            </w:pPr>
            <w:r>
              <w:rPr>
                <w:rFonts w:cs="Arial"/>
                <w:sz w:val="24"/>
                <w:szCs w:val="24"/>
              </w:rPr>
              <w:t>Датум</w:t>
            </w:r>
          </w:p>
        </w:tc>
        <w:tc>
          <w:tcPr>
            <w:tcW w:w="2127" w:type="dxa"/>
          </w:tcPr>
          <w:p w:rsidR="000A5CC3" w:rsidRDefault="000A5CC3"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0A5CC3" w:rsidRDefault="000A5CC3" w:rsidP="00BC01DC">
            <w:pPr>
              <w:spacing w:before="0"/>
              <w:jc w:val="center"/>
              <w:rPr>
                <w:rFonts w:cs="Arial"/>
                <w:sz w:val="24"/>
                <w:szCs w:val="24"/>
                <w:lang w:val="sr-Cyrl-CS"/>
              </w:rPr>
            </w:pPr>
          </w:p>
          <w:p w:rsidR="00343A18" w:rsidRDefault="00C217A9"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rsidR="00C217A9" w:rsidRPr="00EC5BB4" w:rsidRDefault="00C217A9" w:rsidP="00BC01DC">
            <w:pPr>
              <w:spacing w:before="0"/>
              <w:jc w:val="center"/>
              <w:rPr>
                <w:rFonts w:cs="Arial"/>
                <w:sz w:val="24"/>
                <w:szCs w:val="24"/>
                <w:lang w:val="ru-RU"/>
              </w:rPr>
            </w:pPr>
          </w:p>
        </w:tc>
      </w:tr>
      <w:tr w:rsidR="007347B3" w:rsidRPr="00EC5BB4" w:rsidTr="00BC01DC">
        <w:trPr>
          <w:jc w:val="center"/>
        </w:trPr>
        <w:tc>
          <w:tcPr>
            <w:tcW w:w="3882" w:type="dxa"/>
          </w:tcPr>
          <w:p w:rsidR="007347B3" w:rsidRDefault="007347B3" w:rsidP="00BC01DC">
            <w:pPr>
              <w:spacing w:before="0"/>
              <w:jc w:val="center"/>
              <w:rPr>
                <w:rFonts w:cs="Arial"/>
                <w:sz w:val="24"/>
                <w:szCs w:val="24"/>
              </w:rPr>
            </w:pPr>
          </w:p>
        </w:tc>
        <w:tc>
          <w:tcPr>
            <w:tcW w:w="2127" w:type="dxa"/>
          </w:tcPr>
          <w:p w:rsidR="007347B3" w:rsidRDefault="007347B3" w:rsidP="00BC01DC">
            <w:pPr>
              <w:spacing w:before="0"/>
              <w:jc w:val="center"/>
              <w:rPr>
                <w:rFonts w:cs="Arial"/>
                <w:sz w:val="24"/>
                <w:szCs w:val="24"/>
              </w:rPr>
            </w:pPr>
          </w:p>
        </w:tc>
        <w:tc>
          <w:tcPr>
            <w:tcW w:w="4022" w:type="dxa"/>
          </w:tcPr>
          <w:p w:rsidR="007347B3" w:rsidRDefault="007347B3" w:rsidP="00BC01DC">
            <w:pPr>
              <w:spacing w:before="0"/>
              <w:jc w:val="center"/>
              <w:rPr>
                <w:rFonts w:cs="Arial"/>
                <w:sz w:val="24"/>
                <w:szCs w:val="24"/>
                <w:lang w:val="sr-Cyrl-CS"/>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B81C9C" w:rsidRPr="00E2569D" w:rsidRDefault="008E282D" w:rsidP="00165A38">
      <w:pPr>
        <w:spacing w:before="0"/>
        <w:ind w:left="-709" w:right="-469"/>
        <w:rPr>
          <w:rFonts w:cs="Arial"/>
          <w:b/>
          <w:i/>
          <w:lang w:val="sr-Cyrl-CS"/>
        </w:rPr>
      </w:pPr>
      <w:r>
        <w:rPr>
          <w:rFonts w:cs="Arial"/>
          <w:b/>
          <w:i/>
          <w:lang w:val="sr-Cyrl-CS"/>
        </w:rPr>
        <w:t>Напомена</w:t>
      </w:r>
    </w:p>
    <w:p w:rsidR="00B81C9C" w:rsidRPr="00E2569D" w:rsidRDefault="00B81C9C" w:rsidP="00165A3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7A52B7" w:rsidRDefault="00B81C9C" w:rsidP="00B30091">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03BAC" w:rsidRDefault="00E03BAC" w:rsidP="00B30091">
      <w:pPr>
        <w:pStyle w:val="KDKomentar"/>
        <w:spacing w:before="0"/>
        <w:ind w:left="-709" w:right="-469"/>
        <w:rPr>
          <w:rFonts w:eastAsia="TimesNewRomanPS-BoldMT" w:cs="Arial"/>
          <w:color w:val="auto"/>
          <w:sz w:val="22"/>
          <w:szCs w:val="22"/>
        </w:rPr>
      </w:pPr>
    </w:p>
    <w:p w:rsidR="00E03BAC" w:rsidRDefault="00E03BAC" w:rsidP="00E03BAC">
      <w:pPr>
        <w:pStyle w:val="KDKomentar"/>
        <w:spacing w:before="0"/>
        <w:ind w:left="-709" w:right="-469"/>
        <w:rPr>
          <w:rFonts w:eastAsia="TimesNewRomanPS-BoldMT" w:cs="Arial"/>
          <w:b/>
          <w:color w:val="auto"/>
          <w:sz w:val="22"/>
          <w:szCs w:val="22"/>
          <w:lang w:val="sr-Cyrl-RS"/>
        </w:rPr>
      </w:pPr>
      <w:r w:rsidRPr="00656B0D">
        <w:rPr>
          <w:rFonts w:eastAsia="TimesNewRomanPS-BoldMT" w:cs="Arial"/>
          <w:b/>
          <w:color w:val="auto"/>
          <w:sz w:val="22"/>
          <w:szCs w:val="22"/>
          <w:lang w:val="sr-Cyrl-RS"/>
        </w:rPr>
        <w:t xml:space="preserve">Предмет ове јавне набавке је и набавка </w:t>
      </w:r>
      <w:r>
        <w:rPr>
          <w:rFonts w:eastAsia="TimesNewRomanPS-BoldMT" w:cs="Arial"/>
          <w:b/>
          <w:color w:val="auto"/>
          <w:sz w:val="22"/>
          <w:szCs w:val="22"/>
          <w:lang w:val="sr-Cyrl-RS"/>
        </w:rPr>
        <w:t>пакета прописа</w:t>
      </w:r>
      <w:r w:rsidRPr="00656B0D">
        <w:rPr>
          <w:rFonts w:eastAsia="TimesNewRomanPS-BoldMT" w:cs="Arial"/>
          <w:b/>
          <w:color w:val="auto"/>
          <w:sz w:val="22"/>
          <w:szCs w:val="22"/>
          <w:lang w:val="sr-Cyrl-RS"/>
        </w:rPr>
        <w:t xml:space="preserve"> који нису могли бити предвиђени по количини и/или врсти у овој конкурсној документацији и достављеним понудам</w:t>
      </w:r>
      <w:r>
        <w:rPr>
          <w:rFonts w:eastAsia="TimesNewRomanPS-BoldMT" w:cs="Arial"/>
          <w:b/>
          <w:color w:val="auto"/>
          <w:sz w:val="22"/>
          <w:szCs w:val="22"/>
          <w:lang w:val="sr-Cyrl-RS"/>
        </w:rPr>
        <w:t xml:space="preserve">а, односно коју су ван пакета </w:t>
      </w:r>
      <w:r w:rsidRPr="00656B0D">
        <w:rPr>
          <w:rFonts w:eastAsia="TimesNewRomanPS-BoldMT" w:cs="Arial"/>
          <w:b/>
          <w:color w:val="auto"/>
          <w:sz w:val="22"/>
          <w:szCs w:val="22"/>
          <w:lang w:val="sr-Cyrl-RS"/>
        </w:rPr>
        <w:t xml:space="preserve">представљених кроз техничке спецификације и Образац структуре цене у овој конкурсној документацији. Самим тим, уколико цена </w:t>
      </w:r>
      <w:r>
        <w:rPr>
          <w:rFonts w:eastAsia="TimesNewRomanPS-BoldMT" w:cs="Arial"/>
          <w:b/>
          <w:color w:val="auto"/>
          <w:sz w:val="22"/>
          <w:szCs w:val="22"/>
          <w:lang w:val="sr-Cyrl-RS"/>
        </w:rPr>
        <w:t>пакета</w:t>
      </w:r>
      <w:r w:rsidRPr="00656B0D">
        <w:rPr>
          <w:rFonts w:eastAsia="TimesNewRomanPS-BoldMT" w:cs="Arial"/>
          <w:b/>
          <w:color w:val="auto"/>
          <w:sz w:val="22"/>
          <w:szCs w:val="22"/>
          <w:lang w:val="sr-Cyrl-RS"/>
        </w:rPr>
        <w:t xml:space="preserve"> није изражена и предвиђена у пону</w:t>
      </w:r>
      <w:r>
        <w:rPr>
          <w:rFonts w:eastAsia="TimesNewRomanPS-BoldMT" w:cs="Arial"/>
          <w:b/>
          <w:color w:val="auto"/>
          <w:sz w:val="22"/>
          <w:szCs w:val="22"/>
          <w:lang w:val="sr-Cyrl-RS"/>
        </w:rPr>
        <w:t>ди кроз Образац структуре цене</w:t>
      </w:r>
      <w:r w:rsidRPr="00656B0D">
        <w:rPr>
          <w:rFonts w:eastAsia="TimesNewRomanPS-BoldMT" w:cs="Arial"/>
          <w:b/>
          <w:color w:val="auto"/>
          <w:sz w:val="22"/>
          <w:szCs w:val="22"/>
          <w:lang w:val="sr-Cyrl-RS"/>
        </w:rPr>
        <w:t xml:space="preserve">, из разлога јер се таква услуга није могла ни прецизно одредити по својој врсти и количини, услед своје непредвидљивости у тренутку припремања ове конкурсне документације, примењиваће се званични </w:t>
      </w:r>
      <w:r>
        <w:rPr>
          <w:rFonts w:eastAsia="TimesNewRomanPS-BoldMT" w:cs="Arial"/>
          <w:b/>
          <w:color w:val="auto"/>
          <w:sz w:val="22"/>
          <w:szCs w:val="22"/>
          <w:lang w:val="sr-Cyrl-RS"/>
        </w:rPr>
        <w:t>важећи ценовник</w:t>
      </w:r>
      <w:r w:rsidRPr="00656B0D">
        <w:rPr>
          <w:rFonts w:eastAsia="TimesNewRomanPS-BoldMT" w:cs="Arial"/>
          <w:b/>
          <w:color w:val="auto"/>
          <w:sz w:val="22"/>
          <w:szCs w:val="22"/>
          <w:lang w:val="sr-Cyrl-RS"/>
        </w:rPr>
        <w:t xml:space="preserve"> произвођача </w:t>
      </w:r>
      <w:r>
        <w:rPr>
          <w:rFonts w:eastAsia="TimesNewRomanPS-BoldMT" w:cs="Arial"/>
          <w:b/>
          <w:color w:val="auto"/>
          <w:sz w:val="22"/>
          <w:szCs w:val="22"/>
          <w:lang w:val="sr-Cyrl-RS"/>
        </w:rPr>
        <w:t>софтверског пакета.</w:t>
      </w:r>
    </w:p>
    <w:p w:rsidR="00315B04" w:rsidRDefault="00315B04" w:rsidP="00E03BAC">
      <w:pPr>
        <w:pStyle w:val="KDKomentar"/>
        <w:spacing w:before="0"/>
        <w:ind w:right="-469"/>
        <w:rPr>
          <w:rFonts w:eastAsia="TimesNewRomanPS-BoldMT" w:cs="Arial"/>
          <w:color w:val="auto"/>
          <w:sz w:val="22"/>
          <w:szCs w:val="22"/>
        </w:rPr>
      </w:pPr>
    </w:p>
    <w:p w:rsidR="00315B04" w:rsidRPr="00315B04" w:rsidRDefault="00315B04" w:rsidP="00B30091">
      <w:pPr>
        <w:pStyle w:val="KDKomentar"/>
        <w:spacing w:before="0"/>
        <w:ind w:left="-709" w:right="-469"/>
        <w:rPr>
          <w:rFonts w:eastAsia="TimesNewRomanPS-BoldMT" w:cs="Arial"/>
          <w:b/>
          <w:color w:val="auto"/>
          <w:sz w:val="22"/>
          <w:szCs w:val="22"/>
          <w:lang w:val="sr-Cyrl-RS"/>
        </w:rPr>
      </w:pPr>
      <w:r w:rsidRPr="00315B04">
        <w:rPr>
          <w:rFonts w:eastAsia="TimesNewRomanPS-BoldMT" w:cs="Arial"/>
          <w:b/>
          <w:color w:val="auto"/>
          <w:sz w:val="22"/>
          <w:szCs w:val="22"/>
          <w:lang w:val="sr-Cyrl-RS"/>
        </w:rPr>
        <w:t>Понуђач уз понуду доставља и званичан ценовник претплате, који ће бити саставни део понуде.</w:t>
      </w:r>
    </w:p>
    <w:p w:rsidR="00315B04" w:rsidRPr="00315B04" w:rsidRDefault="00315B04" w:rsidP="00B30091">
      <w:pPr>
        <w:pStyle w:val="KDKomentar"/>
        <w:spacing w:before="0"/>
        <w:ind w:left="-709" w:right="-469"/>
        <w:rPr>
          <w:rFonts w:eastAsia="TimesNewRomanPS-BoldMT" w:cs="Arial"/>
          <w:b/>
          <w:color w:val="auto"/>
          <w:sz w:val="22"/>
          <w:szCs w:val="22"/>
          <w:lang w:val="sr-Cyrl-RS"/>
        </w:rPr>
      </w:pPr>
    </w:p>
    <w:p w:rsidR="00656B0D" w:rsidRDefault="00315B04" w:rsidP="00656B0D">
      <w:pPr>
        <w:pStyle w:val="KDKomentar"/>
        <w:spacing w:before="0"/>
        <w:ind w:left="-709" w:right="-469"/>
        <w:rPr>
          <w:rFonts w:eastAsia="TimesNewRomanPS-BoldMT" w:cs="Arial"/>
          <w:b/>
          <w:color w:val="auto"/>
          <w:sz w:val="22"/>
          <w:szCs w:val="22"/>
          <w:lang w:val="sr-Cyrl-RS"/>
        </w:rPr>
      </w:pPr>
      <w:r w:rsidRPr="00315B04">
        <w:rPr>
          <w:rFonts w:eastAsia="TimesNewRomanPS-BoldMT" w:cs="Arial"/>
          <w:b/>
          <w:color w:val="auto"/>
          <w:sz w:val="22"/>
          <w:szCs w:val="22"/>
          <w:lang w:val="sr-Cyrl-RS"/>
        </w:rPr>
        <w:t>Количине из Обрасца структуре цене су оквирне и могу се мењати у зависности од потреба наручиоца.</w:t>
      </w:r>
    </w:p>
    <w:p w:rsidR="00656B0D" w:rsidRDefault="00656B0D"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9027DF" w:rsidRDefault="009027DF" w:rsidP="00656B0D">
      <w:pPr>
        <w:pStyle w:val="KDKomentar"/>
        <w:spacing w:before="0"/>
        <w:ind w:left="-709" w:right="-469"/>
        <w:rPr>
          <w:rFonts w:eastAsia="TimesNewRomanPS-BoldMT" w:cs="Arial"/>
          <w:b/>
          <w:color w:val="auto"/>
          <w:sz w:val="22"/>
          <w:szCs w:val="22"/>
          <w:lang w:val="sr-Cyrl-RS"/>
        </w:rPr>
      </w:pPr>
    </w:p>
    <w:p w:rsidR="00806EF8" w:rsidRDefault="00806EF8" w:rsidP="00656B0D">
      <w:pPr>
        <w:pStyle w:val="KDKomentar"/>
        <w:spacing w:before="0"/>
        <w:ind w:left="-709" w:right="-469"/>
        <w:rPr>
          <w:rFonts w:eastAsia="TimesNewRomanPS-BoldMT" w:cs="Arial"/>
          <w:b/>
          <w:color w:val="auto"/>
          <w:sz w:val="22"/>
          <w:szCs w:val="22"/>
          <w:lang w:val="sr-Cyrl-RS"/>
        </w:rPr>
      </w:pPr>
    </w:p>
    <w:p w:rsidR="00806EF8" w:rsidRDefault="00806EF8"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E03BAC" w:rsidRDefault="00E03BAC" w:rsidP="00656B0D">
      <w:pPr>
        <w:pStyle w:val="KDKomentar"/>
        <w:spacing w:before="0"/>
        <w:ind w:left="-709" w:right="-469"/>
        <w:rPr>
          <w:rFonts w:eastAsia="TimesNewRomanPS-BoldMT" w:cs="Arial"/>
          <w:b/>
          <w:color w:val="auto"/>
          <w:sz w:val="22"/>
          <w:szCs w:val="22"/>
          <w:lang w:val="sr-Cyrl-RS"/>
        </w:rPr>
      </w:pPr>
    </w:p>
    <w:p w:rsidR="008D5D57" w:rsidRPr="00B30091" w:rsidRDefault="008D5D57" w:rsidP="00B30091">
      <w:pPr>
        <w:pStyle w:val="KDObrazac"/>
        <w:spacing w:before="0"/>
        <w:ind w:right="-752"/>
        <w:rPr>
          <w:sz w:val="24"/>
          <w:szCs w:val="24"/>
          <w:lang w:val="sr-Cyrl-RS"/>
        </w:rPr>
      </w:pPr>
      <w:r>
        <w:rPr>
          <w:sz w:val="24"/>
          <w:szCs w:val="24"/>
        </w:rPr>
        <w:t>Образац</w:t>
      </w:r>
      <w:r w:rsidRPr="00852E02">
        <w:rPr>
          <w:sz w:val="24"/>
          <w:szCs w:val="24"/>
        </w:rPr>
        <w:t xml:space="preserve"> </w:t>
      </w:r>
      <w:r w:rsidRPr="00852E02">
        <w:rPr>
          <w:sz w:val="24"/>
          <w:szCs w:val="24"/>
          <w:lang w:val="sr-Cyrl-RS"/>
        </w:rPr>
        <w:t>2</w:t>
      </w:r>
      <w:r>
        <w:rPr>
          <w:sz w:val="24"/>
          <w:szCs w:val="24"/>
          <w:lang w:val="sr-Cyrl-RS"/>
        </w:rPr>
        <w:t>.2</w:t>
      </w:r>
    </w:p>
    <w:p w:rsidR="008D5D57" w:rsidRPr="008D5D57" w:rsidRDefault="008D5D57" w:rsidP="008D5D57">
      <w:pPr>
        <w:spacing w:before="0"/>
        <w:jc w:val="center"/>
        <w:rPr>
          <w:rFonts w:cs="Arial"/>
          <w:b/>
          <w:sz w:val="24"/>
          <w:szCs w:val="24"/>
          <w:u w:val="single"/>
          <w:lang w:val="sr-Cyrl-RS"/>
        </w:rPr>
      </w:pPr>
      <w:r w:rsidRPr="00852E02">
        <w:rPr>
          <w:rFonts w:cs="Arial"/>
          <w:b/>
          <w:sz w:val="24"/>
          <w:szCs w:val="24"/>
        </w:rPr>
        <w:t>ОБРАЗАЦ СТРУКТУРЕ ЦЕНЕ</w:t>
      </w:r>
      <w:r>
        <w:rPr>
          <w:rFonts w:cs="Arial"/>
          <w:b/>
          <w:sz w:val="24"/>
          <w:szCs w:val="24"/>
          <w:lang w:val="sr-Cyrl-RS"/>
        </w:rPr>
        <w:t xml:space="preserve"> ЗА ЈН/1000/0154/2018 (500/2018) </w:t>
      </w:r>
      <w:r w:rsidRPr="008D5D57">
        <w:rPr>
          <w:rFonts w:cs="Arial"/>
          <w:b/>
          <w:sz w:val="24"/>
          <w:szCs w:val="24"/>
          <w:u w:val="single"/>
          <w:lang w:val="sr-Cyrl-RS"/>
        </w:rPr>
        <w:t>ЗА ПАРТИЈУ 2</w:t>
      </w:r>
    </w:p>
    <w:p w:rsidR="008D5D57" w:rsidRPr="008D5D57" w:rsidRDefault="008D5D57" w:rsidP="008D5D57">
      <w:pPr>
        <w:spacing w:before="0"/>
        <w:ind w:left="-810"/>
        <w:jc w:val="left"/>
        <w:rPr>
          <w:rFonts w:cs="Arial"/>
          <w:b/>
          <w:sz w:val="24"/>
          <w:szCs w:val="24"/>
          <w:lang w:val="sr-Cyrl-RS"/>
        </w:rPr>
      </w:pPr>
      <w:r w:rsidRPr="008D5D57">
        <w:rPr>
          <w:rFonts w:cs="Arial"/>
          <w:b/>
          <w:sz w:val="24"/>
          <w:szCs w:val="24"/>
          <w:lang w:val="sr-Cyrl-RS"/>
        </w:rPr>
        <w:t>Табела 1.</w:t>
      </w:r>
    </w:p>
    <w:tbl>
      <w:tblPr>
        <w:tblW w:w="1009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75"/>
        <w:gridCol w:w="37"/>
        <w:gridCol w:w="1913"/>
        <w:gridCol w:w="1260"/>
        <w:gridCol w:w="1530"/>
        <w:gridCol w:w="1530"/>
        <w:gridCol w:w="1530"/>
        <w:gridCol w:w="1620"/>
      </w:tblGrid>
      <w:tr w:rsidR="0007169E" w:rsidRPr="002E4CBE" w:rsidTr="009027DF">
        <w:trPr>
          <w:cantSplit/>
          <w:trHeight w:val="760"/>
          <w:tblHeader/>
        </w:trPr>
        <w:tc>
          <w:tcPr>
            <w:tcW w:w="712" w:type="dxa"/>
            <w:gridSpan w:val="2"/>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lang w:val="sr-Cyrl-RS"/>
              </w:rPr>
              <w:t>Ред.</w:t>
            </w:r>
          </w:p>
          <w:p w:rsidR="0007169E" w:rsidRPr="005D1E9A" w:rsidRDefault="0007169E" w:rsidP="00E062A3">
            <w:pPr>
              <w:spacing w:before="0"/>
              <w:jc w:val="center"/>
              <w:rPr>
                <w:rFonts w:cs="Arial"/>
                <w:lang w:val="sr-Cyrl-RS"/>
              </w:rPr>
            </w:pPr>
            <w:r>
              <w:rPr>
                <w:rFonts w:cs="Arial"/>
                <w:lang w:val="sr-Cyrl-RS"/>
              </w:rPr>
              <w:t>бр.</w:t>
            </w:r>
          </w:p>
        </w:tc>
        <w:tc>
          <w:tcPr>
            <w:tcW w:w="1913"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Опис</w:t>
            </w:r>
            <w:r>
              <w:rPr>
                <w:rFonts w:cs="Arial"/>
                <w:lang w:val="sr-Cyrl-RS"/>
              </w:rPr>
              <w:t xml:space="preserve"> услуге</w:t>
            </w:r>
          </w:p>
        </w:tc>
        <w:tc>
          <w:tcPr>
            <w:tcW w:w="1260" w:type="dxa"/>
            <w:tcBorders>
              <w:top w:val="double" w:sz="4" w:space="0" w:color="auto"/>
            </w:tcBorders>
            <w:shd w:val="clear" w:color="auto" w:fill="F2F2F2" w:themeFill="background1" w:themeFillShade="F2"/>
            <w:vAlign w:val="center"/>
          </w:tcPr>
          <w:p w:rsidR="0007169E" w:rsidRPr="000321E2" w:rsidRDefault="0007169E" w:rsidP="0007169E">
            <w:pPr>
              <w:spacing w:before="0"/>
              <w:jc w:val="center"/>
              <w:rPr>
                <w:rFonts w:cs="Arial"/>
                <w:lang w:val="sr-Cyrl-RS"/>
              </w:rPr>
            </w:pPr>
            <w:r>
              <w:rPr>
                <w:rFonts w:cs="Arial"/>
                <w:lang w:val="sr-Cyrl-RS"/>
              </w:rPr>
              <w:t xml:space="preserve">Количина </w:t>
            </w:r>
          </w:p>
        </w:tc>
        <w:tc>
          <w:tcPr>
            <w:tcW w:w="153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53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са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53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62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са ПДВ</w:t>
            </w:r>
          </w:p>
          <w:p w:rsidR="0007169E" w:rsidRPr="002E4CBE" w:rsidRDefault="0007169E" w:rsidP="00E062A3">
            <w:pPr>
              <w:spacing w:before="0"/>
              <w:jc w:val="center"/>
              <w:rPr>
                <w:rFonts w:cs="Arial"/>
              </w:rPr>
            </w:pPr>
            <w:r>
              <w:rPr>
                <w:rFonts w:cs="Arial"/>
              </w:rPr>
              <w:t>(динара</w:t>
            </w:r>
            <w:r w:rsidRPr="002E4CBE">
              <w:rPr>
                <w:rFonts w:cs="Arial"/>
              </w:rPr>
              <w:t>)</w:t>
            </w:r>
          </w:p>
        </w:tc>
      </w:tr>
      <w:tr w:rsidR="0007169E" w:rsidRPr="002E4CBE" w:rsidTr="009027DF">
        <w:trPr>
          <w:cantSplit/>
          <w:trHeight w:val="170"/>
          <w:tblHeader/>
        </w:trPr>
        <w:tc>
          <w:tcPr>
            <w:tcW w:w="712" w:type="dxa"/>
            <w:gridSpan w:val="2"/>
            <w:tcBorders>
              <w:bottom w:val="double" w:sz="4" w:space="0" w:color="auto"/>
            </w:tcBorders>
            <w:shd w:val="clear" w:color="auto" w:fill="F2F2F2" w:themeFill="background1" w:themeFillShade="F2"/>
            <w:vAlign w:val="center"/>
          </w:tcPr>
          <w:p w:rsidR="0007169E" w:rsidRPr="005D1E9A" w:rsidRDefault="0007169E" w:rsidP="00EF6D87">
            <w:pPr>
              <w:spacing w:before="0"/>
              <w:jc w:val="center"/>
              <w:rPr>
                <w:rFonts w:cs="Arial"/>
                <w:lang w:val="sr-Cyrl-RS"/>
              </w:rPr>
            </w:pPr>
            <w:r>
              <w:rPr>
                <w:rFonts w:cs="Arial"/>
                <w:lang w:val="sr-Cyrl-RS"/>
              </w:rPr>
              <w:t>1</w:t>
            </w:r>
          </w:p>
        </w:tc>
        <w:tc>
          <w:tcPr>
            <w:tcW w:w="1913" w:type="dxa"/>
            <w:tcBorders>
              <w:bottom w:val="double" w:sz="4" w:space="0" w:color="auto"/>
            </w:tcBorders>
            <w:shd w:val="clear" w:color="auto" w:fill="F2F2F2" w:themeFill="background1" w:themeFillShade="F2"/>
            <w:vAlign w:val="center"/>
          </w:tcPr>
          <w:p w:rsidR="0007169E" w:rsidRPr="005D1E9A" w:rsidRDefault="0007169E" w:rsidP="00EF6D87">
            <w:pPr>
              <w:spacing w:before="0"/>
              <w:jc w:val="center"/>
              <w:rPr>
                <w:rFonts w:cs="Arial"/>
                <w:lang w:val="sr-Cyrl-RS"/>
              </w:rPr>
            </w:pPr>
            <w:r>
              <w:rPr>
                <w:rFonts w:cs="Arial"/>
                <w:lang w:val="sr-Cyrl-RS"/>
              </w:rPr>
              <w:t>2</w:t>
            </w:r>
          </w:p>
        </w:tc>
        <w:tc>
          <w:tcPr>
            <w:tcW w:w="1260" w:type="dxa"/>
            <w:tcBorders>
              <w:bottom w:val="double" w:sz="4" w:space="0" w:color="auto"/>
            </w:tcBorders>
            <w:shd w:val="clear" w:color="auto" w:fill="F2F2F2" w:themeFill="background1" w:themeFillShade="F2"/>
            <w:vAlign w:val="center"/>
          </w:tcPr>
          <w:p w:rsidR="0007169E" w:rsidRPr="005D1E9A" w:rsidRDefault="009027DF" w:rsidP="00EF6D87">
            <w:pPr>
              <w:spacing w:before="0"/>
              <w:jc w:val="center"/>
              <w:rPr>
                <w:rFonts w:cs="Arial"/>
                <w:lang w:val="sr-Cyrl-RS"/>
              </w:rPr>
            </w:pPr>
            <w:r>
              <w:rPr>
                <w:rFonts w:cs="Arial"/>
                <w:lang w:val="sr-Cyrl-RS"/>
              </w:rPr>
              <w:t>3</w:t>
            </w:r>
          </w:p>
        </w:tc>
        <w:tc>
          <w:tcPr>
            <w:tcW w:w="1530" w:type="dxa"/>
            <w:tcBorders>
              <w:bottom w:val="double" w:sz="4" w:space="0" w:color="auto"/>
            </w:tcBorders>
            <w:shd w:val="clear" w:color="auto" w:fill="F2F2F2" w:themeFill="background1" w:themeFillShade="F2"/>
            <w:vAlign w:val="center"/>
          </w:tcPr>
          <w:p w:rsidR="0007169E" w:rsidRPr="005D1E9A" w:rsidRDefault="009027DF" w:rsidP="00EF6D87">
            <w:pPr>
              <w:spacing w:before="0"/>
              <w:jc w:val="center"/>
              <w:rPr>
                <w:rFonts w:cs="Arial"/>
                <w:lang w:val="sr-Cyrl-RS"/>
              </w:rPr>
            </w:pPr>
            <w:r>
              <w:rPr>
                <w:rFonts w:cs="Arial"/>
                <w:lang w:val="sr-Cyrl-RS"/>
              </w:rPr>
              <w:t>4</w:t>
            </w:r>
          </w:p>
        </w:tc>
        <w:tc>
          <w:tcPr>
            <w:tcW w:w="1530" w:type="dxa"/>
            <w:tcBorders>
              <w:bottom w:val="double" w:sz="4" w:space="0" w:color="auto"/>
            </w:tcBorders>
            <w:shd w:val="clear" w:color="auto" w:fill="F2F2F2" w:themeFill="background1" w:themeFillShade="F2"/>
            <w:vAlign w:val="center"/>
          </w:tcPr>
          <w:p w:rsidR="0007169E" w:rsidRPr="005D1E9A" w:rsidRDefault="009027DF" w:rsidP="00EF6D87">
            <w:pPr>
              <w:spacing w:before="0"/>
              <w:jc w:val="center"/>
              <w:rPr>
                <w:rFonts w:cs="Arial"/>
                <w:lang w:val="sr-Cyrl-RS"/>
              </w:rPr>
            </w:pPr>
            <w:r>
              <w:rPr>
                <w:rFonts w:cs="Arial"/>
                <w:lang w:val="sr-Cyrl-RS"/>
              </w:rPr>
              <w:t>5</w:t>
            </w:r>
          </w:p>
        </w:tc>
        <w:tc>
          <w:tcPr>
            <w:tcW w:w="1530" w:type="dxa"/>
            <w:tcBorders>
              <w:bottom w:val="double" w:sz="4" w:space="0" w:color="auto"/>
            </w:tcBorders>
            <w:shd w:val="clear" w:color="auto" w:fill="F2F2F2" w:themeFill="background1" w:themeFillShade="F2"/>
            <w:vAlign w:val="center"/>
          </w:tcPr>
          <w:p w:rsidR="0007169E" w:rsidRPr="005D1E9A" w:rsidRDefault="009027DF" w:rsidP="00EF6D87">
            <w:pPr>
              <w:spacing w:before="0"/>
              <w:jc w:val="center"/>
              <w:rPr>
                <w:rFonts w:cs="Arial"/>
                <w:lang w:val="sr-Cyrl-RS"/>
              </w:rPr>
            </w:pPr>
            <w:r>
              <w:rPr>
                <w:rFonts w:cs="Arial"/>
                <w:lang w:val="sr-Cyrl-RS"/>
              </w:rPr>
              <w:t>6</w:t>
            </w:r>
            <w:r w:rsidR="0007169E">
              <w:rPr>
                <w:rFonts w:cs="Arial"/>
                <w:lang w:val="sr-Cyrl-RS"/>
              </w:rPr>
              <w:t>=3*</w:t>
            </w:r>
            <w:r>
              <w:rPr>
                <w:rFonts w:cs="Arial"/>
                <w:lang w:val="sr-Cyrl-RS"/>
              </w:rPr>
              <w:t>4</w:t>
            </w:r>
          </w:p>
        </w:tc>
        <w:tc>
          <w:tcPr>
            <w:tcW w:w="1620" w:type="dxa"/>
            <w:tcBorders>
              <w:bottom w:val="double" w:sz="4" w:space="0" w:color="auto"/>
            </w:tcBorders>
            <w:shd w:val="clear" w:color="auto" w:fill="F2F2F2" w:themeFill="background1" w:themeFillShade="F2"/>
            <w:vAlign w:val="center"/>
          </w:tcPr>
          <w:p w:rsidR="0007169E" w:rsidRPr="005D1E9A" w:rsidRDefault="009027DF" w:rsidP="00EF6D87">
            <w:pPr>
              <w:spacing w:before="0"/>
              <w:jc w:val="center"/>
              <w:rPr>
                <w:rFonts w:cs="Arial"/>
                <w:lang w:val="sr-Cyrl-RS"/>
              </w:rPr>
            </w:pPr>
            <w:r>
              <w:rPr>
                <w:rFonts w:cs="Arial"/>
                <w:lang w:val="sr-Cyrl-RS"/>
              </w:rPr>
              <w:t>7=3*5</w:t>
            </w:r>
          </w:p>
        </w:tc>
      </w:tr>
      <w:tr w:rsidR="0007169E" w:rsidRPr="002E4CBE" w:rsidTr="009027DF">
        <w:trPr>
          <w:cantSplit/>
          <w:trHeight w:val="417"/>
        </w:trPr>
        <w:tc>
          <w:tcPr>
            <w:tcW w:w="675" w:type="dxa"/>
            <w:shd w:val="clear" w:color="auto" w:fill="FFFFFF" w:themeFill="background1"/>
            <w:tcMar>
              <w:top w:w="113" w:type="dxa"/>
              <w:bottom w:w="113" w:type="dxa"/>
            </w:tcMar>
            <w:vAlign w:val="center"/>
          </w:tcPr>
          <w:p w:rsidR="0007169E" w:rsidRDefault="0007169E" w:rsidP="00EF6D87">
            <w:pPr>
              <w:spacing w:before="0"/>
              <w:jc w:val="center"/>
              <w:rPr>
                <w:rFonts w:cs="Arial"/>
                <w:sz w:val="24"/>
                <w:lang w:val="sr-Cyrl-RS"/>
              </w:rPr>
            </w:pPr>
            <w:r>
              <w:rPr>
                <w:rFonts w:cs="Arial"/>
                <w:sz w:val="24"/>
                <w:lang w:val="sr-Cyrl-RS"/>
              </w:rPr>
              <w:t>1.</w:t>
            </w:r>
          </w:p>
        </w:tc>
        <w:tc>
          <w:tcPr>
            <w:tcW w:w="1950" w:type="dxa"/>
            <w:gridSpan w:val="2"/>
            <w:shd w:val="clear" w:color="auto" w:fill="FFFFFF" w:themeFill="background1"/>
            <w:vAlign w:val="center"/>
          </w:tcPr>
          <w:p w:rsidR="0007169E" w:rsidRPr="000321E2" w:rsidRDefault="0007169E" w:rsidP="00EF6D87">
            <w:pPr>
              <w:keepNext/>
              <w:numPr>
                <w:ilvl w:val="0"/>
                <w:numId w:val="33"/>
              </w:numPr>
              <w:shd w:val="clear" w:color="auto" w:fill="FFFFFF" w:themeFill="background1"/>
              <w:suppressAutoHyphens/>
              <w:spacing w:before="0"/>
              <w:ind w:left="0"/>
              <w:contextualSpacing/>
              <w:jc w:val="left"/>
              <w:outlineLvl w:val="3"/>
              <w:rPr>
                <w:rFonts w:cs="Arial"/>
                <w:lang w:val="ru-RU"/>
              </w:rPr>
            </w:pPr>
            <w:r>
              <w:rPr>
                <w:lang w:val="sr-Cyrl-RS"/>
              </w:rPr>
              <w:t xml:space="preserve">ИНДОК </w:t>
            </w:r>
            <w:r w:rsidR="002F3329">
              <w:rPr>
                <w:lang w:val="sr-Cyrl-RS"/>
              </w:rPr>
              <w:t xml:space="preserve"> - правно – пословни информациони систем у издању Интермекса</w:t>
            </w:r>
          </w:p>
        </w:tc>
        <w:tc>
          <w:tcPr>
            <w:tcW w:w="1260" w:type="dxa"/>
            <w:shd w:val="clear" w:color="auto" w:fill="FFFFFF" w:themeFill="background1"/>
            <w:vAlign w:val="center"/>
          </w:tcPr>
          <w:p w:rsidR="0007169E" w:rsidRPr="000321E2" w:rsidRDefault="0007169E" w:rsidP="002F3329">
            <w:pPr>
              <w:spacing w:before="0"/>
              <w:jc w:val="center"/>
              <w:rPr>
                <w:rFonts w:cs="Arial"/>
                <w:sz w:val="24"/>
                <w:lang w:val="sr-Cyrl-RS"/>
              </w:rPr>
            </w:pPr>
            <w:r>
              <w:rPr>
                <w:rFonts w:cs="Arial"/>
                <w:sz w:val="24"/>
                <w:lang w:val="sr-Cyrl-RS"/>
              </w:rPr>
              <w:t>160</w:t>
            </w:r>
            <w:r w:rsidR="008B0B05">
              <w:rPr>
                <w:rFonts w:cs="Arial"/>
                <w:sz w:val="24"/>
                <w:lang w:val="sr-Cyrl-RS"/>
              </w:rPr>
              <w:t xml:space="preserve"> </w:t>
            </w:r>
            <w:r w:rsidR="002F3329">
              <w:rPr>
                <w:rFonts w:cs="Arial"/>
                <w:sz w:val="24"/>
                <w:lang w:val="sr-Cyrl-RS"/>
              </w:rPr>
              <w:t>лиценци</w:t>
            </w:r>
          </w:p>
        </w:tc>
        <w:tc>
          <w:tcPr>
            <w:tcW w:w="1530" w:type="dxa"/>
            <w:shd w:val="clear" w:color="auto" w:fill="FFFFFF" w:themeFill="background1"/>
            <w:vAlign w:val="center"/>
          </w:tcPr>
          <w:p w:rsidR="0007169E" w:rsidRPr="000A5AFC" w:rsidRDefault="0007169E" w:rsidP="00EF6D87">
            <w:pPr>
              <w:spacing w:before="0"/>
              <w:jc w:val="center"/>
              <w:rPr>
                <w:rFonts w:cs="Arial"/>
                <w:b/>
                <w:sz w:val="24"/>
                <w:lang w:val="sr-Cyrl-RS"/>
              </w:rPr>
            </w:pPr>
          </w:p>
        </w:tc>
        <w:tc>
          <w:tcPr>
            <w:tcW w:w="1530" w:type="dxa"/>
            <w:shd w:val="clear" w:color="auto" w:fill="FFFFFF" w:themeFill="background1"/>
            <w:vAlign w:val="center"/>
          </w:tcPr>
          <w:p w:rsidR="0007169E" w:rsidRPr="000A5AFC" w:rsidRDefault="0007169E" w:rsidP="00EF6D87">
            <w:pPr>
              <w:spacing w:before="0"/>
              <w:jc w:val="center"/>
              <w:rPr>
                <w:rFonts w:cs="Arial"/>
                <w:b/>
                <w:sz w:val="24"/>
                <w:lang w:val="sr-Cyrl-RS"/>
              </w:rPr>
            </w:pPr>
          </w:p>
        </w:tc>
        <w:tc>
          <w:tcPr>
            <w:tcW w:w="1530" w:type="dxa"/>
            <w:vAlign w:val="center"/>
          </w:tcPr>
          <w:p w:rsidR="0007169E" w:rsidRPr="002E4CBE" w:rsidRDefault="0007169E" w:rsidP="00EF6D87">
            <w:pPr>
              <w:jc w:val="center"/>
              <w:rPr>
                <w:rFonts w:cs="Arial"/>
              </w:rPr>
            </w:pPr>
          </w:p>
        </w:tc>
        <w:tc>
          <w:tcPr>
            <w:tcW w:w="1620" w:type="dxa"/>
          </w:tcPr>
          <w:p w:rsidR="0007169E" w:rsidRPr="002E4CBE" w:rsidRDefault="0007169E" w:rsidP="00EF6D87">
            <w:pPr>
              <w:jc w:val="center"/>
              <w:rPr>
                <w:rFonts w:cs="Arial"/>
              </w:rPr>
            </w:pPr>
          </w:p>
        </w:tc>
      </w:tr>
    </w:tbl>
    <w:p w:rsidR="008D5D57" w:rsidRPr="000321E2" w:rsidRDefault="008D5D57" w:rsidP="008D5D57">
      <w:pPr>
        <w:spacing w:before="0"/>
        <w:rPr>
          <w:rFonts w:cs="Arial"/>
          <w:sz w:val="24"/>
          <w:szCs w:val="24"/>
          <w:lang w:val="sr-Cyrl-RS"/>
        </w:rPr>
      </w:pPr>
    </w:p>
    <w:p w:rsidR="008D5D57" w:rsidRPr="007347B3" w:rsidRDefault="008D5D57" w:rsidP="008D5D57">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034"/>
        <w:gridCol w:w="3330"/>
      </w:tblGrid>
      <w:tr w:rsidR="008D5D57" w:rsidRPr="00EC5BB4" w:rsidTr="009027DF">
        <w:trPr>
          <w:trHeight w:val="353"/>
        </w:trPr>
        <w:tc>
          <w:tcPr>
            <w:tcW w:w="711"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Latn-CS"/>
              </w:rPr>
            </w:pPr>
            <w:r w:rsidRPr="00EC5BB4">
              <w:rPr>
                <w:rFonts w:cs="Arial"/>
                <w:b/>
                <w:sz w:val="24"/>
                <w:szCs w:val="24"/>
              </w:rPr>
              <w:t>I</w:t>
            </w:r>
          </w:p>
        </w:tc>
        <w:tc>
          <w:tcPr>
            <w:tcW w:w="6034"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rsidR="008D5D57" w:rsidRPr="00EC5BB4" w:rsidRDefault="008D5D57" w:rsidP="00E062A3">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330" w:type="dxa"/>
          </w:tcPr>
          <w:p w:rsidR="008D5D57" w:rsidRPr="00EC5BB4" w:rsidRDefault="008D5D57" w:rsidP="00E062A3">
            <w:pPr>
              <w:spacing w:before="0"/>
              <w:contextualSpacing/>
              <w:rPr>
                <w:rFonts w:cs="Arial"/>
                <w:color w:val="FF0000"/>
                <w:sz w:val="24"/>
                <w:szCs w:val="24"/>
              </w:rPr>
            </w:pPr>
          </w:p>
        </w:tc>
      </w:tr>
      <w:tr w:rsidR="008D5D57" w:rsidRPr="00EC5BB4" w:rsidTr="009027DF">
        <w:trPr>
          <w:trHeight w:val="516"/>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w:t>
            </w:r>
          </w:p>
        </w:tc>
        <w:tc>
          <w:tcPr>
            <w:tcW w:w="6034"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330"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r w:rsidR="008D5D57" w:rsidRPr="00EC5BB4" w:rsidTr="009027DF">
        <w:trPr>
          <w:trHeight w:val="475"/>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III</w:t>
            </w:r>
          </w:p>
        </w:tc>
        <w:tc>
          <w:tcPr>
            <w:tcW w:w="6034"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rPr>
            </w:pPr>
            <w:r w:rsidRPr="00EC5BB4">
              <w:rPr>
                <w:rFonts w:cs="Arial"/>
                <w:b/>
                <w:sz w:val="24"/>
                <w:szCs w:val="24"/>
              </w:rPr>
              <w:t>УКУПНО ПОНУЂЕНА ЦЕНА  са ПДВ</w:t>
            </w:r>
          </w:p>
          <w:p w:rsidR="008D5D57" w:rsidRPr="00EC5BB4" w:rsidRDefault="008D5D57" w:rsidP="00E062A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330"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8D5D57" w:rsidRPr="00EC5BB4" w:rsidTr="00E062A3">
        <w:trPr>
          <w:jc w:val="center"/>
        </w:trPr>
        <w:tc>
          <w:tcPr>
            <w:tcW w:w="3882"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Pr>
                <w:rFonts w:cs="Arial"/>
                <w:sz w:val="24"/>
                <w:szCs w:val="24"/>
              </w:rPr>
              <w:t>Датум</w:t>
            </w:r>
          </w:p>
        </w:tc>
        <w:tc>
          <w:tcPr>
            <w:tcW w:w="2127"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sidRPr="00EC5BB4">
              <w:rPr>
                <w:rFonts w:cs="Arial"/>
                <w:sz w:val="24"/>
                <w:szCs w:val="24"/>
              </w:rPr>
              <w:t>М.П.</w:t>
            </w:r>
          </w:p>
        </w:tc>
        <w:tc>
          <w:tcPr>
            <w:tcW w:w="4022" w:type="dxa"/>
          </w:tcPr>
          <w:p w:rsidR="008D5D57" w:rsidRDefault="008D5D57" w:rsidP="00E062A3">
            <w:pPr>
              <w:spacing w:before="0"/>
              <w:jc w:val="center"/>
              <w:rPr>
                <w:rFonts w:cs="Arial"/>
                <w:sz w:val="24"/>
                <w:szCs w:val="24"/>
                <w:lang w:val="sr-Cyrl-CS"/>
              </w:rPr>
            </w:pPr>
          </w:p>
          <w:p w:rsidR="008D5D57" w:rsidRDefault="008D5D57" w:rsidP="00E062A3">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rsidR="008D5D57" w:rsidRPr="00EC5BB4" w:rsidRDefault="008D5D57" w:rsidP="00E062A3">
            <w:pPr>
              <w:spacing w:before="0"/>
              <w:jc w:val="center"/>
              <w:rPr>
                <w:rFonts w:cs="Arial"/>
                <w:sz w:val="24"/>
                <w:szCs w:val="24"/>
                <w:lang w:val="ru-RU"/>
              </w:rPr>
            </w:pPr>
          </w:p>
        </w:tc>
      </w:tr>
      <w:tr w:rsidR="008D5D57" w:rsidRPr="00EC5BB4" w:rsidTr="00E062A3">
        <w:trPr>
          <w:jc w:val="center"/>
        </w:trPr>
        <w:tc>
          <w:tcPr>
            <w:tcW w:w="3882" w:type="dxa"/>
          </w:tcPr>
          <w:p w:rsidR="008D5D57" w:rsidRDefault="008D5D57" w:rsidP="00E062A3">
            <w:pPr>
              <w:spacing w:before="0"/>
              <w:jc w:val="center"/>
              <w:rPr>
                <w:rFonts w:cs="Arial"/>
                <w:sz w:val="24"/>
                <w:szCs w:val="24"/>
              </w:rPr>
            </w:pPr>
          </w:p>
        </w:tc>
        <w:tc>
          <w:tcPr>
            <w:tcW w:w="2127" w:type="dxa"/>
          </w:tcPr>
          <w:p w:rsidR="008D5D57" w:rsidRDefault="008D5D57" w:rsidP="00E062A3">
            <w:pPr>
              <w:spacing w:before="0"/>
              <w:jc w:val="center"/>
              <w:rPr>
                <w:rFonts w:cs="Arial"/>
                <w:sz w:val="24"/>
                <w:szCs w:val="24"/>
              </w:rPr>
            </w:pPr>
          </w:p>
        </w:tc>
        <w:tc>
          <w:tcPr>
            <w:tcW w:w="4022" w:type="dxa"/>
          </w:tcPr>
          <w:p w:rsidR="008D5D57" w:rsidRDefault="008D5D57" w:rsidP="00E062A3">
            <w:pPr>
              <w:spacing w:before="0"/>
              <w:jc w:val="center"/>
              <w:rPr>
                <w:rFonts w:cs="Arial"/>
                <w:sz w:val="24"/>
                <w:szCs w:val="24"/>
                <w:lang w:val="sr-Cyrl-CS"/>
              </w:rPr>
            </w:pPr>
          </w:p>
        </w:tc>
      </w:tr>
      <w:tr w:rsidR="008D5D57" w:rsidRPr="00EC5BB4" w:rsidTr="00E062A3">
        <w:trPr>
          <w:jc w:val="center"/>
        </w:trPr>
        <w:tc>
          <w:tcPr>
            <w:tcW w:w="3882" w:type="dxa"/>
            <w:tcBorders>
              <w:bottom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bottom w:val="single" w:sz="4" w:space="0" w:color="auto"/>
            </w:tcBorders>
          </w:tcPr>
          <w:p w:rsidR="008D5D57" w:rsidRPr="00EC5BB4" w:rsidRDefault="008D5D57" w:rsidP="00E062A3">
            <w:pPr>
              <w:spacing w:before="0"/>
              <w:jc w:val="center"/>
              <w:rPr>
                <w:rFonts w:cs="Arial"/>
                <w:sz w:val="24"/>
                <w:szCs w:val="24"/>
                <w:lang w:val="ru-RU"/>
              </w:rPr>
            </w:pPr>
          </w:p>
        </w:tc>
      </w:tr>
      <w:tr w:rsidR="008D5D57" w:rsidRPr="00EC5BB4" w:rsidTr="00E062A3">
        <w:trPr>
          <w:trHeight w:val="389"/>
          <w:jc w:val="center"/>
        </w:trPr>
        <w:tc>
          <w:tcPr>
            <w:tcW w:w="3882" w:type="dxa"/>
            <w:tcBorders>
              <w:top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top w:val="single" w:sz="4" w:space="0" w:color="auto"/>
            </w:tcBorders>
          </w:tcPr>
          <w:p w:rsidR="008D5D57" w:rsidRPr="00EC5BB4" w:rsidRDefault="008D5D57" w:rsidP="00E062A3">
            <w:pPr>
              <w:spacing w:before="0"/>
              <w:jc w:val="center"/>
              <w:rPr>
                <w:rFonts w:cs="Arial"/>
                <w:sz w:val="24"/>
                <w:szCs w:val="24"/>
                <w:lang w:val="ru-RU"/>
              </w:rPr>
            </w:pPr>
          </w:p>
        </w:tc>
      </w:tr>
    </w:tbl>
    <w:p w:rsidR="008D5D57" w:rsidRPr="00E2569D" w:rsidRDefault="008D5D57" w:rsidP="008D5D57">
      <w:pPr>
        <w:spacing w:before="0"/>
        <w:ind w:left="-709" w:right="-469"/>
        <w:rPr>
          <w:rFonts w:cs="Arial"/>
          <w:b/>
          <w:i/>
          <w:lang w:val="sr-Cyrl-CS"/>
        </w:rPr>
      </w:pPr>
      <w:r>
        <w:rPr>
          <w:rFonts w:cs="Arial"/>
          <w:b/>
          <w:i/>
          <w:lang w:val="sr-Cyrl-CS"/>
        </w:rPr>
        <w:t>Напомена</w:t>
      </w:r>
    </w:p>
    <w:p w:rsidR="008D5D57" w:rsidRPr="00E2569D" w:rsidRDefault="008D5D57" w:rsidP="008D5D57">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8D5D57" w:rsidRDefault="008D5D57" w:rsidP="008D5D57">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Предмет ове јавне набавке је и набавка пакета прописа који нису могли бити предвиђени по количини и/или врсти у овој конкурсној документацији и достављеним понудама, односно коју су ван пакета представљених кроз техничке спецификације и Образац структуре цене у овој конкурсној документацији. Самим тим, уколико цена пакета није изражена и предвиђена у понуди кроз Образац структуре цене, из разлога јер се таква услуга није могла ни прецизно одредити по својој врсти и количини, услед своје непредвидљивости у тренутку припремања ове конкурсне документације, примењиваће се званични важећи ценовник произвођача софтверског пакета.</w:t>
      </w:r>
    </w:p>
    <w:p w:rsidR="00806EF8" w:rsidRPr="00806EF8" w:rsidRDefault="00806EF8" w:rsidP="00806EF8">
      <w:pPr>
        <w:tabs>
          <w:tab w:val="left" w:pos="1134"/>
        </w:tabs>
        <w:spacing w:before="0"/>
        <w:ind w:right="-469"/>
        <w:rPr>
          <w:rFonts w:eastAsia="TimesNewRomanPS-BoldMT" w:cs="Arial"/>
          <w:i/>
          <w:lang w:val="ru-RU"/>
        </w:rPr>
      </w:pP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Понуђач уз понуду доставља и званичан ценовник претплате, који ће бити саставни део понуде.</w:t>
      </w:r>
    </w:p>
    <w:p w:rsidR="009027DF" w:rsidRDefault="00806EF8" w:rsidP="00806EF8">
      <w:pPr>
        <w:tabs>
          <w:tab w:val="left" w:pos="1134"/>
        </w:tabs>
        <w:spacing w:before="0"/>
        <w:ind w:left="-709" w:right="-469"/>
        <w:rPr>
          <w:rFonts w:eastAsia="TimesNewRomanPS-BoldMT" w:cs="Arial"/>
          <w:b/>
          <w:i/>
          <w:lang w:val="sr-Cyrl-RS"/>
        </w:rPr>
        <w:sectPr w:rsidR="009027DF" w:rsidSect="005D1E9A">
          <w:footnotePr>
            <w:pos w:val="beneathText"/>
          </w:footnotePr>
          <w:pgSz w:w="11909" w:h="16834" w:code="9"/>
          <w:pgMar w:top="1440" w:right="1440" w:bottom="1440" w:left="1440" w:header="142" w:footer="436" w:gutter="0"/>
          <w:cols w:space="708"/>
          <w:titlePg/>
          <w:docGrid w:linePitch="360"/>
        </w:sectPr>
      </w:pPr>
      <w:r w:rsidRPr="00806EF8">
        <w:rPr>
          <w:rFonts w:eastAsia="TimesNewRomanPS-BoldMT" w:cs="Arial"/>
          <w:b/>
          <w:i/>
          <w:lang w:val="sr-Cyrl-RS"/>
        </w:rPr>
        <w:t>Количине из Обрасца структуре цене су оквирне и могу се мењати у зависности од потреба наручиоца.</w:t>
      </w:r>
    </w:p>
    <w:p w:rsidR="008D5D57" w:rsidRDefault="008D5D57" w:rsidP="008D5D57">
      <w:pPr>
        <w:pStyle w:val="KDObrazac"/>
        <w:spacing w:before="0"/>
        <w:ind w:right="-752"/>
        <w:rPr>
          <w:sz w:val="24"/>
          <w:szCs w:val="24"/>
          <w:lang w:val="sr-Cyrl-RS"/>
        </w:rPr>
      </w:pPr>
      <w:r>
        <w:rPr>
          <w:sz w:val="24"/>
          <w:szCs w:val="24"/>
        </w:rPr>
        <w:t>Образац</w:t>
      </w:r>
      <w:r w:rsidRPr="00852E02">
        <w:rPr>
          <w:sz w:val="24"/>
          <w:szCs w:val="24"/>
        </w:rPr>
        <w:t xml:space="preserve"> </w:t>
      </w:r>
      <w:r w:rsidRPr="00852E02">
        <w:rPr>
          <w:sz w:val="24"/>
          <w:szCs w:val="24"/>
          <w:lang w:val="sr-Cyrl-RS"/>
        </w:rPr>
        <w:t>2</w:t>
      </w:r>
      <w:r>
        <w:rPr>
          <w:sz w:val="24"/>
          <w:szCs w:val="24"/>
          <w:lang w:val="sr-Cyrl-RS"/>
        </w:rPr>
        <w:t>.3</w:t>
      </w:r>
    </w:p>
    <w:p w:rsidR="008D5D57" w:rsidRPr="00852E02" w:rsidRDefault="008D5D57" w:rsidP="008D5D57">
      <w:pPr>
        <w:pStyle w:val="KDObrazac"/>
        <w:spacing w:before="0"/>
        <w:ind w:right="-752"/>
        <w:rPr>
          <w:sz w:val="24"/>
          <w:szCs w:val="24"/>
        </w:rPr>
      </w:pPr>
    </w:p>
    <w:p w:rsidR="008D5D57" w:rsidRPr="008D5D57" w:rsidRDefault="008D5D57" w:rsidP="008D5D57">
      <w:pPr>
        <w:spacing w:before="0"/>
        <w:jc w:val="center"/>
        <w:rPr>
          <w:rFonts w:cs="Arial"/>
          <w:b/>
          <w:sz w:val="24"/>
          <w:szCs w:val="24"/>
          <w:u w:val="single"/>
          <w:lang w:val="sr-Cyrl-RS"/>
        </w:rPr>
      </w:pPr>
      <w:r w:rsidRPr="00852E02">
        <w:rPr>
          <w:rFonts w:cs="Arial"/>
          <w:b/>
          <w:sz w:val="24"/>
          <w:szCs w:val="24"/>
        </w:rPr>
        <w:t>ОБРАЗАЦ СТРУКТУРЕ ЦЕНЕ</w:t>
      </w:r>
      <w:r>
        <w:rPr>
          <w:rFonts w:cs="Arial"/>
          <w:b/>
          <w:sz w:val="24"/>
          <w:szCs w:val="24"/>
          <w:lang w:val="sr-Cyrl-RS"/>
        </w:rPr>
        <w:t xml:space="preserve"> ЗА ЈН/1000/0154/2018 (500/2018) </w:t>
      </w:r>
      <w:r>
        <w:rPr>
          <w:rFonts w:cs="Arial"/>
          <w:b/>
          <w:sz w:val="24"/>
          <w:szCs w:val="24"/>
          <w:u w:val="single"/>
          <w:lang w:val="sr-Cyrl-RS"/>
        </w:rPr>
        <w:t>ЗА ПАРТИЈУ 3</w:t>
      </w:r>
    </w:p>
    <w:p w:rsidR="008D5D57" w:rsidRPr="008D5D57" w:rsidRDefault="008D5D57" w:rsidP="008D5D57">
      <w:pPr>
        <w:spacing w:before="0"/>
        <w:ind w:left="-810"/>
        <w:jc w:val="left"/>
        <w:rPr>
          <w:rFonts w:cs="Arial"/>
          <w:b/>
          <w:sz w:val="24"/>
          <w:szCs w:val="24"/>
          <w:lang w:val="sr-Cyrl-RS"/>
        </w:rPr>
      </w:pPr>
      <w:r w:rsidRPr="008D5D57">
        <w:rPr>
          <w:rFonts w:cs="Arial"/>
          <w:b/>
          <w:sz w:val="24"/>
          <w:szCs w:val="24"/>
          <w:lang w:val="sr-Cyrl-RS"/>
        </w:rPr>
        <w:t>Табела 1.</w:t>
      </w:r>
    </w:p>
    <w:p w:rsidR="008D5D57" w:rsidRPr="005D1E9A" w:rsidRDefault="008D5D57" w:rsidP="008D5D57">
      <w:pPr>
        <w:spacing w:before="0"/>
        <w:ind w:left="-810"/>
        <w:jc w:val="left"/>
        <w:rPr>
          <w:rFonts w:cs="Arial"/>
          <w:b/>
          <w:sz w:val="24"/>
          <w:szCs w:val="24"/>
          <w:lang w:val="sr-Cyrl-RS"/>
        </w:rPr>
      </w:pPr>
    </w:p>
    <w:tbl>
      <w:tblPr>
        <w:tblW w:w="1018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1890"/>
        <w:gridCol w:w="990"/>
        <w:gridCol w:w="1620"/>
        <w:gridCol w:w="1620"/>
        <w:gridCol w:w="1620"/>
        <w:gridCol w:w="1710"/>
      </w:tblGrid>
      <w:tr w:rsidR="0007169E" w:rsidRPr="002E4CBE" w:rsidTr="009027DF">
        <w:trPr>
          <w:cantSplit/>
          <w:trHeight w:val="760"/>
          <w:tblHeader/>
        </w:trPr>
        <w:tc>
          <w:tcPr>
            <w:tcW w:w="735"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lang w:val="sr-Cyrl-RS"/>
              </w:rPr>
              <w:t>Ред.</w:t>
            </w:r>
          </w:p>
          <w:p w:rsidR="0007169E" w:rsidRPr="005D1E9A" w:rsidRDefault="0007169E" w:rsidP="00E062A3">
            <w:pPr>
              <w:spacing w:before="0"/>
              <w:jc w:val="center"/>
              <w:rPr>
                <w:rFonts w:cs="Arial"/>
                <w:lang w:val="sr-Cyrl-RS"/>
              </w:rPr>
            </w:pPr>
            <w:r>
              <w:rPr>
                <w:rFonts w:cs="Arial"/>
                <w:lang w:val="sr-Cyrl-RS"/>
              </w:rPr>
              <w:t>бр.</w:t>
            </w:r>
          </w:p>
        </w:tc>
        <w:tc>
          <w:tcPr>
            <w:tcW w:w="189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Опис</w:t>
            </w:r>
            <w:r>
              <w:rPr>
                <w:rFonts w:cs="Arial"/>
                <w:lang w:val="sr-Cyrl-RS"/>
              </w:rPr>
              <w:t xml:space="preserve"> услуге</w:t>
            </w:r>
          </w:p>
        </w:tc>
        <w:tc>
          <w:tcPr>
            <w:tcW w:w="990" w:type="dxa"/>
            <w:tcBorders>
              <w:top w:val="double" w:sz="4" w:space="0" w:color="auto"/>
            </w:tcBorders>
            <w:shd w:val="clear" w:color="auto" w:fill="F2F2F2" w:themeFill="background1" w:themeFillShade="F2"/>
            <w:vAlign w:val="center"/>
          </w:tcPr>
          <w:p w:rsidR="0007169E" w:rsidRPr="00A328A7" w:rsidRDefault="0007169E" w:rsidP="0007169E">
            <w:pPr>
              <w:spacing w:before="0"/>
              <w:jc w:val="center"/>
              <w:rPr>
                <w:rFonts w:cs="Arial"/>
                <w:lang w:val="sr-Cyrl-RS"/>
              </w:rPr>
            </w:pPr>
            <w:r>
              <w:rPr>
                <w:rFonts w:cs="Arial"/>
                <w:lang w:val="sr-Cyrl-RS"/>
              </w:rPr>
              <w:t xml:space="preserve">Количина </w:t>
            </w:r>
          </w:p>
        </w:tc>
        <w:tc>
          <w:tcPr>
            <w:tcW w:w="162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62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са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62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71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са ПДВ</w:t>
            </w:r>
          </w:p>
          <w:p w:rsidR="0007169E" w:rsidRPr="002E4CBE" w:rsidRDefault="0007169E" w:rsidP="00E062A3">
            <w:pPr>
              <w:spacing w:before="0"/>
              <w:jc w:val="center"/>
              <w:rPr>
                <w:rFonts w:cs="Arial"/>
              </w:rPr>
            </w:pPr>
            <w:r>
              <w:rPr>
                <w:rFonts w:cs="Arial"/>
              </w:rPr>
              <w:t>(динара</w:t>
            </w:r>
            <w:r w:rsidRPr="002E4CBE">
              <w:rPr>
                <w:rFonts w:cs="Arial"/>
              </w:rPr>
              <w:t>)</w:t>
            </w:r>
          </w:p>
        </w:tc>
      </w:tr>
      <w:tr w:rsidR="0007169E" w:rsidRPr="002E4CBE" w:rsidTr="009027DF">
        <w:trPr>
          <w:cantSplit/>
          <w:trHeight w:val="170"/>
          <w:tblHeader/>
        </w:trPr>
        <w:tc>
          <w:tcPr>
            <w:tcW w:w="735" w:type="dxa"/>
            <w:tcBorders>
              <w:bottom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Pr>
                <w:rFonts w:cs="Arial"/>
                <w:lang w:val="sr-Cyrl-RS"/>
              </w:rPr>
              <w:t>1</w:t>
            </w:r>
          </w:p>
        </w:tc>
        <w:tc>
          <w:tcPr>
            <w:tcW w:w="1890" w:type="dxa"/>
            <w:tcBorders>
              <w:bottom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Pr>
                <w:rFonts w:cs="Arial"/>
                <w:lang w:val="sr-Cyrl-RS"/>
              </w:rPr>
              <w:t>2</w:t>
            </w:r>
          </w:p>
        </w:tc>
        <w:tc>
          <w:tcPr>
            <w:tcW w:w="990" w:type="dxa"/>
            <w:tcBorders>
              <w:bottom w:val="double" w:sz="4" w:space="0" w:color="auto"/>
            </w:tcBorders>
            <w:shd w:val="clear" w:color="auto" w:fill="F2F2F2" w:themeFill="background1" w:themeFillShade="F2"/>
          </w:tcPr>
          <w:p w:rsidR="0007169E" w:rsidRDefault="009027DF" w:rsidP="00E062A3">
            <w:pPr>
              <w:spacing w:before="0"/>
              <w:jc w:val="center"/>
              <w:rPr>
                <w:rFonts w:cs="Arial"/>
                <w:lang w:val="sr-Cyrl-RS"/>
              </w:rPr>
            </w:pPr>
            <w:r>
              <w:rPr>
                <w:rFonts w:cs="Arial"/>
                <w:lang w:val="sr-Cyrl-RS"/>
              </w:rPr>
              <w:t>3</w:t>
            </w:r>
          </w:p>
        </w:tc>
        <w:tc>
          <w:tcPr>
            <w:tcW w:w="162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4</w:t>
            </w:r>
          </w:p>
        </w:tc>
        <w:tc>
          <w:tcPr>
            <w:tcW w:w="162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5</w:t>
            </w:r>
          </w:p>
        </w:tc>
        <w:tc>
          <w:tcPr>
            <w:tcW w:w="162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6=3</w:t>
            </w:r>
            <w:r w:rsidR="0007169E">
              <w:rPr>
                <w:rFonts w:cs="Arial"/>
                <w:lang w:val="sr-Cyrl-RS"/>
              </w:rPr>
              <w:t>*</w:t>
            </w:r>
            <w:r>
              <w:rPr>
                <w:rFonts w:cs="Arial"/>
                <w:lang w:val="sr-Cyrl-RS"/>
              </w:rPr>
              <w:t>4</w:t>
            </w:r>
          </w:p>
        </w:tc>
        <w:tc>
          <w:tcPr>
            <w:tcW w:w="171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7=3</w:t>
            </w:r>
            <w:r w:rsidR="0007169E">
              <w:rPr>
                <w:rFonts w:cs="Arial"/>
                <w:lang w:val="sr-Cyrl-RS"/>
              </w:rPr>
              <w:t>*</w:t>
            </w:r>
            <w:r>
              <w:rPr>
                <w:rFonts w:cs="Arial"/>
                <w:lang w:val="sr-Cyrl-RS"/>
              </w:rPr>
              <w:t>5</w:t>
            </w:r>
          </w:p>
        </w:tc>
      </w:tr>
      <w:tr w:rsidR="0007169E" w:rsidRPr="002E4CBE" w:rsidTr="009027DF">
        <w:trPr>
          <w:cantSplit/>
          <w:trHeight w:val="417"/>
        </w:trPr>
        <w:tc>
          <w:tcPr>
            <w:tcW w:w="735" w:type="dxa"/>
            <w:shd w:val="clear" w:color="auto" w:fill="FFFFFF" w:themeFill="background1"/>
            <w:tcMar>
              <w:top w:w="113" w:type="dxa"/>
              <w:bottom w:w="113" w:type="dxa"/>
            </w:tcMar>
            <w:vAlign w:val="center"/>
          </w:tcPr>
          <w:p w:rsidR="0007169E" w:rsidRPr="007347B3" w:rsidRDefault="0007169E" w:rsidP="00E062A3">
            <w:pPr>
              <w:spacing w:before="0"/>
              <w:jc w:val="center"/>
              <w:rPr>
                <w:rFonts w:cs="Arial"/>
                <w:sz w:val="24"/>
                <w:lang w:val="sr-Cyrl-RS"/>
              </w:rPr>
            </w:pPr>
            <w:r>
              <w:rPr>
                <w:rFonts w:cs="Arial"/>
                <w:sz w:val="24"/>
                <w:lang w:val="sr-Cyrl-RS"/>
              </w:rPr>
              <w:t>1.</w:t>
            </w:r>
          </w:p>
        </w:tc>
        <w:tc>
          <w:tcPr>
            <w:tcW w:w="1890" w:type="dxa"/>
            <w:shd w:val="clear" w:color="auto" w:fill="FFFFFF" w:themeFill="background1"/>
            <w:vAlign w:val="center"/>
          </w:tcPr>
          <w:p w:rsidR="0007169E" w:rsidRPr="00AB35FF" w:rsidRDefault="0007169E" w:rsidP="00EF6D87">
            <w:pPr>
              <w:numPr>
                <w:ilvl w:val="0"/>
                <w:numId w:val="32"/>
              </w:numPr>
              <w:shd w:val="clear" w:color="auto" w:fill="FFFFFF"/>
              <w:suppressAutoHyphens/>
              <w:spacing w:before="0"/>
              <w:ind w:left="0"/>
              <w:contextualSpacing/>
              <w:jc w:val="left"/>
              <w:rPr>
                <w:rFonts w:cs="Arial"/>
                <w:lang w:val="sr-Cyrl-CS" w:eastAsia="ar-SA"/>
              </w:rPr>
            </w:pPr>
            <w:r w:rsidRPr="00AB35FF">
              <w:rPr>
                <w:rFonts w:cs="Arial"/>
                <w:lang w:val="sr-Cyrl-CS" w:eastAsia="ar-SA"/>
              </w:rPr>
              <w:t xml:space="preserve">Електронско правно издање Прописи.нет </w:t>
            </w:r>
          </w:p>
        </w:tc>
        <w:tc>
          <w:tcPr>
            <w:tcW w:w="990" w:type="dxa"/>
            <w:shd w:val="clear" w:color="auto" w:fill="FFFFFF" w:themeFill="background1"/>
            <w:vAlign w:val="center"/>
          </w:tcPr>
          <w:p w:rsidR="002F3329" w:rsidRDefault="00764977" w:rsidP="008B0B05">
            <w:pPr>
              <w:spacing w:before="0"/>
              <w:jc w:val="center"/>
              <w:rPr>
                <w:rFonts w:cs="Arial"/>
                <w:sz w:val="24"/>
                <w:lang w:val="sr-Cyrl-RS"/>
              </w:rPr>
            </w:pPr>
            <w:r>
              <w:rPr>
                <w:rFonts w:cs="Arial"/>
                <w:sz w:val="24"/>
                <w:lang w:val="sr-Cyrl-RS"/>
              </w:rPr>
              <w:t>9</w:t>
            </w:r>
            <w:r w:rsidR="002F3329">
              <w:rPr>
                <w:rFonts w:cs="Arial"/>
                <w:sz w:val="24"/>
                <w:lang w:val="sr-Cyrl-RS"/>
              </w:rPr>
              <w:t>00</w:t>
            </w:r>
          </w:p>
          <w:p w:rsidR="0007169E" w:rsidRPr="00481BD9" w:rsidRDefault="008B0B05" w:rsidP="008B0B05">
            <w:pPr>
              <w:spacing w:before="0"/>
              <w:jc w:val="center"/>
              <w:rPr>
                <w:rFonts w:cs="Arial"/>
                <w:sz w:val="24"/>
                <w:lang w:val="sr-Cyrl-RS"/>
              </w:rPr>
            </w:pPr>
            <w:r>
              <w:rPr>
                <w:rFonts w:cs="Arial"/>
                <w:sz w:val="24"/>
                <w:lang w:val="sr-Cyrl-RS"/>
              </w:rPr>
              <w:t>лиценци</w:t>
            </w:r>
          </w:p>
        </w:tc>
        <w:tc>
          <w:tcPr>
            <w:tcW w:w="1620" w:type="dxa"/>
            <w:shd w:val="clear" w:color="auto" w:fill="FFFFFF" w:themeFill="background1"/>
            <w:vAlign w:val="center"/>
          </w:tcPr>
          <w:p w:rsidR="0007169E" w:rsidRPr="000A5AFC" w:rsidRDefault="0007169E" w:rsidP="00E062A3">
            <w:pPr>
              <w:spacing w:before="0"/>
              <w:jc w:val="center"/>
              <w:rPr>
                <w:rFonts w:cs="Arial"/>
                <w:b/>
                <w:sz w:val="24"/>
                <w:lang w:val="sr-Cyrl-RS"/>
              </w:rPr>
            </w:pPr>
          </w:p>
        </w:tc>
        <w:tc>
          <w:tcPr>
            <w:tcW w:w="1620" w:type="dxa"/>
            <w:shd w:val="clear" w:color="auto" w:fill="FFFFFF" w:themeFill="background1"/>
            <w:vAlign w:val="center"/>
          </w:tcPr>
          <w:p w:rsidR="0007169E" w:rsidRPr="000A5AFC" w:rsidRDefault="0007169E" w:rsidP="00E062A3">
            <w:pPr>
              <w:spacing w:before="0"/>
              <w:jc w:val="center"/>
              <w:rPr>
                <w:rFonts w:cs="Arial"/>
                <w:b/>
                <w:sz w:val="24"/>
                <w:lang w:val="sr-Cyrl-RS"/>
              </w:rPr>
            </w:pPr>
          </w:p>
        </w:tc>
        <w:tc>
          <w:tcPr>
            <w:tcW w:w="1620" w:type="dxa"/>
            <w:vAlign w:val="center"/>
          </w:tcPr>
          <w:p w:rsidR="0007169E" w:rsidRPr="002E4CBE" w:rsidRDefault="0007169E" w:rsidP="00E062A3">
            <w:pPr>
              <w:jc w:val="center"/>
              <w:rPr>
                <w:rFonts w:cs="Arial"/>
              </w:rPr>
            </w:pPr>
          </w:p>
        </w:tc>
        <w:tc>
          <w:tcPr>
            <w:tcW w:w="1710" w:type="dxa"/>
          </w:tcPr>
          <w:p w:rsidR="0007169E" w:rsidRPr="002E4CBE" w:rsidRDefault="0007169E" w:rsidP="00E062A3">
            <w:pPr>
              <w:jc w:val="center"/>
              <w:rPr>
                <w:rFonts w:cs="Arial"/>
              </w:rPr>
            </w:pPr>
          </w:p>
        </w:tc>
      </w:tr>
      <w:tr w:rsidR="002F3329" w:rsidRPr="002E4CBE" w:rsidTr="009027DF">
        <w:trPr>
          <w:cantSplit/>
          <w:trHeight w:val="417"/>
        </w:trPr>
        <w:tc>
          <w:tcPr>
            <w:tcW w:w="735" w:type="dxa"/>
            <w:shd w:val="clear" w:color="auto" w:fill="FFFFFF" w:themeFill="background1"/>
            <w:tcMar>
              <w:top w:w="113" w:type="dxa"/>
              <w:bottom w:w="113" w:type="dxa"/>
            </w:tcMar>
            <w:vAlign w:val="center"/>
          </w:tcPr>
          <w:p w:rsidR="002F3329" w:rsidRDefault="002F3329" w:rsidP="00E062A3">
            <w:pPr>
              <w:spacing w:before="0"/>
              <w:jc w:val="center"/>
              <w:rPr>
                <w:rFonts w:cs="Arial"/>
                <w:sz w:val="24"/>
                <w:lang w:val="sr-Cyrl-RS"/>
              </w:rPr>
            </w:pPr>
            <w:r>
              <w:rPr>
                <w:rFonts w:cs="Arial"/>
                <w:sz w:val="24"/>
                <w:lang w:val="sr-Cyrl-RS"/>
              </w:rPr>
              <w:t>2.</w:t>
            </w:r>
          </w:p>
        </w:tc>
        <w:tc>
          <w:tcPr>
            <w:tcW w:w="1890" w:type="dxa"/>
            <w:shd w:val="clear" w:color="auto" w:fill="FFFFFF" w:themeFill="background1"/>
            <w:vAlign w:val="center"/>
          </w:tcPr>
          <w:p w:rsidR="002F3329" w:rsidRPr="00AB35FF" w:rsidRDefault="002F3329" w:rsidP="002F3329">
            <w:pPr>
              <w:shd w:val="clear" w:color="auto" w:fill="FFFFFF"/>
              <w:suppressAutoHyphens/>
              <w:spacing w:before="0"/>
              <w:contextualSpacing/>
              <w:jc w:val="left"/>
              <w:rPr>
                <w:rFonts w:cs="Arial"/>
                <w:lang w:val="sr-Cyrl-CS" w:eastAsia="ar-SA"/>
              </w:rPr>
            </w:pPr>
            <w:r>
              <w:rPr>
                <w:rFonts w:cs="Arial"/>
                <w:lang w:val="sr-Cyrl-CS" w:eastAsia="ar-SA"/>
              </w:rPr>
              <w:t>Годишња претплата на штампано издање часописа ,,ЛЕГЕАРТИС“</w:t>
            </w:r>
          </w:p>
        </w:tc>
        <w:tc>
          <w:tcPr>
            <w:tcW w:w="990" w:type="dxa"/>
            <w:shd w:val="clear" w:color="auto" w:fill="FFFFFF" w:themeFill="background1"/>
            <w:vAlign w:val="center"/>
          </w:tcPr>
          <w:p w:rsidR="002F3329" w:rsidRDefault="002F3329" w:rsidP="008B0B05">
            <w:pPr>
              <w:spacing w:before="0"/>
              <w:jc w:val="center"/>
              <w:rPr>
                <w:rFonts w:cs="Arial"/>
                <w:sz w:val="24"/>
                <w:lang w:val="sr-Cyrl-RS"/>
              </w:rPr>
            </w:pPr>
            <w:r>
              <w:rPr>
                <w:rFonts w:cs="Arial"/>
                <w:sz w:val="24"/>
                <w:lang w:val="sr-Cyrl-RS"/>
              </w:rPr>
              <w:t>4</w:t>
            </w:r>
          </w:p>
        </w:tc>
        <w:tc>
          <w:tcPr>
            <w:tcW w:w="1620" w:type="dxa"/>
            <w:shd w:val="clear" w:color="auto" w:fill="FFFFFF" w:themeFill="background1"/>
            <w:vAlign w:val="center"/>
          </w:tcPr>
          <w:p w:rsidR="002F3329" w:rsidRPr="000A5AFC" w:rsidRDefault="002F3329" w:rsidP="00E062A3">
            <w:pPr>
              <w:spacing w:before="0"/>
              <w:jc w:val="center"/>
              <w:rPr>
                <w:rFonts w:cs="Arial"/>
                <w:b/>
                <w:sz w:val="24"/>
                <w:lang w:val="sr-Cyrl-RS"/>
              </w:rPr>
            </w:pPr>
          </w:p>
        </w:tc>
        <w:tc>
          <w:tcPr>
            <w:tcW w:w="1620" w:type="dxa"/>
            <w:shd w:val="clear" w:color="auto" w:fill="FFFFFF" w:themeFill="background1"/>
            <w:vAlign w:val="center"/>
          </w:tcPr>
          <w:p w:rsidR="002F3329" w:rsidRPr="000A5AFC" w:rsidRDefault="002F3329" w:rsidP="00E062A3">
            <w:pPr>
              <w:spacing w:before="0"/>
              <w:jc w:val="center"/>
              <w:rPr>
                <w:rFonts w:cs="Arial"/>
                <w:b/>
                <w:sz w:val="24"/>
                <w:lang w:val="sr-Cyrl-RS"/>
              </w:rPr>
            </w:pPr>
          </w:p>
        </w:tc>
        <w:tc>
          <w:tcPr>
            <w:tcW w:w="1620" w:type="dxa"/>
            <w:vAlign w:val="center"/>
          </w:tcPr>
          <w:p w:rsidR="002F3329" w:rsidRPr="002E4CBE" w:rsidRDefault="002F3329" w:rsidP="00E062A3">
            <w:pPr>
              <w:jc w:val="center"/>
              <w:rPr>
                <w:rFonts w:cs="Arial"/>
              </w:rPr>
            </w:pPr>
          </w:p>
        </w:tc>
        <w:tc>
          <w:tcPr>
            <w:tcW w:w="1710" w:type="dxa"/>
          </w:tcPr>
          <w:p w:rsidR="002F3329" w:rsidRPr="002E4CBE" w:rsidRDefault="002F3329" w:rsidP="00E062A3">
            <w:pPr>
              <w:jc w:val="center"/>
              <w:rPr>
                <w:rFonts w:cs="Arial"/>
              </w:rPr>
            </w:pPr>
          </w:p>
        </w:tc>
      </w:tr>
      <w:tr w:rsidR="002F3329" w:rsidRPr="002E4CBE" w:rsidTr="009027DF">
        <w:trPr>
          <w:cantSplit/>
          <w:trHeight w:val="417"/>
        </w:trPr>
        <w:tc>
          <w:tcPr>
            <w:tcW w:w="735" w:type="dxa"/>
            <w:shd w:val="clear" w:color="auto" w:fill="FFFFFF" w:themeFill="background1"/>
            <w:tcMar>
              <w:top w:w="113" w:type="dxa"/>
              <w:bottom w:w="113" w:type="dxa"/>
            </w:tcMar>
            <w:vAlign w:val="center"/>
          </w:tcPr>
          <w:p w:rsidR="002F3329" w:rsidRDefault="002F3329" w:rsidP="00E062A3">
            <w:pPr>
              <w:spacing w:before="0"/>
              <w:jc w:val="center"/>
              <w:rPr>
                <w:rFonts w:cs="Arial"/>
                <w:sz w:val="24"/>
                <w:lang w:val="sr-Cyrl-RS"/>
              </w:rPr>
            </w:pPr>
            <w:r>
              <w:rPr>
                <w:rFonts w:cs="Arial"/>
                <w:sz w:val="24"/>
                <w:lang w:val="sr-Cyrl-RS"/>
              </w:rPr>
              <w:t>3.</w:t>
            </w:r>
          </w:p>
        </w:tc>
        <w:tc>
          <w:tcPr>
            <w:tcW w:w="1890" w:type="dxa"/>
            <w:shd w:val="clear" w:color="auto" w:fill="FFFFFF" w:themeFill="background1"/>
            <w:vAlign w:val="center"/>
          </w:tcPr>
          <w:p w:rsidR="002F3329" w:rsidRPr="00AB35FF" w:rsidRDefault="002F3329" w:rsidP="00F932B9">
            <w:pPr>
              <w:numPr>
                <w:ilvl w:val="0"/>
                <w:numId w:val="32"/>
              </w:numPr>
              <w:shd w:val="clear" w:color="auto" w:fill="FFFFFF"/>
              <w:suppressAutoHyphens/>
              <w:spacing w:before="0"/>
              <w:ind w:left="0"/>
              <w:contextualSpacing/>
              <w:jc w:val="left"/>
              <w:rPr>
                <w:rFonts w:cs="Arial"/>
                <w:lang w:val="sr-Cyrl-CS" w:eastAsia="ar-SA"/>
              </w:rPr>
            </w:pPr>
            <w:r>
              <w:rPr>
                <w:rFonts w:cs="Arial"/>
                <w:lang w:val="sr-Cyrl-CS" w:eastAsia="ar-SA"/>
              </w:rPr>
              <w:t>Годишња претплата на штампано издање часописа ,,</w:t>
            </w:r>
            <w:r w:rsidR="00F932B9">
              <w:rPr>
                <w:rFonts w:cs="Arial"/>
                <w:lang w:val="sr-Cyrl-CS" w:eastAsia="ar-SA"/>
              </w:rPr>
              <w:t>Пословни саветник</w:t>
            </w:r>
            <w:r>
              <w:rPr>
                <w:rFonts w:cs="Arial"/>
                <w:lang w:val="sr-Cyrl-CS" w:eastAsia="ar-SA"/>
              </w:rPr>
              <w:t>“</w:t>
            </w:r>
          </w:p>
        </w:tc>
        <w:tc>
          <w:tcPr>
            <w:tcW w:w="990" w:type="dxa"/>
            <w:shd w:val="clear" w:color="auto" w:fill="FFFFFF" w:themeFill="background1"/>
            <w:vAlign w:val="center"/>
          </w:tcPr>
          <w:p w:rsidR="002F3329" w:rsidRDefault="002F3329" w:rsidP="008B0B05">
            <w:pPr>
              <w:spacing w:before="0"/>
              <w:jc w:val="center"/>
              <w:rPr>
                <w:rFonts w:cs="Arial"/>
                <w:sz w:val="24"/>
                <w:lang w:val="sr-Cyrl-RS"/>
              </w:rPr>
            </w:pPr>
            <w:r>
              <w:rPr>
                <w:rFonts w:cs="Arial"/>
                <w:sz w:val="24"/>
                <w:lang w:val="sr-Cyrl-RS"/>
              </w:rPr>
              <w:t>4</w:t>
            </w:r>
          </w:p>
        </w:tc>
        <w:tc>
          <w:tcPr>
            <w:tcW w:w="1620" w:type="dxa"/>
            <w:shd w:val="clear" w:color="auto" w:fill="FFFFFF" w:themeFill="background1"/>
            <w:vAlign w:val="center"/>
          </w:tcPr>
          <w:p w:rsidR="002F3329" w:rsidRPr="000A5AFC" w:rsidRDefault="002F3329" w:rsidP="00E062A3">
            <w:pPr>
              <w:spacing w:before="0"/>
              <w:jc w:val="center"/>
              <w:rPr>
                <w:rFonts w:cs="Arial"/>
                <w:b/>
                <w:sz w:val="24"/>
                <w:lang w:val="sr-Cyrl-RS"/>
              </w:rPr>
            </w:pPr>
          </w:p>
        </w:tc>
        <w:tc>
          <w:tcPr>
            <w:tcW w:w="1620" w:type="dxa"/>
            <w:shd w:val="clear" w:color="auto" w:fill="FFFFFF" w:themeFill="background1"/>
            <w:vAlign w:val="center"/>
          </w:tcPr>
          <w:p w:rsidR="002F3329" w:rsidRPr="000A5AFC" w:rsidRDefault="002F3329" w:rsidP="00E062A3">
            <w:pPr>
              <w:spacing w:before="0"/>
              <w:jc w:val="center"/>
              <w:rPr>
                <w:rFonts w:cs="Arial"/>
                <w:b/>
                <w:sz w:val="24"/>
                <w:lang w:val="sr-Cyrl-RS"/>
              </w:rPr>
            </w:pPr>
          </w:p>
        </w:tc>
        <w:tc>
          <w:tcPr>
            <w:tcW w:w="1620" w:type="dxa"/>
            <w:vAlign w:val="center"/>
          </w:tcPr>
          <w:p w:rsidR="002F3329" w:rsidRPr="002E4CBE" w:rsidRDefault="002F3329" w:rsidP="00E062A3">
            <w:pPr>
              <w:jc w:val="center"/>
              <w:rPr>
                <w:rFonts w:cs="Arial"/>
              </w:rPr>
            </w:pPr>
          </w:p>
        </w:tc>
        <w:tc>
          <w:tcPr>
            <w:tcW w:w="1710" w:type="dxa"/>
          </w:tcPr>
          <w:p w:rsidR="002F3329" w:rsidRPr="002E4CBE" w:rsidRDefault="002F3329" w:rsidP="00E062A3">
            <w:pPr>
              <w:jc w:val="center"/>
              <w:rPr>
                <w:rFonts w:cs="Arial"/>
              </w:rPr>
            </w:pPr>
          </w:p>
        </w:tc>
      </w:tr>
    </w:tbl>
    <w:p w:rsidR="008D5D57" w:rsidRDefault="008D5D57" w:rsidP="008D5D57">
      <w:pPr>
        <w:spacing w:before="0"/>
        <w:rPr>
          <w:rFonts w:cs="Arial"/>
          <w:sz w:val="24"/>
          <w:szCs w:val="24"/>
        </w:rPr>
      </w:pPr>
    </w:p>
    <w:p w:rsidR="008D5D57" w:rsidRPr="007347B3" w:rsidRDefault="008D5D57" w:rsidP="008D5D57">
      <w:pPr>
        <w:spacing w:before="0"/>
        <w:ind w:left="-810"/>
        <w:rPr>
          <w:rFonts w:cs="Arial"/>
          <w:sz w:val="24"/>
          <w:szCs w:val="24"/>
          <w:lang w:val="sr-Cyrl-RS"/>
        </w:rPr>
      </w:pPr>
      <w:r w:rsidRPr="00383EBF">
        <w:rPr>
          <w:rFonts w:cs="Arial"/>
          <w:b/>
          <w:sz w:val="24"/>
          <w:szCs w:val="24"/>
          <w:lang w:val="sr-Cyrl-RS"/>
        </w:rPr>
        <w:t>Табела 2</w:t>
      </w:r>
      <w:r>
        <w:rPr>
          <w:rFonts w:cs="Arial"/>
          <w:sz w:val="24"/>
          <w:szCs w:val="24"/>
          <w:lang w:val="sr-Cyrl-RS"/>
        </w:rPr>
        <w:t>.</w:t>
      </w:r>
    </w:p>
    <w:tbl>
      <w:tblPr>
        <w:tblpPr w:leftFromText="141" w:rightFromText="141" w:vertAnchor="text" w:horzAnchor="page" w:tblpX="676" w:tblpY="29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158"/>
        <w:gridCol w:w="3296"/>
      </w:tblGrid>
      <w:tr w:rsidR="008D5D57" w:rsidRPr="00EC5BB4" w:rsidTr="009027DF">
        <w:trPr>
          <w:trHeight w:val="353"/>
        </w:trPr>
        <w:tc>
          <w:tcPr>
            <w:tcW w:w="711"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Latn-CS"/>
              </w:rPr>
            </w:pPr>
            <w:r w:rsidRPr="00EC5BB4">
              <w:rPr>
                <w:rFonts w:cs="Arial"/>
                <w:b/>
                <w:sz w:val="24"/>
                <w:szCs w:val="24"/>
              </w:rPr>
              <w:t>I</w:t>
            </w:r>
          </w:p>
        </w:tc>
        <w:tc>
          <w:tcPr>
            <w:tcW w:w="6158"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rsidR="008D5D57" w:rsidRPr="00EC5BB4" w:rsidRDefault="008D5D57" w:rsidP="00E062A3">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296" w:type="dxa"/>
          </w:tcPr>
          <w:p w:rsidR="008D5D57" w:rsidRPr="00EC5BB4" w:rsidRDefault="008D5D57" w:rsidP="00E062A3">
            <w:pPr>
              <w:spacing w:before="0"/>
              <w:contextualSpacing/>
              <w:rPr>
                <w:rFonts w:cs="Arial"/>
                <w:color w:val="FF0000"/>
                <w:sz w:val="24"/>
                <w:szCs w:val="24"/>
              </w:rPr>
            </w:pPr>
          </w:p>
        </w:tc>
      </w:tr>
      <w:tr w:rsidR="008D5D57" w:rsidRPr="00EC5BB4" w:rsidTr="009027DF">
        <w:trPr>
          <w:trHeight w:val="516"/>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w:t>
            </w:r>
          </w:p>
        </w:tc>
        <w:tc>
          <w:tcPr>
            <w:tcW w:w="6158"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296"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r w:rsidR="008D5D57" w:rsidRPr="00EC5BB4" w:rsidTr="009027DF">
        <w:trPr>
          <w:trHeight w:val="475"/>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III</w:t>
            </w:r>
          </w:p>
        </w:tc>
        <w:tc>
          <w:tcPr>
            <w:tcW w:w="6158"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rPr>
            </w:pPr>
            <w:r w:rsidRPr="00EC5BB4">
              <w:rPr>
                <w:rFonts w:cs="Arial"/>
                <w:b/>
                <w:sz w:val="24"/>
                <w:szCs w:val="24"/>
              </w:rPr>
              <w:t>УКУПНО ПОНУЂЕНА ЦЕНА  са ПДВ</w:t>
            </w:r>
          </w:p>
          <w:p w:rsidR="008D5D57" w:rsidRPr="00EC5BB4" w:rsidRDefault="008D5D57" w:rsidP="00E062A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296"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8D5D57" w:rsidRPr="00EC5BB4" w:rsidTr="00E062A3">
        <w:trPr>
          <w:jc w:val="center"/>
        </w:trPr>
        <w:tc>
          <w:tcPr>
            <w:tcW w:w="3882"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Pr>
                <w:rFonts w:cs="Arial"/>
                <w:sz w:val="24"/>
                <w:szCs w:val="24"/>
              </w:rPr>
              <w:t>Датум</w:t>
            </w:r>
          </w:p>
        </w:tc>
        <w:tc>
          <w:tcPr>
            <w:tcW w:w="2127"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sidRPr="00EC5BB4">
              <w:rPr>
                <w:rFonts w:cs="Arial"/>
                <w:sz w:val="24"/>
                <w:szCs w:val="24"/>
              </w:rPr>
              <w:t>М.П.</w:t>
            </w:r>
          </w:p>
        </w:tc>
        <w:tc>
          <w:tcPr>
            <w:tcW w:w="4022" w:type="dxa"/>
          </w:tcPr>
          <w:p w:rsidR="008D5D57" w:rsidRDefault="008D5D57" w:rsidP="00E062A3">
            <w:pPr>
              <w:spacing w:before="0"/>
              <w:jc w:val="center"/>
              <w:rPr>
                <w:rFonts w:cs="Arial"/>
                <w:sz w:val="24"/>
                <w:szCs w:val="24"/>
                <w:lang w:val="sr-Cyrl-CS"/>
              </w:rPr>
            </w:pPr>
          </w:p>
          <w:p w:rsidR="008D5D57" w:rsidRDefault="008D5D57" w:rsidP="00E062A3">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rsidR="008D5D57" w:rsidRPr="00EC5BB4" w:rsidRDefault="008D5D57" w:rsidP="00E062A3">
            <w:pPr>
              <w:spacing w:before="0"/>
              <w:jc w:val="center"/>
              <w:rPr>
                <w:rFonts w:cs="Arial"/>
                <w:sz w:val="24"/>
                <w:szCs w:val="24"/>
                <w:lang w:val="ru-RU"/>
              </w:rPr>
            </w:pPr>
          </w:p>
        </w:tc>
      </w:tr>
      <w:tr w:rsidR="008D5D57" w:rsidRPr="00EC5BB4" w:rsidTr="00E062A3">
        <w:trPr>
          <w:jc w:val="center"/>
        </w:trPr>
        <w:tc>
          <w:tcPr>
            <w:tcW w:w="3882" w:type="dxa"/>
          </w:tcPr>
          <w:p w:rsidR="008D5D57" w:rsidRDefault="008D5D57" w:rsidP="00E062A3">
            <w:pPr>
              <w:spacing w:before="0"/>
              <w:jc w:val="center"/>
              <w:rPr>
                <w:rFonts w:cs="Arial"/>
                <w:sz w:val="24"/>
                <w:szCs w:val="24"/>
              </w:rPr>
            </w:pPr>
          </w:p>
        </w:tc>
        <w:tc>
          <w:tcPr>
            <w:tcW w:w="2127" w:type="dxa"/>
          </w:tcPr>
          <w:p w:rsidR="008D5D57" w:rsidRDefault="008D5D57" w:rsidP="00E062A3">
            <w:pPr>
              <w:spacing w:before="0"/>
              <w:jc w:val="center"/>
              <w:rPr>
                <w:rFonts w:cs="Arial"/>
                <w:sz w:val="24"/>
                <w:szCs w:val="24"/>
              </w:rPr>
            </w:pPr>
          </w:p>
        </w:tc>
        <w:tc>
          <w:tcPr>
            <w:tcW w:w="4022" w:type="dxa"/>
          </w:tcPr>
          <w:p w:rsidR="008D5D57" w:rsidRDefault="008D5D57" w:rsidP="00E062A3">
            <w:pPr>
              <w:spacing w:before="0"/>
              <w:jc w:val="center"/>
              <w:rPr>
                <w:rFonts w:cs="Arial"/>
                <w:sz w:val="24"/>
                <w:szCs w:val="24"/>
                <w:lang w:val="sr-Cyrl-CS"/>
              </w:rPr>
            </w:pPr>
          </w:p>
        </w:tc>
      </w:tr>
      <w:tr w:rsidR="008D5D57" w:rsidRPr="00EC5BB4" w:rsidTr="00E062A3">
        <w:trPr>
          <w:jc w:val="center"/>
        </w:trPr>
        <w:tc>
          <w:tcPr>
            <w:tcW w:w="3882" w:type="dxa"/>
            <w:tcBorders>
              <w:bottom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bottom w:val="single" w:sz="4" w:space="0" w:color="auto"/>
            </w:tcBorders>
          </w:tcPr>
          <w:p w:rsidR="008D5D57" w:rsidRPr="00EC5BB4" w:rsidRDefault="008D5D57" w:rsidP="00E062A3">
            <w:pPr>
              <w:spacing w:before="0"/>
              <w:jc w:val="center"/>
              <w:rPr>
                <w:rFonts w:cs="Arial"/>
                <w:sz w:val="24"/>
                <w:szCs w:val="24"/>
                <w:lang w:val="ru-RU"/>
              </w:rPr>
            </w:pPr>
          </w:p>
        </w:tc>
      </w:tr>
      <w:tr w:rsidR="008D5D57" w:rsidRPr="00EC5BB4" w:rsidTr="00E062A3">
        <w:trPr>
          <w:trHeight w:val="389"/>
          <w:jc w:val="center"/>
        </w:trPr>
        <w:tc>
          <w:tcPr>
            <w:tcW w:w="3882" w:type="dxa"/>
            <w:tcBorders>
              <w:top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top w:val="single" w:sz="4" w:space="0" w:color="auto"/>
            </w:tcBorders>
          </w:tcPr>
          <w:p w:rsidR="008D5D57" w:rsidRPr="00EC5BB4" w:rsidRDefault="008D5D57" w:rsidP="00E062A3">
            <w:pPr>
              <w:spacing w:before="0"/>
              <w:jc w:val="center"/>
              <w:rPr>
                <w:rFonts w:cs="Arial"/>
                <w:sz w:val="24"/>
                <w:szCs w:val="24"/>
                <w:lang w:val="ru-RU"/>
              </w:rPr>
            </w:pPr>
          </w:p>
        </w:tc>
      </w:tr>
    </w:tbl>
    <w:p w:rsidR="008D5D57" w:rsidRPr="00E2569D" w:rsidRDefault="008D5D57" w:rsidP="008D5D57">
      <w:pPr>
        <w:spacing w:before="0"/>
        <w:ind w:left="-709" w:right="-469"/>
        <w:rPr>
          <w:rFonts w:cs="Arial"/>
          <w:b/>
          <w:i/>
          <w:lang w:val="sr-Cyrl-CS"/>
        </w:rPr>
      </w:pPr>
      <w:r>
        <w:rPr>
          <w:rFonts w:cs="Arial"/>
          <w:b/>
          <w:i/>
          <w:lang w:val="sr-Cyrl-CS"/>
        </w:rPr>
        <w:t>Напомена</w:t>
      </w:r>
    </w:p>
    <w:p w:rsidR="008D5D57" w:rsidRPr="00E2569D" w:rsidRDefault="008D5D57" w:rsidP="008D5D57">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8D5D57" w:rsidRDefault="008D5D57" w:rsidP="008D5D57">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244258" w:rsidRDefault="00244258" w:rsidP="00244258">
      <w:pPr>
        <w:pStyle w:val="KDKomentar"/>
        <w:spacing w:before="0"/>
        <w:ind w:left="-709" w:right="-469"/>
        <w:rPr>
          <w:rFonts w:eastAsia="TimesNewRomanPS-BoldMT" w:cs="Arial"/>
          <w:color w:val="auto"/>
          <w:sz w:val="22"/>
          <w:szCs w:val="22"/>
        </w:rPr>
      </w:pP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Предмет ове јавне набавке је и набавка пакета прописа који нису могли бити предвиђени по количини и/или врсти у овој конкурсној документацији и достављеним понудама, односно коју су ван пакета представљених кроз техничке спецификације и Образац структуре цене у овој конкурсној документацији. Самим тим, уколико цена пакета није изражена и предвиђена у понуди кроз Образац структуре цене, из разлога јер се таква услуга није могла ни прецизно одредити по својој врсти и количини, услед своје непредвидљивости у тренутку припремања ове конкурсне документације, примењиваће се званични важећи ценовник произвођача софтверског пакета.</w:t>
      </w:r>
    </w:p>
    <w:p w:rsidR="00806EF8" w:rsidRPr="00806EF8" w:rsidRDefault="00806EF8" w:rsidP="00806EF8">
      <w:pPr>
        <w:tabs>
          <w:tab w:val="left" w:pos="1134"/>
        </w:tabs>
        <w:spacing w:before="0"/>
        <w:ind w:right="-469"/>
        <w:rPr>
          <w:rFonts w:eastAsia="TimesNewRomanPS-BoldMT" w:cs="Arial"/>
          <w:i/>
          <w:lang w:val="ru-RU"/>
        </w:rPr>
      </w:pP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Понуђач уз понуду доставља и званичан ценовник претплате, који ће бити саставни део понуде.</w:t>
      </w:r>
    </w:p>
    <w:p w:rsidR="00806EF8" w:rsidRPr="00806EF8" w:rsidRDefault="00806EF8" w:rsidP="00806EF8">
      <w:pPr>
        <w:tabs>
          <w:tab w:val="left" w:pos="1134"/>
        </w:tabs>
        <w:spacing w:before="0"/>
        <w:ind w:left="-709" w:right="-469"/>
        <w:rPr>
          <w:rFonts w:eastAsia="TimesNewRomanPS-BoldMT" w:cs="Arial"/>
          <w:b/>
          <w:i/>
          <w:lang w:val="sr-Cyrl-RS"/>
        </w:rPr>
      </w:pP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Количине из Обрасца структуре цене су оквирне и могу се мењати у зависности од потреба наручиоца.</w:t>
      </w:r>
    </w:p>
    <w:p w:rsidR="00806EF8" w:rsidRPr="00806EF8" w:rsidRDefault="00806EF8" w:rsidP="00806EF8">
      <w:pPr>
        <w:tabs>
          <w:tab w:val="left" w:pos="1134"/>
        </w:tabs>
        <w:spacing w:before="0"/>
        <w:ind w:left="-709" w:right="-469"/>
        <w:rPr>
          <w:rFonts w:eastAsia="TimesNewRomanPS-BoldMT" w:cs="Arial"/>
          <w:b/>
          <w:i/>
          <w:lang w:val="sr-Cyrl-RS"/>
        </w:rPr>
      </w:pPr>
    </w:p>
    <w:p w:rsidR="00244258" w:rsidRPr="00315B04" w:rsidRDefault="00244258" w:rsidP="00244258">
      <w:pPr>
        <w:pStyle w:val="KDKomentar"/>
        <w:spacing w:before="0"/>
        <w:ind w:left="-709" w:right="-469"/>
        <w:rPr>
          <w:rFonts w:eastAsia="TimesNewRomanPS-BoldMT" w:cs="Arial"/>
          <w:b/>
          <w:color w:val="auto"/>
          <w:sz w:val="22"/>
          <w:szCs w:val="22"/>
          <w:lang w:val="sr-Cyrl-RS"/>
        </w:rPr>
        <w:sectPr w:rsidR="00244258" w:rsidRPr="00315B04" w:rsidSect="005D1E9A">
          <w:footnotePr>
            <w:pos w:val="beneathText"/>
          </w:footnotePr>
          <w:pgSz w:w="11909" w:h="16834" w:code="9"/>
          <w:pgMar w:top="1440" w:right="1440" w:bottom="1440" w:left="1440" w:header="142" w:footer="436" w:gutter="0"/>
          <w:cols w:space="708"/>
          <w:titlePg/>
          <w:docGrid w:linePitch="360"/>
        </w:sectPr>
      </w:pPr>
    </w:p>
    <w:p w:rsidR="008D5D57" w:rsidRDefault="008D5D57" w:rsidP="00244258">
      <w:pPr>
        <w:pStyle w:val="KDObrazac"/>
        <w:spacing w:before="0"/>
        <w:ind w:right="-752"/>
        <w:rPr>
          <w:sz w:val="24"/>
          <w:szCs w:val="24"/>
          <w:lang w:val="sr-Cyrl-RS"/>
        </w:rPr>
      </w:pPr>
      <w:r>
        <w:rPr>
          <w:sz w:val="24"/>
          <w:szCs w:val="24"/>
        </w:rPr>
        <w:t>Образац</w:t>
      </w:r>
      <w:r w:rsidRPr="00852E02">
        <w:rPr>
          <w:sz w:val="24"/>
          <w:szCs w:val="24"/>
        </w:rPr>
        <w:t xml:space="preserve"> </w:t>
      </w:r>
      <w:r w:rsidRPr="00852E02">
        <w:rPr>
          <w:sz w:val="24"/>
          <w:szCs w:val="24"/>
          <w:lang w:val="sr-Cyrl-RS"/>
        </w:rPr>
        <w:t>2</w:t>
      </w:r>
      <w:r>
        <w:rPr>
          <w:sz w:val="24"/>
          <w:szCs w:val="24"/>
          <w:lang w:val="sr-Cyrl-RS"/>
        </w:rPr>
        <w:t>.4</w:t>
      </w:r>
    </w:p>
    <w:p w:rsidR="009027DF" w:rsidRPr="00244258" w:rsidRDefault="009027DF" w:rsidP="00244258">
      <w:pPr>
        <w:pStyle w:val="KDObrazac"/>
        <w:spacing w:before="0"/>
        <w:ind w:right="-752"/>
        <w:rPr>
          <w:sz w:val="24"/>
          <w:szCs w:val="24"/>
          <w:lang w:val="sr-Cyrl-RS"/>
        </w:rPr>
      </w:pPr>
    </w:p>
    <w:p w:rsidR="008D5D57" w:rsidRDefault="008D5D57" w:rsidP="008D5D57">
      <w:pPr>
        <w:spacing w:before="0"/>
        <w:jc w:val="center"/>
        <w:rPr>
          <w:rFonts w:cs="Arial"/>
          <w:b/>
          <w:sz w:val="24"/>
          <w:szCs w:val="24"/>
          <w:u w:val="single"/>
          <w:lang w:val="sr-Cyrl-RS"/>
        </w:rPr>
      </w:pPr>
      <w:r w:rsidRPr="00852E02">
        <w:rPr>
          <w:rFonts w:cs="Arial"/>
          <w:b/>
          <w:sz w:val="24"/>
          <w:szCs w:val="24"/>
        </w:rPr>
        <w:t>ОБРАЗАЦ СТРУКТУРЕ ЦЕНЕ</w:t>
      </w:r>
      <w:r>
        <w:rPr>
          <w:rFonts w:cs="Arial"/>
          <w:b/>
          <w:sz w:val="24"/>
          <w:szCs w:val="24"/>
          <w:lang w:val="sr-Cyrl-RS"/>
        </w:rPr>
        <w:t xml:space="preserve"> ЗА ЈН/1000/0154/2018 (500/2018) </w:t>
      </w:r>
      <w:r>
        <w:rPr>
          <w:rFonts w:cs="Arial"/>
          <w:b/>
          <w:sz w:val="24"/>
          <w:szCs w:val="24"/>
          <w:u w:val="single"/>
          <w:lang w:val="sr-Cyrl-RS"/>
        </w:rPr>
        <w:t>ЗА ПАРТИЈУ 4</w:t>
      </w:r>
    </w:p>
    <w:p w:rsidR="009027DF" w:rsidRPr="008D5D57" w:rsidRDefault="009027DF" w:rsidP="008D5D57">
      <w:pPr>
        <w:spacing w:before="0"/>
        <w:jc w:val="center"/>
        <w:rPr>
          <w:rFonts w:cs="Arial"/>
          <w:b/>
          <w:sz w:val="24"/>
          <w:szCs w:val="24"/>
          <w:u w:val="single"/>
          <w:lang w:val="sr-Cyrl-RS"/>
        </w:rPr>
      </w:pPr>
    </w:p>
    <w:p w:rsidR="008D5D57" w:rsidRPr="005D1E9A" w:rsidRDefault="008D5D57" w:rsidP="00244258">
      <w:pPr>
        <w:spacing w:before="0"/>
        <w:ind w:left="-810"/>
        <w:jc w:val="left"/>
        <w:rPr>
          <w:rFonts w:cs="Arial"/>
          <w:b/>
          <w:sz w:val="24"/>
          <w:szCs w:val="24"/>
          <w:lang w:val="sr-Cyrl-RS"/>
        </w:rPr>
      </w:pPr>
      <w:r w:rsidRPr="008D5D57">
        <w:rPr>
          <w:rFonts w:cs="Arial"/>
          <w:b/>
          <w:sz w:val="24"/>
          <w:szCs w:val="24"/>
          <w:lang w:val="sr-Cyrl-RS"/>
        </w:rPr>
        <w:t>Табела 1.</w:t>
      </w:r>
    </w:p>
    <w:tbl>
      <w:tblPr>
        <w:tblW w:w="10545" w:type="dxa"/>
        <w:tblInd w:w="-7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1710"/>
        <w:gridCol w:w="1260"/>
        <w:gridCol w:w="1800"/>
        <w:gridCol w:w="1800"/>
        <w:gridCol w:w="1620"/>
        <w:gridCol w:w="1620"/>
      </w:tblGrid>
      <w:tr w:rsidR="0007169E" w:rsidRPr="002E4CBE" w:rsidTr="009027DF">
        <w:trPr>
          <w:cantSplit/>
          <w:trHeight w:val="689"/>
          <w:tblHeader/>
        </w:trPr>
        <w:tc>
          <w:tcPr>
            <w:tcW w:w="735"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lang w:val="sr-Cyrl-RS"/>
              </w:rPr>
              <w:t>Ред.</w:t>
            </w:r>
          </w:p>
          <w:p w:rsidR="0007169E" w:rsidRPr="005D1E9A" w:rsidRDefault="0007169E" w:rsidP="00E062A3">
            <w:pPr>
              <w:spacing w:before="0"/>
              <w:jc w:val="center"/>
              <w:rPr>
                <w:rFonts w:cs="Arial"/>
                <w:lang w:val="sr-Cyrl-RS"/>
              </w:rPr>
            </w:pPr>
            <w:r>
              <w:rPr>
                <w:rFonts w:cs="Arial"/>
                <w:lang w:val="sr-Cyrl-RS"/>
              </w:rPr>
              <w:t>бр.</w:t>
            </w:r>
          </w:p>
        </w:tc>
        <w:tc>
          <w:tcPr>
            <w:tcW w:w="171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Опис</w:t>
            </w:r>
            <w:r>
              <w:rPr>
                <w:rFonts w:cs="Arial"/>
                <w:lang w:val="sr-Cyrl-RS"/>
              </w:rPr>
              <w:t xml:space="preserve"> услуге</w:t>
            </w:r>
          </w:p>
        </w:tc>
        <w:tc>
          <w:tcPr>
            <w:tcW w:w="1260" w:type="dxa"/>
            <w:tcBorders>
              <w:top w:val="double" w:sz="4" w:space="0" w:color="auto"/>
            </w:tcBorders>
            <w:shd w:val="clear" w:color="auto" w:fill="F2F2F2" w:themeFill="background1" w:themeFillShade="F2"/>
            <w:vAlign w:val="center"/>
          </w:tcPr>
          <w:p w:rsidR="0007169E" w:rsidRPr="00244258" w:rsidRDefault="0007169E" w:rsidP="0007169E">
            <w:pPr>
              <w:spacing w:before="0"/>
              <w:jc w:val="center"/>
              <w:rPr>
                <w:rFonts w:cs="Arial"/>
                <w:lang w:val="sr-Cyrl-RS"/>
              </w:rPr>
            </w:pPr>
            <w:r>
              <w:rPr>
                <w:rFonts w:cs="Arial"/>
                <w:lang w:val="sr-Cyrl-RS"/>
              </w:rPr>
              <w:t xml:space="preserve">Количина </w:t>
            </w:r>
          </w:p>
        </w:tc>
        <w:tc>
          <w:tcPr>
            <w:tcW w:w="180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800" w:type="dxa"/>
            <w:tcBorders>
              <w:top w:val="double" w:sz="4" w:space="0" w:color="auto"/>
            </w:tcBorders>
            <w:shd w:val="clear" w:color="auto" w:fill="F2F2F2" w:themeFill="background1" w:themeFillShade="F2"/>
            <w:vAlign w:val="center"/>
          </w:tcPr>
          <w:p w:rsidR="0007169E" w:rsidRDefault="0007169E" w:rsidP="00E062A3">
            <w:pPr>
              <w:spacing w:before="0"/>
              <w:jc w:val="center"/>
              <w:rPr>
                <w:rFonts w:cs="Arial"/>
                <w:lang w:val="sr-Cyrl-RS"/>
              </w:rPr>
            </w:pPr>
            <w:r>
              <w:rPr>
                <w:rFonts w:cs="Arial"/>
              </w:rPr>
              <w:t xml:space="preserve">Јединична цена </w:t>
            </w:r>
            <w:r>
              <w:rPr>
                <w:rFonts w:cs="Arial"/>
                <w:lang w:val="sr-Cyrl-RS"/>
              </w:rPr>
              <w:t>са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62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без ПДВ</w:t>
            </w:r>
          </w:p>
          <w:p w:rsidR="0007169E" w:rsidRPr="002E4CBE" w:rsidRDefault="0007169E" w:rsidP="00E062A3">
            <w:pPr>
              <w:spacing w:before="0"/>
              <w:jc w:val="center"/>
              <w:rPr>
                <w:rFonts w:cs="Arial"/>
              </w:rPr>
            </w:pPr>
            <w:r>
              <w:rPr>
                <w:rFonts w:cs="Arial"/>
              </w:rPr>
              <w:t>(динара</w:t>
            </w:r>
            <w:r w:rsidRPr="002E4CBE">
              <w:rPr>
                <w:rFonts w:cs="Arial"/>
              </w:rPr>
              <w:t>)</w:t>
            </w:r>
          </w:p>
        </w:tc>
        <w:tc>
          <w:tcPr>
            <w:tcW w:w="1620" w:type="dxa"/>
            <w:tcBorders>
              <w:top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sidRPr="002E4CBE">
              <w:rPr>
                <w:rFonts w:cs="Arial"/>
              </w:rPr>
              <w:t>Укупна цена</w:t>
            </w:r>
            <w:r>
              <w:rPr>
                <w:rFonts w:cs="Arial"/>
                <w:lang w:val="sr-Cyrl-RS"/>
              </w:rPr>
              <w:t xml:space="preserve"> са ПДВ</w:t>
            </w:r>
          </w:p>
          <w:p w:rsidR="0007169E" w:rsidRPr="002E4CBE" w:rsidRDefault="0007169E" w:rsidP="00E062A3">
            <w:pPr>
              <w:spacing w:before="0"/>
              <w:jc w:val="center"/>
              <w:rPr>
                <w:rFonts w:cs="Arial"/>
              </w:rPr>
            </w:pPr>
            <w:r>
              <w:rPr>
                <w:rFonts w:cs="Arial"/>
              </w:rPr>
              <w:t>(динара</w:t>
            </w:r>
            <w:r w:rsidRPr="002E4CBE">
              <w:rPr>
                <w:rFonts w:cs="Arial"/>
              </w:rPr>
              <w:t>)</w:t>
            </w:r>
          </w:p>
        </w:tc>
      </w:tr>
      <w:tr w:rsidR="0007169E" w:rsidRPr="002E4CBE" w:rsidTr="009027DF">
        <w:trPr>
          <w:cantSplit/>
          <w:trHeight w:val="154"/>
          <w:tblHeader/>
        </w:trPr>
        <w:tc>
          <w:tcPr>
            <w:tcW w:w="735" w:type="dxa"/>
            <w:tcBorders>
              <w:bottom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Pr>
                <w:rFonts w:cs="Arial"/>
                <w:lang w:val="sr-Cyrl-RS"/>
              </w:rPr>
              <w:t>1</w:t>
            </w:r>
          </w:p>
        </w:tc>
        <w:tc>
          <w:tcPr>
            <w:tcW w:w="1710" w:type="dxa"/>
            <w:tcBorders>
              <w:bottom w:val="double" w:sz="4" w:space="0" w:color="auto"/>
            </w:tcBorders>
            <w:shd w:val="clear" w:color="auto" w:fill="F2F2F2" w:themeFill="background1" w:themeFillShade="F2"/>
            <w:vAlign w:val="center"/>
          </w:tcPr>
          <w:p w:rsidR="0007169E" w:rsidRPr="005D1E9A" w:rsidRDefault="0007169E" w:rsidP="00E062A3">
            <w:pPr>
              <w:spacing w:before="0"/>
              <w:jc w:val="center"/>
              <w:rPr>
                <w:rFonts w:cs="Arial"/>
                <w:lang w:val="sr-Cyrl-RS"/>
              </w:rPr>
            </w:pPr>
            <w:r>
              <w:rPr>
                <w:rFonts w:cs="Arial"/>
                <w:lang w:val="sr-Cyrl-RS"/>
              </w:rPr>
              <w:t>2</w:t>
            </w:r>
          </w:p>
        </w:tc>
        <w:tc>
          <w:tcPr>
            <w:tcW w:w="1260" w:type="dxa"/>
            <w:tcBorders>
              <w:bottom w:val="double" w:sz="4" w:space="0" w:color="auto"/>
            </w:tcBorders>
            <w:shd w:val="clear" w:color="auto" w:fill="F2F2F2" w:themeFill="background1" w:themeFillShade="F2"/>
          </w:tcPr>
          <w:p w:rsidR="0007169E" w:rsidRDefault="009027DF" w:rsidP="00E062A3">
            <w:pPr>
              <w:spacing w:before="0"/>
              <w:jc w:val="center"/>
              <w:rPr>
                <w:rFonts w:cs="Arial"/>
                <w:lang w:val="sr-Cyrl-RS"/>
              </w:rPr>
            </w:pPr>
            <w:r>
              <w:rPr>
                <w:rFonts w:cs="Arial"/>
                <w:lang w:val="sr-Cyrl-RS"/>
              </w:rPr>
              <w:t>3</w:t>
            </w:r>
          </w:p>
        </w:tc>
        <w:tc>
          <w:tcPr>
            <w:tcW w:w="180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4</w:t>
            </w:r>
          </w:p>
        </w:tc>
        <w:tc>
          <w:tcPr>
            <w:tcW w:w="180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5</w:t>
            </w:r>
          </w:p>
        </w:tc>
        <w:tc>
          <w:tcPr>
            <w:tcW w:w="162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6=3</w:t>
            </w:r>
            <w:r w:rsidR="0007169E">
              <w:rPr>
                <w:rFonts w:cs="Arial"/>
                <w:lang w:val="sr-Cyrl-RS"/>
              </w:rPr>
              <w:t>*</w:t>
            </w:r>
            <w:r>
              <w:rPr>
                <w:rFonts w:cs="Arial"/>
                <w:lang w:val="sr-Cyrl-RS"/>
              </w:rPr>
              <w:t>4</w:t>
            </w:r>
          </w:p>
        </w:tc>
        <w:tc>
          <w:tcPr>
            <w:tcW w:w="1620" w:type="dxa"/>
            <w:tcBorders>
              <w:bottom w:val="double" w:sz="4" w:space="0" w:color="auto"/>
            </w:tcBorders>
            <w:shd w:val="clear" w:color="auto" w:fill="F2F2F2" w:themeFill="background1" w:themeFillShade="F2"/>
            <w:vAlign w:val="center"/>
          </w:tcPr>
          <w:p w:rsidR="0007169E" w:rsidRPr="005D1E9A" w:rsidRDefault="009027DF" w:rsidP="00E062A3">
            <w:pPr>
              <w:spacing w:before="0"/>
              <w:jc w:val="center"/>
              <w:rPr>
                <w:rFonts w:cs="Arial"/>
                <w:lang w:val="sr-Cyrl-RS"/>
              </w:rPr>
            </w:pPr>
            <w:r>
              <w:rPr>
                <w:rFonts w:cs="Arial"/>
                <w:lang w:val="sr-Cyrl-RS"/>
              </w:rPr>
              <w:t>7=3</w:t>
            </w:r>
            <w:r w:rsidR="0007169E">
              <w:rPr>
                <w:rFonts w:cs="Arial"/>
                <w:lang w:val="sr-Cyrl-RS"/>
              </w:rPr>
              <w:t>*</w:t>
            </w:r>
            <w:r>
              <w:rPr>
                <w:rFonts w:cs="Arial"/>
                <w:lang w:val="sr-Cyrl-RS"/>
              </w:rPr>
              <w:t>5</w:t>
            </w:r>
          </w:p>
        </w:tc>
      </w:tr>
      <w:tr w:rsidR="0007169E" w:rsidRPr="002E4CBE" w:rsidTr="009027DF">
        <w:trPr>
          <w:cantSplit/>
          <w:trHeight w:val="378"/>
        </w:trPr>
        <w:tc>
          <w:tcPr>
            <w:tcW w:w="735" w:type="dxa"/>
            <w:shd w:val="clear" w:color="auto" w:fill="FFFFFF" w:themeFill="background1"/>
            <w:tcMar>
              <w:top w:w="113" w:type="dxa"/>
              <w:bottom w:w="113" w:type="dxa"/>
            </w:tcMar>
            <w:vAlign w:val="center"/>
          </w:tcPr>
          <w:p w:rsidR="0007169E" w:rsidRPr="007347B3" w:rsidRDefault="0007169E" w:rsidP="00E062A3">
            <w:pPr>
              <w:spacing w:before="0"/>
              <w:jc w:val="center"/>
              <w:rPr>
                <w:rFonts w:cs="Arial"/>
                <w:sz w:val="24"/>
                <w:lang w:val="sr-Cyrl-RS"/>
              </w:rPr>
            </w:pPr>
            <w:r>
              <w:rPr>
                <w:rFonts w:cs="Arial"/>
                <w:sz w:val="24"/>
                <w:lang w:val="sr-Cyrl-RS"/>
              </w:rPr>
              <w:t>1.</w:t>
            </w:r>
          </w:p>
        </w:tc>
        <w:tc>
          <w:tcPr>
            <w:tcW w:w="1710" w:type="dxa"/>
            <w:shd w:val="clear" w:color="auto" w:fill="FFFFFF" w:themeFill="background1"/>
            <w:vAlign w:val="center"/>
          </w:tcPr>
          <w:p w:rsidR="0007169E" w:rsidRPr="00EF6D87" w:rsidRDefault="0007169E" w:rsidP="009027DF">
            <w:pPr>
              <w:spacing w:before="0"/>
              <w:jc w:val="center"/>
              <w:rPr>
                <w:rFonts w:cs="Arial"/>
                <w:sz w:val="24"/>
                <w:szCs w:val="24"/>
                <w:lang w:val="sr-Cyrl-CS" w:eastAsia="ar-SA"/>
              </w:rPr>
            </w:pPr>
            <w:r>
              <w:rPr>
                <w:lang w:val="sr-Cyrl-RS"/>
              </w:rPr>
              <w:t xml:space="preserve">Програмски пакет правних прописа  </w:t>
            </w:r>
            <w:r w:rsidR="00F932B9">
              <w:rPr>
                <w:rFonts w:cs="Arial"/>
                <w:sz w:val="24"/>
                <w:szCs w:val="24"/>
                <w:lang w:val="sr-Latn-RS" w:eastAsia="ar-SA"/>
              </w:rPr>
              <w:t>P</w:t>
            </w:r>
            <w:r>
              <w:rPr>
                <w:rFonts w:cs="Arial"/>
                <w:sz w:val="24"/>
                <w:szCs w:val="24"/>
                <w:lang w:val="sr-Latn-RS" w:eastAsia="ar-SA"/>
              </w:rPr>
              <w:t xml:space="preserve">aragraf lex online </w:t>
            </w:r>
          </w:p>
        </w:tc>
        <w:tc>
          <w:tcPr>
            <w:tcW w:w="1260" w:type="dxa"/>
            <w:shd w:val="clear" w:color="auto" w:fill="FFFFFF" w:themeFill="background1"/>
            <w:vAlign w:val="center"/>
          </w:tcPr>
          <w:p w:rsidR="0007169E" w:rsidRPr="00244258" w:rsidRDefault="002F3329" w:rsidP="00244258">
            <w:pPr>
              <w:spacing w:before="0"/>
              <w:jc w:val="center"/>
              <w:rPr>
                <w:rFonts w:cs="Arial"/>
                <w:sz w:val="24"/>
                <w:lang w:val="sr-Cyrl-RS"/>
              </w:rPr>
            </w:pPr>
            <w:r>
              <w:rPr>
                <w:rFonts w:cs="Arial"/>
                <w:sz w:val="24"/>
                <w:lang w:val="sr-Cyrl-RS"/>
              </w:rPr>
              <w:t>14</w:t>
            </w:r>
            <w:r w:rsidR="0007169E">
              <w:rPr>
                <w:rFonts w:cs="Arial"/>
                <w:sz w:val="24"/>
                <w:lang w:val="sr-Cyrl-RS"/>
              </w:rPr>
              <w:t>0</w:t>
            </w:r>
            <w:r w:rsidR="003A3DB7">
              <w:rPr>
                <w:rFonts w:cs="Arial"/>
                <w:sz w:val="24"/>
                <w:lang w:val="sr-Cyrl-RS"/>
              </w:rPr>
              <w:t xml:space="preserve"> лиценци</w:t>
            </w:r>
          </w:p>
        </w:tc>
        <w:tc>
          <w:tcPr>
            <w:tcW w:w="1800" w:type="dxa"/>
            <w:shd w:val="clear" w:color="auto" w:fill="FFFFFF" w:themeFill="background1"/>
            <w:vAlign w:val="center"/>
          </w:tcPr>
          <w:p w:rsidR="0007169E" w:rsidRPr="000A5AFC" w:rsidRDefault="0007169E" w:rsidP="00E062A3">
            <w:pPr>
              <w:spacing w:before="0"/>
              <w:jc w:val="center"/>
              <w:rPr>
                <w:rFonts w:cs="Arial"/>
                <w:b/>
                <w:sz w:val="24"/>
                <w:lang w:val="sr-Cyrl-RS"/>
              </w:rPr>
            </w:pPr>
          </w:p>
        </w:tc>
        <w:tc>
          <w:tcPr>
            <w:tcW w:w="1800" w:type="dxa"/>
            <w:shd w:val="clear" w:color="auto" w:fill="FFFFFF" w:themeFill="background1"/>
            <w:vAlign w:val="center"/>
          </w:tcPr>
          <w:p w:rsidR="0007169E" w:rsidRPr="000A5AFC" w:rsidRDefault="0007169E" w:rsidP="00E062A3">
            <w:pPr>
              <w:spacing w:before="0"/>
              <w:jc w:val="center"/>
              <w:rPr>
                <w:rFonts w:cs="Arial"/>
                <w:b/>
                <w:sz w:val="24"/>
                <w:lang w:val="sr-Cyrl-RS"/>
              </w:rPr>
            </w:pPr>
          </w:p>
        </w:tc>
        <w:tc>
          <w:tcPr>
            <w:tcW w:w="1620" w:type="dxa"/>
            <w:vAlign w:val="center"/>
          </w:tcPr>
          <w:p w:rsidR="0007169E" w:rsidRPr="002E4CBE" w:rsidRDefault="0007169E" w:rsidP="00E062A3">
            <w:pPr>
              <w:jc w:val="center"/>
              <w:rPr>
                <w:rFonts w:cs="Arial"/>
              </w:rPr>
            </w:pPr>
          </w:p>
        </w:tc>
        <w:tc>
          <w:tcPr>
            <w:tcW w:w="1620" w:type="dxa"/>
          </w:tcPr>
          <w:p w:rsidR="0007169E" w:rsidRPr="002E4CBE" w:rsidRDefault="0007169E" w:rsidP="00E062A3">
            <w:pPr>
              <w:jc w:val="center"/>
              <w:rPr>
                <w:rFonts w:cs="Arial"/>
              </w:rPr>
            </w:pPr>
          </w:p>
        </w:tc>
      </w:tr>
    </w:tbl>
    <w:p w:rsidR="008D5D57" w:rsidRPr="00A306D2" w:rsidRDefault="008D5D57" w:rsidP="008D5D57">
      <w:pPr>
        <w:spacing w:before="0"/>
        <w:rPr>
          <w:rFonts w:cs="Arial"/>
          <w:sz w:val="24"/>
          <w:szCs w:val="24"/>
          <w:lang w:val="sr-Latn-RS"/>
        </w:rPr>
      </w:pPr>
    </w:p>
    <w:p w:rsidR="008D5D57" w:rsidRPr="00244258" w:rsidRDefault="008D5D57" w:rsidP="00244258">
      <w:pPr>
        <w:spacing w:before="0"/>
        <w:ind w:left="-810"/>
        <w:rPr>
          <w:rFonts w:cs="Arial"/>
          <w:sz w:val="24"/>
          <w:szCs w:val="24"/>
          <w:lang w:val="sr-Cyrl-RS"/>
        </w:rPr>
      </w:pPr>
      <w:r w:rsidRPr="00383EBF">
        <w:rPr>
          <w:rFonts w:cs="Arial"/>
          <w:b/>
          <w:sz w:val="24"/>
          <w:szCs w:val="24"/>
          <w:lang w:val="sr-Cyrl-RS"/>
        </w:rPr>
        <w:t>Табела 2</w:t>
      </w:r>
      <w:r w:rsidR="00244258">
        <w:rPr>
          <w:rFonts w:cs="Arial"/>
          <w:sz w:val="24"/>
          <w:szCs w:val="24"/>
          <w:lang w:val="sr-Cyrl-RS"/>
        </w:rPr>
        <w:t>.</w:t>
      </w:r>
    </w:p>
    <w:tbl>
      <w:tblPr>
        <w:tblpPr w:leftFromText="141" w:rightFromText="141" w:vertAnchor="text" w:horzAnchor="page" w:tblpX="676" w:tblpY="291"/>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6484"/>
        <w:gridCol w:w="3330"/>
      </w:tblGrid>
      <w:tr w:rsidR="008D5D57" w:rsidRPr="00EC5BB4" w:rsidTr="009027DF">
        <w:trPr>
          <w:trHeight w:val="353"/>
        </w:trPr>
        <w:tc>
          <w:tcPr>
            <w:tcW w:w="711"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Latn-CS"/>
              </w:rPr>
            </w:pPr>
            <w:r w:rsidRPr="00EC5BB4">
              <w:rPr>
                <w:rFonts w:cs="Arial"/>
                <w:b/>
                <w:sz w:val="24"/>
                <w:szCs w:val="24"/>
              </w:rPr>
              <w:t>I</w:t>
            </w:r>
          </w:p>
        </w:tc>
        <w:tc>
          <w:tcPr>
            <w:tcW w:w="6484" w:type="dxa"/>
            <w:shd w:val="clear" w:color="auto" w:fill="F2F2F2" w:themeFill="background1" w:themeFillShade="F2"/>
            <w:vAlign w:val="center"/>
          </w:tcPr>
          <w:p w:rsidR="008D5D57" w:rsidRPr="00EC5BB4" w:rsidRDefault="008D5D57" w:rsidP="00E062A3">
            <w:pPr>
              <w:spacing w:before="0"/>
              <w:contextualSpacing/>
              <w:jc w:val="center"/>
              <w:rPr>
                <w:rFonts w:cs="Arial"/>
                <w:b/>
                <w:sz w:val="24"/>
                <w:szCs w:val="24"/>
                <w:lang w:val="sr-Cyrl-RS"/>
              </w:rPr>
            </w:pPr>
            <w:r w:rsidRPr="00EC5BB4">
              <w:rPr>
                <w:rFonts w:cs="Arial"/>
                <w:b/>
                <w:sz w:val="24"/>
                <w:szCs w:val="24"/>
              </w:rPr>
              <w:t xml:space="preserve">УКУПНО ПОНУЂЕНА ЦЕНА  без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p w:rsidR="008D5D57" w:rsidRPr="00EC5BB4" w:rsidRDefault="008D5D57" w:rsidP="00E062A3">
            <w:pPr>
              <w:spacing w:before="0"/>
              <w:contextualSpacing/>
              <w:jc w:val="center"/>
              <w:rPr>
                <w:rFonts w:cs="Arial"/>
                <w:b/>
                <w:sz w:val="24"/>
                <w:szCs w:val="24"/>
              </w:rPr>
            </w:pPr>
            <w:r w:rsidRPr="00EC5BB4">
              <w:rPr>
                <w:rFonts w:cs="Arial"/>
                <w:b/>
                <w:color w:val="000000"/>
                <w:sz w:val="24"/>
                <w:szCs w:val="24"/>
              </w:rPr>
              <w:t xml:space="preserve">(збир колоне </w:t>
            </w:r>
            <w:r>
              <w:rPr>
                <w:rFonts w:cs="Arial"/>
                <w:b/>
                <w:color w:val="000000"/>
                <w:sz w:val="24"/>
                <w:szCs w:val="24"/>
                <w:lang w:val="sr-Cyrl-RS"/>
              </w:rPr>
              <w:t>6</w:t>
            </w:r>
            <w:r w:rsidRPr="00EC5BB4">
              <w:rPr>
                <w:rFonts w:cs="Arial"/>
                <w:b/>
                <w:color w:val="000000"/>
                <w:sz w:val="24"/>
                <w:szCs w:val="24"/>
              </w:rPr>
              <w:t>)</w:t>
            </w:r>
          </w:p>
        </w:tc>
        <w:tc>
          <w:tcPr>
            <w:tcW w:w="3330" w:type="dxa"/>
          </w:tcPr>
          <w:p w:rsidR="008D5D57" w:rsidRPr="00EC5BB4" w:rsidRDefault="008D5D57" w:rsidP="00E062A3">
            <w:pPr>
              <w:spacing w:before="0"/>
              <w:contextualSpacing/>
              <w:rPr>
                <w:rFonts w:cs="Arial"/>
                <w:color w:val="FF0000"/>
                <w:sz w:val="24"/>
                <w:szCs w:val="24"/>
              </w:rPr>
            </w:pPr>
          </w:p>
        </w:tc>
      </w:tr>
      <w:tr w:rsidR="008D5D57" w:rsidRPr="00EC5BB4" w:rsidTr="009027DF">
        <w:trPr>
          <w:trHeight w:val="516"/>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w:t>
            </w:r>
          </w:p>
        </w:tc>
        <w:tc>
          <w:tcPr>
            <w:tcW w:w="6484"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color w:val="00B050"/>
                <w:sz w:val="24"/>
                <w:szCs w:val="24"/>
                <w:lang w:val="sr-Cyrl-RS"/>
              </w:rPr>
            </w:pPr>
            <w:r w:rsidRPr="00EC5BB4">
              <w:rPr>
                <w:rFonts w:cs="Arial"/>
                <w:b/>
                <w:sz w:val="24"/>
                <w:szCs w:val="24"/>
              </w:rPr>
              <w:t xml:space="preserve">УКУПАН ИЗНОС  ПДВ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330"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r w:rsidR="008D5D57" w:rsidRPr="00EC5BB4" w:rsidTr="009027DF">
        <w:trPr>
          <w:trHeight w:val="475"/>
        </w:trPr>
        <w:tc>
          <w:tcPr>
            <w:tcW w:w="711" w:type="dxa"/>
            <w:tcBorders>
              <w:bottom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lang w:val="sr-Latn-CS"/>
              </w:rPr>
            </w:pPr>
            <w:r w:rsidRPr="00EC5BB4">
              <w:rPr>
                <w:rFonts w:cs="Arial"/>
                <w:b/>
                <w:sz w:val="24"/>
                <w:szCs w:val="24"/>
                <w:lang w:val="sr-Latn-CS"/>
              </w:rPr>
              <w:t>III</w:t>
            </w:r>
          </w:p>
        </w:tc>
        <w:tc>
          <w:tcPr>
            <w:tcW w:w="6484" w:type="dxa"/>
            <w:tcBorders>
              <w:bottom w:val="single" w:sz="4" w:space="0" w:color="auto"/>
              <w:right w:val="single" w:sz="4" w:space="0" w:color="auto"/>
            </w:tcBorders>
            <w:shd w:val="clear" w:color="auto" w:fill="F2F2F2" w:themeFill="background1" w:themeFillShade="F2"/>
            <w:vAlign w:val="center"/>
          </w:tcPr>
          <w:p w:rsidR="008D5D57" w:rsidRPr="00EC5BB4" w:rsidRDefault="008D5D57" w:rsidP="00E062A3">
            <w:pPr>
              <w:spacing w:before="0"/>
              <w:jc w:val="center"/>
              <w:rPr>
                <w:rFonts w:cs="Arial"/>
                <w:b/>
                <w:sz w:val="24"/>
                <w:szCs w:val="24"/>
              </w:rPr>
            </w:pPr>
            <w:r w:rsidRPr="00EC5BB4">
              <w:rPr>
                <w:rFonts w:cs="Arial"/>
                <w:b/>
                <w:sz w:val="24"/>
                <w:szCs w:val="24"/>
              </w:rPr>
              <w:t>УКУПНО ПОНУЂЕНА ЦЕНА  са ПДВ</w:t>
            </w:r>
          </w:p>
          <w:p w:rsidR="008D5D57" w:rsidRPr="00EC5BB4" w:rsidRDefault="008D5D57" w:rsidP="00E062A3">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165A38">
              <w:rPr>
                <w:rFonts w:cs="Arial"/>
                <w:sz w:val="24"/>
                <w:szCs w:val="24"/>
              </w:rPr>
              <w:t>динара</w:t>
            </w:r>
            <w:r w:rsidRPr="00165A38">
              <w:rPr>
                <w:rFonts w:cs="Arial"/>
                <w:sz w:val="24"/>
                <w:szCs w:val="24"/>
                <w:lang w:val="sr-Cyrl-RS"/>
              </w:rPr>
              <w:t>/</w:t>
            </w:r>
            <w:r w:rsidRPr="008E282D">
              <w:rPr>
                <w:rFonts w:cs="Arial"/>
                <w:sz w:val="24"/>
                <w:szCs w:val="24"/>
              </w:rPr>
              <w:t>EUR</w:t>
            </w:r>
          </w:p>
        </w:tc>
        <w:tc>
          <w:tcPr>
            <w:tcW w:w="3330" w:type="dxa"/>
            <w:tcBorders>
              <w:bottom w:val="single" w:sz="4" w:space="0" w:color="auto"/>
              <w:right w:val="single" w:sz="4" w:space="0" w:color="auto"/>
            </w:tcBorders>
          </w:tcPr>
          <w:p w:rsidR="008D5D57" w:rsidRPr="00EC5BB4" w:rsidRDefault="008D5D57" w:rsidP="00E062A3">
            <w:pPr>
              <w:spacing w:before="0"/>
              <w:rPr>
                <w:rFonts w:cs="Arial"/>
                <w:color w:val="FF0000"/>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8D5D57" w:rsidRPr="00EC5BB4" w:rsidTr="00E062A3">
        <w:trPr>
          <w:jc w:val="center"/>
        </w:trPr>
        <w:tc>
          <w:tcPr>
            <w:tcW w:w="3882"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Pr>
                <w:rFonts w:cs="Arial"/>
                <w:sz w:val="24"/>
                <w:szCs w:val="24"/>
              </w:rPr>
              <w:t>Датум</w:t>
            </w:r>
          </w:p>
        </w:tc>
        <w:tc>
          <w:tcPr>
            <w:tcW w:w="2127" w:type="dxa"/>
          </w:tcPr>
          <w:p w:rsidR="008D5D57" w:rsidRDefault="008D5D57" w:rsidP="00E062A3">
            <w:pPr>
              <w:spacing w:before="0"/>
              <w:jc w:val="center"/>
              <w:rPr>
                <w:rFonts w:cs="Arial"/>
                <w:sz w:val="24"/>
                <w:szCs w:val="24"/>
              </w:rPr>
            </w:pPr>
          </w:p>
          <w:p w:rsidR="008D5D57" w:rsidRPr="00EC5BB4" w:rsidRDefault="008D5D57" w:rsidP="00E062A3">
            <w:pPr>
              <w:spacing w:before="0"/>
              <w:jc w:val="center"/>
              <w:rPr>
                <w:rFonts w:cs="Arial"/>
                <w:sz w:val="24"/>
                <w:szCs w:val="24"/>
              </w:rPr>
            </w:pPr>
            <w:r w:rsidRPr="00EC5BB4">
              <w:rPr>
                <w:rFonts w:cs="Arial"/>
                <w:sz w:val="24"/>
                <w:szCs w:val="24"/>
              </w:rPr>
              <w:t>М.П.</w:t>
            </w:r>
          </w:p>
        </w:tc>
        <w:tc>
          <w:tcPr>
            <w:tcW w:w="4022" w:type="dxa"/>
          </w:tcPr>
          <w:p w:rsidR="008D5D57" w:rsidRDefault="008D5D57" w:rsidP="00E062A3">
            <w:pPr>
              <w:spacing w:before="0"/>
              <w:jc w:val="center"/>
              <w:rPr>
                <w:rFonts w:cs="Arial"/>
                <w:sz w:val="24"/>
                <w:szCs w:val="24"/>
                <w:lang w:val="sr-Cyrl-CS"/>
              </w:rPr>
            </w:pPr>
          </w:p>
          <w:p w:rsidR="008D5D57" w:rsidRDefault="008D5D57" w:rsidP="00E062A3">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p w:rsidR="008D5D57" w:rsidRPr="00EC5BB4" w:rsidRDefault="008D5D57" w:rsidP="00E062A3">
            <w:pPr>
              <w:spacing w:before="0"/>
              <w:jc w:val="center"/>
              <w:rPr>
                <w:rFonts w:cs="Arial"/>
                <w:sz w:val="24"/>
                <w:szCs w:val="24"/>
                <w:lang w:val="ru-RU"/>
              </w:rPr>
            </w:pPr>
          </w:p>
        </w:tc>
      </w:tr>
      <w:tr w:rsidR="008D5D57" w:rsidRPr="00EC5BB4" w:rsidTr="00E062A3">
        <w:trPr>
          <w:jc w:val="center"/>
        </w:trPr>
        <w:tc>
          <w:tcPr>
            <w:tcW w:w="3882" w:type="dxa"/>
            <w:tcBorders>
              <w:bottom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bottom w:val="single" w:sz="4" w:space="0" w:color="auto"/>
            </w:tcBorders>
          </w:tcPr>
          <w:p w:rsidR="008D5D57" w:rsidRPr="00EC5BB4" w:rsidRDefault="008D5D57" w:rsidP="00E062A3">
            <w:pPr>
              <w:spacing w:before="0"/>
              <w:jc w:val="center"/>
              <w:rPr>
                <w:rFonts w:cs="Arial"/>
                <w:sz w:val="24"/>
                <w:szCs w:val="24"/>
                <w:lang w:val="ru-RU"/>
              </w:rPr>
            </w:pPr>
          </w:p>
        </w:tc>
      </w:tr>
      <w:tr w:rsidR="008D5D57" w:rsidRPr="00EC5BB4" w:rsidTr="00E062A3">
        <w:trPr>
          <w:trHeight w:val="389"/>
          <w:jc w:val="center"/>
        </w:trPr>
        <w:tc>
          <w:tcPr>
            <w:tcW w:w="3882" w:type="dxa"/>
            <w:tcBorders>
              <w:top w:val="single" w:sz="4" w:space="0" w:color="auto"/>
            </w:tcBorders>
          </w:tcPr>
          <w:p w:rsidR="008D5D57" w:rsidRPr="00EC5BB4" w:rsidRDefault="008D5D57" w:rsidP="00E062A3">
            <w:pPr>
              <w:spacing w:before="0"/>
              <w:jc w:val="center"/>
              <w:rPr>
                <w:rFonts w:cs="Arial"/>
                <w:sz w:val="24"/>
                <w:szCs w:val="24"/>
              </w:rPr>
            </w:pPr>
          </w:p>
        </w:tc>
        <w:tc>
          <w:tcPr>
            <w:tcW w:w="2127" w:type="dxa"/>
          </w:tcPr>
          <w:p w:rsidR="008D5D57" w:rsidRPr="00EC5BB4" w:rsidRDefault="008D5D57" w:rsidP="00E062A3">
            <w:pPr>
              <w:spacing w:before="0"/>
              <w:jc w:val="center"/>
              <w:rPr>
                <w:rFonts w:cs="Arial"/>
                <w:sz w:val="24"/>
                <w:szCs w:val="24"/>
                <w:lang w:val="ru-RU"/>
              </w:rPr>
            </w:pPr>
          </w:p>
        </w:tc>
        <w:tc>
          <w:tcPr>
            <w:tcW w:w="4022" w:type="dxa"/>
            <w:tcBorders>
              <w:top w:val="single" w:sz="4" w:space="0" w:color="auto"/>
            </w:tcBorders>
          </w:tcPr>
          <w:p w:rsidR="008D5D57" w:rsidRPr="00EC5BB4" w:rsidRDefault="008D5D57" w:rsidP="00E062A3">
            <w:pPr>
              <w:spacing w:before="0"/>
              <w:jc w:val="center"/>
              <w:rPr>
                <w:rFonts w:cs="Arial"/>
                <w:sz w:val="24"/>
                <w:szCs w:val="24"/>
                <w:lang w:val="ru-RU"/>
              </w:rPr>
            </w:pPr>
          </w:p>
        </w:tc>
      </w:tr>
    </w:tbl>
    <w:p w:rsidR="008D5D57" w:rsidRPr="00E2569D" w:rsidRDefault="008D5D57" w:rsidP="008D5D57">
      <w:pPr>
        <w:spacing w:before="0"/>
        <w:ind w:left="-709" w:right="-469"/>
        <w:rPr>
          <w:rFonts w:cs="Arial"/>
          <w:b/>
          <w:i/>
          <w:lang w:val="sr-Cyrl-CS"/>
        </w:rPr>
      </w:pPr>
      <w:r>
        <w:rPr>
          <w:rFonts w:cs="Arial"/>
          <w:b/>
          <w:i/>
          <w:lang w:val="sr-Cyrl-CS"/>
        </w:rPr>
        <w:t>Напомена</w:t>
      </w:r>
    </w:p>
    <w:p w:rsidR="008D5D57" w:rsidRPr="00E2569D" w:rsidRDefault="008D5D57" w:rsidP="008D5D57">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rsidR="00244258" w:rsidRDefault="008D5D57" w:rsidP="00244258">
      <w:pPr>
        <w:pStyle w:val="KDKomentar"/>
        <w:spacing w:before="0"/>
        <w:ind w:left="-709" w:right="-469"/>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Предмет ове јавне набавке је и набавка пакета прописа који нису могли бити предвиђени по количини и/или врсти у овој конкурсној документацији и достављеним понудама, односно коју су ван пакета представљених кроз техничке спецификације и Образац структуре цене у овој конкурсној документацији. Самим тим, уколико цена пакета није изражена и предвиђена у понуди кроз Образац структуре цене, из разлога јер се таква услуга није могла ни прецизно одредити по својој врсти и количини, услед своје непредвидљивости у тренутку припремања ове конкурсне документације, примењиваће се званични важећи ценовник произвођача софтверског пакета.</w:t>
      </w:r>
    </w:p>
    <w:p w:rsidR="00806EF8" w:rsidRPr="00806EF8" w:rsidRDefault="00806EF8" w:rsidP="00806EF8">
      <w:pPr>
        <w:tabs>
          <w:tab w:val="left" w:pos="1134"/>
        </w:tabs>
        <w:spacing w:before="0"/>
        <w:ind w:right="-469"/>
        <w:rPr>
          <w:rFonts w:eastAsia="TimesNewRomanPS-BoldMT" w:cs="Arial"/>
          <w:i/>
          <w:lang w:val="ru-RU"/>
        </w:rPr>
      </w:pPr>
    </w:p>
    <w:p w:rsidR="00806EF8" w:rsidRP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Понуђач уз понуду доставља и званичан ценовник претплате, који ће бити саставни део понуде.</w:t>
      </w:r>
    </w:p>
    <w:p w:rsidR="00806EF8" w:rsidRPr="00806EF8" w:rsidRDefault="00806EF8" w:rsidP="00806EF8">
      <w:pPr>
        <w:tabs>
          <w:tab w:val="left" w:pos="1134"/>
        </w:tabs>
        <w:spacing w:before="0"/>
        <w:ind w:left="-709" w:right="-469"/>
        <w:rPr>
          <w:rFonts w:eastAsia="TimesNewRomanPS-BoldMT" w:cs="Arial"/>
          <w:b/>
          <w:i/>
          <w:lang w:val="sr-Cyrl-RS"/>
        </w:rPr>
      </w:pPr>
    </w:p>
    <w:p w:rsidR="00806EF8" w:rsidRDefault="00806EF8" w:rsidP="00806EF8">
      <w:pPr>
        <w:tabs>
          <w:tab w:val="left" w:pos="1134"/>
        </w:tabs>
        <w:spacing w:before="0"/>
        <w:ind w:left="-709" w:right="-469"/>
        <w:rPr>
          <w:rFonts w:eastAsia="TimesNewRomanPS-BoldMT" w:cs="Arial"/>
          <w:b/>
          <w:i/>
          <w:lang w:val="sr-Cyrl-RS"/>
        </w:rPr>
      </w:pPr>
      <w:r w:rsidRPr="00806EF8">
        <w:rPr>
          <w:rFonts w:eastAsia="TimesNewRomanPS-BoldMT" w:cs="Arial"/>
          <w:b/>
          <w:i/>
          <w:lang w:val="sr-Cyrl-RS"/>
        </w:rPr>
        <w:t>Количине из Обрасца структуре цене су оквирне и могу се мењати у зависности од потреба наручиоца.</w:t>
      </w:r>
    </w:p>
    <w:p w:rsidR="00806EF8" w:rsidRDefault="00806EF8" w:rsidP="00806EF8">
      <w:pPr>
        <w:tabs>
          <w:tab w:val="left" w:pos="1134"/>
        </w:tabs>
        <w:spacing w:before="0"/>
        <w:ind w:left="-709" w:right="-469"/>
        <w:rPr>
          <w:rFonts w:eastAsia="TimesNewRomanPS-BoldMT" w:cs="Arial"/>
          <w:b/>
          <w:i/>
          <w:lang w:val="sr-Cyrl-RS"/>
        </w:rPr>
        <w:sectPr w:rsidR="00806EF8" w:rsidSect="000C50A0">
          <w:footnotePr>
            <w:pos w:val="beneathText"/>
          </w:footnotePr>
          <w:pgSz w:w="11909" w:h="16834" w:code="9"/>
          <w:pgMar w:top="1440" w:right="1440" w:bottom="1440" w:left="1440" w:header="142" w:footer="436" w:gutter="0"/>
          <w:cols w:space="708"/>
          <w:titlePg/>
          <w:docGrid w:linePitch="360"/>
        </w:sectPr>
      </w:pPr>
    </w:p>
    <w:p w:rsidR="00B81C9C" w:rsidRPr="008E282D" w:rsidRDefault="00B81C9C" w:rsidP="00B81C9C">
      <w:pPr>
        <w:spacing w:before="0"/>
        <w:rPr>
          <w:rFonts w:cs="Arial"/>
          <w:b/>
          <w:sz w:val="24"/>
          <w:lang w:val="ru-RU"/>
        </w:rPr>
      </w:pPr>
      <w:r w:rsidRPr="008E282D">
        <w:rPr>
          <w:rFonts w:cs="Arial"/>
          <w:b/>
          <w:sz w:val="24"/>
          <w:lang w:val="sr-Latn-CS"/>
        </w:rPr>
        <w:t>Упутство</w:t>
      </w:r>
      <w:r w:rsidRPr="008E282D">
        <w:rPr>
          <w:rFonts w:cs="Arial"/>
          <w:b/>
          <w:sz w:val="24"/>
        </w:rPr>
        <w:t xml:space="preserve"> </w:t>
      </w:r>
      <w:r w:rsidRPr="008E282D">
        <w:rPr>
          <w:rFonts w:cs="Arial"/>
          <w:b/>
          <w:sz w:val="24"/>
          <w:lang w:val="sr-Latn-CS"/>
        </w:rPr>
        <w:t>за попуњавањ</w:t>
      </w:r>
      <w:r w:rsidRPr="008E282D">
        <w:rPr>
          <w:rFonts w:cs="Arial"/>
          <w:b/>
          <w:sz w:val="24"/>
          <w:lang w:val="ru-RU"/>
        </w:rPr>
        <w:t>е Обрасца структуре цене</w:t>
      </w:r>
    </w:p>
    <w:p w:rsidR="00B81C9C" w:rsidRPr="008E282D" w:rsidRDefault="00B81C9C" w:rsidP="00B81C9C">
      <w:pPr>
        <w:spacing w:before="0"/>
        <w:rPr>
          <w:rFonts w:cs="Arial"/>
          <w:b/>
          <w:sz w:val="24"/>
        </w:rPr>
      </w:pPr>
    </w:p>
    <w:p w:rsidR="00B81C9C" w:rsidRPr="008E282D" w:rsidRDefault="00B81C9C" w:rsidP="00B81C9C">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на следећи начин</w:t>
      </w:r>
      <w:r w:rsidRPr="008E282D">
        <w:rPr>
          <w:rFonts w:ascii="Arial" w:hAnsi="Arial" w:cs="Arial"/>
          <w:bCs/>
          <w:iCs/>
          <w:sz w:val="24"/>
        </w:rPr>
        <w:t>:</w:t>
      </w:r>
    </w:p>
    <w:p w:rsidR="00B81C9C" w:rsidRPr="008E282D" w:rsidRDefault="00B81C9C" w:rsidP="00B81C9C">
      <w:pPr>
        <w:pStyle w:val="ListParagraph"/>
        <w:tabs>
          <w:tab w:val="left" w:pos="90"/>
        </w:tabs>
        <w:spacing w:before="0" w:after="0" w:line="240" w:lineRule="auto"/>
        <w:ind w:left="0"/>
        <w:rPr>
          <w:rFonts w:ascii="Arial" w:hAnsi="Arial" w:cs="Arial"/>
          <w:bCs/>
          <w:iCs/>
          <w:sz w:val="24"/>
        </w:rPr>
      </w:pPr>
    </w:p>
    <w:p w:rsidR="00B81C9C" w:rsidRPr="008E282D" w:rsidRDefault="00565663"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 xml:space="preserve">у колону </w:t>
      </w:r>
      <w:r w:rsidR="009027DF">
        <w:rPr>
          <w:rFonts w:ascii="Arial" w:hAnsi="Arial" w:cs="Arial"/>
          <w:bCs/>
          <w:iCs/>
          <w:sz w:val="24"/>
          <w:lang w:val="sr-Cyrl-CS"/>
        </w:rPr>
        <w:t>4</w:t>
      </w:r>
      <w:r w:rsidR="008D5D57">
        <w:rPr>
          <w:rFonts w:ascii="Arial" w:hAnsi="Arial" w:cs="Arial"/>
          <w:bCs/>
          <w:iCs/>
          <w:sz w:val="24"/>
          <w:lang w:val="sr-Cyrl-CS"/>
        </w:rPr>
        <w:t>.</w:t>
      </w:r>
      <w:r w:rsidR="00B81C9C" w:rsidRPr="008E282D">
        <w:rPr>
          <w:rFonts w:ascii="Arial" w:hAnsi="Arial" w:cs="Arial"/>
          <w:bCs/>
          <w:iCs/>
          <w:sz w:val="24"/>
          <w:lang w:val="sr-Cyrl-CS"/>
        </w:rPr>
        <w:t xml:space="preserve"> </w:t>
      </w:r>
      <w:r w:rsidR="00B81C9C" w:rsidRPr="008E282D">
        <w:rPr>
          <w:rFonts w:ascii="Arial" w:hAnsi="Arial" w:cs="Arial"/>
          <w:bCs/>
          <w:iCs/>
          <w:sz w:val="24"/>
        </w:rPr>
        <w:t>уписати колико износи јединична цена без ПДВ за извршену услугу;</w:t>
      </w:r>
    </w:p>
    <w:p w:rsidR="00B81C9C" w:rsidRPr="008E282D" w:rsidRDefault="00B81C9C" w:rsidP="003C324F">
      <w:pPr>
        <w:pStyle w:val="ListParagraph"/>
        <w:numPr>
          <w:ilvl w:val="0"/>
          <w:numId w:val="10"/>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9027DF">
        <w:rPr>
          <w:rFonts w:ascii="Arial" w:hAnsi="Arial" w:cs="Arial"/>
          <w:bCs/>
          <w:iCs/>
          <w:sz w:val="24"/>
          <w:lang w:val="sr-Cyrl-CS"/>
        </w:rPr>
        <w:t>5</w:t>
      </w:r>
      <w:r w:rsidR="008D5D57">
        <w:rPr>
          <w:rFonts w:ascii="Arial" w:hAnsi="Arial" w:cs="Arial"/>
          <w:bCs/>
          <w:iCs/>
          <w:sz w:val="24"/>
          <w:lang w:val="sr-Cyrl-CS"/>
        </w:rPr>
        <w:t>.</w:t>
      </w:r>
      <w:r w:rsidRPr="008E282D">
        <w:rPr>
          <w:rFonts w:ascii="Arial" w:hAnsi="Arial" w:cs="Arial"/>
          <w:bCs/>
          <w:iCs/>
          <w:sz w:val="24"/>
        </w:rPr>
        <w:t xml:space="preserve"> уписати колико износи јединична цена са ПДВ за извршену услугу;</w:t>
      </w:r>
    </w:p>
    <w:p w:rsidR="00B81C9C" w:rsidRPr="008E282D" w:rsidRDefault="00B81C9C"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9027DF">
        <w:rPr>
          <w:rFonts w:ascii="Arial" w:hAnsi="Arial" w:cs="Arial"/>
          <w:bCs/>
          <w:iCs/>
          <w:sz w:val="24"/>
          <w:lang w:val="sr-Cyrl-RS"/>
        </w:rPr>
        <w:t>6</w:t>
      </w:r>
      <w:r w:rsidR="008D5D57">
        <w:rPr>
          <w:rFonts w:ascii="Arial" w:hAnsi="Arial" w:cs="Arial"/>
          <w:bCs/>
          <w:iCs/>
          <w:sz w:val="24"/>
          <w:lang w:val="sr-Cyrl-CS"/>
        </w:rPr>
        <w:t>.</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sidR="009027DF">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9027DF">
        <w:rPr>
          <w:rFonts w:ascii="Arial" w:hAnsi="Arial" w:cs="Arial"/>
          <w:bCs/>
          <w:iCs/>
          <w:sz w:val="24"/>
          <w:lang w:val="sr-Cyrl-CS"/>
        </w:rPr>
        <w:t>3</w:t>
      </w:r>
      <w:r w:rsidRPr="008E282D">
        <w:rPr>
          <w:rFonts w:ascii="Arial" w:hAnsi="Arial" w:cs="Arial"/>
          <w:bCs/>
          <w:iCs/>
          <w:sz w:val="24"/>
        </w:rPr>
        <w:t xml:space="preserve">); </w:t>
      </w:r>
    </w:p>
    <w:p w:rsidR="00B81C9C" w:rsidRPr="008E282D" w:rsidRDefault="00565663" w:rsidP="003C324F">
      <w:pPr>
        <w:pStyle w:val="ListParagraph"/>
        <w:numPr>
          <w:ilvl w:val="0"/>
          <w:numId w:val="10"/>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 xml:space="preserve">у колону </w:t>
      </w:r>
      <w:r w:rsidR="009027DF">
        <w:rPr>
          <w:rFonts w:ascii="Arial" w:hAnsi="Arial" w:cs="Arial"/>
          <w:bCs/>
          <w:iCs/>
          <w:sz w:val="24"/>
          <w:lang w:val="sr-Cyrl-CS"/>
        </w:rPr>
        <w:t>7</w:t>
      </w:r>
      <w:r w:rsidR="00B81C9C" w:rsidRPr="008E282D">
        <w:rPr>
          <w:rFonts w:ascii="Arial" w:hAnsi="Arial" w:cs="Arial"/>
          <w:bCs/>
          <w:iCs/>
          <w:sz w:val="24"/>
        </w:rPr>
        <w:t xml:space="preserve">. </w:t>
      </w:r>
      <w:proofErr w:type="gramStart"/>
      <w:r w:rsidR="00B81C9C" w:rsidRPr="008E282D">
        <w:rPr>
          <w:rFonts w:ascii="Arial" w:hAnsi="Arial" w:cs="Arial"/>
          <w:bCs/>
          <w:iCs/>
          <w:sz w:val="24"/>
        </w:rPr>
        <w:t>уписати</w:t>
      </w:r>
      <w:proofErr w:type="gramEnd"/>
      <w:r w:rsidR="00B81C9C"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sidR="009027DF">
        <w:rPr>
          <w:rFonts w:ascii="Arial" w:hAnsi="Arial" w:cs="Arial"/>
          <w:bCs/>
          <w:iCs/>
          <w:sz w:val="24"/>
          <w:lang w:val="sr-Cyrl-CS"/>
        </w:rPr>
        <w:t>5</w:t>
      </w:r>
      <w:r w:rsidR="00B81C9C" w:rsidRPr="008E282D">
        <w:rPr>
          <w:rFonts w:ascii="Arial" w:hAnsi="Arial" w:cs="Arial"/>
          <w:bCs/>
          <w:iCs/>
          <w:sz w:val="24"/>
        </w:rPr>
        <w:t xml:space="preserve">) са траженим обимом- количином (која је наведена у колони </w:t>
      </w:r>
      <w:r w:rsidR="009027DF">
        <w:rPr>
          <w:rFonts w:ascii="Arial" w:hAnsi="Arial" w:cs="Arial"/>
          <w:bCs/>
          <w:iCs/>
          <w:sz w:val="24"/>
          <w:lang w:val="sr-Cyrl-CS"/>
        </w:rPr>
        <w:t>3</w:t>
      </w:r>
      <w:r w:rsidR="00B81C9C" w:rsidRPr="008E282D">
        <w:rPr>
          <w:rFonts w:ascii="Arial" w:hAnsi="Arial" w:cs="Arial"/>
          <w:bCs/>
          <w:iCs/>
          <w:sz w:val="24"/>
        </w:rPr>
        <w:t>).</w:t>
      </w:r>
    </w:p>
    <w:p w:rsidR="00B81C9C" w:rsidRPr="008E282D" w:rsidRDefault="00B81C9C" w:rsidP="008E282D">
      <w:pPr>
        <w:pStyle w:val="ListParagraph"/>
        <w:tabs>
          <w:tab w:val="left" w:pos="90"/>
        </w:tabs>
        <w:suppressAutoHyphens/>
        <w:spacing w:before="0" w:after="0" w:line="240" w:lineRule="auto"/>
        <w:ind w:left="0"/>
        <w:contextualSpacing w:val="0"/>
        <w:rPr>
          <w:rFonts w:ascii="Arial" w:hAnsi="Arial" w:cs="Arial"/>
          <w:color w:val="00B0F0"/>
          <w:sz w:val="24"/>
        </w:rPr>
      </w:pPr>
    </w:p>
    <w:p w:rsidR="00B81C9C" w:rsidRPr="008E282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sz w:val="24"/>
        </w:rPr>
      </w:pPr>
      <w:r w:rsidRPr="008E282D">
        <w:rPr>
          <w:rFonts w:ascii="Arial" w:eastAsia="Times New Roman" w:hAnsi="Arial" w:cs="Arial"/>
          <w:bCs/>
          <w:iCs/>
          <w:sz w:val="24"/>
        </w:rPr>
        <w:t>Понуђач треба да попун</w:t>
      </w:r>
      <w:r w:rsidRPr="008E282D">
        <w:rPr>
          <w:rFonts w:ascii="Arial" w:eastAsia="Times New Roman" w:hAnsi="Arial" w:cs="Arial"/>
          <w:bCs/>
          <w:iCs/>
          <w:sz w:val="24"/>
          <w:lang w:val="sr-Cyrl-CS"/>
        </w:rPr>
        <w:t>и</w:t>
      </w:r>
      <w:r w:rsidRPr="008E282D">
        <w:rPr>
          <w:rFonts w:ascii="Arial" w:eastAsia="Times New Roman" w:hAnsi="Arial" w:cs="Arial"/>
          <w:bCs/>
          <w:iCs/>
          <w:sz w:val="24"/>
        </w:rPr>
        <w:t xml:space="preserve"> </w:t>
      </w:r>
      <w:r w:rsidR="00565663">
        <w:rPr>
          <w:rFonts w:ascii="Arial" w:eastAsia="Times New Roman" w:hAnsi="Arial" w:cs="Arial"/>
          <w:bCs/>
          <w:iCs/>
          <w:sz w:val="24"/>
          <w:lang w:val="sr-Cyrl-CS"/>
        </w:rPr>
        <w:t>табелу 2</w:t>
      </w:r>
      <w:r w:rsidRPr="008E282D">
        <w:rPr>
          <w:rFonts w:ascii="Arial" w:eastAsia="Times New Roman" w:hAnsi="Arial" w:cs="Arial"/>
          <w:bCs/>
          <w:iCs/>
          <w:sz w:val="24"/>
          <w:lang w:val="sr-Cyrl-CS"/>
        </w:rPr>
        <w:t>. на следећи начин</w:t>
      </w:r>
      <w:r w:rsidRPr="008E282D">
        <w:rPr>
          <w:rFonts w:ascii="Arial" w:eastAsia="Times New Roman" w:hAnsi="Arial" w:cs="Arial"/>
          <w:bCs/>
          <w:iCs/>
          <w:sz w:val="24"/>
        </w:rPr>
        <w:t>:</w:t>
      </w:r>
    </w:p>
    <w:p w:rsidR="00B81C9C" w:rsidRPr="008E282D" w:rsidRDefault="00B81C9C" w:rsidP="00B81C9C">
      <w:pPr>
        <w:tabs>
          <w:tab w:val="left" w:pos="992"/>
        </w:tabs>
        <w:spacing w:before="0"/>
        <w:rPr>
          <w:rFonts w:cs="Arial"/>
          <w:b/>
          <w:sz w:val="24"/>
          <w:lang w:val="sr-Cyrl-BA"/>
        </w:rPr>
      </w:pPr>
      <w:r w:rsidRPr="008E282D">
        <w:rPr>
          <w:rFonts w:cs="Arial"/>
          <w:sz w:val="24"/>
        </w:rPr>
        <w:t xml:space="preserve"> </w:t>
      </w:r>
    </w:p>
    <w:p w:rsidR="00B81C9C" w:rsidRPr="008D5D57" w:rsidRDefault="00B81C9C" w:rsidP="00383EB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цена за све позиције  без ПДВ (збир</w:t>
      </w:r>
      <w:r w:rsidR="008D5D57">
        <w:rPr>
          <w:rFonts w:cs="Arial"/>
          <w:sz w:val="24"/>
          <w:lang w:val="sr-Cyrl-RS"/>
        </w:rPr>
        <w:t xml:space="preserve"> </w:t>
      </w:r>
      <w:r w:rsidR="000A5CC3" w:rsidRPr="008D5D57">
        <w:rPr>
          <w:rFonts w:cs="Arial"/>
          <w:sz w:val="24"/>
        </w:rPr>
        <w:t xml:space="preserve">колоне </w:t>
      </w:r>
      <w:r w:rsidR="009027DF">
        <w:rPr>
          <w:rFonts w:cs="Arial"/>
          <w:sz w:val="24"/>
          <w:lang w:val="sr-Cyrl-RS"/>
        </w:rPr>
        <w:t>6</w:t>
      </w:r>
      <w:r w:rsidRPr="008D5D57">
        <w:rPr>
          <w:rFonts w:cs="Arial"/>
          <w:sz w:val="24"/>
        </w:rPr>
        <w:t>)</w:t>
      </w:r>
      <w:r w:rsidR="000A5CC3" w:rsidRPr="008D5D57">
        <w:rPr>
          <w:rFonts w:cs="Arial"/>
          <w:sz w:val="24"/>
          <w:lang w:val="sr-Cyrl-RS"/>
        </w:rPr>
        <w:t>,</w:t>
      </w:r>
    </w:p>
    <w:p w:rsidR="00B81C9C"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w:t>
      </w:r>
      <w:r w:rsidR="000A5CC3">
        <w:rPr>
          <w:rFonts w:cs="Arial"/>
          <w:sz w:val="24"/>
          <w:lang w:val="sr-Cyrl-RS"/>
        </w:rPr>
        <w:t>,</w:t>
      </w:r>
    </w:p>
    <w:p w:rsidR="008E282D" w:rsidRPr="008E282D" w:rsidRDefault="00B81C9C" w:rsidP="003C324F">
      <w:pPr>
        <w:numPr>
          <w:ilvl w:val="0"/>
          <w:numId w:val="17"/>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sidR="000A5CC3">
        <w:rPr>
          <w:rFonts w:cs="Arial"/>
          <w:sz w:val="24"/>
          <w:lang w:val="sr-Cyrl-RS"/>
        </w:rPr>
        <w:t>.</w:t>
      </w:r>
    </w:p>
    <w:p w:rsidR="008E282D" w:rsidRDefault="008E282D" w:rsidP="008E282D">
      <w:pPr>
        <w:tabs>
          <w:tab w:val="left" w:pos="992"/>
        </w:tabs>
        <w:spacing w:before="0"/>
        <w:ind w:left="720"/>
        <w:rPr>
          <w:rFonts w:cs="Arial"/>
          <w:sz w:val="24"/>
        </w:rPr>
      </w:pPr>
    </w:p>
    <w:p w:rsidR="00B81C9C" w:rsidRDefault="008E282D" w:rsidP="008E282D">
      <w:pPr>
        <w:tabs>
          <w:tab w:val="left" w:pos="992"/>
        </w:tabs>
        <w:spacing w:before="0"/>
        <w:rPr>
          <w:rFonts w:cs="Arial"/>
          <w:sz w:val="24"/>
        </w:rPr>
      </w:pPr>
      <w:r>
        <w:rPr>
          <w:rFonts w:cs="Arial"/>
          <w:sz w:val="24"/>
        </w:rPr>
        <w:t>Н</w:t>
      </w:r>
      <w:r w:rsidR="00B81C9C" w:rsidRPr="008E282D">
        <w:rPr>
          <w:rFonts w:cs="Arial"/>
          <w:sz w:val="24"/>
        </w:rPr>
        <w:t>а место предвиђено за место и датум уписује се место и датум попуњавања обрасца структуре цене.</w:t>
      </w:r>
    </w:p>
    <w:p w:rsidR="008E282D" w:rsidRPr="008E282D" w:rsidRDefault="008E282D" w:rsidP="008E282D">
      <w:pPr>
        <w:tabs>
          <w:tab w:val="left" w:pos="992"/>
        </w:tabs>
        <w:spacing w:before="0"/>
        <w:rPr>
          <w:rFonts w:cs="Arial"/>
          <w:sz w:val="24"/>
        </w:rPr>
      </w:pPr>
    </w:p>
    <w:p w:rsidR="00343A18" w:rsidRPr="008E282D" w:rsidRDefault="008E282D" w:rsidP="008E282D">
      <w:pPr>
        <w:tabs>
          <w:tab w:val="left" w:pos="992"/>
        </w:tabs>
        <w:spacing w:before="0"/>
        <w:rPr>
          <w:rFonts w:cs="Arial"/>
          <w:sz w:val="24"/>
        </w:rPr>
      </w:pPr>
      <w:proofErr w:type="gramStart"/>
      <w:r>
        <w:rPr>
          <w:rFonts w:cs="Arial"/>
          <w:sz w:val="24"/>
        </w:rPr>
        <w:t>Н</w:t>
      </w:r>
      <w:r w:rsidR="00B81C9C" w:rsidRPr="008E282D">
        <w:rPr>
          <w:rFonts w:cs="Arial"/>
          <w:sz w:val="24"/>
        </w:rPr>
        <w:t>а  место</w:t>
      </w:r>
      <w:proofErr w:type="gramEnd"/>
      <w:r w:rsidR="00B81C9C" w:rsidRPr="008E282D">
        <w:rPr>
          <w:rFonts w:cs="Arial"/>
          <w:sz w:val="24"/>
        </w:rPr>
        <w:t xml:space="preserve"> предвиђено за печат и потпис понуђач печатом оверава и потписује образац структуре цене.</w:t>
      </w:r>
    </w:p>
    <w:p w:rsidR="00952F0F" w:rsidRPr="008E282D" w:rsidRDefault="00952F0F" w:rsidP="00952F0F">
      <w:pPr>
        <w:tabs>
          <w:tab w:val="left" w:pos="567"/>
        </w:tabs>
        <w:spacing w:before="0"/>
        <w:rPr>
          <w:rFonts w:cs="Arial"/>
          <w:color w:val="000000" w:themeColor="text1"/>
          <w:sz w:val="28"/>
          <w:szCs w:val="24"/>
          <w:lang w:val="sr-Cyrl-C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B81C9C" w:rsidRDefault="00B81C9C" w:rsidP="00537552">
      <w:pPr>
        <w:rPr>
          <w:rFonts w:eastAsia="TimesNewRomanPS-BoldMT" w:cs="Arial"/>
          <w:sz w:val="24"/>
          <w:szCs w:val="24"/>
        </w:rPr>
      </w:pPr>
    </w:p>
    <w:p w:rsidR="005838E9" w:rsidRDefault="005838E9" w:rsidP="00537552">
      <w:pPr>
        <w:rPr>
          <w:rFonts w:eastAsia="TimesNewRomanPS-BoldMT" w:cs="Arial"/>
          <w:sz w:val="24"/>
          <w:szCs w:val="24"/>
        </w:rPr>
        <w:sectPr w:rsidR="005838E9" w:rsidSect="000C50A0">
          <w:footnotePr>
            <w:pos w:val="beneathText"/>
          </w:footnotePr>
          <w:pgSz w:w="11909" w:h="16834" w:code="9"/>
          <w:pgMar w:top="1440" w:right="1440" w:bottom="1440" w:left="1440" w:header="142" w:footer="436" w:gutter="0"/>
          <w:cols w:space="708"/>
          <w:titlePg/>
          <w:docGrid w:linePitch="360"/>
        </w:sectPr>
      </w:pPr>
    </w:p>
    <w:p w:rsidR="00343A18" w:rsidRPr="008E282D" w:rsidRDefault="00343A18" w:rsidP="003D3580">
      <w:pPr>
        <w:pStyle w:val="KDObrazac"/>
        <w:spacing w:before="0"/>
        <w:ind w:right="98"/>
        <w:rPr>
          <w:sz w:val="24"/>
          <w:szCs w:val="24"/>
          <w:lang w:val="sr-Cyrl-RS"/>
        </w:rPr>
      </w:pPr>
      <w:bookmarkStart w:id="243" w:name="_Toc442559926"/>
      <w:r w:rsidRPr="00EC5BB4">
        <w:rPr>
          <w:sz w:val="24"/>
          <w:szCs w:val="24"/>
        </w:rPr>
        <w:t>О</w:t>
      </w:r>
      <w:bookmarkEnd w:id="243"/>
      <w:r w:rsidR="008E282D">
        <w:rPr>
          <w:sz w:val="24"/>
          <w:szCs w:val="24"/>
          <w:lang w:val="sr-Cyrl-RS"/>
        </w:rPr>
        <w:t>бразац 3</w:t>
      </w:r>
    </w:p>
    <w:p w:rsidR="00343A18" w:rsidRPr="00EC5BB4" w:rsidRDefault="00343A18" w:rsidP="00343A18">
      <w:pPr>
        <w:spacing w:before="0"/>
        <w:rPr>
          <w:rFonts w:cs="Arial"/>
          <w:sz w:val="24"/>
          <w:szCs w:val="24"/>
          <w:lang w:val="sr-Cyrl-CS"/>
        </w:rPr>
      </w:pPr>
    </w:p>
    <w:p w:rsidR="00343A18" w:rsidRPr="007C29E2" w:rsidRDefault="00343A18" w:rsidP="007C29E2">
      <w:pPr>
        <w:tabs>
          <w:tab w:val="left" w:pos="6870"/>
        </w:tabs>
        <w:spacing w:before="0"/>
        <w:rPr>
          <w:rFonts w:cs="Arial"/>
          <w:sz w:val="24"/>
          <w:szCs w:val="24"/>
        </w:rPr>
      </w:pPr>
    </w:p>
    <w:p w:rsidR="00343A18" w:rsidRPr="00EC5BB4" w:rsidRDefault="00343A18" w:rsidP="003D3580">
      <w:pPr>
        <w:ind w:right="98"/>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 xml:space="preserve">15), </w:t>
      </w:r>
      <w:r w:rsidR="00AF1D93">
        <w:rPr>
          <w:rFonts w:cs="Arial"/>
          <w:sz w:val="24"/>
          <w:szCs w:val="24"/>
          <w:lang w:val="ru-RU"/>
        </w:rPr>
        <w:t xml:space="preserve">(даље: Закон), </w:t>
      </w:r>
      <w:r w:rsidRPr="00EC5BB4">
        <w:rPr>
          <w:rFonts w:cs="Arial"/>
          <w:sz w:val="24"/>
          <w:szCs w:val="24"/>
          <w:lang w:val="ru-RU"/>
        </w:rPr>
        <w:t xml:space="preserve">члана </w:t>
      </w:r>
      <w:r w:rsidR="008B41D5">
        <w:rPr>
          <w:rFonts w:cs="Arial"/>
          <w:sz w:val="24"/>
          <w:szCs w:val="24"/>
          <w:lang w:val="ru-RU"/>
        </w:rPr>
        <w:t>2</w:t>
      </w:r>
      <w:r w:rsidRPr="00EC5BB4">
        <w:rPr>
          <w:rFonts w:cs="Arial"/>
          <w:sz w:val="24"/>
          <w:szCs w:val="24"/>
          <w:lang w:val="ru-RU"/>
        </w:rPr>
        <w:t>. став 1. тачка 6) подтачка (4) и члана 16. Правилника о обавезним елеме</w:t>
      </w:r>
      <w:r w:rsidR="00565663">
        <w:rPr>
          <w:rFonts w:cs="Arial"/>
          <w:sz w:val="24"/>
          <w:szCs w:val="24"/>
          <w:lang w:val="ru-RU"/>
        </w:rPr>
        <w:t xml:space="preserve">нтима конкурсне документације у </w:t>
      </w:r>
      <w:r w:rsidRPr="00EC5BB4">
        <w:rPr>
          <w:rFonts w:cs="Arial"/>
          <w:sz w:val="24"/>
          <w:szCs w:val="24"/>
          <w:lang w:val="ru-RU"/>
        </w:rPr>
        <w:t>поступцима јавних набавки начину доказивања испуњености услова («Службени гласник РС», бр.</w:t>
      </w:r>
      <w:r w:rsidR="009027DF">
        <w:rPr>
          <w:rFonts w:cs="Arial"/>
          <w:sz w:val="24"/>
          <w:szCs w:val="24"/>
          <w:lang w:val="ru-RU"/>
        </w:rPr>
        <w:t xml:space="preserve"> </w:t>
      </w:r>
      <w:r w:rsidRPr="00EC5BB4">
        <w:rPr>
          <w:rFonts w:cs="Arial"/>
          <w:sz w:val="24"/>
          <w:szCs w:val="24"/>
          <w:lang w:val="ru-RU"/>
        </w:rPr>
        <w:t>86/</w:t>
      </w:r>
      <w:r w:rsidR="00246F52">
        <w:rPr>
          <w:rFonts w:cs="Arial"/>
          <w:sz w:val="24"/>
          <w:szCs w:val="24"/>
          <w:lang w:val="ru-RU"/>
        </w:rPr>
        <w:t>20</w:t>
      </w:r>
      <w:r w:rsidRPr="00EC5BB4">
        <w:rPr>
          <w:rFonts w:cs="Arial"/>
          <w:sz w:val="24"/>
          <w:szCs w:val="24"/>
          <w:lang w:val="ru-RU"/>
        </w:rPr>
        <w:t>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8E282D">
      <w:pPr>
        <w:rPr>
          <w:rFonts w:cs="Arial"/>
          <w:b/>
          <w:sz w:val="24"/>
          <w:szCs w:val="24"/>
          <w:lang w:val="ru-RU"/>
        </w:rPr>
      </w:pPr>
    </w:p>
    <w:p w:rsidR="00535D05" w:rsidRDefault="00535D05" w:rsidP="00B81C9C">
      <w:pPr>
        <w:rPr>
          <w:rFonts w:cs="Arial"/>
          <w:sz w:val="24"/>
          <w:szCs w:val="24"/>
          <w:lang w:val="ru-RU"/>
        </w:rPr>
      </w:pPr>
      <w:r w:rsidRPr="00535D05">
        <w:rPr>
          <w:rFonts w:cs="Arial"/>
          <w:sz w:val="24"/>
          <w:szCs w:val="24"/>
          <w:lang w:val="ru-RU"/>
        </w:rPr>
        <w:t>и под пуном материјалном и кривичном одговорношћу потврђује да је Пону</w:t>
      </w:r>
      <w:r w:rsidR="008E282D">
        <w:rPr>
          <w:rFonts w:cs="Arial"/>
          <w:sz w:val="24"/>
          <w:szCs w:val="24"/>
          <w:lang w:val="ru-RU"/>
        </w:rPr>
        <w:t>ду број</w:t>
      </w:r>
      <w:r w:rsidRPr="00535D05">
        <w:rPr>
          <w:rFonts w:cs="Arial"/>
          <w:sz w:val="24"/>
          <w:szCs w:val="24"/>
          <w:lang w:val="ru-RU"/>
        </w:rPr>
        <w:t xml:space="preserve">________ </w:t>
      </w:r>
      <w:r w:rsidR="00246F52">
        <w:rPr>
          <w:rFonts w:cs="Arial"/>
          <w:sz w:val="24"/>
          <w:szCs w:val="24"/>
          <w:lang w:val="ru-RU"/>
        </w:rPr>
        <w:t xml:space="preserve">од ________________ </w:t>
      </w:r>
      <w:r w:rsidRPr="00535D05">
        <w:rPr>
          <w:rFonts w:cs="Arial"/>
          <w:sz w:val="24"/>
          <w:szCs w:val="24"/>
          <w:lang w:val="ru-RU"/>
        </w:rPr>
        <w:t xml:space="preserve">за јавну набавку </w:t>
      </w:r>
      <w:r w:rsidR="00900428" w:rsidRPr="00900428">
        <w:rPr>
          <w:rFonts w:cs="Arial"/>
          <w:lang w:val="ru-RU"/>
        </w:rPr>
        <w:t xml:space="preserve"> </w:t>
      </w:r>
      <w:r w:rsidR="008D5D57">
        <w:rPr>
          <w:rFonts w:cs="Arial"/>
          <w:sz w:val="24"/>
          <w:szCs w:val="24"/>
          <w:lang w:val="ru-RU"/>
        </w:rPr>
        <w:t xml:space="preserve">услуга - </w:t>
      </w:r>
      <w:r w:rsidR="001052F2">
        <w:rPr>
          <w:rFonts w:cs="Arial"/>
          <w:sz w:val="24"/>
          <w:szCs w:val="24"/>
          <w:lang w:val="ru-RU"/>
        </w:rPr>
        <w:t>ИКТ Одржавање: софтверски системи за управљање прописима</w:t>
      </w:r>
      <w:r w:rsidR="00E867B9" w:rsidRPr="00E867B9">
        <w:rPr>
          <w:rFonts w:cs="Arial"/>
          <w:sz w:val="24"/>
          <w:szCs w:val="24"/>
          <w:lang w:val="ru-RU"/>
        </w:rPr>
        <w:t xml:space="preserve">, за партију бр. ______________________ </w:t>
      </w:r>
      <w:r w:rsidR="00E867B9" w:rsidRPr="008D5D57">
        <w:rPr>
          <w:rFonts w:cs="Arial"/>
          <w:i/>
          <w:sz w:val="24"/>
          <w:szCs w:val="24"/>
          <w:lang w:val="ru-RU"/>
        </w:rPr>
        <w:t>(уписати број и назив партије за коју се подноси понуда)</w:t>
      </w:r>
      <w:r w:rsidRPr="00535D05">
        <w:rPr>
          <w:rFonts w:cs="Arial"/>
          <w:sz w:val="24"/>
          <w:szCs w:val="24"/>
          <w:lang w:val="ru-RU"/>
        </w:rPr>
        <w:t xml:space="preserve"> у </w:t>
      </w:r>
      <w:r w:rsidR="009F6CAE">
        <w:rPr>
          <w:rFonts w:cs="Arial"/>
          <w:sz w:val="24"/>
          <w:szCs w:val="24"/>
          <w:lang w:val="sr-Cyrl-RS"/>
        </w:rPr>
        <w:t>отвореном поступку</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1052F2">
        <w:rPr>
          <w:rFonts w:cs="Arial"/>
          <w:sz w:val="24"/>
          <w:szCs w:val="24"/>
          <w:lang w:val="ru-RU"/>
        </w:rPr>
        <w:t>ЈН/1000/0154/2018 (500/2018)</w:t>
      </w:r>
      <w:r w:rsidR="00BC471A">
        <w:rPr>
          <w:rFonts w:cs="Arial"/>
          <w:sz w:val="24"/>
          <w:szCs w:val="24"/>
          <w:lang w:val="ru-RU"/>
        </w:rPr>
        <w:t>,</w:t>
      </w:r>
      <w:r w:rsidR="00B81C9C" w:rsidRPr="00B81C9C">
        <w:rPr>
          <w:rFonts w:cs="Arial"/>
          <w:sz w:val="24"/>
          <w:szCs w:val="24"/>
          <w:lang w:val="ru-RU"/>
        </w:rPr>
        <w:t xml:space="preserve"> </w:t>
      </w:r>
      <w:r w:rsidR="00246F52">
        <w:rPr>
          <w:rFonts w:cs="Arial"/>
          <w:sz w:val="24"/>
          <w:szCs w:val="24"/>
          <w:lang w:val="ru-RU"/>
        </w:rPr>
        <w:t>н</w:t>
      </w:r>
      <w:r w:rsidRPr="00535D05">
        <w:rPr>
          <w:rFonts w:cs="Arial"/>
          <w:sz w:val="24"/>
          <w:szCs w:val="24"/>
          <w:lang w:val="ru-RU"/>
        </w:rPr>
        <w:t xml:space="preserve">аручиоца Јавно предузеће „Електропривреда Србије“ Београд по Позиву за подношење понуда објављеном на Порталу јавних набавки и </w:t>
      </w:r>
      <w:r w:rsidR="00246F52">
        <w:rPr>
          <w:rFonts w:cs="Arial"/>
          <w:sz w:val="24"/>
          <w:szCs w:val="24"/>
          <w:lang w:val="ru-RU"/>
        </w:rPr>
        <w:t>интернет страници н</w:t>
      </w:r>
      <w:r w:rsidR="008E282D">
        <w:rPr>
          <w:rFonts w:cs="Arial"/>
          <w:sz w:val="24"/>
          <w:szCs w:val="24"/>
          <w:lang w:val="ru-RU"/>
        </w:rPr>
        <w:t>аручиоца</w:t>
      </w:r>
      <w:r w:rsidRPr="00535D05">
        <w:rPr>
          <w:rFonts w:cs="Arial"/>
          <w:sz w:val="24"/>
          <w:szCs w:val="24"/>
          <w:lang w:val="ru-RU"/>
        </w:rPr>
        <w:t>, поднео независно, без договора са другим понуђачима или заинтересованим лицима.</w:t>
      </w:r>
    </w:p>
    <w:p w:rsidR="00250DFB" w:rsidRPr="00535D05" w:rsidRDefault="00250DFB" w:rsidP="00250DFB">
      <w:pPr>
        <w:jc w:val="left"/>
        <w:rPr>
          <w:rFonts w:cs="Arial"/>
          <w:sz w:val="24"/>
          <w:szCs w:val="24"/>
          <w:lang w:val="ru-RU"/>
        </w:rPr>
      </w:pPr>
    </w:p>
    <w:p w:rsidR="00343A18" w:rsidRPr="00EC5BB4" w:rsidRDefault="00343A18" w:rsidP="00343A18">
      <w:pPr>
        <w:jc w:val="center"/>
        <w:rPr>
          <w:rFonts w:cs="Arial"/>
          <w:b/>
          <w:sz w:val="24"/>
          <w:szCs w:val="24"/>
          <w:lang w:val="ru-RU"/>
        </w:rPr>
      </w:pPr>
    </w:p>
    <w:tbl>
      <w:tblPr>
        <w:tblW w:w="8963" w:type="dxa"/>
        <w:jc w:val="center"/>
        <w:tblLayout w:type="fixed"/>
        <w:tblLook w:val="0000" w:firstRow="0" w:lastRow="0" w:firstColumn="0" w:lastColumn="0" w:noHBand="0" w:noVBand="0"/>
      </w:tblPr>
      <w:tblGrid>
        <w:gridCol w:w="3469"/>
        <w:gridCol w:w="1900"/>
        <w:gridCol w:w="3594"/>
      </w:tblGrid>
      <w:tr w:rsidR="00343A18" w:rsidRPr="00EC5BB4" w:rsidTr="008E282D">
        <w:trPr>
          <w:trHeight w:val="211"/>
          <w:jc w:val="center"/>
        </w:trPr>
        <w:tc>
          <w:tcPr>
            <w:tcW w:w="3469" w:type="dxa"/>
          </w:tcPr>
          <w:p w:rsidR="00343A18" w:rsidRPr="00EC5BB4" w:rsidRDefault="008E282D" w:rsidP="00BC01DC">
            <w:pPr>
              <w:spacing w:before="0"/>
              <w:jc w:val="center"/>
              <w:rPr>
                <w:rFonts w:cs="Arial"/>
                <w:sz w:val="24"/>
                <w:szCs w:val="24"/>
              </w:rPr>
            </w:pPr>
            <w:r>
              <w:rPr>
                <w:rFonts w:cs="Arial"/>
                <w:sz w:val="24"/>
                <w:szCs w:val="24"/>
              </w:rPr>
              <w:t>Датум</w:t>
            </w:r>
          </w:p>
        </w:tc>
        <w:tc>
          <w:tcPr>
            <w:tcW w:w="1900" w:type="dxa"/>
          </w:tcPr>
          <w:p w:rsidR="00343A18" w:rsidRPr="00EC5BB4" w:rsidRDefault="00343A18" w:rsidP="00BC01DC">
            <w:pPr>
              <w:spacing w:before="0"/>
              <w:jc w:val="center"/>
              <w:rPr>
                <w:rFonts w:cs="Arial"/>
                <w:sz w:val="24"/>
                <w:szCs w:val="24"/>
                <w:lang w:val="ru-RU"/>
              </w:rPr>
            </w:pPr>
          </w:p>
        </w:tc>
        <w:tc>
          <w:tcPr>
            <w:tcW w:w="3594"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8E282D">
        <w:trPr>
          <w:trHeight w:val="222"/>
          <w:jc w:val="center"/>
        </w:trPr>
        <w:tc>
          <w:tcPr>
            <w:tcW w:w="3469" w:type="dxa"/>
          </w:tcPr>
          <w:p w:rsidR="00343A18" w:rsidRPr="00EC5BB4" w:rsidRDefault="00343A18" w:rsidP="00BC01DC">
            <w:pPr>
              <w:spacing w:before="0"/>
              <w:jc w:val="center"/>
              <w:rPr>
                <w:rFonts w:cs="Arial"/>
                <w:sz w:val="24"/>
                <w:szCs w:val="24"/>
              </w:rPr>
            </w:pPr>
          </w:p>
        </w:tc>
        <w:tc>
          <w:tcPr>
            <w:tcW w:w="1900"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594" w:type="dxa"/>
          </w:tcPr>
          <w:p w:rsidR="00343A18" w:rsidRPr="00EC5BB4" w:rsidRDefault="00343A18" w:rsidP="00BC01DC">
            <w:pPr>
              <w:spacing w:before="0"/>
              <w:jc w:val="center"/>
              <w:rPr>
                <w:rFonts w:cs="Arial"/>
                <w:sz w:val="24"/>
                <w:szCs w:val="24"/>
                <w:lang w:val="ru-RU"/>
              </w:rPr>
            </w:pPr>
          </w:p>
        </w:tc>
      </w:tr>
      <w:tr w:rsidR="00343A18" w:rsidRPr="00EC5BB4" w:rsidTr="008E282D">
        <w:trPr>
          <w:trHeight w:val="211"/>
          <w:jc w:val="center"/>
        </w:trPr>
        <w:tc>
          <w:tcPr>
            <w:tcW w:w="3469" w:type="dxa"/>
            <w:tcBorders>
              <w:bottom w:val="single" w:sz="4" w:space="0" w:color="auto"/>
            </w:tcBorders>
          </w:tcPr>
          <w:p w:rsidR="00343A18" w:rsidRPr="00EC5BB4" w:rsidRDefault="00343A18" w:rsidP="00BC01DC">
            <w:pPr>
              <w:spacing w:before="0"/>
              <w:jc w:val="center"/>
              <w:rPr>
                <w:rFonts w:cs="Arial"/>
                <w:sz w:val="24"/>
                <w:szCs w:val="24"/>
              </w:rPr>
            </w:pPr>
          </w:p>
        </w:tc>
        <w:tc>
          <w:tcPr>
            <w:tcW w:w="1900" w:type="dxa"/>
          </w:tcPr>
          <w:p w:rsidR="00343A18" w:rsidRPr="00EC5BB4" w:rsidRDefault="00343A18" w:rsidP="00BC01DC">
            <w:pPr>
              <w:spacing w:before="0"/>
              <w:jc w:val="center"/>
              <w:rPr>
                <w:rFonts w:cs="Arial"/>
                <w:sz w:val="24"/>
                <w:szCs w:val="24"/>
                <w:lang w:val="ru-RU"/>
              </w:rPr>
            </w:pPr>
          </w:p>
        </w:tc>
        <w:tc>
          <w:tcPr>
            <w:tcW w:w="3594"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8E282D">
        <w:trPr>
          <w:trHeight w:val="304"/>
          <w:jc w:val="center"/>
        </w:trPr>
        <w:tc>
          <w:tcPr>
            <w:tcW w:w="3469"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00" w:type="dxa"/>
          </w:tcPr>
          <w:p w:rsidR="00343A18" w:rsidRPr="00EC5BB4" w:rsidRDefault="00343A18" w:rsidP="00BC01DC">
            <w:pPr>
              <w:spacing w:before="0"/>
              <w:jc w:val="center"/>
              <w:rPr>
                <w:rFonts w:cs="Arial"/>
                <w:sz w:val="24"/>
                <w:szCs w:val="24"/>
                <w:lang w:val="ru-RU"/>
              </w:rPr>
            </w:pPr>
          </w:p>
        </w:tc>
        <w:tc>
          <w:tcPr>
            <w:tcW w:w="3594"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2745CE" w:rsidRDefault="00343A18" w:rsidP="00250DFB">
      <w:pPr>
        <w:rPr>
          <w:rFonts w:cs="Arial"/>
          <w:b/>
          <w:i/>
          <w:sz w:val="20"/>
          <w:szCs w:val="20"/>
          <w:lang w:val="ru-RU"/>
        </w:rPr>
      </w:pPr>
      <w:r w:rsidRPr="0042687E">
        <w:rPr>
          <w:rFonts w:cs="Arial"/>
          <w:b/>
          <w:i/>
          <w:sz w:val="20"/>
          <w:szCs w:val="20"/>
          <w:lang w:val="ru-RU"/>
        </w:rPr>
        <w:t>Напомена</w:t>
      </w:r>
    </w:p>
    <w:p w:rsidR="00250DFB" w:rsidRPr="00250DFB" w:rsidRDefault="00DE4AFC" w:rsidP="00250DFB">
      <w:pPr>
        <w:rPr>
          <w:rFonts w:cs="Arial"/>
          <w:i/>
          <w:sz w:val="20"/>
          <w:szCs w:val="20"/>
        </w:rPr>
      </w:pPr>
      <w:r w:rsidRPr="00250DFB">
        <w:rPr>
          <w:rFonts w:cs="Arial"/>
          <w:i/>
          <w:sz w:val="20"/>
          <w:szCs w:val="20"/>
        </w:rPr>
        <w:t>У</w:t>
      </w:r>
      <w:r>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250DFB">
        <w:rPr>
          <w:rFonts w:cs="Arial"/>
          <w:i/>
          <w:sz w:val="20"/>
          <w:szCs w:val="20"/>
        </w:rPr>
        <w:t>став</w:t>
      </w:r>
      <w:proofErr w:type="gramEnd"/>
      <w:r w:rsidR="00250DFB" w:rsidRPr="00250DFB">
        <w:rPr>
          <w:rFonts w:cs="Arial"/>
          <w:i/>
          <w:sz w:val="20"/>
          <w:szCs w:val="20"/>
        </w:rPr>
        <w:t xml:space="preserve"> 1. </w:t>
      </w:r>
      <w:proofErr w:type="gramStart"/>
      <w:r w:rsidR="00250DFB" w:rsidRPr="00250DFB">
        <w:rPr>
          <w:rFonts w:cs="Arial"/>
          <w:i/>
          <w:sz w:val="20"/>
          <w:szCs w:val="20"/>
        </w:rPr>
        <w:t>тачка</w:t>
      </w:r>
      <w:proofErr w:type="gramEnd"/>
      <w:r w:rsidR="00250DFB" w:rsidRPr="00250DFB">
        <w:rPr>
          <w:rFonts w:cs="Arial"/>
          <w:i/>
          <w:sz w:val="20"/>
          <w:szCs w:val="20"/>
        </w:rPr>
        <w:t xml:space="preserve"> 2) Закона. </w:t>
      </w:r>
    </w:p>
    <w:p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w:t>
      </w:r>
      <w:r w:rsidR="00D806C4">
        <w:rPr>
          <w:rFonts w:cs="Arial"/>
          <w:i/>
          <w:sz w:val="20"/>
          <w:szCs w:val="20"/>
          <w:lang w:val="sr-Cyrl-RS"/>
        </w:rPr>
        <w:t xml:space="preserve"> </w:t>
      </w:r>
      <w:r w:rsidRPr="00250DFB">
        <w:rPr>
          <w:rFonts w:cs="Arial"/>
          <w:i/>
          <w:sz w:val="20"/>
          <w:szCs w:val="20"/>
        </w:rPr>
        <w:t>Изјава мора бити потписана од стране овлашћеног лица сваког понуђача из групе понуђача и оверена печатом.</w:t>
      </w:r>
    </w:p>
    <w:p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rsidR="008E282D" w:rsidRDefault="008E282D" w:rsidP="00343A18">
      <w:pPr>
        <w:rPr>
          <w:rFonts w:cs="Arial"/>
          <w:i/>
          <w:sz w:val="24"/>
          <w:szCs w:val="24"/>
          <w:lang w:val="ru-RU"/>
        </w:rPr>
        <w:sectPr w:rsidR="008E282D" w:rsidSect="000C50A0">
          <w:footnotePr>
            <w:pos w:val="beneathText"/>
          </w:footnotePr>
          <w:pgSz w:w="11909" w:h="16834" w:code="9"/>
          <w:pgMar w:top="1440" w:right="1440" w:bottom="1440" w:left="1440" w:header="142" w:footer="436" w:gutter="0"/>
          <w:cols w:space="708"/>
          <w:titlePg/>
          <w:docGrid w:linePitch="360"/>
        </w:sectPr>
      </w:pPr>
    </w:p>
    <w:p w:rsidR="00343A18" w:rsidRPr="00EC5BB4" w:rsidRDefault="00343A18" w:rsidP="00343A18">
      <w:pPr>
        <w:pStyle w:val="KDObrazac"/>
        <w:spacing w:before="0"/>
        <w:rPr>
          <w:sz w:val="24"/>
          <w:szCs w:val="24"/>
        </w:rPr>
      </w:pPr>
      <w:bookmarkStart w:id="244" w:name="_Toc442559928"/>
      <w:r w:rsidRPr="00EC5BB4">
        <w:rPr>
          <w:sz w:val="24"/>
          <w:szCs w:val="24"/>
        </w:rPr>
        <w:t>О</w:t>
      </w:r>
      <w:bookmarkEnd w:id="244"/>
      <w:r w:rsidR="008E282D">
        <w:rPr>
          <w:sz w:val="24"/>
          <w:szCs w:val="24"/>
        </w:rPr>
        <w:t>бразац 4</w:t>
      </w: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246F52">
        <w:rPr>
          <w:rFonts w:cs="Arial"/>
          <w:sz w:val="24"/>
          <w:szCs w:val="24"/>
          <w:lang w:val="ru-RU"/>
        </w:rPr>
        <w:t>20</w:t>
      </w:r>
      <w:r w:rsidRPr="00EC5BB4">
        <w:rPr>
          <w:rFonts w:cs="Arial"/>
          <w:sz w:val="24"/>
          <w:szCs w:val="24"/>
          <w:lang w:val="ru-RU"/>
        </w:rPr>
        <w:t>15  и 68/</w:t>
      </w:r>
      <w:r w:rsidR="00246F52">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45" w:name="_Toc442559929"/>
      <w:r w:rsidRPr="00781B02">
        <w:rPr>
          <w:b/>
          <w:lang w:val="ru-RU"/>
        </w:rPr>
        <w:t>И З Ј А В У</w:t>
      </w:r>
      <w:bookmarkEnd w:id="245"/>
    </w:p>
    <w:p w:rsidR="00343A18" w:rsidRPr="00781B02" w:rsidRDefault="00343A18" w:rsidP="00781B02"/>
    <w:p w:rsidR="00535D05" w:rsidRPr="00535D05" w:rsidRDefault="00535D05" w:rsidP="00E867B9">
      <w:pPr>
        <w:rPr>
          <w:rFonts w:cs="Arial"/>
          <w:sz w:val="24"/>
          <w:szCs w:val="24"/>
          <w:lang w:val="ru-RU"/>
        </w:rPr>
      </w:pPr>
      <w:r w:rsidRPr="00535D05">
        <w:rPr>
          <w:rFonts w:cs="Arial"/>
          <w:sz w:val="24"/>
          <w:szCs w:val="24"/>
          <w:lang w:val="ru-RU"/>
        </w:rPr>
        <w:t>којом изричито наводимо да смо у свом досадашњем рад</w:t>
      </w:r>
      <w:r w:rsidR="00565663">
        <w:rPr>
          <w:rFonts w:cs="Arial"/>
          <w:sz w:val="24"/>
          <w:szCs w:val="24"/>
          <w:lang w:val="ru-RU"/>
        </w:rPr>
        <w:t>у и при састављању Понуде  број</w:t>
      </w:r>
      <w:r w:rsidRPr="00535D05">
        <w:rPr>
          <w:rFonts w:cs="Arial"/>
          <w:sz w:val="24"/>
          <w:szCs w:val="24"/>
          <w:lang w:val="ru-RU"/>
        </w:rPr>
        <w:t xml:space="preserve"> ______________ </w:t>
      </w:r>
      <w:r w:rsidR="00246F52">
        <w:rPr>
          <w:rFonts w:cs="Arial"/>
          <w:sz w:val="24"/>
          <w:szCs w:val="24"/>
          <w:lang w:val="ru-RU"/>
        </w:rPr>
        <w:t xml:space="preserve">од _____________ </w:t>
      </w:r>
      <w:r w:rsidRPr="00535D05">
        <w:rPr>
          <w:rFonts w:cs="Arial"/>
          <w:sz w:val="24"/>
          <w:szCs w:val="24"/>
          <w:lang w:val="ru-RU"/>
        </w:rPr>
        <w:t xml:space="preserve">за јавну набавку </w:t>
      </w:r>
      <w:r>
        <w:rPr>
          <w:rFonts w:cs="Arial"/>
          <w:sz w:val="24"/>
          <w:szCs w:val="24"/>
          <w:lang w:val="ru-RU"/>
        </w:rPr>
        <w:t>услуга</w:t>
      </w:r>
      <w:r w:rsidR="00900428" w:rsidRPr="00900428">
        <w:rPr>
          <w:rFonts w:cs="Arial"/>
          <w:sz w:val="24"/>
          <w:szCs w:val="24"/>
          <w:lang w:val="ru-RU"/>
        </w:rPr>
        <w:t xml:space="preserve"> </w:t>
      </w:r>
      <w:r w:rsidR="008D5D57">
        <w:rPr>
          <w:rFonts w:cs="Arial"/>
          <w:sz w:val="24"/>
          <w:szCs w:val="24"/>
          <w:lang w:val="ru-RU"/>
        </w:rPr>
        <w:t xml:space="preserve">- </w:t>
      </w:r>
      <w:r w:rsidR="001052F2">
        <w:rPr>
          <w:rFonts w:cs="Arial"/>
          <w:sz w:val="24"/>
          <w:szCs w:val="24"/>
          <w:lang w:val="ru-RU"/>
        </w:rPr>
        <w:t>ИКТ Одржавање: софтверски системи за управљање прописима</w:t>
      </w:r>
      <w:r w:rsidR="00E867B9" w:rsidRPr="00E867B9">
        <w:rPr>
          <w:rFonts w:cs="Arial"/>
          <w:sz w:val="24"/>
          <w:szCs w:val="24"/>
          <w:lang w:val="ru-RU"/>
        </w:rPr>
        <w:t xml:space="preserve">, за партију бр. </w:t>
      </w:r>
      <w:r w:rsidR="00E867B9" w:rsidRPr="008D5D57">
        <w:rPr>
          <w:rFonts w:cs="Arial"/>
          <w:i/>
          <w:sz w:val="24"/>
          <w:szCs w:val="24"/>
          <w:lang w:val="ru-RU"/>
        </w:rPr>
        <w:t>______________________ (уписати број и назив партије за коју се подноси понуда)</w:t>
      </w:r>
      <w:r w:rsidR="008E282D">
        <w:rPr>
          <w:rFonts w:cs="Arial"/>
          <w:sz w:val="24"/>
          <w:szCs w:val="24"/>
          <w:lang w:val="ru-RU"/>
        </w:rPr>
        <w:t xml:space="preserve"> </w:t>
      </w:r>
      <w:r w:rsidRPr="00535D05">
        <w:rPr>
          <w:rFonts w:cs="Arial"/>
          <w:sz w:val="24"/>
          <w:szCs w:val="24"/>
          <w:lang w:val="ru-RU"/>
        </w:rPr>
        <w:t xml:space="preserve">у </w:t>
      </w:r>
      <w:r w:rsidR="009F6CAE">
        <w:rPr>
          <w:rFonts w:cs="Arial"/>
          <w:sz w:val="24"/>
          <w:szCs w:val="24"/>
          <w:lang w:val="sr-Cyrl-RS"/>
        </w:rPr>
        <w:t>отвореном поступку</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1052F2">
        <w:rPr>
          <w:rFonts w:cs="Arial"/>
          <w:sz w:val="24"/>
          <w:szCs w:val="24"/>
          <w:lang w:val="ru-RU"/>
        </w:rPr>
        <w:t>ЈН/1000/0154/2018 (500/2018)</w:t>
      </w:r>
      <w:r w:rsidR="00BC471A">
        <w:rPr>
          <w:rFonts w:cs="Arial"/>
          <w:sz w:val="24"/>
          <w:szCs w:val="24"/>
          <w:lang w:val="ru-RU"/>
        </w:rPr>
        <w:t>,</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08" w:type="dxa"/>
        <w:jc w:val="center"/>
        <w:tblLayout w:type="fixed"/>
        <w:tblLook w:val="0000" w:firstRow="0" w:lastRow="0" w:firstColumn="0" w:lastColumn="0" w:noHBand="0" w:noVBand="0"/>
      </w:tblPr>
      <w:tblGrid>
        <w:gridCol w:w="3486"/>
        <w:gridCol w:w="1910"/>
        <w:gridCol w:w="3612"/>
      </w:tblGrid>
      <w:tr w:rsidR="00343A18" w:rsidRPr="00EC5BB4" w:rsidTr="008E282D">
        <w:trPr>
          <w:trHeight w:val="211"/>
          <w:jc w:val="center"/>
        </w:trPr>
        <w:tc>
          <w:tcPr>
            <w:tcW w:w="3486" w:type="dxa"/>
          </w:tcPr>
          <w:p w:rsidR="00343A18" w:rsidRPr="00EC5BB4" w:rsidRDefault="008E282D" w:rsidP="00BC01DC">
            <w:pPr>
              <w:spacing w:before="0"/>
              <w:jc w:val="center"/>
              <w:rPr>
                <w:rFonts w:cs="Arial"/>
                <w:sz w:val="24"/>
                <w:szCs w:val="24"/>
              </w:rPr>
            </w:pPr>
            <w:r>
              <w:rPr>
                <w:rFonts w:cs="Arial"/>
                <w:sz w:val="24"/>
                <w:szCs w:val="24"/>
              </w:rPr>
              <w:t>Датум</w:t>
            </w:r>
          </w:p>
        </w:tc>
        <w:tc>
          <w:tcPr>
            <w:tcW w:w="1910" w:type="dxa"/>
          </w:tcPr>
          <w:p w:rsidR="00343A18" w:rsidRPr="00EC5BB4" w:rsidRDefault="00343A18" w:rsidP="00BC01DC">
            <w:pPr>
              <w:spacing w:before="0"/>
              <w:jc w:val="center"/>
              <w:rPr>
                <w:rFonts w:cs="Arial"/>
                <w:sz w:val="24"/>
                <w:szCs w:val="24"/>
                <w:lang w:val="ru-RU"/>
              </w:rPr>
            </w:pPr>
          </w:p>
        </w:tc>
        <w:tc>
          <w:tcPr>
            <w:tcW w:w="361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8E282D">
        <w:trPr>
          <w:trHeight w:val="222"/>
          <w:jc w:val="center"/>
        </w:trPr>
        <w:tc>
          <w:tcPr>
            <w:tcW w:w="3486" w:type="dxa"/>
          </w:tcPr>
          <w:p w:rsidR="00343A18" w:rsidRPr="00EC5BB4" w:rsidRDefault="00343A18" w:rsidP="00BC01DC">
            <w:pPr>
              <w:spacing w:before="0"/>
              <w:jc w:val="center"/>
              <w:rPr>
                <w:rFonts w:cs="Arial"/>
                <w:sz w:val="24"/>
                <w:szCs w:val="24"/>
              </w:rPr>
            </w:pPr>
          </w:p>
        </w:tc>
        <w:tc>
          <w:tcPr>
            <w:tcW w:w="1910"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12" w:type="dxa"/>
          </w:tcPr>
          <w:p w:rsidR="00343A18" w:rsidRPr="00EC5BB4" w:rsidRDefault="00343A18" w:rsidP="00BC01DC">
            <w:pPr>
              <w:spacing w:before="0"/>
              <w:jc w:val="center"/>
              <w:rPr>
                <w:rFonts w:cs="Arial"/>
                <w:sz w:val="24"/>
                <w:szCs w:val="24"/>
                <w:lang w:val="ru-RU"/>
              </w:rPr>
            </w:pPr>
          </w:p>
        </w:tc>
      </w:tr>
      <w:tr w:rsidR="00343A18" w:rsidRPr="00EC5BB4" w:rsidTr="008E282D">
        <w:trPr>
          <w:trHeight w:val="211"/>
          <w:jc w:val="center"/>
        </w:trPr>
        <w:tc>
          <w:tcPr>
            <w:tcW w:w="3486" w:type="dxa"/>
            <w:tcBorders>
              <w:bottom w:val="single" w:sz="4" w:space="0" w:color="auto"/>
            </w:tcBorders>
          </w:tcPr>
          <w:p w:rsidR="00343A18" w:rsidRPr="00EC5BB4" w:rsidRDefault="00343A18" w:rsidP="00BC01DC">
            <w:pPr>
              <w:spacing w:before="0"/>
              <w:jc w:val="center"/>
              <w:rPr>
                <w:rFonts w:cs="Arial"/>
                <w:sz w:val="24"/>
                <w:szCs w:val="24"/>
              </w:rPr>
            </w:pPr>
          </w:p>
        </w:tc>
        <w:tc>
          <w:tcPr>
            <w:tcW w:w="1910" w:type="dxa"/>
          </w:tcPr>
          <w:p w:rsidR="00343A18" w:rsidRPr="00EC5BB4" w:rsidRDefault="00343A18" w:rsidP="00BC01DC">
            <w:pPr>
              <w:spacing w:before="0"/>
              <w:jc w:val="center"/>
              <w:rPr>
                <w:rFonts w:cs="Arial"/>
                <w:sz w:val="24"/>
                <w:szCs w:val="24"/>
                <w:lang w:val="ru-RU"/>
              </w:rPr>
            </w:pPr>
          </w:p>
        </w:tc>
        <w:tc>
          <w:tcPr>
            <w:tcW w:w="361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8E282D">
        <w:trPr>
          <w:trHeight w:val="304"/>
          <w:jc w:val="center"/>
        </w:trPr>
        <w:tc>
          <w:tcPr>
            <w:tcW w:w="3486"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10" w:type="dxa"/>
          </w:tcPr>
          <w:p w:rsidR="00343A18" w:rsidRPr="00EC5BB4" w:rsidRDefault="00343A18" w:rsidP="00BC01DC">
            <w:pPr>
              <w:spacing w:before="0"/>
              <w:jc w:val="center"/>
              <w:rPr>
                <w:rFonts w:cs="Arial"/>
                <w:sz w:val="24"/>
                <w:szCs w:val="24"/>
                <w:lang w:val="ru-RU"/>
              </w:rPr>
            </w:pPr>
          </w:p>
        </w:tc>
        <w:tc>
          <w:tcPr>
            <w:tcW w:w="361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8E282D" w:rsidRDefault="00343A18" w:rsidP="00343A18">
      <w:pPr>
        <w:rPr>
          <w:rFonts w:cs="Arial"/>
          <w:b/>
          <w:i/>
          <w:sz w:val="20"/>
          <w:szCs w:val="20"/>
        </w:rPr>
      </w:pPr>
      <w:r w:rsidRPr="0042687E">
        <w:rPr>
          <w:rFonts w:cs="Arial"/>
          <w:b/>
          <w:i/>
          <w:sz w:val="20"/>
          <w:szCs w:val="20"/>
        </w:rPr>
        <w:t>Напомена</w:t>
      </w:r>
    </w:p>
    <w:p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8E282D" w:rsidRDefault="008E282D" w:rsidP="00816888">
      <w:pPr>
        <w:spacing w:before="0"/>
        <w:rPr>
          <w:rFonts w:cs="Arial"/>
          <w:color w:val="00B0F0"/>
          <w:sz w:val="24"/>
          <w:szCs w:val="24"/>
        </w:rPr>
        <w:sectPr w:rsidR="008E282D" w:rsidSect="000C50A0">
          <w:footnotePr>
            <w:pos w:val="beneathText"/>
          </w:footnotePr>
          <w:pgSz w:w="11909" w:h="16834" w:code="9"/>
          <w:pgMar w:top="1440" w:right="1440" w:bottom="1440" w:left="1440" w:header="142" w:footer="436" w:gutter="0"/>
          <w:cols w:space="708"/>
          <w:titlePg/>
          <w:docGrid w:linePitch="360"/>
        </w:sectPr>
      </w:pPr>
    </w:p>
    <w:p w:rsidR="002A7CD2" w:rsidRPr="00C10231" w:rsidRDefault="00565663" w:rsidP="00C10231">
      <w:pPr>
        <w:spacing w:before="0"/>
        <w:jc w:val="right"/>
        <w:rPr>
          <w:rFonts w:cs="Arial"/>
          <w:b/>
          <w:sz w:val="24"/>
          <w:szCs w:val="24"/>
          <w:lang w:val="sr-Cyrl-CS"/>
        </w:rPr>
      </w:pPr>
      <w:r>
        <w:rPr>
          <w:rFonts w:cs="Arial"/>
          <w:b/>
          <w:sz w:val="24"/>
          <w:szCs w:val="24"/>
          <w:lang w:val="sr-Cyrl-CS"/>
        </w:rPr>
        <w:t xml:space="preserve">Образац </w:t>
      </w:r>
      <w:r w:rsidR="00E867B9">
        <w:rPr>
          <w:rFonts w:cs="Arial"/>
          <w:b/>
          <w:sz w:val="24"/>
          <w:szCs w:val="24"/>
          <w:lang w:val="sr-Cyrl-CS"/>
        </w:rPr>
        <w:t>5</w:t>
      </w:r>
    </w:p>
    <w:p w:rsidR="00C10231" w:rsidRPr="00C10231" w:rsidRDefault="00C10231" w:rsidP="00C10231">
      <w:pPr>
        <w:spacing w:before="0"/>
        <w:jc w:val="right"/>
        <w:rPr>
          <w:rFonts w:cs="Arial"/>
          <w:b/>
          <w:sz w:val="24"/>
          <w:szCs w:val="24"/>
          <w:lang w:val="sr-Cyrl-CS"/>
        </w:rPr>
      </w:pPr>
    </w:p>
    <w:p w:rsidR="00C10231" w:rsidRPr="00C10231" w:rsidRDefault="00C10231" w:rsidP="00C10231">
      <w:pPr>
        <w:spacing w:before="0"/>
        <w:jc w:val="center"/>
        <w:rPr>
          <w:rFonts w:cs="Arial"/>
          <w:b/>
          <w:sz w:val="24"/>
          <w:szCs w:val="24"/>
        </w:rPr>
      </w:pPr>
      <w:r w:rsidRPr="00C10231">
        <w:rPr>
          <w:rFonts w:cs="Arial"/>
          <w:b/>
          <w:sz w:val="24"/>
          <w:szCs w:val="24"/>
        </w:rPr>
        <w:t>ОБРАЗАЦ ТРОШКОВА ПРИПРЕМЕ ПОНУДЕ</w:t>
      </w:r>
    </w:p>
    <w:p w:rsidR="00C10231" w:rsidRPr="00246F52" w:rsidRDefault="00C10231" w:rsidP="00E867B9">
      <w:pPr>
        <w:spacing w:after="120"/>
        <w:jc w:val="center"/>
        <w:rPr>
          <w:rFonts w:cs="Arial"/>
          <w:b/>
          <w:sz w:val="24"/>
          <w:szCs w:val="24"/>
          <w:lang w:val="sr-Cyrl-RS"/>
        </w:rPr>
      </w:pPr>
      <w:proofErr w:type="gramStart"/>
      <w:r w:rsidRPr="00246F52">
        <w:rPr>
          <w:rFonts w:cs="Arial"/>
          <w:b/>
          <w:sz w:val="24"/>
          <w:szCs w:val="24"/>
        </w:rPr>
        <w:t>за</w:t>
      </w:r>
      <w:proofErr w:type="gramEnd"/>
      <w:r w:rsidRPr="00246F52">
        <w:rPr>
          <w:rFonts w:cs="Arial"/>
          <w:b/>
          <w:sz w:val="24"/>
          <w:szCs w:val="24"/>
        </w:rPr>
        <w:t xml:space="preserve"> јавну набавку </w:t>
      </w:r>
      <w:r w:rsidRPr="00246F52">
        <w:rPr>
          <w:rFonts w:cs="Arial"/>
          <w:b/>
          <w:sz w:val="24"/>
          <w:szCs w:val="24"/>
          <w:lang w:val="sr-Cyrl-RS"/>
        </w:rPr>
        <w:t>услуге</w:t>
      </w:r>
      <w:r w:rsidR="00246F52" w:rsidRPr="00246F52">
        <w:rPr>
          <w:rFonts w:cs="Arial"/>
          <w:b/>
          <w:sz w:val="24"/>
          <w:szCs w:val="24"/>
          <w:lang w:val="sr-Cyrl-RS"/>
        </w:rPr>
        <w:t xml:space="preserve"> бр. </w:t>
      </w:r>
      <w:r w:rsidR="001052F2">
        <w:rPr>
          <w:rFonts w:cs="Arial"/>
          <w:b/>
          <w:sz w:val="24"/>
          <w:szCs w:val="24"/>
        </w:rPr>
        <w:t>ЈН/1000/0154/2018 (500/2018)</w:t>
      </w:r>
    </w:p>
    <w:p w:rsidR="00E867B9" w:rsidRDefault="001052F2" w:rsidP="00E867B9">
      <w:pPr>
        <w:jc w:val="center"/>
        <w:rPr>
          <w:rFonts w:cs="Arial"/>
          <w:b/>
          <w:sz w:val="24"/>
          <w:szCs w:val="24"/>
          <w:lang w:val="sr-Cyrl-RS"/>
        </w:rPr>
      </w:pPr>
      <w:r>
        <w:rPr>
          <w:rFonts w:cs="Arial"/>
          <w:b/>
          <w:sz w:val="24"/>
          <w:szCs w:val="24"/>
          <w:lang w:val="sr-Cyrl-RS"/>
        </w:rPr>
        <w:t>ИКТ Одржавање: софтверски</w:t>
      </w:r>
      <w:r w:rsidR="00E867B9">
        <w:rPr>
          <w:rFonts w:cs="Arial"/>
          <w:b/>
          <w:sz w:val="24"/>
          <w:szCs w:val="24"/>
          <w:lang w:val="sr-Cyrl-RS"/>
        </w:rPr>
        <w:t xml:space="preserve"> системи за управљање прописима</w:t>
      </w:r>
      <w:r w:rsidR="00E867B9" w:rsidRPr="00E867B9">
        <w:rPr>
          <w:rFonts w:cs="Arial"/>
          <w:b/>
          <w:sz w:val="24"/>
          <w:szCs w:val="24"/>
          <w:lang w:val="sr-Cyrl-RS"/>
        </w:rPr>
        <w:t>,</w:t>
      </w:r>
    </w:p>
    <w:p w:rsidR="00E867B9" w:rsidRDefault="00E867B9" w:rsidP="00E867B9">
      <w:pPr>
        <w:jc w:val="center"/>
        <w:rPr>
          <w:rFonts w:cs="Arial"/>
          <w:b/>
          <w:sz w:val="24"/>
          <w:szCs w:val="24"/>
          <w:lang w:val="sr-Cyrl-RS"/>
        </w:rPr>
      </w:pPr>
      <w:r w:rsidRPr="00E867B9">
        <w:rPr>
          <w:rFonts w:cs="Arial"/>
          <w:b/>
          <w:sz w:val="24"/>
          <w:szCs w:val="24"/>
          <w:lang w:val="sr-Cyrl-RS"/>
        </w:rPr>
        <w:t>за партију бр. ______________________</w:t>
      </w:r>
    </w:p>
    <w:p w:rsidR="00E867B9" w:rsidRPr="00E867B9" w:rsidRDefault="00E867B9" w:rsidP="00E867B9">
      <w:pPr>
        <w:jc w:val="center"/>
        <w:rPr>
          <w:rFonts w:cs="Arial"/>
          <w:i/>
          <w:sz w:val="24"/>
          <w:szCs w:val="24"/>
          <w:lang w:val="sr-Cyrl-RS"/>
        </w:rPr>
      </w:pPr>
      <w:r w:rsidRPr="00E867B9">
        <w:rPr>
          <w:rFonts w:cs="Arial"/>
          <w:i/>
          <w:sz w:val="24"/>
          <w:szCs w:val="24"/>
          <w:lang w:val="sr-Cyrl-RS"/>
        </w:rPr>
        <w:t>(уписати број и назив партије за коју се подноси понуда)</w:t>
      </w:r>
    </w:p>
    <w:p w:rsidR="00C10231" w:rsidRPr="00E867B9" w:rsidRDefault="00C10231" w:rsidP="00C10231">
      <w:pPr>
        <w:spacing w:after="120"/>
        <w:jc w:val="center"/>
        <w:rPr>
          <w:rFonts w:cs="Arial"/>
          <w:bCs/>
          <w:i/>
          <w:sz w:val="24"/>
          <w:szCs w:val="24"/>
          <w:lang w:val="sr-Cyrl-RS"/>
        </w:rPr>
      </w:pPr>
    </w:p>
    <w:p w:rsidR="00C10231" w:rsidRPr="00C10231" w:rsidRDefault="00246F52" w:rsidP="00C10231">
      <w:pPr>
        <w:spacing w:before="0"/>
        <w:contextualSpacing/>
        <w:rPr>
          <w:rFonts w:cs="Arial"/>
          <w:sz w:val="24"/>
          <w:szCs w:val="24"/>
          <w:lang w:val="ru-RU"/>
        </w:rPr>
      </w:pPr>
      <w:r>
        <w:rPr>
          <w:rFonts w:cs="Arial"/>
          <w:sz w:val="24"/>
          <w:szCs w:val="24"/>
          <w:lang w:val="sr-Cyrl-RS"/>
        </w:rPr>
        <w:t>Н</w:t>
      </w:r>
      <w:r w:rsidR="00C10231" w:rsidRPr="00C10231">
        <w:rPr>
          <w:rFonts w:cs="Arial"/>
          <w:sz w:val="24"/>
          <w:szCs w:val="24"/>
          <w:lang w:val="ru-RU"/>
        </w:rPr>
        <w:t>а основу члана 88. став 1. Закона о јавним набавкама („Службени гласник РС“, бр.124/</w:t>
      </w:r>
      <w:r>
        <w:rPr>
          <w:rFonts w:cs="Arial"/>
          <w:sz w:val="24"/>
          <w:szCs w:val="24"/>
          <w:lang w:val="ru-RU"/>
        </w:rPr>
        <w:t>20</w:t>
      </w:r>
      <w:r w:rsidR="00C10231" w:rsidRPr="00C10231">
        <w:rPr>
          <w:rFonts w:cs="Arial"/>
          <w:sz w:val="24"/>
          <w:szCs w:val="24"/>
          <w:lang w:val="ru-RU"/>
        </w:rPr>
        <w:t>12, 14/1</w:t>
      </w:r>
      <w:r>
        <w:rPr>
          <w:rFonts w:cs="Arial"/>
          <w:sz w:val="24"/>
          <w:szCs w:val="24"/>
          <w:lang w:val="ru-RU"/>
        </w:rPr>
        <w:t>20</w:t>
      </w:r>
      <w:r w:rsidR="00C10231" w:rsidRPr="00C10231">
        <w:rPr>
          <w:rFonts w:cs="Arial"/>
          <w:sz w:val="24"/>
          <w:szCs w:val="24"/>
          <w:lang w:val="ru-RU"/>
        </w:rPr>
        <w:t>5 и 68/</w:t>
      </w:r>
      <w:r>
        <w:rPr>
          <w:rFonts w:cs="Arial"/>
          <w:sz w:val="24"/>
          <w:szCs w:val="24"/>
          <w:lang w:val="ru-RU"/>
        </w:rPr>
        <w:t>20</w:t>
      </w:r>
      <w:r w:rsidR="00C10231" w:rsidRPr="00C10231">
        <w:rPr>
          <w:rFonts w:cs="Arial"/>
          <w:sz w:val="24"/>
          <w:szCs w:val="24"/>
          <w:lang w:val="ru-RU"/>
        </w:rPr>
        <w:t>15</w:t>
      </w:r>
      <w:r w:rsidR="009B520C">
        <w:rPr>
          <w:rFonts w:cs="Arial"/>
          <w:sz w:val="24"/>
          <w:szCs w:val="24"/>
          <w:lang w:val="ru-RU"/>
        </w:rPr>
        <w:t>),</w:t>
      </w:r>
      <w:r w:rsidR="00C10231" w:rsidRPr="00C10231">
        <w:rPr>
          <w:rFonts w:cs="Arial"/>
          <w:sz w:val="24"/>
          <w:szCs w:val="24"/>
          <w:lang w:val="ru-RU"/>
        </w:rPr>
        <w:t xml:space="preserve"> </w:t>
      </w:r>
      <w:r w:rsidR="009B520C">
        <w:rPr>
          <w:rFonts w:cs="Arial"/>
          <w:sz w:val="24"/>
          <w:szCs w:val="24"/>
          <w:lang w:val="ru-RU"/>
        </w:rPr>
        <w:t>(</w:t>
      </w:r>
      <w:r w:rsidR="008B41D5">
        <w:rPr>
          <w:rFonts w:cs="Arial"/>
          <w:sz w:val="24"/>
          <w:szCs w:val="24"/>
          <w:lang w:val="ru-RU"/>
        </w:rPr>
        <w:t>даље</w:t>
      </w:r>
      <w:r>
        <w:rPr>
          <w:rFonts w:cs="Arial"/>
          <w:sz w:val="24"/>
          <w:szCs w:val="24"/>
          <w:lang w:val="ru-RU"/>
        </w:rPr>
        <w:t>:</w:t>
      </w:r>
      <w:r w:rsidR="008B41D5">
        <w:rPr>
          <w:rFonts w:cs="Arial"/>
          <w:sz w:val="24"/>
          <w:szCs w:val="24"/>
          <w:lang w:val="ru-RU"/>
        </w:rPr>
        <w:t xml:space="preserve"> Закон), члана 2</w:t>
      </w:r>
      <w:r w:rsidR="00C10231" w:rsidRPr="00C10231">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Pr>
          <w:rFonts w:cs="Arial"/>
          <w:sz w:val="24"/>
          <w:szCs w:val="24"/>
          <w:lang w:val="ru-RU"/>
        </w:rPr>
        <w:t>,</w:t>
      </w:r>
      <w:r w:rsidR="00C10231" w:rsidRPr="00C10231">
        <w:rPr>
          <w:rFonts w:cs="Arial"/>
          <w:sz w:val="24"/>
          <w:szCs w:val="24"/>
          <w:lang w:val="ru-RU"/>
        </w:rPr>
        <w:t xml:space="preserve"> бр. 86/</w:t>
      </w:r>
      <w:r>
        <w:rPr>
          <w:rFonts w:cs="Arial"/>
          <w:sz w:val="24"/>
          <w:szCs w:val="24"/>
          <w:lang w:val="ru-RU"/>
        </w:rPr>
        <w:t>20</w:t>
      </w:r>
      <w:r w:rsidR="00C10231" w:rsidRPr="00C10231">
        <w:rPr>
          <w:rFonts w:cs="Arial"/>
          <w:sz w:val="24"/>
          <w:szCs w:val="24"/>
          <w:lang w:val="ru-RU"/>
        </w:rPr>
        <w:t xml:space="preserve">15), уз понуду прилажем </w:t>
      </w:r>
    </w:p>
    <w:p w:rsidR="00C10231" w:rsidRPr="00C10231" w:rsidRDefault="00C10231" w:rsidP="00C10231">
      <w:pPr>
        <w:tabs>
          <w:tab w:val="left" w:pos="0"/>
        </w:tabs>
        <w:rPr>
          <w:rFonts w:cs="Arial"/>
          <w:sz w:val="24"/>
          <w:szCs w:val="24"/>
          <w:lang w:val="ru-RU"/>
        </w:rPr>
      </w:pPr>
    </w:p>
    <w:p w:rsidR="00C10231" w:rsidRPr="00C10231" w:rsidRDefault="00C10231" w:rsidP="00C10231">
      <w:pPr>
        <w:tabs>
          <w:tab w:val="left" w:pos="0"/>
        </w:tabs>
        <w:jc w:val="center"/>
        <w:rPr>
          <w:rFonts w:cs="Arial"/>
          <w:sz w:val="24"/>
          <w:szCs w:val="24"/>
          <w:lang w:val="ru-RU"/>
        </w:rPr>
      </w:pPr>
      <w:r w:rsidRPr="00C10231">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C10231" w:rsidRPr="00C10231" w:rsidTr="00392C33">
        <w:trPr>
          <w:trHeight w:val="749"/>
          <w:tblCellSpacing w:w="20" w:type="dxa"/>
        </w:trPr>
        <w:tc>
          <w:tcPr>
            <w:tcW w:w="5789" w:type="dxa"/>
            <w:shd w:val="clear" w:color="auto" w:fill="F2F2F2" w:themeFill="background1" w:themeFillShade="F2"/>
            <w:vAlign w:val="center"/>
          </w:tcPr>
          <w:p w:rsidR="00C10231" w:rsidRPr="00C10231" w:rsidRDefault="00C10231" w:rsidP="00C10231">
            <w:pPr>
              <w:jc w:val="center"/>
              <w:rPr>
                <w:rFonts w:cs="Arial"/>
                <w:color w:val="00B0F0"/>
                <w:sz w:val="24"/>
                <w:szCs w:val="24"/>
              </w:rPr>
            </w:pPr>
            <w:r w:rsidRPr="00C10231">
              <w:rPr>
                <w:rFonts w:cs="Arial"/>
                <w:sz w:val="24"/>
                <w:szCs w:val="24"/>
              </w:rPr>
              <w:t>Трошкови прибављања средстава обезбеђења</w:t>
            </w:r>
          </w:p>
        </w:tc>
        <w:tc>
          <w:tcPr>
            <w:tcW w:w="3181" w:type="dxa"/>
            <w:shd w:val="clear" w:color="auto" w:fill="auto"/>
          </w:tcPr>
          <w:p w:rsidR="00C10231" w:rsidRPr="00C10231" w:rsidRDefault="00C10231" w:rsidP="00C10231">
            <w:pPr>
              <w:rPr>
                <w:rFonts w:cs="Arial"/>
                <w:sz w:val="24"/>
                <w:szCs w:val="24"/>
              </w:rPr>
            </w:pPr>
          </w:p>
          <w:p w:rsidR="00C10231" w:rsidRPr="00C10231" w:rsidRDefault="00C10231" w:rsidP="00C10231">
            <w:pPr>
              <w:rPr>
                <w:rFonts w:cs="Arial"/>
                <w:sz w:val="24"/>
                <w:szCs w:val="24"/>
              </w:rPr>
            </w:pPr>
            <w:r w:rsidRPr="00C10231">
              <w:rPr>
                <w:rFonts w:cs="Arial"/>
                <w:sz w:val="24"/>
                <w:szCs w:val="24"/>
              </w:rPr>
              <w:t xml:space="preserve">__________ динара </w:t>
            </w:r>
          </w:p>
        </w:tc>
      </w:tr>
      <w:tr w:rsidR="00C10231" w:rsidRPr="00C10231" w:rsidTr="00392C33">
        <w:trPr>
          <w:trHeight w:val="307"/>
          <w:tblCellSpacing w:w="20" w:type="dxa"/>
        </w:trPr>
        <w:tc>
          <w:tcPr>
            <w:tcW w:w="5789" w:type="dxa"/>
            <w:shd w:val="clear" w:color="auto" w:fill="F2F2F2" w:themeFill="background1" w:themeFillShade="F2"/>
            <w:vAlign w:val="center"/>
          </w:tcPr>
          <w:p w:rsidR="00C10231" w:rsidRPr="00C10231" w:rsidRDefault="00C10231" w:rsidP="00C10231">
            <w:pPr>
              <w:jc w:val="center"/>
              <w:rPr>
                <w:rFonts w:cs="Arial"/>
                <w:sz w:val="24"/>
                <w:szCs w:val="24"/>
              </w:rPr>
            </w:pPr>
            <w:r w:rsidRPr="00C10231">
              <w:rPr>
                <w:rFonts w:cs="Arial"/>
                <w:sz w:val="24"/>
                <w:szCs w:val="24"/>
              </w:rPr>
              <w:t>Укупни трошкови без ПДВ</w:t>
            </w:r>
          </w:p>
        </w:tc>
        <w:tc>
          <w:tcPr>
            <w:tcW w:w="3181" w:type="dxa"/>
            <w:shd w:val="clear" w:color="auto" w:fill="auto"/>
          </w:tcPr>
          <w:p w:rsidR="00C10231" w:rsidRPr="00C10231" w:rsidRDefault="00C10231" w:rsidP="00C10231">
            <w:pPr>
              <w:rPr>
                <w:rFonts w:cs="Arial"/>
                <w:sz w:val="24"/>
                <w:szCs w:val="24"/>
              </w:rPr>
            </w:pPr>
          </w:p>
          <w:p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rsidTr="00392C33">
        <w:trPr>
          <w:trHeight w:val="433"/>
          <w:tblCellSpacing w:w="20" w:type="dxa"/>
        </w:trPr>
        <w:tc>
          <w:tcPr>
            <w:tcW w:w="5789" w:type="dxa"/>
            <w:shd w:val="clear" w:color="auto" w:fill="F2F2F2" w:themeFill="background1" w:themeFillShade="F2"/>
            <w:vAlign w:val="center"/>
          </w:tcPr>
          <w:p w:rsidR="00C10231" w:rsidRPr="00C10231" w:rsidRDefault="00C10231" w:rsidP="00C10231">
            <w:pPr>
              <w:autoSpaceDE w:val="0"/>
              <w:autoSpaceDN w:val="0"/>
              <w:adjustRightInd w:val="0"/>
              <w:jc w:val="center"/>
              <w:rPr>
                <w:rFonts w:cs="Arial"/>
                <w:sz w:val="24"/>
                <w:szCs w:val="24"/>
              </w:rPr>
            </w:pPr>
            <w:r w:rsidRPr="00C10231">
              <w:rPr>
                <w:rFonts w:cs="Arial"/>
                <w:sz w:val="24"/>
                <w:szCs w:val="24"/>
              </w:rPr>
              <w:t>ПДВ</w:t>
            </w:r>
          </w:p>
        </w:tc>
        <w:tc>
          <w:tcPr>
            <w:tcW w:w="3181" w:type="dxa"/>
            <w:shd w:val="clear" w:color="auto" w:fill="auto"/>
          </w:tcPr>
          <w:p w:rsidR="00C10231" w:rsidRPr="00C10231" w:rsidRDefault="00C10231" w:rsidP="00C10231">
            <w:pPr>
              <w:rPr>
                <w:rFonts w:cs="Arial"/>
                <w:sz w:val="24"/>
                <w:szCs w:val="24"/>
              </w:rPr>
            </w:pPr>
          </w:p>
          <w:p w:rsidR="00C10231" w:rsidRPr="00C10231" w:rsidRDefault="00C10231" w:rsidP="00C10231">
            <w:pPr>
              <w:rPr>
                <w:rFonts w:cs="Arial"/>
                <w:sz w:val="24"/>
                <w:szCs w:val="24"/>
              </w:rPr>
            </w:pPr>
            <w:r w:rsidRPr="00C10231">
              <w:rPr>
                <w:rFonts w:cs="Arial"/>
                <w:sz w:val="24"/>
                <w:szCs w:val="24"/>
              </w:rPr>
              <w:t>__________ динара</w:t>
            </w:r>
          </w:p>
        </w:tc>
      </w:tr>
      <w:tr w:rsidR="00C10231" w:rsidRPr="00C10231" w:rsidTr="00392C33">
        <w:trPr>
          <w:trHeight w:val="190"/>
          <w:tblCellSpacing w:w="20" w:type="dxa"/>
        </w:trPr>
        <w:tc>
          <w:tcPr>
            <w:tcW w:w="5789" w:type="dxa"/>
            <w:shd w:val="clear" w:color="auto" w:fill="F2F2F2" w:themeFill="background1" w:themeFillShade="F2"/>
            <w:vAlign w:val="center"/>
          </w:tcPr>
          <w:p w:rsidR="00C10231" w:rsidRPr="00C10231" w:rsidRDefault="00C10231" w:rsidP="00C10231">
            <w:pPr>
              <w:jc w:val="center"/>
              <w:rPr>
                <w:rFonts w:cs="Arial"/>
                <w:sz w:val="24"/>
                <w:szCs w:val="24"/>
              </w:rPr>
            </w:pPr>
            <w:r w:rsidRPr="00C10231">
              <w:rPr>
                <w:rFonts w:cs="Arial"/>
                <w:sz w:val="24"/>
                <w:szCs w:val="24"/>
              </w:rPr>
              <w:t>Укупни  трошкови са ПДВ</w:t>
            </w:r>
          </w:p>
        </w:tc>
        <w:tc>
          <w:tcPr>
            <w:tcW w:w="3181" w:type="dxa"/>
            <w:shd w:val="clear" w:color="auto" w:fill="auto"/>
          </w:tcPr>
          <w:p w:rsidR="00C10231" w:rsidRPr="00C10231" w:rsidRDefault="00C10231" w:rsidP="00C10231">
            <w:pPr>
              <w:rPr>
                <w:rFonts w:cs="Arial"/>
                <w:sz w:val="24"/>
                <w:szCs w:val="24"/>
              </w:rPr>
            </w:pPr>
          </w:p>
          <w:p w:rsidR="00C10231" w:rsidRPr="00C10231" w:rsidRDefault="00C10231" w:rsidP="00C10231">
            <w:pPr>
              <w:rPr>
                <w:rFonts w:cs="Arial"/>
                <w:sz w:val="24"/>
                <w:szCs w:val="24"/>
              </w:rPr>
            </w:pPr>
            <w:r w:rsidRPr="00C10231">
              <w:rPr>
                <w:rFonts w:cs="Arial"/>
                <w:sz w:val="24"/>
                <w:szCs w:val="24"/>
              </w:rPr>
              <w:t>__________ динара</w:t>
            </w:r>
          </w:p>
        </w:tc>
      </w:tr>
    </w:tbl>
    <w:p w:rsidR="00C10231" w:rsidRPr="00C10231" w:rsidRDefault="00C10231" w:rsidP="00C10231">
      <w:pPr>
        <w:tabs>
          <w:tab w:val="left" w:pos="0"/>
        </w:tabs>
        <w:rPr>
          <w:rFonts w:cs="Arial"/>
          <w:sz w:val="24"/>
          <w:szCs w:val="24"/>
          <w:lang w:val="ru-RU"/>
        </w:rPr>
      </w:pPr>
      <w:r w:rsidRPr="00C10231">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C10231" w:rsidRPr="00C10231" w:rsidRDefault="00C10231" w:rsidP="00C10231">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C10231" w:rsidRPr="00C10231" w:rsidTr="00392C33">
        <w:trPr>
          <w:jc w:val="center"/>
        </w:trPr>
        <w:tc>
          <w:tcPr>
            <w:tcW w:w="3072" w:type="dxa"/>
          </w:tcPr>
          <w:p w:rsidR="00C10231" w:rsidRPr="00C10231" w:rsidRDefault="00C10231" w:rsidP="00C10231">
            <w:pPr>
              <w:spacing w:before="0"/>
              <w:jc w:val="center"/>
              <w:rPr>
                <w:rFonts w:cs="Arial"/>
                <w:sz w:val="24"/>
                <w:szCs w:val="24"/>
              </w:rPr>
            </w:pPr>
            <w:r w:rsidRPr="00C10231">
              <w:rPr>
                <w:rFonts w:cs="Arial"/>
                <w:sz w:val="24"/>
                <w:szCs w:val="24"/>
              </w:rPr>
              <w:t>Датум</w:t>
            </w:r>
          </w:p>
        </w:tc>
        <w:tc>
          <w:tcPr>
            <w:tcW w:w="2127" w:type="dxa"/>
          </w:tcPr>
          <w:p w:rsidR="00C10231" w:rsidRPr="00C10231" w:rsidRDefault="00C10231" w:rsidP="00C10231">
            <w:pPr>
              <w:spacing w:before="0"/>
              <w:jc w:val="center"/>
              <w:rPr>
                <w:rFonts w:cs="Arial"/>
                <w:sz w:val="24"/>
                <w:szCs w:val="24"/>
                <w:lang w:val="ru-RU"/>
              </w:rPr>
            </w:pPr>
          </w:p>
        </w:tc>
        <w:tc>
          <w:tcPr>
            <w:tcW w:w="4022" w:type="dxa"/>
          </w:tcPr>
          <w:p w:rsidR="00C10231" w:rsidRPr="00C10231" w:rsidRDefault="00C10231" w:rsidP="00C10231">
            <w:pPr>
              <w:spacing w:before="0"/>
              <w:jc w:val="center"/>
              <w:rPr>
                <w:rFonts w:cs="Arial"/>
                <w:sz w:val="24"/>
                <w:szCs w:val="24"/>
                <w:lang w:val="sr-Cyrl-CS"/>
              </w:rPr>
            </w:pPr>
            <w:r w:rsidRPr="00C10231">
              <w:rPr>
                <w:rFonts w:cs="Arial"/>
                <w:sz w:val="24"/>
                <w:szCs w:val="24"/>
                <w:lang w:val="sr-Cyrl-CS"/>
              </w:rPr>
              <w:t>П</w:t>
            </w:r>
            <w:r w:rsidRPr="00C10231">
              <w:rPr>
                <w:rFonts w:cs="Arial"/>
                <w:sz w:val="24"/>
                <w:szCs w:val="24"/>
              </w:rPr>
              <w:t>онуђач</w:t>
            </w:r>
          </w:p>
        </w:tc>
      </w:tr>
      <w:tr w:rsidR="00C10231" w:rsidRPr="00C10231" w:rsidTr="00392C33">
        <w:trPr>
          <w:jc w:val="center"/>
        </w:trPr>
        <w:tc>
          <w:tcPr>
            <w:tcW w:w="3072" w:type="dxa"/>
          </w:tcPr>
          <w:p w:rsidR="00C10231" w:rsidRPr="00C10231" w:rsidRDefault="00C10231" w:rsidP="00C10231">
            <w:pPr>
              <w:spacing w:before="0"/>
              <w:jc w:val="center"/>
              <w:rPr>
                <w:rFonts w:cs="Arial"/>
                <w:sz w:val="24"/>
                <w:szCs w:val="24"/>
              </w:rPr>
            </w:pPr>
          </w:p>
        </w:tc>
        <w:tc>
          <w:tcPr>
            <w:tcW w:w="2127" w:type="dxa"/>
          </w:tcPr>
          <w:p w:rsidR="00C10231" w:rsidRPr="00C10231" w:rsidRDefault="00C10231" w:rsidP="00C10231">
            <w:pPr>
              <w:spacing w:before="0"/>
              <w:jc w:val="center"/>
              <w:rPr>
                <w:rFonts w:cs="Arial"/>
                <w:sz w:val="24"/>
                <w:szCs w:val="24"/>
              </w:rPr>
            </w:pPr>
            <w:r w:rsidRPr="00C10231">
              <w:rPr>
                <w:rFonts w:cs="Arial"/>
                <w:sz w:val="24"/>
                <w:szCs w:val="24"/>
              </w:rPr>
              <w:t>М.П.</w:t>
            </w:r>
          </w:p>
        </w:tc>
        <w:tc>
          <w:tcPr>
            <w:tcW w:w="4022" w:type="dxa"/>
          </w:tcPr>
          <w:p w:rsidR="00C10231" w:rsidRPr="00C10231" w:rsidRDefault="00C10231" w:rsidP="00C10231">
            <w:pPr>
              <w:spacing w:before="0"/>
              <w:jc w:val="center"/>
              <w:rPr>
                <w:rFonts w:cs="Arial"/>
                <w:sz w:val="24"/>
                <w:szCs w:val="24"/>
                <w:lang w:val="ru-RU"/>
              </w:rPr>
            </w:pPr>
          </w:p>
        </w:tc>
      </w:tr>
      <w:tr w:rsidR="00C10231" w:rsidRPr="00C10231" w:rsidTr="00392C33">
        <w:trPr>
          <w:jc w:val="center"/>
        </w:trPr>
        <w:tc>
          <w:tcPr>
            <w:tcW w:w="3072" w:type="dxa"/>
            <w:tcBorders>
              <w:bottom w:val="single" w:sz="4" w:space="0" w:color="auto"/>
            </w:tcBorders>
          </w:tcPr>
          <w:p w:rsidR="00C10231" w:rsidRPr="00C10231" w:rsidRDefault="00C10231" w:rsidP="00C10231">
            <w:pPr>
              <w:spacing w:before="0"/>
              <w:jc w:val="center"/>
              <w:rPr>
                <w:rFonts w:cs="Arial"/>
                <w:sz w:val="24"/>
                <w:szCs w:val="24"/>
              </w:rPr>
            </w:pPr>
          </w:p>
        </w:tc>
        <w:tc>
          <w:tcPr>
            <w:tcW w:w="2127" w:type="dxa"/>
          </w:tcPr>
          <w:p w:rsidR="00C10231" w:rsidRPr="00C10231" w:rsidRDefault="00C10231" w:rsidP="00C10231">
            <w:pPr>
              <w:spacing w:before="0"/>
              <w:jc w:val="center"/>
              <w:rPr>
                <w:rFonts w:cs="Arial"/>
                <w:sz w:val="24"/>
                <w:szCs w:val="24"/>
                <w:lang w:val="ru-RU"/>
              </w:rPr>
            </w:pPr>
          </w:p>
        </w:tc>
        <w:tc>
          <w:tcPr>
            <w:tcW w:w="4022" w:type="dxa"/>
            <w:tcBorders>
              <w:bottom w:val="single" w:sz="4" w:space="0" w:color="auto"/>
            </w:tcBorders>
          </w:tcPr>
          <w:p w:rsidR="00C10231" w:rsidRPr="00C10231" w:rsidRDefault="00C10231" w:rsidP="00C10231">
            <w:pPr>
              <w:spacing w:before="0"/>
              <w:jc w:val="center"/>
              <w:rPr>
                <w:rFonts w:cs="Arial"/>
                <w:sz w:val="24"/>
                <w:szCs w:val="24"/>
                <w:lang w:val="ru-RU"/>
              </w:rPr>
            </w:pPr>
          </w:p>
        </w:tc>
      </w:tr>
      <w:tr w:rsidR="00C10231" w:rsidRPr="00C10231" w:rsidTr="00392C33">
        <w:trPr>
          <w:trHeight w:val="389"/>
          <w:jc w:val="center"/>
        </w:trPr>
        <w:tc>
          <w:tcPr>
            <w:tcW w:w="3072" w:type="dxa"/>
            <w:tcBorders>
              <w:top w:val="single" w:sz="4" w:space="0" w:color="auto"/>
            </w:tcBorders>
          </w:tcPr>
          <w:p w:rsidR="00C10231" w:rsidRPr="00C10231" w:rsidRDefault="00C10231" w:rsidP="00C10231">
            <w:pPr>
              <w:spacing w:before="0"/>
              <w:jc w:val="center"/>
              <w:rPr>
                <w:rFonts w:cs="Arial"/>
                <w:sz w:val="24"/>
                <w:szCs w:val="24"/>
              </w:rPr>
            </w:pPr>
          </w:p>
        </w:tc>
        <w:tc>
          <w:tcPr>
            <w:tcW w:w="2127" w:type="dxa"/>
          </w:tcPr>
          <w:p w:rsidR="00C10231" w:rsidRPr="00C10231" w:rsidRDefault="00C10231" w:rsidP="00C10231">
            <w:pPr>
              <w:spacing w:before="0"/>
              <w:jc w:val="center"/>
              <w:rPr>
                <w:rFonts w:cs="Arial"/>
                <w:sz w:val="24"/>
                <w:szCs w:val="24"/>
                <w:lang w:val="ru-RU"/>
              </w:rPr>
            </w:pPr>
          </w:p>
        </w:tc>
        <w:tc>
          <w:tcPr>
            <w:tcW w:w="4022" w:type="dxa"/>
            <w:tcBorders>
              <w:top w:val="single" w:sz="4" w:space="0" w:color="auto"/>
            </w:tcBorders>
          </w:tcPr>
          <w:p w:rsidR="00C10231" w:rsidRPr="00C10231" w:rsidRDefault="00C10231" w:rsidP="00C10231">
            <w:pPr>
              <w:spacing w:before="0"/>
              <w:jc w:val="center"/>
              <w:rPr>
                <w:rFonts w:cs="Arial"/>
                <w:sz w:val="24"/>
                <w:szCs w:val="24"/>
                <w:lang w:val="ru-RU"/>
              </w:rPr>
            </w:pPr>
          </w:p>
        </w:tc>
      </w:tr>
    </w:tbl>
    <w:p w:rsidR="00C10231" w:rsidRPr="00C10231" w:rsidRDefault="00C10231" w:rsidP="00C10231">
      <w:pPr>
        <w:tabs>
          <w:tab w:val="left" w:pos="0"/>
        </w:tabs>
        <w:spacing w:before="0"/>
        <w:rPr>
          <w:rFonts w:cs="Arial"/>
          <w:b/>
          <w:i/>
          <w:sz w:val="24"/>
          <w:szCs w:val="24"/>
          <w:lang w:val="ru-RU"/>
        </w:rPr>
      </w:pPr>
    </w:p>
    <w:p w:rsidR="00C10231" w:rsidRPr="00565663" w:rsidRDefault="00C10231" w:rsidP="00C10231">
      <w:pPr>
        <w:tabs>
          <w:tab w:val="left" w:pos="0"/>
        </w:tabs>
        <w:spacing w:before="0"/>
        <w:rPr>
          <w:rFonts w:cs="Arial"/>
          <w:b/>
          <w:i/>
          <w:sz w:val="20"/>
          <w:szCs w:val="24"/>
          <w:lang w:val="ru-RU"/>
        </w:rPr>
      </w:pPr>
      <w:r w:rsidRPr="00565663">
        <w:rPr>
          <w:rFonts w:cs="Arial"/>
          <w:b/>
          <w:i/>
          <w:sz w:val="20"/>
          <w:szCs w:val="24"/>
          <w:lang w:val="ru-RU"/>
        </w:rPr>
        <w:t>Напомена</w:t>
      </w:r>
    </w:p>
    <w:p w:rsidR="00C10231" w:rsidRPr="00565663" w:rsidRDefault="00C10231" w:rsidP="00C10231">
      <w:pPr>
        <w:spacing w:before="0"/>
        <w:rPr>
          <w:rFonts w:cs="Arial"/>
          <w:i/>
          <w:sz w:val="20"/>
          <w:szCs w:val="20"/>
          <w:lang w:val="ru-RU"/>
        </w:rPr>
      </w:pPr>
      <w:r w:rsidRPr="00565663">
        <w:rPr>
          <w:rFonts w:cs="Arial"/>
          <w:i/>
          <w:sz w:val="24"/>
          <w:szCs w:val="24"/>
          <w:lang w:val="ru-RU"/>
        </w:rPr>
        <w:t>-</w:t>
      </w:r>
      <w:r w:rsidRPr="0056566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10231" w:rsidRPr="00565663" w:rsidRDefault="00C10231" w:rsidP="00C10231">
      <w:pPr>
        <w:tabs>
          <w:tab w:val="left" w:pos="0"/>
        </w:tabs>
        <w:spacing w:before="0"/>
        <w:rPr>
          <w:rFonts w:cs="Arial"/>
          <w:i/>
          <w:sz w:val="20"/>
          <w:szCs w:val="20"/>
          <w:lang w:val="ru-RU"/>
        </w:rPr>
      </w:pPr>
      <w:r w:rsidRPr="00565663">
        <w:rPr>
          <w:rFonts w:cs="Arial"/>
          <w:i/>
          <w:sz w:val="20"/>
          <w:szCs w:val="20"/>
        </w:rPr>
        <w:t>-</w:t>
      </w:r>
      <w:r w:rsidRPr="00565663">
        <w:rPr>
          <w:rFonts w:cs="Arial"/>
          <w:i/>
          <w:sz w:val="20"/>
          <w:szCs w:val="20"/>
          <w:lang w:val="sr-Latn-CS"/>
        </w:rPr>
        <w:t>остале трошкове припреме и подношења понуде</w:t>
      </w:r>
      <w:r w:rsidRPr="00565663">
        <w:rPr>
          <w:rFonts w:cs="Arial"/>
          <w:i/>
          <w:sz w:val="20"/>
          <w:szCs w:val="20"/>
          <w:lang w:val="ru-RU"/>
        </w:rPr>
        <w:t xml:space="preserve"> сноси искључиво понуђач и не може тражити од наручиоца накнаду трошкова (члан 88. став 2. Закона) </w:t>
      </w:r>
    </w:p>
    <w:p w:rsidR="00C10231" w:rsidRPr="00565663" w:rsidRDefault="00C10231" w:rsidP="00C10231">
      <w:pPr>
        <w:spacing w:before="0"/>
        <w:rPr>
          <w:rFonts w:cs="Arial"/>
          <w:i/>
          <w:sz w:val="20"/>
          <w:szCs w:val="20"/>
          <w:lang w:val="ru-RU"/>
        </w:rPr>
      </w:pPr>
      <w:r w:rsidRPr="0056566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565663" w:rsidRDefault="00C10231" w:rsidP="008D6BE9">
      <w:pPr>
        <w:tabs>
          <w:tab w:val="left" w:pos="1134"/>
        </w:tabs>
        <w:spacing w:before="0"/>
        <w:rPr>
          <w:rFonts w:eastAsia="TimesNewRomanPS-BoldMT" w:cs="Arial"/>
          <w:i/>
          <w:sz w:val="20"/>
          <w:szCs w:val="20"/>
          <w:lang w:val="ru-RU"/>
        </w:rPr>
      </w:pPr>
      <w:r w:rsidRPr="00565663">
        <w:rPr>
          <w:rFonts w:eastAsia="TimesNewRomanPS-BoldMT" w:cs="Arial"/>
          <w:i/>
          <w:sz w:val="20"/>
          <w:szCs w:val="20"/>
          <w:lang w:val="ru-RU"/>
        </w:rPr>
        <w:t xml:space="preserve">-Уколико </w:t>
      </w:r>
      <w:r w:rsidRPr="0056566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56566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C10231" w:rsidRPr="00C10231" w:rsidRDefault="00C10231" w:rsidP="00C10231">
      <w:pPr>
        <w:spacing w:before="0"/>
        <w:jc w:val="right"/>
        <w:outlineLvl w:val="1"/>
        <w:rPr>
          <w:rFonts w:cs="Arial"/>
          <w:b/>
          <w:sz w:val="24"/>
          <w:szCs w:val="24"/>
          <w:lang w:val="sr-Cyrl-RS"/>
        </w:rPr>
      </w:pPr>
      <w:r w:rsidRPr="00C10231">
        <w:rPr>
          <w:rFonts w:cs="Arial"/>
          <w:b/>
          <w:sz w:val="24"/>
          <w:szCs w:val="24"/>
          <w:lang w:val="sr-Cyrl-RS"/>
        </w:rPr>
        <w:t>ПРИЛОГ 1</w:t>
      </w:r>
    </w:p>
    <w:p w:rsidR="00C10231" w:rsidRPr="00C10231" w:rsidRDefault="00C10231" w:rsidP="00C10231">
      <w:pPr>
        <w:spacing w:before="0"/>
        <w:rPr>
          <w:rFonts w:cs="Arial"/>
          <w:sz w:val="24"/>
          <w:szCs w:val="24"/>
          <w:lang w:val="sr-Latn-CS" w:eastAsia="ar-SA"/>
        </w:rPr>
      </w:pPr>
    </w:p>
    <w:p w:rsidR="00C10231" w:rsidRPr="00C10231" w:rsidRDefault="00C10231" w:rsidP="00C10231">
      <w:pPr>
        <w:spacing w:before="0"/>
        <w:jc w:val="center"/>
        <w:rPr>
          <w:rFonts w:cs="Arial"/>
          <w:b/>
          <w:sz w:val="24"/>
          <w:szCs w:val="24"/>
          <w:lang w:val="sr-Cyrl-CS" w:eastAsia="ar-SA"/>
        </w:rPr>
      </w:pPr>
      <w:r w:rsidRPr="00C10231">
        <w:rPr>
          <w:rFonts w:cs="Arial"/>
          <w:b/>
          <w:sz w:val="24"/>
          <w:szCs w:val="24"/>
          <w:lang w:val="sr-Cyrl-CS" w:eastAsia="ar-SA"/>
        </w:rPr>
        <w:t>СПОРАЗУМ  УЧЕСНИКА ЗАЈЕДНИЧКЕ ПОНУДЕ</w:t>
      </w:r>
    </w:p>
    <w:p w:rsidR="00C10231" w:rsidRPr="00C10231" w:rsidRDefault="00C10231" w:rsidP="00C10231">
      <w:pPr>
        <w:spacing w:before="0"/>
        <w:jc w:val="center"/>
        <w:rPr>
          <w:rFonts w:cs="Arial"/>
          <w:b/>
          <w:sz w:val="24"/>
          <w:szCs w:val="24"/>
          <w:lang w:val="sr-Cyrl-CS" w:eastAsia="ar-SA"/>
        </w:rPr>
      </w:pPr>
    </w:p>
    <w:p w:rsidR="00C10231" w:rsidRPr="00C10231" w:rsidRDefault="00C10231" w:rsidP="00C10231">
      <w:pPr>
        <w:suppressAutoHyphens/>
        <w:rPr>
          <w:rFonts w:cs="Arial"/>
          <w:sz w:val="24"/>
          <w:szCs w:val="24"/>
          <w:lang w:val="sr-Cyrl-CS" w:eastAsia="ar-SA"/>
        </w:rPr>
      </w:pPr>
      <w:r w:rsidRPr="00C10231">
        <w:rPr>
          <w:rFonts w:cs="Arial"/>
          <w:sz w:val="24"/>
          <w:szCs w:val="24"/>
          <w:lang w:val="sr-Cyrl-CS" w:eastAsia="ar-SA"/>
        </w:rPr>
        <w:t xml:space="preserve">На основу члана 81. Закона о јавним набавкама </w:t>
      </w:r>
      <w:r w:rsidRPr="00C10231">
        <w:rPr>
          <w:rFonts w:eastAsia="TimesNewRomanPSMT" w:cs="Arial"/>
          <w:sz w:val="24"/>
          <w:szCs w:val="24"/>
          <w:lang w:val="ru-RU"/>
        </w:rPr>
        <w:t xml:space="preserve">(„Сл. </w:t>
      </w:r>
      <w:r w:rsidRPr="00C10231">
        <w:rPr>
          <w:rFonts w:eastAsia="TimesNewRomanPSMT" w:cs="Arial"/>
          <w:sz w:val="24"/>
          <w:szCs w:val="24"/>
          <w:lang w:val="sr-Cyrl-RS"/>
        </w:rPr>
        <w:t>г</w:t>
      </w:r>
      <w:r w:rsidRPr="00C10231">
        <w:rPr>
          <w:rFonts w:eastAsia="TimesNewRomanPSMT" w:cs="Arial"/>
          <w:sz w:val="24"/>
          <w:szCs w:val="24"/>
          <w:lang w:val="ru-RU"/>
        </w:rPr>
        <w:t>ласник РС”</w:t>
      </w:r>
      <w:r w:rsidR="00246F52">
        <w:rPr>
          <w:rFonts w:eastAsia="TimesNewRomanPSMT" w:cs="Arial"/>
          <w:sz w:val="24"/>
          <w:szCs w:val="24"/>
          <w:lang w:val="ru-RU"/>
        </w:rPr>
        <w:t>,</w:t>
      </w:r>
      <w:r w:rsidRPr="00C10231">
        <w:rPr>
          <w:rFonts w:eastAsia="TimesNewRomanPSMT" w:cs="Arial"/>
          <w:sz w:val="24"/>
          <w:szCs w:val="24"/>
          <w:lang w:val="ru-RU"/>
        </w:rPr>
        <w:t xml:space="preserve"> бр. 1</w:t>
      </w:r>
      <w:r w:rsidRPr="00C10231">
        <w:rPr>
          <w:rFonts w:eastAsia="TimesNewRomanPSMT" w:cs="Arial"/>
          <w:sz w:val="24"/>
          <w:szCs w:val="24"/>
          <w:lang w:val="sr-Cyrl-RS"/>
        </w:rPr>
        <w:t>24</w:t>
      </w:r>
      <w:r w:rsidRPr="00C10231">
        <w:rPr>
          <w:rFonts w:eastAsia="TimesNewRomanPSMT" w:cs="Arial"/>
          <w:sz w:val="24"/>
          <w:szCs w:val="24"/>
          <w:lang w:val="ru-RU"/>
        </w:rPr>
        <w:t>/20</w:t>
      </w:r>
      <w:r w:rsidRPr="00C10231">
        <w:rPr>
          <w:rFonts w:eastAsia="TimesNewRomanPSMT" w:cs="Arial"/>
          <w:sz w:val="24"/>
          <w:szCs w:val="24"/>
          <w:lang w:val="sr-Cyrl-RS"/>
        </w:rPr>
        <w:t>12</w:t>
      </w:r>
      <w:r w:rsidRPr="00C10231">
        <w:rPr>
          <w:rFonts w:eastAsia="TimesNewRomanPSMT" w:cs="Arial"/>
          <w:sz w:val="24"/>
          <w:szCs w:val="24"/>
          <w:lang w:val="ru-RU"/>
        </w:rPr>
        <w:t>, 14/</w:t>
      </w:r>
      <w:r w:rsidR="00246F52">
        <w:rPr>
          <w:rFonts w:eastAsia="TimesNewRomanPSMT" w:cs="Arial"/>
          <w:sz w:val="24"/>
          <w:szCs w:val="24"/>
          <w:lang w:val="ru-RU"/>
        </w:rPr>
        <w:t>20</w:t>
      </w:r>
      <w:r w:rsidRPr="00C10231">
        <w:rPr>
          <w:rFonts w:eastAsia="TimesNewRomanPSMT" w:cs="Arial"/>
          <w:sz w:val="24"/>
          <w:szCs w:val="24"/>
          <w:lang w:val="ru-RU"/>
        </w:rPr>
        <w:t>15, 68/</w:t>
      </w:r>
      <w:r w:rsidR="00246F52">
        <w:rPr>
          <w:rFonts w:eastAsia="TimesNewRomanPSMT" w:cs="Arial"/>
          <w:sz w:val="24"/>
          <w:szCs w:val="24"/>
          <w:lang w:val="ru-RU"/>
        </w:rPr>
        <w:t>20</w:t>
      </w:r>
      <w:r w:rsidRPr="00C10231">
        <w:rPr>
          <w:rFonts w:eastAsia="TimesNewRomanPSMT" w:cs="Arial"/>
          <w:sz w:val="24"/>
          <w:szCs w:val="24"/>
          <w:lang w:val="ru-RU"/>
        </w:rPr>
        <w:t>15</w:t>
      </w:r>
      <w:r w:rsidRPr="00C10231">
        <w:rPr>
          <w:rFonts w:cs="Arial"/>
          <w:sz w:val="24"/>
          <w:szCs w:val="24"/>
          <w:lang w:val="sr-Cyrl-CS" w:eastAsia="ar-SA"/>
        </w:rPr>
        <w:t>) саставни део заједничке понуде је споразум којим се понуђачи из групе међусобно и према наручиоцу</w:t>
      </w:r>
      <w:r w:rsidR="00F932B9">
        <w:rPr>
          <w:rFonts w:cs="Arial"/>
          <w:sz w:val="24"/>
          <w:szCs w:val="24"/>
          <w:lang w:eastAsia="ar-SA"/>
        </w:rPr>
        <w:t xml:space="preserve">, </w:t>
      </w:r>
      <w:r w:rsidR="00F932B9">
        <w:rPr>
          <w:rFonts w:cs="Arial"/>
          <w:sz w:val="24"/>
          <w:szCs w:val="24"/>
          <w:lang w:val="sr-Cyrl-RS" w:eastAsia="ar-SA"/>
        </w:rPr>
        <w:t>неограничено солидарно</w:t>
      </w:r>
      <w:r w:rsidRPr="00C10231">
        <w:rPr>
          <w:rFonts w:cs="Arial"/>
          <w:sz w:val="24"/>
          <w:szCs w:val="24"/>
          <w:lang w:val="sr-Cyrl-CS" w:eastAsia="ar-SA"/>
        </w:rPr>
        <w:t xml:space="preserve">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10231" w:rsidRPr="00C10231" w:rsidTr="00392C3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10231" w:rsidRPr="00C10231" w:rsidRDefault="00C10231" w:rsidP="00C10231">
            <w:pPr>
              <w:suppressAutoHyphens/>
              <w:jc w:val="center"/>
              <w:rPr>
                <w:rFonts w:cs="Arial"/>
                <w:sz w:val="24"/>
                <w:szCs w:val="24"/>
                <w:lang w:val="sr-Cyrl-CS" w:eastAsia="ar-SA"/>
              </w:rPr>
            </w:pPr>
            <w:r w:rsidRPr="00C10231">
              <w:rPr>
                <w:rFonts w:cs="Arial"/>
                <w:sz w:val="24"/>
                <w:szCs w:val="24"/>
                <w:lang w:val="sr-Cyrl-CS" w:eastAsia="ar-SA"/>
              </w:rPr>
              <w:t>НАЗИВ И СЕДИШТЕ ЧЛАНА ГРУПЕ ПОНУЂАЧА</w:t>
            </w:r>
          </w:p>
        </w:tc>
      </w:tr>
      <w:tr w:rsidR="00C10231" w:rsidRPr="00C10231" w:rsidTr="00392C33">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CS" w:eastAsia="ar-SA"/>
              </w:rPr>
              <w:t>1. Члан</w:t>
            </w:r>
            <w:r w:rsidRPr="00C10231">
              <w:rPr>
                <w:rFonts w:cs="Arial"/>
                <w:i/>
                <w:sz w:val="24"/>
                <w:szCs w:val="24"/>
                <w:lang w:val="sr-Cyrl-RS" w:eastAsia="ar-SA"/>
              </w:rPr>
              <w:t>у</w:t>
            </w:r>
            <w:r w:rsidRPr="00C10231">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C10231" w:rsidRPr="00C10231" w:rsidRDefault="00C10231" w:rsidP="00C10231">
            <w:pPr>
              <w:suppressAutoHyphens/>
              <w:rPr>
                <w:rFonts w:cs="Arial"/>
                <w:sz w:val="24"/>
                <w:szCs w:val="24"/>
                <w:lang w:val="sr-Cyrl-CS" w:eastAsia="ar-SA"/>
              </w:rPr>
            </w:pPr>
          </w:p>
        </w:tc>
      </w:tr>
      <w:tr w:rsidR="00C10231" w:rsidRPr="00C10231" w:rsidTr="00392C33">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rsidR="00C10231" w:rsidRPr="00C10231" w:rsidRDefault="00C10231" w:rsidP="00C10231">
            <w:pPr>
              <w:suppressAutoHyphens/>
              <w:jc w:val="left"/>
              <w:rPr>
                <w:rFonts w:cs="Arial"/>
                <w:i/>
                <w:sz w:val="24"/>
                <w:szCs w:val="24"/>
                <w:lang w:val="sr-Cyrl-CS" w:eastAsia="ar-SA"/>
              </w:rPr>
            </w:pPr>
            <w:r w:rsidRPr="00C10231">
              <w:rPr>
                <w:rFonts w:cs="Arial"/>
                <w:i/>
                <w:sz w:val="24"/>
                <w:szCs w:val="24"/>
                <w:lang w:val="sr-Cyrl-RS" w:eastAsia="ar-SA"/>
              </w:rPr>
              <w:t>2.</w:t>
            </w:r>
            <w:r w:rsidRPr="00C10231">
              <w:rPr>
                <w:rFonts w:cs="Arial"/>
                <w:i/>
                <w:sz w:val="24"/>
                <w:szCs w:val="24"/>
                <w:lang w:val="sr-Cyrl-CS" w:eastAsia="ar-SA"/>
              </w:rPr>
              <w:t xml:space="preserve"> O</w:t>
            </w:r>
            <w:r w:rsidRPr="00C10231">
              <w:rPr>
                <w:rFonts w:cs="Arial"/>
                <w:i/>
                <w:sz w:val="24"/>
                <w:szCs w:val="24"/>
                <w:lang w:val="sr-Cyrl-RS" w:eastAsia="ar-SA"/>
              </w:rPr>
              <w:t>пис послова</w:t>
            </w:r>
            <w:r w:rsidRPr="00C10231">
              <w:rPr>
                <w:rFonts w:cs="Arial"/>
                <w:i/>
                <w:sz w:val="24"/>
                <w:szCs w:val="24"/>
                <w:lang w:val="sr-Cyrl-CS" w:eastAsia="ar-SA"/>
              </w:rPr>
              <w:t xml:space="preserve"> сваког од понуђача из групе понуђача </w:t>
            </w:r>
            <w:r w:rsidRPr="00C10231">
              <w:rPr>
                <w:rFonts w:cs="Arial"/>
                <w:i/>
                <w:sz w:val="24"/>
                <w:szCs w:val="24"/>
                <w:lang w:val="sr-Cyrl-RS" w:eastAsia="ar-SA"/>
              </w:rPr>
              <w:t>у</w:t>
            </w:r>
            <w:r w:rsidRPr="00C10231">
              <w:rPr>
                <w:rFonts w:cs="Arial"/>
                <w:i/>
                <w:sz w:val="24"/>
                <w:szCs w:val="24"/>
                <w:lang w:val="sr-Cyrl-CS" w:eastAsia="ar-SA"/>
              </w:rPr>
              <w:t xml:space="preserve"> извршењ</w:t>
            </w:r>
            <w:r w:rsidRPr="00C10231">
              <w:rPr>
                <w:rFonts w:cs="Arial"/>
                <w:i/>
                <w:sz w:val="24"/>
                <w:szCs w:val="24"/>
                <w:lang w:val="sr-Cyrl-RS" w:eastAsia="ar-SA"/>
              </w:rPr>
              <w:t>у</w:t>
            </w:r>
            <w:r w:rsidRPr="00C10231">
              <w:rPr>
                <w:rFonts w:cs="Arial"/>
                <w:i/>
                <w:sz w:val="24"/>
                <w:szCs w:val="24"/>
                <w:lang w:val="sr-Cyrl-CS" w:eastAsia="ar-SA"/>
              </w:rPr>
              <w:t xml:space="preserve"> </w:t>
            </w:r>
            <w:r w:rsidR="00031B7E">
              <w:rPr>
                <w:rFonts w:cs="Arial"/>
                <w:i/>
                <w:sz w:val="24"/>
                <w:szCs w:val="24"/>
                <w:lang w:val="sr-Cyrl-CS" w:eastAsia="ar-SA"/>
              </w:rPr>
              <w:t>Уговора</w:t>
            </w: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C10231" w:rsidRPr="00C10231" w:rsidRDefault="00C10231" w:rsidP="00C10231">
            <w:pPr>
              <w:suppressAutoHyphens/>
              <w:rPr>
                <w:rFonts w:cs="Arial"/>
                <w:sz w:val="24"/>
                <w:szCs w:val="24"/>
                <w:lang w:val="sr-Cyrl-CS" w:eastAsia="ar-SA"/>
              </w:rPr>
            </w:pPr>
          </w:p>
        </w:tc>
      </w:tr>
      <w:tr w:rsidR="00C10231" w:rsidRPr="00C10231" w:rsidTr="00392C3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C10231" w:rsidRPr="00C10231" w:rsidRDefault="00C10231" w:rsidP="00C10231">
            <w:pPr>
              <w:suppressAutoHyphens/>
              <w:jc w:val="left"/>
              <w:rPr>
                <w:rFonts w:cs="Arial"/>
                <w:i/>
                <w:sz w:val="24"/>
                <w:szCs w:val="24"/>
                <w:lang w:val="sr-Cyrl-RS" w:eastAsia="ar-SA"/>
              </w:rPr>
            </w:pPr>
            <w:r w:rsidRPr="00C10231">
              <w:rPr>
                <w:rFonts w:cs="Arial"/>
                <w:i/>
                <w:sz w:val="24"/>
                <w:szCs w:val="24"/>
                <w:lang w:val="sr-Cyrl-RS" w:eastAsia="ar-SA"/>
              </w:rPr>
              <w:t>3.</w:t>
            </w:r>
            <w:r w:rsidR="00565663">
              <w:rPr>
                <w:rFonts w:cs="Arial"/>
                <w:i/>
                <w:sz w:val="24"/>
                <w:szCs w:val="24"/>
                <w:lang w:val="sr-Cyrl-RS" w:eastAsia="ar-SA"/>
              </w:rPr>
              <w:t xml:space="preserve"> </w:t>
            </w:r>
            <w:r w:rsidRPr="00C10231">
              <w:rPr>
                <w:rFonts w:cs="Arial"/>
                <w:i/>
                <w:sz w:val="24"/>
                <w:szCs w:val="24"/>
                <w:lang w:val="sr-Cyrl-RS" w:eastAsia="ar-SA"/>
              </w:rPr>
              <w:t>Друго</w:t>
            </w: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p w:rsidR="00C10231" w:rsidRPr="00C10231" w:rsidRDefault="00C10231" w:rsidP="00C10231">
            <w:pPr>
              <w:suppressAutoHyphens/>
              <w:jc w:val="left"/>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rsidR="00C10231" w:rsidRPr="00C10231" w:rsidRDefault="00C10231" w:rsidP="00C10231">
            <w:pPr>
              <w:suppressAutoHyphens/>
              <w:rPr>
                <w:rFonts w:cs="Arial"/>
                <w:sz w:val="24"/>
                <w:szCs w:val="24"/>
                <w:lang w:val="sr-Cyrl-CS" w:eastAsia="ar-SA"/>
              </w:rPr>
            </w:pPr>
          </w:p>
        </w:tc>
      </w:tr>
    </w:tbl>
    <w:p w:rsidR="00C10231" w:rsidRPr="00C10231" w:rsidRDefault="00C10231" w:rsidP="00C10231">
      <w:pPr>
        <w:tabs>
          <w:tab w:val="num" w:pos="360"/>
        </w:tabs>
        <w:rPr>
          <w:rFonts w:cs="Arial"/>
          <w:i/>
          <w:spacing w:val="2"/>
          <w:sz w:val="24"/>
          <w:szCs w:val="24"/>
          <w:lang w:val="sr-Cyrl-RS"/>
        </w:rPr>
      </w:pPr>
    </w:p>
    <w:p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Потпис одговорног лица члана групе понуђача</w:t>
      </w:r>
    </w:p>
    <w:p w:rsidR="00C10231" w:rsidRPr="00C10231" w:rsidRDefault="00C10231" w:rsidP="00C10231">
      <w:pPr>
        <w:framePr w:hSpace="180" w:wrap="around" w:vAnchor="text" w:hAnchor="margin" w:y="194"/>
        <w:suppressAutoHyphens/>
        <w:rPr>
          <w:rFonts w:cs="Arial"/>
          <w:i/>
          <w:sz w:val="24"/>
          <w:szCs w:val="24"/>
          <w:lang w:val="sr-Cyrl-CS" w:eastAsia="ar-SA"/>
        </w:rPr>
      </w:pPr>
      <w:r w:rsidRPr="00C10231">
        <w:rPr>
          <w:rFonts w:cs="Arial"/>
          <w:i/>
          <w:sz w:val="24"/>
          <w:szCs w:val="24"/>
          <w:lang w:val="sr-Cyrl-CS" w:eastAsia="ar-SA"/>
        </w:rPr>
        <w:t>______________________</w:t>
      </w:r>
    </w:p>
    <w:p w:rsidR="00C10231" w:rsidRPr="00C10231" w:rsidRDefault="00C10231" w:rsidP="00C10231">
      <w:pPr>
        <w:tabs>
          <w:tab w:val="num" w:pos="360"/>
        </w:tabs>
        <w:rPr>
          <w:rFonts w:cs="Arial"/>
          <w:i/>
          <w:sz w:val="24"/>
          <w:szCs w:val="24"/>
          <w:lang w:val="sr-Cyrl-CS"/>
        </w:rPr>
      </w:pPr>
      <w:r w:rsidRPr="00C10231">
        <w:rPr>
          <w:rFonts w:cs="Arial"/>
          <w:i/>
          <w:sz w:val="24"/>
          <w:szCs w:val="24"/>
          <w:lang w:val="sr-Cyrl-CS"/>
        </w:rPr>
        <w:t xml:space="preserve">                                       м.п.</w:t>
      </w:r>
    </w:p>
    <w:p w:rsidR="00C10231" w:rsidRPr="00C10231" w:rsidRDefault="00C10231" w:rsidP="00C10231">
      <w:pPr>
        <w:spacing w:after="120"/>
        <w:rPr>
          <w:rFonts w:cs="Arial"/>
          <w:spacing w:val="4"/>
          <w:sz w:val="24"/>
          <w:szCs w:val="24"/>
          <w:lang w:val="sr-Cyrl-RS"/>
        </w:rPr>
      </w:pPr>
      <w:r w:rsidRPr="00C10231">
        <w:rPr>
          <w:rFonts w:cs="Arial"/>
          <w:sz w:val="24"/>
          <w:szCs w:val="24"/>
          <w:lang w:val="sr-Cyrl-CS"/>
        </w:rPr>
        <w:t xml:space="preserve">     </w:t>
      </w:r>
      <w:r w:rsidRPr="00C10231">
        <w:rPr>
          <w:rFonts w:cs="Arial"/>
          <w:spacing w:val="4"/>
          <w:sz w:val="24"/>
          <w:szCs w:val="24"/>
          <w:lang w:val="sr-Cyrl-CS"/>
        </w:rPr>
        <w:t xml:space="preserve">Датум                                                                                                  </w:t>
      </w:r>
      <w:r w:rsidRPr="00C10231">
        <w:rPr>
          <w:rFonts w:cs="Arial"/>
          <w:spacing w:val="2"/>
          <w:sz w:val="24"/>
          <w:szCs w:val="24"/>
          <w:lang w:val="sr-Latn-CS"/>
        </w:rPr>
        <w:t xml:space="preserve">    </w:t>
      </w:r>
    </w:p>
    <w:p w:rsidR="00C10231" w:rsidRDefault="00C10231" w:rsidP="00E84DD3">
      <w:pPr>
        <w:tabs>
          <w:tab w:val="num" w:pos="360"/>
        </w:tabs>
        <w:rPr>
          <w:rFonts w:cs="Arial"/>
          <w:spacing w:val="2"/>
          <w:sz w:val="24"/>
          <w:szCs w:val="24"/>
          <w:lang w:val="sr-Cyrl-RS"/>
        </w:rPr>
      </w:pPr>
      <w:r w:rsidRPr="00C10231">
        <w:rPr>
          <w:rFonts w:cs="Arial"/>
          <w:spacing w:val="2"/>
          <w:sz w:val="24"/>
          <w:szCs w:val="24"/>
          <w:lang w:val="sr-Cyrl-CS"/>
        </w:rPr>
        <w:t xml:space="preserve">___________                                     </w:t>
      </w:r>
      <w:r w:rsidRPr="00C10231">
        <w:rPr>
          <w:rFonts w:cs="Arial"/>
          <w:spacing w:val="2"/>
          <w:sz w:val="24"/>
          <w:szCs w:val="24"/>
          <w:lang w:val="sr-Latn-CS"/>
        </w:rPr>
        <w:t xml:space="preserve">                  </w:t>
      </w:r>
    </w:p>
    <w:p w:rsidR="00B97394" w:rsidRDefault="00B97394" w:rsidP="00B97394">
      <w:pPr>
        <w:tabs>
          <w:tab w:val="num" w:pos="360"/>
        </w:tabs>
        <w:rPr>
          <w:rFonts w:cs="Arial"/>
          <w:spacing w:val="2"/>
          <w:sz w:val="24"/>
          <w:szCs w:val="24"/>
          <w:lang w:val="sr-Cyrl-RS"/>
        </w:rPr>
      </w:pPr>
    </w:p>
    <w:p w:rsidR="00B97394" w:rsidRDefault="00B97394" w:rsidP="00B97394">
      <w:pPr>
        <w:tabs>
          <w:tab w:val="num" w:pos="360"/>
        </w:tabs>
        <w:rPr>
          <w:rFonts w:cs="Arial"/>
          <w:b/>
          <w:spacing w:val="2"/>
          <w:sz w:val="24"/>
          <w:szCs w:val="24"/>
          <w:lang w:val="sr-Cyrl-RS"/>
        </w:rPr>
      </w:pPr>
    </w:p>
    <w:p w:rsidR="00B97394" w:rsidRPr="00255A37" w:rsidRDefault="00B97394" w:rsidP="00B97394">
      <w:pPr>
        <w:spacing w:before="0"/>
        <w:jc w:val="right"/>
        <w:outlineLvl w:val="1"/>
        <w:rPr>
          <w:rFonts w:cs="Arial"/>
          <w:b/>
          <w:sz w:val="24"/>
          <w:szCs w:val="24"/>
        </w:rPr>
      </w:pPr>
      <w:proofErr w:type="gramStart"/>
      <w:r w:rsidRPr="00255A37">
        <w:rPr>
          <w:rFonts w:cs="Arial"/>
          <w:b/>
          <w:sz w:val="24"/>
          <w:szCs w:val="24"/>
        </w:rPr>
        <w:t>ПРИЛОГ  2</w:t>
      </w:r>
      <w:proofErr w:type="gramEnd"/>
    </w:p>
    <w:p w:rsidR="00B97394" w:rsidRPr="00255A37" w:rsidRDefault="00B97394" w:rsidP="00B97394">
      <w:pPr>
        <w:spacing w:before="0"/>
        <w:rPr>
          <w:rFonts w:cs="Arial"/>
          <w:color w:val="00B0F0"/>
          <w:sz w:val="24"/>
          <w:szCs w:val="24"/>
        </w:rPr>
      </w:pPr>
    </w:p>
    <w:p w:rsidR="00B97394" w:rsidRPr="00991834" w:rsidRDefault="00B97394" w:rsidP="00B97394">
      <w:pPr>
        <w:spacing w:before="0"/>
        <w:rPr>
          <w:rFonts w:cs="Arial"/>
          <w:sz w:val="24"/>
          <w:szCs w:val="24"/>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Pr>
          <w:rFonts w:cs="Arial"/>
          <w:sz w:val="24"/>
          <w:szCs w:val="24"/>
        </w:rPr>
        <w:t>услугама (Сл.гласник.РС,</w:t>
      </w:r>
      <w:r>
        <w:rPr>
          <w:rFonts w:cs="Arial"/>
          <w:sz w:val="24"/>
          <w:szCs w:val="24"/>
          <w:lang w:val="sr-Cyrl-RS"/>
        </w:rPr>
        <w:t xml:space="preserve"> </w:t>
      </w:r>
      <w:r>
        <w:rPr>
          <w:rFonts w:cs="Arial"/>
          <w:sz w:val="24"/>
          <w:szCs w:val="24"/>
        </w:rPr>
        <w:t>број139/2016 године).</w:t>
      </w:r>
    </w:p>
    <w:p w:rsidR="00B97394" w:rsidRPr="00255A37" w:rsidRDefault="00B97394" w:rsidP="00B97394">
      <w:pPr>
        <w:spacing w:before="0"/>
        <w:rPr>
          <w:rFonts w:cs="Arial"/>
          <w:sz w:val="24"/>
          <w:szCs w:val="24"/>
        </w:rPr>
      </w:pPr>
    </w:p>
    <w:p w:rsidR="00B97394" w:rsidRPr="00255A37" w:rsidRDefault="00B97394" w:rsidP="00B97394">
      <w:pPr>
        <w:spacing w:before="0"/>
        <w:rPr>
          <w:rFonts w:cs="Arial"/>
          <w:sz w:val="24"/>
          <w:szCs w:val="24"/>
          <w:lang w:val="ru-RU"/>
        </w:rPr>
      </w:pPr>
      <w:r w:rsidRPr="00255A37">
        <w:rPr>
          <w:rFonts w:cs="Arial"/>
          <w:sz w:val="24"/>
          <w:szCs w:val="24"/>
        </w:rPr>
        <w:t>ДУЖНИК</w:t>
      </w:r>
      <w:proofErr w:type="gramStart"/>
      <w:r w:rsidRPr="00255A37">
        <w:rPr>
          <w:rFonts w:cs="Arial"/>
          <w:sz w:val="24"/>
          <w:szCs w:val="24"/>
        </w:rPr>
        <w:t xml:space="preserve">:  </w:t>
      </w:r>
      <w:r w:rsidRPr="00255A37">
        <w:rPr>
          <w:rFonts w:cs="Arial"/>
          <w:sz w:val="24"/>
          <w:szCs w:val="24"/>
          <w:lang w:val="ru-RU"/>
        </w:rPr>
        <w:t>…………………………………………………………………………........................</w:t>
      </w:r>
      <w:proofErr w:type="gramEnd"/>
    </w:p>
    <w:p w:rsidR="00B97394" w:rsidRPr="00255A37" w:rsidRDefault="00B97394" w:rsidP="00B97394">
      <w:pPr>
        <w:spacing w:before="0"/>
        <w:rPr>
          <w:rFonts w:cs="Arial"/>
          <w:sz w:val="24"/>
          <w:szCs w:val="24"/>
        </w:rPr>
      </w:pPr>
      <w:r w:rsidRPr="00255A37">
        <w:rPr>
          <w:rFonts w:cs="Arial"/>
          <w:sz w:val="24"/>
          <w:szCs w:val="24"/>
        </w:rPr>
        <w:t>(</w:t>
      </w:r>
      <w:proofErr w:type="gramStart"/>
      <w:r w:rsidRPr="00255A37">
        <w:rPr>
          <w:rFonts w:cs="Arial"/>
          <w:sz w:val="24"/>
          <w:szCs w:val="24"/>
        </w:rPr>
        <w:t>назив</w:t>
      </w:r>
      <w:proofErr w:type="gramEnd"/>
      <w:r w:rsidRPr="00255A37">
        <w:rPr>
          <w:rFonts w:cs="Arial"/>
          <w:sz w:val="24"/>
          <w:szCs w:val="24"/>
        </w:rPr>
        <w:t xml:space="preserve"> и седиште Понуђача)</w:t>
      </w:r>
    </w:p>
    <w:p w:rsidR="00B97394" w:rsidRPr="00255A37" w:rsidRDefault="00B97394" w:rsidP="00B97394">
      <w:pPr>
        <w:spacing w:before="0"/>
        <w:rPr>
          <w:rFonts w:cs="Arial"/>
          <w:sz w:val="24"/>
          <w:szCs w:val="24"/>
        </w:rPr>
      </w:pPr>
      <w:r w:rsidRPr="00255A37">
        <w:rPr>
          <w:rFonts w:cs="Arial"/>
          <w:sz w:val="24"/>
          <w:szCs w:val="24"/>
        </w:rPr>
        <w:t>МАТИЧНИ БРОЈ ДУЖНИКА (Понуђача): ..................................................................</w:t>
      </w:r>
    </w:p>
    <w:p w:rsidR="00B97394" w:rsidRPr="00255A37" w:rsidRDefault="00B97394" w:rsidP="00B97394">
      <w:pPr>
        <w:spacing w:before="0"/>
        <w:rPr>
          <w:rFonts w:cs="Arial"/>
          <w:sz w:val="24"/>
          <w:szCs w:val="24"/>
        </w:rPr>
      </w:pPr>
      <w:r w:rsidRPr="00255A37">
        <w:rPr>
          <w:rFonts w:cs="Arial"/>
          <w:sz w:val="24"/>
          <w:szCs w:val="24"/>
        </w:rPr>
        <w:t>ТЕКУЋИ РАЧУН ДУЖНИКА (Понуђача): ...................................................................</w:t>
      </w:r>
    </w:p>
    <w:p w:rsidR="00B97394" w:rsidRPr="00255A37" w:rsidRDefault="00B97394" w:rsidP="00B97394">
      <w:pPr>
        <w:spacing w:before="0"/>
        <w:rPr>
          <w:rFonts w:cs="Arial"/>
          <w:sz w:val="24"/>
          <w:szCs w:val="24"/>
        </w:rPr>
      </w:pPr>
      <w:r w:rsidRPr="00255A37">
        <w:rPr>
          <w:rFonts w:cs="Arial"/>
          <w:sz w:val="24"/>
          <w:szCs w:val="24"/>
        </w:rPr>
        <w:t>ПИБ ДУЖНИКА (Понуђача): ........................................................................................</w:t>
      </w:r>
    </w:p>
    <w:p w:rsidR="00B97394" w:rsidRPr="00255A37" w:rsidRDefault="00B97394" w:rsidP="00B97394">
      <w:pPr>
        <w:spacing w:before="0"/>
        <w:rPr>
          <w:rFonts w:cs="Arial"/>
          <w:sz w:val="24"/>
          <w:szCs w:val="24"/>
        </w:rPr>
      </w:pPr>
    </w:p>
    <w:p w:rsidR="00B97394" w:rsidRPr="00255A37" w:rsidRDefault="00B97394" w:rsidP="00B97394">
      <w:pPr>
        <w:spacing w:before="0"/>
        <w:rPr>
          <w:rFonts w:cs="Arial"/>
          <w:sz w:val="24"/>
          <w:szCs w:val="24"/>
        </w:rPr>
      </w:pPr>
      <w:proofErr w:type="gramStart"/>
      <w:r w:rsidRPr="00255A37">
        <w:rPr>
          <w:rFonts w:cs="Arial"/>
          <w:sz w:val="24"/>
          <w:szCs w:val="24"/>
        </w:rPr>
        <w:t>и</w:t>
      </w:r>
      <w:proofErr w:type="gramEnd"/>
      <w:r w:rsidRPr="00255A37">
        <w:rPr>
          <w:rFonts w:cs="Arial"/>
          <w:sz w:val="24"/>
          <w:szCs w:val="24"/>
        </w:rPr>
        <w:t xml:space="preserve"> з д а ј е  д а н а ............................ године</w:t>
      </w:r>
    </w:p>
    <w:p w:rsidR="00B97394" w:rsidRPr="00255A37" w:rsidRDefault="00B97394" w:rsidP="00B97394">
      <w:pPr>
        <w:spacing w:before="0"/>
        <w:rPr>
          <w:rFonts w:cs="Arial"/>
          <w:sz w:val="24"/>
          <w:szCs w:val="24"/>
        </w:rPr>
      </w:pPr>
    </w:p>
    <w:p w:rsidR="00B97394" w:rsidRPr="00255A37" w:rsidRDefault="00B97394" w:rsidP="00B97394">
      <w:pPr>
        <w:spacing w:before="0"/>
        <w:rPr>
          <w:rFonts w:cs="Arial"/>
          <w:sz w:val="24"/>
          <w:szCs w:val="24"/>
        </w:rPr>
      </w:pPr>
    </w:p>
    <w:p w:rsidR="00B97394" w:rsidRPr="00255A37" w:rsidRDefault="00B97394" w:rsidP="00B97394">
      <w:pPr>
        <w:spacing w:before="0"/>
        <w:jc w:val="center"/>
        <w:rPr>
          <w:rFonts w:cs="Arial"/>
          <w:b/>
          <w:sz w:val="24"/>
          <w:szCs w:val="24"/>
        </w:rPr>
      </w:pPr>
      <w:r w:rsidRPr="00255A37">
        <w:rPr>
          <w:rFonts w:cs="Arial"/>
          <w:b/>
          <w:sz w:val="24"/>
          <w:szCs w:val="24"/>
        </w:rPr>
        <w:t xml:space="preserve">МЕНИЧНО ПИСМО – ОВЛАШЋЕЊЕ ЗА </w:t>
      </w:r>
      <w:proofErr w:type="gramStart"/>
      <w:r w:rsidRPr="00255A37">
        <w:rPr>
          <w:rFonts w:cs="Arial"/>
          <w:b/>
          <w:sz w:val="24"/>
          <w:szCs w:val="24"/>
        </w:rPr>
        <w:t>КОРИСНИКА  БЛАНКО</w:t>
      </w:r>
      <w:proofErr w:type="gramEnd"/>
      <w:r w:rsidRPr="00255A37">
        <w:rPr>
          <w:rFonts w:cs="Arial"/>
          <w:b/>
          <w:sz w:val="24"/>
          <w:szCs w:val="24"/>
        </w:rPr>
        <w:t xml:space="preserve"> СОПСТВЕНЕ МЕНИЦЕ</w:t>
      </w:r>
    </w:p>
    <w:p w:rsidR="00B97394" w:rsidRPr="00255A37" w:rsidRDefault="00B97394" w:rsidP="00B97394">
      <w:pPr>
        <w:spacing w:before="0"/>
        <w:jc w:val="center"/>
        <w:rPr>
          <w:rFonts w:cs="Arial"/>
          <w:b/>
          <w:sz w:val="24"/>
          <w:szCs w:val="24"/>
        </w:rPr>
      </w:pPr>
    </w:p>
    <w:p w:rsidR="00B97394" w:rsidRPr="00255A37" w:rsidRDefault="00B97394" w:rsidP="00B97394">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КОРИСНИК - ПОВЕРИЛАЦ: Јавно предузеће „Електроприведа Србије</w:t>
      </w:r>
      <w:proofErr w:type="gramStart"/>
      <w:r w:rsidRPr="00255A37">
        <w:rPr>
          <w:rFonts w:cs="Arial"/>
          <w:bCs/>
          <w:sz w:val="24"/>
          <w:szCs w:val="24"/>
        </w:rPr>
        <w:t>“ Београд</w:t>
      </w:r>
      <w:proofErr w:type="gramEnd"/>
      <w:r w:rsidRPr="00255A37">
        <w:rPr>
          <w:rFonts w:cs="Arial"/>
          <w:bCs/>
          <w:sz w:val="24"/>
          <w:szCs w:val="24"/>
        </w:rPr>
        <w:t xml:space="preserve">, </w:t>
      </w:r>
      <w:r>
        <w:rPr>
          <w:rFonts w:cs="Arial"/>
          <w:bCs/>
          <w:sz w:val="24"/>
          <w:szCs w:val="24"/>
          <w:lang w:val="sr-Cyrl-RS"/>
        </w:rPr>
        <w:t>Балканска 13</w:t>
      </w:r>
      <w:r w:rsidRPr="00255A37">
        <w:rPr>
          <w:rFonts w:cs="Arial"/>
          <w:bCs/>
          <w:sz w:val="24"/>
          <w:szCs w:val="24"/>
        </w:rPr>
        <w:t xml:space="preserve">, 11000 Београд, Матични број 20053658, ПИБ 103920327, </w:t>
      </w:r>
      <w:r w:rsidR="003A3DB7">
        <w:rPr>
          <w:rFonts w:cs="Arial"/>
          <w:bCs/>
          <w:sz w:val="24"/>
          <w:szCs w:val="24"/>
        </w:rPr>
        <w:t>бр. Тек. рачуна: 160-700-13 Banс</w:t>
      </w:r>
      <w:r w:rsidRPr="00255A37">
        <w:rPr>
          <w:rFonts w:cs="Arial"/>
          <w:bCs/>
          <w:sz w:val="24"/>
          <w:szCs w:val="24"/>
        </w:rPr>
        <w:t xml:space="preserve">a Intesa, </w:t>
      </w:r>
    </w:p>
    <w:p w:rsidR="00B97394" w:rsidRPr="00255A37" w:rsidRDefault="00B97394" w:rsidP="00B97394">
      <w:pPr>
        <w:widowControl w:val="0"/>
        <w:tabs>
          <w:tab w:val="left" w:pos="1418"/>
        </w:tabs>
        <w:spacing w:before="0"/>
        <w:ind w:left="1440" w:hanging="1440"/>
        <w:rPr>
          <w:rFonts w:cs="Arial"/>
          <w:bCs/>
          <w:sz w:val="24"/>
          <w:szCs w:val="24"/>
        </w:rPr>
      </w:pPr>
      <w:r w:rsidRPr="00255A37">
        <w:rPr>
          <w:rFonts w:cs="Arial"/>
          <w:bCs/>
          <w:sz w:val="24"/>
          <w:szCs w:val="24"/>
        </w:rPr>
        <w:tab/>
      </w:r>
    </w:p>
    <w:p w:rsidR="00B97394" w:rsidRPr="00255A37" w:rsidRDefault="00B97394" w:rsidP="00B97394">
      <w:pPr>
        <w:widowControl w:val="0"/>
        <w:tabs>
          <w:tab w:val="left" w:pos="1418"/>
        </w:tabs>
        <w:spacing w:before="0"/>
        <w:ind w:left="1440" w:hanging="1440"/>
        <w:rPr>
          <w:rFonts w:cs="Arial"/>
          <w:bCs/>
          <w:sz w:val="24"/>
          <w:szCs w:val="24"/>
        </w:rPr>
      </w:pPr>
    </w:p>
    <w:p w:rsidR="00B97394" w:rsidRPr="00255A37" w:rsidRDefault="00B97394" w:rsidP="00B97394">
      <w:pPr>
        <w:spacing w:before="0"/>
        <w:rPr>
          <w:rFonts w:cs="Arial"/>
          <w:sz w:val="24"/>
          <w:szCs w:val="24"/>
        </w:rPr>
      </w:pPr>
      <w:r w:rsidRPr="00255A37">
        <w:rPr>
          <w:rFonts w:cs="Arial"/>
          <w:sz w:val="24"/>
          <w:szCs w:val="24"/>
        </w:rPr>
        <w:t xml:space="preserve">Прeдajeмo вaм блaнкo сопствену мeницу за озбиљност </w:t>
      </w:r>
      <w:proofErr w:type="gramStart"/>
      <w:r w:rsidRPr="00255A37">
        <w:rPr>
          <w:rFonts w:cs="Arial"/>
          <w:sz w:val="24"/>
          <w:szCs w:val="24"/>
        </w:rPr>
        <w:t>понуде  која</w:t>
      </w:r>
      <w:proofErr w:type="gramEnd"/>
      <w:r w:rsidRPr="00255A37">
        <w:rPr>
          <w:rFonts w:cs="Arial"/>
          <w:sz w:val="24"/>
          <w:szCs w:val="24"/>
        </w:rPr>
        <w:t xml:space="preserve"> је неопозива, без права протеста и наплатива на први позив.</w:t>
      </w:r>
    </w:p>
    <w:p w:rsidR="00B97394" w:rsidRPr="00255A37" w:rsidRDefault="00B97394" w:rsidP="00B97394">
      <w:pPr>
        <w:spacing w:before="0"/>
        <w:rPr>
          <w:rFonts w:cs="Arial"/>
          <w:sz w:val="24"/>
          <w:szCs w:val="24"/>
        </w:rPr>
      </w:pPr>
      <w:r w:rsidRPr="00255A37">
        <w:rPr>
          <w:rFonts w:cs="Arial"/>
          <w:sz w:val="24"/>
          <w:szCs w:val="24"/>
        </w:rPr>
        <w:t>Овлaшћуjeмo Пoвeриoцa, дa прeдaту мeницу брoj ________________________</w:t>
      </w:r>
      <w:proofErr w:type="gramStart"/>
      <w:r w:rsidRPr="00255A37">
        <w:rPr>
          <w:rFonts w:cs="Arial"/>
          <w:sz w:val="24"/>
          <w:szCs w:val="24"/>
        </w:rPr>
        <w:t>_(</w:t>
      </w:r>
      <w:proofErr w:type="gramEnd"/>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55A37">
        <w:rPr>
          <w:rFonts w:cs="Arial"/>
          <w:i/>
          <w:iCs/>
          <w:sz w:val="24"/>
          <w:szCs w:val="24"/>
        </w:rPr>
        <w:t>10</w:t>
      </w:r>
      <w:r w:rsidRPr="00255A37">
        <w:rPr>
          <w:rFonts w:cs="Arial"/>
          <w:sz w:val="24"/>
          <w:szCs w:val="24"/>
        </w:rPr>
        <w:t xml:space="preserve">% </w:t>
      </w:r>
      <w:r w:rsidRPr="00255A37">
        <w:rPr>
          <w:rFonts w:cs="Arial"/>
          <w:i/>
          <w:sz w:val="24"/>
          <w:szCs w:val="24"/>
        </w:rPr>
        <w:t>(уписати проценат</w:t>
      </w:r>
      <w:r w:rsidRPr="00255A37">
        <w:rPr>
          <w:rFonts w:cs="Arial"/>
          <w:sz w:val="24"/>
          <w:szCs w:val="24"/>
        </w:rPr>
        <w:t xml:space="preserve">) oд врeднoсти пoнудe бeз ПДВ, зa oзбиљнoст пoнудe сa рoкoм вaжења </w:t>
      </w:r>
      <w:r>
        <w:rPr>
          <w:rFonts w:cs="Arial"/>
          <w:sz w:val="24"/>
          <w:szCs w:val="24"/>
        </w:rPr>
        <w:t xml:space="preserve">30 </w:t>
      </w:r>
      <w:r>
        <w:rPr>
          <w:rFonts w:cs="Arial"/>
          <w:sz w:val="24"/>
          <w:szCs w:val="24"/>
          <w:lang w:val="sr-Cyrl-RS"/>
        </w:rPr>
        <w:t>(словима: тридесет)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rsidR="00B97394" w:rsidRPr="00255A37" w:rsidRDefault="00B97394" w:rsidP="00B97394">
      <w:pPr>
        <w:spacing w:before="0"/>
        <w:rPr>
          <w:rFonts w:cs="Arial"/>
          <w:sz w:val="24"/>
          <w:szCs w:val="24"/>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Pr="00255A37">
        <w:rPr>
          <w:rFonts w:ascii="Arial MT" w:hAnsi="Arial MT" w:cs="Arial"/>
          <w:i/>
          <w:iCs/>
          <w:sz w:val="24"/>
          <w:szCs w:val="24"/>
        </w:rPr>
        <w:t>__</w:t>
      </w:r>
      <w:r w:rsidRPr="00255A37">
        <w:rPr>
          <w:rFonts w:ascii="Arial MT" w:hAnsi="Arial MT" w:cs="Arial"/>
          <w:sz w:val="24"/>
          <w:szCs w:val="24"/>
        </w:rPr>
        <w:t xml:space="preserve">% </w:t>
      </w:r>
      <w:r w:rsidRPr="00255A37">
        <w:rPr>
          <w:rFonts w:ascii="Arial MT" w:hAnsi="Arial MT" w:cs="Arial"/>
          <w:i/>
          <w:sz w:val="24"/>
          <w:szCs w:val="24"/>
        </w:rPr>
        <w:t>(уписати проценат</w:t>
      </w:r>
      <w:r w:rsidRPr="00255A37">
        <w:rPr>
          <w:rFonts w:ascii="Arial MT" w:hAnsi="Arial MT" w:cs="Arial"/>
          <w:sz w:val="24"/>
          <w:szCs w:val="24"/>
        </w:rPr>
        <w:t>)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rsidR="00B97394" w:rsidRPr="00255A37" w:rsidRDefault="00B97394" w:rsidP="00B97394">
      <w:pPr>
        <w:widowControl w:val="0"/>
        <w:autoSpaceDE w:val="0"/>
        <w:autoSpaceDN w:val="0"/>
        <w:adjustRightInd w:val="0"/>
        <w:spacing w:before="0"/>
        <w:rPr>
          <w:rFonts w:cs="Arial"/>
          <w:sz w:val="24"/>
          <w:szCs w:val="24"/>
          <w:lang w:val="sr-Cyrl-CS"/>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rsidR="00B97394" w:rsidRPr="00255A37" w:rsidRDefault="00B97394" w:rsidP="00B97394">
      <w:pPr>
        <w:widowControl w:val="0"/>
        <w:autoSpaceDE w:val="0"/>
        <w:autoSpaceDN w:val="0"/>
        <w:adjustRightInd w:val="0"/>
        <w:spacing w:before="0"/>
        <w:rPr>
          <w:rFonts w:cs="Arial"/>
          <w:sz w:val="24"/>
          <w:szCs w:val="24"/>
          <w:lang w:val="sr-Cyrl-CS"/>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lang w:val="sr-Cyrl-CS"/>
        </w:rPr>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rsidR="00B97394" w:rsidRPr="00255A37" w:rsidRDefault="00B97394" w:rsidP="00B97394">
      <w:pPr>
        <w:widowControl w:val="0"/>
        <w:autoSpaceDE w:val="0"/>
        <w:autoSpaceDN w:val="0"/>
        <w:adjustRightInd w:val="0"/>
        <w:spacing w:before="0"/>
        <w:rPr>
          <w:rFonts w:cs="Arial"/>
          <w:sz w:val="24"/>
          <w:szCs w:val="24"/>
          <w:lang w:val="sr-Cyrl-CS"/>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rsidR="00B97394" w:rsidRPr="00255A37" w:rsidRDefault="00B97394" w:rsidP="00B97394">
      <w:pPr>
        <w:widowControl w:val="0"/>
        <w:autoSpaceDE w:val="0"/>
        <w:autoSpaceDN w:val="0"/>
        <w:adjustRightInd w:val="0"/>
        <w:spacing w:before="0"/>
        <w:rPr>
          <w:rFonts w:cs="Arial"/>
          <w:sz w:val="24"/>
          <w:szCs w:val="24"/>
          <w:lang w:val="sr-Cyrl-CS"/>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rsidR="00B97394" w:rsidRPr="00255A37" w:rsidRDefault="00B97394" w:rsidP="00B97394">
      <w:pPr>
        <w:widowControl w:val="0"/>
        <w:autoSpaceDE w:val="0"/>
        <w:autoSpaceDN w:val="0"/>
        <w:adjustRightInd w:val="0"/>
        <w:spacing w:before="0"/>
        <w:rPr>
          <w:rFonts w:cs="Arial"/>
          <w:sz w:val="24"/>
          <w:szCs w:val="24"/>
          <w:lang w:val="sr-Cyrl-CS"/>
        </w:rPr>
      </w:pPr>
    </w:p>
    <w:p w:rsidR="00B97394" w:rsidRPr="00255A37" w:rsidRDefault="00B97394" w:rsidP="00B97394">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rsidR="00B97394" w:rsidRPr="00255A37" w:rsidRDefault="00B97394" w:rsidP="00B97394">
      <w:pPr>
        <w:spacing w:before="0"/>
        <w:rPr>
          <w:rFonts w:cs="Arial"/>
          <w:sz w:val="24"/>
          <w:szCs w:val="24"/>
        </w:rPr>
      </w:pPr>
    </w:p>
    <w:p w:rsidR="00B97394" w:rsidRPr="00255A37" w:rsidRDefault="00B97394" w:rsidP="00B97394">
      <w:pPr>
        <w:spacing w:before="0"/>
        <w:rPr>
          <w:rFonts w:cs="Arial"/>
          <w:sz w:val="24"/>
          <w:szCs w:val="24"/>
        </w:rPr>
      </w:pPr>
      <w:r w:rsidRPr="00255A37">
        <w:rPr>
          <w:rFonts w:cs="Arial"/>
          <w:sz w:val="24"/>
          <w:szCs w:val="24"/>
        </w:rPr>
        <w:t>Услoви мeничнe oбaвeзe:</w:t>
      </w:r>
    </w:p>
    <w:p w:rsidR="00B97394" w:rsidRPr="00255A37" w:rsidRDefault="00B97394" w:rsidP="00B97394">
      <w:pPr>
        <w:numPr>
          <w:ilvl w:val="0"/>
          <w:numId w:val="40"/>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B97394" w:rsidRPr="00255A37" w:rsidRDefault="00B97394" w:rsidP="00B97394">
      <w:pPr>
        <w:numPr>
          <w:ilvl w:val="0"/>
          <w:numId w:val="40"/>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B97394" w:rsidRPr="00255A37" w:rsidRDefault="00B97394" w:rsidP="00B97394">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97394" w:rsidRPr="00255A37" w:rsidTr="00E062A3">
        <w:trPr>
          <w:jc w:val="center"/>
        </w:trPr>
        <w:tc>
          <w:tcPr>
            <w:tcW w:w="3882" w:type="dxa"/>
          </w:tcPr>
          <w:p w:rsidR="00B97394" w:rsidRPr="00255A37" w:rsidRDefault="00B97394" w:rsidP="00E062A3">
            <w:pPr>
              <w:spacing w:before="0"/>
              <w:jc w:val="center"/>
              <w:rPr>
                <w:rFonts w:cs="Arial"/>
                <w:sz w:val="24"/>
                <w:szCs w:val="24"/>
              </w:rPr>
            </w:pPr>
            <w:r w:rsidRPr="00255A37">
              <w:rPr>
                <w:rFonts w:cs="Arial"/>
                <w:sz w:val="24"/>
                <w:szCs w:val="24"/>
              </w:rPr>
              <w:t>Датум</w:t>
            </w:r>
          </w:p>
        </w:tc>
        <w:tc>
          <w:tcPr>
            <w:tcW w:w="2127" w:type="dxa"/>
          </w:tcPr>
          <w:p w:rsidR="00B97394" w:rsidRPr="00255A37" w:rsidRDefault="00B97394" w:rsidP="00E062A3">
            <w:pPr>
              <w:spacing w:before="0"/>
              <w:jc w:val="center"/>
              <w:rPr>
                <w:rFonts w:cs="Arial"/>
                <w:sz w:val="24"/>
                <w:szCs w:val="24"/>
                <w:lang w:val="ru-RU"/>
              </w:rPr>
            </w:pPr>
          </w:p>
        </w:tc>
        <w:tc>
          <w:tcPr>
            <w:tcW w:w="4022" w:type="dxa"/>
          </w:tcPr>
          <w:p w:rsidR="00B97394" w:rsidRPr="00255A37" w:rsidRDefault="00B97394" w:rsidP="00E062A3">
            <w:pPr>
              <w:spacing w:before="0"/>
              <w:jc w:val="center"/>
              <w:rPr>
                <w:rFonts w:cs="Arial"/>
                <w:sz w:val="24"/>
                <w:szCs w:val="24"/>
                <w:lang w:val="ru-RU"/>
              </w:rPr>
            </w:pPr>
            <w:r w:rsidRPr="00255A37">
              <w:rPr>
                <w:rFonts w:cs="Arial"/>
                <w:sz w:val="24"/>
                <w:szCs w:val="24"/>
              </w:rPr>
              <w:t>Понуђач</w:t>
            </w:r>
          </w:p>
        </w:tc>
      </w:tr>
      <w:tr w:rsidR="00B97394" w:rsidRPr="00255A37" w:rsidTr="00E062A3">
        <w:trPr>
          <w:jc w:val="center"/>
        </w:trPr>
        <w:tc>
          <w:tcPr>
            <w:tcW w:w="3882" w:type="dxa"/>
          </w:tcPr>
          <w:p w:rsidR="00B97394" w:rsidRPr="00255A37" w:rsidRDefault="00B97394" w:rsidP="00E062A3">
            <w:pPr>
              <w:spacing w:before="0"/>
              <w:jc w:val="center"/>
              <w:rPr>
                <w:rFonts w:cs="Arial"/>
                <w:sz w:val="24"/>
                <w:szCs w:val="24"/>
              </w:rPr>
            </w:pPr>
          </w:p>
        </w:tc>
        <w:tc>
          <w:tcPr>
            <w:tcW w:w="2127" w:type="dxa"/>
          </w:tcPr>
          <w:p w:rsidR="00B97394" w:rsidRPr="00255A37" w:rsidRDefault="00B97394" w:rsidP="00E062A3">
            <w:pPr>
              <w:spacing w:before="0"/>
              <w:jc w:val="center"/>
              <w:rPr>
                <w:rFonts w:cs="Arial"/>
                <w:sz w:val="24"/>
                <w:szCs w:val="24"/>
              </w:rPr>
            </w:pPr>
            <w:r w:rsidRPr="00255A37">
              <w:rPr>
                <w:rFonts w:cs="Arial"/>
                <w:sz w:val="24"/>
                <w:szCs w:val="24"/>
              </w:rPr>
              <w:t>М.П.</w:t>
            </w:r>
          </w:p>
        </w:tc>
        <w:tc>
          <w:tcPr>
            <w:tcW w:w="4022" w:type="dxa"/>
          </w:tcPr>
          <w:p w:rsidR="00B97394" w:rsidRPr="00255A37" w:rsidRDefault="00B97394" w:rsidP="00E062A3">
            <w:pPr>
              <w:spacing w:before="0"/>
              <w:jc w:val="center"/>
              <w:rPr>
                <w:rFonts w:cs="Arial"/>
                <w:sz w:val="24"/>
                <w:szCs w:val="24"/>
                <w:lang w:val="ru-RU"/>
              </w:rPr>
            </w:pPr>
          </w:p>
        </w:tc>
      </w:tr>
      <w:tr w:rsidR="00B97394" w:rsidRPr="00255A37" w:rsidTr="00E062A3">
        <w:trPr>
          <w:jc w:val="center"/>
        </w:trPr>
        <w:tc>
          <w:tcPr>
            <w:tcW w:w="3882" w:type="dxa"/>
            <w:tcBorders>
              <w:bottom w:val="single" w:sz="4" w:space="0" w:color="auto"/>
            </w:tcBorders>
          </w:tcPr>
          <w:p w:rsidR="00B97394" w:rsidRPr="00255A37" w:rsidRDefault="00B97394" w:rsidP="00E062A3">
            <w:pPr>
              <w:spacing w:before="0"/>
              <w:jc w:val="center"/>
              <w:rPr>
                <w:rFonts w:cs="Arial"/>
                <w:sz w:val="24"/>
                <w:szCs w:val="24"/>
              </w:rPr>
            </w:pPr>
          </w:p>
        </w:tc>
        <w:tc>
          <w:tcPr>
            <w:tcW w:w="2127" w:type="dxa"/>
          </w:tcPr>
          <w:p w:rsidR="00B97394" w:rsidRPr="00255A37" w:rsidRDefault="00B97394" w:rsidP="00E062A3">
            <w:pPr>
              <w:spacing w:before="0"/>
              <w:jc w:val="center"/>
              <w:rPr>
                <w:rFonts w:cs="Arial"/>
                <w:sz w:val="24"/>
                <w:szCs w:val="24"/>
                <w:lang w:val="ru-RU"/>
              </w:rPr>
            </w:pPr>
          </w:p>
        </w:tc>
        <w:tc>
          <w:tcPr>
            <w:tcW w:w="4022" w:type="dxa"/>
            <w:tcBorders>
              <w:bottom w:val="single" w:sz="4" w:space="0" w:color="auto"/>
            </w:tcBorders>
          </w:tcPr>
          <w:p w:rsidR="00B97394" w:rsidRPr="00255A37" w:rsidRDefault="00B97394" w:rsidP="00E062A3">
            <w:pPr>
              <w:spacing w:before="0"/>
              <w:jc w:val="center"/>
              <w:rPr>
                <w:rFonts w:cs="Arial"/>
                <w:sz w:val="24"/>
                <w:szCs w:val="24"/>
                <w:lang w:val="ru-RU"/>
              </w:rPr>
            </w:pPr>
          </w:p>
        </w:tc>
      </w:tr>
      <w:tr w:rsidR="00B97394" w:rsidRPr="00255A37" w:rsidTr="00E062A3">
        <w:trPr>
          <w:trHeight w:val="389"/>
          <w:jc w:val="center"/>
        </w:trPr>
        <w:tc>
          <w:tcPr>
            <w:tcW w:w="3882" w:type="dxa"/>
            <w:tcBorders>
              <w:top w:val="single" w:sz="4" w:space="0" w:color="auto"/>
            </w:tcBorders>
          </w:tcPr>
          <w:p w:rsidR="00B97394" w:rsidRPr="00255A37" w:rsidRDefault="00B97394" w:rsidP="00E062A3">
            <w:pPr>
              <w:spacing w:before="0"/>
              <w:jc w:val="center"/>
              <w:rPr>
                <w:rFonts w:cs="Arial"/>
                <w:sz w:val="24"/>
                <w:szCs w:val="24"/>
              </w:rPr>
            </w:pPr>
          </w:p>
        </w:tc>
        <w:tc>
          <w:tcPr>
            <w:tcW w:w="2127" w:type="dxa"/>
          </w:tcPr>
          <w:p w:rsidR="00B97394" w:rsidRPr="00255A37" w:rsidRDefault="00B97394" w:rsidP="00E062A3">
            <w:pPr>
              <w:spacing w:before="0"/>
              <w:jc w:val="center"/>
              <w:rPr>
                <w:rFonts w:cs="Arial"/>
                <w:sz w:val="24"/>
                <w:szCs w:val="24"/>
                <w:lang w:val="ru-RU"/>
              </w:rPr>
            </w:pPr>
          </w:p>
        </w:tc>
        <w:tc>
          <w:tcPr>
            <w:tcW w:w="4022" w:type="dxa"/>
            <w:tcBorders>
              <w:top w:val="single" w:sz="4" w:space="0" w:color="auto"/>
            </w:tcBorders>
          </w:tcPr>
          <w:p w:rsidR="00B97394" w:rsidRPr="00255A37" w:rsidRDefault="00B97394" w:rsidP="00E062A3">
            <w:pPr>
              <w:spacing w:before="0"/>
              <w:jc w:val="center"/>
              <w:rPr>
                <w:rFonts w:cs="Arial"/>
                <w:sz w:val="24"/>
                <w:szCs w:val="24"/>
                <w:lang w:val="ru-RU"/>
              </w:rPr>
            </w:pPr>
          </w:p>
        </w:tc>
      </w:tr>
    </w:tbl>
    <w:p w:rsidR="00B97394" w:rsidRPr="00255A37" w:rsidRDefault="00B97394" w:rsidP="00B97394">
      <w:pPr>
        <w:spacing w:before="0"/>
        <w:ind w:firstLine="720"/>
        <w:rPr>
          <w:rFonts w:cs="Arial"/>
          <w:sz w:val="24"/>
          <w:szCs w:val="24"/>
          <w:lang w:val="ru-RU"/>
        </w:rPr>
      </w:pPr>
      <w:r w:rsidRPr="00255A37">
        <w:rPr>
          <w:rFonts w:cs="Arial"/>
          <w:sz w:val="24"/>
          <w:szCs w:val="24"/>
          <w:lang w:val="ru-RU"/>
        </w:rPr>
        <w:t>Прилог:</w:t>
      </w:r>
    </w:p>
    <w:p w:rsidR="00B97394" w:rsidRPr="00255A37" w:rsidRDefault="00B97394" w:rsidP="00B97394">
      <w:pPr>
        <w:numPr>
          <w:ilvl w:val="0"/>
          <w:numId w:val="39"/>
        </w:numPr>
        <w:spacing w:before="0"/>
        <w:contextualSpacing/>
        <w:rPr>
          <w:rFonts w:eastAsia="Calibri" w:cs="Arial"/>
          <w:sz w:val="24"/>
          <w:szCs w:val="24"/>
        </w:rPr>
      </w:pPr>
      <w:r w:rsidRPr="00255A37">
        <w:rPr>
          <w:rFonts w:eastAsia="Calibri" w:cs="Arial"/>
          <w:sz w:val="24"/>
          <w:szCs w:val="24"/>
        </w:rPr>
        <w:t xml:space="preserve">1 једна потписана и оверена бланко сопствена меница као гаранција за озбиљност понуде </w:t>
      </w:r>
    </w:p>
    <w:p w:rsidR="00B97394" w:rsidRPr="00255A37" w:rsidRDefault="00B97394" w:rsidP="00B97394">
      <w:pPr>
        <w:numPr>
          <w:ilvl w:val="0"/>
          <w:numId w:val="39"/>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97394" w:rsidRPr="00255A37" w:rsidRDefault="00B97394" w:rsidP="00B97394">
      <w:pPr>
        <w:numPr>
          <w:ilvl w:val="0"/>
          <w:numId w:val="39"/>
        </w:numPr>
        <w:spacing w:before="0"/>
        <w:contextualSpacing/>
        <w:rPr>
          <w:rFonts w:eastAsia="Calibri" w:cs="Arial"/>
          <w:sz w:val="24"/>
          <w:szCs w:val="24"/>
        </w:rPr>
      </w:pPr>
      <w:r w:rsidRPr="00255A37">
        <w:rPr>
          <w:rFonts w:eastAsia="Calibri" w:cs="Arial"/>
          <w:sz w:val="24"/>
          <w:szCs w:val="24"/>
        </w:rPr>
        <w:t xml:space="preserve">фотокопију ОП обрасца </w:t>
      </w:r>
    </w:p>
    <w:p w:rsidR="00B97394" w:rsidRPr="00255A37" w:rsidRDefault="00B97394" w:rsidP="00B97394">
      <w:pPr>
        <w:spacing w:before="0"/>
        <w:ind w:left="720"/>
        <w:contextualSpacing/>
        <w:rPr>
          <w:rFonts w:eastAsia="Calibri" w:cs="Arial"/>
          <w:sz w:val="24"/>
          <w:szCs w:val="24"/>
        </w:rPr>
      </w:pPr>
      <w:r w:rsidRPr="00CB697C">
        <w:rPr>
          <w:rFonts w:eastAsia="Calibri" w:cs="Arial"/>
          <w:sz w:val="24"/>
          <w:szCs w:val="24"/>
        </w:rPr>
        <w:t>Доказ о регистрацији менице у Регистру меница Народне банке Србије (</w:t>
      </w:r>
      <w:proofErr w:type="gramStart"/>
      <w:r w:rsidRPr="00CB697C">
        <w:rPr>
          <w:rFonts w:eastAsia="Calibri" w:cs="Arial"/>
          <w:sz w:val="24"/>
          <w:szCs w:val="24"/>
        </w:rPr>
        <w:t>фотокопија  Захтева</w:t>
      </w:r>
      <w:proofErr w:type="gramEnd"/>
      <w:r w:rsidRPr="00CB697C">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6392D">
        <w:t xml:space="preserve"> </w:t>
      </w:r>
      <w:r w:rsidRPr="00E6392D">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00F93788">
        <w:rPr>
          <w:rFonts w:eastAsia="Calibri" w:cs="Arial"/>
          <w:sz w:val="24"/>
          <w:szCs w:val="24"/>
          <w:lang w:val="sr-Cyrl-RS"/>
        </w:rPr>
        <w:t>20</w:t>
      </w:r>
      <w:r w:rsidRPr="00E6392D">
        <w:rPr>
          <w:rFonts w:eastAsia="Calibri" w:cs="Arial"/>
          <w:sz w:val="24"/>
          <w:szCs w:val="24"/>
        </w:rPr>
        <w:t>11 и 80/</w:t>
      </w:r>
      <w:r w:rsidR="00F93788">
        <w:rPr>
          <w:rFonts w:eastAsia="Calibri" w:cs="Arial"/>
          <w:sz w:val="24"/>
          <w:szCs w:val="24"/>
          <w:lang w:val="sr-Cyrl-RS"/>
        </w:rPr>
        <w:t>20</w:t>
      </w:r>
      <w:r w:rsidRPr="00E6392D">
        <w:rPr>
          <w:rFonts w:eastAsia="Calibri" w:cs="Arial"/>
          <w:sz w:val="24"/>
          <w:szCs w:val="24"/>
        </w:rPr>
        <w:t>15,</w:t>
      </w:r>
      <w:r w:rsidR="00F93788">
        <w:rPr>
          <w:rFonts w:eastAsia="Calibri" w:cs="Arial"/>
          <w:sz w:val="24"/>
          <w:szCs w:val="24"/>
          <w:lang w:val="sr-Cyrl-RS"/>
        </w:rPr>
        <w:t xml:space="preserve"> </w:t>
      </w:r>
      <w:r w:rsidRPr="00E6392D">
        <w:rPr>
          <w:rFonts w:eastAsia="Calibri" w:cs="Arial"/>
          <w:sz w:val="24"/>
          <w:szCs w:val="24"/>
        </w:rPr>
        <w:t>76/2016)</w:t>
      </w:r>
      <w:r w:rsidRPr="00CB697C">
        <w:rPr>
          <w:rFonts w:eastAsia="Calibri" w:cs="Arial"/>
          <w:sz w:val="24"/>
          <w:szCs w:val="24"/>
        </w:rPr>
        <w:t xml:space="preserve"> </w:t>
      </w:r>
    </w:p>
    <w:p w:rsidR="00B97394" w:rsidRPr="00255A37" w:rsidRDefault="00B97394" w:rsidP="00B97394">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rsidR="00B97394" w:rsidRDefault="00B97394" w:rsidP="00B97394">
      <w:pPr>
        <w:spacing w:before="0"/>
        <w:rPr>
          <w:rFonts w:cs="Arial"/>
          <w:sz w:val="24"/>
          <w:szCs w:val="24"/>
        </w:rPr>
      </w:pPr>
    </w:p>
    <w:p w:rsidR="00B97394" w:rsidRPr="00157A4A" w:rsidRDefault="00B97394" w:rsidP="00B97394">
      <w:pPr>
        <w:spacing w:before="0"/>
        <w:rPr>
          <w:rFonts w:cs="Arial"/>
          <w:sz w:val="24"/>
          <w:szCs w:val="24"/>
        </w:rPr>
      </w:pPr>
    </w:p>
    <w:p w:rsidR="00B97394" w:rsidRDefault="00B97394" w:rsidP="00B97394">
      <w:pPr>
        <w:spacing w:before="0"/>
        <w:jc w:val="right"/>
        <w:rPr>
          <w:rFonts w:cs="Arial"/>
          <w:b/>
          <w:sz w:val="24"/>
          <w:szCs w:val="24"/>
        </w:rPr>
      </w:pPr>
    </w:p>
    <w:p w:rsidR="00B97394" w:rsidRDefault="00B97394" w:rsidP="00B97394">
      <w:pPr>
        <w:spacing w:before="0"/>
        <w:jc w:val="right"/>
        <w:rPr>
          <w:rFonts w:cs="Arial"/>
          <w:b/>
          <w:sz w:val="24"/>
          <w:szCs w:val="24"/>
        </w:rPr>
      </w:pPr>
    </w:p>
    <w:p w:rsidR="00B97394" w:rsidRDefault="00B97394" w:rsidP="00B97394">
      <w:pPr>
        <w:tabs>
          <w:tab w:val="num" w:pos="360"/>
        </w:tabs>
        <w:jc w:val="right"/>
        <w:rPr>
          <w:rFonts w:cs="Arial"/>
          <w:b/>
          <w:spacing w:val="2"/>
          <w:sz w:val="24"/>
          <w:szCs w:val="24"/>
          <w:lang w:val="sr-Cyrl-RS"/>
        </w:rPr>
      </w:pPr>
    </w:p>
    <w:p w:rsidR="00B97394" w:rsidRDefault="00B97394" w:rsidP="00B97394">
      <w:pPr>
        <w:tabs>
          <w:tab w:val="num" w:pos="360"/>
        </w:tabs>
        <w:jc w:val="right"/>
        <w:rPr>
          <w:rFonts w:cs="Arial"/>
          <w:b/>
          <w:spacing w:val="2"/>
          <w:sz w:val="24"/>
          <w:szCs w:val="24"/>
          <w:lang w:val="sr-Cyrl-RS"/>
        </w:rPr>
      </w:pPr>
    </w:p>
    <w:p w:rsidR="00F93788" w:rsidRDefault="00F93788" w:rsidP="00B97394">
      <w:pPr>
        <w:tabs>
          <w:tab w:val="num" w:pos="360"/>
        </w:tabs>
        <w:jc w:val="right"/>
        <w:rPr>
          <w:rFonts w:cs="Arial"/>
          <w:b/>
          <w:spacing w:val="2"/>
          <w:sz w:val="24"/>
          <w:szCs w:val="24"/>
          <w:lang w:val="sr-Cyrl-RS"/>
        </w:rPr>
      </w:pPr>
    </w:p>
    <w:p w:rsidR="00F93788" w:rsidRDefault="00F93788" w:rsidP="00B97394">
      <w:pPr>
        <w:tabs>
          <w:tab w:val="num" w:pos="360"/>
        </w:tabs>
        <w:jc w:val="right"/>
        <w:rPr>
          <w:rFonts w:cs="Arial"/>
          <w:b/>
          <w:spacing w:val="2"/>
          <w:sz w:val="24"/>
          <w:szCs w:val="24"/>
          <w:lang w:val="sr-Cyrl-RS"/>
        </w:rPr>
      </w:pPr>
    </w:p>
    <w:p w:rsidR="00B97394" w:rsidRPr="00B97394" w:rsidRDefault="00F93788" w:rsidP="00B97394">
      <w:pPr>
        <w:tabs>
          <w:tab w:val="num" w:pos="360"/>
        </w:tabs>
        <w:jc w:val="right"/>
        <w:rPr>
          <w:rFonts w:cs="Arial"/>
          <w:b/>
          <w:spacing w:val="2"/>
          <w:sz w:val="24"/>
          <w:szCs w:val="24"/>
          <w:lang w:val="sr-Cyrl-RS"/>
        </w:rPr>
      </w:pPr>
      <w:r>
        <w:rPr>
          <w:rFonts w:cs="Arial"/>
          <w:b/>
          <w:spacing w:val="2"/>
          <w:sz w:val="24"/>
          <w:szCs w:val="24"/>
          <w:lang w:val="sr-Cyrl-RS"/>
        </w:rPr>
        <w:t>ПРИЛОГ 3</w:t>
      </w:r>
    </w:p>
    <w:p w:rsidR="00B97394" w:rsidRPr="00B97394" w:rsidRDefault="00B97394" w:rsidP="00B97394">
      <w:pPr>
        <w:jc w:val="center"/>
        <w:rPr>
          <w:rFonts w:cs="Arial"/>
          <w:sz w:val="24"/>
          <w:szCs w:val="24"/>
          <w:lang w:val="ru-RU"/>
        </w:rPr>
      </w:pPr>
      <w:r w:rsidRPr="00B97394">
        <w:rPr>
          <w:rFonts w:cs="Arial"/>
          <w:b/>
          <w:sz w:val="24"/>
          <w:szCs w:val="24"/>
          <w:lang w:val="sr-Cyrl-CS"/>
        </w:rPr>
        <w:t xml:space="preserve">ЗАПИСНИК О </w:t>
      </w:r>
      <w:r>
        <w:rPr>
          <w:rFonts w:cs="Arial"/>
          <w:b/>
          <w:sz w:val="24"/>
          <w:szCs w:val="24"/>
          <w:lang w:val="sr-Cyrl-CS"/>
        </w:rPr>
        <w:t xml:space="preserve">КВАЛИТАТИВНО И </w:t>
      </w:r>
      <w:r w:rsidRPr="00B97394">
        <w:rPr>
          <w:rFonts w:cs="Arial"/>
          <w:b/>
          <w:sz w:val="24"/>
          <w:szCs w:val="24"/>
          <w:lang w:val="sr-Cyrl-CS"/>
        </w:rPr>
        <w:t xml:space="preserve">КВАНТИТАТИВНОМ ПРИЈЕМУ </w:t>
      </w:r>
      <w:r>
        <w:rPr>
          <w:rFonts w:cs="Arial"/>
          <w:b/>
          <w:sz w:val="24"/>
          <w:szCs w:val="24"/>
          <w:lang w:val="sr-Cyrl-CS"/>
        </w:rPr>
        <w:t>УСЛУГЕ</w:t>
      </w:r>
      <w:r w:rsidRPr="00B97394">
        <w:rPr>
          <w:rFonts w:cs="Arial"/>
          <w:b/>
          <w:sz w:val="24"/>
          <w:szCs w:val="24"/>
          <w:lang w:val="sr-Cyrl-CS"/>
        </w:rPr>
        <w:t xml:space="preserve"> </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r w:rsidRPr="00B97394">
        <w:rPr>
          <w:rFonts w:cs="Arial"/>
          <w:sz w:val="24"/>
          <w:szCs w:val="24"/>
          <w:lang w:val="ru-RU"/>
        </w:rPr>
        <w:t>Датум</w:t>
      </w:r>
      <w:r w:rsidRPr="00B97394">
        <w:rPr>
          <w:rFonts w:cs="Arial"/>
          <w:sz w:val="24"/>
          <w:szCs w:val="24"/>
          <w:lang w:val="sr-Cyrl-RS"/>
        </w:rPr>
        <w:t xml:space="preserve"> </w:t>
      </w:r>
      <w:r w:rsidRPr="00B97394">
        <w:rPr>
          <w:rFonts w:cs="Arial"/>
          <w:sz w:val="24"/>
          <w:szCs w:val="24"/>
          <w:lang w:val="ru-RU"/>
        </w:rPr>
        <w:t>___________</w:t>
      </w:r>
    </w:p>
    <w:p w:rsidR="00B97394" w:rsidRPr="00B97394" w:rsidRDefault="00B97394" w:rsidP="00B97394">
      <w:pPr>
        <w:ind w:left="1440" w:firstLine="720"/>
        <w:rPr>
          <w:rFonts w:cs="Arial"/>
          <w:sz w:val="24"/>
          <w:szCs w:val="24"/>
          <w:lang w:val="ru-RU"/>
        </w:rPr>
      </w:pPr>
    </w:p>
    <w:p w:rsidR="00B97394" w:rsidRPr="00B97394" w:rsidRDefault="00B97394" w:rsidP="00B97394">
      <w:pPr>
        <w:rPr>
          <w:rFonts w:cs="Arial"/>
          <w:sz w:val="24"/>
          <w:szCs w:val="24"/>
          <w:lang w:val="ru-RU"/>
        </w:rPr>
      </w:pPr>
      <w:r>
        <w:rPr>
          <w:rFonts w:cs="Arial"/>
          <w:sz w:val="24"/>
          <w:szCs w:val="24"/>
          <w:lang w:val="ru-RU"/>
        </w:rPr>
        <w:t xml:space="preserve">         </w:t>
      </w:r>
      <w:r>
        <w:rPr>
          <w:rFonts w:cs="Arial"/>
          <w:sz w:val="24"/>
          <w:szCs w:val="24"/>
          <w:lang w:val="sr-Cyrl-RS"/>
        </w:rPr>
        <w:t>ПРУЖАЛАЦ УСЛУГЕ</w:t>
      </w:r>
      <w:r w:rsidRPr="00B97394">
        <w:rPr>
          <w:rFonts w:cs="Arial"/>
          <w:sz w:val="24"/>
          <w:szCs w:val="24"/>
          <w:lang w:val="ru-RU"/>
        </w:rPr>
        <w:tab/>
      </w:r>
      <w:r w:rsidRPr="00B97394">
        <w:rPr>
          <w:rFonts w:cs="Arial"/>
          <w:sz w:val="24"/>
          <w:szCs w:val="24"/>
          <w:lang w:val="ru-RU"/>
        </w:rPr>
        <w:tab/>
      </w:r>
      <w:r w:rsidRPr="00B97394">
        <w:rPr>
          <w:rFonts w:cs="Arial"/>
          <w:sz w:val="24"/>
          <w:szCs w:val="24"/>
          <w:lang w:val="ru-RU"/>
        </w:rPr>
        <w:tab/>
      </w:r>
      <w:r w:rsidRPr="00B97394">
        <w:rPr>
          <w:rFonts w:cs="Arial"/>
          <w:sz w:val="24"/>
          <w:szCs w:val="24"/>
          <w:lang w:val="ru-RU"/>
        </w:rPr>
        <w:tab/>
      </w:r>
      <w:r>
        <w:rPr>
          <w:rFonts w:cs="Arial"/>
          <w:sz w:val="24"/>
          <w:szCs w:val="24"/>
          <w:lang w:val="ru-RU"/>
        </w:rPr>
        <w:t xml:space="preserve">    КОРИСНИК УСЛУГЕ</w:t>
      </w:r>
    </w:p>
    <w:p w:rsidR="00B97394" w:rsidRPr="00B97394" w:rsidRDefault="00B97394" w:rsidP="00B97394">
      <w:pPr>
        <w:rPr>
          <w:rFonts w:cs="Arial"/>
          <w:sz w:val="24"/>
          <w:szCs w:val="24"/>
          <w:lang w:val="ru-RU"/>
        </w:rPr>
      </w:pPr>
      <w:r w:rsidRPr="00B97394">
        <w:rPr>
          <w:rFonts w:cs="Arial"/>
          <w:sz w:val="24"/>
          <w:szCs w:val="24"/>
          <w:lang w:val="sr-Latn-RS"/>
        </w:rPr>
        <w:t xml:space="preserve"> </w:t>
      </w:r>
      <w:r w:rsidRPr="00B97394">
        <w:rPr>
          <w:rFonts w:cs="Arial"/>
          <w:sz w:val="24"/>
          <w:szCs w:val="24"/>
          <w:lang w:val="ru-RU"/>
        </w:rPr>
        <w:t>___________________________                               ____________________________</w:t>
      </w:r>
    </w:p>
    <w:p w:rsidR="00B97394" w:rsidRPr="00B97394" w:rsidRDefault="00B97394" w:rsidP="00B97394">
      <w:pPr>
        <w:rPr>
          <w:rFonts w:cs="Arial"/>
          <w:sz w:val="24"/>
          <w:szCs w:val="24"/>
          <w:lang w:val="sr-Cyrl-RS"/>
        </w:rPr>
      </w:pPr>
      <w:r w:rsidRPr="00B97394">
        <w:rPr>
          <w:rFonts w:cs="Arial"/>
          <w:sz w:val="24"/>
          <w:szCs w:val="24"/>
          <w:lang w:val="sr-Latn-RS"/>
        </w:rPr>
        <w:t xml:space="preserve">    </w:t>
      </w:r>
      <w:r w:rsidRPr="00B97394">
        <w:rPr>
          <w:rFonts w:cs="Arial"/>
          <w:sz w:val="24"/>
          <w:szCs w:val="24"/>
          <w:lang w:val="ru-RU"/>
        </w:rPr>
        <w:t xml:space="preserve">(Назив правног  лица)    </w:t>
      </w:r>
      <w:r w:rsidRPr="00B97394">
        <w:rPr>
          <w:rFonts w:cs="Arial"/>
          <w:sz w:val="24"/>
          <w:szCs w:val="24"/>
          <w:lang w:val="ru-RU"/>
        </w:rPr>
        <w:tab/>
        <w:t xml:space="preserve">      </w:t>
      </w:r>
      <w:r w:rsidRPr="00B97394">
        <w:rPr>
          <w:rFonts w:cs="Arial"/>
          <w:sz w:val="24"/>
          <w:szCs w:val="24"/>
          <w:lang w:val="sr-Latn-RS"/>
        </w:rPr>
        <w:t xml:space="preserve">   </w:t>
      </w:r>
      <w:r w:rsidRPr="00B97394">
        <w:rPr>
          <w:rFonts w:cs="Arial"/>
          <w:sz w:val="24"/>
          <w:szCs w:val="24"/>
          <w:lang w:val="sr-Cyrl-RS"/>
        </w:rPr>
        <w:t xml:space="preserve">         </w:t>
      </w:r>
      <w:r w:rsidRPr="00B97394">
        <w:rPr>
          <w:rFonts w:cs="Arial"/>
          <w:sz w:val="24"/>
          <w:szCs w:val="24"/>
          <w:lang w:val="sr-Latn-RS"/>
        </w:rPr>
        <w:t xml:space="preserve"> </w:t>
      </w:r>
      <w:r w:rsidRPr="00B97394">
        <w:rPr>
          <w:rFonts w:cs="Arial"/>
          <w:sz w:val="24"/>
          <w:szCs w:val="24"/>
          <w:lang w:val="ru-RU"/>
        </w:rPr>
        <w:t xml:space="preserve">(Назив организационог дела </w:t>
      </w:r>
      <w:r w:rsidRPr="00B97394">
        <w:rPr>
          <w:rFonts w:cs="Arial"/>
          <w:sz w:val="24"/>
          <w:szCs w:val="24"/>
          <w:lang w:val="sr-Cyrl-RS"/>
        </w:rPr>
        <w:t>ЈП ЕПС)</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r w:rsidRPr="00B97394">
        <w:rPr>
          <w:rFonts w:cs="Arial"/>
          <w:sz w:val="24"/>
          <w:szCs w:val="24"/>
          <w:lang w:val="ru-RU"/>
        </w:rPr>
        <w:t xml:space="preserve">___________________________          </w:t>
      </w:r>
      <w:r w:rsidRPr="00B97394">
        <w:rPr>
          <w:rFonts w:cs="Arial"/>
          <w:sz w:val="24"/>
          <w:szCs w:val="24"/>
          <w:lang w:val="ru-RU"/>
        </w:rPr>
        <w:tab/>
      </w:r>
      <w:r w:rsidRPr="00B97394">
        <w:rPr>
          <w:rFonts w:cs="Arial"/>
          <w:sz w:val="24"/>
          <w:szCs w:val="24"/>
          <w:lang w:val="ru-RU"/>
        </w:rPr>
        <w:tab/>
        <w:t>_____________________________</w:t>
      </w:r>
    </w:p>
    <w:p w:rsidR="00B97394" w:rsidRPr="00B97394" w:rsidRDefault="00B97394" w:rsidP="00B97394">
      <w:pPr>
        <w:rPr>
          <w:rFonts w:cs="Arial"/>
          <w:sz w:val="24"/>
          <w:szCs w:val="24"/>
          <w:lang w:val="ru-RU"/>
        </w:rPr>
      </w:pPr>
      <w:r w:rsidRPr="00B97394">
        <w:rPr>
          <w:rFonts w:cs="Arial"/>
          <w:sz w:val="24"/>
          <w:szCs w:val="24"/>
          <w:lang w:val="ru-RU"/>
        </w:rPr>
        <w:t xml:space="preserve">   (Адреса правног  лица) </w:t>
      </w:r>
      <w:r w:rsidRPr="00B97394">
        <w:rPr>
          <w:rFonts w:cs="Arial"/>
          <w:sz w:val="24"/>
          <w:szCs w:val="24"/>
          <w:lang w:val="ru-RU"/>
        </w:rPr>
        <w:tab/>
      </w:r>
      <w:r w:rsidRPr="00B97394">
        <w:rPr>
          <w:rFonts w:cs="Arial"/>
          <w:sz w:val="24"/>
          <w:szCs w:val="24"/>
          <w:lang w:val="ru-RU"/>
        </w:rPr>
        <w:tab/>
        <w:t xml:space="preserve">    </w:t>
      </w:r>
      <w:r w:rsidRPr="00B97394">
        <w:rPr>
          <w:rFonts w:cs="Arial"/>
          <w:sz w:val="24"/>
          <w:szCs w:val="24"/>
          <w:lang w:val="sr-Latn-RS"/>
        </w:rPr>
        <w:t xml:space="preserve">  </w:t>
      </w:r>
      <w:r w:rsidRPr="00B97394">
        <w:rPr>
          <w:rFonts w:cs="Arial"/>
          <w:sz w:val="24"/>
          <w:szCs w:val="24"/>
          <w:lang w:val="sr-Cyrl-RS"/>
        </w:rPr>
        <w:t xml:space="preserve">          </w:t>
      </w:r>
      <w:r w:rsidRPr="00B97394">
        <w:rPr>
          <w:rFonts w:cs="Arial"/>
          <w:sz w:val="24"/>
          <w:szCs w:val="24"/>
          <w:lang w:val="sr-Latn-RS"/>
        </w:rPr>
        <w:t xml:space="preserve"> </w:t>
      </w:r>
      <w:r w:rsidRPr="00B97394">
        <w:rPr>
          <w:rFonts w:cs="Arial"/>
          <w:sz w:val="24"/>
          <w:szCs w:val="24"/>
          <w:lang w:val="ru-RU"/>
        </w:rPr>
        <w:t xml:space="preserve">(Адреса организационог дела </w:t>
      </w:r>
      <w:r w:rsidRPr="00B97394">
        <w:rPr>
          <w:rFonts w:cs="Arial"/>
          <w:sz w:val="24"/>
          <w:szCs w:val="24"/>
          <w:lang w:val="sr-Cyrl-RS"/>
        </w:rPr>
        <w:t>ЈП ЕПС</w:t>
      </w:r>
      <w:r w:rsidRPr="00B97394">
        <w:rPr>
          <w:rFonts w:cs="Arial"/>
          <w:sz w:val="24"/>
          <w:szCs w:val="24"/>
          <w:lang w:val="ru-RU"/>
        </w:rPr>
        <w:t>)</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sr-Cyrl-RS"/>
        </w:rPr>
      </w:pPr>
      <w:r w:rsidRPr="00B97394">
        <w:rPr>
          <w:rFonts w:cs="Arial"/>
          <w:sz w:val="24"/>
          <w:szCs w:val="24"/>
          <w:lang w:val="ru-RU"/>
        </w:rPr>
        <w:t>Број Уговора/Датум:  __________________________________________</w:t>
      </w:r>
    </w:p>
    <w:p w:rsidR="00B97394" w:rsidRPr="00B97394" w:rsidRDefault="00B97394" w:rsidP="00B97394">
      <w:pPr>
        <w:rPr>
          <w:rFonts w:cs="Arial"/>
          <w:sz w:val="24"/>
          <w:szCs w:val="24"/>
          <w:lang w:val="ru-RU"/>
        </w:rPr>
      </w:pPr>
      <w:r w:rsidRPr="00B97394">
        <w:rPr>
          <w:rFonts w:cs="Arial"/>
          <w:sz w:val="24"/>
          <w:szCs w:val="24"/>
          <w:lang w:val="ru-RU"/>
        </w:rPr>
        <w:t>Место испоруке: ______________________________________________</w:t>
      </w:r>
    </w:p>
    <w:p w:rsidR="00B97394" w:rsidRPr="00B97394" w:rsidRDefault="00B97394" w:rsidP="00B97394">
      <w:pPr>
        <w:ind w:left="426"/>
        <w:rPr>
          <w:rFonts w:cs="Arial"/>
          <w:b/>
          <w:sz w:val="24"/>
          <w:szCs w:val="24"/>
          <w:lang w:val="ru-RU"/>
        </w:rPr>
      </w:pPr>
    </w:p>
    <w:p w:rsidR="00B97394" w:rsidRPr="00B97394" w:rsidRDefault="00B97394" w:rsidP="00B97394">
      <w:pPr>
        <w:ind w:left="426"/>
        <w:rPr>
          <w:rFonts w:cs="Arial"/>
          <w:sz w:val="24"/>
          <w:szCs w:val="24"/>
          <w:lang w:val="ru-RU"/>
        </w:rPr>
      </w:pPr>
      <w:r w:rsidRPr="00B97394">
        <w:rPr>
          <w:rFonts w:cs="Arial"/>
          <w:b/>
          <w:sz w:val="24"/>
          <w:szCs w:val="24"/>
          <w:lang w:val="ru-RU"/>
        </w:rPr>
        <w:t>А</w:t>
      </w:r>
      <w:r w:rsidRPr="00B97394">
        <w:rPr>
          <w:rFonts w:cs="Arial"/>
          <w:sz w:val="24"/>
          <w:szCs w:val="24"/>
          <w:lang w:val="ru-RU"/>
        </w:rPr>
        <w:t xml:space="preserve">) ДЕТАЉНА СПЕЦИФИКАЦИЈА </w:t>
      </w:r>
      <w:r>
        <w:rPr>
          <w:rFonts w:cs="Arial"/>
          <w:sz w:val="24"/>
          <w:szCs w:val="24"/>
          <w:lang w:val="ru-RU"/>
        </w:rPr>
        <w:t>УСЛУГЕ</w:t>
      </w:r>
      <w:r w:rsidRPr="00B97394">
        <w:rPr>
          <w:rFonts w:cs="Arial"/>
          <w:sz w:val="24"/>
          <w:szCs w:val="24"/>
          <w:lang w:val="ru-RU"/>
        </w:rPr>
        <w:t xml:space="preserve">: </w:t>
      </w:r>
    </w:p>
    <w:p w:rsidR="00B97394" w:rsidRPr="00B97394" w:rsidRDefault="00B97394" w:rsidP="00B97394">
      <w:pPr>
        <w:rPr>
          <w:rFonts w:cs="Arial"/>
          <w:sz w:val="24"/>
          <w:szCs w:val="24"/>
          <w:lang w:val="ru-RU"/>
        </w:rPr>
      </w:pPr>
      <w:r>
        <w:rPr>
          <w:rFonts w:cs="Arial"/>
          <w:sz w:val="24"/>
          <w:szCs w:val="24"/>
          <w:lang w:val="ru-RU"/>
        </w:rPr>
        <w:t>__________________________________________________________________</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r w:rsidRPr="00B97394">
        <w:rPr>
          <w:rFonts w:cs="Arial"/>
          <w:sz w:val="24"/>
          <w:szCs w:val="24"/>
          <w:lang w:val="ru-RU"/>
        </w:rPr>
        <w:t xml:space="preserve">Укупна вредност </w:t>
      </w:r>
      <w:r>
        <w:rPr>
          <w:rFonts w:cs="Arial"/>
          <w:sz w:val="24"/>
          <w:szCs w:val="24"/>
          <w:lang w:val="ru-RU"/>
        </w:rPr>
        <w:t>пружених услуга</w:t>
      </w:r>
      <w:r w:rsidRPr="00B97394">
        <w:rPr>
          <w:rFonts w:cs="Arial"/>
          <w:sz w:val="24"/>
          <w:szCs w:val="24"/>
          <w:lang w:val="ru-RU"/>
        </w:rPr>
        <w:t xml:space="preserve"> по спецификацији (без ПДВ-а):</w:t>
      </w:r>
    </w:p>
    <w:p w:rsidR="00B97394" w:rsidRPr="00B97394" w:rsidRDefault="00B97394" w:rsidP="00B97394">
      <w:pPr>
        <w:rPr>
          <w:rFonts w:cs="Arial"/>
          <w:sz w:val="24"/>
          <w:szCs w:val="24"/>
          <w:lang w:val="ru-RU"/>
        </w:rPr>
      </w:pPr>
      <w:r w:rsidRPr="00B97394">
        <w:rPr>
          <w:rFonts w:cs="Arial"/>
          <w:sz w:val="24"/>
          <w:szCs w:val="24"/>
          <w:lang w:val="ru-RU"/>
        </w:rPr>
        <w:t xml:space="preserve">___________________________________________________________________ </w:t>
      </w:r>
    </w:p>
    <w:tbl>
      <w:tblPr>
        <w:tblW w:w="0" w:type="auto"/>
        <w:tblLook w:val="04A0" w:firstRow="1" w:lastRow="0" w:firstColumn="1" w:lastColumn="0" w:noHBand="0" w:noVBand="1"/>
      </w:tblPr>
      <w:tblGrid>
        <w:gridCol w:w="7966"/>
        <w:gridCol w:w="1063"/>
      </w:tblGrid>
      <w:tr w:rsidR="00B97394" w:rsidRPr="00B97394" w:rsidTr="00E062A3">
        <w:tc>
          <w:tcPr>
            <w:tcW w:w="7966" w:type="dxa"/>
            <w:tcBorders>
              <w:top w:val="nil"/>
              <w:left w:val="nil"/>
              <w:bottom w:val="single" w:sz="4" w:space="0" w:color="auto"/>
              <w:right w:val="nil"/>
            </w:tcBorders>
            <w:vAlign w:val="center"/>
          </w:tcPr>
          <w:p w:rsidR="00B97394" w:rsidRPr="00B97394" w:rsidRDefault="00B97394" w:rsidP="00B97394">
            <w:pPr>
              <w:spacing w:line="256" w:lineRule="auto"/>
              <w:rPr>
                <w:rFonts w:cs="Arial"/>
                <w:sz w:val="24"/>
                <w:szCs w:val="24"/>
                <w:lang w:val="sr-Cyrl-CS"/>
              </w:rPr>
            </w:pPr>
            <w:r w:rsidRPr="00B97394">
              <w:rPr>
                <w:rFonts w:cs="Arial"/>
                <w:sz w:val="24"/>
                <w:szCs w:val="24"/>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B97394" w:rsidRPr="00B97394" w:rsidRDefault="00B97394" w:rsidP="00B97394">
            <w:pPr>
              <w:spacing w:line="256" w:lineRule="auto"/>
              <w:rPr>
                <w:rFonts w:cs="Arial"/>
                <w:sz w:val="24"/>
                <w:szCs w:val="24"/>
                <w:lang w:val="sr-Cyrl-CS"/>
              </w:rPr>
            </w:pPr>
          </w:p>
          <w:p w:rsidR="00B97394" w:rsidRPr="00B97394" w:rsidRDefault="00B97394" w:rsidP="00B97394">
            <w:pPr>
              <w:spacing w:line="256" w:lineRule="auto"/>
              <w:rPr>
                <w:rFonts w:cs="Arial"/>
                <w:sz w:val="24"/>
                <w:szCs w:val="24"/>
                <w:lang w:val="sr-Cyrl-CS"/>
              </w:rPr>
            </w:pPr>
            <w:r w:rsidRPr="00B97394">
              <w:rPr>
                <w:rFonts w:cs="Arial"/>
                <w:sz w:val="24"/>
                <w:szCs w:val="24"/>
                <w:lang w:val="sr-Cyrl-CS"/>
              </w:rPr>
              <w:t>□ ДА</w:t>
            </w:r>
          </w:p>
          <w:p w:rsidR="00B97394" w:rsidRPr="00B97394" w:rsidRDefault="00B97394" w:rsidP="00B97394">
            <w:pPr>
              <w:spacing w:line="256" w:lineRule="auto"/>
              <w:rPr>
                <w:rFonts w:cs="Arial"/>
                <w:sz w:val="24"/>
                <w:szCs w:val="24"/>
                <w:lang w:val="sr-Cyrl-CS"/>
              </w:rPr>
            </w:pPr>
            <w:r w:rsidRPr="00B97394">
              <w:rPr>
                <w:rFonts w:cs="Arial"/>
                <w:sz w:val="24"/>
                <w:szCs w:val="24"/>
                <w:lang w:val="sr-Cyrl-CS"/>
              </w:rPr>
              <w:t>□ НЕ</w:t>
            </w:r>
          </w:p>
        </w:tc>
      </w:tr>
      <w:tr w:rsidR="00B97394" w:rsidRPr="00B97394" w:rsidTr="00E062A3">
        <w:tc>
          <w:tcPr>
            <w:tcW w:w="7966" w:type="dxa"/>
            <w:tcBorders>
              <w:top w:val="single" w:sz="4" w:space="0" w:color="auto"/>
              <w:left w:val="nil"/>
              <w:bottom w:val="single" w:sz="4" w:space="0" w:color="auto"/>
              <w:right w:val="nil"/>
            </w:tcBorders>
            <w:vAlign w:val="center"/>
            <w:hideMark/>
          </w:tcPr>
          <w:p w:rsidR="00B97394" w:rsidRPr="00B97394" w:rsidRDefault="00B97394" w:rsidP="00B97394">
            <w:pPr>
              <w:spacing w:line="256" w:lineRule="auto"/>
              <w:rPr>
                <w:rFonts w:cs="Arial"/>
                <w:color w:val="4F81BD" w:themeColor="accent1"/>
                <w:sz w:val="24"/>
                <w:szCs w:val="24"/>
                <w:lang w:val="sr-Cyrl-CS"/>
              </w:rPr>
            </w:pPr>
            <w:r w:rsidRPr="00B97394">
              <w:rPr>
                <w:rFonts w:cs="Arial"/>
                <w:sz w:val="24"/>
                <w:szCs w:val="24"/>
                <w:lang w:val="sr-Cyrl-CS"/>
              </w:rPr>
              <w:t xml:space="preserve">Предмет уговора нема </w:t>
            </w:r>
            <w:r>
              <w:rPr>
                <w:rFonts w:cs="Arial"/>
                <w:sz w:val="24"/>
                <w:szCs w:val="24"/>
                <w:lang w:val="sr-Cyrl-CS"/>
              </w:rPr>
              <w:t>недостатака</w:t>
            </w:r>
            <w:r w:rsidRPr="00B97394">
              <w:rPr>
                <w:rFonts w:cs="Arial"/>
                <w:sz w:val="24"/>
                <w:szCs w:val="24"/>
                <w:lang w:val="sr-Cyrl-CS"/>
              </w:rPr>
              <w:t xml:space="preserve"> </w:t>
            </w:r>
          </w:p>
        </w:tc>
        <w:tc>
          <w:tcPr>
            <w:tcW w:w="1063" w:type="dxa"/>
            <w:tcBorders>
              <w:top w:val="single" w:sz="4" w:space="0" w:color="auto"/>
              <w:left w:val="nil"/>
              <w:bottom w:val="single" w:sz="4" w:space="0" w:color="auto"/>
              <w:right w:val="nil"/>
            </w:tcBorders>
            <w:vAlign w:val="center"/>
            <w:hideMark/>
          </w:tcPr>
          <w:p w:rsidR="00B97394" w:rsidRPr="00B97394" w:rsidRDefault="00B97394" w:rsidP="00B97394">
            <w:pPr>
              <w:spacing w:line="256" w:lineRule="auto"/>
              <w:rPr>
                <w:rFonts w:cs="Arial"/>
                <w:sz w:val="24"/>
                <w:szCs w:val="24"/>
                <w:lang w:val="sr-Cyrl-CS"/>
              </w:rPr>
            </w:pPr>
            <w:r w:rsidRPr="00B97394">
              <w:rPr>
                <w:rFonts w:cs="Arial"/>
                <w:sz w:val="24"/>
                <w:szCs w:val="24"/>
                <w:lang w:val="sr-Cyrl-CS"/>
              </w:rPr>
              <w:t>□ ДА</w:t>
            </w:r>
          </w:p>
          <w:p w:rsidR="00B97394" w:rsidRPr="00B97394" w:rsidRDefault="00B97394" w:rsidP="00B97394">
            <w:pPr>
              <w:spacing w:line="256" w:lineRule="auto"/>
              <w:rPr>
                <w:rFonts w:cs="Arial"/>
                <w:sz w:val="24"/>
                <w:szCs w:val="24"/>
                <w:lang w:val="sr-Cyrl-CS"/>
              </w:rPr>
            </w:pPr>
            <w:r w:rsidRPr="00B97394">
              <w:rPr>
                <w:rFonts w:cs="Arial"/>
                <w:sz w:val="24"/>
                <w:szCs w:val="24"/>
                <w:lang w:val="sr-Cyrl-CS"/>
              </w:rPr>
              <w:t>□ НЕ</w:t>
            </w:r>
          </w:p>
        </w:tc>
      </w:tr>
    </w:tbl>
    <w:p w:rsidR="00B97394" w:rsidRPr="00B97394" w:rsidRDefault="00B97394" w:rsidP="00B97394">
      <w:pPr>
        <w:rPr>
          <w:rFonts w:cs="Arial"/>
          <w:sz w:val="24"/>
          <w:szCs w:val="24"/>
          <w:highlight w:val="yellow"/>
          <w:lang w:val="sr-Cyrl-CS"/>
        </w:rPr>
      </w:pPr>
    </w:p>
    <w:p w:rsidR="00B97394" w:rsidRPr="00B97394" w:rsidRDefault="00B97394" w:rsidP="00B97394">
      <w:pPr>
        <w:rPr>
          <w:rFonts w:cs="Arial"/>
          <w:sz w:val="24"/>
          <w:szCs w:val="24"/>
          <w:lang w:val="sr-Cyrl-CS"/>
        </w:rPr>
      </w:pPr>
      <w:r w:rsidRPr="00B97394">
        <w:rPr>
          <w:rFonts w:cs="Arial"/>
          <w:sz w:val="24"/>
          <w:szCs w:val="24"/>
          <w:lang w:val="sr-Cyrl-CS"/>
        </w:rPr>
        <w:t>Укупан број позиција из спецификације:                            Број улаза:</w:t>
      </w:r>
    </w:p>
    <w:p w:rsidR="00B97394" w:rsidRPr="00B97394" w:rsidRDefault="00B97394" w:rsidP="00B97394">
      <w:pPr>
        <w:rPr>
          <w:rFonts w:cs="Arial"/>
          <w:sz w:val="24"/>
          <w:szCs w:val="24"/>
          <w:lang w:val="sr-Cyrl-CS"/>
        </w:rPr>
      </w:pPr>
      <w:r w:rsidRPr="00B97394">
        <w:rPr>
          <w:rFonts w:cs="Arial"/>
          <w:sz w:val="24"/>
          <w:szCs w:val="24"/>
          <w:lang w:val="sr-Cyrl-CS"/>
        </w:rPr>
        <w:t>___________________________________________________________________</w:t>
      </w:r>
    </w:p>
    <w:p w:rsidR="00B97394" w:rsidRPr="00B97394" w:rsidRDefault="00B97394" w:rsidP="00B97394">
      <w:pPr>
        <w:rPr>
          <w:rFonts w:cs="Arial"/>
          <w:sz w:val="24"/>
          <w:szCs w:val="24"/>
          <w:highlight w:val="yellow"/>
          <w:lang w:val="sr-Cyrl-CS"/>
        </w:rPr>
      </w:pPr>
    </w:p>
    <w:p w:rsidR="00B97394" w:rsidRPr="00B97394" w:rsidRDefault="00B97394" w:rsidP="00B97394">
      <w:pPr>
        <w:rPr>
          <w:rFonts w:cs="Arial"/>
          <w:sz w:val="24"/>
          <w:szCs w:val="24"/>
          <w:lang w:val="sr-Cyrl-CS"/>
        </w:rPr>
      </w:pPr>
      <w:r w:rsidRPr="00B97394">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97394" w:rsidRPr="00B97394" w:rsidRDefault="00B97394" w:rsidP="00B97394">
      <w:pPr>
        <w:jc w:val="center"/>
        <w:rPr>
          <w:rFonts w:cs="Arial"/>
          <w:sz w:val="24"/>
          <w:szCs w:val="24"/>
          <w:lang w:val="sr-Cyrl-CS"/>
        </w:rPr>
      </w:pPr>
    </w:p>
    <w:p w:rsidR="00B97394" w:rsidRPr="00B97394" w:rsidRDefault="00B97394" w:rsidP="00B97394">
      <w:pPr>
        <w:ind w:left="-142"/>
        <w:jc w:val="center"/>
        <w:rPr>
          <w:rFonts w:cs="Arial"/>
          <w:sz w:val="24"/>
          <w:szCs w:val="24"/>
          <w:lang w:val="sr-Cyrl-CS"/>
        </w:rPr>
      </w:pPr>
      <w:r w:rsidRPr="00B97394">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или упутство за употребу): ____________________________________________________________________________________________________________________________________________________________________________________________________________</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r w:rsidRPr="00B97394">
        <w:rPr>
          <w:rFonts w:cs="Arial"/>
          <w:sz w:val="24"/>
          <w:szCs w:val="24"/>
          <w:lang w:val="ru-RU"/>
        </w:rPr>
        <w:t>Б) Да су добра испоручена у обиму, квалитету, уговореном року и сагласно уговору потврђују:</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r w:rsidRPr="00B97394">
        <w:rPr>
          <w:rFonts w:cs="Arial"/>
          <w:sz w:val="24"/>
          <w:szCs w:val="24"/>
          <w:lang w:val="ru-RU"/>
        </w:rPr>
        <w:t xml:space="preserve"> </w:t>
      </w:r>
      <w:r>
        <w:rPr>
          <w:rFonts w:cs="Arial"/>
          <w:sz w:val="24"/>
          <w:szCs w:val="24"/>
          <w:lang w:val="ru-RU"/>
        </w:rPr>
        <w:t xml:space="preserve">  </w:t>
      </w:r>
      <w:r>
        <w:rPr>
          <w:rFonts w:cs="Arial"/>
          <w:sz w:val="24"/>
          <w:szCs w:val="24"/>
          <w:lang w:val="sr-Cyrl-RS"/>
        </w:rPr>
        <w:t>ПРУЖАЛАЦ УСЛУГЕ</w:t>
      </w:r>
      <w:r w:rsidRPr="00B97394">
        <w:rPr>
          <w:rFonts w:cs="Arial"/>
          <w:sz w:val="24"/>
          <w:szCs w:val="24"/>
          <w:lang w:val="ru-RU"/>
        </w:rPr>
        <w:tab/>
      </w:r>
      <w:r w:rsidRPr="00B97394">
        <w:rPr>
          <w:rFonts w:cs="Arial"/>
          <w:sz w:val="24"/>
          <w:szCs w:val="24"/>
          <w:lang w:val="ru-RU"/>
        </w:rPr>
        <w:tab/>
      </w:r>
      <w:r w:rsidRPr="00B97394">
        <w:rPr>
          <w:rFonts w:cs="Arial"/>
          <w:sz w:val="24"/>
          <w:szCs w:val="24"/>
          <w:lang w:val="ru-RU"/>
        </w:rPr>
        <w:tab/>
      </w:r>
      <w:r w:rsidRPr="00B97394">
        <w:rPr>
          <w:rFonts w:cs="Arial"/>
          <w:sz w:val="24"/>
          <w:szCs w:val="24"/>
          <w:lang w:val="ru-RU"/>
        </w:rPr>
        <w:tab/>
      </w:r>
      <w:r>
        <w:rPr>
          <w:rFonts w:cs="Arial"/>
          <w:sz w:val="24"/>
          <w:szCs w:val="24"/>
          <w:lang w:val="ru-RU"/>
        </w:rPr>
        <w:t xml:space="preserve">                  КОРИСНИК УСЛУГЕ</w:t>
      </w:r>
    </w:p>
    <w:p w:rsidR="00B97394" w:rsidRPr="00B97394" w:rsidRDefault="00B97394" w:rsidP="00B97394">
      <w:pPr>
        <w:rPr>
          <w:rFonts w:cs="Arial"/>
          <w:sz w:val="24"/>
          <w:szCs w:val="24"/>
        </w:rPr>
      </w:pPr>
      <w:r w:rsidRPr="00B97394">
        <w:rPr>
          <w:rFonts w:cs="Arial"/>
          <w:sz w:val="24"/>
          <w:szCs w:val="24"/>
          <w:lang w:val="ru-RU"/>
        </w:rPr>
        <w:t>____________________</w:t>
      </w:r>
      <w:r w:rsidRPr="00B97394">
        <w:rPr>
          <w:rFonts w:cs="Arial"/>
          <w:sz w:val="24"/>
          <w:szCs w:val="24"/>
          <w:lang w:val="ru-RU"/>
        </w:rPr>
        <w:tab/>
        <w:t xml:space="preserve">                                                 ____________________  </w:t>
      </w:r>
    </w:p>
    <w:p w:rsidR="00B97394" w:rsidRPr="00B97394" w:rsidRDefault="00B97394" w:rsidP="00B97394">
      <w:pPr>
        <w:rPr>
          <w:rFonts w:cs="Arial"/>
          <w:sz w:val="24"/>
          <w:szCs w:val="24"/>
          <w:lang w:val="ru-RU"/>
        </w:rPr>
      </w:pPr>
      <w:r w:rsidRPr="00B97394">
        <w:rPr>
          <w:rFonts w:cs="Arial"/>
          <w:sz w:val="24"/>
          <w:szCs w:val="24"/>
          <w:lang w:val="ru-RU"/>
        </w:rPr>
        <w:t xml:space="preserve">    (Име и презиме)</w:t>
      </w:r>
      <w:r w:rsidRPr="00B97394">
        <w:rPr>
          <w:rFonts w:cs="Arial"/>
          <w:sz w:val="24"/>
          <w:szCs w:val="24"/>
          <w:lang w:val="ru-RU"/>
        </w:rPr>
        <w:tab/>
      </w:r>
      <w:r w:rsidRPr="00B97394">
        <w:rPr>
          <w:rFonts w:cs="Arial"/>
          <w:sz w:val="24"/>
          <w:szCs w:val="24"/>
          <w:lang w:val="ru-RU"/>
        </w:rPr>
        <w:tab/>
        <w:t xml:space="preserve">                                                         (Име и презиме)</w:t>
      </w: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lang w:val="ru-RU"/>
        </w:rPr>
      </w:pPr>
    </w:p>
    <w:p w:rsidR="00B97394" w:rsidRPr="00B97394" w:rsidRDefault="00B97394" w:rsidP="00B97394">
      <w:pPr>
        <w:rPr>
          <w:rFonts w:cs="Arial"/>
          <w:sz w:val="24"/>
          <w:szCs w:val="24"/>
        </w:rPr>
      </w:pPr>
      <w:r w:rsidRPr="00B97394">
        <w:rPr>
          <w:rFonts w:cs="Arial"/>
          <w:sz w:val="24"/>
          <w:szCs w:val="24"/>
          <w:lang w:val="ru-RU"/>
        </w:rPr>
        <w:t>____________________</w:t>
      </w:r>
      <w:r w:rsidRPr="00B97394">
        <w:rPr>
          <w:rFonts w:cs="Arial"/>
          <w:sz w:val="24"/>
          <w:szCs w:val="24"/>
          <w:lang w:val="ru-RU"/>
        </w:rPr>
        <w:tab/>
        <w:t xml:space="preserve">                                                 _____________________</w:t>
      </w:r>
      <w:r w:rsidRPr="00B97394">
        <w:rPr>
          <w:rFonts w:cs="Arial"/>
          <w:sz w:val="24"/>
          <w:szCs w:val="24"/>
        </w:rPr>
        <w:t xml:space="preserve">    </w:t>
      </w:r>
    </w:p>
    <w:p w:rsidR="00B97394" w:rsidRPr="00B97394" w:rsidRDefault="00B97394" w:rsidP="00B97394">
      <w:pPr>
        <w:rPr>
          <w:rFonts w:cs="Arial"/>
          <w:sz w:val="24"/>
          <w:szCs w:val="24"/>
          <w:lang w:val="ru-RU"/>
        </w:rPr>
      </w:pPr>
      <w:r w:rsidRPr="00B97394">
        <w:rPr>
          <w:rFonts w:cs="Arial"/>
          <w:sz w:val="24"/>
          <w:szCs w:val="24"/>
          <w:lang w:val="ru-RU"/>
        </w:rPr>
        <w:t xml:space="preserve">           (Потпис)</w:t>
      </w:r>
      <w:r w:rsidRPr="00B97394">
        <w:rPr>
          <w:rFonts w:cs="Arial"/>
          <w:sz w:val="24"/>
          <w:szCs w:val="24"/>
          <w:lang w:val="ru-RU"/>
        </w:rPr>
        <w:tab/>
      </w:r>
      <w:r w:rsidRPr="00B97394">
        <w:rPr>
          <w:rFonts w:cs="Arial"/>
          <w:sz w:val="24"/>
          <w:szCs w:val="24"/>
          <w:lang w:val="ru-RU"/>
        </w:rPr>
        <w:tab/>
      </w:r>
      <w:r w:rsidRPr="00B97394">
        <w:rPr>
          <w:rFonts w:cs="Arial"/>
          <w:sz w:val="24"/>
          <w:szCs w:val="24"/>
          <w:lang w:val="ru-RU"/>
        </w:rPr>
        <w:tab/>
        <w:t xml:space="preserve">                                                  (Потпис)</w:t>
      </w:r>
      <w:r w:rsidRPr="00B97394">
        <w:rPr>
          <w:rFonts w:cs="Arial"/>
          <w:sz w:val="24"/>
          <w:szCs w:val="24"/>
        </w:rPr>
        <w:t xml:space="preserve">        </w:t>
      </w:r>
      <w:r w:rsidRPr="00B97394">
        <w:rPr>
          <w:rFonts w:cs="Arial"/>
          <w:sz w:val="24"/>
          <w:szCs w:val="24"/>
          <w:lang w:val="ru-RU"/>
        </w:rPr>
        <w:t xml:space="preserve">  </w:t>
      </w:r>
      <w:r w:rsidRPr="00B97394">
        <w:rPr>
          <w:rFonts w:cs="Arial"/>
          <w:sz w:val="24"/>
          <w:szCs w:val="24"/>
        </w:rPr>
        <w:t xml:space="preserve">                </w:t>
      </w:r>
    </w:p>
    <w:p w:rsidR="00B97394" w:rsidRPr="00B97394" w:rsidRDefault="00B97394" w:rsidP="00B97394">
      <w:pPr>
        <w:ind w:left="-284"/>
        <w:rPr>
          <w:rFonts w:cs="Arial"/>
          <w:sz w:val="24"/>
          <w:szCs w:val="24"/>
        </w:rPr>
      </w:pPr>
    </w:p>
    <w:p w:rsidR="00B97394" w:rsidRPr="00B97394" w:rsidRDefault="00B97394" w:rsidP="00B97394">
      <w:pPr>
        <w:spacing w:before="0"/>
        <w:ind w:left="525"/>
        <w:contextualSpacing/>
        <w:jc w:val="left"/>
        <w:rPr>
          <w:rFonts w:eastAsia="Calibri" w:cs="Arial"/>
          <w:sz w:val="24"/>
          <w:szCs w:val="24"/>
          <w:lang w:val="sr-Cyrl-CS"/>
        </w:rPr>
      </w:pPr>
    </w:p>
    <w:p w:rsidR="00B97394" w:rsidRPr="00B97394" w:rsidRDefault="00B97394" w:rsidP="00B97394">
      <w:pPr>
        <w:spacing w:before="0"/>
        <w:ind w:left="525"/>
        <w:contextualSpacing/>
        <w:jc w:val="left"/>
        <w:rPr>
          <w:rFonts w:eastAsia="Calibri" w:cs="Arial"/>
          <w:sz w:val="24"/>
          <w:szCs w:val="24"/>
          <w:lang w:val="sr-Cyrl-CS"/>
        </w:rPr>
      </w:pPr>
    </w:p>
    <w:p w:rsidR="00B97394" w:rsidRPr="00B97394" w:rsidRDefault="00B97394" w:rsidP="00B97394">
      <w:pPr>
        <w:spacing w:before="0"/>
        <w:ind w:left="525"/>
        <w:contextualSpacing/>
        <w:jc w:val="left"/>
        <w:rPr>
          <w:rFonts w:eastAsia="Calibri" w:cs="Arial"/>
          <w:sz w:val="24"/>
          <w:szCs w:val="24"/>
          <w:lang w:val="sr-Cyrl-CS"/>
        </w:rPr>
      </w:pPr>
    </w:p>
    <w:p w:rsidR="00B97394" w:rsidRPr="00B97394" w:rsidRDefault="00B97394" w:rsidP="00B97394">
      <w:pPr>
        <w:spacing w:before="0"/>
        <w:ind w:left="-142"/>
        <w:contextualSpacing/>
        <w:rPr>
          <w:rFonts w:eastAsia="Calibri" w:cs="Arial"/>
          <w:sz w:val="24"/>
          <w:szCs w:val="24"/>
          <w:lang w:val="sr-Cyrl-CS"/>
        </w:rPr>
      </w:pPr>
      <w:r w:rsidRPr="00B97394">
        <w:rPr>
          <w:rFonts w:eastAsia="Calibri" w:cs="Arial"/>
          <w:sz w:val="24"/>
          <w:szCs w:val="24"/>
          <w:lang w:val="sr-Cyrl-CS"/>
        </w:rPr>
        <w:t>Сви добављачи биће дужни да уз рачун доставе и обострано потписани Записник.</w:t>
      </w:r>
    </w:p>
    <w:p w:rsidR="00B97394" w:rsidRPr="00B97394" w:rsidRDefault="00B97394" w:rsidP="00B97394">
      <w:pPr>
        <w:keepNext/>
        <w:numPr>
          <w:ilvl w:val="0"/>
          <w:numId w:val="38"/>
        </w:numPr>
        <w:tabs>
          <w:tab w:val="left" w:pos="567"/>
        </w:tabs>
        <w:spacing w:before="0"/>
        <w:jc w:val="left"/>
        <w:outlineLvl w:val="0"/>
        <w:rPr>
          <w:rFonts w:cs="Arial"/>
          <w:b/>
          <w:sz w:val="24"/>
          <w:szCs w:val="24"/>
        </w:rPr>
      </w:pPr>
      <w:r w:rsidRPr="00B97394">
        <w:rPr>
          <w:rFonts w:eastAsia="Arial Unicode MS" w:cs="Arial"/>
          <w:b/>
          <w:sz w:val="24"/>
          <w:szCs w:val="24"/>
        </w:rPr>
        <w:br w:type="page"/>
      </w:r>
    </w:p>
    <w:p w:rsidR="000B68B4" w:rsidRPr="008D5D57" w:rsidRDefault="007C29E2" w:rsidP="003C324F">
      <w:pPr>
        <w:pStyle w:val="Heading2"/>
        <w:numPr>
          <w:ilvl w:val="0"/>
          <w:numId w:val="23"/>
        </w:numPr>
        <w:rPr>
          <w:sz w:val="24"/>
        </w:rPr>
      </w:pPr>
      <w:r w:rsidRPr="008D5D57">
        <w:rPr>
          <w:sz w:val="24"/>
        </w:rPr>
        <w:t>М</w:t>
      </w:r>
      <w:r w:rsidR="000B68B4" w:rsidRPr="008D5D57">
        <w:rPr>
          <w:sz w:val="24"/>
        </w:rPr>
        <w:t xml:space="preserve">ОДЕЛ </w:t>
      </w:r>
      <w:r w:rsidR="00D745CE" w:rsidRPr="008D5D57">
        <w:rPr>
          <w:sz w:val="24"/>
        </w:rPr>
        <w:t>УГОВОРА</w:t>
      </w:r>
    </w:p>
    <w:p w:rsidR="003A45FC" w:rsidRPr="006E791A" w:rsidRDefault="003A45FC" w:rsidP="00877222">
      <w:pPr>
        <w:spacing w:before="0"/>
        <w:contextualSpacing/>
        <w:jc w:val="left"/>
        <w:rPr>
          <w:i/>
          <w:szCs w:val="24"/>
        </w:rPr>
      </w:pPr>
      <w:r w:rsidRPr="006E791A">
        <w:rPr>
          <w:i/>
          <w:szCs w:val="24"/>
        </w:rPr>
        <w:t xml:space="preserve">У складу са датим Моделом </w:t>
      </w:r>
      <w:r w:rsidR="00D745CE" w:rsidRPr="006E791A">
        <w:rPr>
          <w:i/>
          <w:szCs w:val="24"/>
          <w:lang w:val="sr-Cyrl-RS"/>
        </w:rPr>
        <w:t>уговора</w:t>
      </w:r>
      <w:r w:rsidRPr="006E791A">
        <w:rPr>
          <w:i/>
          <w:szCs w:val="24"/>
        </w:rPr>
        <w:t xml:space="preserve"> и елементима најповољније понуде биће закључен </w:t>
      </w:r>
      <w:r w:rsidR="00D745CE" w:rsidRPr="006E791A">
        <w:rPr>
          <w:i/>
          <w:szCs w:val="24"/>
          <w:lang w:val="sr-Cyrl-RS"/>
        </w:rPr>
        <w:t>Уговор</w:t>
      </w:r>
      <w:r w:rsidRPr="006E791A">
        <w:rPr>
          <w:i/>
          <w:szCs w:val="24"/>
        </w:rPr>
        <w:t xml:space="preserve">. Понуђач дати Модел </w:t>
      </w:r>
      <w:r w:rsidR="00D745CE" w:rsidRPr="006E791A">
        <w:rPr>
          <w:i/>
          <w:szCs w:val="24"/>
          <w:lang w:val="sr-Cyrl-RS"/>
        </w:rPr>
        <w:t>уговора</w:t>
      </w:r>
      <w:r w:rsidRPr="006E791A">
        <w:rPr>
          <w:i/>
          <w:szCs w:val="24"/>
        </w:rPr>
        <w:t xml:space="preserve"> потписује, оверава и доставља у понуди.</w:t>
      </w:r>
    </w:p>
    <w:p w:rsidR="00877222" w:rsidRPr="007C29E2" w:rsidRDefault="00877222" w:rsidP="00877222">
      <w:pPr>
        <w:spacing w:before="0"/>
        <w:contextualSpacing/>
        <w:jc w:val="left"/>
        <w:rPr>
          <w:rFonts w:eastAsia="Calibri" w:cs="Arial"/>
        </w:rPr>
      </w:pPr>
    </w:p>
    <w:p w:rsidR="00392C33" w:rsidRDefault="00392C33" w:rsidP="00877222">
      <w:pPr>
        <w:spacing w:before="0"/>
        <w:contextualSpacing/>
        <w:rPr>
          <w:b/>
          <w:sz w:val="24"/>
          <w:szCs w:val="24"/>
        </w:rPr>
      </w:pPr>
      <w:r w:rsidRPr="00392C33">
        <w:rPr>
          <w:b/>
          <w:sz w:val="24"/>
          <w:szCs w:val="24"/>
        </w:rPr>
        <w:t>УГОВОРНЕ СТРАНЕ</w:t>
      </w:r>
    </w:p>
    <w:p w:rsidR="007B1655" w:rsidRDefault="007B1655" w:rsidP="00877222">
      <w:pPr>
        <w:spacing w:before="0"/>
        <w:contextualSpacing/>
        <w:rPr>
          <w:b/>
          <w:sz w:val="24"/>
          <w:szCs w:val="24"/>
        </w:rPr>
      </w:pPr>
    </w:p>
    <w:p w:rsidR="007B1655" w:rsidRPr="007B1655" w:rsidRDefault="007B1655" w:rsidP="00877222">
      <w:pPr>
        <w:spacing w:before="0"/>
        <w:contextualSpacing/>
        <w:rPr>
          <w:b/>
          <w:sz w:val="24"/>
          <w:szCs w:val="24"/>
          <w:lang w:val="sr-Cyrl-RS"/>
        </w:rPr>
      </w:pPr>
      <w:r>
        <w:rPr>
          <w:b/>
          <w:sz w:val="24"/>
          <w:szCs w:val="24"/>
          <w:lang w:val="sr-Cyrl-RS"/>
        </w:rPr>
        <w:t>КОРИСНИК УСЛУГА</w:t>
      </w:r>
    </w:p>
    <w:p w:rsidR="00CD5B18" w:rsidRDefault="00CD5B18" w:rsidP="00877222">
      <w:pPr>
        <w:spacing w:before="0"/>
        <w:contextualSpacing/>
        <w:rPr>
          <w:b/>
          <w:sz w:val="24"/>
          <w:szCs w:val="24"/>
        </w:rPr>
      </w:pPr>
    </w:p>
    <w:p w:rsidR="003A45FC" w:rsidRDefault="003A45FC" w:rsidP="00877222">
      <w:pPr>
        <w:spacing w:before="0"/>
        <w:contextualSpacing/>
        <w:rPr>
          <w:sz w:val="24"/>
          <w:szCs w:val="24"/>
        </w:rPr>
      </w:pPr>
      <w:r>
        <w:rPr>
          <w:sz w:val="24"/>
          <w:szCs w:val="24"/>
          <w:lang w:val="sr-Cyrl-RS"/>
        </w:rPr>
        <w:t>1.</w:t>
      </w:r>
      <w:r w:rsidRPr="00A23B33">
        <w:rPr>
          <w:sz w:val="24"/>
          <w:szCs w:val="24"/>
          <w:lang w:val="sr-Cyrl-RS"/>
        </w:rPr>
        <w:t xml:space="preserve"> </w:t>
      </w:r>
      <w:r w:rsidRPr="003A3DB7">
        <w:rPr>
          <w:sz w:val="24"/>
          <w:szCs w:val="24"/>
        </w:rPr>
        <w:t xml:space="preserve">Јавно </w:t>
      </w:r>
      <w:r w:rsidR="000B68B4" w:rsidRPr="003A3DB7">
        <w:rPr>
          <w:sz w:val="24"/>
          <w:szCs w:val="24"/>
        </w:rPr>
        <w:t>предузеће „Електропривреда Србије</w:t>
      </w:r>
      <w:proofErr w:type="gramStart"/>
      <w:r w:rsidR="000B68B4" w:rsidRPr="003A3DB7">
        <w:rPr>
          <w:sz w:val="24"/>
          <w:szCs w:val="24"/>
        </w:rPr>
        <w:t>“ Београд</w:t>
      </w:r>
      <w:proofErr w:type="gramEnd"/>
      <w:r w:rsidR="00246F52" w:rsidRPr="003A3DB7">
        <w:rPr>
          <w:sz w:val="24"/>
          <w:szCs w:val="24"/>
        </w:rPr>
        <w:t xml:space="preserve">, </w:t>
      </w:r>
      <w:r w:rsidR="001161B2" w:rsidRPr="003A3DB7">
        <w:rPr>
          <w:sz w:val="24"/>
          <w:szCs w:val="24"/>
          <w:lang w:val="sr-Cyrl-RS"/>
        </w:rPr>
        <w:t>Балканска</w:t>
      </w:r>
      <w:r w:rsidR="000B68B4" w:rsidRPr="000B68B4">
        <w:rPr>
          <w:sz w:val="24"/>
          <w:szCs w:val="24"/>
        </w:rPr>
        <w:t xml:space="preserve"> бр. </w:t>
      </w:r>
      <w:r w:rsidR="001161B2">
        <w:rPr>
          <w:sz w:val="24"/>
          <w:szCs w:val="24"/>
          <w:lang w:val="sr-Cyrl-RS"/>
        </w:rPr>
        <w:t>13</w:t>
      </w:r>
      <w:r w:rsidR="00246F52">
        <w:rPr>
          <w:sz w:val="24"/>
          <w:szCs w:val="24"/>
        </w:rPr>
        <w:t>, матични број</w:t>
      </w:r>
      <w:r w:rsidR="000B68B4"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sidR="00CC0DE5">
        <w:rPr>
          <w:sz w:val="24"/>
          <w:szCs w:val="24"/>
        </w:rPr>
        <w:t>Корисник услуга</w:t>
      </w:r>
      <w:r w:rsidR="000B68B4" w:rsidRPr="000B68B4">
        <w:rPr>
          <w:sz w:val="24"/>
          <w:szCs w:val="24"/>
        </w:rPr>
        <w:t xml:space="preserve">)  </w:t>
      </w:r>
    </w:p>
    <w:p w:rsidR="00917814" w:rsidRPr="00A23B33" w:rsidRDefault="00917814" w:rsidP="00877222">
      <w:pPr>
        <w:spacing w:before="0"/>
        <w:contextualSpacing/>
        <w:rPr>
          <w:sz w:val="24"/>
          <w:szCs w:val="24"/>
        </w:rPr>
      </w:pPr>
    </w:p>
    <w:p w:rsidR="003A45FC" w:rsidRDefault="00917814" w:rsidP="00877222">
      <w:pPr>
        <w:spacing w:before="0"/>
        <w:contextualSpacing/>
        <w:rPr>
          <w:sz w:val="24"/>
          <w:szCs w:val="24"/>
        </w:rPr>
      </w:pPr>
      <w:proofErr w:type="gramStart"/>
      <w:r>
        <w:rPr>
          <w:sz w:val="24"/>
          <w:szCs w:val="24"/>
        </w:rPr>
        <w:t>и</w:t>
      </w:r>
      <w:proofErr w:type="gramEnd"/>
    </w:p>
    <w:p w:rsidR="007B1655" w:rsidRDefault="007B1655" w:rsidP="00877222">
      <w:pPr>
        <w:spacing w:before="0"/>
        <w:contextualSpacing/>
        <w:rPr>
          <w:sz w:val="24"/>
          <w:szCs w:val="24"/>
        </w:rPr>
      </w:pPr>
    </w:p>
    <w:p w:rsidR="00917814" w:rsidRDefault="007B1655" w:rsidP="00877222">
      <w:pPr>
        <w:spacing w:before="0"/>
        <w:contextualSpacing/>
        <w:rPr>
          <w:b/>
          <w:sz w:val="24"/>
          <w:szCs w:val="24"/>
          <w:lang w:val="sr-Cyrl-RS"/>
        </w:rPr>
      </w:pPr>
      <w:r w:rsidRPr="007B1655">
        <w:rPr>
          <w:b/>
          <w:sz w:val="24"/>
          <w:szCs w:val="24"/>
          <w:lang w:val="sr-Cyrl-RS"/>
        </w:rPr>
        <w:t>ПРУЖАЛАЦ УСЛУГА</w:t>
      </w:r>
    </w:p>
    <w:p w:rsidR="007B1655" w:rsidRPr="007B1655" w:rsidRDefault="007B1655" w:rsidP="00877222">
      <w:pPr>
        <w:spacing w:before="0"/>
        <w:contextualSpacing/>
        <w:rPr>
          <w:b/>
          <w:sz w:val="24"/>
          <w:szCs w:val="24"/>
          <w:lang w:val="sr-Cyrl-RS"/>
        </w:rPr>
      </w:pPr>
    </w:p>
    <w:p w:rsidR="003A45FC" w:rsidRPr="00A23B33" w:rsidRDefault="003A45FC" w:rsidP="00877222">
      <w:pPr>
        <w:spacing w:before="0"/>
        <w:contextualSpacing/>
        <w:rPr>
          <w:rFonts w:eastAsia="Calibri"/>
          <w:sz w:val="24"/>
          <w:szCs w:val="24"/>
        </w:rPr>
      </w:pPr>
      <w:r w:rsidRPr="00A23B33">
        <w:rPr>
          <w:rFonts w:eastAsia="Calibri"/>
          <w:sz w:val="24"/>
          <w:szCs w:val="24"/>
        </w:rPr>
        <w:t>2.________________</w:t>
      </w:r>
      <w:r w:rsidR="00392C33">
        <w:rPr>
          <w:rFonts w:eastAsia="Calibri"/>
          <w:sz w:val="24"/>
          <w:szCs w:val="24"/>
          <w:lang w:val="sr-Cyrl-RS"/>
        </w:rPr>
        <w:t>_______________________</w:t>
      </w:r>
      <w:r w:rsidRPr="00A23B33">
        <w:rPr>
          <w:rFonts w:eastAsia="Calibri"/>
          <w:sz w:val="24"/>
          <w:szCs w:val="24"/>
        </w:rPr>
        <w:t>_</w:t>
      </w:r>
      <w:r w:rsidR="00392C33">
        <w:rPr>
          <w:rFonts w:eastAsia="Calibri"/>
          <w:sz w:val="24"/>
          <w:szCs w:val="24"/>
        </w:rPr>
        <w:t>___________________</w:t>
      </w:r>
      <w:r w:rsidRPr="00A23B33">
        <w:rPr>
          <w:rFonts w:eastAsia="Calibri"/>
          <w:sz w:val="24"/>
          <w:szCs w:val="24"/>
        </w:rPr>
        <w:t>_, ул. ____________, бр.____,</w:t>
      </w:r>
      <w:r w:rsidR="00392C33">
        <w:rPr>
          <w:rFonts w:eastAsia="Calibri"/>
          <w:sz w:val="24"/>
          <w:szCs w:val="24"/>
        </w:rPr>
        <w:t xml:space="preserve"> матични број ___________, ПИБ</w:t>
      </w:r>
      <w:r w:rsidRPr="00A23B33">
        <w:rPr>
          <w:rFonts w:eastAsia="Calibri"/>
          <w:sz w:val="24"/>
          <w:szCs w:val="24"/>
        </w:rPr>
        <w:t xml:space="preserve"> ___________, </w:t>
      </w:r>
      <w:r w:rsidR="00D806C4">
        <w:rPr>
          <w:rFonts w:eastAsia="Calibri"/>
          <w:sz w:val="24"/>
          <w:szCs w:val="24"/>
          <w:lang w:val="sr-Cyrl-RS"/>
        </w:rPr>
        <w:t>т</w:t>
      </w:r>
      <w:r w:rsidRPr="00A23B33">
        <w:rPr>
          <w:rFonts w:eastAsia="Calibri"/>
          <w:sz w:val="24"/>
          <w:szCs w:val="24"/>
        </w:rPr>
        <w:t>екући рачун ____________, банка ______________ кога заступа __</w:t>
      </w:r>
      <w:r w:rsidR="00392C33">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sidR="007B1655">
        <w:rPr>
          <w:rFonts w:eastAsia="Calibri"/>
          <w:sz w:val="24"/>
          <w:szCs w:val="24"/>
          <w:lang w:val="sr-Cyrl-RS"/>
        </w:rPr>
        <w:t>ужалац услуга</w:t>
      </w:r>
      <w:r w:rsidRPr="00A23B33">
        <w:rPr>
          <w:rFonts w:eastAsia="Calibri"/>
          <w:sz w:val="24"/>
          <w:szCs w:val="24"/>
        </w:rPr>
        <w:t xml:space="preserve">) </w:t>
      </w:r>
    </w:p>
    <w:p w:rsidR="003A45FC" w:rsidRPr="00A23B33" w:rsidRDefault="003A45FC" w:rsidP="00877222">
      <w:pPr>
        <w:spacing w:before="0"/>
        <w:contextualSpacing/>
        <w:rPr>
          <w:sz w:val="24"/>
          <w:szCs w:val="24"/>
        </w:rPr>
      </w:pPr>
    </w:p>
    <w:p w:rsidR="003A45FC" w:rsidRPr="00A23B33" w:rsidRDefault="003A45FC" w:rsidP="00877222">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sidR="00000A9A">
        <w:rPr>
          <w:rFonts w:eastAsia="Calibri"/>
          <w:sz w:val="24"/>
          <w:szCs w:val="24"/>
        </w:rPr>
        <w:t>_____________________________</w:t>
      </w:r>
      <w:r w:rsidR="00392C33">
        <w:rPr>
          <w:rFonts w:eastAsia="Calibri"/>
          <w:sz w:val="24"/>
          <w:szCs w:val="24"/>
        </w:rPr>
        <w:t>_____________, ул.</w:t>
      </w:r>
    </w:p>
    <w:p w:rsidR="003A45FC" w:rsidRPr="00A23B33"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 xml:space="preserve">__________________ </w:t>
      </w:r>
      <w:proofErr w:type="gramStart"/>
      <w:r w:rsidR="00392C33">
        <w:rPr>
          <w:rFonts w:eastAsia="Calibri"/>
          <w:sz w:val="24"/>
          <w:szCs w:val="24"/>
        </w:rPr>
        <w:t>бр</w:t>
      </w:r>
      <w:proofErr w:type="gramEnd"/>
      <w:r w:rsidR="00392C33">
        <w:rPr>
          <w:rFonts w:eastAsia="Calibri"/>
          <w:sz w:val="24"/>
          <w:szCs w:val="24"/>
        </w:rPr>
        <w:t>. ___, ПИБ</w:t>
      </w:r>
      <w:r w:rsidRPr="00A23B33">
        <w:rPr>
          <w:rFonts w:eastAsia="Calibri"/>
          <w:sz w:val="24"/>
          <w:szCs w:val="24"/>
        </w:rPr>
        <w:t xml:space="preserve"> _____________, матични број _____________, </w:t>
      </w:r>
      <w:r w:rsidR="00D806C4">
        <w:rPr>
          <w:sz w:val="24"/>
          <w:szCs w:val="24"/>
        </w:rPr>
        <w:t>т</w:t>
      </w:r>
      <w:r w:rsidRPr="00A23B33">
        <w:rPr>
          <w:sz w:val="24"/>
          <w:szCs w:val="24"/>
        </w:rPr>
        <w:t xml:space="preserve">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r w:rsidRPr="00A23B33">
        <w:rPr>
          <w:rFonts w:eastAsia="Calibri"/>
          <w:sz w:val="24"/>
          <w:szCs w:val="24"/>
        </w:rPr>
        <w:t>кога заступа __________________</w:t>
      </w:r>
      <w:r w:rsidR="00392C33">
        <w:rPr>
          <w:rFonts w:eastAsia="Calibri"/>
          <w:sz w:val="24"/>
          <w:szCs w:val="24"/>
        </w:rPr>
        <w:t>________</w:t>
      </w:r>
      <w:r w:rsidRPr="00A23B33">
        <w:rPr>
          <w:rFonts w:eastAsia="Calibri"/>
          <w:sz w:val="24"/>
          <w:szCs w:val="24"/>
        </w:rPr>
        <w:t xml:space="preserve"> (члан групе понуђача)</w:t>
      </w:r>
    </w:p>
    <w:p w:rsidR="003A45FC" w:rsidRPr="00A23B33" w:rsidRDefault="003A45FC" w:rsidP="00877222">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sidR="00392C33">
        <w:rPr>
          <w:rFonts w:eastAsia="Calibri"/>
          <w:sz w:val="24"/>
          <w:szCs w:val="24"/>
          <w:lang w:val="sr-Cyrl-RS"/>
        </w:rPr>
        <w:t>_</w:t>
      </w:r>
      <w:r w:rsidR="00392C33">
        <w:rPr>
          <w:rFonts w:eastAsia="Calibri"/>
          <w:sz w:val="24"/>
          <w:szCs w:val="24"/>
        </w:rPr>
        <w:t>_____________, ул.</w:t>
      </w:r>
    </w:p>
    <w:p w:rsidR="003A45FC" w:rsidRDefault="003A45FC" w:rsidP="00877222">
      <w:pPr>
        <w:spacing w:before="0"/>
        <w:contextualSpacing/>
        <w:rPr>
          <w:rFonts w:eastAsia="Calibri"/>
          <w:sz w:val="24"/>
          <w:szCs w:val="24"/>
        </w:rPr>
      </w:pPr>
      <w:r w:rsidRPr="00A23B33">
        <w:rPr>
          <w:rFonts w:eastAsia="Calibri"/>
          <w:sz w:val="24"/>
          <w:szCs w:val="24"/>
        </w:rPr>
        <w:t xml:space="preserve"> _</w:t>
      </w:r>
      <w:r w:rsidR="00392C33">
        <w:rPr>
          <w:rFonts w:eastAsia="Calibri"/>
          <w:sz w:val="24"/>
          <w:szCs w:val="24"/>
        </w:rPr>
        <w:t xml:space="preserve">__________________ </w:t>
      </w:r>
      <w:proofErr w:type="gramStart"/>
      <w:r w:rsidR="00392C33">
        <w:rPr>
          <w:rFonts w:eastAsia="Calibri"/>
          <w:sz w:val="24"/>
          <w:szCs w:val="24"/>
        </w:rPr>
        <w:t>бр</w:t>
      </w:r>
      <w:proofErr w:type="gramEnd"/>
      <w:r w:rsidR="00392C33">
        <w:rPr>
          <w:rFonts w:eastAsia="Calibri"/>
          <w:sz w:val="24"/>
          <w:szCs w:val="24"/>
        </w:rPr>
        <w:t>. ___, ПИБ</w:t>
      </w:r>
      <w:r w:rsidRPr="00A23B33">
        <w:rPr>
          <w:rFonts w:eastAsia="Calibri"/>
          <w:sz w:val="24"/>
          <w:szCs w:val="24"/>
        </w:rPr>
        <w:t xml:space="preserve"> ___________</w:t>
      </w:r>
      <w:r w:rsidR="00392C33">
        <w:rPr>
          <w:rFonts w:eastAsia="Calibri"/>
          <w:sz w:val="24"/>
          <w:szCs w:val="24"/>
        </w:rPr>
        <w:t xml:space="preserve">__, матични број _____________, </w:t>
      </w:r>
      <w:r w:rsidR="00D806C4">
        <w:rPr>
          <w:sz w:val="24"/>
          <w:szCs w:val="24"/>
        </w:rPr>
        <w:t>т</w:t>
      </w:r>
      <w:r w:rsidRPr="00A23B33">
        <w:rPr>
          <w:sz w:val="24"/>
          <w:szCs w:val="24"/>
        </w:rPr>
        <w:t xml:space="preserve">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00392C33">
        <w:rPr>
          <w:sz w:val="24"/>
          <w:szCs w:val="24"/>
        </w:rPr>
        <w:t>______________</w:t>
      </w:r>
      <w:r w:rsidRPr="00A23B33">
        <w:rPr>
          <w:sz w:val="24"/>
          <w:szCs w:val="24"/>
          <w:lang w:val="sr-Cyrl-RS"/>
        </w:rPr>
        <w:t>,</w:t>
      </w:r>
      <w:r w:rsidR="00392C33">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sidR="00392C33">
        <w:rPr>
          <w:rFonts w:eastAsia="Calibri"/>
          <w:sz w:val="24"/>
          <w:szCs w:val="24"/>
        </w:rPr>
        <w:t>_______________________</w:t>
      </w:r>
      <w:r w:rsidRPr="00A23B33">
        <w:rPr>
          <w:rFonts w:eastAsia="Calibri"/>
          <w:sz w:val="24"/>
          <w:szCs w:val="24"/>
        </w:rPr>
        <w:t xml:space="preserve"> (члан групе понуђача)</w:t>
      </w:r>
    </w:p>
    <w:p w:rsidR="003A45FC" w:rsidRPr="00125F8B" w:rsidRDefault="003A45FC" w:rsidP="00877222">
      <w:pPr>
        <w:spacing w:before="0"/>
        <w:contextualSpacing/>
        <w:rPr>
          <w:rFonts w:eastAsia="Calibri"/>
          <w:sz w:val="24"/>
          <w:szCs w:val="24"/>
        </w:rPr>
      </w:pPr>
    </w:p>
    <w:p w:rsidR="003A45FC" w:rsidRDefault="003A45FC" w:rsidP="00877222">
      <w:pPr>
        <w:spacing w:before="0"/>
        <w:contextualSpacing/>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w:t>
      </w:r>
      <w:r w:rsidR="00B63ACD">
        <w:rPr>
          <w:sz w:val="24"/>
          <w:szCs w:val="24"/>
          <w:lang w:val="sr-Cyrl-RS"/>
        </w:rPr>
        <w:t xml:space="preserve"> названи</w:t>
      </w:r>
      <w:r w:rsidRPr="00A23B33">
        <w:rPr>
          <w:sz w:val="24"/>
          <w:szCs w:val="24"/>
        </w:rPr>
        <w:t xml:space="preserve">: </w:t>
      </w:r>
      <w:r w:rsidR="009B520C">
        <w:rPr>
          <w:sz w:val="24"/>
          <w:szCs w:val="24"/>
          <w:lang w:val="sr-Cyrl-RS"/>
        </w:rPr>
        <w:t>Уговорне с</w:t>
      </w:r>
      <w:r w:rsidR="009B520C" w:rsidRPr="00A23B33">
        <w:rPr>
          <w:sz w:val="24"/>
          <w:szCs w:val="24"/>
        </w:rPr>
        <w:t>тране</w:t>
      </w:r>
      <w:r w:rsidRPr="00A23B33">
        <w:rPr>
          <w:sz w:val="24"/>
          <w:szCs w:val="24"/>
        </w:rPr>
        <w:t>)</w:t>
      </w:r>
    </w:p>
    <w:p w:rsidR="00CF5D44" w:rsidRPr="00A23B33" w:rsidRDefault="00CF5D44" w:rsidP="00877222">
      <w:pPr>
        <w:spacing w:before="0"/>
        <w:contextualSpacing/>
        <w:rPr>
          <w:sz w:val="24"/>
          <w:szCs w:val="24"/>
        </w:rPr>
      </w:pPr>
    </w:p>
    <w:p w:rsidR="003A45FC" w:rsidRPr="00A23B33" w:rsidRDefault="003A45FC" w:rsidP="00877222">
      <w:pPr>
        <w:spacing w:before="0"/>
        <w:contextualSpacing/>
        <w:rPr>
          <w:sz w:val="24"/>
          <w:szCs w:val="24"/>
        </w:rPr>
      </w:pPr>
      <w:proofErr w:type="gramStart"/>
      <w:r w:rsidRPr="00A23B33">
        <w:rPr>
          <w:sz w:val="24"/>
          <w:szCs w:val="24"/>
        </w:rPr>
        <w:t>закључиле</w:t>
      </w:r>
      <w:proofErr w:type="gramEnd"/>
      <w:r w:rsidRPr="00A23B33">
        <w:rPr>
          <w:sz w:val="24"/>
          <w:szCs w:val="24"/>
        </w:rPr>
        <w:t xml:space="preserve"> су у Београду,</w:t>
      </w:r>
    </w:p>
    <w:p w:rsidR="003A45FC" w:rsidRPr="00010DAF" w:rsidRDefault="003A45FC" w:rsidP="00877222">
      <w:pPr>
        <w:spacing w:before="0"/>
        <w:contextualSpacing/>
      </w:pPr>
    </w:p>
    <w:p w:rsidR="003A45FC" w:rsidRDefault="00D745CE" w:rsidP="00877222">
      <w:pPr>
        <w:spacing w:before="0"/>
        <w:contextualSpacing/>
        <w:jc w:val="center"/>
        <w:rPr>
          <w:b/>
          <w:sz w:val="24"/>
          <w:lang w:val="sr-Cyrl-RS"/>
        </w:rPr>
      </w:pPr>
      <w:r w:rsidRPr="00392C33">
        <w:rPr>
          <w:b/>
          <w:sz w:val="24"/>
          <w:lang w:val="sr-Cyrl-RS"/>
        </w:rPr>
        <w:t>УГОВОР</w:t>
      </w:r>
      <w:r w:rsidR="00392C33" w:rsidRPr="00392C33">
        <w:rPr>
          <w:b/>
          <w:sz w:val="24"/>
          <w:lang w:val="sr-Cyrl-RS"/>
        </w:rPr>
        <w:t xml:space="preserve"> О ПРУЖАЊУ УСЛУГА</w:t>
      </w:r>
    </w:p>
    <w:p w:rsidR="00392C33" w:rsidRPr="00392C33" w:rsidRDefault="00392C33" w:rsidP="00877222">
      <w:pPr>
        <w:spacing w:before="0"/>
        <w:contextualSpacing/>
        <w:jc w:val="center"/>
        <w:rPr>
          <w:b/>
          <w:sz w:val="24"/>
          <w:lang w:val="sr-Cyrl-RS"/>
        </w:rPr>
      </w:pPr>
    </w:p>
    <w:p w:rsidR="00392C33" w:rsidRDefault="00392C33" w:rsidP="00392C33">
      <w:pPr>
        <w:tabs>
          <w:tab w:val="left" w:pos="567"/>
        </w:tabs>
        <w:spacing w:before="0"/>
        <w:ind w:right="-469"/>
        <w:contextualSpacing/>
        <w:rPr>
          <w:rFonts w:cs="Arial"/>
          <w:b/>
          <w:sz w:val="24"/>
          <w:szCs w:val="24"/>
          <w:lang w:val="ru-RU"/>
        </w:rPr>
      </w:pPr>
      <w:r w:rsidRPr="003F12EA">
        <w:rPr>
          <w:rFonts w:cs="Arial"/>
          <w:b/>
          <w:sz w:val="24"/>
          <w:szCs w:val="24"/>
          <w:lang w:val="ru-RU"/>
        </w:rPr>
        <w:t>УВОДНЕ ОДРЕДБЕ</w:t>
      </w:r>
    </w:p>
    <w:p w:rsidR="00392C33" w:rsidRPr="00392C33" w:rsidRDefault="00392C33" w:rsidP="00392C33">
      <w:pPr>
        <w:tabs>
          <w:tab w:val="left" w:pos="567"/>
        </w:tabs>
        <w:spacing w:before="0"/>
        <w:ind w:right="-469"/>
        <w:contextualSpacing/>
        <w:rPr>
          <w:rFonts w:cs="Arial"/>
          <w:b/>
          <w:sz w:val="24"/>
          <w:szCs w:val="24"/>
          <w:lang w:val="ru-RU"/>
        </w:rPr>
      </w:pPr>
    </w:p>
    <w:p w:rsidR="003A45FC" w:rsidRPr="00A23B33" w:rsidRDefault="003A45FC" w:rsidP="00392C33">
      <w:pPr>
        <w:spacing w:before="0"/>
        <w:contextualSpacing/>
        <w:rPr>
          <w:sz w:val="24"/>
          <w:szCs w:val="24"/>
        </w:rPr>
      </w:pPr>
      <w:r w:rsidRPr="00A23B33">
        <w:rPr>
          <w:sz w:val="24"/>
          <w:szCs w:val="24"/>
        </w:rPr>
        <w:t>Уговорне стране</w:t>
      </w:r>
      <w:r w:rsidR="00B63ACD">
        <w:rPr>
          <w:sz w:val="24"/>
          <w:szCs w:val="24"/>
          <w:lang w:val="sr-Cyrl-RS"/>
        </w:rPr>
        <w:t xml:space="preserve"> сагласно</w:t>
      </w:r>
      <w:r w:rsidRPr="00A23B33">
        <w:rPr>
          <w:sz w:val="24"/>
          <w:szCs w:val="24"/>
        </w:rPr>
        <w:t xml:space="preserve"> констатују:</w:t>
      </w:r>
    </w:p>
    <w:p w:rsidR="003A45FC" w:rsidRPr="00312A56" w:rsidRDefault="003A45FC"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 xml:space="preserve">да је Наручилац </w:t>
      </w:r>
      <w:r w:rsidR="004B6081">
        <w:rPr>
          <w:rFonts w:ascii="Arial" w:hAnsi="Arial"/>
          <w:sz w:val="24"/>
          <w:szCs w:val="24"/>
          <w:lang w:val="ru-RU"/>
        </w:rPr>
        <w:t xml:space="preserve">(у даљем тексту: </w:t>
      </w:r>
      <w:r w:rsidR="00CC0DE5">
        <w:rPr>
          <w:rFonts w:ascii="Arial" w:hAnsi="Arial"/>
          <w:sz w:val="24"/>
          <w:szCs w:val="24"/>
          <w:lang w:val="ru-RU"/>
        </w:rPr>
        <w:t>Корисник услуга</w:t>
      </w:r>
      <w:r w:rsidR="004B6081">
        <w:rPr>
          <w:rFonts w:ascii="Arial" w:hAnsi="Arial"/>
          <w:sz w:val="24"/>
          <w:szCs w:val="24"/>
          <w:lang w:val="ru-RU"/>
        </w:rPr>
        <w:t xml:space="preserve">) </w:t>
      </w:r>
      <w:r w:rsidRPr="00312A56">
        <w:rPr>
          <w:rFonts w:ascii="Arial" w:hAnsi="Arial"/>
          <w:sz w:val="24"/>
          <w:szCs w:val="24"/>
          <w:lang w:val="ru-RU"/>
        </w:rPr>
        <w:t xml:space="preserve">у складу са Конкурсном документацијом а сагласно члану </w:t>
      </w:r>
      <w:r w:rsidR="00392C33">
        <w:rPr>
          <w:rFonts w:ascii="Arial" w:hAnsi="Arial"/>
          <w:sz w:val="24"/>
          <w:szCs w:val="24"/>
          <w:lang w:val="ru-RU"/>
        </w:rPr>
        <w:t>32</w:t>
      </w:r>
      <w:r w:rsidRPr="00312A56">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Закона о јавним набавкама („Сл.гласник РС“, бр.124/2012,</w:t>
      </w:r>
      <w:r w:rsidR="00246F52">
        <w:rPr>
          <w:rFonts w:ascii="Arial" w:hAnsi="Arial"/>
          <w:sz w:val="24"/>
          <w:szCs w:val="24"/>
          <w:lang w:val="ru-RU"/>
        </w:rPr>
        <w:t xml:space="preserve"> </w:t>
      </w:r>
      <w:r w:rsidRPr="00312A56">
        <w:rPr>
          <w:rFonts w:ascii="Arial" w:hAnsi="Arial"/>
          <w:sz w:val="24"/>
          <w:szCs w:val="24"/>
          <w:lang w:val="ru-RU"/>
        </w:rPr>
        <w:t>14/2015 и 68/2015)</w:t>
      </w:r>
      <w:r w:rsidR="009B520C">
        <w:rPr>
          <w:rFonts w:ascii="Arial" w:hAnsi="Arial"/>
          <w:sz w:val="24"/>
          <w:szCs w:val="24"/>
          <w:lang w:val="ru-RU"/>
        </w:rPr>
        <w:t>,</w:t>
      </w:r>
      <w:r w:rsidRPr="00312A56">
        <w:rPr>
          <w:rFonts w:ascii="Arial" w:hAnsi="Arial"/>
          <w:sz w:val="24"/>
          <w:szCs w:val="24"/>
          <w:lang w:val="ru-RU"/>
        </w:rPr>
        <w:t xml:space="preserve"> (даље</w:t>
      </w:r>
      <w:r w:rsidR="000B68B4" w:rsidRPr="00312A56">
        <w:rPr>
          <w:rFonts w:ascii="Arial" w:hAnsi="Arial"/>
          <w:sz w:val="24"/>
          <w:szCs w:val="24"/>
          <w:lang w:val="ru-RU"/>
        </w:rPr>
        <w:t>:</w:t>
      </w:r>
      <w:r w:rsidR="004B6081">
        <w:rPr>
          <w:rFonts w:ascii="Arial" w:hAnsi="Arial"/>
          <w:sz w:val="24"/>
          <w:szCs w:val="24"/>
          <w:lang w:val="ru-RU"/>
        </w:rPr>
        <w:t xml:space="preserve"> </w:t>
      </w:r>
      <w:r w:rsidRPr="00312A56">
        <w:rPr>
          <w:rFonts w:ascii="Arial" w:hAnsi="Arial"/>
          <w:sz w:val="24"/>
          <w:szCs w:val="24"/>
          <w:lang w:val="ru-RU"/>
        </w:rPr>
        <w:t xml:space="preserve">Закон) спровео </w:t>
      </w:r>
      <w:r w:rsidR="00392C33">
        <w:rPr>
          <w:rFonts w:ascii="Arial" w:hAnsi="Arial"/>
          <w:sz w:val="24"/>
          <w:szCs w:val="24"/>
          <w:lang w:val="ru-RU"/>
        </w:rPr>
        <w:t>отворени</w:t>
      </w:r>
      <w:r w:rsidRPr="00312A56">
        <w:rPr>
          <w:rFonts w:ascii="Arial" w:hAnsi="Arial"/>
          <w:sz w:val="24"/>
          <w:szCs w:val="24"/>
          <w:lang w:val="ru-RU"/>
        </w:rPr>
        <w:t xml:space="preserve"> поступак бр.</w:t>
      </w:r>
      <w:r w:rsidR="000B68B4" w:rsidRPr="00312A56">
        <w:rPr>
          <w:rFonts w:ascii="Arial" w:hAnsi="Arial"/>
          <w:sz w:val="24"/>
          <w:szCs w:val="24"/>
          <w:lang w:val="ru-RU"/>
        </w:rPr>
        <w:t xml:space="preserve"> </w:t>
      </w:r>
      <w:r w:rsidR="001052F2">
        <w:rPr>
          <w:rFonts w:ascii="Arial" w:hAnsi="Arial"/>
          <w:sz w:val="24"/>
          <w:szCs w:val="24"/>
          <w:lang w:val="ru-RU"/>
        </w:rPr>
        <w:t>ЈН/1000/0154/2018 (500/2018)</w:t>
      </w:r>
      <w:r w:rsidR="00D745CE">
        <w:rPr>
          <w:rFonts w:ascii="Arial" w:hAnsi="Arial"/>
          <w:sz w:val="24"/>
          <w:szCs w:val="24"/>
          <w:lang w:val="ru-RU"/>
        </w:rPr>
        <w:t>,</w:t>
      </w:r>
      <w:r w:rsidR="00392C33">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CD5B18">
        <w:rPr>
          <w:rFonts w:ascii="Arial" w:hAnsi="Arial"/>
          <w:sz w:val="24"/>
          <w:szCs w:val="24"/>
          <w:lang w:val="ru-RU"/>
        </w:rPr>
        <w:t>,,</w:t>
      </w:r>
      <w:r w:rsidR="001052F2">
        <w:rPr>
          <w:rFonts w:ascii="Arial" w:hAnsi="Arial"/>
          <w:sz w:val="24"/>
          <w:szCs w:val="24"/>
          <w:lang w:val="ru-RU"/>
        </w:rPr>
        <w:t xml:space="preserve">ИКТ Одржавање: софтверски системи за управљање прописима </w:t>
      </w:r>
      <w:r w:rsidR="00CD5B18">
        <w:rPr>
          <w:rFonts w:ascii="Arial" w:hAnsi="Arial" w:cs="Arial"/>
          <w:sz w:val="24"/>
          <w:szCs w:val="24"/>
          <w:lang w:val="ru-RU"/>
        </w:rPr>
        <w:t>"</w:t>
      </w:r>
      <w:r w:rsidR="004B6081">
        <w:rPr>
          <w:rFonts w:ascii="Arial" w:hAnsi="Arial"/>
          <w:sz w:val="24"/>
          <w:szCs w:val="24"/>
          <w:lang w:val="ru-RU"/>
        </w:rPr>
        <w:t>,</w:t>
      </w:r>
    </w:p>
    <w:p w:rsidR="003A45FC" w:rsidRPr="00312A56" w:rsidRDefault="003A45FC"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да је Позив за подношење понуда у вези</w:t>
      </w:r>
      <w:r w:rsidR="00031B7E">
        <w:rPr>
          <w:rFonts w:ascii="Arial" w:hAnsi="Arial"/>
          <w:sz w:val="24"/>
          <w:szCs w:val="24"/>
          <w:lang w:val="ru-RU"/>
        </w:rPr>
        <w:t xml:space="preserve"> са предметном јавном набавком</w:t>
      </w:r>
      <w:r w:rsidRPr="00312A56">
        <w:rPr>
          <w:rFonts w:ascii="Arial" w:hAnsi="Arial"/>
          <w:sz w:val="24"/>
          <w:szCs w:val="24"/>
          <w:lang w:val="ru-RU"/>
        </w:rPr>
        <w:t xml:space="preserve"> објављен на Порталу јавних набавки као и на интернет страници </w:t>
      </w:r>
      <w:r w:rsidR="00CC0DE5">
        <w:rPr>
          <w:rFonts w:ascii="Arial" w:hAnsi="Arial"/>
          <w:sz w:val="24"/>
          <w:szCs w:val="24"/>
          <w:lang w:val="ru-RU"/>
        </w:rPr>
        <w:t>Корисника услуга</w:t>
      </w:r>
      <w:r w:rsidRPr="00312A56">
        <w:rPr>
          <w:rFonts w:ascii="Arial" w:hAnsi="Arial"/>
          <w:sz w:val="24"/>
          <w:szCs w:val="24"/>
          <w:lang w:val="ru-RU"/>
        </w:rPr>
        <w:t xml:space="preserve"> и на Порталу С</w:t>
      </w:r>
      <w:r w:rsidR="004B6081">
        <w:rPr>
          <w:rFonts w:ascii="Arial" w:hAnsi="Arial"/>
          <w:sz w:val="24"/>
          <w:szCs w:val="24"/>
          <w:lang w:val="ru-RU"/>
        </w:rPr>
        <w:t>лужбених гласила и база прописа,</w:t>
      </w:r>
    </w:p>
    <w:p w:rsidR="003A45FC" w:rsidRPr="00312A56" w:rsidRDefault="008A760E" w:rsidP="003C324F">
      <w:pPr>
        <w:pStyle w:val="ListParagraph"/>
        <w:numPr>
          <w:ilvl w:val="0"/>
          <w:numId w:val="21"/>
        </w:numPr>
        <w:spacing w:before="0" w:after="0" w:line="240" w:lineRule="auto"/>
        <w:ind w:left="284" w:hanging="284"/>
        <w:rPr>
          <w:rFonts w:ascii="Arial" w:hAnsi="Arial"/>
          <w:sz w:val="24"/>
          <w:szCs w:val="24"/>
          <w:lang w:val="ru-RU"/>
        </w:rPr>
      </w:pPr>
      <w:r w:rsidRPr="00312A56">
        <w:rPr>
          <w:rFonts w:ascii="Arial" w:hAnsi="Arial"/>
          <w:sz w:val="24"/>
          <w:szCs w:val="24"/>
          <w:lang w:val="ru-RU"/>
        </w:rPr>
        <w:t>да Понуда Понуђача</w:t>
      </w:r>
      <w:r w:rsidR="004B6081">
        <w:rPr>
          <w:rFonts w:ascii="Arial" w:hAnsi="Arial"/>
          <w:sz w:val="24"/>
          <w:szCs w:val="24"/>
          <w:lang w:val="ru-RU"/>
        </w:rPr>
        <w:t xml:space="preserve"> (у даљем тексту: Пружалац услуге)</w:t>
      </w:r>
      <w:r w:rsidR="003A45FC" w:rsidRPr="00312A56">
        <w:rPr>
          <w:rFonts w:ascii="Arial" w:hAnsi="Arial"/>
          <w:sz w:val="24"/>
          <w:szCs w:val="24"/>
          <w:lang w:val="ru-RU"/>
        </w:rPr>
        <w:t xml:space="preserve">, која је заведена код </w:t>
      </w:r>
      <w:r w:rsidR="00CC0DE5">
        <w:rPr>
          <w:rFonts w:ascii="Arial" w:hAnsi="Arial"/>
          <w:sz w:val="24"/>
          <w:szCs w:val="24"/>
          <w:lang w:val="ru-RU"/>
        </w:rPr>
        <w:t>Корисника услуга</w:t>
      </w:r>
      <w:r w:rsidR="003A45FC" w:rsidRPr="00312A56">
        <w:rPr>
          <w:rFonts w:ascii="Arial" w:hAnsi="Arial"/>
          <w:sz w:val="24"/>
          <w:szCs w:val="24"/>
          <w:lang w:val="ru-RU"/>
        </w:rPr>
        <w:t xml:space="preserve"> под</w:t>
      </w:r>
      <w:r w:rsidR="00CD5B18">
        <w:rPr>
          <w:rFonts w:ascii="Arial" w:hAnsi="Arial"/>
          <w:sz w:val="24"/>
          <w:szCs w:val="24"/>
          <w:lang w:val="ru-RU"/>
        </w:rPr>
        <w:t xml:space="preserve"> бројем ________ од ____________</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 xml:space="preserve">године, у потпуности одговара захтеву </w:t>
      </w:r>
      <w:r w:rsidR="004B6081">
        <w:rPr>
          <w:rFonts w:ascii="Arial" w:hAnsi="Arial"/>
          <w:sz w:val="24"/>
          <w:szCs w:val="24"/>
          <w:lang w:val="ru-RU"/>
        </w:rPr>
        <w:t>Коринсика услуге</w:t>
      </w:r>
      <w:r w:rsidR="003A45FC" w:rsidRPr="00312A56">
        <w:rPr>
          <w:rFonts w:ascii="Arial" w:hAnsi="Arial"/>
          <w:sz w:val="24"/>
          <w:szCs w:val="24"/>
          <w:lang w:val="ru-RU"/>
        </w:rPr>
        <w:t xml:space="preserve"> из Позива за подношење понуда и Конкурсне документације</w:t>
      </w:r>
      <w:r w:rsidR="004B6081">
        <w:rPr>
          <w:rFonts w:ascii="Arial" w:hAnsi="Arial"/>
          <w:sz w:val="24"/>
          <w:szCs w:val="24"/>
          <w:lang w:val="ru-RU"/>
        </w:rPr>
        <w:t>,</w:t>
      </w:r>
    </w:p>
    <w:p w:rsidR="00000A9A" w:rsidRPr="00000A9A" w:rsidRDefault="00B63ACD" w:rsidP="003C324F">
      <w:pPr>
        <w:pStyle w:val="ListParagraph"/>
        <w:numPr>
          <w:ilvl w:val="0"/>
          <w:numId w:val="21"/>
        </w:numPr>
        <w:spacing w:before="0" w:after="0" w:line="240" w:lineRule="auto"/>
        <w:ind w:left="284" w:hanging="284"/>
        <w:rPr>
          <w:rFonts w:ascii="Arial" w:hAnsi="Arial"/>
          <w:b/>
          <w:sz w:val="24"/>
          <w:szCs w:val="24"/>
          <w:lang w:val="ru-RU"/>
        </w:rPr>
      </w:pPr>
      <w:r w:rsidRPr="00000A9A">
        <w:rPr>
          <w:rFonts w:ascii="Arial" w:hAnsi="Arial"/>
          <w:sz w:val="24"/>
          <w:szCs w:val="24"/>
          <w:lang w:val="ru-RU"/>
        </w:rPr>
        <w:t>да је Корисник услуга</w:t>
      </w:r>
      <w:r w:rsidR="003A45FC" w:rsidRPr="00000A9A">
        <w:rPr>
          <w:rFonts w:ascii="Arial" w:hAnsi="Arial"/>
          <w:sz w:val="24"/>
          <w:szCs w:val="24"/>
          <w:lang w:val="ru-RU"/>
        </w:rPr>
        <w:t xml:space="preserve"> својом Одлуком о </w:t>
      </w:r>
      <w:r w:rsidR="00D745CE" w:rsidRPr="00000A9A">
        <w:rPr>
          <w:rFonts w:ascii="Arial" w:hAnsi="Arial"/>
          <w:sz w:val="24"/>
          <w:szCs w:val="24"/>
          <w:lang w:val="ru-RU"/>
        </w:rPr>
        <w:t>додели уговора</w:t>
      </w:r>
      <w:r w:rsidR="003A45FC" w:rsidRPr="00000A9A">
        <w:rPr>
          <w:rFonts w:ascii="Arial" w:hAnsi="Arial"/>
          <w:sz w:val="24"/>
          <w:szCs w:val="24"/>
          <w:lang w:val="ru-RU"/>
        </w:rPr>
        <w:t xml:space="preserve"> бр</w:t>
      </w:r>
      <w:r w:rsidR="008A760E" w:rsidRPr="00000A9A">
        <w:rPr>
          <w:rFonts w:ascii="Arial" w:hAnsi="Arial"/>
          <w:sz w:val="24"/>
          <w:szCs w:val="24"/>
          <w:lang w:val="ru-RU"/>
        </w:rPr>
        <w:t>. ____________ од __.__.</w:t>
      </w:r>
      <w:r w:rsidR="00CD5B18" w:rsidRPr="00000A9A">
        <w:rPr>
          <w:rFonts w:ascii="Arial" w:hAnsi="Arial"/>
          <w:sz w:val="24"/>
          <w:szCs w:val="24"/>
          <w:lang w:val="ru-RU"/>
        </w:rPr>
        <w:t xml:space="preserve">_____. </w:t>
      </w:r>
      <w:r w:rsidR="003A45FC" w:rsidRPr="00000A9A">
        <w:rPr>
          <w:rFonts w:ascii="Arial" w:hAnsi="Arial"/>
          <w:sz w:val="24"/>
          <w:szCs w:val="24"/>
          <w:lang w:val="ru-RU"/>
        </w:rPr>
        <w:t>године изабрао понуду П</w:t>
      </w:r>
      <w:r w:rsidR="004B6081" w:rsidRPr="00000A9A">
        <w:rPr>
          <w:rFonts w:ascii="Arial" w:hAnsi="Arial"/>
          <w:sz w:val="24"/>
          <w:szCs w:val="24"/>
          <w:lang w:val="ru-RU"/>
        </w:rPr>
        <w:t>ружаоца услуге</w:t>
      </w:r>
      <w:r w:rsidR="0054719C" w:rsidRPr="00000A9A">
        <w:rPr>
          <w:rFonts w:ascii="Arial" w:hAnsi="Arial"/>
          <w:sz w:val="24"/>
          <w:szCs w:val="24"/>
          <w:lang w:val="ru-RU"/>
        </w:rPr>
        <w:t xml:space="preserve"> </w:t>
      </w:r>
      <w:r w:rsidR="00000A9A">
        <w:rPr>
          <w:rFonts w:ascii="Arial" w:hAnsi="Arial"/>
          <w:sz w:val="24"/>
          <w:szCs w:val="24"/>
          <w:lang w:val="ru-RU"/>
        </w:rPr>
        <w:t xml:space="preserve">као најповољнију за </w:t>
      </w:r>
      <w:r w:rsidR="001052F2">
        <w:rPr>
          <w:rFonts w:ascii="Arial" w:hAnsi="Arial"/>
          <w:sz w:val="24"/>
          <w:szCs w:val="24"/>
          <w:lang w:val="ru-RU"/>
        </w:rPr>
        <w:t>ЈН/1000/0154/2018 (500/2018)</w:t>
      </w:r>
      <w:r w:rsidR="00000A9A">
        <w:rPr>
          <w:rFonts w:ascii="Arial" w:hAnsi="Arial"/>
          <w:sz w:val="24"/>
          <w:szCs w:val="24"/>
          <w:lang w:val="en-GB"/>
        </w:rPr>
        <w:t>.</w:t>
      </w:r>
    </w:p>
    <w:p w:rsidR="004B6081" w:rsidRPr="00000A9A" w:rsidRDefault="004B6081" w:rsidP="00000A9A">
      <w:pPr>
        <w:pStyle w:val="ListParagraph"/>
        <w:spacing w:before="0" w:after="0" w:line="240" w:lineRule="auto"/>
        <w:ind w:left="284"/>
        <w:jc w:val="left"/>
        <w:rPr>
          <w:b/>
          <w:sz w:val="24"/>
          <w:szCs w:val="24"/>
        </w:rPr>
      </w:pPr>
    </w:p>
    <w:p w:rsidR="003A45FC" w:rsidRPr="00A01D62" w:rsidRDefault="003A45FC" w:rsidP="004B6081">
      <w:pPr>
        <w:spacing w:before="0"/>
        <w:contextualSpacing/>
        <w:jc w:val="left"/>
        <w:rPr>
          <w:b/>
          <w:sz w:val="24"/>
          <w:szCs w:val="24"/>
          <w:lang w:val="sr-Cyrl-RS"/>
        </w:rPr>
      </w:pPr>
      <w:proofErr w:type="gramStart"/>
      <w:r w:rsidRPr="00A01D62">
        <w:rPr>
          <w:b/>
          <w:sz w:val="24"/>
          <w:szCs w:val="24"/>
        </w:rPr>
        <w:t xml:space="preserve">ПРЕДМЕТ  </w:t>
      </w:r>
      <w:r w:rsidR="00D745CE">
        <w:rPr>
          <w:b/>
          <w:sz w:val="24"/>
          <w:szCs w:val="24"/>
          <w:lang w:val="sr-Cyrl-RS"/>
        </w:rPr>
        <w:t>УГОВОРА</w:t>
      </w:r>
      <w:proofErr w:type="gramEnd"/>
    </w:p>
    <w:p w:rsidR="003A45FC" w:rsidRPr="00A01D62" w:rsidRDefault="003A45FC" w:rsidP="004B6081">
      <w:pPr>
        <w:spacing w:before="0"/>
        <w:contextualSpacing/>
        <w:jc w:val="center"/>
        <w:rPr>
          <w:b/>
          <w:sz w:val="24"/>
          <w:szCs w:val="24"/>
        </w:rPr>
      </w:pPr>
      <w:r w:rsidRPr="00A01D62">
        <w:rPr>
          <w:b/>
          <w:sz w:val="24"/>
          <w:szCs w:val="24"/>
        </w:rPr>
        <w:t>Члан 1.</w:t>
      </w:r>
    </w:p>
    <w:p w:rsidR="003A45FC" w:rsidRDefault="003A45FC" w:rsidP="004B6081">
      <w:pPr>
        <w:spacing w:before="0"/>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xml:space="preserve">) је </w:t>
      </w:r>
      <w:r w:rsidR="003A3DB7">
        <w:rPr>
          <w:rFonts w:eastAsia="Calibri"/>
          <w:sz w:val="24"/>
          <w:szCs w:val="24"/>
          <w:lang w:val="ru-RU"/>
        </w:rPr>
        <w:t>пружање</w:t>
      </w:r>
      <w:r w:rsidR="00DC380A">
        <w:rPr>
          <w:rFonts w:eastAsia="Calibri"/>
          <w:sz w:val="24"/>
          <w:szCs w:val="24"/>
          <w:lang w:val="ru-RU"/>
        </w:rPr>
        <w:t xml:space="preserve"> У</w:t>
      </w:r>
      <w:r w:rsidR="004B6081">
        <w:rPr>
          <w:rFonts w:eastAsia="Calibri"/>
          <w:sz w:val="24"/>
          <w:szCs w:val="24"/>
          <w:lang w:val="ru-RU"/>
        </w:rPr>
        <w:t>слуге</w:t>
      </w:r>
      <w:r w:rsidR="0054719C" w:rsidRPr="00553FDF">
        <w:rPr>
          <w:rFonts w:eastAsia="Calibri"/>
          <w:sz w:val="24"/>
          <w:szCs w:val="24"/>
          <w:lang w:val="sr-Cyrl-RS"/>
        </w:rPr>
        <w:t xml:space="preserve"> </w:t>
      </w:r>
      <w:r w:rsidR="00CD5B18">
        <w:rPr>
          <w:rFonts w:eastAsia="Calibri"/>
          <w:sz w:val="24"/>
          <w:szCs w:val="24"/>
          <w:lang w:val="sr-Cyrl-RS"/>
        </w:rPr>
        <w:t>,,</w:t>
      </w:r>
      <w:r w:rsidR="001052F2">
        <w:rPr>
          <w:sz w:val="24"/>
          <w:szCs w:val="24"/>
          <w:lang w:val="sr-Cyrl-RS"/>
        </w:rPr>
        <w:t>ИКТ Одржавање: софтверски</w:t>
      </w:r>
      <w:r w:rsidR="008D5D57">
        <w:rPr>
          <w:sz w:val="24"/>
          <w:szCs w:val="24"/>
          <w:lang w:val="sr-Cyrl-RS"/>
        </w:rPr>
        <w:t xml:space="preserve"> системи за управљање прописима</w:t>
      </w:r>
      <w:r w:rsidR="00CD5B18">
        <w:rPr>
          <w:rFonts w:cs="Arial"/>
          <w:sz w:val="24"/>
          <w:szCs w:val="24"/>
          <w:lang w:val="sr-Cyrl-RS"/>
        </w:rPr>
        <w:t>"</w:t>
      </w:r>
      <w:r w:rsidR="004B6081" w:rsidRPr="004B6081">
        <w:rPr>
          <w:rFonts w:eastAsia="Calibri"/>
          <w:sz w:val="24"/>
          <w:szCs w:val="24"/>
        </w:rPr>
        <w:t xml:space="preserve"> </w:t>
      </w:r>
      <w:r w:rsidR="008D5D57">
        <w:rPr>
          <w:rFonts w:eastAsia="Calibri"/>
          <w:sz w:val="24"/>
          <w:szCs w:val="24"/>
          <w:lang w:val="sr-Cyrl-RS"/>
        </w:rPr>
        <w:t xml:space="preserve">за партију бр. ________________________________________ </w:t>
      </w:r>
      <w:r w:rsidR="008D5D57" w:rsidRPr="008D5D57">
        <w:rPr>
          <w:rFonts w:eastAsia="Calibri"/>
          <w:i/>
          <w:sz w:val="24"/>
          <w:szCs w:val="24"/>
          <w:lang w:val="sr-Cyrl-RS"/>
        </w:rPr>
        <w:t xml:space="preserve">(уписати број и назив партије за коју се подноси понуда) </w:t>
      </w:r>
      <w:r w:rsidR="0054719C" w:rsidRPr="00D745CE">
        <w:rPr>
          <w:rFonts w:cs="Arial"/>
          <w:sz w:val="24"/>
          <w:szCs w:val="24"/>
        </w:rPr>
        <w:t>(у даљем тексту: Услуга)</w:t>
      </w:r>
      <w:r w:rsidRPr="00D745CE">
        <w:rPr>
          <w:rFonts w:eastAsia="Calibri"/>
          <w:sz w:val="24"/>
          <w:szCs w:val="24"/>
          <w:lang w:val="sr-Cyrl-RS"/>
        </w:rPr>
        <w:t>.</w:t>
      </w:r>
    </w:p>
    <w:p w:rsidR="004B6081" w:rsidRPr="00D745CE" w:rsidRDefault="004B6081" w:rsidP="004B6081">
      <w:pPr>
        <w:spacing w:before="0"/>
        <w:rPr>
          <w:rFonts w:eastAsia="Calibri"/>
          <w:sz w:val="24"/>
          <w:szCs w:val="24"/>
          <w:lang w:val="sr-Cyrl-RS"/>
        </w:rPr>
      </w:pPr>
    </w:p>
    <w:p w:rsidR="004B6081" w:rsidRDefault="00B63ACD" w:rsidP="004B6081">
      <w:pPr>
        <w:spacing w:before="0"/>
        <w:contextualSpacing/>
        <w:rPr>
          <w:rFonts w:eastAsia="Calibri"/>
          <w:sz w:val="24"/>
          <w:szCs w:val="24"/>
          <w:lang w:val="sr-Cyrl-CS"/>
        </w:rPr>
      </w:pPr>
      <w:r>
        <w:rPr>
          <w:rFonts w:eastAsia="Calibri"/>
          <w:sz w:val="24"/>
          <w:szCs w:val="24"/>
        </w:rPr>
        <w:t>Пружалац услуге</w:t>
      </w:r>
      <w:r>
        <w:rPr>
          <w:rFonts w:eastAsia="Calibri"/>
          <w:sz w:val="24"/>
          <w:szCs w:val="24"/>
          <w:lang w:val="sr-Cyrl-RS"/>
        </w:rPr>
        <w:t xml:space="preserve"> </w:t>
      </w:r>
      <w:r w:rsidR="003A45FC" w:rsidRPr="00553FDF">
        <w:rPr>
          <w:rFonts w:eastAsia="Calibri"/>
          <w:sz w:val="24"/>
          <w:szCs w:val="24"/>
        </w:rPr>
        <w:t xml:space="preserve">се обавезује да за потребе </w:t>
      </w:r>
      <w:r w:rsidR="00CC0DE5">
        <w:rPr>
          <w:rFonts w:eastAsia="Calibri"/>
          <w:sz w:val="24"/>
          <w:szCs w:val="24"/>
        </w:rPr>
        <w:t>Корисника услуга</w:t>
      </w:r>
      <w:r w:rsidR="003A45FC" w:rsidRPr="00553FDF">
        <w:rPr>
          <w:rFonts w:eastAsia="Calibri"/>
          <w:sz w:val="24"/>
          <w:szCs w:val="24"/>
          <w:lang w:val="sr-Cyrl-RS"/>
        </w:rPr>
        <w:t xml:space="preserve">, </w:t>
      </w:r>
      <w:r>
        <w:rPr>
          <w:rFonts w:eastAsia="Calibri"/>
          <w:sz w:val="24"/>
          <w:szCs w:val="24"/>
          <w:lang w:val="sr-Cyrl-RS"/>
        </w:rPr>
        <w:t>пружи</w:t>
      </w:r>
      <w:r w:rsidR="0054719C" w:rsidRPr="00553FDF">
        <w:rPr>
          <w:rFonts w:eastAsia="Calibri"/>
          <w:sz w:val="24"/>
          <w:szCs w:val="24"/>
          <w:lang w:val="sr-Cyrl-RS"/>
        </w:rPr>
        <w:t xml:space="preserve"> уговорену</w:t>
      </w:r>
      <w:r>
        <w:rPr>
          <w:rFonts w:eastAsia="Calibri"/>
          <w:sz w:val="24"/>
          <w:szCs w:val="24"/>
          <w:lang w:val="sr-Cyrl-RS"/>
        </w:rPr>
        <w:t xml:space="preserve"> У</w:t>
      </w:r>
      <w:r w:rsidR="0054719C">
        <w:rPr>
          <w:rFonts w:eastAsia="Calibri"/>
          <w:sz w:val="24"/>
          <w:szCs w:val="24"/>
          <w:lang w:val="sr-Cyrl-RS"/>
        </w:rPr>
        <w:t>слугу</w:t>
      </w:r>
      <w:r w:rsidR="003A45FC" w:rsidRPr="00A23B33">
        <w:rPr>
          <w:rFonts w:eastAsia="Calibri"/>
          <w:sz w:val="24"/>
          <w:szCs w:val="24"/>
        </w:rPr>
        <w:t xml:space="preserve"> из става 1.</w:t>
      </w:r>
      <w:r w:rsidR="0054719C">
        <w:rPr>
          <w:rFonts w:eastAsia="Calibri"/>
          <w:sz w:val="24"/>
          <w:szCs w:val="24"/>
          <w:lang w:val="sr-Cyrl-RS"/>
        </w:rPr>
        <w:t xml:space="preserve"> </w:t>
      </w:r>
      <w:proofErr w:type="gramStart"/>
      <w:r w:rsidR="004B6081">
        <w:rPr>
          <w:rFonts w:eastAsia="Calibri"/>
          <w:sz w:val="24"/>
          <w:szCs w:val="24"/>
        </w:rPr>
        <w:t>овог</w:t>
      </w:r>
      <w:proofErr w:type="gramEnd"/>
      <w:r w:rsidR="004B6081">
        <w:rPr>
          <w:rFonts w:eastAsia="Calibri"/>
          <w:sz w:val="24"/>
          <w:szCs w:val="24"/>
        </w:rPr>
        <w:t xml:space="preserve"> члана, </w:t>
      </w:r>
      <w:r w:rsidR="004B6081" w:rsidRPr="004B6081">
        <w:rPr>
          <w:rFonts w:eastAsia="Calibri"/>
          <w:sz w:val="24"/>
          <w:szCs w:val="24"/>
          <w:lang w:val="sr-Cyrl-CS"/>
        </w:rPr>
        <w:t xml:space="preserve">а према захтевима и условима из Конкурсне документације </w:t>
      </w:r>
      <w:r w:rsidR="00CC0DE5">
        <w:rPr>
          <w:rFonts w:eastAsia="Calibri"/>
          <w:sz w:val="24"/>
          <w:szCs w:val="24"/>
          <w:lang w:val="sr-Cyrl-CS"/>
        </w:rPr>
        <w:t>Корисника услуга</w:t>
      </w:r>
      <w:r w:rsidR="0085322E">
        <w:rPr>
          <w:rFonts w:eastAsia="Calibri"/>
          <w:sz w:val="24"/>
          <w:szCs w:val="24"/>
          <w:lang w:val="sr-Cyrl-CS"/>
        </w:rPr>
        <w:t xml:space="preserve">, </w:t>
      </w:r>
      <w:r w:rsidR="004B6081" w:rsidRPr="004B6081">
        <w:rPr>
          <w:rFonts w:eastAsia="Calibri"/>
          <w:sz w:val="24"/>
          <w:szCs w:val="24"/>
          <w:lang w:val="sr-Cyrl-CS"/>
        </w:rPr>
        <w:t xml:space="preserve">понуде </w:t>
      </w:r>
      <w:r w:rsidR="004B6081">
        <w:rPr>
          <w:rFonts w:eastAsia="Calibri"/>
          <w:sz w:val="24"/>
          <w:szCs w:val="24"/>
          <w:lang w:val="sr-Cyrl-CS"/>
        </w:rPr>
        <w:t>Пружаоца услуге</w:t>
      </w:r>
      <w:r>
        <w:rPr>
          <w:rFonts w:eastAsia="Calibri"/>
          <w:sz w:val="24"/>
          <w:szCs w:val="24"/>
          <w:lang w:val="sr-Cyrl-CS"/>
        </w:rPr>
        <w:t xml:space="preserve"> </w:t>
      </w:r>
      <w:r w:rsidR="004B6081" w:rsidRPr="004B6081">
        <w:rPr>
          <w:rFonts w:eastAsia="Calibri"/>
          <w:sz w:val="24"/>
          <w:szCs w:val="24"/>
          <w:lang w:val="sr-Cyrl-CS"/>
        </w:rPr>
        <w:t>број __</w:t>
      </w:r>
      <w:r w:rsidR="004B6081">
        <w:rPr>
          <w:rFonts w:eastAsia="Calibri"/>
          <w:sz w:val="24"/>
          <w:szCs w:val="24"/>
          <w:lang w:val="sr-Cyrl-CS"/>
        </w:rPr>
        <w:t>____________од _____________</w:t>
      </w:r>
      <w:r w:rsidR="00744690">
        <w:rPr>
          <w:rFonts w:eastAsia="Calibri"/>
          <w:sz w:val="24"/>
          <w:szCs w:val="24"/>
          <w:lang w:val="sr-Cyrl-CS"/>
        </w:rPr>
        <w:t>године и</w:t>
      </w:r>
      <w:r w:rsidR="0085322E">
        <w:rPr>
          <w:rFonts w:eastAsia="Calibri"/>
          <w:sz w:val="24"/>
          <w:szCs w:val="24"/>
          <w:lang w:val="sr-Cyrl-CS"/>
        </w:rPr>
        <w:t xml:space="preserve"> </w:t>
      </w:r>
      <w:r w:rsidR="004B6081" w:rsidRPr="004B6081">
        <w:rPr>
          <w:rFonts w:eastAsia="Calibri"/>
          <w:sz w:val="24"/>
          <w:szCs w:val="24"/>
          <w:lang w:val="sr-Cyrl-CS"/>
        </w:rPr>
        <w:t>Обрасца структуре цене</w:t>
      </w:r>
      <w:r w:rsidR="0085322E">
        <w:rPr>
          <w:rFonts w:eastAsia="Calibri"/>
          <w:sz w:val="24"/>
          <w:szCs w:val="24"/>
          <w:lang w:val="sr-Cyrl-CS"/>
        </w:rPr>
        <w:t xml:space="preserve"> </w:t>
      </w:r>
      <w:r w:rsidR="0085322E">
        <w:rPr>
          <w:rFonts w:eastAsia="Calibri"/>
          <w:sz w:val="24"/>
          <w:szCs w:val="24"/>
        </w:rPr>
        <w:t xml:space="preserve">који као Прилози 1, 2, </w:t>
      </w:r>
      <w:r w:rsidR="00744690">
        <w:rPr>
          <w:rFonts w:eastAsia="Calibri"/>
          <w:sz w:val="24"/>
          <w:szCs w:val="24"/>
          <w:lang w:val="sr-Cyrl-RS"/>
        </w:rPr>
        <w:t xml:space="preserve">и </w:t>
      </w:r>
      <w:r>
        <w:rPr>
          <w:rFonts w:eastAsia="Calibri"/>
          <w:sz w:val="24"/>
          <w:szCs w:val="24"/>
        </w:rPr>
        <w:t xml:space="preserve">3 чине </w:t>
      </w:r>
      <w:r w:rsidR="004B6081" w:rsidRPr="004B6081">
        <w:rPr>
          <w:rFonts w:eastAsia="Calibri"/>
          <w:sz w:val="24"/>
          <w:szCs w:val="24"/>
          <w:lang w:val="sr-Cyrl-CS"/>
        </w:rPr>
        <w:t>саставни део овог Уговора.</w:t>
      </w:r>
    </w:p>
    <w:p w:rsidR="00C12B4A" w:rsidRDefault="00C12B4A" w:rsidP="004B6081">
      <w:pPr>
        <w:spacing w:before="0"/>
        <w:contextualSpacing/>
        <w:rPr>
          <w:rFonts w:eastAsia="Calibri"/>
          <w:sz w:val="24"/>
          <w:szCs w:val="24"/>
          <w:lang w:val="sr-Cyrl-CS"/>
        </w:rPr>
      </w:pPr>
    </w:p>
    <w:p w:rsidR="00C12B4A" w:rsidRPr="00C12B4A" w:rsidRDefault="00C12B4A" w:rsidP="004B6081">
      <w:pPr>
        <w:spacing w:before="0"/>
        <w:rPr>
          <w:sz w:val="24"/>
          <w:szCs w:val="24"/>
          <w:lang w:val="sr-Cyrl-RS"/>
        </w:rPr>
      </w:pPr>
      <w:r w:rsidRPr="00C12B4A">
        <w:rPr>
          <w:sz w:val="24"/>
          <w:szCs w:val="24"/>
          <w:lang w:val="sr-Cyrl-RS"/>
        </w:rPr>
        <w:t>Имајући у виду</w:t>
      </w:r>
      <w:r>
        <w:rPr>
          <w:sz w:val="24"/>
          <w:szCs w:val="24"/>
          <w:lang w:val="sr-Cyrl-RS"/>
        </w:rPr>
        <w:t xml:space="preserve"> чињеницу</w:t>
      </w:r>
      <w:r w:rsidRPr="00C12B4A">
        <w:rPr>
          <w:sz w:val="24"/>
          <w:szCs w:val="24"/>
          <w:lang w:val="sr-Cyrl-RS"/>
        </w:rPr>
        <w:t xml:space="preserve"> да су предмет овог уговора и пакети прописа који нису могли бити предвиђени по количини и/или врсти у конкурсној документацији за предметну ЈН,  нити у  достављеним понудама, односно коју су ван пакета представљених кроз техничке спецификације и Образац структуре цене,  уколико цена пакета није изражена и предвиђена у понуди кроз Образац структуре цене, из разлога јер се таква услуга није могла ни прецизно одредити по својој врсти и количини, услед своје непредвидљивости у тренутку припремања предметне конкурсне документације, примењиваће се званични важећи ценовник произвођача софтверског пакета, који је саставни део овог уговора. </w:t>
      </w:r>
    </w:p>
    <w:p w:rsidR="004B6081" w:rsidRPr="004B6081" w:rsidRDefault="004B6081" w:rsidP="004B6081">
      <w:pPr>
        <w:spacing w:before="0"/>
        <w:contextualSpacing/>
        <w:rPr>
          <w:rFonts w:eastAsia="Calibri"/>
          <w:sz w:val="24"/>
          <w:szCs w:val="24"/>
          <w:lang w:val="sr-Cyrl-CS"/>
        </w:rPr>
      </w:pPr>
    </w:p>
    <w:p w:rsidR="003A45FC" w:rsidRPr="00A23B33" w:rsidRDefault="003A45FC" w:rsidP="004B6081">
      <w:pPr>
        <w:spacing w:before="0"/>
        <w:contextualSpacing/>
        <w:jc w:val="center"/>
        <w:rPr>
          <w:sz w:val="24"/>
          <w:szCs w:val="24"/>
        </w:rPr>
      </w:pPr>
      <w:r w:rsidRPr="00A01D62">
        <w:rPr>
          <w:b/>
          <w:sz w:val="24"/>
          <w:szCs w:val="24"/>
        </w:rPr>
        <w:t>Члан 2</w:t>
      </w:r>
      <w:r w:rsidRPr="00A23B33">
        <w:rPr>
          <w:sz w:val="24"/>
          <w:szCs w:val="24"/>
        </w:rPr>
        <w:t>.</w:t>
      </w:r>
    </w:p>
    <w:p w:rsidR="004B6081" w:rsidRPr="009A246A" w:rsidRDefault="003A45FC" w:rsidP="004B6081">
      <w:pPr>
        <w:spacing w:before="0"/>
        <w:contextualSpacing/>
        <w:rPr>
          <w:rFonts w:eastAsia="Calibri"/>
          <w:sz w:val="24"/>
          <w:szCs w:val="24"/>
          <w:lang w:val="sr-Cyrl-RS"/>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r w:rsidR="009A246A">
        <w:rPr>
          <w:rFonts w:eastAsia="Calibri"/>
          <w:sz w:val="24"/>
          <w:szCs w:val="24"/>
          <w:lang w:val="sr-Cyrl-RS"/>
        </w:rPr>
        <w:t>.</w:t>
      </w:r>
    </w:p>
    <w:p w:rsidR="003A45FC" w:rsidRPr="00A23B33" w:rsidRDefault="003A45FC" w:rsidP="004B6081">
      <w:pPr>
        <w:spacing w:before="0"/>
        <w:contextualSpacing/>
        <w:rPr>
          <w:rFonts w:eastAsia="Calibri"/>
          <w:sz w:val="24"/>
          <w:szCs w:val="24"/>
        </w:rPr>
      </w:pPr>
    </w:p>
    <w:p w:rsidR="003A45FC" w:rsidRPr="00000A9A" w:rsidRDefault="00000A9A" w:rsidP="004B6081">
      <w:pPr>
        <w:spacing w:before="0"/>
        <w:contextualSpacing/>
        <w:jc w:val="left"/>
        <w:rPr>
          <w:b/>
          <w:sz w:val="24"/>
          <w:szCs w:val="24"/>
          <w:lang w:val="sr-Cyrl-RS"/>
        </w:rPr>
      </w:pPr>
      <w:r>
        <w:rPr>
          <w:b/>
          <w:sz w:val="24"/>
          <w:szCs w:val="24"/>
          <w:lang w:val="sr-Cyrl-RS"/>
        </w:rPr>
        <w:t>ЦЕНА</w:t>
      </w:r>
    </w:p>
    <w:p w:rsidR="003A45FC" w:rsidRPr="00A01D62" w:rsidRDefault="003A45FC" w:rsidP="004B6081">
      <w:pPr>
        <w:spacing w:before="0"/>
        <w:contextualSpacing/>
        <w:jc w:val="center"/>
        <w:rPr>
          <w:b/>
          <w:sz w:val="24"/>
          <w:szCs w:val="24"/>
        </w:rPr>
      </w:pPr>
      <w:r w:rsidRPr="00A01D62">
        <w:rPr>
          <w:b/>
          <w:sz w:val="24"/>
          <w:szCs w:val="24"/>
        </w:rPr>
        <w:t>Члан 3.</w:t>
      </w:r>
    </w:p>
    <w:p w:rsidR="00C50F31" w:rsidRPr="0057278A" w:rsidRDefault="00C50F31" w:rsidP="004B6081">
      <w:pPr>
        <w:spacing w:before="0"/>
        <w:contextualSpacing/>
        <w:rPr>
          <w:sz w:val="24"/>
          <w:szCs w:val="24"/>
          <w:lang w:val="sr-Cyrl-RS"/>
        </w:rPr>
      </w:pPr>
      <w:r w:rsidRPr="00A23B33">
        <w:rPr>
          <w:sz w:val="24"/>
          <w:szCs w:val="24"/>
        </w:rPr>
        <w:t xml:space="preserve">Укупна </w:t>
      </w:r>
      <w:r w:rsidR="00000A9A">
        <w:rPr>
          <w:sz w:val="24"/>
          <w:szCs w:val="24"/>
          <w:lang w:val="sr-Cyrl-RS"/>
        </w:rPr>
        <w:t>цена</w:t>
      </w:r>
      <w:r w:rsidRPr="00A23B33">
        <w:rPr>
          <w:sz w:val="24"/>
          <w:szCs w:val="24"/>
        </w:rPr>
        <w:t xml:space="preserve"> </w:t>
      </w:r>
      <w:r w:rsidRPr="00A23B33">
        <w:rPr>
          <w:sz w:val="24"/>
          <w:szCs w:val="24"/>
          <w:lang w:val="sr-Cyrl-RS"/>
        </w:rPr>
        <w:t xml:space="preserve">овог </w:t>
      </w:r>
      <w:r>
        <w:rPr>
          <w:sz w:val="24"/>
          <w:szCs w:val="24"/>
          <w:lang w:val="sr-Cyrl-RS"/>
        </w:rPr>
        <w:t>Уговора</w:t>
      </w:r>
      <w:r w:rsidRPr="00A23B33">
        <w:rPr>
          <w:sz w:val="24"/>
          <w:szCs w:val="24"/>
        </w:rPr>
        <w:t xml:space="preserve"> </w:t>
      </w:r>
      <w:r w:rsidRPr="00A23B33">
        <w:rPr>
          <w:sz w:val="24"/>
          <w:szCs w:val="24"/>
          <w:lang w:val="sr-Cyrl-RS"/>
        </w:rPr>
        <w:t>без обрачунатог ПДВ</w:t>
      </w:r>
      <w:r w:rsidRPr="00A23B33">
        <w:rPr>
          <w:sz w:val="24"/>
          <w:szCs w:val="24"/>
        </w:rPr>
        <w:t xml:space="preserve"> износи ________________</w:t>
      </w:r>
      <w:proofErr w:type="gramStart"/>
      <w:r w:rsidRPr="00A23B33">
        <w:rPr>
          <w:sz w:val="24"/>
          <w:szCs w:val="24"/>
        </w:rPr>
        <w:t>_(</w:t>
      </w:r>
      <w:proofErr w:type="gramEnd"/>
      <w:r w:rsidRPr="00A23B33">
        <w:rPr>
          <w:sz w:val="24"/>
          <w:szCs w:val="24"/>
        </w:rPr>
        <w:t>словима:___________________</w:t>
      </w:r>
      <w:r w:rsidR="004B6081">
        <w:rPr>
          <w:sz w:val="24"/>
          <w:szCs w:val="24"/>
          <w:lang w:val="sr-Cyrl-RS"/>
        </w:rPr>
        <w:t>_____________</w:t>
      </w:r>
      <w:r w:rsidRPr="00A23B33">
        <w:rPr>
          <w:sz w:val="24"/>
          <w:szCs w:val="24"/>
        </w:rPr>
        <w:t>_)</w:t>
      </w:r>
      <w:r>
        <w:rPr>
          <w:sz w:val="24"/>
          <w:szCs w:val="24"/>
          <w:lang w:val="sr-Cyrl-RS"/>
        </w:rPr>
        <w:t xml:space="preserve"> </w:t>
      </w:r>
      <w:r w:rsidR="008D5D57">
        <w:rPr>
          <w:sz w:val="24"/>
          <w:szCs w:val="24"/>
          <w:lang w:val="sr-Cyrl-RS"/>
        </w:rPr>
        <w:t>динара</w:t>
      </w:r>
      <w:r w:rsidR="00A82EE0">
        <w:rPr>
          <w:sz w:val="24"/>
          <w:szCs w:val="24"/>
          <w:lang w:val="sr-Cyrl-RS"/>
        </w:rPr>
        <w:t>, што представља процењену вредност.</w:t>
      </w:r>
    </w:p>
    <w:p w:rsidR="004B6081" w:rsidRDefault="004B6081" w:rsidP="004B6081">
      <w:pPr>
        <w:spacing w:before="0"/>
        <w:contextualSpacing/>
        <w:rPr>
          <w:rFonts w:eastAsia="Calibri"/>
          <w:sz w:val="24"/>
          <w:szCs w:val="24"/>
          <w:lang w:val="sr-Cyrl-RS"/>
        </w:rPr>
      </w:pPr>
    </w:p>
    <w:p w:rsidR="00C50F31" w:rsidRDefault="00C50F31" w:rsidP="004B6081">
      <w:pPr>
        <w:spacing w:before="0"/>
        <w:contextualSpacing/>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rsidR="007A52B7" w:rsidRDefault="007A52B7" w:rsidP="004B6081">
      <w:pPr>
        <w:spacing w:before="0"/>
        <w:contextualSpacing/>
        <w:rPr>
          <w:rFonts w:eastAsia="Calibri"/>
          <w:sz w:val="24"/>
          <w:szCs w:val="24"/>
          <w:lang w:val="sr-Cyrl-RS"/>
        </w:rPr>
      </w:pPr>
    </w:p>
    <w:p w:rsidR="007A52B7" w:rsidRDefault="00A82EE0" w:rsidP="007A52B7">
      <w:pPr>
        <w:spacing w:before="0"/>
        <w:contextualSpacing/>
        <w:rPr>
          <w:rFonts w:eastAsia="Calibri"/>
          <w:sz w:val="24"/>
          <w:szCs w:val="24"/>
          <w:lang w:val="sr-Cyrl-RS"/>
        </w:rPr>
      </w:pPr>
      <w:r>
        <w:rPr>
          <w:rFonts w:eastAsia="Calibri"/>
          <w:sz w:val="24"/>
          <w:szCs w:val="24"/>
          <w:lang w:val="sr-Cyrl-RS"/>
        </w:rPr>
        <w:t>Домаћи Пружалац услуге угово</w:t>
      </w:r>
      <w:r w:rsidR="007A52B7" w:rsidRPr="007A52B7">
        <w:rPr>
          <w:rFonts w:eastAsia="Calibri"/>
          <w:sz w:val="24"/>
          <w:szCs w:val="24"/>
          <w:lang w:val="sr-Cyrl-RS"/>
        </w:rPr>
        <w:t>рну вредност исказују у динарима.</w:t>
      </w:r>
    </w:p>
    <w:p w:rsidR="00A82EE0" w:rsidRDefault="00A82EE0" w:rsidP="007A52B7">
      <w:pPr>
        <w:spacing w:before="0"/>
        <w:contextualSpacing/>
        <w:rPr>
          <w:rFonts w:eastAsia="Calibri"/>
          <w:sz w:val="24"/>
          <w:szCs w:val="24"/>
          <w:lang w:val="sr-Cyrl-RS"/>
        </w:rPr>
      </w:pPr>
    </w:p>
    <w:p w:rsidR="007A52B7" w:rsidRDefault="00A82EE0" w:rsidP="007A52B7">
      <w:pPr>
        <w:spacing w:before="0"/>
        <w:contextualSpacing/>
        <w:rPr>
          <w:rFonts w:eastAsia="Calibri"/>
          <w:sz w:val="24"/>
          <w:szCs w:val="24"/>
          <w:lang w:val="sr-Cyrl-RS"/>
        </w:rPr>
      </w:pPr>
      <w:r>
        <w:rPr>
          <w:rFonts w:eastAsia="Calibri"/>
          <w:sz w:val="24"/>
          <w:szCs w:val="24"/>
          <w:lang w:val="sr-Cyrl-RS"/>
        </w:rPr>
        <w:t>Количине су оквирне и може доћи до одступања у зависности од потреба Корисника услуге.</w:t>
      </w:r>
    </w:p>
    <w:p w:rsidR="00A82EE0" w:rsidRPr="007A52B7" w:rsidRDefault="00A82EE0" w:rsidP="007A52B7">
      <w:pPr>
        <w:spacing w:before="0"/>
        <w:contextualSpacing/>
        <w:rPr>
          <w:rFonts w:eastAsia="Calibri"/>
          <w:sz w:val="24"/>
          <w:szCs w:val="24"/>
          <w:lang w:val="sr-Cyrl-RS"/>
        </w:rPr>
      </w:pPr>
    </w:p>
    <w:p w:rsidR="003A45FC" w:rsidRDefault="003A45FC" w:rsidP="004B6081">
      <w:pPr>
        <w:spacing w:before="0"/>
        <w:contextualSpacing/>
        <w:rPr>
          <w:rFonts w:eastAsia="Calibri"/>
          <w:sz w:val="24"/>
          <w:szCs w:val="24"/>
          <w:lang w:val="sr-Cyrl-RS"/>
        </w:rPr>
      </w:pPr>
      <w:r w:rsidRPr="00A7692A">
        <w:rPr>
          <w:rFonts w:eastAsia="Calibri"/>
          <w:sz w:val="24"/>
          <w:szCs w:val="24"/>
          <w:lang w:val="sr-Cyrl-RS"/>
        </w:rPr>
        <w:t>Цена је фик</w:t>
      </w:r>
      <w:r w:rsidR="00BC2F05">
        <w:rPr>
          <w:rFonts w:eastAsia="Calibri"/>
          <w:sz w:val="24"/>
          <w:szCs w:val="24"/>
          <w:lang w:val="sr-Cyrl-RS"/>
        </w:rPr>
        <w:t>с</w:t>
      </w:r>
      <w:r w:rsidR="003A3DB7">
        <w:rPr>
          <w:rFonts w:eastAsia="Calibri"/>
          <w:sz w:val="24"/>
          <w:szCs w:val="24"/>
          <w:lang w:val="sr-Cyrl-RS"/>
        </w:rPr>
        <w:t>на за све време</w:t>
      </w:r>
      <w:r w:rsidR="009A246A">
        <w:rPr>
          <w:rFonts w:eastAsia="Calibri"/>
          <w:sz w:val="24"/>
          <w:szCs w:val="24"/>
          <w:lang w:val="sr-Cyrl-RS"/>
        </w:rPr>
        <w:t xml:space="preserve"> </w:t>
      </w:r>
      <w:r w:rsidR="00B63ACD">
        <w:rPr>
          <w:rFonts w:eastAsia="Calibri"/>
          <w:sz w:val="24"/>
          <w:szCs w:val="24"/>
          <w:lang w:val="sr-Cyrl-RS"/>
        </w:rPr>
        <w:t>важења овог Уговора</w:t>
      </w:r>
      <w:r w:rsidRPr="00A7692A">
        <w:rPr>
          <w:rFonts w:eastAsia="Calibri"/>
          <w:sz w:val="24"/>
          <w:szCs w:val="24"/>
          <w:lang w:val="sr-Cyrl-RS"/>
        </w:rPr>
        <w:t xml:space="preserve">. </w:t>
      </w:r>
    </w:p>
    <w:p w:rsidR="00C12B4A" w:rsidRDefault="00C12B4A" w:rsidP="004B6081">
      <w:pPr>
        <w:spacing w:before="0"/>
        <w:contextualSpacing/>
        <w:rPr>
          <w:rFonts w:eastAsia="Calibri"/>
          <w:sz w:val="24"/>
          <w:szCs w:val="24"/>
          <w:lang w:val="sr-Cyrl-RS"/>
        </w:rPr>
      </w:pPr>
    </w:p>
    <w:p w:rsidR="003A45FC" w:rsidRPr="00A01D62" w:rsidRDefault="004B6081" w:rsidP="004B6081">
      <w:pPr>
        <w:spacing w:before="0"/>
        <w:contextualSpacing/>
        <w:jc w:val="left"/>
        <w:rPr>
          <w:b/>
          <w:sz w:val="24"/>
          <w:szCs w:val="24"/>
        </w:rPr>
      </w:pPr>
      <w:r w:rsidRPr="008D5D57">
        <w:rPr>
          <w:b/>
          <w:sz w:val="24"/>
          <w:szCs w:val="24"/>
          <w:lang w:val="sr-Cyrl-RS"/>
        </w:rPr>
        <w:t>УСЛОВИ И НАЧИН</w:t>
      </w:r>
      <w:r w:rsidRPr="008D5D57">
        <w:rPr>
          <w:b/>
          <w:sz w:val="24"/>
          <w:szCs w:val="24"/>
        </w:rPr>
        <w:t xml:space="preserve"> ПЛАЋАЊА</w:t>
      </w:r>
    </w:p>
    <w:p w:rsidR="004B6081" w:rsidRPr="000C5EBC" w:rsidRDefault="003A45FC" w:rsidP="000C5EBC">
      <w:pPr>
        <w:spacing w:before="0"/>
        <w:contextualSpacing/>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rsidR="00565663" w:rsidRPr="001452D6" w:rsidRDefault="007963DD" w:rsidP="00705C6A">
      <w:pPr>
        <w:tabs>
          <w:tab w:val="left" w:pos="567"/>
        </w:tabs>
        <w:spacing w:before="0"/>
        <w:ind w:right="-43"/>
        <w:contextualSpacing/>
        <w:rPr>
          <w:rFonts w:cs="Arial"/>
          <w:sz w:val="24"/>
        </w:rPr>
      </w:pPr>
      <w:r>
        <w:rPr>
          <w:rFonts w:eastAsia="Calibri" w:cs="Arial"/>
          <w:sz w:val="24"/>
          <w:lang w:val="sr-Cyrl-RS"/>
        </w:rPr>
        <w:t>Корисник</w:t>
      </w:r>
      <w:r w:rsidR="00565663">
        <w:rPr>
          <w:rFonts w:eastAsia="Calibri" w:cs="Arial"/>
          <w:sz w:val="24"/>
          <w:lang w:val="sr-Cyrl-RS"/>
        </w:rPr>
        <w:t xml:space="preserve"> услуг</w:t>
      </w:r>
      <w:r w:rsidR="00705C6A">
        <w:rPr>
          <w:rFonts w:eastAsia="Calibri" w:cs="Arial"/>
          <w:sz w:val="24"/>
          <w:lang w:val="sr-Cyrl-RS"/>
        </w:rPr>
        <w:t>а</w:t>
      </w:r>
      <w:r w:rsidR="00565663" w:rsidRPr="000C5B7B">
        <w:rPr>
          <w:rFonts w:eastAsia="Calibri" w:cs="Arial"/>
          <w:sz w:val="24"/>
        </w:rPr>
        <w:t xml:space="preserve"> се обавезује да </w:t>
      </w:r>
      <w:r w:rsidR="00565663">
        <w:rPr>
          <w:rFonts w:eastAsia="Calibri" w:cs="Arial"/>
          <w:sz w:val="24"/>
          <w:lang w:val="sr-Cyrl-RS"/>
        </w:rPr>
        <w:t>Пр</w:t>
      </w:r>
      <w:r w:rsidR="00705C6A">
        <w:rPr>
          <w:rFonts w:eastAsia="Calibri" w:cs="Arial"/>
          <w:sz w:val="24"/>
          <w:lang w:val="sr-Cyrl-RS"/>
        </w:rPr>
        <w:t>ужаоцу услуга</w:t>
      </w:r>
      <w:r w:rsidR="003A3DB7">
        <w:rPr>
          <w:rFonts w:eastAsia="Calibri" w:cs="Arial"/>
          <w:sz w:val="24"/>
        </w:rPr>
        <w:t xml:space="preserve"> плати извршену </w:t>
      </w:r>
      <w:r w:rsidR="003A3DB7">
        <w:rPr>
          <w:rFonts w:eastAsia="Calibri" w:cs="Arial"/>
          <w:sz w:val="24"/>
          <w:lang w:val="sr-Cyrl-RS"/>
        </w:rPr>
        <w:t>У</w:t>
      </w:r>
      <w:r w:rsidR="00565663">
        <w:rPr>
          <w:rFonts w:eastAsia="Calibri" w:cs="Arial"/>
          <w:sz w:val="24"/>
        </w:rPr>
        <w:t xml:space="preserve">слугу </w:t>
      </w:r>
      <w:r w:rsidR="008D5D57">
        <w:rPr>
          <w:rFonts w:cs="Arial"/>
          <w:sz w:val="24"/>
        </w:rPr>
        <w:t>у року до</w:t>
      </w:r>
      <w:r w:rsidR="00565663" w:rsidRPr="001452D6">
        <w:rPr>
          <w:rFonts w:cs="Arial"/>
          <w:sz w:val="24"/>
        </w:rPr>
        <w:t xml:space="preserve"> 45 (</w:t>
      </w:r>
      <w:r w:rsidR="00565663">
        <w:rPr>
          <w:rFonts w:cs="Arial"/>
          <w:sz w:val="24"/>
          <w:lang w:val="sr-Cyrl-RS"/>
        </w:rPr>
        <w:t xml:space="preserve">словима: </w:t>
      </w:r>
      <w:r w:rsidR="00565663" w:rsidRPr="001452D6">
        <w:rPr>
          <w:rFonts w:cs="Arial"/>
          <w:sz w:val="24"/>
        </w:rPr>
        <w:t>четрдесетпет) дана од дана пријема исправног р</w:t>
      </w:r>
      <w:r w:rsidR="00565663">
        <w:rPr>
          <w:rFonts w:cs="Arial"/>
          <w:sz w:val="24"/>
        </w:rPr>
        <w:t xml:space="preserve">ачуна, </w:t>
      </w:r>
      <w:r w:rsidR="00565663" w:rsidRPr="001452D6">
        <w:rPr>
          <w:rFonts w:cs="Arial"/>
          <w:sz w:val="24"/>
        </w:rPr>
        <w:t xml:space="preserve">на основу </w:t>
      </w:r>
      <w:r w:rsidR="00B407F7">
        <w:rPr>
          <w:rFonts w:cs="Arial"/>
          <w:sz w:val="24"/>
          <w:lang w:val="sr-Cyrl-RS"/>
        </w:rPr>
        <w:t xml:space="preserve">прихваћеног </w:t>
      </w:r>
      <w:r w:rsidR="008D5D57">
        <w:rPr>
          <w:rFonts w:cs="Arial"/>
          <w:sz w:val="24"/>
          <w:lang w:val="sr-Cyrl-RS"/>
        </w:rPr>
        <w:t xml:space="preserve">и </w:t>
      </w:r>
      <w:r w:rsidR="00B407F7">
        <w:rPr>
          <w:rFonts w:cs="Arial"/>
          <w:sz w:val="24"/>
          <w:lang w:val="sr-Cyrl-RS"/>
        </w:rPr>
        <w:t>потписаног</w:t>
      </w:r>
      <w:r w:rsidR="00565663">
        <w:rPr>
          <w:rFonts w:cs="Arial"/>
          <w:sz w:val="24"/>
        </w:rPr>
        <w:t xml:space="preserve"> </w:t>
      </w:r>
      <w:r w:rsidR="008D5D57">
        <w:rPr>
          <w:rFonts w:cs="Arial"/>
          <w:sz w:val="24"/>
          <w:lang w:val="sr-Cyrl-RS"/>
        </w:rPr>
        <w:t>Записника о квантитативном и квалитативном пријему услуге</w:t>
      </w:r>
      <w:r w:rsidR="00A82EE0">
        <w:rPr>
          <w:rFonts w:cs="Arial"/>
          <w:sz w:val="24"/>
          <w:lang w:val="sr-Cyrl-RS"/>
        </w:rPr>
        <w:t xml:space="preserve"> (без </w:t>
      </w:r>
      <w:r w:rsidR="008D5D57">
        <w:rPr>
          <w:rFonts w:cs="Arial"/>
          <w:sz w:val="24"/>
          <w:lang w:val="sr-Cyrl-RS"/>
        </w:rPr>
        <w:t xml:space="preserve">примедби) </w:t>
      </w:r>
      <w:r w:rsidR="00565663">
        <w:rPr>
          <w:rFonts w:cs="Arial"/>
          <w:sz w:val="24"/>
        </w:rPr>
        <w:t xml:space="preserve">од стране </w:t>
      </w:r>
      <w:r w:rsidR="00565663">
        <w:rPr>
          <w:rFonts w:cs="Arial"/>
          <w:sz w:val="24"/>
          <w:lang w:val="sr-Cyrl-RS"/>
        </w:rPr>
        <w:t xml:space="preserve">овлашћеног лица </w:t>
      </w:r>
      <w:r>
        <w:rPr>
          <w:rFonts w:cs="Arial"/>
          <w:sz w:val="24"/>
          <w:lang w:val="sr-Cyrl-RS"/>
        </w:rPr>
        <w:t>Корисника</w:t>
      </w:r>
      <w:r w:rsidR="00705C6A">
        <w:rPr>
          <w:rFonts w:cs="Arial"/>
          <w:sz w:val="24"/>
          <w:lang w:val="sr-Cyrl-RS"/>
        </w:rPr>
        <w:t xml:space="preserve"> услуга</w:t>
      </w:r>
      <w:r w:rsidR="00565663">
        <w:rPr>
          <w:rFonts w:cs="Arial"/>
          <w:sz w:val="24"/>
        </w:rPr>
        <w:t xml:space="preserve"> </w:t>
      </w:r>
      <w:r w:rsidR="00565663">
        <w:rPr>
          <w:rFonts w:cs="Arial"/>
          <w:sz w:val="24"/>
          <w:lang w:val="sr-Cyrl-RS"/>
        </w:rPr>
        <w:t xml:space="preserve">и </w:t>
      </w:r>
      <w:r w:rsidR="00565663">
        <w:rPr>
          <w:rFonts w:cs="Arial"/>
          <w:sz w:val="24"/>
        </w:rPr>
        <w:t>овлашћеног</w:t>
      </w:r>
      <w:r w:rsidR="00565663" w:rsidRPr="001452D6">
        <w:rPr>
          <w:rFonts w:cs="Arial"/>
          <w:sz w:val="24"/>
        </w:rPr>
        <w:t xml:space="preserve"> </w:t>
      </w:r>
      <w:r w:rsidR="00565663">
        <w:rPr>
          <w:rFonts w:cs="Arial"/>
          <w:sz w:val="24"/>
          <w:lang w:val="sr-Cyrl-RS"/>
        </w:rPr>
        <w:t>лица</w:t>
      </w:r>
      <w:r w:rsidR="00565663" w:rsidRPr="001452D6">
        <w:rPr>
          <w:rFonts w:cs="Arial"/>
          <w:sz w:val="24"/>
        </w:rPr>
        <w:t xml:space="preserve"> </w:t>
      </w:r>
      <w:r w:rsidR="00705C6A">
        <w:rPr>
          <w:rFonts w:cs="Arial"/>
          <w:sz w:val="24"/>
          <w:lang w:val="sr-Cyrl-RS"/>
        </w:rPr>
        <w:t>Пружаоца услуга</w:t>
      </w:r>
      <w:r w:rsidR="008D5D57">
        <w:rPr>
          <w:rFonts w:cs="Arial"/>
          <w:sz w:val="24"/>
          <w:lang w:val="sr-Cyrl-RS"/>
        </w:rPr>
        <w:t>.</w:t>
      </w:r>
    </w:p>
    <w:p w:rsidR="000C5EBC" w:rsidRPr="009920F4" w:rsidRDefault="000C5EBC" w:rsidP="00705C6A">
      <w:pPr>
        <w:pStyle w:val="ListParagraph"/>
        <w:tabs>
          <w:tab w:val="left" w:pos="567"/>
        </w:tabs>
        <w:spacing w:before="0" w:after="0" w:line="240" w:lineRule="auto"/>
        <w:ind w:left="284" w:right="-43"/>
        <w:rPr>
          <w:rFonts w:ascii="Arial" w:hAnsi="Arial" w:cs="Arial"/>
          <w:sz w:val="28"/>
          <w:szCs w:val="24"/>
          <w:lang w:val="sr-Latn-RS"/>
        </w:rPr>
      </w:pPr>
    </w:p>
    <w:p w:rsidR="00000B8D" w:rsidRDefault="009A246A" w:rsidP="00705C6A">
      <w:pPr>
        <w:spacing w:before="0"/>
        <w:contextualSpacing/>
        <w:rPr>
          <w:rFonts w:cs="Arial"/>
          <w:sz w:val="24"/>
          <w:szCs w:val="24"/>
          <w:lang w:val="ru-RU"/>
        </w:rPr>
      </w:pPr>
      <w:r w:rsidRPr="009A246A">
        <w:rPr>
          <w:rFonts w:eastAsia="Calibri" w:cs="Arial"/>
          <w:sz w:val="24"/>
          <w:szCs w:val="24"/>
          <w:lang w:val="sr-Cyrl-RS"/>
        </w:rPr>
        <w:t>Уз рачун који гласи и д</w:t>
      </w:r>
      <w:r w:rsidR="002A5B30">
        <w:rPr>
          <w:rFonts w:eastAsia="Calibri" w:cs="Arial"/>
          <w:sz w:val="24"/>
          <w:szCs w:val="24"/>
          <w:lang w:val="sr-Cyrl-RS"/>
        </w:rPr>
        <w:t xml:space="preserve">оставља се на адресу </w:t>
      </w:r>
      <w:r w:rsidR="009920F4">
        <w:rPr>
          <w:rFonts w:eastAsia="Calibri" w:cs="Arial"/>
          <w:sz w:val="24"/>
          <w:szCs w:val="24"/>
          <w:lang w:val="sr-Cyrl-RS"/>
        </w:rPr>
        <w:t>Корисника</w:t>
      </w:r>
      <w:r w:rsidR="002A5B30">
        <w:rPr>
          <w:rFonts w:eastAsia="Calibri" w:cs="Arial"/>
          <w:sz w:val="24"/>
          <w:szCs w:val="24"/>
          <w:lang w:val="sr-Cyrl-RS"/>
        </w:rPr>
        <w:t xml:space="preserve"> услуга</w:t>
      </w:r>
      <w:r w:rsidR="007B1655">
        <w:rPr>
          <w:rFonts w:eastAsia="Calibri" w:cs="Arial"/>
          <w:sz w:val="24"/>
          <w:szCs w:val="24"/>
          <w:lang w:val="sr-Cyrl-RS"/>
        </w:rPr>
        <w:t xml:space="preserve">: </w:t>
      </w:r>
      <w:r w:rsidRPr="009A246A">
        <w:rPr>
          <w:rFonts w:eastAsia="Calibri" w:cs="Arial"/>
          <w:sz w:val="24"/>
          <w:szCs w:val="24"/>
          <w:lang w:val="sr-Cyrl-RS"/>
        </w:rPr>
        <w:t>Јавно предузеће „Електро</w:t>
      </w:r>
      <w:r w:rsidR="002A5B30">
        <w:rPr>
          <w:rFonts w:eastAsia="Calibri" w:cs="Arial"/>
          <w:sz w:val="24"/>
          <w:szCs w:val="24"/>
          <w:lang w:val="sr-Cyrl-RS"/>
        </w:rPr>
        <w:t xml:space="preserve">привреда Србије“ Београд, </w:t>
      </w:r>
      <w:r w:rsidR="001161B2">
        <w:rPr>
          <w:rFonts w:eastAsia="Calibri" w:cs="Arial"/>
          <w:sz w:val="24"/>
          <w:szCs w:val="24"/>
          <w:lang w:val="sr-Cyrl-RS"/>
        </w:rPr>
        <w:t xml:space="preserve">Балканска </w:t>
      </w:r>
      <w:r w:rsidR="002A5B30">
        <w:rPr>
          <w:rFonts w:eastAsia="Calibri" w:cs="Arial"/>
          <w:sz w:val="24"/>
          <w:szCs w:val="24"/>
          <w:lang w:val="sr-Cyrl-RS"/>
        </w:rPr>
        <w:t xml:space="preserve">бр. </w:t>
      </w:r>
      <w:r w:rsidR="001161B2">
        <w:rPr>
          <w:rFonts w:eastAsia="Calibri" w:cs="Arial"/>
          <w:sz w:val="24"/>
          <w:szCs w:val="24"/>
          <w:lang w:val="sr-Cyrl-RS"/>
        </w:rPr>
        <w:t>13</w:t>
      </w:r>
      <w:r w:rsidRPr="009A246A">
        <w:rPr>
          <w:rFonts w:eastAsia="Calibri" w:cs="Arial"/>
          <w:sz w:val="24"/>
          <w:szCs w:val="24"/>
          <w:lang w:val="sr-Cyrl-RS"/>
        </w:rPr>
        <w:t xml:space="preserve">, 11000 Београд, ПИБ 103920327, </w:t>
      </w:r>
      <w:r>
        <w:rPr>
          <w:rFonts w:eastAsia="Calibri" w:cs="Arial"/>
          <w:sz w:val="24"/>
          <w:szCs w:val="24"/>
          <w:lang w:val="sr-Cyrl-RS"/>
        </w:rPr>
        <w:t>Пружалац услуга</w:t>
      </w:r>
      <w:r w:rsidR="00000A9A">
        <w:rPr>
          <w:rFonts w:eastAsia="Calibri" w:cs="Arial"/>
          <w:sz w:val="24"/>
          <w:szCs w:val="24"/>
          <w:lang w:val="sr-Cyrl-RS"/>
        </w:rPr>
        <w:t xml:space="preserve"> је у обавези да достави број У</w:t>
      </w:r>
      <w:r w:rsidR="00B407F7">
        <w:rPr>
          <w:rFonts w:eastAsia="Calibri" w:cs="Arial"/>
          <w:sz w:val="24"/>
          <w:szCs w:val="24"/>
          <w:lang w:val="sr-Cyrl-RS"/>
        </w:rPr>
        <w:t>говора</w:t>
      </w:r>
      <w:r w:rsidRPr="009A246A">
        <w:rPr>
          <w:rFonts w:eastAsia="Calibri" w:cs="Arial"/>
          <w:sz w:val="24"/>
          <w:szCs w:val="24"/>
          <w:lang w:val="sr-Cyrl-RS"/>
        </w:rPr>
        <w:t xml:space="preserve"> </w:t>
      </w:r>
      <w:r w:rsidR="009920F4">
        <w:rPr>
          <w:rFonts w:eastAsia="Calibri" w:cs="Arial"/>
          <w:sz w:val="24"/>
          <w:szCs w:val="24"/>
          <w:lang w:val="sr-Cyrl-RS"/>
        </w:rPr>
        <w:t xml:space="preserve">и </w:t>
      </w:r>
      <w:r w:rsidR="00C84461">
        <w:rPr>
          <w:rFonts w:eastAsia="Calibri" w:cs="Arial"/>
          <w:sz w:val="24"/>
          <w:szCs w:val="24"/>
          <w:lang w:val="sr-Cyrl-RS"/>
        </w:rPr>
        <w:t>Записник</w:t>
      </w:r>
      <w:r w:rsidR="00C84461" w:rsidRPr="00C84461">
        <w:rPr>
          <w:rFonts w:eastAsia="Calibri" w:cs="Arial"/>
          <w:sz w:val="24"/>
          <w:szCs w:val="24"/>
          <w:lang w:val="sr-Cyrl-RS"/>
        </w:rPr>
        <w:t xml:space="preserve"> о квантитативном и квалитативном пријему услуге (без примедби) од стране овлашћеног лица Корисника услуга и овлашћеног лица Пружаоца услуга.</w:t>
      </w:r>
    </w:p>
    <w:p w:rsidR="00DC380A" w:rsidRDefault="00DC380A" w:rsidP="004B6081">
      <w:pPr>
        <w:spacing w:before="0"/>
        <w:contextualSpacing/>
        <w:rPr>
          <w:rFonts w:cs="Arial"/>
          <w:sz w:val="24"/>
          <w:szCs w:val="24"/>
          <w:lang w:val="ru-RU"/>
        </w:rPr>
      </w:pPr>
      <w:r w:rsidRPr="00DC380A">
        <w:rPr>
          <w:rFonts w:cs="Arial"/>
          <w:sz w:val="24"/>
          <w:szCs w:val="24"/>
          <w:lang w:val="ru-RU"/>
        </w:rPr>
        <w:t xml:space="preserve">Плаћање укупно уговорене цене извршиће се у динарима, на рачун </w:t>
      </w:r>
      <w:r w:rsidR="009A246A">
        <w:rPr>
          <w:rFonts w:cs="Arial"/>
          <w:sz w:val="24"/>
          <w:szCs w:val="24"/>
          <w:lang w:val="ru-RU"/>
        </w:rPr>
        <w:t>Пружаоца услуга</w:t>
      </w:r>
      <w:r w:rsidR="00E867B9">
        <w:rPr>
          <w:rFonts w:cs="Arial"/>
          <w:sz w:val="24"/>
          <w:szCs w:val="24"/>
          <w:lang w:val="ru-RU"/>
        </w:rPr>
        <w:t>.</w:t>
      </w:r>
    </w:p>
    <w:p w:rsidR="00BC2F05" w:rsidRDefault="00BC2F05" w:rsidP="00000B8D">
      <w:pPr>
        <w:spacing w:before="0"/>
        <w:rPr>
          <w:rFonts w:cs="Arial"/>
          <w:i/>
          <w:color w:val="4F81BD" w:themeColor="accent1"/>
          <w:sz w:val="24"/>
          <w:szCs w:val="24"/>
          <w:lang w:val="ru-RU"/>
        </w:rPr>
      </w:pPr>
    </w:p>
    <w:p w:rsidR="00917814" w:rsidRPr="00BC2F05" w:rsidRDefault="00BC2F05" w:rsidP="00BC2F05">
      <w:pPr>
        <w:spacing w:before="0"/>
        <w:contextualSpacing/>
        <w:rPr>
          <w:sz w:val="24"/>
          <w:szCs w:val="24"/>
        </w:rPr>
      </w:pPr>
      <w:r w:rsidRPr="00BC2F05">
        <w:rPr>
          <w:sz w:val="24"/>
          <w:szCs w:val="24"/>
        </w:rPr>
        <w:t>У и</w:t>
      </w:r>
      <w:r>
        <w:rPr>
          <w:sz w:val="24"/>
          <w:szCs w:val="24"/>
        </w:rPr>
        <w:t>спостављеном рачуну Пружалац услуге</w:t>
      </w:r>
      <w:r w:rsidRPr="00BC2F05">
        <w:rPr>
          <w:sz w:val="24"/>
          <w:szCs w:val="24"/>
        </w:rPr>
        <w:t xml:space="preserve"> је дужан да се придржава тачно дефинисаних назива из конкурсне документације и прихваћене понуде</w:t>
      </w:r>
      <w:r>
        <w:rPr>
          <w:sz w:val="24"/>
          <w:szCs w:val="24"/>
          <w:lang w:val="sr-Cyrl-RS"/>
        </w:rPr>
        <w:t xml:space="preserve"> </w:t>
      </w:r>
      <w:r>
        <w:rPr>
          <w:sz w:val="24"/>
          <w:szCs w:val="24"/>
        </w:rPr>
        <w:t>(</w:t>
      </w:r>
      <w:r w:rsidRPr="00BC2F05">
        <w:rPr>
          <w:sz w:val="24"/>
          <w:szCs w:val="24"/>
        </w:rPr>
        <w:t>из Образца структуре цене).</w:t>
      </w:r>
      <w:r>
        <w:rPr>
          <w:sz w:val="24"/>
          <w:szCs w:val="24"/>
          <w:lang w:val="sr-Cyrl-RS"/>
        </w:rPr>
        <w:t xml:space="preserve"> </w:t>
      </w:r>
      <w:r w:rsidRPr="00BC2F05">
        <w:rPr>
          <w:sz w:val="24"/>
          <w:szCs w:val="24"/>
        </w:rPr>
        <w:t>Рачуни који не одговарају наведеним тачним назив</w:t>
      </w:r>
      <w:r>
        <w:rPr>
          <w:sz w:val="24"/>
          <w:szCs w:val="24"/>
        </w:rPr>
        <w:t xml:space="preserve">има, ће се сматрати неисправним. </w:t>
      </w:r>
      <w:r w:rsidRPr="00BC2F05">
        <w:rPr>
          <w:sz w:val="24"/>
          <w:szCs w:val="24"/>
        </w:rPr>
        <w:t>Уколико,</w:t>
      </w:r>
      <w:r>
        <w:rPr>
          <w:sz w:val="24"/>
          <w:szCs w:val="24"/>
          <w:lang w:val="sr-Cyrl-RS"/>
        </w:rPr>
        <w:t xml:space="preserve"> </w:t>
      </w:r>
      <w:r w:rsidRPr="00BC2F05">
        <w:rPr>
          <w:sz w:val="24"/>
          <w:szCs w:val="24"/>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A63766" w:rsidRDefault="00A63766" w:rsidP="004B6081">
      <w:pPr>
        <w:spacing w:before="0"/>
        <w:contextualSpacing/>
        <w:jc w:val="left"/>
        <w:rPr>
          <w:b/>
          <w:sz w:val="24"/>
          <w:szCs w:val="24"/>
        </w:rPr>
      </w:pPr>
    </w:p>
    <w:p w:rsidR="003A45FC" w:rsidRPr="00852E02" w:rsidRDefault="003A45FC" w:rsidP="004B6081">
      <w:pPr>
        <w:spacing w:before="0"/>
        <w:contextualSpacing/>
        <w:jc w:val="left"/>
        <w:rPr>
          <w:b/>
          <w:sz w:val="24"/>
          <w:szCs w:val="24"/>
          <w:lang w:val="sr-Cyrl-RS"/>
        </w:rPr>
      </w:pPr>
      <w:r w:rsidRPr="005838E9">
        <w:rPr>
          <w:b/>
          <w:sz w:val="24"/>
          <w:szCs w:val="24"/>
        </w:rPr>
        <w:t>РОК</w:t>
      </w:r>
      <w:r w:rsidR="00C84461" w:rsidRPr="005838E9">
        <w:rPr>
          <w:b/>
          <w:sz w:val="24"/>
          <w:szCs w:val="24"/>
          <w:lang w:val="sr-Cyrl-RS"/>
        </w:rPr>
        <w:t xml:space="preserve"> </w:t>
      </w:r>
      <w:r w:rsidRPr="005838E9">
        <w:rPr>
          <w:b/>
          <w:sz w:val="24"/>
          <w:szCs w:val="24"/>
        </w:rPr>
        <w:t xml:space="preserve">И МЕСТО </w:t>
      </w:r>
      <w:r w:rsidR="00A24F05" w:rsidRPr="005838E9">
        <w:rPr>
          <w:b/>
          <w:sz w:val="24"/>
          <w:szCs w:val="24"/>
          <w:lang w:val="sr-Cyrl-RS"/>
        </w:rPr>
        <w:t>ПРУЖАЊА УСЛУГЕ</w:t>
      </w:r>
    </w:p>
    <w:p w:rsidR="00E867B9" w:rsidRPr="00E867B9" w:rsidRDefault="00E867B9" w:rsidP="00E867B9">
      <w:pPr>
        <w:pStyle w:val="KDParagraf"/>
        <w:spacing w:before="0"/>
        <w:contextualSpacing/>
        <w:jc w:val="center"/>
        <w:rPr>
          <w:rFonts w:cs="Arial"/>
          <w:b/>
          <w:sz w:val="24"/>
          <w:lang w:val="sr-Cyrl-RS"/>
        </w:rPr>
      </w:pPr>
      <w:r>
        <w:rPr>
          <w:rFonts w:cs="Arial"/>
          <w:b/>
          <w:sz w:val="24"/>
          <w:lang w:val="sr-Cyrl-RS"/>
        </w:rPr>
        <w:t>Члан 5.</w:t>
      </w:r>
    </w:p>
    <w:p w:rsidR="00C84461" w:rsidRDefault="00C84461" w:rsidP="00C84461">
      <w:pPr>
        <w:spacing w:before="0"/>
        <w:contextualSpacing/>
        <w:rPr>
          <w:rFonts w:cs="Arial"/>
          <w:sz w:val="24"/>
          <w:szCs w:val="24"/>
          <w:lang w:val="sr-Cyrl-RS"/>
        </w:rPr>
      </w:pPr>
      <w:r>
        <w:rPr>
          <w:rFonts w:cs="Arial"/>
          <w:sz w:val="24"/>
          <w:szCs w:val="24"/>
          <w:lang w:val="sr-Cyrl-RS"/>
        </w:rPr>
        <w:t xml:space="preserve">Рок за активацију </w:t>
      </w:r>
      <w:r w:rsidR="003A3DB7">
        <w:rPr>
          <w:rFonts w:cs="Arial"/>
          <w:sz w:val="24"/>
          <w:szCs w:val="24"/>
          <w:lang w:val="sr-Cyrl-RS"/>
        </w:rPr>
        <w:t>У</w:t>
      </w:r>
      <w:r>
        <w:rPr>
          <w:rFonts w:cs="Arial"/>
          <w:sz w:val="24"/>
          <w:szCs w:val="24"/>
          <w:lang w:val="sr-Cyrl-RS"/>
        </w:rPr>
        <w:t xml:space="preserve">слуге је _____ (словима: ________) од дана </w:t>
      </w:r>
      <w:r w:rsidR="00C12B4A">
        <w:rPr>
          <w:rFonts w:cs="Arial"/>
          <w:sz w:val="24"/>
          <w:szCs w:val="24"/>
          <w:lang w:val="sr-Cyrl-RS"/>
        </w:rPr>
        <w:t xml:space="preserve">пријема писменог захтева наручиоца. </w:t>
      </w:r>
    </w:p>
    <w:p w:rsidR="002725B4" w:rsidRPr="002725B4" w:rsidRDefault="002725B4" w:rsidP="00C84461">
      <w:pPr>
        <w:spacing w:before="0"/>
        <w:contextualSpacing/>
        <w:rPr>
          <w:rFonts w:cs="Arial"/>
          <w:sz w:val="24"/>
          <w:szCs w:val="24"/>
          <w:lang w:val="sr-Cyrl-RS"/>
        </w:rPr>
      </w:pPr>
    </w:p>
    <w:p w:rsidR="002725B4" w:rsidRPr="002725B4" w:rsidRDefault="002725B4" w:rsidP="005838E9">
      <w:pPr>
        <w:pStyle w:val="KDParagraf"/>
        <w:spacing w:before="0"/>
        <w:contextualSpacing/>
        <w:rPr>
          <w:rFonts w:cs="Arial"/>
          <w:sz w:val="24"/>
        </w:rPr>
      </w:pPr>
      <w:r w:rsidRPr="002725B4">
        <w:rPr>
          <w:rFonts w:cs="Arial"/>
          <w:sz w:val="24"/>
        </w:rPr>
        <w:t>Пружалац услуге  је у обавези да Кориснику услуге  обезбеди несметани електронски приступ бази, као и да благовремено доставља наручиоцу све редовне ажурне верзије програма достављањем на електронском медију (CD, USB, електронском поштом) и да пружа техничку подршку наручиоцу путем електронске поште, телефонским контактом или у штампаној форми.</w:t>
      </w:r>
    </w:p>
    <w:p w:rsidR="002725B4" w:rsidRDefault="002725B4" w:rsidP="005838E9">
      <w:pPr>
        <w:pStyle w:val="KDParagraf"/>
        <w:spacing w:before="0"/>
        <w:contextualSpacing/>
        <w:rPr>
          <w:rFonts w:cs="Arial"/>
          <w:b/>
          <w:sz w:val="24"/>
        </w:rPr>
      </w:pPr>
    </w:p>
    <w:p w:rsidR="00E867B9" w:rsidRDefault="005838E9" w:rsidP="005838E9">
      <w:pPr>
        <w:pStyle w:val="KDParagraf"/>
        <w:spacing w:before="0"/>
        <w:contextualSpacing/>
        <w:rPr>
          <w:rFonts w:cs="Arial"/>
          <w:sz w:val="24"/>
          <w:szCs w:val="24"/>
          <w:lang w:val="sr-Cyrl-RS"/>
        </w:rPr>
      </w:pPr>
      <w:r w:rsidRPr="005838E9">
        <w:rPr>
          <w:rFonts w:cs="Arial"/>
          <w:sz w:val="24"/>
          <w:szCs w:val="24"/>
          <w:lang w:val="sr-Cyrl-RS"/>
        </w:rPr>
        <w:t>Место пружања услуге је у Управи у Београду, ул. Балканска 13 или у DATA центру ЈП ЕПС-a, ул. Царице Милице 2 или на другој локацији у Београду, уколико дође до измештања DATA центра.</w:t>
      </w:r>
    </w:p>
    <w:p w:rsidR="005838E9" w:rsidRDefault="005838E9" w:rsidP="006163BE">
      <w:pPr>
        <w:pStyle w:val="KDParagraf"/>
        <w:spacing w:before="0"/>
        <w:contextualSpacing/>
        <w:jc w:val="left"/>
        <w:rPr>
          <w:rFonts w:cs="Arial"/>
          <w:b/>
          <w:sz w:val="24"/>
        </w:rPr>
      </w:pPr>
    </w:p>
    <w:p w:rsidR="006163BE" w:rsidRPr="006163BE" w:rsidRDefault="007B1655" w:rsidP="006163BE">
      <w:pPr>
        <w:pStyle w:val="KDParagraf"/>
        <w:spacing w:before="0"/>
        <w:contextualSpacing/>
        <w:jc w:val="left"/>
        <w:rPr>
          <w:rFonts w:cs="Arial"/>
          <w:b/>
          <w:sz w:val="24"/>
        </w:rPr>
      </w:pPr>
      <w:r>
        <w:rPr>
          <w:rFonts w:cs="Arial"/>
          <w:b/>
          <w:sz w:val="24"/>
        </w:rPr>
        <w:t>ОБАВЕЗЕ КОРИСНИКА УСЛУГА</w:t>
      </w:r>
    </w:p>
    <w:p w:rsidR="006163BE" w:rsidRPr="006163BE" w:rsidRDefault="006163BE" w:rsidP="006163BE">
      <w:pPr>
        <w:pStyle w:val="KDParagraf"/>
        <w:spacing w:before="0"/>
        <w:contextualSpacing/>
        <w:jc w:val="center"/>
        <w:rPr>
          <w:rFonts w:cs="Arial"/>
          <w:b/>
          <w:sz w:val="24"/>
        </w:rPr>
      </w:pPr>
      <w:r w:rsidRPr="006163BE">
        <w:rPr>
          <w:rFonts w:cs="Arial"/>
          <w:b/>
          <w:sz w:val="24"/>
        </w:rPr>
        <w:t>Члан 6.</w:t>
      </w:r>
    </w:p>
    <w:p w:rsidR="00B407F7" w:rsidRPr="00B407F7" w:rsidRDefault="00B407F7" w:rsidP="00B407F7">
      <w:pPr>
        <w:suppressAutoHyphens/>
        <w:spacing w:before="0"/>
        <w:rPr>
          <w:rFonts w:cs="Arial"/>
          <w:sz w:val="24"/>
          <w:szCs w:val="24"/>
          <w:lang w:val="sr-Cyrl-RS" w:eastAsia="ar-SA"/>
        </w:rPr>
      </w:pPr>
      <w:r>
        <w:rPr>
          <w:rFonts w:cs="Arial"/>
          <w:sz w:val="24"/>
          <w:szCs w:val="24"/>
          <w:lang w:val="sr-Cyrl-RS" w:eastAsia="ar-SA"/>
        </w:rPr>
        <w:t>Корисник услуга</w:t>
      </w:r>
      <w:r w:rsidRPr="00B407F7">
        <w:rPr>
          <w:rFonts w:cs="Arial"/>
          <w:sz w:val="24"/>
          <w:szCs w:val="24"/>
          <w:lang w:val="sr-Cyrl-RS" w:eastAsia="ar-SA"/>
        </w:rPr>
        <w:t xml:space="preserve"> је обавезан да:</w:t>
      </w:r>
    </w:p>
    <w:p w:rsidR="00B407F7" w:rsidRPr="00B407F7" w:rsidRDefault="00B407F7" w:rsidP="00D1319C">
      <w:pPr>
        <w:numPr>
          <w:ilvl w:val="0"/>
          <w:numId w:val="27"/>
        </w:numPr>
        <w:suppressAutoHyphens/>
        <w:spacing w:before="0"/>
        <w:rPr>
          <w:rFonts w:cs="Arial"/>
          <w:b/>
          <w:sz w:val="24"/>
          <w:szCs w:val="24"/>
          <w:lang w:val="sr-Cyrl-RS" w:eastAsia="ar-SA"/>
        </w:rPr>
      </w:pPr>
      <w:r>
        <w:rPr>
          <w:rFonts w:cs="Arial"/>
          <w:sz w:val="24"/>
          <w:szCs w:val="24"/>
          <w:lang w:val="sr-Cyrl-RS" w:eastAsia="ar-SA"/>
        </w:rPr>
        <w:t>Пружаоцу услуга</w:t>
      </w:r>
      <w:r w:rsidRPr="00B407F7">
        <w:rPr>
          <w:rFonts w:cs="Arial"/>
          <w:sz w:val="24"/>
          <w:szCs w:val="24"/>
          <w:lang w:val="sr-Cyrl-RS" w:eastAsia="ar-SA"/>
        </w:rPr>
        <w:t xml:space="preserve"> обезбеди све неопходне информације и податке и несметан приступ местима извршења уговорених услуга</w:t>
      </w:r>
      <w:r>
        <w:rPr>
          <w:rFonts w:cs="Arial"/>
          <w:sz w:val="24"/>
          <w:szCs w:val="24"/>
          <w:lang w:val="sr-Latn-RS" w:eastAsia="ar-SA"/>
        </w:rPr>
        <w:t xml:space="preserve"> </w:t>
      </w:r>
      <w:r>
        <w:rPr>
          <w:rFonts w:cs="Arial"/>
          <w:sz w:val="24"/>
          <w:szCs w:val="24"/>
          <w:lang w:val="sr-Cyrl-RS" w:eastAsia="ar-SA"/>
        </w:rPr>
        <w:t>и</w:t>
      </w:r>
    </w:p>
    <w:p w:rsidR="00B407F7" w:rsidRPr="00B407F7" w:rsidRDefault="00B407F7" w:rsidP="00D1319C">
      <w:pPr>
        <w:numPr>
          <w:ilvl w:val="0"/>
          <w:numId w:val="27"/>
        </w:numPr>
        <w:suppressAutoHyphens/>
        <w:spacing w:before="0"/>
        <w:rPr>
          <w:rFonts w:cs="Arial"/>
          <w:sz w:val="24"/>
          <w:szCs w:val="24"/>
          <w:lang w:val="sr-Cyrl-RS" w:eastAsia="ar-SA"/>
        </w:rPr>
      </w:pPr>
      <w:r w:rsidRPr="00B407F7">
        <w:rPr>
          <w:rFonts w:cs="Arial"/>
          <w:sz w:val="24"/>
          <w:szCs w:val="24"/>
          <w:lang w:val="sr-Cyrl-RS" w:eastAsia="ar-SA"/>
        </w:rPr>
        <w:t>изврши плаћање уговорене вредности.</w:t>
      </w:r>
    </w:p>
    <w:p w:rsidR="006163BE" w:rsidRPr="006163BE" w:rsidRDefault="006163BE" w:rsidP="006163BE">
      <w:pPr>
        <w:pStyle w:val="KDParagraf"/>
        <w:spacing w:before="0"/>
        <w:contextualSpacing/>
        <w:rPr>
          <w:rFonts w:cs="Arial"/>
          <w:sz w:val="24"/>
        </w:rPr>
      </w:pPr>
    </w:p>
    <w:p w:rsidR="006163BE" w:rsidRPr="006163BE" w:rsidRDefault="006163BE" w:rsidP="006163BE">
      <w:pPr>
        <w:pStyle w:val="KDParagraf"/>
        <w:spacing w:before="0"/>
        <w:contextualSpacing/>
        <w:jc w:val="center"/>
        <w:rPr>
          <w:rFonts w:cs="Arial"/>
          <w:b/>
          <w:sz w:val="24"/>
        </w:rPr>
      </w:pPr>
      <w:r w:rsidRPr="006163BE">
        <w:rPr>
          <w:rFonts w:cs="Arial"/>
          <w:b/>
          <w:sz w:val="24"/>
        </w:rPr>
        <w:t>Члан 7.</w:t>
      </w:r>
    </w:p>
    <w:p w:rsidR="006163BE" w:rsidRDefault="006163BE" w:rsidP="00FB6B3E">
      <w:pPr>
        <w:pStyle w:val="KDParagraf"/>
        <w:spacing w:before="0"/>
        <w:contextualSpacing/>
        <w:rPr>
          <w:rFonts w:cs="Arial"/>
          <w:sz w:val="24"/>
        </w:rPr>
      </w:pPr>
      <w:r w:rsidRPr="006163BE">
        <w:rPr>
          <w:rFonts w:cs="Arial"/>
          <w:sz w:val="24"/>
        </w:rPr>
        <w:t xml:space="preserve">Корисник услуга је дужан да Пружаоцу услуга током целокупног периода реализације предмета Уговора, учини доступним све релевантне податке, документацију и информације којима располаже, </w:t>
      </w:r>
      <w:r w:rsidR="00FB6B3E" w:rsidRPr="00FB6B3E">
        <w:rPr>
          <w:rFonts w:cs="Arial"/>
          <w:sz w:val="24"/>
        </w:rPr>
        <w:t>у року од најдуже 30 (</w:t>
      </w:r>
      <w:r w:rsidR="00FB6B3E">
        <w:rPr>
          <w:rFonts w:cs="Arial"/>
          <w:sz w:val="24"/>
          <w:lang w:val="sr-Cyrl-RS"/>
        </w:rPr>
        <w:t xml:space="preserve">словима: </w:t>
      </w:r>
      <w:r w:rsidR="00FB6B3E" w:rsidRPr="00FB6B3E">
        <w:rPr>
          <w:rFonts w:cs="Arial"/>
          <w:sz w:val="24"/>
        </w:rPr>
        <w:t>тридесет) дана од дана пријема писаног за</w:t>
      </w:r>
      <w:r w:rsidR="00B407F7">
        <w:rPr>
          <w:rFonts w:cs="Arial"/>
          <w:sz w:val="24"/>
        </w:rPr>
        <w:t>хтева Пружаоца услуга</w:t>
      </w:r>
      <w:r w:rsidR="00FB6B3E" w:rsidRPr="00FB6B3E">
        <w:rPr>
          <w:rFonts w:cs="Arial"/>
          <w:sz w:val="24"/>
        </w:rPr>
        <w:t>.</w:t>
      </w:r>
    </w:p>
    <w:p w:rsidR="006163BE" w:rsidRPr="006163BE" w:rsidRDefault="006163BE" w:rsidP="006163BE">
      <w:pPr>
        <w:pStyle w:val="KDParagraf"/>
        <w:spacing w:before="0"/>
        <w:contextualSpacing/>
        <w:rPr>
          <w:rFonts w:cs="Arial"/>
          <w:sz w:val="24"/>
          <w:lang w:val="sr-Cyrl-CS"/>
        </w:rPr>
      </w:pPr>
    </w:p>
    <w:p w:rsidR="006163BE" w:rsidRPr="006163BE" w:rsidRDefault="007B1655" w:rsidP="006163BE">
      <w:pPr>
        <w:pStyle w:val="KDParagraf"/>
        <w:spacing w:before="0"/>
        <w:contextualSpacing/>
        <w:jc w:val="left"/>
        <w:rPr>
          <w:rFonts w:cs="Arial"/>
          <w:b/>
          <w:sz w:val="24"/>
        </w:rPr>
      </w:pPr>
      <w:r>
        <w:rPr>
          <w:rFonts w:cs="Arial"/>
          <w:b/>
          <w:sz w:val="24"/>
        </w:rPr>
        <w:t>ОБАВЕЗЕ ПРУЖАОЦА УСЛУГА</w:t>
      </w:r>
    </w:p>
    <w:p w:rsidR="006163BE" w:rsidRPr="006163BE" w:rsidRDefault="006163BE" w:rsidP="006163BE">
      <w:pPr>
        <w:pStyle w:val="KDParagraf"/>
        <w:spacing w:before="0"/>
        <w:contextualSpacing/>
        <w:jc w:val="center"/>
        <w:rPr>
          <w:rFonts w:cs="Arial"/>
          <w:sz w:val="24"/>
        </w:rPr>
      </w:pPr>
      <w:r w:rsidRPr="006163BE">
        <w:rPr>
          <w:rFonts w:cs="Arial"/>
          <w:b/>
          <w:sz w:val="24"/>
        </w:rPr>
        <w:t xml:space="preserve">Члан </w:t>
      </w:r>
      <w:r w:rsidR="00A24F05">
        <w:rPr>
          <w:rFonts w:cs="Arial"/>
          <w:b/>
          <w:sz w:val="24"/>
        </w:rPr>
        <w:t>8</w:t>
      </w:r>
      <w:r w:rsidRPr="006163BE">
        <w:rPr>
          <w:rFonts w:cs="Arial"/>
          <w:sz w:val="24"/>
        </w:rPr>
        <w:t>.</w:t>
      </w:r>
    </w:p>
    <w:p w:rsidR="00B407F7" w:rsidRPr="00B407F7" w:rsidRDefault="00B407F7" w:rsidP="002725B4">
      <w:pPr>
        <w:spacing w:before="0"/>
        <w:contextualSpacing/>
        <w:rPr>
          <w:rFonts w:cs="Arial"/>
          <w:sz w:val="24"/>
          <w:lang w:val="sr-Cyrl-RS"/>
        </w:rPr>
      </w:pPr>
      <w:r>
        <w:rPr>
          <w:rFonts w:cs="Arial"/>
          <w:sz w:val="24"/>
          <w:lang w:val="sr-Cyrl-RS"/>
        </w:rPr>
        <w:t>Пружалац услуга</w:t>
      </w:r>
      <w:r w:rsidR="003A3DB7">
        <w:rPr>
          <w:rFonts w:cs="Arial"/>
          <w:sz w:val="24"/>
          <w:lang w:val="sr-Cyrl-RS"/>
        </w:rPr>
        <w:t xml:space="preserve"> се обавезује н</w:t>
      </w:r>
      <w:r w:rsidRPr="00B407F7">
        <w:rPr>
          <w:rFonts w:cs="Arial"/>
          <w:sz w:val="24"/>
          <w:lang w:val="sr-Cyrl-RS"/>
        </w:rPr>
        <w:t>а:</w:t>
      </w:r>
    </w:p>
    <w:p w:rsidR="00E867B9" w:rsidRPr="00C84461" w:rsidRDefault="00E867B9" w:rsidP="002725B4">
      <w:pPr>
        <w:numPr>
          <w:ilvl w:val="0"/>
          <w:numId w:val="31"/>
        </w:numPr>
        <w:spacing w:before="0"/>
        <w:contextualSpacing/>
        <w:rPr>
          <w:rFonts w:cs="Arial"/>
          <w:sz w:val="24"/>
          <w:lang w:val="sr-Cyrl-CS"/>
        </w:rPr>
      </w:pPr>
      <w:r w:rsidRPr="00E867B9">
        <w:rPr>
          <w:rFonts w:cs="Arial"/>
          <w:sz w:val="24"/>
          <w:lang w:val="sr-Cyrl-CS"/>
        </w:rPr>
        <w:t>Помоћ при инсталирању софтвера на рачунаре корисника (инсталирањем и обучавањем на даљину, где год је то омогућено)  уколико је потребно;</w:t>
      </w:r>
    </w:p>
    <w:p w:rsidR="00E867B9" w:rsidRPr="00C84461" w:rsidRDefault="003A3DB7" w:rsidP="002725B4">
      <w:pPr>
        <w:numPr>
          <w:ilvl w:val="0"/>
          <w:numId w:val="31"/>
        </w:numPr>
        <w:spacing w:before="0"/>
        <w:contextualSpacing/>
        <w:rPr>
          <w:rFonts w:cs="Arial"/>
          <w:sz w:val="24"/>
          <w:lang w:val="sr-Cyrl-CS"/>
        </w:rPr>
      </w:pPr>
      <w:r>
        <w:rPr>
          <w:rFonts w:cs="Arial"/>
          <w:sz w:val="24"/>
          <w:lang w:val="sr-Cyrl-CS"/>
        </w:rPr>
        <w:t xml:space="preserve">Обучавање запослених Корисника услуге </w:t>
      </w:r>
      <w:r w:rsidR="00E867B9" w:rsidRPr="00E867B9">
        <w:rPr>
          <w:rFonts w:cs="Arial"/>
          <w:sz w:val="24"/>
          <w:lang w:val="sr-Cyrl-CS"/>
        </w:rPr>
        <w:t>за коришћење ажуриране софтверске апликације, кроз коришћење корисничких упутстава уграђених у софтвер или у штампном облику, телефонским путем,  путе</w:t>
      </w:r>
      <w:r>
        <w:rPr>
          <w:rFonts w:cs="Arial"/>
          <w:sz w:val="24"/>
          <w:lang w:val="sr-Cyrl-CS"/>
        </w:rPr>
        <w:t>м електронске поште,  као и о</w:t>
      </w:r>
      <w:r>
        <w:rPr>
          <w:rFonts w:cs="Arial"/>
          <w:sz w:val="24"/>
          <w:lang w:val="sr-Latn-RS"/>
        </w:rPr>
        <w:t>nline</w:t>
      </w:r>
      <w:r w:rsidR="00E867B9" w:rsidRPr="00E867B9">
        <w:rPr>
          <w:rFonts w:cs="Arial"/>
          <w:sz w:val="24"/>
          <w:lang w:val="sr-Cyrl-CS"/>
        </w:rPr>
        <w:t xml:space="preserve"> помоћи; </w:t>
      </w:r>
    </w:p>
    <w:p w:rsidR="00E867B9" w:rsidRPr="002725B4" w:rsidRDefault="00E867B9" w:rsidP="002725B4">
      <w:pPr>
        <w:numPr>
          <w:ilvl w:val="0"/>
          <w:numId w:val="31"/>
        </w:numPr>
        <w:spacing w:before="0"/>
        <w:contextualSpacing/>
        <w:rPr>
          <w:rFonts w:cs="Arial"/>
          <w:sz w:val="24"/>
          <w:lang w:val="sr-Cyrl-CS"/>
        </w:rPr>
      </w:pPr>
      <w:r w:rsidRPr="00E867B9">
        <w:rPr>
          <w:rFonts w:cs="Arial"/>
          <w:sz w:val="24"/>
          <w:lang w:val="sr-Cyrl-CS"/>
        </w:rPr>
        <w:t xml:space="preserve">Иновирање постојећих софтверских апликација и база знања, којима се приступа, ради потпуног усаглашавања са актуелним законским нормама из области које обрађују, као и добром праксом;  </w:t>
      </w:r>
    </w:p>
    <w:p w:rsidR="00E867B9" w:rsidRPr="00C84461" w:rsidRDefault="00E867B9" w:rsidP="002725B4">
      <w:pPr>
        <w:numPr>
          <w:ilvl w:val="0"/>
          <w:numId w:val="31"/>
        </w:numPr>
        <w:spacing w:before="0"/>
        <w:contextualSpacing/>
        <w:rPr>
          <w:rFonts w:cs="Arial"/>
          <w:sz w:val="24"/>
          <w:lang w:val="sr-Cyrl-CS"/>
        </w:rPr>
      </w:pPr>
      <w:r w:rsidRPr="00E867B9">
        <w:rPr>
          <w:rFonts w:cs="Arial"/>
          <w:sz w:val="24"/>
          <w:lang w:val="sr-Cyrl-CS"/>
        </w:rPr>
        <w:t>Организација ко</w:t>
      </w:r>
      <w:r w:rsidR="002725B4">
        <w:rPr>
          <w:rFonts w:cs="Arial"/>
          <w:sz w:val="24"/>
          <w:lang w:val="sr-Cyrl-CS"/>
        </w:rPr>
        <w:t>рисничког сервиса „call centra“ Пружаоца услуге</w:t>
      </w:r>
      <w:r w:rsidRPr="00E867B9">
        <w:rPr>
          <w:rFonts w:cs="Arial"/>
          <w:sz w:val="24"/>
          <w:lang w:val="sr-Cyrl-CS"/>
        </w:rPr>
        <w:t xml:space="preserve"> – организовање центра за подршку корисницима коме би се корисници обраћали путем телефона или електронске поште. Обезбедити подршку за време трајања уговорног периода, уз могућност продужења рока за подршку. Радно време центра за подршку се мора поклапати са званичним радним временом </w:t>
      </w:r>
      <w:r w:rsidR="003A3DB7">
        <w:rPr>
          <w:rFonts w:cs="Arial"/>
          <w:sz w:val="24"/>
          <w:lang w:val="sr-Cyrl-CS"/>
        </w:rPr>
        <w:t>Корисника услуге</w:t>
      </w:r>
      <w:r w:rsidRPr="00E867B9">
        <w:rPr>
          <w:rFonts w:cs="Arial"/>
          <w:sz w:val="24"/>
          <w:lang w:val="sr-Cyrl-CS"/>
        </w:rPr>
        <w:t>;</w:t>
      </w:r>
    </w:p>
    <w:p w:rsidR="00E867B9" w:rsidRPr="00C84461" w:rsidRDefault="00E867B9" w:rsidP="002725B4">
      <w:pPr>
        <w:numPr>
          <w:ilvl w:val="0"/>
          <w:numId w:val="31"/>
        </w:numPr>
        <w:spacing w:before="0"/>
        <w:contextualSpacing/>
        <w:rPr>
          <w:rFonts w:cs="Arial"/>
          <w:sz w:val="24"/>
          <w:lang w:val="sr-Cyrl-CS"/>
        </w:rPr>
      </w:pPr>
      <w:r w:rsidRPr="00E867B9">
        <w:rPr>
          <w:rFonts w:cs="Arial"/>
          <w:sz w:val="24"/>
          <w:lang w:val="sr-Cyrl-CS"/>
        </w:rPr>
        <w:t xml:space="preserve">Обезбеђивање одржавања интегритета база података и софтверске апликације током трајања уговора, од стране </w:t>
      </w:r>
      <w:r w:rsidR="002725B4">
        <w:rPr>
          <w:rFonts w:cs="Arial"/>
          <w:sz w:val="24"/>
          <w:lang w:val="sr-Cyrl-RS"/>
        </w:rPr>
        <w:t>Пружаоца услуге</w:t>
      </w:r>
      <w:r w:rsidRPr="00E867B9">
        <w:rPr>
          <w:rFonts w:cs="Arial"/>
          <w:sz w:val="24"/>
          <w:lang w:val="sr-Cyrl-CS"/>
        </w:rPr>
        <w:t>, власника базе знања.</w:t>
      </w:r>
    </w:p>
    <w:p w:rsidR="00E867B9" w:rsidRPr="00C84461" w:rsidRDefault="00E867B9" w:rsidP="002725B4">
      <w:pPr>
        <w:numPr>
          <w:ilvl w:val="0"/>
          <w:numId w:val="31"/>
        </w:numPr>
        <w:spacing w:before="0"/>
        <w:contextualSpacing/>
        <w:rPr>
          <w:rFonts w:cs="Arial"/>
          <w:sz w:val="24"/>
          <w:lang w:val="sr-Cyrl-CS"/>
        </w:rPr>
      </w:pPr>
      <w:r w:rsidRPr="00E867B9">
        <w:rPr>
          <w:rFonts w:cs="Arial"/>
          <w:sz w:val="24"/>
          <w:lang w:val="sr-Cyrl-CS"/>
        </w:rPr>
        <w:t xml:space="preserve">Техничка подршка корисницима – пружање техничке подршке од стручног лица </w:t>
      </w:r>
      <w:r w:rsidR="002725B4">
        <w:rPr>
          <w:rFonts w:cs="Arial"/>
          <w:sz w:val="24"/>
          <w:lang w:val="sr-Cyrl-CS"/>
        </w:rPr>
        <w:t>Пружаоца услуге</w:t>
      </w:r>
      <w:r w:rsidRPr="00E867B9">
        <w:rPr>
          <w:rFonts w:cs="Arial"/>
          <w:sz w:val="24"/>
          <w:lang w:val="sr-Cyrl-CS"/>
        </w:rPr>
        <w:t xml:space="preserve">. Комуникација корисника са техничком подршком је омогућена телефоном, мобилним телефоном, електронском поштом сваким радним даном, у радном времену </w:t>
      </w:r>
      <w:r w:rsidR="003A3DB7">
        <w:rPr>
          <w:rFonts w:cs="Arial"/>
          <w:sz w:val="24"/>
          <w:lang w:val="sr-Cyrl-CS"/>
        </w:rPr>
        <w:t>Корисника услуге</w:t>
      </w:r>
      <w:r w:rsidRPr="00E867B9">
        <w:rPr>
          <w:rFonts w:cs="Arial"/>
          <w:sz w:val="24"/>
          <w:lang w:val="sr-Cyrl-CS"/>
        </w:rPr>
        <w:t>;</w:t>
      </w:r>
    </w:p>
    <w:p w:rsidR="00C12B4A" w:rsidRDefault="00E867B9" w:rsidP="00C12B4A">
      <w:pPr>
        <w:numPr>
          <w:ilvl w:val="0"/>
          <w:numId w:val="31"/>
        </w:numPr>
        <w:spacing w:before="0"/>
        <w:contextualSpacing/>
        <w:rPr>
          <w:rFonts w:cs="Arial"/>
          <w:sz w:val="24"/>
          <w:lang w:val="sr-Cyrl-CS"/>
        </w:rPr>
      </w:pPr>
      <w:r w:rsidRPr="00E867B9">
        <w:rPr>
          <w:rFonts w:cs="Arial"/>
          <w:sz w:val="24"/>
          <w:lang w:val="sr-Cyrl-CS"/>
        </w:rPr>
        <w:t xml:space="preserve">Одржавање софтверске апликације (стална доградња), као и ажурирање централних база знања, од стране </w:t>
      </w:r>
      <w:r w:rsidR="002725B4">
        <w:rPr>
          <w:rFonts w:cs="Arial"/>
          <w:sz w:val="24"/>
          <w:lang w:val="sr-Cyrl-CS"/>
        </w:rPr>
        <w:t>Пружаоца услуге</w:t>
      </w:r>
      <w:r w:rsidR="00C12B4A">
        <w:rPr>
          <w:rFonts w:cs="Arial"/>
          <w:sz w:val="24"/>
          <w:lang w:val="sr-Cyrl-CS"/>
        </w:rPr>
        <w:t xml:space="preserve"> и</w:t>
      </w:r>
    </w:p>
    <w:p w:rsidR="00C12B4A" w:rsidRPr="00C12B4A" w:rsidRDefault="00C12B4A" w:rsidP="00C12B4A">
      <w:pPr>
        <w:spacing w:before="0"/>
        <w:ind w:left="720"/>
        <w:contextualSpacing/>
        <w:rPr>
          <w:rFonts w:cs="Arial"/>
          <w:sz w:val="24"/>
          <w:lang w:val="sr-Cyrl-CS"/>
        </w:rPr>
      </w:pPr>
    </w:p>
    <w:p w:rsidR="00C12B4A" w:rsidRPr="00C12B4A" w:rsidRDefault="00C12B4A" w:rsidP="00C12B4A">
      <w:pPr>
        <w:numPr>
          <w:ilvl w:val="0"/>
          <w:numId w:val="31"/>
        </w:numPr>
        <w:spacing w:before="0"/>
        <w:contextualSpacing/>
        <w:rPr>
          <w:rFonts w:cs="Arial"/>
          <w:i/>
          <w:color w:val="1F497D" w:themeColor="text2"/>
          <w:sz w:val="24"/>
          <w:lang w:val="sr-Cyrl-CS"/>
        </w:rPr>
      </w:pPr>
      <w:r w:rsidRPr="00C12B4A">
        <w:rPr>
          <w:rFonts w:cs="Arial"/>
          <w:i/>
          <w:color w:val="1F497D" w:themeColor="text2"/>
          <w:sz w:val="24"/>
          <w:lang w:val="sr-Cyrl-CS"/>
        </w:rPr>
        <w:t>програмски пакет правних прописа који садржи прописе, судску праксу, правна мишљења, моделе правних аката, уговора и слично, којем се приступа са интерног портала наручиоца „EPS CODEX“ и то са неограниченим бројем приступа за до 450 корисника.</w:t>
      </w:r>
    </w:p>
    <w:p w:rsidR="009920F4" w:rsidRPr="00B407F7" w:rsidRDefault="009920F4" w:rsidP="00B407F7">
      <w:pPr>
        <w:tabs>
          <w:tab w:val="left" w:pos="567"/>
        </w:tabs>
        <w:spacing w:before="0"/>
        <w:rPr>
          <w:rFonts w:cs="Arial"/>
          <w:sz w:val="24"/>
          <w:szCs w:val="24"/>
        </w:rPr>
      </w:pPr>
    </w:p>
    <w:p w:rsidR="009920F4" w:rsidRPr="009920F4" w:rsidRDefault="009920F4" w:rsidP="009920F4">
      <w:pPr>
        <w:tabs>
          <w:tab w:val="left" w:pos="567"/>
        </w:tabs>
        <w:spacing w:before="0"/>
        <w:jc w:val="center"/>
        <w:rPr>
          <w:rFonts w:cs="Arial"/>
          <w:sz w:val="24"/>
          <w:szCs w:val="24"/>
        </w:rPr>
      </w:pPr>
      <w:r w:rsidRPr="009920F4">
        <w:rPr>
          <w:rFonts w:cs="Arial"/>
          <w:b/>
          <w:sz w:val="24"/>
          <w:szCs w:val="24"/>
        </w:rPr>
        <w:t xml:space="preserve">Члан </w:t>
      </w:r>
      <w:r w:rsidR="00A24F05">
        <w:rPr>
          <w:rFonts w:cs="Arial"/>
          <w:b/>
          <w:sz w:val="24"/>
          <w:szCs w:val="24"/>
        </w:rPr>
        <w:t>10</w:t>
      </w:r>
      <w:r w:rsidRPr="009920F4">
        <w:rPr>
          <w:rFonts w:cs="Arial"/>
          <w:sz w:val="24"/>
          <w:szCs w:val="24"/>
        </w:rPr>
        <w:t>.</w:t>
      </w:r>
    </w:p>
    <w:p w:rsidR="009920F4" w:rsidRPr="009920F4" w:rsidRDefault="009920F4" w:rsidP="009920F4">
      <w:pPr>
        <w:tabs>
          <w:tab w:val="left" w:pos="567"/>
        </w:tabs>
        <w:spacing w:before="0"/>
        <w:rPr>
          <w:rFonts w:cs="Arial"/>
          <w:sz w:val="24"/>
          <w:szCs w:val="24"/>
        </w:rPr>
      </w:pPr>
      <w:r w:rsidRPr="009920F4">
        <w:rPr>
          <w:rFonts w:cs="Arial"/>
          <w:sz w:val="24"/>
          <w:szCs w:val="24"/>
        </w:rPr>
        <w:t>Адресе Уговорних страна за пријем писмена и поште, су следеће:</w:t>
      </w:r>
    </w:p>
    <w:p w:rsidR="009920F4" w:rsidRPr="009920F4" w:rsidRDefault="009920F4" w:rsidP="009920F4">
      <w:pPr>
        <w:tabs>
          <w:tab w:val="left" w:pos="567"/>
        </w:tabs>
        <w:spacing w:before="0"/>
        <w:rPr>
          <w:rFonts w:cs="Arial"/>
          <w:sz w:val="24"/>
          <w:szCs w:val="24"/>
        </w:rPr>
      </w:pPr>
      <w:r>
        <w:rPr>
          <w:rFonts w:cs="Arial"/>
          <w:sz w:val="24"/>
          <w:szCs w:val="24"/>
        </w:rPr>
        <w:t>Корисник услуг</w:t>
      </w:r>
      <w:r>
        <w:rPr>
          <w:rFonts w:cs="Arial"/>
          <w:sz w:val="24"/>
          <w:szCs w:val="24"/>
          <w:lang w:val="sr-Cyrl-RS"/>
        </w:rPr>
        <w:t>а</w:t>
      </w:r>
      <w:r w:rsidRPr="009920F4">
        <w:rPr>
          <w:rFonts w:cs="Arial"/>
          <w:sz w:val="24"/>
          <w:szCs w:val="24"/>
        </w:rPr>
        <w:t>:</w:t>
      </w:r>
      <w:r w:rsidRPr="009920F4">
        <w:rPr>
          <w:rFonts w:cs="Arial"/>
          <w:sz w:val="24"/>
          <w:szCs w:val="24"/>
        </w:rPr>
        <w:tab/>
        <w:t>Јавно предузеће „Електропривреда Србије</w:t>
      </w:r>
      <w:proofErr w:type="gramStart"/>
      <w:r w:rsidRPr="009920F4">
        <w:rPr>
          <w:rFonts w:cs="Arial"/>
          <w:sz w:val="24"/>
          <w:szCs w:val="24"/>
        </w:rPr>
        <w:t>“ Београд</w:t>
      </w:r>
      <w:proofErr w:type="gramEnd"/>
      <w:r w:rsidRPr="009920F4">
        <w:rPr>
          <w:rFonts w:cs="Arial"/>
          <w:sz w:val="24"/>
          <w:szCs w:val="24"/>
        </w:rPr>
        <w:t xml:space="preserve">, </w:t>
      </w:r>
      <w:r>
        <w:rPr>
          <w:rFonts w:cs="Arial"/>
          <w:sz w:val="24"/>
          <w:szCs w:val="24"/>
          <w:lang w:val="sr-Cyrl-RS"/>
        </w:rPr>
        <w:t>Балканска 13</w:t>
      </w:r>
      <w:r w:rsidRPr="009920F4">
        <w:rPr>
          <w:rFonts w:cs="Arial"/>
          <w:sz w:val="24"/>
          <w:szCs w:val="24"/>
          <w:lang w:val="sr-Cyrl-RS"/>
        </w:rPr>
        <w:t xml:space="preserve">, </w:t>
      </w:r>
      <w:r w:rsidRPr="009920F4">
        <w:rPr>
          <w:rFonts w:cs="Arial"/>
          <w:sz w:val="24"/>
          <w:szCs w:val="24"/>
        </w:rPr>
        <w:t>11000 Београд</w:t>
      </w:r>
    </w:p>
    <w:p w:rsidR="009920F4" w:rsidRPr="009920F4" w:rsidRDefault="009920F4" w:rsidP="009920F4">
      <w:pPr>
        <w:tabs>
          <w:tab w:val="left" w:pos="567"/>
        </w:tabs>
        <w:spacing w:before="0"/>
        <w:rPr>
          <w:rFonts w:cs="Arial"/>
          <w:sz w:val="24"/>
          <w:szCs w:val="24"/>
        </w:rPr>
      </w:pPr>
      <w:r w:rsidRPr="009920F4">
        <w:rPr>
          <w:rFonts w:cs="Arial"/>
          <w:sz w:val="24"/>
          <w:szCs w:val="24"/>
        </w:rPr>
        <w:tab/>
      </w:r>
      <w:r w:rsidRPr="009920F4">
        <w:rPr>
          <w:rFonts w:cs="Arial"/>
          <w:sz w:val="24"/>
          <w:szCs w:val="24"/>
        </w:rPr>
        <w:tab/>
      </w:r>
      <w:r w:rsidRPr="009920F4">
        <w:rPr>
          <w:rFonts w:cs="Arial"/>
          <w:sz w:val="24"/>
          <w:szCs w:val="24"/>
        </w:rPr>
        <w:tab/>
      </w:r>
    </w:p>
    <w:p w:rsidR="009920F4" w:rsidRPr="009920F4" w:rsidRDefault="009920F4" w:rsidP="009920F4">
      <w:pPr>
        <w:tabs>
          <w:tab w:val="left" w:pos="567"/>
        </w:tabs>
        <w:spacing w:before="0"/>
        <w:rPr>
          <w:rFonts w:cs="Arial"/>
          <w:sz w:val="24"/>
          <w:szCs w:val="24"/>
        </w:rPr>
      </w:pPr>
      <w:r>
        <w:rPr>
          <w:rFonts w:cs="Arial"/>
          <w:sz w:val="24"/>
          <w:szCs w:val="24"/>
        </w:rPr>
        <w:t>Пружалац услуга</w:t>
      </w:r>
      <w:r w:rsidRPr="009920F4">
        <w:rPr>
          <w:rFonts w:cs="Arial"/>
          <w:sz w:val="24"/>
          <w:szCs w:val="24"/>
        </w:rPr>
        <w:t>:</w:t>
      </w:r>
      <w:r w:rsidRPr="009920F4">
        <w:rPr>
          <w:rFonts w:cs="Arial"/>
          <w:sz w:val="24"/>
          <w:szCs w:val="24"/>
        </w:rPr>
        <w:tab/>
        <w:t>__________________________________________</w:t>
      </w:r>
    </w:p>
    <w:p w:rsidR="009920F4" w:rsidRPr="009920F4" w:rsidRDefault="009920F4" w:rsidP="0085322E">
      <w:pPr>
        <w:tabs>
          <w:tab w:val="left" w:pos="567"/>
        </w:tabs>
        <w:spacing w:before="0"/>
        <w:rPr>
          <w:rFonts w:cs="Arial"/>
          <w:sz w:val="24"/>
          <w:szCs w:val="24"/>
        </w:rPr>
      </w:pPr>
      <w:r w:rsidRPr="009920F4">
        <w:rPr>
          <w:rFonts w:cs="Arial"/>
          <w:sz w:val="24"/>
          <w:szCs w:val="24"/>
        </w:rPr>
        <w:tab/>
      </w:r>
      <w:r w:rsidRPr="009920F4">
        <w:rPr>
          <w:rFonts w:cs="Arial"/>
          <w:sz w:val="24"/>
          <w:szCs w:val="24"/>
        </w:rPr>
        <w:tab/>
      </w:r>
      <w:r w:rsidRPr="009920F4">
        <w:rPr>
          <w:rFonts w:cs="Arial"/>
          <w:sz w:val="24"/>
          <w:szCs w:val="24"/>
        </w:rPr>
        <w:tab/>
      </w:r>
      <w:r w:rsidRPr="009920F4">
        <w:rPr>
          <w:rFonts w:cs="Arial"/>
          <w:sz w:val="24"/>
          <w:szCs w:val="24"/>
        </w:rPr>
        <w:tab/>
        <w:t xml:space="preserve"> </w:t>
      </w:r>
    </w:p>
    <w:p w:rsidR="009920F4" w:rsidRPr="009920F4" w:rsidRDefault="009920F4" w:rsidP="009920F4">
      <w:pPr>
        <w:tabs>
          <w:tab w:val="left" w:pos="567"/>
        </w:tabs>
        <w:spacing w:before="0"/>
        <w:rPr>
          <w:rFonts w:cs="Arial"/>
          <w:sz w:val="24"/>
          <w:szCs w:val="24"/>
        </w:rPr>
      </w:pPr>
      <w:r w:rsidRPr="009920F4">
        <w:rPr>
          <w:rFonts w:cs="Arial"/>
          <w:sz w:val="24"/>
          <w:szCs w:val="24"/>
        </w:rPr>
        <w:t xml:space="preserve">Подизвођач: </w:t>
      </w:r>
      <w:r w:rsidRPr="009920F4">
        <w:rPr>
          <w:rFonts w:cs="Arial"/>
          <w:sz w:val="24"/>
          <w:szCs w:val="24"/>
        </w:rPr>
        <w:tab/>
        <w:t>_________________________________________</w:t>
      </w:r>
      <w:r w:rsidR="00A63766">
        <w:rPr>
          <w:rFonts w:cs="Arial"/>
          <w:sz w:val="24"/>
          <w:szCs w:val="24"/>
          <w:lang w:val="sr-Cyrl-RS"/>
        </w:rPr>
        <w:t>_</w:t>
      </w:r>
      <w:r w:rsidRPr="009920F4">
        <w:rPr>
          <w:rFonts w:cs="Arial"/>
          <w:sz w:val="24"/>
          <w:szCs w:val="24"/>
        </w:rPr>
        <w:t xml:space="preserve"> </w:t>
      </w:r>
    </w:p>
    <w:p w:rsidR="008951B4" w:rsidRPr="000C5EBC" w:rsidRDefault="008951B4" w:rsidP="004B6081">
      <w:pPr>
        <w:spacing w:before="0"/>
        <w:contextualSpacing/>
        <w:rPr>
          <w:sz w:val="24"/>
          <w:szCs w:val="24"/>
          <w:lang w:val="sr-Cyrl-RS"/>
        </w:rPr>
      </w:pPr>
    </w:p>
    <w:p w:rsidR="006E791A" w:rsidRPr="00C64A78" w:rsidRDefault="008951B4" w:rsidP="008951B4">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8951B4" w:rsidRPr="00EE793E" w:rsidRDefault="00480980" w:rsidP="00480980">
      <w:pPr>
        <w:pStyle w:val="KDParagraf"/>
        <w:spacing w:before="0"/>
        <w:jc w:val="center"/>
        <w:rPr>
          <w:rFonts w:cs="Arial"/>
          <w:sz w:val="24"/>
          <w:szCs w:val="24"/>
        </w:rPr>
      </w:pPr>
      <w:r>
        <w:rPr>
          <w:rFonts w:cs="Arial"/>
          <w:b/>
          <w:sz w:val="24"/>
          <w:szCs w:val="24"/>
        </w:rPr>
        <w:t xml:space="preserve">Члан </w:t>
      </w:r>
      <w:r w:rsidR="006163BE">
        <w:rPr>
          <w:rFonts w:cs="Arial"/>
          <w:b/>
          <w:sz w:val="24"/>
          <w:szCs w:val="24"/>
        </w:rPr>
        <w:t>11</w:t>
      </w:r>
      <w:r w:rsidR="008951B4" w:rsidRPr="006163BE">
        <w:rPr>
          <w:rFonts w:cs="Arial"/>
          <w:b/>
          <w:sz w:val="24"/>
          <w:szCs w:val="24"/>
        </w:rPr>
        <w:t>.</w:t>
      </w:r>
    </w:p>
    <w:p w:rsidR="008951B4" w:rsidRPr="00EE793E" w:rsidRDefault="008951B4" w:rsidP="008951B4">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8951B4" w:rsidRPr="009920F4" w:rsidRDefault="008951B4" w:rsidP="008951B4">
      <w:pPr>
        <w:pStyle w:val="KDParagraf"/>
        <w:spacing w:before="0"/>
        <w:rPr>
          <w:rFonts w:cs="Arial"/>
          <w:sz w:val="24"/>
          <w:szCs w:val="24"/>
          <w:lang w:val="sr-Cyrl-RS"/>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w:t>
      </w:r>
      <w:r w:rsidR="00000B8D">
        <w:rPr>
          <w:rFonts w:cs="Arial"/>
          <w:sz w:val="24"/>
          <w:szCs w:val="24"/>
        </w:rPr>
        <w:t>га</w:t>
      </w:r>
      <w:r w:rsidRPr="00EE793E">
        <w:rPr>
          <w:rFonts w:cs="Arial"/>
          <w:sz w:val="24"/>
          <w:szCs w:val="24"/>
        </w:rPr>
        <w:tab/>
      </w:r>
      <w:r w:rsidR="009920F4">
        <w:rPr>
          <w:rFonts w:cs="Arial"/>
          <w:sz w:val="24"/>
          <w:szCs w:val="24"/>
          <w:lang w:val="sr-Cyrl-RS"/>
        </w:rPr>
        <w:t>________________________________</w:t>
      </w:r>
    </w:p>
    <w:p w:rsidR="008951B4" w:rsidRPr="00EE793E" w:rsidRDefault="00000B8D" w:rsidP="008951B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услуга</w:t>
      </w:r>
      <w:r w:rsidR="008951B4" w:rsidRPr="00EE793E">
        <w:rPr>
          <w:rFonts w:cs="Arial"/>
          <w:sz w:val="24"/>
          <w:szCs w:val="24"/>
        </w:rPr>
        <w:tab/>
        <w:t>________________________________</w:t>
      </w:r>
    </w:p>
    <w:p w:rsidR="008951B4" w:rsidRPr="00EE793E" w:rsidRDefault="008951B4" w:rsidP="008951B4">
      <w:pPr>
        <w:pStyle w:val="KDParagraf"/>
        <w:spacing w:before="0"/>
        <w:rPr>
          <w:rFonts w:cs="Arial"/>
          <w:sz w:val="24"/>
          <w:szCs w:val="24"/>
        </w:rPr>
      </w:pPr>
    </w:p>
    <w:p w:rsidR="008951B4" w:rsidRPr="00EE793E" w:rsidRDefault="008951B4" w:rsidP="00C84461">
      <w:pPr>
        <w:pStyle w:val="KDParagraf"/>
        <w:spacing w:before="0"/>
        <w:contextualSpacing/>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 </w:t>
      </w:r>
    </w:p>
    <w:p w:rsidR="00C84461" w:rsidRPr="00C84461" w:rsidRDefault="00C84461" w:rsidP="00C84461">
      <w:pPr>
        <w:tabs>
          <w:tab w:val="left" w:pos="567"/>
        </w:tabs>
        <w:spacing w:before="0"/>
        <w:contextualSpacing/>
        <w:rPr>
          <w:rFonts w:cs="Arial"/>
          <w:sz w:val="24"/>
          <w:szCs w:val="24"/>
          <w:lang w:val="sr-Cyrl-RS"/>
        </w:rPr>
      </w:pPr>
      <w:r w:rsidRPr="00C84461">
        <w:rPr>
          <w:rFonts w:cs="Arial"/>
          <w:sz w:val="24"/>
          <w:szCs w:val="24"/>
          <w:lang w:val="sr-Cyrl-RS"/>
        </w:rPr>
        <w:t xml:space="preserve">- </w:t>
      </w:r>
      <w:r w:rsidRPr="00C84461">
        <w:rPr>
          <w:rFonts w:cs="Arial"/>
          <w:sz w:val="24"/>
          <w:szCs w:val="24"/>
        </w:rPr>
        <w:t xml:space="preserve">Да сачине, потпишу и верификују Записник о </w:t>
      </w:r>
      <w:r w:rsidRPr="00C84461">
        <w:rPr>
          <w:rFonts w:cs="Arial"/>
          <w:sz w:val="24"/>
          <w:szCs w:val="24"/>
          <w:lang w:val="sr-Cyrl-RS"/>
        </w:rPr>
        <w:t>квантитативном и квалитативном пријему услуге (без примедби),</w:t>
      </w:r>
    </w:p>
    <w:p w:rsidR="009920F4" w:rsidRPr="00C84461" w:rsidRDefault="009920F4" w:rsidP="00C84461">
      <w:pPr>
        <w:pStyle w:val="ListParagraph"/>
        <w:numPr>
          <w:ilvl w:val="0"/>
          <w:numId w:val="28"/>
        </w:numPr>
        <w:tabs>
          <w:tab w:val="left" w:pos="567"/>
        </w:tabs>
        <w:spacing w:before="0" w:after="0" w:line="240" w:lineRule="auto"/>
        <w:ind w:left="180" w:hanging="90"/>
        <w:rPr>
          <w:rFonts w:ascii="Arial" w:hAnsi="Arial" w:cs="Arial"/>
          <w:sz w:val="24"/>
          <w:szCs w:val="24"/>
        </w:rPr>
      </w:pPr>
      <w:r w:rsidRPr="00C84461">
        <w:rPr>
          <w:rFonts w:ascii="Arial" w:hAnsi="Arial" w:cs="Arial"/>
          <w:sz w:val="24"/>
          <w:szCs w:val="24"/>
        </w:rPr>
        <w:t xml:space="preserve">исти доставе другој Уговорној страни и да прате поступање по примедбама; </w:t>
      </w:r>
    </w:p>
    <w:p w:rsidR="006E791A" w:rsidRDefault="009920F4" w:rsidP="00C84461">
      <w:pPr>
        <w:pStyle w:val="ListParagraph"/>
        <w:numPr>
          <w:ilvl w:val="0"/>
          <w:numId w:val="28"/>
        </w:numPr>
        <w:tabs>
          <w:tab w:val="left" w:pos="567"/>
        </w:tabs>
        <w:spacing w:before="0" w:after="0" w:line="240" w:lineRule="auto"/>
        <w:ind w:left="180" w:hanging="90"/>
        <w:rPr>
          <w:rFonts w:cs="Arial"/>
          <w:sz w:val="24"/>
          <w:szCs w:val="24"/>
        </w:rPr>
      </w:pPr>
      <w:proofErr w:type="gramStart"/>
      <w:r w:rsidRPr="00C84461">
        <w:rPr>
          <w:rFonts w:ascii="Arial" w:hAnsi="Arial" w:cs="Arial"/>
          <w:sz w:val="24"/>
          <w:szCs w:val="24"/>
        </w:rPr>
        <w:t>извршавају</w:t>
      </w:r>
      <w:proofErr w:type="gramEnd"/>
      <w:r w:rsidRPr="00C84461">
        <w:rPr>
          <w:rFonts w:ascii="Arial" w:hAnsi="Arial" w:cs="Arial"/>
          <w:sz w:val="24"/>
          <w:szCs w:val="24"/>
        </w:rPr>
        <w:t xml:space="preserve"> и друге дужности везане за реализацију предмета овог Уговора, по потреби</w:t>
      </w:r>
      <w:r w:rsidRPr="00C84461">
        <w:rPr>
          <w:rFonts w:cs="Arial"/>
          <w:sz w:val="24"/>
          <w:szCs w:val="24"/>
        </w:rPr>
        <w:t>.</w:t>
      </w:r>
    </w:p>
    <w:p w:rsidR="00C84461" w:rsidRPr="00C84461" w:rsidRDefault="00C84461" w:rsidP="00A82EE0">
      <w:pPr>
        <w:pStyle w:val="ListParagraph"/>
        <w:tabs>
          <w:tab w:val="left" w:pos="567"/>
        </w:tabs>
        <w:spacing w:before="0" w:after="0" w:line="240" w:lineRule="auto"/>
        <w:ind w:left="180"/>
        <w:rPr>
          <w:rFonts w:cs="Arial"/>
          <w:sz w:val="24"/>
          <w:szCs w:val="24"/>
        </w:rPr>
      </w:pPr>
    </w:p>
    <w:p w:rsidR="00C84461" w:rsidRDefault="003A45FC" w:rsidP="004B6081">
      <w:pPr>
        <w:spacing w:before="0"/>
        <w:contextualSpacing/>
        <w:jc w:val="left"/>
        <w:rPr>
          <w:b/>
          <w:sz w:val="24"/>
          <w:szCs w:val="24"/>
        </w:rPr>
      </w:pPr>
      <w:r w:rsidRPr="00A01D62">
        <w:rPr>
          <w:b/>
          <w:sz w:val="24"/>
          <w:szCs w:val="24"/>
        </w:rPr>
        <w:t>СРЕДСТВА ФИНАНСИЈСКОГ ОБЕЗБЕЂЕЊА</w:t>
      </w:r>
    </w:p>
    <w:p w:rsidR="00744690" w:rsidRPr="00A01D62" w:rsidRDefault="00744690" w:rsidP="004B6081">
      <w:pPr>
        <w:spacing w:before="0"/>
        <w:contextualSpacing/>
        <w:jc w:val="left"/>
        <w:rPr>
          <w:b/>
          <w:sz w:val="24"/>
          <w:szCs w:val="24"/>
        </w:rPr>
      </w:pPr>
    </w:p>
    <w:p w:rsidR="003A45FC" w:rsidRPr="00A01D62" w:rsidRDefault="003A45FC" w:rsidP="004B6081">
      <w:pPr>
        <w:spacing w:before="0"/>
        <w:contextualSpacing/>
        <w:jc w:val="center"/>
        <w:rPr>
          <w:b/>
          <w:sz w:val="24"/>
          <w:szCs w:val="24"/>
        </w:rPr>
      </w:pPr>
      <w:r w:rsidRPr="00A01D62">
        <w:rPr>
          <w:b/>
          <w:sz w:val="24"/>
          <w:szCs w:val="24"/>
        </w:rPr>
        <w:t xml:space="preserve">Члан </w:t>
      </w:r>
      <w:r w:rsidR="006163BE">
        <w:rPr>
          <w:b/>
          <w:sz w:val="24"/>
          <w:szCs w:val="24"/>
          <w:lang w:val="sr-Cyrl-RS"/>
        </w:rPr>
        <w:t>12</w:t>
      </w:r>
      <w:r w:rsidRPr="00A01D62">
        <w:rPr>
          <w:b/>
          <w:sz w:val="24"/>
          <w:szCs w:val="24"/>
        </w:rPr>
        <w:t>.</w:t>
      </w:r>
    </w:p>
    <w:p w:rsidR="00705320" w:rsidRPr="00705320" w:rsidRDefault="00705320" w:rsidP="00CF5D44">
      <w:pPr>
        <w:spacing w:before="0"/>
        <w:contextualSpacing/>
        <w:rPr>
          <w:rFonts w:cs="Arial"/>
          <w:b/>
          <w:sz w:val="24"/>
          <w:szCs w:val="24"/>
          <w:lang w:val="ru-RU"/>
        </w:rPr>
      </w:pPr>
      <w:r w:rsidRPr="00705320">
        <w:rPr>
          <w:rFonts w:cs="Arial"/>
          <w:b/>
          <w:sz w:val="24"/>
          <w:szCs w:val="24"/>
          <w:lang w:val="ru-RU"/>
        </w:rPr>
        <w:t>Банкарска гаранција за добро извршење посла</w:t>
      </w:r>
    </w:p>
    <w:p w:rsidR="00CF5D44" w:rsidRDefault="00000B8D" w:rsidP="00CF5D44">
      <w:pPr>
        <w:spacing w:before="0"/>
        <w:contextualSpacing/>
        <w:rPr>
          <w:rFonts w:cs="Arial"/>
          <w:sz w:val="24"/>
          <w:szCs w:val="24"/>
          <w:lang w:val="ru-RU"/>
        </w:rPr>
      </w:pPr>
      <w:r>
        <w:rPr>
          <w:rFonts w:cs="Arial"/>
          <w:sz w:val="24"/>
          <w:szCs w:val="24"/>
          <w:lang w:val="ru-RU"/>
        </w:rPr>
        <w:t>Пружалац услуга</w:t>
      </w:r>
      <w:r w:rsidR="00CF5D44" w:rsidRPr="00D32755">
        <w:rPr>
          <w:rFonts w:cs="Arial"/>
          <w:sz w:val="24"/>
          <w:szCs w:val="24"/>
          <w:lang w:val="ru-RU"/>
        </w:rPr>
        <w:t xml:space="preserve"> је дужан да у тренутку закључења </w:t>
      </w:r>
      <w:r w:rsidR="00CF5D44">
        <w:rPr>
          <w:rFonts w:cs="Arial"/>
          <w:sz w:val="24"/>
          <w:szCs w:val="24"/>
          <w:lang w:val="ru-RU"/>
        </w:rPr>
        <w:t>Уговора</w:t>
      </w:r>
      <w:r w:rsidR="00CF5D44" w:rsidRPr="00D32755">
        <w:rPr>
          <w:rFonts w:cs="Arial"/>
          <w:sz w:val="24"/>
          <w:szCs w:val="24"/>
          <w:lang w:val="ru-RU"/>
        </w:rPr>
        <w:t xml:space="preserve">, а најкасније у року од 10 (словима: десет) дана од дана обостраног потписивања </w:t>
      </w:r>
      <w:r w:rsidR="00CF5D44">
        <w:rPr>
          <w:rFonts w:cs="Arial"/>
          <w:sz w:val="24"/>
          <w:szCs w:val="24"/>
          <w:lang w:val="ru-RU"/>
        </w:rPr>
        <w:t xml:space="preserve">Уговора </w:t>
      </w:r>
      <w:r w:rsidR="00CF5D44" w:rsidRPr="00D32755">
        <w:rPr>
          <w:rFonts w:cs="Arial"/>
          <w:sz w:val="24"/>
          <w:szCs w:val="24"/>
          <w:lang w:val="ru-RU"/>
        </w:rPr>
        <w:t>од законских заступника уговорних страна, а пре извршења, као одложни услов из члана 74. став 2. Закона о облигационим односима („Сл. лист СФРЈ“</w:t>
      </w:r>
      <w:r w:rsidR="002A5B30">
        <w:rPr>
          <w:rFonts w:cs="Arial"/>
          <w:sz w:val="24"/>
          <w:szCs w:val="24"/>
          <w:lang w:val="ru-RU"/>
        </w:rPr>
        <w:t>,</w:t>
      </w:r>
      <w:r w:rsidR="00CF5D44" w:rsidRPr="00D32755">
        <w:rPr>
          <w:rFonts w:cs="Arial"/>
          <w:sz w:val="24"/>
          <w:szCs w:val="24"/>
          <w:lang w:val="ru-RU"/>
        </w:rPr>
        <w:t xml:space="preserve"> бр. 29/78, 39/85, 45/89 – одлука УСЈ и 57/89, „Сл.лист СРЈ“ бр. 31/93 и „Сл. лист СЦГ“</w:t>
      </w:r>
      <w:r w:rsidR="002A5B30">
        <w:rPr>
          <w:rFonts w:cs="Arial"/>
          <w:sz w:val="24"/>
          <w:szCs w:val="24"/>
          <w:lang w:val="ru-RU"/>
        </w:rPr>
        <w:t>,</w:t>
      </w:r>
      <w:r w:rsidR="00CF5D44" w:rsidRPr="00D32755">
        <w:rPr>
          <w:rFonts w:cs="Arial"/>
          <w:sz w:val="24"/>
          <w:szCs w:val="24"/>
          <w:lang w:val="ru-RU"/>
        </w:rPr>
        <w:t xml:space="preserve"> бр. 1/2003 – Уставна повеља)</w:t>
      </w:r>
      <w:r w:rsidR="00564334" w:rsidRPr="00564334">
        <w:rPr>
          <w:rFonts w:cs="Arial"/>
          <w:sz w:val="24"/>
          <w:szCs w:val="24"/>
          <w:lang w:val="ru-RU"/>
        </w:rPr>
        <w:t xml:space="preserve"> </w:t>
      </w:r>
      <w:r w:rsidR="00564334">
        <w:rPr>
          <w:rFonts w:cs="Arial"/>
          <w:sz w:val="24"/>
          <w:szCs w:val="24"/>
          <w:lang w:val="ru-RU"/>
        </w:rPr>
        <w:t>(у даљем тексту: ЗОО)</w:t>
      </w:r>
      <w:r w:rsidR="00564334" w:rsidRPr="00D32755">
        <w:rPr>
          <w:rFonts w:cs="Arial"/>
          <w:sz w:val="24"/>
          <w:szCs w:val="24"/>
          <w:lang w:val="ru-RU"/>
        </w:rPr>
        <w:t>,</w:t>
      </w:r>
      <w:r w:rsidR="00CF5D44" w:rsidRPr="00D32755">
        <w:rPr>
          <w:rFonts w:cs="Arial"/>
          <w:sz w:val="24"/>
          <w:szCs w:val="24"/>
          <w:lang w:val="ru-RU"/>
        </w:rPr>
        <w:t xml:space="preserve"> </w:t>
      </w:r>
      <w:r w:rsidR="00FB6B3E" w:rsidRPr="00FB6B3E">
        <w:rPr>
          <w:rFonts w:cs="Arial"/>
          <w:sz w:val="24"/>
          <w:szCs w:val="24"/>
          <w:lang w:val="ru-RU"/>
        </w:rPr>
        <w:t>као средство финансијског обезбеђења преда Кориснику услуга банкарску гаранцију за добро извршење услуге</w:t>
      </w:r>
      <w:r w:rsidR="009920F4">
        <w:rPr>
          <w:rFonts w:cs="Arial"/>
          <w:sz w:val="24"/>
          <w:szCs w:val="24"/>
          <w:lang w:val="ru-RU"/>
        </w:rPr>
        <w:t xml:space="preserve"> са роком важења </w:t>
      </w:r>
      <w:r w:rsidR="006B63A8" w:rsidRPr="006B63A8">
        <w:rPr>
          <w:rFonts w:cs="Arial"/>
          <w:sz w:val="24"/>
          <w:szCs w:val="24"/>
          <w:lang w:val="ru-RU"/>
        </w:rPr>
        <w:t xml:space="preserve">30 </w:t>
      </w:r>
      <w:r w:rsidR="006B63A8">
        <w:rPr>
          <w:rFonts w:cs="Arial"/>
          <w:sz w:val="24"/>
          <w:szCs w:val="24"/>
          <w:lang w:val="ru-RU"/>
        </w:rPr>
        <w:t xml:space="preserve">(словима: тридесет) </w:t>
      </w:r>
      <w:r w:rsidR="009920F4">
        <w:rPr>
          <w:rFonts w:cs="Arial"/>
          <w:sz w:val="24"/>
          <w:szCs w:val="24"/>
          <w:lang w:val="ru-RU"/>
        </w:rPr>
        <w:t xml:space="preserve">дана дужим </w:t>
      </w:r>
      <w:r w:rsidR="006B63A8" w:rsidRPr="006B63A8">
        <w:rPr>
          <w:rFonts w:cs="Arial"/>
          <w:sz w:val="24"/>
          <w:szCs w:val="24"/>
          <w:lang w:val="ru-RU"/>
        </w:rPr>
        <w:t>од уговореног рока.</w:t>
      </w:r>
    </w:p>
    <w:p w:rsidR="00FB6B3E" w:rsidRPr="00D32755" w:rsidRDefault="00FB6B3E" w:rsidP="00CF5D44">
      <w:pPr>
        <w:spacing w:before="0"/>
        <w:contextualSpacing/>
        <w:rPr>
          <w:rFonts w:cs="Arial"/>
          <w:sz w:val="24"/>
          <w:szCs w:val="24"/>
          <w:lang w:val="ru-RU"/>
        </w:rPr>
      </w:pPr>
    </w:p>
    <w:p w:rsidR="00931984" w:rsidRDefault="00CF5D44" w:rsidP="00931984">
      <w:pPr>
        <w:spacing w:before="0"/>
        <w:contextualSpacing/>
        <w:rPr>
          <w:rFonts w:cs="Arial"/>
          <w:sz w:val="24"/>
          <w:szCs w:val="24"/>
          <w:lang w:val="ru-RU"/>
        </w:rPr>
      </w:pPr>
      <w:r w:rsidRPr="00D32755">
        <w:rPr>
          <w:rFonts w:cs="Arial"/>
          <w:sz w:val="24"/>
          <w:szCs w:val="24"/>
          <w:lang w:val="ru-RU"/>
        </w:rPr>
        <w:t xml:space="preserve">Изабрани </w:t>
      </w:r>
      <w:r w:rsidR="00000A9A">
        <w:rPr>
          <w:rFonts w:cs="Arial"/>
          <w:sz w:val="24"/>
          <w:szCs w:val="24"/>
          <w:lang w:val="ru-RU"/>
        </w:rPr>
        <w:t>Пружалац услуга</w:t>
      </w:r>
      <w:r w:rsidRPr="00D32755">
        <w:rPr>
          <w:rFonts w:cs="Arial"/>
          <w:sz w:val="24"/>
          <w:szCs w:val="24"/>
          <w:lang w:val="ru-RU"/>
        </w:rPr>
        <w:t xml:space="preserve"> је дужан да </w:t>
      </w:r>
      <w:r w:rsidR="002A5B30">
        <w:rPr>
          <w:rFonts w:cs="Arial"/>
          <w:sz w:val="24"/>
          <w:szCs w:val="24"/>
          <w:lang w:val="ru-RU"/>
        </w:rPr>
        <w:t>Кориснику услуга</w:t>
      </w:r>
      <w:r w:rsidRPr="00D32755">
        <w:rPr>
          <w:rFonts w:cs="Arial"/>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w:t>
      </w:r>
      <w:r w:rsidRPr="00D230EA">
        <w:rPr>
          <w:rFonts w:cs="Arial"/>
          <w:sz w:val="24"/>
          <w:szCs w:val="24"/>
          <w:lang w:val="ru-RU"/>
        </w:rPr>
        <w:t>10% вредности Уговора</w:t>
      </w:r>
      <w:r w:rsidRPr="00D32755">
        <w:rPr>
          <w:rFonts w:cs="Arial"/>
          <w:sz w:val="24"/>
          <w:szCs w:val="24"/>
          <w:lang w:val="ru-RU"/>
        </w:rPr>
        <w:t xml:space="preserve"> без ПДВ</w:t>
      </w:r>
      <w:r w:rsidR="00931984">
        <w:rPr>
          <w:rFonts w:cs="Arial"/>
          <w:sz w:val="24"/>
          <w:szCs w:val="24"/>
          <w:lang w:val="ru-RU"/>
        </w:rPr>
        <w:t>.</w:t>
      </w:r>
    </w:p>
    <w:p w:rsidR="00CF5D44" w:rsidRPr="00D32755" w:rsidRDefault="00CF5D44" w:rsidP="00CF5D44">
      <w:pPr>
        <w:spacing w:before="0"/>
        <w:contextualSpacing/>
        <w:rPr>
          <w:rFonts w:cs="Arial"/>
          <w:sz w:val="24"/>
          <w:szCs w:val="24"/>
          <w:lang w:val="ru-RU"/>
        </w:rPr>
      </w:pPr>
    </w:p>
    <w:p w:rsidR="00CF5D44" w:rsidRPr="00D32755" w:rsidRDefault="00CF5D44" w:rsidP="00CF5D44">
      <w:pPr>
        <w:spacing w:before="0"/>
        <w:contextualSpacing/>
        <w:rPr>
          <w:rFonts w:cs="Arial"/>
          <w:sz w:val="24"/>
          <w:szCs w:val="24"/>
          <w:lang w:val="ru-RU"/>
        </w:rPr>
      </w:pPr>
      <w:r w:rsidRPr="00D32755">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F5D44" w:rsidRPr="00D32755" w:rsidRDefault="00CC0DE5" w:rsidP="00CF5D44">
      <w:pPr>
        <w:spacing w:before="0"/>
        <w:contextualSpacing/>
        <w:rPr>
          <w:rFonts w:cs="Arial"/>
          <w:sz w:val="24"/>
          <w:szCs w:val="24"/>
          <w:lang w:val="ru-RU"/>
        </w:rPr>
      </w:pPr>
      <w:r>
        <w:rPr>
          <w:rFonts w:cs="Arial"/>
          <w:sz w:val="24"/>
          <w:szCs w:val="24"/>
          <w:lang w:val="ru-RU"/>
        </w:rPr>
        <w:t>Корисник услуга</w:t>
      </w:r>
      <w:r w:rsidR="00CF5D44" w:rsidRPr="00D32755">
        <w:rPr>
          <w:rFonts w:cs="Arial"/>
          <w:sz w:val="24"/>
          <w:szCs w:val="24"/>
          <w:lang w:val="ru-RU"/>
        </w:rPr>
        <w:t xml:space="preserve"> ће уновчити дату банкарску гаранцију за добро извршење посла у случају да </w:t>
      </w:r>
      <w:r w:rsidR="00000A9A">
        <w:rPr>
          <w:rFonts w:cs="Arial"/>
          <w:sz w:val="24"/>
          <w:szCs w:val="24"/>
          <w:lang w:val="ru-RU"/>
        </w:rPr>
        <w:t>Пружалац услуга</w:t>
      </w:r>
      <w:r w:rsidR="00CF5D44" w:rsidRPr="00D32755">
        <w:rPr>
          <w:rFonts w:cs="Arial"/>
          <w:sz w:val="24"/>
          <w:szCs w:val="24"/>
          <w:lang w:val="ru-RU"/>
        </w:rPr>
        <w:t xml:space="preserve"> не буде извршавао своје уговорне обавезе у роковима и на начин предвиђен </w:t>
      </w:r>
      <w:r w:rsidR="00FB6B3E">
        <w:rPr>
          <w:rFonts w:cs="Arial"/>
          <w:sz w:val="24"/>
          <w:szCs w:val="24"/>
          <w:lang w:val="ru-RU"/>
        </w:rPr>
        <w:t>Уговором.</w:t>
      </w:r>
    </w:p>
    <w:p w:rsidR="00CF5D44" w:rsidRPr="00D32755" w:rsidRDefault="00CF5D44" w:rsidP="00CF5D44">
      <w:pPr>
        <w:spacing w:before="0"/>
        <w:contextualSpacing/>
        <w:rPr>
          <w:rFonts w:cs="Arial"/>
          <w:sz w:val="24"/>
          <w:szCs w:val="24"/>
          <w:lang w:val="ru-RU"/>
        </w:rPr>
      </w:pPr>
    </w:p>
    <w:p w:rsidR="00CF5D44" w:rsidRDefault="00CF5D44" w:rsidP="00CF5D44">
      <w:pPr>
        <w:spacing w:before="0"/>
        <w:contextualSpacing/>
        <w:rPr>
          <w:rFonts w:cs="Arial"/>
          <w:sz w:val="24"/>
          <w:szCs w:val="24"/>
          <w:lang w:val="ru-RU"/>
        </w:rPr>
      </w:pPr>
      <w:r w:rsidRPr="00D32755">
        <w:rPr>
          <w:rFonts w:cs="Arial"/>
          <w:sz w:val="24"/>
          <w:szCs w:val="24"/>
          <w:lang w:val="ru-RU"/>
        </w:rPr>
        <w:t>У случају спора по овој Гаранцији, утврђује се надлежност суда у Београду и примена материјалног права Републике Србије.</w:t>
      </w:r>
    </w:p>
    <w:p w:rsidR="00E867B9" w:rsidRPr="00D32755" w:rsidRDefault="00E867B9" w:rsidP="00CF5D44">
      <w:pPr>
        <w:spacing w:before="0"/>
        <w:contextualSpacing/>
        <w:rPr>
          <w:rFonts w:cs="Arial"/>
          <w:sz w:val="24"/>
          <w:szCs w:val="24"/>
          <w:lang w:val="ru-RU"/>
        </w:rPr>
      </w:pPr>
    </w:p>
    <w:p w:rsidR="00CF5D44" w:rsidRDefault="00CF5D44" w:rsidP="00CF5D44">
      <w:pPr>
        <w:spacing w:before="0"/>
        <w:contextualSpacing/>
        <w:rPr>
          <w:rFonts w:cs="Arial"/>
          <w:sz w:val="24"/>
          <w:szCs w:val="24"/>
          <w:lang w:val="ru-RU"/>
        </w:rPr>
      </w:pPr>
      <w:r w:rsidRPr="00D32755">
        <w:rPr>
          <w:rFonts w:cs="Arial"/>
          <w:sz w:val="24"/>
          <w:szCs w:val="24"/>
          <w:lang w:val="ru-RU"/>
        </w:rPr>
        <w:t xml:space="preserve">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rsidR="00E867B9" w:rsidRPr="00D32755" w:rsidRDefault="00E867B9" w:rsidP="00CF5D44">
      <w:pPr>
        <w:spacing w:before="0"/>
        <w:contextualSpacing/>
        <w:rPr>
          <w:rFonts w:cs="Arial"/>
          <w:sz w:val="24"/>
          <w:szCs w:val="24"/>
          <w:lang w:val="ru-RU"/>
        </w:rPr>
      </w:pPr>
    </w:p>
    <w:p w:rsidR="00CF5D44" w:rsidRPr="00D32755" w:rsidRDefault="00CF5D44" w:rsidP="00CF5D44">
      <w:pPr>
        <w:spacing w:before="0"/>
        <w:contextualSpacing/>
        <w:rPr>
          <w:rFonts w:cs="Arial"/>
          <w:sz w:val="24"/>
          <w:szCs w:val="24"/>
          <w:lang w:val="ru-RU"/>
        </w:rPr>
      </w:pPr>
      <w:r w:rsidRPr="00D32755">
        <w:rPr>
          <w:rFonts w:cs="Arial"/>
          <w:sz w:val="24"/>
          <w:szCs w:val="24"/>
          <w:lang w:val="ru-RU"/>
        </w:rPr>
        <w:t xml:space="preserve">У случају да </w:t>
      </w:r>
      <w:r w:rsidR="00CC0DE5">
        <w:rPr>
          <w:rFonts w:cs="Arial"/>
          <w:sz w:val="24"/>
          <w:szCs w:val="24"/>
          <w:lang w:val="ru-RU"/>
        </w:rPr>
        <w:t>Пружалац услуга</w:t>
      </w:r>
      <w:r w:rsidR="00FB6B3E">
        <w:rPr>
          <w:rFonts w:cs="Arial"/>
          <w:sz w:val="24"/>
          <w:szCs w:val="24"/>
          <w:lang w:val="ru-RU"/>
        </w:rPr>
        <w:t xml:space="preserve"> </w:t>
      </w:r>
      <w:r w:rsidRPr="00D32755">
        <w:rPr>
          <w:rFonts w:cs="Arial"/>
          <w:sz w:val="24"/>
          <w:szCs w:val="24"/>
          <w:lang w:val="ru-RU"/>
        </w:rPr>
        <w:t xml:space="preserve">поднесе банкарску гаранцију стране банке, </w:t>
      </w:r>
      <w:r w:rsidR="00000A9A">
        <w:rPr>
          <w:rFonts w:cs="Arial"/>
          <w:sz w:val="24"/>
          <w:szCs w:val="24"/>
          <w:lang w:val="ru-RU"/>
        </w:rPr>
        <w:t>Пружалац услуга</w:t>
      </w:r>
      <w:r w:rsidRPr="00D32755">
        <w:rPr>
          <w:rFonts w:cs="Arial"/>
          <w:sz w:val="24"/>
          <w:szCs w:val="24"/>
          <w:lang w:val="ru-RU"/>
        </w:rPr>
        <w:t xml:space="preserve"> може поднети гаранцију стране банке само ако је тој банци додељен кредитни рејтинг.</w:t>
      </w:r>
    </w:p>
    <w:p w:rsidR="00CF5D44" w:rsidRPr="00D32755" w:rsidRDefault="00CF5D44" w:rsidP="00CF5D44">
      <w:pPr>
        <w:spacing w:before="0"/>
        <w:contextualSpacing/>
        <w:rPr>
          <w:rFonts w:cs="Arial"/>
          <w:sz w:val="24"/>
          <w:szCs w:val="24"/>
          <w:lang w:val="ru-RU"/>
        </w:rPr>
      </w:pPr>
    </w:p>
    <w:p w:rsidR="00CF5D44" w:rsidRDefault="00CF5D44" w:rsidP="00CF5D44">
      <w:pPr>
        <w:spacing w:before="0"/>
        <w:contextualSpacing/>
        <w:rPr>
          <w:rFonts w:cs="Arial"/>
          <w:sz w:val="24"/>
          <w:szCs w:val="24"/>
          <w:lang w:val="ru-RU"/>
        </w:rPr>
      </w:pPr>
      <w:r w:rsidRPr="00D32755">
        <w:rPr>
          <w:rFonts w:cs="Arial"/>
          <w:sz w:val="24"/>
          <w:szCs w:val="24"/>
          <w:lang w:val="ru-RU"/>
        </w:rPr>
        <w:t>Банкарска га</w:t>
      </w:r>
      <w:r w:rsidR="00E42A4B">
        <w:rPr>
          <w:rFonts w:cs="Arial"/>
          <w:sz w:val="24"/>
          <w:szCs w:val="24"/>
          <w:lang w:val="ru-RU"/>
        </w:rPr>
        <w:t xml:space="preserve">ранција се не може уступити и </w:t>
      </w:r>
      <w:r w:rsidRPr="00D32755">
        <w:rPr>
          <w:rFonts w:cs="Arial"/>
          <w:sz w:val="24"/>
          <w:szCs w:val="24"/>
          <w:lang w:val="ru-RU"/>
        </w:rPr>
        <w:t xml:space="preserve">није преносива без сагласности </w:t>
      </w:r>
      <w:r w:rsidR="00000A9A">
        <w:rPr>
          <w:rFonts w:cs="Arial"/>
          <w:sz w:val="24"/>
          <w:szCs w:val="24"/>
          <w:lang w:val="ru-RU"/>
        </w:rPr>
        <w:t xml:space="preserve">Уговорних страна и емисионе банке. </w:t>
      </w:r>
      <w:r w:rsidRPr="00D32755">
        <w:rPr>
          <w:rFonts w:cs="Arial"/>
          <w:sz w:val="24"/>
          <w:szCs w:val="24"/>
          <w:lang w:val="ru-RU"/>
        </w:rPr>
        <w:t>На ову  банкарску гаранцију примењују се Једнообразна правила за гаранције на позив (URDG 758) Међународне трговинске коморе у Паризу.</w:t>
      </w:r>
    </w:p>
    <w:p w:rsidR="00FB6B3E" w:rsidRPr="00D32755" w:rsidRDefault="00FB6B3E" w:rsidP="00CF5D44">
      <w:pPr>
        <w:spacing w:before="0"/>
        <w:contextualSpacing/>
        <w:rPr>
          <w:rFonts w:cs="Arial"/>
          <w:sz w:val="24"/>
          <w:szCs w:val="24"/>
          <w:lang w:val="ru-RU"/>
        </w:rPr>
      </w:pPr>
    </w:p>
    <w:p w:rsidR="00CF5D44" w:rsidRDefault="00CF5D44" w:rsidP="00CF5D44">
      <w:pPr>
        <w:spacing w:before="0"/>
        <w:contextualSpacing/>
        <w:rPr>
          <w:rFonts w:cs="Arial"/>
          <w:sz w:val="24"/>
          <w:szCs w:val="24"/>
          <w:lang w:val="ru-RU"/>
        </w:rPr>
      </w:pPr>
      <w:r w:rsidRPr="00D32755">
        <w:rPr>
          <w:rFonts w:cs="Arial"/>
          <w:sz w:val="24"/>
          <w:szCs w:val="24"/>
          <w:lang w:val="ru-RU"/>
        </w:rPr>
        <w:t xml:space="preserve">Ова </w:t>
      </w:r>
      <w:r w:rsidR="003A1238">
        <w:rPr>
          <w:rFonts w:cs="Arial"/>
          <w:sz w:val="24"/>
          <w:szCs w:val="24"/>
          <w:lang w:val="ru-RU"/>
        </w:rPr>
        <w:t xml:space="preserve">банкарска </w:t>
      </w:r>
      <w:r w:rsidRPr="00D32755">
        <w:rPr>
          <w:rFonts w:cs="Arial"/>
          <w:sz w:val="24"/>
          <w:szCs w:val="24"/>
          <w:lang w:val="ru-RU"/>
        </w:rPr>
        <w:t>гаранција истиче на наведени  датум, без обзира да ли је овај документ враћен или није.</w:t>
      </w:r>
    </w:p>
    <w:p w:rsidR="002725B4" w:rsidRDefault="002725B4" w:rsidP="00CF5D44">
      <w:pPr>
        <w:spacing w:before="0"/>
        <w:contextualSpacing/>
        <w:rPr>
          <w:rFonts w:cs="Arial"/>
          <w:sz w:val="24"/>
          <w:szCs w:val="24"/>
          <w:lang w:val="ru-RU"/>
        </w:rPr>
      </w:pPr>
    </w:p>
    <w:p w:rsidR="002725B4" w:rsidRDefault="002725B4" w:rsidP="002725B4">
      <w:pPr>
        <w:spacing w:before="0"/>
        <w:contextualSpacing/>
        <w:rPr>
          <w:rFonts w:cs="Arial"/>
          <w:sz w:val="24"/>
          <w:szCs w:val="24"/>
          <w:lang w:val="ru-RU"/>
        </w:rPr>
      </w:pPr>
      <w:r w:rsidRPr="00732EDA">
        <w:rPr>
          <w:rFonts w:cs="Arial"/>
          <w:sz w:val="24"/>
          <w:szCs w:val="24"/>
          <w:lang w:val="ru-RU"/>
        </w:rPr>
        <w:t>Банкарска гаранција треба да буду у валути у којој је Понуда.</w:t>
      </w:r>
    </w:p>
    <w:p w:rsidR="004B6081" w:rsidRPr="00A01D62" w:rsidRDefault="004B6081" w:rsidP="004B6081">
      <w:pPr>
        <w:spacing w:before="0"/>
        <w:contextualSpacing/>
        <w:rPr>
          <w:sz w:val="24"/>
          <w:szCs w:val="24"/>
          <w:lang w:val="sr-Cyrl-CS"/>
        </w:rPr>
      </w:pPr>
    </w:p>
    <w:p w:rsidR="003A45FC" w:rsidRPr="00D42846" w:rsidRDefault="00516363" w:rsidP="004B6081">
      <w:pPr>
        <w:spacing w:before="0"/>
        <w:contextualSpacing/>
        <w:jc w:val="center"/>
        <w:rPr>
          <w:sz w:val="24"/>
          <w:szCs w:val="24"/>
        </w:rPr>
      </w:pPr>
      <w:r>
        <w:rPr>
          <w:b/>
          <w:sz w:val="24"/>
          <w:szCs w:val="24"/>
        </w:rPr>
        <w:t xml:space="preserve">Члан </w:t>
      </w:r>
      <w:r w:rsidR="006163BE">
        <w:rPr>
          <w:b/>
          <w:sz w:val="24"/>
          <w:szCs w:val="24"/>
          <w:lang w:val="sr-Cyrl-RS"/>
        </w:rPr>
        <w:t>13</w:t>
      </w:r>
      <w:r w:rsidR="003A45FC" w:rsidRPr="00A23B33">
        <w:rPr>
          <w:sz w:val="24"/>
          <w:szCs w:val="24"/>
        </w:rPr>
        <w:t>.</w:t>
      </w:r>
    </w:p>
    <w:p w:rsidR="003A45FC" w:rsidRDefault="003A45FC" w:rsidP="004B6081">
      <w:pPr>
        <w:spacing w:before="0"/>
        <w:contextualSpacing/>
        <w:rPr>
          <w:sz w:val="24"/>
          <w:szCs w:val="24"/>
        </w:rPr>
      </w:pPr>
      <w:r w:rsidRPr="00A23B33">
        <w:rPr>
          <w:sz w:val="24"/>
          <w:szCs w:val="24"/>
        </w:rPr>
        <w:t>Достављање средстава финансијског обезбеђења из члана</w:t>
      </w:r>
      <w:r w:rsidR="006163BE">
        <w:rPr>
          <w:sz w:val="24"/>
          <w:szCs w:val="24"/>
          <w:lang w:val="sr-Cyrl-RS"/>
        </w:rPr>
        <w:t xml:space="preserve"> 12</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rsidR="003A7D8D" w:rsidRDefault="003A7D8D" w:rsidP="004B6081">
      <w:pPr>
        <w:spacing w:before="0"/>
        <w:contextualSpacing/>
        <w:rPr>
          <w:sz w:val="24"/>
          <w:szCs w:val="24"/>
        </w:rPr>
      </w:pPr>
    </w:p>
    <w:p w:rsidR="003A45FC" w:rsidRDefault="003A45FC" w:rsidP="004B6081">
      <w:pPr>
        <w:spacing w:before="0"/>
        <w:contextualSpacing/>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w:t>
      </w:r>
      <w:r w:rsidR="00000B8D">
        <w:rPr>
          <w:sz w:val="24"/>
          <w:szCs w:val="24"/>
          <w:lang w:val="sr-Cyrl-RS"/>
        </w:rPr>
        <w:t xml:space="preserve">услуга </w:t>
      </w:r>
      <w:r w:rsidRPr="00A23B33">
        <w:rPr>
          <w:sz w:val="24"/>
          <w:szCs w:val="24"/>
        </w:rPr>
        <w:t xml:space="preserve">одбио да закључи </w:t>
      </w:r>
      <w:r w:rsidR="00516363">
        <w:rPr>
          <w:sz w:val="24"/>
          <w:szCs w:val="24"/>
          <w:lang w:val="sr-Cyrl-RS"/>
        </w:rPr>
        <w:t>Уговор</w:t>
      </w:r>
      <w:r w:rsidR="003A1238" w:rsidRPr="003A1238">
        <w:rPr>
          <w:sz w:val="24"/>
          <w:szCs w:val="24"/>
          <w:lang w:val="sr-Cyrl-RS"/>
        </w:rPr>
        <w:t xml:space="preserve"> </w:t>
      </w:r>
      <w:r w:rsidR="00000B8D">
        <w:rPr>
          <w:sz w:val="24"/>
          <w:szCs w:val="24"/>
          <w:lang w:val="sr-Cyrl-RS"/>
        </w:rPr>
        <w:t xml:space="preserve">и </w:t>
      </w:r>
      <w:r w:rsidR="00000A9A">
        <w:rPr>
          <w:sz w:val="24"/>
          <w:szCs w:val="24"/>
          <w:lang w:val="sr-Cyrl-RS"/>
        </w:rPr>
        <w:t>Корисник</w:t>
      </w:r>
      <w:r w:rsidR="00000B8D">
        <w:rPr>
          <w:sz w:val="24"/>
          <w:szCs w:val="24"/>
          <w:lang w:val="sr-Cyrl-RS"/>
        </w:rPr>
        <w:t xml:space="preserve"> услуга</w:t>
      </w:r>
      <w:r w:rsidR="003A1238">
        <w:rPr>
          <w:sz w:val="24"/>
          <w:szCs w:val="24"/>
          <w:lang w:val="sr-Cyrl-RS"/>
        </w:rPr>
        <w:t xml:space="preserve"> мож</w:t>
      </w:r>
      <w:r w:rsidR="00000B8D">
        <w:rPr>
          <w:sz w:val="24"/>
          <w:szCs w:val="24"/>
          <w:lang w:val="sr-Cyrl-RS"/>
        </w:rPr>
        <w:t xml:space="preserve">е да реализује СФО – </w:t>
      </w:r>
      <w:r w:rsidR="006E791A">
        <w:rPr>
          <w:sz w:val="24"/>
          <w:szCs w:val="24"/>
          <w:lang w:val="sr-Cyrl-RS"/>
        </w:rPr>
        <w:t xml:space="preserve">банкарску гаранцију </w:t>
      </w:r>
      <w:r w:rsidR="00000B8D">
        <w:rPr>
          <w:sz w:val="24"/>
          <w:szCs w:val="24"/>
          <w:lang w:val="sr-Cyrl-RS"/>
        </w:rPr>
        <w:t xml:space="preserve">за </w:t>
      </w:r>
      <w:r w:rsidR="003A1238">
        <w:rPr>
          <w:sz w:val="24"/>
          <w:szCs w:val="24"/>
          <w:lang w:val="sr-Cyrl-RS"/>
        </w:rPr>
        <w:t>озбиљност понуде.</w:t>
      </w:r>
    </w:p>
    <w:p w:rsidR="00C12B4A" w:rsidRDefault="00C12B4A" w:rsidP="004B6081">
      <w:pPr>
        <w:spacing w:before="0"/>
        <w:contextualSpacing/>
        <w:rPr>
          <w:sz w:val="24"/>
          <w:szCs w:val="24"/>
          <w:lang w:val="sr-Cyrl-RS"/>
        </w:rPr>
      </w:pPr>
    </w:p>
    <w:p w:rsidR="00A523E5" w:rsidRPr="003A3DB7" w:rsidRDefault="003A3DB7" w:rsidP="004B6081">
      <w:pPr>
        <w:spacing w:before="0"/>
        <w:contextualSpacing/>
        <w:rPr>
          <w:b/>
          <w:sz w:val="24"/>
          <w:szCs w:val="24"/>
          <w:lang w:val="sr-Cyrl-RS"/>
        </w:rPr>
      </w:pPr>
      <w:r w:rsidRPr="003A3DB7">
        <w:rPr>
          <w:b/>
          <w:sz w:val="24"/>
          <w:szCs w:val="24"/>
          <w:lang w:val="sr-Cyrl-RS"/>
        </w:rPr>
        <w:t>ПОВЕРЉИВОСТ</w:t>
      </w:r>
    </w:p>
    <w:p w:rsidR="00590609" w:rsidRPr="00EE793E" w:rsidRDefault="00590609" w:rsidP="008951B4">
      <w:pPr>
        <w:pStyle w:val="KDParagraf"/>
        <w:spacing w:before="0"/>
        <w:jc w:val="center"/>
        <w:rPr>
          <w:rFonts w:cs="Arial"/>
          <w:sz w:val="24"/>
          <w:szCs w:val="24"/>
        </w:rPr>
      </w:pPr>
      <w:r w:rsidRPr="00C64A78">
        <w:rPr>
          <w:rFonts w:cs="Arial"/>
          <w:b/>
          <w:sz w:val="24"/>
          <w:szCs w:val="24"/>
        </w:rPr>
        <w:t>Члан 1</w:t>
      </w:r>
      <w:r w:rsidR="00C84461">
        <w:rPr>
          <w:rFonts w:cs="Arial"/>
          <w:b/>
          <w:sz w:val="24"/>
          <w:szCs w:val="24"/>
        </w:rPr>
        <w:t>4</w:t>
      </w:r>
      <w:r w:rsidRPr="00EE793E">
        <w:rPr>
          <w:rFonts w:cs="Arial"/>
          <w:sz w:val="24"/>
          <w:szCs w:val="24"/>
        </w:rPr>
        <w:t>.</w:t>
      </w:r>
    </w:p>
    <w:p w:rsidR="00590609" w:rsidRPr="00EE793E" w:rsidRDefault="00CC0DE5" w:rsidP="00590609">
      <w:pPr>
        <w:pStyle w:val="KDParagraf"/>
        <w:spacing w:before="0"/>
        <w:rPr>
          <w:rFonts w:cs="Arial"/>
          <w:sz w:val="24"/>
          <w:szCs w:val="24"/>
        </w:rPr>
      </w:pPr>
      <w:r>
        <w:rPr>
          <w:rFonts w:cs="Arial"/>
          <w:sz w:val="24"/>
          <w:szCs w:val="24"/>
        </w:rPr>
        <w:t>Пружалац услуга и И</w:t>
      </w:r>
      <w:r w:rsidR="00590609" w:rsidRPr="00EE793E">
        <w:rPr>
          <w:rFonts w:cs="Arial"/>
          <w:sz w:val="24"/>
          <w:szCs w:val="24"/>
        </w:rPr>
        <w:t>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8951B4">
        <w:rPr>
          <w:rFonts w:cs="Arial"/>
          <w:sz w:val="24"/>
          <w:szCs w:val="24"/>
          <w:lang w:val="sr-Cyrl-RS"/>
        </w:rPr>
        <w:t xml:space="preserve"> </w:t>
      </w:r>
      <w:r w:rsidR="00590609" w:rsidRPr="00EE793E">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sidR="008951B4">
        <w:rPr>
          <w:rFonts w:cs="Arial"/>
          <w:sz w:val="24"/>
          <w:szCs w:val="24"/>
        </w:rPr>
        <w:t xml:space="preserve"> тајне и поверљивих информација који је </w:t>
      </w:r>
      <w:r w:rsidR="008951B4" w:rsidRPr="00480980">
        <w:rPr>
          <w:rFonts w:cs="Arial"/>
          <w:sz w:val="24"/>
          <w:szCs w:val="24"/>
        </w:rPr>
        <w:t>Прилог</w:t>
      </w:r>
      <w:r w:rsidR="003A3DB7">
        <w:rPr>
          <w:rFonts w:cs="Arial"/>
          <w:sz w:val="24"/>
          <w:szCs w:val="24"/>
        </w:rPr>
        <w:t xml:space="preserve"> 5</w:t>
      </w:r>
      <w:r w:rsidR="00480980">
        <w:rPr>
          <w:rFonts w:cs="Arial"/>
          <w:sz w:val="24"/>
          <w:szCs w:val="24"/>
          <w:highlight w:val="yellow"/>
        </w:rPr>
        <w:t xml:space="preserve"> </w:t>
      </w:r>
      <w:r w:rsidR="00590609" w:rsidRPr="00EE793E">
        <w:rPr>
          <w:rFonts w:cs="Arial"/>
          <w:sz w:val="24"/>
          <w:szCs w:val="24"/>
        </w:rPr>
        <w:t xml:space="preserve">уз овај Уговор. </w:t>
      </w:r>
    </w:p>
    <w:p w:rsidR="00590609" w:rsidRPr="00EE793E" w:rsidRDefault="00590609" w:rsidP="00590609">
      <w:pPr>
        <w:pStyle w:val="KDParagraf"/>
        <w:spacing w:before="0"/>
        <w:rPr>
          <w:rFonts w:cs="Arial"/>
          <w:sz w:val="24"/>
          <w:szCs w:val="24"/>
        </w:rPr>
      </w:pPr>
    </w:p>
    <w:p w:rsidR="00590609" w:rsidRPr="008951B4" w:rsidRDefault="00590609" w:rsidP="008951B4">
      <w:pPr>
        <w:pStyle w:val="KDParagraf"/>
        <w:spacing w:before="0"/>
        <w:rPr>
          <w:rFonts w:cs="Arial"/>
          <w:sz w:val="24"/>
          <w:szCs w:val="24"/>
        </w:rPr>
      </w:pPr>
      <w:r w:rsidRPr="00EE793E">
        <w:rPr>
          <w:rFonts w:cs="Arial"/>
          <w:sz w:val="24"/>
          <w:szCs w:val="24"/>
        </w:rPr>
        <w:t>Информације, подаци и документација које је Корисник</w:t>
      </w:r>
      <w:r w:rsidR="00CC0DE5">
        <w:rPr>
          <w:rFonts w:cs="Arial"/>
          <w:sz w:val="24"/>
          <w:szCs w:val="24"/>
        </w:rPr>
        <w:t xml:space="preserve"> услуга доставио Пружаоцу услуга</w:t>
      </w:r>
      <w:r w:rsidRPr="00EE793E">
        <w:rPr>
          <w:rFonts w:cs="Arial"/>
          <w:sz w:val="24"/>
          <w:szCs w:val="24"/>
        </w:rPr>
        <w:t xml:space="preserve"> у извршавању предме</w:t>
      </w:r>
      <w:r w:rsidR="00CC0DE5">
        <w:rPr>
          <w:rFonts w:cs="Arial"/>
          <w:sz w:val="24"/>
          <w:szCs w:val="24"/>
        </w:rPr>
        <w:t>та овог Уговора, Пружалац услуга</w:t>
      </w:r>
      <w:r w:rsidRPr="00EE793E">
        <w:rPr>
          <w:rFonts w:cs="Arial"/>
          <w:sz w:val="24"/>
          <w:szCs w:val="24"/>
        </w:rPr>
        <w:t xml:space="preserve"> не може стављати на располагање трећим лицима, без претходне пис</w:t>
      </w:r>
      <w:r w:rsidR="00CC0DE5">
        <w:rPr>
          <w:rFonts w:cs="Arial"/>
          <w:sz w:val="24"/>
          <w:szCs w:val="24"/>
        </w:rPr>
        <w:t>ане сагласности Корисника услуга</w:t>
      </w:r>
      <w:r w:rsidRPr="00EE793E">
        <w:rPr>
          <w:rFonts w:cs="Arial"/>
          <w:sz w:val="24"/>
          <w:szCs w:val="24"/>
        </w:rPr>
        <w:t xml:space="preserve">. </w:t>
      </w:r>
    </w:p>
    <w:p w:rsidR="00572EF8" w:rsidRPr="00480980" w:rsidRDefault="00572EF8" w:rsidP="00572EF8">
      <w:pPr>
        <w:spacing w:before="0"/>
        <w:contextualSpacing/>
        <w:rPr>
          <w:b/>
          <w:sz w:val="24"/>
          <w:szCs w:val="24"/>
        </w:rPr>
      </w:pPr>
    </w:p>
    <w:p w:rsidR="009672D2" w:rsidRPr="00516363" w:rsidRDefault="009672D2" w:rsidP="009672D2">
      <w:pPr>
        <w:spacing w:before="0"/>
        <w:contextualSpacing/>
        <w:jc w:val="left"/>
        <w:rPr>
          <w:b/>
          <w:sz w:val="24"/>
          <w:szCs w:val="24"/>
          <w:lang w:val="sr-Cyrl-CS"/>
        </w:rPr>
      </w:pPr>
      <w:r w:rsidRPr="00516363">
        <w:rPr>
          <w:b/>
          <w:sz w:val="24"/>
          <w:szCs w:val="24"/>
          <w:lang w:val="sr-Cyrl-CS"/>
        </w:rPr>
        <w:t>ИНТЕЛЕКТУАЛНА СВОЈИНА</w:t>
      </w:r>
    </w:p>
    <w:p w:rsidR="009672D2" w:rsidRPr="00516363" w:rsidRDefault="00C84461" w:rsidP="009672D2">
      <w:pPr>
        <w:spacing w:before="0"/>
        <w:contextualSpacing/>
        <w:jc w:val="center"/>
        <w:rPr>
          <w:b/>
          <w:sz w:val="24"/>
          <w:szCs w:val="24"/>
          <w:lang w:val="sr-Cyrl-CS"/>
        </w:rPr>
      </w:pPr>
      <w:r>
        <w:rPr>
          <w:b/>
          <w:sz w:val="24"/>
          <w:szCs w:val="24"/>
          <w:lang w:val="sr-Cyrl-CS"/>
        </w:rPr>
        <w:t>Члан 15</w:t>
      </w:r>
      <w:r w:rsidR="009672D2" w:rsidRPr="00516363">
        <w:rPr>
          <w:b/>
          <w:sz w:val="24"/>
          <w:szCs w:val="24"/>
          <w:lang w:val="sr-Cyrl-CS"/>
        </w:rPr>
        <w:t>.</w:t>
      </w:r>
    </w:p>
    <w:p w:rsidR="009672D2" w:rsidRDefault="009672D2" w:rsidP="009672D2">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rsidR="006E791A" w:rsidRPr="005A6221" w:rsidRDefault="006E791A" w:rsidP="009672D2">
      <w:pPr>
        <w:spacing w:before="0"/>
        <w:contextualSpacing/>
        <w:rPr>
          <w:sz w:val="24"/>
          <w:szCs w:val="24"/>
          <w:lang w:val="sr-Cyrl-CS"/>
        </w:rPr>
      </w:pPr>
    </w:p>
    <w:p w:rsidR="009672D2" w:rsidRDefault="009672D2" w:rsidP="009672D2">
      <w:pPr>
        <w:spacing w:before="0"/>
        <w:contextualSpacing/>
        <w:rPr>
          <w:sz w:val="24"/>
          <w:szCs w:val="24"/>
          <w:lang w:val="sr-Cyrl-CS"/>
        </w:rPr>
      </w:pPr>
      <w:r w:rsidRPr="005A6221">
        <w:rPr>
          <w:sz w:val="24"/>
          <w:szCs w:val="24"/>
          <w:lang w:val="sr-Cyrl-CS"/>
        </w:rPr>
        <w:t xml:space="preserve">Пружалац услуге, који користи интелектуалну својину трећих лица (без обзира о каквој врсти интелектуалне својине је </w:t>
      </w:r>
      <w:r>
        <w:rPr>
          <w:sz w:val="24"/>
          <w:szCs w:val="24"/>
          <w:lang w:val="sr-Cyrl-CS"/>
        </w:rPr>
        <w:t>реч), гарантује Кориснику услуга</w:t>
      </w:r>
      <w:r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rsidR="006E791A" w:rsidRPr="005A6221" w:rsidRDefault="006E791A" w:rsidP="009672D2">
      <w:pPr>
        <w:spacing w:before="0"/>
        <w:contextualSpacing/>
        <w:rPr>
          <w:sz w:val="24"/>
          <w:szCs w:val="24"/>
          <w:lang w:val="sr-Cyrl-CS"/>
        </w:rPr>
      </w:pPr>
    </w:p>
    <w:p w:rsidR="009672D2" w:rsidRDefault="009672D2" w:rsidP="009672D2">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rsidR="009672D2" w:rsidRDefault="009672D2" w:rsidP="009672D2">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rsidR="00E867B9" w:rsidRDefault="00E867B9" w:rsidP="009672D2">
      <w:pPr>
        <w:spacing w:before="0"/>
        <w:contextualSpacing/>
        <w:rPr>
          <w:sz w:val="24"/>
          <w:szCs w:val="24"/>
          <w:lang w:val="sr-Cyrl-CS"/>
        </w:rPr>
      </w:pPr>
    </w:p>
    <w:p w:rsidR="009672D2" w:rsidRPr="00A24F05" w:rsidRDefault="009672D2" w:rsidP="009672D2">
      <w:pPr>
        <w:pStyle w:val="KDParagraf"/>
        <w:spacing w:before="0"/>
        <w:rPr>
          <w:rFonts w:cs="Arial"/>
          <w:b/>
          <w:sz w:val="24"/>
          <w:szCs w:val="24"/>
        </w:rPr>
      </w:pPr>
      <w:r w:rsidRPr="00C64A78">
        <w:rPr>
          <w:rFonts w:cs="Arial"/>
          <w:b/>
          <w:sz w:val="24"/>
          <w:szCs w:val="24"/>
        </w:rPr>
        <w:t>НАКНАДА ШТЕТЕ</w:t>
      </w:r>
    </w:p>
    <w:p w:rsidR="006E791A" w:rsidRDefault="00C84461" w:rsidP="006E791A">
      <w:pPr>
        <w:pStyle w:val="KDParagraf"/>
        <w:spacing w:before="0"/>
        <w:jc w:val="center"/>
        <w:rPr>
          <w:rFonts w:cs="Arial"/>
          <w:sz w:val="24"/>
          <w:szCs w:val="24"/>
        </w:rPr>
      </w:pPr>
      <w:r>
        <w:rPr>
          <w:rFonts w:cs="Arial"/>
          <w:b/>
          <w:sz w:val="24"/>
          <w:szCs w:val="24"/>
        </w:rPr>
        <w:t>Члан 16</w:t>
      </w:r>
      <w:r w:rsidR="009672D2" w:rsidRPr="00EE793E">
        <w:rPr>
          <w:rFonts w:cs="Arial"/>
          <w:sz w:val="24"/>
          <w:szCs w:val="24"/>
        </w:rPr>
        <w:t>.</w:t>
      </w:r>
    </w:p>
    <w:p w:rsidR="009672D2" w:rsidRPr="00EE793E" w:rsidRDefault="009672D2" w:rsidP="006E791A">
      <w:pPr>
        <w:pStyle w:val="KDParagraf"/>
        <w:spacing w:before="0"/>
        <w:rPr>
          <w:rFonts w:cs="Arial"/>
          <w:sz w:val="24"/>
          <w:szCs w:val="24"/>
        </w:rPr>
      </w:pPr>
      <w:r>
        <w:rPr>
          <w:rFonts w:cs="Arial"/>
          <w:sz w:val="24"/>
          <w:szCs w:val="24"/>
        </w:rPr>
        <w:t>Пружалац услуга</w:t>
      </w:r>
      <w:r w:rsidRPr="00EE793E">
        <w:rPr>
          <w:rFonts w:cs="Arial"/>
          <w:sz w:val="24"/>
          <w:szCs w:val="24"/>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672D2" w:rsidRPr="00EE793E" w:rsidRDefault="009672D2" w:rsidP="009672D2">
      <w:pPr>
        <w:pStyle w:val="KDParagraf"/>
        <w:spacing w:before="0"/>
        <w:rPr>
          <w:rFonts w:cs="Arial"/>
          <w:sz w:val="24"/>
          <w:szCs w:val="24"/>
        </w:rPr>
      </w:pPr>
    </w:p>
    <w:p w:rsidR="009672D2" w:rsidRPr="00EE793E" w:rsidRDefault="009672D2" w:rsidP="009672D2">
      <w:pPr>
        <w:pStyle w:val="KDParagraf"/>
        <w:spacing w:before="0"/>
        <w:rPr>
          <w:rFonts w:cs="Arial"/>
          <w:sz w:val="24"/>
          <w:szCs w:val="24"/>
        </w:rPr>
      </w:pPr>
      <w:r w:rsidRPr="00EE793E">
        <w:rPr>
          <w:rFonts w:cs="Arial"/>
          <w:sz w:val="24"/>
          <w:szCs w:val="24"/>
        </w:rPr>
        <w:t>Уколико Корисник у</w:t>
      </w:r>
      <w:r>
        <w:rPr>
          <w:rFonts w:cs="Arial"/>
          <w:sz w:val="24"/>
          <w:szCs w:val="24"/>
        </w:rPr>
        <w:t>слуга</w:t>
      </w:r>
      <w:r w:rsidRPr="00EE793E">
        <w:rPr>
          <w:rFonts w:cs="Arial"/>
          <w:sz w:val="24"/>
          <w:szCs w:val="24"/>
        </w:rPr>
        <w:t xml:space="preserve"> претрпи штету због чињ</w:t>
      </w:r>
      <w:r>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w:t>
      </w:r>
      <w:r>
        <w:rPr>
          <w:rFonts w:cs="Arial"/>
          <w:sz w:val="24"/>
          <w:szCs w:val="24"/>
        </w:rPr>
        <w:t>ретрпљене штете, Пружалац услуга је сагласан да Кориснику услуга</w:t>
      </w:r>
      <w:r w:rsidRPr="00EE793E">
        <w:rPr>
          <w:rFonts w:cs="Arial"/>
          <w:sz w:val="24"/>
          <w:szCs w:val="24"/>
        </w:rPr>
        <w:t xml:space="preserve"> исту накнади, тако што Корисник услуг</w:t>
      </w:r>
      <w:r>
        <w:rPr>
          <w:rFonts w:cs="Arial"/>
          <w:sz w:val="24"/>
          <w:szCs w:val="24"/>
          <w:lang w:val="sr-Cyrl-RS"/>
        </w:rPr>
        <w:t>а</w:t>
      </w:r>
      <w:r w:rsidRPr="00EE793E">
        <w:rPr>
          <w:rFonts w:cs="Arial"/>
          <w:sz w:val="24"/>
          <w:szCs w:val="24"/>
        </w:rPr>
        <w:t xml:space="preserve"> има право на наплату накнаде штете без пос</w:t>
      </w:r>
      <w:r>
        <w:rPr>
          <w:rFonts w:cs="Arial"/>
          <w:sz w:val="24"/>
          <w:szCs w:val="24"/>
        </w:rPr>
        <w:t>ебног обавештења Пружаоца услуга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672D2" w:rsidRPr="00EE793E" w:rsidRDefault="009672D2" w:rsidP="009672D2">
      <w:pPr>
        <w:pStyle w:val="KDParagraf"/>
        <w:spacing w:before="0"/>
        <w:rPr>
          <w:rFonts w:cs="Arial"/>
          <w:sz w:val="24"/>
          <w:szCs w:val="24"/>
        </w:rPr>
      </w:pPr>
    </w:p>
    <w:p w:rsidR="009672D2" w:rsidRPr="00EE793E" w:rsidRDefault="009672D2" w:rsidP="009672D2">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Pr>
          <w:rFonts w:cs="Arial"/>
          <w:sz w:val="24"/>
          <w:szCs w:val="24"/>
        </w:rPr>
        <w:t>услуга на страни Пружаоца услуга</w:t>
      </w:r>
      <w:r w:rsidRPr="00EE793E">
        <w:rPr>
          <w:rFonts w:cs="Arial"/>
          <w:sz w:val="24"/>
          <w:szCs w:val="24"/>
        </w:rPr>
        <w:t xml:space="preserve">. </w:t>
      </w:r>
    </w:p>
    <w:p w:rsidR="009672D2" w:rsidRPr="00EE793E" w:rsidRDefault="009672D2" w:rsidP="009672D2">
      <w:pPr>
        <w:pStyle w:val="KDParagraf"/>
        <w:spacing w:before="0"/>
        <w:rPr>
          <w:rFonts w:cs="Arial"/>
          <w:sz w:val="24"/>
          <w:szCs w:val="24"/>
        </w:rPr>
      </w:pPr>
    </w:p>
    <w:p w:rsidR="009672D2" w:rsidRDefault="009672D2" w:rsidP="009672D2">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2725B4">
        <w:rPr>
          <w:rFonts w:cs="Arial"/>
          <w:sz w:val="24"/>
          <w:szCs w:val="24"/>
        </w:rPr>
        <w:t>нтелектуалне својине из члана 15</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A82EE0" w:rsidRPr="00EE793E" w:rsidRDefault="00A82EE0" w:rsidP="009672D2">
      <w:pPr>
        <w:pStyle w:val="KDParagraf"/>
        <w:spacing w:before="0"/>
        <w:rPr>
          <w:rFonts w:cs="Arial"/>
          <w:sz w:val="24"/>
          <w:szCs w:val="24"/>
        </w:rPr>
      </w:pPr>
    </w:p>
    <w:p w:rsidR="003A45FC" w:rsidRDefault="00A01D62" w:rsidP="00705320">
      <w:pPr>
        <w:spacing w:before="0"/>
        <w:contextualSpacing/>
        <w:jc w:val="left"/>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rsidR="006B63A8" w:rsidRPr="00A01D62" w:rsidRDefault="006B63A8" w:rsidP="00705320">
      <w:pPr>
        <w:spacing w:before="0"/>
        <w:contextualSpacing/>
        <w:jc w:val="left"/>
        <w:rPr>
          <w:b/>
          <w:sz w:val="24"/>
          <w:szCs w:val="24"/>
          <w:lang w:val="sr-Cyrl-RS"/>
        </w:rPr>
      </w:pPr>
    </w:p>
    <w:p w:rsidR="003A45FC" w:rsidRPr="00A01D62" w:rsidRDefault="00C84461" w:rsidP="00705320">
      <w:pPr>
        <w:spacing w:before="0"/>
        <w:contextualSpacing/>
        <w:jc w:val="center"/>
        <w:rPr>
          <w:b/>
          <w:sz w:val="24"/>
          <w:szCs w:val="24"/>
        </w:rPr>
      </w:pPr>
      <w:r>
        <w:rPr>
          <w:b/>
          <w:sz w:val="24"/>
          <w:szCs w:val="24"/>
        </w:rPr>
        <w:t>Члан 17</w:t>
      </w:r>
      <w:r w:rsidR="003A45FC" w:rsidRPr="00A01D62">
        <w:rPr>
          <w:b/>
          <w:sz w:val="24"/>
          <w:szCs w:val="24"/>
        </w:rPr>
        <w:t>.</w:t>
      </w:r>
    </w:p>
    <w:p w:rsidR="003A45FC" w:rsidRDefault="003A45FC" w:rsidP="00705320">
      <w:pPr>
        <w:spacing w:before="0"/>
        <w:contextualSpacing/>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CC0DE5">
        <w:rPr>
          <w:sz w:val="24"/>
          <w:szCs w:val="24"/>
          <w:lang w:val="sr-Cyrl-CS"/>
        </w:rPr>
        <w:t xml:space="preserve"> услуга</w:t>
      </w:r>
      <w:r w:rsidRPr="00A23B33">
        <w:rPr>
          <w:sz w:val="24"/>
          <w:szCs w:val="24"/>
          <w:lang w:val="sr-Cyrl-CS"/>
        </w:rPr>
        <w:t xml:space="preserve"> не испуни своје обавезе или не </w:t>
      </w:r>
      <w:r w:rsidR="000437C1">
        <w:rPr>
          <w:sz w:val="24"/>
          <w:szCs w:val="24"/>
          <w:lang w:val="sr-Cyrl-CS"/>
        </w:rPr>
        <w:t xml:space="preserve">изврши </w:t>
      </w:r>
      <w:r w:rsidR="000437C1">
        <w:rPr>
          <w:sz w:val="24"/>
          <w:szCs w:val="24"/>
          <w:lang w:val="sr-Cyrl-RS"/>
        </w:rPr>
        <w:t>У</w:t>
      </w:r>
      <w:r>
        <w:rPr>
          <w:sz w:val="24"/>
          <w:szCs w:val="24"/>
          <w:lang w:val="sr-Cyrl-CS"/>
        </w:rPr>
        <w:t>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000437C1">
        <w:rPr>
          <w:sz w:val="24"/>
          <w:szCs w:val="24"/>
          <w:lang w:val="sr-Cyrl-CS"/>
        </w:rPr>
        <w:t>обрачунату на вредност У</w:t>
      </w:r>
      <w:r w:rsidRPr="00E443C3">
        <w:rPr>
          <w:sz w:val="24"/>
          <w:szCs w:val="24"/>
          <w:lang w:val="sr-Cyrl-CS"/>
        </w:rPr>
        <w:t>слуга која нису извршене.</w:t>
      </w:r>
    </w:p>
    <w:p w:rsidR="002506F5" w:rsidRPr="00E443C3" w:rsidRDefault="002506F5" w:rsidP="004B6081">
      <w:pPr>
        <w:spacing w:before="0"/>
        <w:contextualSpacing/>
        <w:rPr>
          <w:sz w:val="24"/>
          <w:szCs w:val="24"/>
          <w:lang w:val="sr-Cyrl-CS"/>
        </w:rPr>
      </w:pPr>
    </w:p>
    <w:p w:rsidR="003A45FC" w:rsidRDefault="003A45FC" w:rsidP="004B6081">
      <w:pPr>
        <w:spacing w:before="0"/>
        <w:contextualSpacing/>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уговорене вредности</w:t>
      </w:r>
      <w:r w:rsidR="00564334">
        <w:rPr>
          <w:sz w:val="24"/>
          <w:szCs w:val="24"/>
          <w:lang w:val="sr-Cyrl-RS"/>
        </w:rPr>
        <w:t xml:space="preserve"> за сваки дан закашњења</w:t>
      </w:r>
      <w:r w:rsidR="003A1238">
        <w:rPr>
          <w:sz w:val="24"/>
          <w:szCs w:val="24"/>
        </w:rPr>
        <w:t>, а највише до 10</w:t>
      </w:r>
      <w:r w:rsidRPr="00A23B33">
        <w:rPr>
          <w:sz w:val="24"/>
          <w:szCs w:val="24"/>
        </w:rPr>
        <w:t xml:space="preserve">% укупно уговорене вредности </w:t>
      </w:r>
      <w:r w:rsidR="00000A9A">
        <w:rPr>
          <w:sz w:val="24"/>
          <w:szCs w:val="24"/>
          <w:lang w:val="sr-Cyrl-RS"/>
        </w:rPr>
        <w:t>Услуге</w:t>
      </w:r>
      <w:r w:rsidRPr="00A23B33">
        <w:rPr>
          <w:sz w:val="24"/>
          <w:szCs w:val="24"/>
        </w:rPr>
        <w:t>,</w:t>
      </w:r>
      <w:r>
        <w:rPr>
          <w:sz w:val="24"/>
          <w:szCs w:val="24"/>
          <w:lang w:val="sr-Cyrl-RS"/>
        </w:rPr>
        <w:t xml:space="preserve"> </w:t>
      </w:r>
      <w:r w:rsidRPr="00A23B33">
        <w:rPr>
          <w:sz w:val="24"/>
          <w:szCs w:val="24"/>
        </w:rPr>
        <w:t>без пореза на додату вредност.</w:t>
      </w:r>
    </w:p>
    <w:p w:rsidR="00A24F05" w:rsidRDefault="00A24F05" w:rsidP="004B6081">
      <w:pPr>
        <w:spacing w:before="0"/>
        <w:contextualSpacing/>
        <w:rPr>
          <w:sz w:val="24"/>
          <w:szCs w:val="24"/>
        </w:rPr>
      </w:pPr>
    </w:p>
    <w:p w:rsidR="003A45FC" w:rsidRDefault="003A45FC" w:rsidP="004B6081">
      <w:pPr>
        <w:spacing w:before="0"/>
        <w:contextualSpacing/>
        <w:rPr>
          <w:sz w:val="24"/>
          <w:szCs w:val="24"/>
        </w:rPr>
      </w:pPr>
      <w:r w:rsidRPr="00A23B33">
        <w:rPr>
          <w:sz w:val="24"/>
          <w:szCs w:val="24"/>
        </w:rPr>
        <w:t xml:space="preserve">Плаћање уговорне казне, из става 1. </w:t>
      </w:r>
      <w:proofErr w:type="gramStart"/>
      <w:r w:rsidRPr="00A23B33">
        <w:rPr>
          <w:sz w:val="24"/>
          <w:szCs w:val="24"/>
        </w:rPr>
        <w:t>овог</w:t>
      </w:r>
      <w:proofErr w:type="gramEnd"/>
      <w:r w:rsidRPr="00A23B33">
        <w:rPr>
          <w:sz w:val="24"/>
          <w:szCs w:val="24"/>
        </w:rPr>
        <w:t xml:space="preserve"> члан</w:t>
      </w:r>
      <w:r w:rsidR="002506F5">
        <w:rPr>
          <w:sz w:val="24"/>
          <w:szCs w:val="24"/>
        </w:rPr>
        <w:t>а,</w:t>
      </w:r>
      <w:r w:rsidR="002506F5">
        <w:rPr>
          <w:sz w:val="24"/>
          <w:szCs w:val="24"/>
          <w:lang w:val="sr-Cyrl-RS"/>
        </w:rPr>
        <w:t xml:space="preserve"> </w:t>
      </w:r>
      <w:r w:rsidRPr="00A23B33">
        <w:rPr>
          <w:sz w:val="24"/>
          <w:szCs w:val="24"/>
        </w:rPr>
        <w:t>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002A5B30">
        <w:rPr>
          <w:sz w:val="24"/>
          <w:szCs w:val="24"/>
          <w:lang w:val="sr-Cyrl-RS"/>
        </w:rPr>
        <w:t xml:space="preserve">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CC0DE5">
        <w:rPr>
          <w:sz w:val="24"/>
          <w:szCs w:val="24"/>
          <w:lang w:val="sr-Cyrl-RS"/>
        </w:rPr>
        <w:t xml:space="preserve"> услуга</w:t>
      </w:r>
      <w:r w:rsidRPr="00A23B33">
        <w:rPr>
          <w:sz w:val="24"/>
          <w:szCs w:val="24"/>
        </w:rPr>
        <w:t xml:space="preserve">, </w:t>
      </w:r>
      <w:r w:rsidR="00E443C3">
        <w:rPr>
          <w:sz w:val="24"/>
          <w:szCs w:val="24"/>
          <w:lang w:val="sr-Cyrl-RS"/>
        </w:rPr>
        <w:t>рачуни</w:t>
      </w:r>
      <w:r>
        <w:rPr>
          <w:sz w:val="24"/>
          <w:szCs w:val="24"/>
        </w:rPr>
        <w:t xml:space="preserve"> </w:t>
      </w:r>
      <w:r w:rsidR="00CC0DE5">
        <w:rPr>
          <w:sz w:val="24"/>
          <w:szCs w:val="24"/>
        </w:rPr>
        <w:t>Корисника услуга</w:t>
      </w:r>
      <w:r w:rsidRPr="00A23B33">
        <w:rPr>
          <w:sz w:val="24"/>
          <w:szCs w:val="24"/>
          <w:lang w:val="sr-Cyrl-RS"/>
        </w:rPr>
        <w:t xml:space="preserve"> </w:t>
      </w:r>
      <w:r w:rsidRPr="00A23B33">
        <w:rPr>
          <w:sz w:val="24"/>
          <w:szCs w:val="24"/>
        </w:rPr>
        <w:t>испостављене по овом основу.</w:t>
      </w:r>
    </w:p>
    <w:p w:rsidR="00A523E5" w:rsidRDefault="00A523E5" w:rsidP="004B6081">
      <w:pPr>
        <w:spacing w:before="0"/>
        <w:contextualSpacing/>
        <w:rPr>
          <w:sz w:val="24"/>
          <w:szCs w:val="24"/>
          <w:lang w:val="sr-Cyrl-CS"/>
        </w:rPr>
      </w:pPr>
    </w:p>
    <w:p w:rsidR="003A45FC" w:rsidRPr="00A01D62" w:rsidRDefault="003A45FC" w:rsidP="002506F5">
      <w:pPr>
        <w:spacing w:before="0"/>
        <w:contextualSpacing/>
        <w:jc w:val="left"/>
        <w:rPr>
          <w:b/>
          <w:sz w:val="24"/>
          <w:szCs w:val="24"/>
        </w:rPr>
      </w:pPr>
      <w:r w:rsidRPr="00A01D62">
        <w:rPr>
          <w:b/>
          <w:sz w:val="24"/>
          <w:szCs w:val="24"/>
        </w:rPr>
        <w:t>ВИША СИЛА</w:t>
      </w:r>
    </w:p>
    <w:p w:rsidR="003A45FC" w:rsidRPr="00A01D62" w:rsidRDefault="00C84461" w:rsidP="004B6081">
      <w:pPr>
        <w:spacing w:before="0"/>
        <w:contextualSpacing/>
        <w:jc w:val="center"/>
        <w:rPr>
          <w:b/>
          <w:sz w:val="24"/>
          <w:szCs w:val="24"/>
        </w:rPr>
      </w:pPr>
      <w:r>
        <w:rPr>
          <w:b/>
          <w:sz w:val="24"/>
          <w:szCs w:val="24"/>
        </w:rPr>
        <w:t>Члан 18</w:t>
      </w:r>
      <w:r w:rsidR="003A45FC" w:rsidRPr="00A01D62">
        <w:rPr>
          <w:b/>
          <w:sz w:val="24"/>
          <w:szCs w:val="24"/>
        </w:rPr>
        <w:t>.</w:t>
      </w:r>
    </w:p>
    <w:p w:rsidR="003A45FC" w:rsidRDefault="003A45FC" w:rsidP="004B6081">
      <w:pPr>
        <w:spacing w:before="0"/>
        <w:contextualSpacing/>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w:t>
      </w:r>
      <w:r w:rsidR="00917814">
        <w:rPr>
          <w:sz w:val="24"/>
          <w:szCs w:val="24"/>
          <w:lang w:val="sr-Cyrl-RS"/>
        </w:rPr>
        <w:t xml:space="preserve"> Уговорну</w:t>
      </w:r>
      <w:r w:rsidRPr="00A23B33">
        <w:rPr>
          <w:sz w:val="24"/>
          <w:szCs w:val="24"/>
        </w:rPr>
        <w:t xml:space="preserve"> страну код које је наступио случај више силе, или обе </w:t>
      </w:r>
      <w:r w:rsidR="00917814">
        <w:rPr>
          <w:sz w:val="24"/>
          <w:szCs w:val="24"/>
          <w:lang w:val="sr-Cyrl-RS"/>
        </w:rPr>
        <w:t xml:space="preserve">Уговорне </w:t>
      </w:r>
      <w:r w:rsidRPr="00A23B33">
        <w:rPr>
          <w:sz w:val="24"/>
          <w:szCs w:val="24"/>
        </w:rPr>
        <w:t>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AB35FF" w:rsidRDefault="00AB35FF" w:rsidP="004B6081">
      <w:pPr>
        <w:spacing w:before="0"/>
        <w:contextualSpacing/>
        <w:rPr>
          <w:sz w:val="24"/>
          <w:szCs w:val="24"/>
        </w:rPr>
      </w:pPr>
    </w:p>
    <w:p w:rsidR="003A45FC" w:rsidRDefault="00917814" w:rsidP="004B6081">
      <w:pPr>
        <w:spacing w:before="0"/>
        <w:contextualSpacing/>
        <w:rPr>
          <w:sz w:val="24"/>
          <w:szCs w:val="24"/>
          <w:lang w:val="hr-HR"/>
        </w:rPr>
      </w:pPr>
      <w:r>
        <w:rPr>
          <w:sz w:val="24"/>
          <w:szCs w:val="24"/>
          <w:lang w:val="sr-Cyrl-RS"/>
        </w:rPr>
        <w:t>Уговорна с</w:t>
      </w:r>
      <w:r w:rsidR="003A45FC" w:rsidRPr="00A23B33">
        <w:rPr>
          <w:sz w:val="24"/>
          <w:szCs w:val="24"/>
        </w:rPr>
        <w:t>трана којој је извршавање уговорних обавеза онемогућено услед дејства више силе је у обавези да одмах</w:t>
      </w:r>
      <w:r w:rsidR="003A45FC" w:rsidRPr="00A23B33">
        <w:rPr>
          <w:sz w:val="24"/>
          <w:szCs w:val="24"/>
          <w:lang w:val="hr-HR"/>
        </w:rPr>
        <w:t xml:space="preserve">, </w:t>
      </w:r>
      <w:r w:rsidR="003A45FC" w:rsidRPr="00A23B33">
        <w:rPr>
          <w:sz w:val="24"/>
          <w:szCs w:val="24"/>
        </w:rPr>
        <w:t>без одлагања</w:t>
      </w:r>
      <w:r w:rsidR="003A45FC" w:rsidRPr="00A23B33">
        <w:rPr>
          <w:sz w:val="24"/>
          <w:szCs w:val="24"/>
          <w:lang w:val="hr-HR"/>
        </w:rPr>
        <w:t>, а најкасније у року од 48 (</w:t>
      </w:r>
      <w:r w:rsidR="00E443C3">
        <w:rPr>
          <w:sz w:val="24"/>
          <w:szCs w:val="24"/>
          <w:lang w:val="sr-Cyrl-RS"/>
        </w:rPr>
        <w:t>словима:</w:t>
      </w:r>
      <w:r w:rsidR="00572EF8">
        <w:rPr>
          <w:sz w:val="24"/>
          <w:szCs w:val="24"/>
          <w:lang w:val="sr-Cyrl-RS"/>
        </w:rPr>
        <w:t xml:space="preserve"> </w:t>
      </w:r>
      <w:r w:rsidR="003A45FC" w:rsidRPr="00A23B33">
        <w:rPr>
          <w:sz w:val="24"/>
          <w:szCs w:val="24"/>
          <w:lang w:val="hr-HR"/>
        </w:rPr>
        <w:t xml:space="preserve">четрдесетосам) часова, од часа наступања случаја више силе, писаним путем обавести другу </w:t>
      </w:r>
      <w:r>
        <w:rPr>
          <w:sz w:val="24"/>
          <w:szCs w:val="24"/>
          <w:lang w:val="sr-Cyrl-RS"/>
        </w:rPr>
        <w:t xml:space="preserve">Уговорну </w:t>
      </w:r>
      <w:r w:rsidR="003A45FC" w:rsidRPr="00A23B33">
        <w:rPr>
          <w:sz w:val="24"/>
          <w:szCs w:val="24"/>
        </w:rPr>
        <w:t>страну о настанку</w:t>
      </w:r>
      <w:r w:rsidR="003A45FC" w:rsidRPr="00A23B33">
        <w:rPr>
          <w:sz w:val="24"/>
          <w:szCs w:val="24"/>
          <w:lang w:val="hr-HR"/>
        </w:rPr>
        <w:t xml:space="preserve"> више силе</w:t>
      </w:r>
      <w:r w:rsidR="003A45FC" w:rsidRPr="00A23B33">
        <w:rPr>
          <w:sz w:val="24"/>
          <w:szCs w:val="24"/>
        </w:rPr>
        <w:t xml:space="preserve"> и њеном процењеном или очекиваном трајању</w:t>
      </w:r>
      <w:r w:rsidR="003A45FC" w:rsidRPr="00A23B33">
        <w:rPr>
          <w:sz w:val="24"/>
          <w:szCs w:val="24"/>
          <w:lang w:val="hr-HR"/>
        </w:rPr>
        <w:t>, уз достављање доказа о постојању више силе.</w:t>
      </w:r>
    </w:p>
    <w:p w:rsidR="002506F5" w:rsidRPr="00A23B33" w:rsidRDefault="002506F5" w:rsidP="004B6081">
      <w:pPr>
        <w:spacing w:before="0"/>
        <w:contextualSpacing/>
        <w:rPr>
          <w:sz w:val="24"/>
          <w:szCs w:val="24"/>
          <w:lang w:val="hr-HR"/>
        </w:rPr>
      </w:pPr>
    </w:p>
    <w:p w:rsidR="003A45FC" w:rsidRDefault="003A45FC" w:rsidP="004B6081">
      <w:pPr>
        <w:spacing w:before="0"/>
        <w:contextualSpacing/>
        <w:rPr>
          <w:sz w:val="24"/>
          <w:szCs w:val="24"/>
        </w:rPr>
      </w:pPr>
      <w:r w:rsidRPr="00A23B33">
        <w:rPr>
          <w:sz w:val="24"/>
          <w:szCs w:val="24"/>
        </w:rPr>
        <w:t xml:space="preserve">За време трајања више силе свака </w:t>
      </w:r>
      <w:r w:rsidR="00917814">
        <w:rPr>
          <w:sz w:val="24"/>
          <w:szCs w:val="24"/>
          <w:lang w:val="sr-Cyrl-RS"/>
        </w:rPr>
        <w:t xml:space="preserve">Уговорна </w:t>
      </w:r>
      <w:r w:rsidRPr="00A23B33">
        <w:rPr>
          <w:sz w:val="24"/>
          <w:szCs w:val="24"/>
        </w:rPr>
        <w:t>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w:t>
      </w:r>
      <w:r w:rsidR="00917814">
        <w:rPr>
          <w:sz w:val="24"/>
          <w:szCs w:val="24"/>
          <w:lang w:val="sr-Cyrl-CS"/>
        </w:rPr>
        <w:t xml:space="preserve">Уговорна </w:t>
      </w:r>
      <w:r w:rsidRPr="00A23B33">
        <w:rPr>
          <w:sz w:val="24"/>
          <w:szCs w:val="24"/>
          <w:lang w:val="sr-Cyrl-CS"/>
        </w:rPr>
        <w:t>страна, ни за време трајања више силе, ни по њеном престанку</w:t>
      </w:r>
      <w:r w:rsidRPr="00A23B33">
        <w:rPr>
          <w:sz w:val="24"/>
          <w:szCs w:val="24"/>
        </w:rPr>
        <w:t>.</w:t>
      </w:r>
    </w:p>
    <w:p w:rsidR="00917814" w:rsidRPr="00A23B33" w:rsidRDefault="00917814" w:rsidP="004B6081">
      <w:pPr>
        <w:spacing w:before="0"/>
        <w:contextualSpacing/>
        <w:rPr>
          <w:sz w:val="24"/>
          <w:szCs w:val="24"/>
        </w:rPr>
      </w:pPr>
    </w:p>
    <w:p w:rsidR="003A45FC" w:rsidRDefault="003A45FC" w:rsidP="004B6081">
      <w:pPr>
        <w:spacing w:before="0"/>
        <w:contextualSpacing/>
        <w:rPr>
          <w:sz w:val="24"/>
          <w:szCs w:val="24"/>
        </w:rPr>
      </w:pPr>
      <w:r w:rsidRPr="00A23B33">
        <w:rPr>
          <w:sz w:val="24"/>
          <w:szCs w:val="24"/>
        </w:rPr>
        <w:t>Уколико деловање више силе траје дуже од 30 (</w:t>
      </w:r>
      <w:r w:rsidR="007134D7">
        <w:rPr>
          <w:sz w:val="24"/>
          <w:szCs w:val="24"/>
          <w:lang w:val="sr-Cyrl-RS"/>
        </w:rPr>
        <w:t>словима:</w:t>
      </w:r>
      <w:r w:rsidR="00D230EA">
        <w:rPr>
          <w:sz w:val="24"/>
          <w:szCs w:val="24"/>
          <w:lang w:val="sr-Cyrl-RS"/>
        </w:rPr>
        <w:t xml:space="preserve"> </w:t>
      </w:r>
      <w:r w:rsidRPr="00A23B33">
        <w:rPr>
          <w:sz w:val="24"/>
          <w:szCs w:val="24"/>
        </w:rPr>
        <w:t xml:space="preserve">тридесет) календарских дана, </w:t>
      </w:r>
      <w:r w:rsidR="00917814">
        <w:rPr>
          <w:sz w:val="24"/>
          <w:szCs w:val="24"/>
          <w:lang w:val="sr-Cyrl-RS"/>
        </w:rPr>
        <w:t xml:space="preserve">Уговорне </w:t>
      </w:r>
      <w:r w:rsidRPr="00A23B33">
        <w:rPr>
          <w:sz w:val="24"/>
          <w:szCs w:val="24"/>
        </w:rPr>
        <w:t xml:space="preserve">стране ће се договорити о даљем поступању у извршавању одредаба овог </w:t>
      </w:r>
      <w:r w:rsidR="00917814">
        <w:rPr>
          <w:sz w:val="24"/>
          <w:szCs w:val="24"/>
          <w:lang w:val="sr-Cyrl-RS"/>
        </w:rPr>
        <w:t>Уговора</w:t>
      </w:r>
      <w:r w:rsidRPr="00A23B33">
        <w:rPr>
          <w:sz w:val="24"/>
          <w:szCs w:val="24"/>
        </w:rPr>
        <w:t xml:space="preserve"> –</w:t>
      </w:r>
      <w:r w:rsidR="002506F5">
        <w:rPr>
          <w:sz w:val="24"/>
          <w:szCs w:val="24"/>
          <w:lang w:val="sr-Cyrl-RS"/>
        </w:rPr>
        <w:t xml:space="preserve"> </w:t>
      </w:r>
      <w:r w:rsidRPr="00A23B33">
        <w:rPr>
          <w:sz w:val="24"/>
          <w:szCs w:val="24"/>
        </w:rPr>
        <w:t xml:space="preserve">одлагању испуњења и о томе ће закључити анекс овог </w:t>
      </w:r>
      <w:r w:rsidR="002506F5">
        <w:rPr>
          <w:sz w:val="24"/>
          <w:szCs w:val="24"/>
          <w:lang w:val="sr-Cyrl-RS"/>
        </w:rPr>
        <w:t>Уговора</w:t>
      </w:r>
      <w:r w:rsidRPr="00A23B33">
        <w:rPr>
          <w:sz w:val="24"/>
          <w:szCs w:val="24"/>
        </w:rPr>
        <w:t xml:space="preserve">, или ће се договорити о раскиду овог </w:t>
      </w:r>
      <w:r w:rsidR="002506F5">
        <w:rPr>
          <w:sz w:val="24"/>
          <w:szCs w:val="24"/>
          <w:lang w:val="sr-Cyrl-RS"/>
        </w:rPr>
        <w:t>Уговора</w:t>
      </w:r>
      <w:r w:rsidRPr="00A23B33">
        <w:rPr>
          <w:sz w:val="24"/>
          <w:szCs w:val="24"/>
        </w:rPr>
        <w:t xml:space="preserve">, с тим да у случају раскида </w:t>
      </w:r>
      <w:r w:rsidR="002506F5">
        <w:rPr>
          <w:sz w:val="24"/>
          <w:szCs w:val="24"/>
          <w:lang w:val="sr-Cyrl-RS"/>
        </w:rPr>
        <w:t>Уговора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917814">
        <w:rPr>
          <w:sz w:val="24"/>
          <w:szCs w:val="24"/>
          <w:lang w:val="sr-Cyrl-RS"/>
        </w:rPr>
        <w:t xml:space="preserve">Уговорних </w:t>
      </w:r>
      <w:r w:rsidRPr="00A23B33">
        <w:rPr>
          <w:sz w:val="24"/>
          <w:szCs w:val="24"/>
        </w:rPr>
        <w:t>страна не стиче право на накнаду било какве штете.</w:t>
      </w:r>
    </w:p>
    <w:p w:rsidR="00A523E5" w:rsidRDefault="00A523E5" w:rsidP="002506F5">
      <w:pPr>
        <w:spacing w:before="0"/>
        <w:contextualSpacing/>
        <w:jc w:val="left"/>
        <w:rPr>
          <w:b/>
          <w:sz w:val="24"/>
          <w:szCs w:val="24"/>
        </w:rPr>
      </w:pPr>
    </w:p>
    <w:p w:rsidR="00A01D62" w:rsidRPr="00705320" w:rsidRDefault="003A45FC" w:rsidP="002506F5">
      <w:pPr>
        <w:spacing w:before="0"/>
        <w:contextualSpacing/>
        <w:jc w:val="left"/>
        <w:rPr>
          <w:b/>
          <w:sz w:val="24"/>
          <w:szCs w:val="24"/>
        </w:rPr>
      </w:pPr>
      <w:r w:rsidRPr="00A01D62">
        <w:rPr>
          <w:b/>
          <w:sz w:val="24"/>
          <w:szCs w:val="24"/>
        </w:rPr>
        <w:t xml:space="preserve">РАСКИД </w:t>
      </w:r>
      <w:r w:rsidR="009C31EF">
        <w:rPr>
          <w:b/>
          <w:sz w:val="24"/>
          <w:szCs w:val="24"/>
          <w:lang w:val="sr-Cyrl-RS"/>
        </w:rPr>
        <w:t>УГОВОРА</w:t>
      </w:r>
    </w:p>
    <w:p w:rsidR="003A45FC" w:rsidRPr="00A01D62" w:rsidRDefault="00C84461" w:rsidP="004B6081">
      <w:pPr>
        <w:spacing w:before="0"/>
        <w:contextualSpacing/>
        <w:jc w:val="center"/>
        <w:rPr>
          <w:b/>
          <w:sz w:val="24"/>
          <w:szCs w:val="24"/>
        </w:rPr>
      </w:pPr>
      <w:r>
        <w:rPr>
          <w:b/>
          <w:sz w:val="24"/>
          <w:szCs w:val="24"/>
        </w:rPr>
        <w:t>Члан 19</w:t>
      </w:r>
      <w:r w:rsidR="003A45FC" w:rsidRPr="00A01D62">
        <w:rPr>
          <w:b/>
          <w:sz w:val="24"/>
          <w:szCs w:val="24"/>
        </w:rPr>
        <w:t>.</w:t>
      </w:r>
    </w:p>
    <w:p w:rsidR="00155AED" w:rsidRDefault="003A45FC" w:rsidP="004B6081">
      <w:pPr>
        <w:spacing w:before="0"/>
        <w:contextualSpacing/>
        <w:rPr>
          <w:sz w:val="24"/>
          <w:szCs w:val="24"/>
          <w:lang w:val="sr-Cyrl-CS"/>
        </w:rPr>
      </w:pPr>
      <w:r w:rsidRPr="00A23B33">
        <w:rPr>
          <w:sz w:val="24"/>
          <w:szCs w:val="24"/>
          <w:lang w:val="sr-Cyrl-CS"/>
        </w:rPr>
        <w:t>Ако Пр</w:t>
      </w:r>
      <w:r>
        <w:rPr>
          <w:sz w:val="24"/>
          <w:szCs w:val="24"/>
          <w:lang w:val="sr-Cyrl-CS"/>
        </w:rPr>
        <w:t>ужалац</w:t>
      </w:r>
      <w:r w:rsidR="00CC0DE5">
        <w:rPr>
          <w:sz w:val="24"/>
          <w:szCs w:val="24"/>
          <w:lang w:val="sr-Cyrl-CS"/>
        </w:rPr>
        <w:t xml:space="preserve"> услуга</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sidR="00CC0DE5">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w:t>
      </w:r>
      <w:r w:rsidR="005B7042">
        <w:rPr>
          <w:sz w:val="24"/>
          <w:szCs w:val="24"/>
          <w:lang w:val="sr-Cyrl-CS"/>
        </w:rPr>
        <w:t>слуга</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w:t>
      </w:r>
      <w:r w:rsidR="00CC0DE5">
        <w:rPr>
          <w:sz w:val="24"/>
          <w:szCs w:val="24"/>
          <w:lang w:val="sr-Cyrl-CS"/>
        </w:rPr>
        <w:t>услуга</w:t>
      </w:r>
      <w:r w:rsidRPr="00A23B33">
        <w:rPr>
          <w:sz w:val="24"/>
          <w:szCs w:val="24"/>
          <w:lang w:val="sr-Cyrl-CS"/>
        </w:rPr>
        <w:t xml:space="preserve"> писану опомену.</w:t>
      </w:r>
    </w:p>
    <w:p w:rsidR="00CC0DE5" w:rsidRDefault="00CC0DE5" w:rsidP="004B6081">
      <w:pPr>
        <w:spacing w:before="0"/>
        <w:contextualSpacing/>
        <w:rPr>
          <w:sz w:val="24"/>
          <w:szCs w:val="24"/>
          <w:lang w:val="sr-Cyrl-CS"/>
        </w:rPr>
      </w:pPr>
    </w:p>
    <w:p w:rsidR="00155AED" w:rsidRDefault="00CC0DE5" w:rsidP="004B6081">
      <w:pPr>
        <w:spacing w:before="0"/>
        <w:contextualSpacing/>
        <w:rPr>
          <w:sz w:val="24"/>
          <w:szCs w:val="24"/>
          <w:lang w:val="sr-Cyrl-CS"/>
        </w:rPr>
      </w:pPr>
      <w:r>
        <w:rPr>
          <w:sz w:val="24"/>
          <w:szCs w:val="24"/>
          <w:lang w:val="sr-Cyrl-CS"/>
        </w:rPr>
        <w:t>Корисник услуга</w:t>
      </w:r>
      <w:r w:rsidR="00155AED" w:rsidRPr="006640E1">
        <w:rPr>
          <w:sz w:val="24"/>
          <w:szCs w:val="24"/>
          <w:lang w:val="sr-Cyrl-CS"/>
        </w:rPr>
        <w:t xml:space="preserve"> може једнострано раскинути овај </w:t>
      </w:r>
      <w:r w:rsidR="00516363">
        <w:rPr>
          <w:sz w:val="24"/>
          <w:szCs w:val="24"/>
          <w:lang w:val="sr-Cyrl-CS"/>
        </w:rPr>
        <w:t>Уговор</w:t>
      </w:r>
      <w:r w:rsidR="00155AED" w:rsidRPr="006640E1">
        <w:rPr>
          <w:sz w:val="24"/>
          <w:szCs w:val="24"/>
          <w:lang w:val="sr-Cyrl-CS"/>
        </w:rPr>
        <w:t xml:space="preserve"> пре истека рока услед престанка потреб</w:t>
      </w:r>
      <w:r>
        <w:rPr>
          <w:sz w:val="24"/>
          <w:szCs w:val="24"/>
          <w:lang w:val="sr-Cyrl-CS"/>
        </w:rPr>
        <w:t>е за ангажовањем Пружаоца услуга</w:t>
      </w:r>
      <w:r w:rsidR="00155AED" w:rsidRPr="006640E1">
        <w:rPr>
          <w:sz w:val="24"/>
          <w:szCs w:val="24"/>
          <w:lang w:val="sr-Cyrl-CS"/>
        </w:rPr>
        <w:t xml:space="preserve">, достављањем писане изјаве о једностраном раскиду </w:t>
      </w:r>
      <w:r w:rsidR="00516363">
        <w:rPr>
          <w:sz w:val="24"/>
          <w:szCs w:val="24"/>
          <w:lang w:val="sr-Cyrl-CS"/>
        </w:rPr>
        <w:t>Уговора</w:t>
      </w:r>
      <w:r>
        <w:rPr>
          <w:sz w:val="24"/>
          <w:szCs w:val="24"/>
          <w:lang w:val="sr-Cyrl-CS"/>
        </w:rPr>
        <w:t xml:space="preserve"> Пружаоцу услуга</w:t>
      </w:r>
      <w:r w:rsidR="00155AED" w:rsidRPr="006640E1">
        <w:rPr>
          <w:sz w:val="24"/>
          <w:szCs w:val="24"/>
          <w:lang w:val="sr-Cyrl-CS"/>
        </w:rPr>
        <w:t xml:space="preserve"> и уз поштовање отказног рока од 15 (словима: петнаест) дана од дана достављања писане изјаве.</w:t>
      </w:r>
    </w:p>
    <w:p w:rsidR="002506F5" w:rsidRPr="00A23B33" w:rsidRDefault="002506F5" w:rsidP="004B6081">
      <w:pPr>
        <w:spacing w:before="0"/>
        <w:contextualSpacing/>
        <w:rPr>
          <w:sz w:val="24"/>
          <w:szCs w:val="24"/>
          <w:lang w:val="sr-Cyrl-CS"/>
        </w:rPr>
      </w:pPr>
    </w:p>
    <w:p w:rsidR="003A45FC" w:rsidRDefault="003A45FC" w:rsidP="004B6081">
      <w:pPr>
        <w:spacing w:before="0"/>
        <w:contextualSpacing/>
        <w:rPr>
          <w:sz w:val="24"/>
          <w:szCs w:val="24"/>
          <w:lang w:val="sr-Cyrl-CS"/>
        </w:rPr>
      </w:pPr>
      <w:r w:rsidRPr="00A23B33">
        <w:rPr>
          <w:sz w:val="24"/>
          <w:szCs w:val="24"/>
          <w:lang w:val="sr-Cyrl-CS"/>
        </w:rPr>
        <w:t xml:space="preserve">Ако </w:t>
      </w:r>
      <w:r w:rsidRPr="006640E1">
        <w:rPr>
          <w:sz w:val="24"/>
          <w:szCs w:val="24"/>
          <w:lang w:val="sr-Cyrl-CS"/>
        </w:rPr>
        <w:t>Пружалац</w:t>
      </w:r>
      <w:r w:rsidR="00CC0DE5">
        <w:rPr>
          <w:sz w:val="24"/>
          <w:szCs w:val="24"/>
          <w:lang w:val="sr-Cyrl-CS"/>
        </w:rPr>
        <w:t xml:space="preserve"> услуга</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DC380A">
        <w:rPr>
          <w:sz w:val="24"/>
          <w:szCs w:val="24"/>
          <w:lang w:val="sr-Cyrl-CS"/>
        </w:rPr>
        <w:t xml:space="preserve">словима: </w:t>
      </w:r>
      <w:r w:rsidRPr="006640E1">
        <w:rPr>
          <w:sz w:val="24"/>
          <w:szCs w:val="24"/>
          <w:lang w:val="sr-Cyrl-CS"/>
        </w:rPr>
        <w:t>осам) дана по пријему писане опомене, Корисник</w:t>
      </w:r>
      <w:r w:rsidR="00572EF8">
        <w:rPr>
          <w:sz w:val="24"/>
          <w:szCs w:val="24"/>
          <w:lang w:val="sr-Cyrl-CS"/>
        </w:rPr>
        <w:t xml:space="preserve"> </w:t>
      </w:r>
      <w:r w:rsidR="00E443C3" w:rsidRPr="006640E1">
        <w:rPr>
          <w:sz w:val="24"/>
          <w:szCs w:val="24"/>
          <w:lang w:val="sr-Cyrl-CS"/>
        </w:rPr>
        <w:t>у</w:t>
      </w:r>
      <w:r w:rsidR="00572EF8">
        <w:rPr>
          <w:sz w:val="24"/>
          <w:szCs w:val="24"/>
          <w:lang w:val="sr-Cyrl-CS"/>
        </w:rPr>
        <w:t>с</w:t>
      </w:r>
      <w:r w:rsidR="00E443C3" w:rsidRPr="006640E1">
        <w:rPr>
          <w:sz w:val="24"/>
          <w:szCs w:val="24"/>
          <w:lang w:val="sr-Cyrl-CS"/>
        </w:rPr>
        <w:t>луге</w:t>
      </w:r>
      <w:r w:rsidRPr="006640E1">
        <w:rPr>
          <w:sz w:val="24"/>
          <w:szCs w:val="24"/>
          <w:lang w:val="sr-Cyrl-CS"/>
        </w:rPr>
        <w:t xml:space="preserve"> може у року од наредних 5 (</w:t>
      </w:r>
      <w:r w:rsidR="00DC380A">
        <w:rPr>
          <w:sz w:val="24"/>
          <w:szCs w:val="24"/>
          <w:lang w:val="sr-Cyrl-CS"/>
        </w:rPr>
        <w:t xml:space="preserve">словима: </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rsidR="00CC0DE5" w:rsidRPr="00A23B33" w:rsidRDefault="00CC0DE5" w:rsidP="004B6081">
      <w:pPr>
        <w:spacing w:before="0"/>
        <w:contextualSpacing/>
        <w:rPr>
          <w:sz w:val="24"/>
          <w:szCs w:val="24"/>
          <w:lang w:val="sr-Cyrl-CS"/>
        </w:rPr>
      </w:pPr>
    </w:p>
    <w:p w:rsidR="00A01D62" w:rsidRDefault="003A45FC" w:rsidP="004B6081">
      <w:pPr>
        <w:spacing w:before="0"/>
        <w:contextualSpacing/>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w:t>
      </w:r>
      <w:r w:rsidR="009672D2">
        <w:rPr>
          <w:sz w:val="24"/>
          <w:szCs w:val="24"/>
          <w:lang w:val="sr-Cyrl-CS"/>
        </w:rPr>
        <w:t xml:space="preserve">Уговорне </w:t>
      </w:r>
      <w:r w:rsidRPr="00A23B33">
        <w:rPr>
          <w:sz w:val="24"/>
          <w:szCs w:val="24"/>
          <w:lang w:val="sr-Cyrl-CS"/>
        </w:rPr>
        <w:t xml:space="preserve">стране, друга </w:t>
      </w:r>
      <w:r w:rsidR="009672D2">
        <w:rPr>
          <w:sz w:val="24"/>
          <w:szCs w:val="24"/>
          <w:lang w:val="sr-Cyrl-CS"/>
        </w:rPr>
        <w:t xml:space="preserve">Уговорна </w:t>
      </w:r>
      <w:r w:rsidRPr="00A23B33">
        <w:rPr>
          <w:sz w:val="24"/>
          <w:szCs w:val="24"/>
          <w:lang w:val="sr-Cyrl-CS"/>
        </w:rPr>
        <w:t>страна има право на</w:t>
      </w:r>
      <w:r w:rsidR="00572EF8">
        <w:rPr>
          <w:sz w:val="24"/>
          <w:szCs w:val="24"/>
          <w:lang w:val="sr-Cyrl-CS"/>
        </w:rPr>
        <w:t xml:space="preserve"> накнаду штете и и</w:t>
      </w:r>
      <w:r w:rsidR="00705320">
        <w:rPr>
          <w:sz w:val="24"/>
          <w:szCs w:val="24"/>
          <w:lang w:val="sr-Cyrl-CS"/>
        </w:rPr>
        <w:t>змакле</w:t>
      </w:r>
      <w:r w:rsidR="00917814">
        <w:rPr>
          <w:sz w:val="24"/>
          <w:szCs w:val="24"/>
          <w:lang w:val="sr-Cyrl-CS"/>
        </w:rPr>
        <w:t xml:space="preserve"> добити у складу са ЗОО.</w:t>
      </w:r>
    </w:p>
    <w:p w:rsidR="002506F5" w:rsidRPr="00A23B33" w:rsidRDefault="002506F5" w:rsidP="004B6081">
      <w:pPr>
        <w:spacing w:before="0"/>
        <w:contextualSpacing/>
        <w:rPr>
          <w:sz w:val="24"/>
          <w:szCs w:val="24"/>
        </w:rPr>
      </w:pPr>
    </w:p>
    <w:p w:rsidR="003A45FC" w:rsidRPr="00A01D62" w:rsidRDefault="003A45FC" w:rsidP="004B6081">
      <w:pPr>
        <w:spacing w:before="0"/>
        <w:contextualSpacing/>
        <w:jc w:val="center"/>
        <w:rPr>
          <w:b/>
          <w:sz w:val="24"/>
          <w:szCs w:val="24"/>
        </w:rPr>
      </w:pPr>
      <w:r w:rsidRPr="00A01D62">
        <w:rPr>
          <w:b/>
          <w:sz w:val="24"/>
          <w:szCs w:val="24"/>
        </w:rPr>
        <w:t xml:space="preserve">Члан </w:t>
      </w:r>
      <w:r w:rsidR="003A3DB7">
        <w:rPr>
          <w:b/>
          <w:sz w:val="24"/>
          <w:szCs w:val="24"/>
          <w:lang w:val="sr-Cyrl-RS"/>
        </w:rPr>
        <w:t>20</w:t>
      </w:r>
      <w:r w:rsidRPr="00A01D62">
        <w:rPr>
          <w:b/>
          <w:sz w:val="24"/>
          <w:szCs w:val="24"/>
          <w:lang w:val="sr-Cyrl-RS"/>
        </w:rPr>
        <w:t>.</w:t>
      </w:r>
    </w:p>
    <w:p w:rsidR="003A45FC" w:rsidRDefault="00CC0DE5" w:rsidP="004B6081">
      <w:pPr>
        <w:spacing w:before="0"/>
        <w:contextualSpacing/>
        <w:rPr>
          <w:rFonts w:eastAsia="Calibri"/>
          <w:sz w:val="24"/>
          <w:szCs w:val="24"/>
          <w:lang w:val="ru-RU"/>
        </w:rPr>
      </w:pPr>
      <w:r>
        <w:rPr>
          <w:rFonts w:eastAsia="Calibri"/>
          <w:sz w:val="24"/>
          <w:szCs w:val="24"/>
        </w:rPr>
        <w:t>Пружалац услуга</w:t>
      </w:r>
      <w:r w:rsidR="00572EF8">
        <w:rPr>
          <w:rFonts w:eastAsia="Calibri"/>
          <w:sz w:val="24"/>
          <w:szCs w:val="24"/>
          <w:lang w:val="sr-Cyrl-RS"/>
        </w:rPr>
        <w:t xml:space="preserve"> </w:t>
      </w:r>
      <w:r w:rsidR="003A45FC" w:rsidRPr="00A23B33">
        <w:rPr>
          <w:rFonts w:eastAsia="Calibri"/>
          <w:sz w:val="24"/>
          <w:szCs w:val="24"/>
          <w:lang w:val="ru-RU"/>
        </w:rPr>
        <w:t>је дужан да без одлагања, а најкасније у року од 5</w:t>
      </w:r>
      <w:r w:rsidR="006163BE">
        <w:rPr>
          <w:rFonts w:eastAsia="Calibri"/>
          <w:sz w:val="24"/>
          <w:szCs w:val="24"/>
          <w:lang w:val="ru-RU"/>
        </w:rPr>
        <w:t xml:space="preserve"> </w:t>
      </w:r>
      <w:r w:rsidR="003A45FC" w:rsidRPr="00A23B33">
        <w:rPr>
          <w:rFonts w:eastAsia="Calibri"/>
          <w:sz w:val="24"/>
          <w:szCs w:val="24"/>
          <w:lang w:val="ru-RU"/>
        </w:rPr>
        <w:t>(</w:t>
      </w:r>
      <w:r w:rsidR="006163BE">
        <w:rPr>
          <w:rFonts w:eastAsia="Calibri"/>
          <w:sz w:val="24"/>
          <w:szCs w:val="24"/>
          <w:lang w:val="ru-RU"/>
        </w:rPr>
        <w:t xml:space="preserve">словима: </w:t>
      </w:r>
      <w:r w:rsidR="003A45FC"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Pr>
          <w:rFonts w:eastAsia="Calibri"/>
          <w:sz w:val="24"/>
          <w:szCs w:val="24"/>
        </w:rPr>
        <w:t>Корисника услуга</w:t>
      </w:r>
      <w:r w:rsidR="003A45FC" w:rsidRPr="00A23B33">
        <w:rPr>
          <w:rFonts w:eastAsia="Calibri"/>
          <w:sz w:val="24"/>
          <w:szCs w:val="24"/>
          <w:lang w:val="ru-RU"/>
        </w:rPr>
        <w:t xml:space="preserve"> и да је документује на прописан начин.</w:t>
      </w:r>
    </w:p>
    <w:p w:rsidR="00D230EA" w:rsidRPr="00A23B33" w:rsidRDefault="00D230EA" w:rsidP="004B6081">
      <w:pPr>
        <w:spacing w:before="0"/>
        <w:contextualSpacing/>
        <w:rPr>
          <w:rFonts w:eastAsia="Calibri"/>
          <w:sz w:val="24"/>
          <w:szCs w:val="24"/>
          <w:lang w:val="ru-RU"/>
        </w:rPr>
      </w:pPr>
    </w:p>
    <w:p w:rsidR="003A45FC" w:rsidRDefault="00917814" w:rsidP="004B6081">
      <w:pPr>
        <w:spacing w:before="0"/>
        <w:contextualSpacing/>
        <w:rPr>
          <w:rFonts w:eastAsia="Calibri"/>
          <w:sz w:val="24"/>
          <w:szCs w:val="24"/>
          <w:lang w:val="ru-RU"/>
        </w:rPr>
      </w:pPr>
      <w:r>
        <w:rPr>
          <w:rFonts w:eastAsia="Calibri"/>
          <w:sz w:val="24"/>
          <w:szCs w:val="24"/>
          <w:lang w:val="ru-RU"/>
        </w:rPr>
        <w:t>Уговорне с</w:t>
      </w:r>
      <w:r w:rsidR="003A45FC" w:rsidRPr="00A23B33">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rsidR="002506F5" w:rsidRDefault="002506F5" w:rsidP="004B6081">
      <w:pPr>
        <w:spacing w:before="0"/>
        <w:contextualSpacing/>
        <w:rPr>
          <w:rFonts w:eastAsia="Calibri"/>
          <w:sz w:val="24"/>
          <w:szCs w:val="24"/>
          <w:lang w:val="ru-RU"/>
        </w:rPr>
      </w:pPr>
    </w:p>
    <w:p w:rsidR="003A45FC" w:rsidRPr="00A01D62" w:rsidRDefault="003A3DB7" w:rsidP="002506F5">
      <w:pPr>
        <w:spacing w:before="0"/>
        <w:contextualSpacing/>
        <w:jc w:val="left"/>
        <w:rPr>
          <w:b/>
          <w:sz w:val="24"/>
          <w:szCs w:val="24"/>
          <w:lang w:val="sr-Cyrl-BA"/>
        </w:rPr>
      </w:pPr>
      <w:r>
        <w:rPr>
          <w:b/>
          <w:sz w:val="24"/>
          <w:szCs w:val="24"/>
          <w:lang w:val="sr-Cyrl-BA"/>
        </w:rPr>
        <w:t>ВАЖЕЊЕ</w:t>
      </w:r>
      <w:r w:rsidR="003A45FC" w:rsidRPr="00A01D62">
        <w:rPr>
          <w:b/>
          <w:sz w:val="24"/>
          <w:szCs w:val="24"/>
          <w:lang w:val="sr-Cyrl-BA"/>
        </w:rPr>
        <w:t xml:space="preserve"> </w:t>
      </w:r>
      <w:r w:rsidR="009C31EF">
        <w:rPr>
          <w:b/>
          <w:sz w:val="24"/>
          <w:szCs w:val="24"/>
          <w:lang w:val="sr-Cyrl-BA"/>
        </w:rPr>
        <w:t>УГОВОРА</w:t>
      </w:r>
    </w:p>
    <w:p w:rsidR="003A45FC" w:rsidRPr="00A01D62" w:rsidRDefault="009C31EF" w:rsidP="004B6081">
      <w:pPr>
        <w:spacing w:before="0"/>
        <w:contextualSpacing/>
        <w:jc w:val="center"/>
        <w:rPr>
          <w:b/>
          <w:sz w:val="24"/>
          <w:szCs w:val="24"/>
        </w:rPr>
      </w:pPr>
      <w:r>
        <w:rPr>
          <w:b/>
          <w:sz w:val="24"/>
          <w:szCs w:val="24"/>
        </w:rPr>
        <w:t xml:space="preserve">Члан </w:t>
      </w:r>
      <w:r w:rsidR="00A24F05">
        <w:rPr>
          <w:b/>
          <w:sz w:val="24"/>
          <w:szCs w:val="24"/>
          <w:lang w:val="sr-Cyrl-RS"/>
        </w:rPr>
        <w:t>2</w:t>
      </w:r>
      <w:r w:rsidR="003A3DB7">
        <w:rPr>
          <w:b/>
          <w:sz w:val="24"/>
          <w:szCs w:val="24"/>
          <w:lang w:val="sr-Cyrl-RS"/>
        </w:rPr>
        <w:t>1</w:t>
      </w:r>
      <w:r w:rsidR="003A45FC" w:rsidRPr="00A01D62">
        <w:rPr>
          <w:b/>
          <w:sz w:val="24"/>
          <w:szCs w:val="24"/>
        </w:rPr>
        <w:t>.</w:t>
      </w:r>
    </w:p>
    <w:p w:rsidR="003A45FC" w:rsidRDefault="009C31EF" w:rsidP="004B6081">
      <w:pPr>
        <w:spacing w:before="0"/>
        <w:contextualSpacing/>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w:t>
      </w:r>
      <w:r w:rsidR="00CC5312">
        <w:rPr>
          <w:rFonts w:eastAsia="Calibri"/>
          <w:sz w:val="24"/>
          <w:szCs w:val="24"/>
        </w:rPr>
        <w:t xml:space="preserve">ане законских заступника </w:t>
      </w:r>
      <w:r w:rsidR="00917814">
        <w:rPr>
          <w:rFonts w:eastAsia="Calibri"/>
          <w:sz w:val="24"/>
          <w:szCs w:val="24"/>
          <w:lang w:val="sr-Cyrl-RS"/>
        </w:rPr>
        <w:t xml:space="preserve">Уговорних </w:t>
      </w:r>
      <w:r w:rsidR="00CC5312">
        <w:rPr>
          <w:rFonts w:eastAsia="Calibri"/>
          <w:sz w:val="24"/>
          <w:szCs w:val="24"/>
        </w:rPr>
        <w:t xml:space="preserve">страна, </w:t>
      </w:r>
      <w:r w:rsidR="003A45FC" w:rsidRPr="00A23B33">
        <w:rPr>
          <w:rFonts w:eastAsia="Calibri"/>
          <w:sz w:val="24"/>
          <w:szCs w:val="24"/>
        </w:rPr>
        <w:t xml:space="preserve">а ступа на снагу када </w:t>
      </w:r>
      <w:r w:rsidR="00CC0DE5">
        <w:rPr>
          <w:rFonts w:eastAsia="Calibri"/>
          <w:sz w:val="24"/>
          <w:szCs w:val="24"/>
          <w:lang w:val="sr-Cyrl-RS"/>
        </w:rPr>
        <w:t xml:space="preserve">Пружалац услуга </w:t>
      </w:r>
      <w:r w:rsidR="003A45FC" w:rsidRPr="00A23B33">
        <w:rPr>
          <w:rFonts w:eastAsia="Calibri"/>
          <w:sz w:val="24"/>
          <w:szCs w:val="24"/>
        </w:rPr>
        <w:t xml:space="preserve">испуни одложни услов </w:t>
      </w:r>
      <w:r w:rsidR="009A5FDA">
        <w:rPr>
          <w:rFonts w:eastAsia="Calibri"/>
          <w:sz w:val="24"/>
          <w:szCs w:val="24"/>
          <w:lang w:val="sr-Cyrl-RS"/>
        </w:rPr>
        <w:t xml:space="preserve">из члана </w:t>
      </w:r>
      <w:r w:rsidR="00564334">
        <w:rPr>
          <w:rFonts w:eastAsia="Calibri"/>
          <w:sz w:val="24"/>
          <w:szCs w:val="24"/>
          <w:lang w:val="sr-Cyrl-RS"/>
        </w:rPr>
        <w:t>12</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rsidR="00407065" w:rsidRDefault="00407065" w:rsidP="004B6081">
      <w:pPr>
        <w:spacing w:before="0"/>
        <w:contextualSpacing/>
        <w:rPr>
          <w:rFonts w:eastAsia="Calibri"/>
          <w:sz w:val="24"/>
          <w:szCs w:val="24"/>
          <w:lang w:val="sr-Cyrl-RS"/>
        </w:rPr>
      </w:pPr>
    </w:p>
    <w:p w:rsidR="00705320" w:rsidRPr="00B842CD" w:rsidRDefault="00572EF8" w:rsidP="00053B99">
      <w:pPr>
        <w:pStyle w:val="KDParagraf"/>
        <w:spacing w:before="0"/>
        <w:rPr>
          <w:rFonts w:cs="Arial"/>
          <w:sz w:val="24"/>
          <w:szCs w:val="24"/>
          <w:lang w:val="sr-Cyrl-RS"/>
        </w:rPr>
      </w:pPr>
      <w:r>
        <w:rPr>
          <w:rFonts w:cs="Arial"/>
          <w:sz w:val="24"/>
          <w:szCs w:val="24"/>
        </w:rPr>
        <w:t xml:space="preserve">Овај Уговор се закључује </w:t>
      </w:r>
      <w:r w:rsidR="00407065" w:rsidRPr="00EE793E">
        <w:rPr>
          <w:rFonts w:cs="Arial"/>
          <w:sz w:val="24"/>
          <w:szCs w:val="24"/>
        </w:rPr>
        <w:t xml:space="preserve">до обостраног испуњења уговорених обавеза и/или до </w:t>
      </w:r>
      <w:r>
        <w:rPr>
          <w:rFonts w:cs="Arial"/>
          <w:sz w:val="24"/>
          <w:szCs w:val="24"/>
          <w:lang w:val="sr-Cyrl-RS"/>
        </w:rPr>
        <w:t>утрошка</w:t>
      </w:r>
      <w:r w:rsidR="00407065" w:rsidRPr="00EE793E">
        <w:rPr>
          <w:rFonts w:cs="Arial"/>
          <w:sz w:val="24"/>
          <w:szCs w:val="24"/>
        </w:rPr>
        <w:t xml:space="preserve"> уговореног </w:t>
      </w:r>
      <w:r w:rsidR="009672D2">
        <w:rPr>
          <w:rFonts w:cs="Arial"/>
          <w:sz w:val="24"/>
          <w:szCs w:val="24"/>
        </w:rPr>
        <w:t>износа из члана 3</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w:t>
      </w:r>
      <w:r w:rsidR="00B842CD">
        <w:rPr>
          <w:rFonts w:cs="Arial"/>
          <w:sz w:val="24"/>
          <w:szCs w:val="24"/>
          <w:lang w:val="sr-Cyrl-RS"/>
        </w:rPr>
        <w:t>.</w:t>
      </w:r>
    </w:p>
    <w:p w:rsidR="00000A9A" w:rsidRPr="00053B99" w:rsidRDefault="00000A9A" w:rsidP="00053B99">
      <w:pPr>
        <w:pStyle w:val="KDParagraf"/>
        <w:spacing w:before="0"/>
        <w:rPr>
          <w:rFonts w:cs="Arial"/>
          <w:sz w:val="24"/>
          <w:szCs w:val="24"/>
          <w:lang w:val="sr-Cyrl-RS"/>
        </w:rPr>
      </w:pPr>
    </w:p>
    <w:p w:rsidR="0085322E" w:rsidRDefault="003A45FC" w:rsidP="00705320">
      <w:pPr>
        <w:spacing w:before="0"/>
        <w:contextualSpacing/>
        <w:jc w:val="left"/>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rsidR="00A82EE0" w:rsidRPr="00705320" w:rsidRDefault="00A82EE0" w:rsidP="00705320">
      <w:pPr>
        <w:spacing w:before="0"/>
        <w:contextualSpacing/>
        <w:jc w:val="left"/>
        <w:rPr>
          <w:b/>
          <w:sz w:val="24"/>
          <w:szCs w:val="24"/>
          <w:lang w:val="sr-Cyrl-RS"/>
        </w:rPr>
      </w:pPr>
    </w:p>
    <w:p w:rsidR="003A45FC" w:rsidRPr="00A01D62" w:rsidRDefault="009C31EF" w:rsidP="004B6081">
      <w:pPr>
        <w:spacing w:before="0"/>
        <w:contextualSpacing/>
        <w:jc w:val="center"/>
        <w:rPr>
          <w:b/>
          <w:sz w:val="24"/>
          <w:szCs w:val="24"/>
        </w:rPr>
      </w:pPr>
      <w:r>
        <w:rPr>
          <w:b/>
          <w:sz w:val="24"/>
          <w:szCs w:val="24"/>
        </w:rPr>
        <w:t xml:space="preserve">Члан </w:t>
      </w:r>
      <w:r w:rsidR="003A3DB7">
        <w:rPr>
          <w:b/>
          <w:sz w:val="24"/>
          <w:szCs w:val="24"/>
          <w:lang w:val="sr-Cyrl-RS"/>
        </w:rPr>
        <w:t>22</w:t>
      </w:r>
      <w:r w:rsidR="00053B99">
        <w:rPr>
          <w:b/>
          <w:sz w:val="24"/>
          <w:szCs w:val="24"/>
          <w:lang w:val="sr-Cyrl-RS"/>
        </w:rPr>
        <w:t>.</w:t>
      </w:r>
    </w:p>
    <w:p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су сагласне да се евентуалне измене и допуне овог </w:t>
      </w:r>
      <w:r w:rsidR="009C31EF">
        <w:rPr>
          <w:sz w:val="24"/>
          <w:szCs w:val="24"/>
          <w:lang w:val="sr-Cyrl-CS"/>
        </w:rPr>
        <w:t>Уговора</w:t>
      </w:r>
      <w:r w:rsidR="003A45FC" w:rsidRPr="00A23B33">
        <w:rPr>
          <w:sz w:val="24"/>
          <w:szCs w:val="24"/>
          <w:lang w:val="sr-Cyrl-CS"/>
        </w:rPr>
        <w:t xml:space="preserve"> изврше у писаној форми – закључивањем анекса у складу са прописима о јавним набавкама.</w:t>
      </w:r>
    </w:p>
    <w:p w:rsidR="002506F5" w:rsidRPr="00A23B33" w:rsidRDefault="002506F5" w:rsidP="004B6081">
      <w:pPr>
        <w:spacing w:before="0"/>
        <w:contextualSpacing/>
        <w:rPr>
          <w:sz w:val="24"/>
          <w:szCs w:val="24"/>
          <w:lang w:eastAsia="sr-Latn-CS"/>
        </w:rPr>
      </w:pPr>
    </w:p>
    <w:p w:rsidR="003A45FC" w:rsidRPr="006163BE" w:rsidRDefault="00CC0DE5" w:rsidP="004B6081">
      <w:pPr>
        <w:spacing w:before="0"/>
        <w:contextualSpacing/>
        <w:rPr>
          <w:sz w:val="24"/>
          <w:szCs w:val="24"/>
          <w:lang w:val="sr-Cyrl-RS"/>
        </w:rPr>
      </w:pPr>
      <w:r>
        <w:rPr>
          <w:sz w:val="24"/>
          <w:szCs w:val="24"/>
        </w:rPr>
        <w:t>Корисник услуга</w:t>
      </w:r>
      <w:r w:rsidR="003A45FC" w:rsidRPr="00A23B33">
        <w:rPr>
          <w:sz w:val="24"/>
          <w:szCs w:val="24"/>
        </w:rPr>
        <w:t xml:space="preserve"> може, након закључења </w:t>
      </w:r>
      <w:r w:rsidR="009C31EF">
        <w:rPr>
          <w:sz w:val="24"/>
          <w:szCs w:val="24"/>
          <w:lang w:val="sr-Cyrl-RS"/>
        </w:rPr>
        <w:t>Уговора</w:t>
      </w:r>
      <w:r w:rsidR="003A45FC" w:rsidRPr="00A23B33">
        <w:rPr>
          <w:sz w:val="24"/>
          <w:szCs w:val="24"/>
        </w:rPr>
        <w:t xml:space="preserve">, повећати обим предмета </w:t>
      </w:r>
      <w:r w:rsidR="009C31EF">
        <w:rPr>
          <w:sz w:val="24"/>
          <w:szCs w:val="24"/>
          <w:lang w:val="sr-Cyrl-RS"/>
        </w:rPr>
        <w:t>Уговора</w:t>
      </w:r>
      <w:r w:rsidR="003A45FC" w:rsidRPr="00A23B33">
        <w:rPr>
          <w:sz w:val="24"/>
          <w:szCs w:val="24"/>
        </w:rPr>
        <w:t xml:space="preserve">, с тим да се вредност </w:t>
      </w:r>
      <w:r w:rsidR="009C31EF">
        <w:rPr>
          <w:sz w:val="24"/>
          <w:szCs w:val="24"/>
          <w:lang w:val="sr-Cyrl-RS"/>
        </w:rPr>
        <w:t>Уговора</w:t>
      </w:r>
      <w:r w:rsidR="003A45FC" w:rsidRPr="00A61830">
        <w:rPr>
          <w:sz w:val="24"/>
          <w:szCs w:val="24"/>
        </w:rPr>
        <w:t xml:space="preserve"> може повећати максимално до 5% од укупно </w:t>
      </w:r>
      <w:r w:rsidR="009C31EF">
        <w:rPr>
          <w:sz w:val="24"/>
          <w:szCs w:val="24"/>
          <w:lang w:val="sr-Cyrl-RS"/>
        </w:rPr>
        <w:t>уговорене вредности</w:t>
      </w:r>
      <w:r w:rsidR="003A45FC" w:rsidRPr="00A61830">
        <w:rPr>
          <w:sz w:val="24"/>
          <w:szCs w:val="24"/>
        </w:rPr>
        <w:t xml:space="preserve"> </w:t>
      </w:r>
      <w:r w:rsidR="00A61830" w:rsidRPr="00A61830">
        <w:rPr>
          <w:sz w:val="24"/>
          <w:szCs w:val="24"/>
        </w:rPr>
        <w:t xml:space="preserve">из члана </w:t>
      </w:r>
      <w:r w:rsidR="009C31EF">
        <w:rPr>
          <w:sz w:val="24"/>
          <w:szCs w:val="24"/>
          <w:lang w:val="sr-Cyrl-RS"/>
        </w:rPr>
        <w:t>3</w:t>
      </w:r>
      <w:r w:rsidR="003A45FC" w:rsidRPr="00A61830">
        <w:rPr>
          <w:sz w:val="24"/>
          <w:szCs w:val="24"/>
        </w:rPr>
        <w:t>.</w:t>
      </w:r>
      <w:r w:rsidR="006163BE">
        <w:rPr>
          <w:sz w:val="24"/>
          <w:szCs w:val="24"/>
          <w:lang w:val="sr-Cyrl-RS"/>
        </w:rPr>
        <w:t xml:space="preserve"> Уговора.</w:t>
      </w:r>
    </w:p>
    <w:p w:rsidR="002506F5" w:rsidRPr="00A61830" w:rsidRDefault="002506F5" w:rsidP="004B6081">
      <w:pPr>
        <w:spacing w:before="0"/>
        <w:contextualSpacing/>
        <w:rPr>
          <w:sz w:val="24"/>
          <w:szCs w:val="24"/>
        </w:rPr>
      </w:pPr>
    </w:p>
    <w:p w:rsidR="003A45FC" w:rsidRDefault="003A45FC" w:rsidP="004B6081">
      <w:pPr>
        <w:spacing w:before="0"/>
        <w:contextualSpacing/>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CC0DE5">
        <w:rPr>
          <w:sz w:val="24"/>
          <w:szCs w:val="24"/>
          <w:lang w:val="sr-Cyrl-RS"/>
        </w:rPr>
        <w:t>услуга</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sidR="00917814">
        <w:rPr>
          <w:sz w:val="24"/>
          <w:szCs w:val="24"/>
          <w:lang w:val="sr-Cyrl-RS"/>
        </w:rPr>
        <w:t xml:space="preserve"> Уговорне</w:t>
      </w:r>
      <w:r w:rsidRPr="00A23B33">
        <w:rPr>
          <w:sz w:val="24"/>
          <w:szCs w:val="24"/>
        </w:rPr>
        <w:t xml:space="preserve"> стране или се због њих не може остварити сврха овог </w:t>
      </w:r>
      <w:r w:rsidR="009C31EF">
        <w:rPr>
          <w:sz w:val="24"/>
          <w:szCs w:val="24"/>
          <w:lang w:val="sr-Cyrl-RS"/>
        </w:rPr>
        <w:t>Уговора</w:t>
      </w:r>
      <w:r w:rsidRPr="00A23B33">
        <w:rPr>
          <w:sz w:val="24"/>
          <w:szCs w:val="24"/>
        </w:rPr>
        <w:t>.</w:t>
      </w:r>
    </w:p>
    <w:p w:rsidR="002725B4" w:rsidRDefault="002725B4" w:rsidP="004B6081">
      <w:pPr>
        <w:spacing w:before="0"/>
        <w:contextualSpacing/>
        <w:rPr>
          <w:sz w:val="24"/>
          <w:szCs w:val="24"/>
        </w:rPr>
      </w:pPr>
    </w:p>
    <w:p w:rsidR="002725B4" w:rsidRPr="00C46CC5" w:rsidRDefault="002725B4" w:rsidP="002725B4">
      <w:pPr>
        <w:spacing w:before="0"/>
        <w:contextualSpacing/>
        <w:rPr>
          <w:sz w:val="24"/>
          <w:szCs w:val="24"/>
          <w:lang w:val="sr-Cyrl-RS"/>
        </w:rPr>
      </w:pPr>
      <w:r w:rsidRPr="00732EDA">
        <w:rPr>
          <w:sz w:val="24"/>
          <w:szCs w:val="24"/>
          <w:lang w:val="sr-Cyrl-RS"/>
        </w:rPr>
        <w:t xml:space="preserve">У наведеним случаjевима </w:t>
      </w:r>
      <w:r>
        <w:rPr>
          <w:sz w:val="24"/>
          <w:szCs w:val="24"/>
          <w:lang w:val="sr-Cyrl-RS"/>
        </w:rPr>
        <w:t xml:space="preserve">Корисник услуге </w:t>
      </w:r>
      <w:r w:rsidRPr="00732EDA">
        <w:rPr>
          <w:sz w:val="24"/>
          <w:szCs w:val="24"/>
          <w:lang w:val="sr-Cyrl-R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sz w:val="24"/>
          <w:szCs w:val="24"/>
          <w:lang w:val="sr-Cyrl-RS"/>
        </w:rPr>
        <w:t>.</w:t>
      </w:r>
    </w:p>
    <w:p w:rsidR="002506F5" w:rsidRPr="00A23B33" w:rsidRDefault="002506F5" w:rsidP="004B6081">
      <w:pPr>
        <w:spacing w:before="0"/>
        <w:contextualSpacing/>
        <w:rPr>
          <w:sz w:val="24"/>
          <w:szCs w:val="24"/>
        </w:rPr>
      </w:pPr>
    </w:p>
    <w:p w:rsidR="003A45FC" w:rsidRDefault="003A45FC" w:rsidP="004B6081">
      <w:pPr>
        <w:spacing w:before="0"/>
        <w:contextualSpacing/>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rsidR="006E791A" w:rsidRDefault="006E791A" w:rsidP="002506F5">
      <w:pPr>
        <w:spacing w:before="0"/>
        <w:contextualSpacing/>
        <w:jc w:val="left"/>
        <w:rPr>
          <w:b/>
          <w:sz w:val="24"/>
          <w:szCs w:val="24"/>
        </w:rPr>
      </w:pPr>
    </w:p>
    <w:p w:rsidR="003A45FC" w:rsidRDefault="003A45FC" w:rsidP="002506F5">
      <w:pPr>
        <w:spacing w:before="0"/>
        <w:contextualSpacing/>
        <w:jc w:val="left"/>
        <w:rPr>
          <w:b/>
          <w:sz w:val="24"/>
          <w:szCs w:val="24"/>
        </w:rPr>
      </w:pPr>
      <w:r w:rsidRPr="00A01D62">
        <w:rPr>
          <w:b/>
          <w:sz w:val="24"/>
          <w:szCs w:val="24"/>
        </w:rPr>
        <w:t>ЗАВРШНЕ ОДРЕДБЕ</w:t>
      </w:r>
    </w:p>
    <w:p w:rsidR="003A3DB7" w:rsidRPr="00A01D62" w:rsidRDefault="003A3DB7" w:rsidP="003A3DB7">
      <w:pPr>
        <w:spacing w:before="0"/>
        <w:contextualSpacing/>
        <w:jc w:val="center"/>
        <w:rPr>
          <w:b/>
          <w:sz w:val="24"/>
          <w:szCs w:val="24"/>
        </w:rPr>
      </w:pPr>
      <w:r>
        <w:rPr>
          <w:b/>
          <w:sz w:val="24"/>
          <w:szCs w:val="24"/>
        </w:rPr>
        <w:t>Члан 23</w:t>
      </w:r>
      <w:r w:rsidRPr="00A01D62">
        <w:rPr>
          <w:b/>
          <w:sz w:val="24"/>
          <w:szCs w:val="24"/>
        </w:rPr>
        <w:t>.</w:t>
      </w:r>
    </w:p>
    <w:p w:rsidR="003A3DB7" w:rsidRDefault="003A3DB7" w:rsidP="003A3DB7">
      <w:pPr>
        <w:spacing w:before="0"/>
        <w:contextualSpacing/>
        <w:rPr>
          <w:sz w:val="24"/>
          <w:szCs w:val="24"/>
        </w:rPr>
      </w:pPr>
      <w:r w:rsidRPr="00A23B33">
        <w:rPr>
          <w:sz w:val="24"/>
          <w:szCs w:val="24"/>
        </w:rPr>
        <w:t xml:space="preserve">Неважење било које одредбе овог </w:t>
      </w:r>
      <w:r>
        <w:rPr>
          <w:sz w:val="24"/>
          <w:szCs w:val="24"/>
          <w:lang w:val="sr-Cyrl-RS"/>
        </w:rPr>
        <w:t>Уговора</w:t>
      </w:r>
      <w:r w:rsidRPr="00A23B33">
        <w:rPr>
          <w:sz w:val="24"/>
          <w:szCs w:val="24"/>
        </w:rPr>
        <w:t xml:space="preserve"> неће имати утицаја на важење осталих одредби </w:t>
      </w:r>
      <w:r>
        <w:rPr>
          <w:sz w:val="24"/>
          <w:szCs w:val="24"/>
          <w:lang w:val="sr-Cyrl-RS"/>
        </w:rPr>
        <w:t>Уговора</w:t>
      </w:r>
      <w:r w:rsidRPr="00A23B33">
        <w:rPr>
          <w:sz w:val="24"/>
          <w:szCs w:val="24"/>
        </w:rPr>
        <w:t xml:space="preserve">, уколико битно не утиче на реализацију овог </w:t>
      </w:r>
      <w:r>
        <w:rPr>
          <w:sz w:val="24"/>
          <w:szCs w:val="24"/>
          <w:lang w:val="sr-Cyrl-RS"/>
        </w:rPr>
        <w:t>Уговора</w:t>
      </w:r>
      <w:r w:rsidRPr="00A23B33">
        <w:rPr>
          <w:sz w:val="24"/>
          <w:szCs w:val="24"/>
        </w:rPr>
        <w:t>.</w:t>
      </w:r>
    </w:p>
    <w:p w:rsidR="003A3DB7" w:rsidRDefault="003A3DB7" w:rsidP="002506F5">
      <w:pPr>
        <w:spacing w:before="0"/>
        <w:contextualSpacing/>
        <w:jc w:val="left"/>
        <w:rPr>
          <w:b/>
          <w:sz w:val="24"/>
          <w:szCs w:val="24"/>
        </w:rPr>
      </w:pPr>
    </w:p>
    <w:p w:rsidR="00564334" w:rsidRDefault="00C84461" w:rsidP="00564334">
      <w:pPr>
        <w:spacing w:before="0"/>
        <w:contextualSpacing/>
        <w:jc w:val="center"/>
        <w:rPr>
          <w:b/>
          <w:sz w:val="24"/>
          <w:szCs w:val="24"/>
        </w:rPr>
      </w:pPr>
      <w:r>
        <w:rPr>
          <w:b/>
          <w:sz w:val="24"/>
          <w:szCs w:val="24"/>
        </w:rPr>
        <w:t>Члан 24</w:t>
      </w:r>
      <w:r w:rsidR="00564334" w:rsidRPr="00A01D62">
        <w:rPr>
          <w:b/>
          <w:sz w:val="24"/>
          <w:szCs w:val="24"/>
        </w:rPr>
        <w:t>.</w:t>
      </w:r>
    </w:p>
    <w:p w:rsidR="00564334" w:rsidRDefault="00564334" w:rsidP="006E791A">
      <w:pPr>
        <w:spacing w:before="0"/>
        <w:contextualSpacing/>
        <w:rPr>
          <w:sz w:val="24"/>
          <w:szCs w:val="24"/>
        </w:rPr>
      </w:pPr>
      <w:r w:rsidRPr="00564334">
        <w:rPr>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w:t>
      </w:r>
      <w:r>
        <w:rPr>
          <w:sz w:val="24"/>
          <w:szCs w:val="24"/>
        </w:rPr>
        <w:t>гласности друге Уговорене с</w:t>
      </w:r>
      <w:r>
        <w:rPr>
          <w:sz w:val="24"/>
          <w:szCs w:val="24"/>
          <w:lang w:val="sr-Cyrl-RS"/>
        </w:rPr>
        <w:t>т</w:t>
      </w:r>
      <w:r>
        <w:rPr>
          <w:sz w:val="24"/>
          <w:szCs w:val="24"/>
        </w:rPr>
        <w:t>ране.</w:t>
      </w:r>
    </w:p>
    <w:p w:rsidR="006E791A" w:rsidRPr="00564334" w:rsidRDefault="006E791A" w:rsidP="006E791A">
      <w:pPr>
        <w:spacing w:before="0"/>
        <w:contextualSpacing/>
        <w:rPr>
          <w:sz w:val="24"/>
          <w:szCs w:val="24"/>
        </w:rPr>
      </w:pPr>
    </w:p>
    <w:p w:rsidR="00564334" w:rsidRPr="00A01D62" w:rsidRDefault="00C84461" w:rsidP="00564334">
      <w:pPr>
        <w:spacing w:before="0"/>
        <w:contextualSpacing/>
        <w:jc w:val="center"/>
        <w:rPr>
          <w:b/>
          <w:sz w:val="24"/>
          <w:szCs w:val="24"/>
        </w:rPr>
      </w:pPr>
      <w:r>
        <w:rPr>
          <w:b/>
          <w:sz w:val="24"/>
          <w:szCs w:val="24"/>
        </w:rPr>
        <w:t>Члан 25</w:t>
      </w:r>
      <w:r w:rsidR="00564334" w:rsidRPr="00A01D62">
        <w:rPr>
          <w:b/>
          <w:sz w:val="24"/>
          <w:szCs w:val="24"/>
        </w:rPr>
        <w:t>.</w:t>
      </w:r>
    </w:p>
    <w:p w:rsidR="003A45FC" w:rsidRDefault="003A45FC" w:rsidP="004B6081">
      <w:pPr>
        <w:spacing w:before="0"/>
        <w:contextualSpacing/>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rsidR="00564334" w:rsidRDefault="00564334" w:rsidP="004B6081">
      <w:pPr>
        <w:spacing w:before="0"/>
        <w:contextualSpacing/>
        <w:rPr>
          <w:sz w:val="24"/>
          <w:szCs w:val="24"/>
          <w:lang w:val="sr-Cyrl-CS"/>
        </w:rPr>
      </w:pPr>
    </w:p>
    <w:p w:rsidR="00564334" w:rsidRPr="00A01D62" w:rsidRDefault="00C84461" w:rsidP="00564334">
      <w:pPr>
        <w:spacing w:before="0"/>
        <w:contextualSpacing/>
        <w:jc w:val="center"/>
        <w:rPr>
          <w:b/>
          <w:sz w:val="24"/>
          <w:szCs w:val="24"/>
        </w:rPr>
      </w:pPr>
      <w:r>
        <w:rPr>
          <w:b/>
          <w:sz w:val="24"/>
          <w:szCs w:val="24"/>
        </w:rPr>
        <w:t>Члан 26</w:t>
      </w:r>
      <w:r w:rsidR="00564334" w:rsidRPr="00A01D62">
        <w:rPr>
          <w:b/>
          <w:sz w:val="24"/>
          <w:szCs w:val="24"/>
        </w:rPr>
        <w:t>.</w:t>
      </w:r>
    </w:p>
    <w:p w:rsidR="00564334" w:rsidRDefault="00564334" w:rsidP="00564334">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rsidR="00B96BA5" w:rsidRDefault="00B96BA5" w:rsidP="00564334">
      <w:pPr>
        <w:spacing w:before="0"/>
        <w:contextualSpacing/>
        <w:rPr>
          <w:sz w:val="24"/>
          <w:szCs w:val="24"/>
        </w:rPr>
      </w:pPr>
    </w:p>
    <w:p w:rsidR="00564334" w:rsidRDefault="00564334" w:rsidP="00564334">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sidR="005B7042">
        <w:rPr>
          <w:sz w:val="24"/>
          <w:szCs w:val="24"/>
          <w:lang w:val="sr-Cyrl-RS"/>
        </w:rPr>
        <w:t>ужалац</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rsidR="002506F5" w:rsidRPr="00852E02" w:rsidRDefault="002506F5" w:rsidP="004B6081">
      <w:pPr>
        <w:spacing w:before="0"/>
        <w:contextualSpacing/>
        <w:rPr>
          <w:sz w:val="24"/>
          <w:szCs w:val="24"/>
          <w:lang w:val="sr-Cyrl-CS"/>
        </w:rPr>
      </w:pPr>
    </w:p>
    <w:p w:rsidR="003A45FC" w:rsidRPr="00852E02" w:rsidRDefault="003A45FC" w:rsidP="004B6081">
      <w:pPr>
        <w:spacing w:before="0"/>
        <w:contextualSpacing/>
        <w:jc w:val="center"/>
        <w:rPr>
          <w:b/>
          <w:sz w:val="24"/>
          <w:szCs w:val="24"/>
        </w:rPr>
      </w:pPr>
      <w:r w:rsidRPr="00852E02">
        <w:rPr>
          <w:b/>
          <w:sz w:val="24"/>
          <w:szCs w:val="24"/>
          <w:lang w:val="ru-RU"/>
        </w:rPr>
        <w:t xml:space="preserve">Члан </w:t>
      </w:r>
      <w:r w:rsidR="00C84461">
        <w:rPr>
          <w:b/>
          <w:sz w:val="24"/>
          <w:szCs w:val="24"/>
        </w:rPr>
        <w:t>27</w:t>
      </w:r>
      <w:r w:rsidRPr="00852E02">
        <w:rPr>
          <w:b/>
          <w:sz w:val="24"/>
          <w:szCs w:val="24"/>
          <w:lang w:val="ru-RU"/>
        </w:rPr>
        <w:t>.</w:t>
      </w:r>
    </w:p>
    <w:p w:rsidR="003A45FC" w:rsidRDefault="003A45FC" w:rsidP="004B6081">
      <w:pPr>
        <w:spacing w:before="0"/>
        <w:contextualSpacing/>
        <w:rPr>
          <w:i/>
          <w:sz w:val="24"/>
          <w:szCs w:val="24"/>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w:t>
      </w:r>
      <w:r w:rsidR="00917814">
        <w:rPr>
          <w:sz w:val="24"/>
          <w:szCs w:val="24"/>
          <w:lang w:val="sr-Cyrl-RS"/>
        </w:rPr>
        <w:t xml:space="preserve">Уговорне </w:t>
      </w:r>
      <w:r w:rsidRPr="00852E02">
        <w:rPr>
          <w:sz w:val="24"/>
          <w:szCs w:val="24"/>
        </w:rPr>
        <w:t>стране ће решити споразумно, а уколико у томе не успеју</w:t>
      </w:r>
      <w:r w:rsidR="00917814">
        <w:rPr>
          <w:sz w:val="24"/>
          <w:szCs w:val="24"/>
          <w:lang w:val="sr-Cyrl-RS"/>
        </w:rPr>
        <w:t xml:space="preserve"> Уговорне</w:t>
      </w:r>
      <w:r w:rsidRPr="00852E02">
        <w:rPr>
          <w:sz w:val="24"/>
          <w:szCs w:val="24"/>
        </w:rPr>
        <w:t xml:space="preserve"> </w:t>
      </w:r>
      <w:r w:rsidR="00917814">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00C84461">
        <w:rPr>
          <w:i/>
          <w:color w:val="1F497D" w:themeColor="text2"/>
          <w:sz w:val="24"/>
          <w:szCs w:val="24"/>
        </w:rPr>
        <w:t>.</w:t>
      </w:r>
    </w:p>
    <w:p w:rsidR="00705320" w:rsidRPr="00564334" w:rsidRDefault="00705320" w:rsidP="004B6081">
      <w:pPr>
        <w:spacing w:before="0"/>
        <w:contextualSpacing/>
        <w:rPr>
          <w:i/>
          <w:sz w:val="24"/>
          <w:szCs w:val="24"/>
        </w:rPr>
      </w:pPr>
    </w:p>
    <w:p w:rsidR="00917814" w:rsidRDefault="003A45FC" w:rsidP="00564334">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rsidR="009672D2" w:rsidRDefault="009672D2" w:rsidP="00564334">
      <w:pPr>
        <w:spacing w:before="0"/>
        <w:contextualSpacing/>
        <w:rPr>
          <w:sz w:val="24"/>
          <w:szCs w:val="24"/>
        </w:rPr>
      </w:pPr>
    </w:p>
    <w:p w:rsidR="009C31EF" w:rsidRPr="00A01D62" w:rsidRDefault="00C84461" w:rsidP="004B6081">
      <w:pPr>
        <w:spacing w:before="0"/>
        <w:contextualSpacing/>
        <w:jc w:val="center"/>
        <w:rPr>
          <w:b/>
          <w:sz w:val="24"/>
          <w:szCs w:val="24"/>
        </w:rPr>
      </w:pPr>
      <w:r>
        <w:rPr>
          <w:b/>
          <w:sz w:val="24"/>
          <w:szCs w:val="24"/>
        </w:rPr>
        <w:t>Члан 28</w:t>
      </w:r>
      <w:r w:rsidR="009C31EF" w:rsidRPr="00A01D62">
        <w:rPr>
          <w:b/>
          <w:sz w:val="24"/>
          <w:szCs w:val="24"/>
        </w:rPr>
        <w:t>.</w:t>
      </w:r>
    </w:p>
    <w:p w:rsidR="002506F5" w:rsidRPr="009C31EF" w:rsidRDefault="003A45FC" w:rsidP="004B6081">
      <w:pPr>
        <w:spacing w:before="0"/>
        <w:contextualSpacing/>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rsidR="003A45FC" w:rsidRPr="00852E02" w:rsidRDefault="003A45FC" w:rsidP="004B6081">
      <w:pPr>
        <w:spacing w:before="0"/>
        <w:contextualSpacing/>
        <w:rPr>
          <w:color w:val="FF0000"/>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6640E1" w:rsidRPr="00852E02">
        <w:rPr>
          <w:sz w:val="24"/>
          <w:szCs w:val="24"/>
        </w:rPr>
        <w:t>Конкурсна</w:t>
      </w:r>
      <w:proofErr w:type="gramEnd"/>
      <w:r w:rsidR="006640E1" w:rsidRPr="00852E02">
        <w:rPr>
          <w:sz w:val="24"/>
          <w:szCs w:val="24"/>
        </w:rPr>
        <w:t xml:space="preserve"> документација</w:t>
      </w:r>
      <w:r w:rsidR="006640E1" w:rsidRPr="00852E02">
        <w:rPr>
          <w:sz w:val="24"/>
          <w:szCs w:val="24"/>
          <w:lang w:val="sr-Cyrl-RS"/>
        </w:rPr>
        <w:t xml:space="preserve"> (на Порталу </w:t>
      </w:r>
      <w:r w:rsidR="002506F5">
        <w:rPr>
          <w:sz w:val="24"/>
          <w:szCs w:val="24"/>
          <w:lang w:val="sr-Cyrl-RS"/>
        </w:rPr>
        <w:t>ЈН</w:t>
      </w:r>
      <w:r w:rsidR="006640E1" w:rsidRPr="00852E02">
        <w:rPr>
          <w:sz w:val="24"/>
          <w:szCs w:val="24"/>
          <w:lang w:val="sr-Cyrl-RS"/>
        </w:rPr>
        <w:t xml:space="preserve"> под шифром_______)</w:t>
      </w:r>
    </w:p>
    <w:p w:rsidR="003A45FC" w:rsidRPr="00852E02" w:rsidRDefault="002506F5" w:rsidP="004B6081">
      <w:pPr>
        <w:spacing w:before="0"/>
        <w:contextualSpacing/>
        <w:rPr>
          <w:sz w:val="24"/>
          <w:szCs w:val="24"/>
        </w:rPr>
      </w:pPr>
      <w:r>
        <w:rPr>
          <w:sz w:val="24"/>
          <w:szCs w:val="24"/>
        </w:rPr>
        <w:t>При</w:t>
      </w:r>
      <w:r w:rsidR="003A45FC" w:rsidRPr="00852E02">
        <w:rPr>
          <w:sz w:val="24"/>
          <w:szCs w:val="24"/>
        </w:rPr>
        <w:t xml:space="preserve">лог </w:t>
      </w:r>
      <w:proofErr w:type="gramStart"/>
      <w:r w:rsidR="003A45FC" w:rsidRPr="00852E02">
        <w:rPr>
          <w:sz w:val="24"/>
          <w:szCs w:val="24"/>
        </w:rPr>
        <w:t xml:space="preserve">2 </w:t>
      </w:r>
      <w:r w:rsidR="00AB35FF">
        <w:rPr>
          <w:sz w:val="24"/>
          <w:szCs w:val="24"/>
          <w:lang w:val="sr-Cyrl-RS"/>
        </w:rPr>
        <w:t xml:space="preserve"> </w:t>
      </w:r>
      <w:r w:rsidR="006640E1" w:rsidRPr="00852E02">
        <w:rPr>
          <w:sz w:val="24"/>
          <w:szCs w:val="24"/>
        </w:rPr>
        <w:t>Понуда</w:t>
      </w:r>
      <w:proofErr w:type="gramEnd"/>
      <w:r w:rsidR="006640E1" w:rsidRPr="00852E02">
        <w:rPr>
          <w:sz w:val="24"/>
          <w:szCs w:val="24"/>
        </w:rPr>
        <w:t xml:space="preserve"> </w:t>
      </w:r>
      <w:r>
        <w:rPr>
          <w:sz w:val="24"/>
          <w:szCs w:val="24"/>
          <w:lang w:val="sr-Cyrl-RS"/>
        </w:rPr>
        <w:t>број _________</w:t>
      </w:r>
      <w:r w:rsidR="006640E1" w:rsidRPr="00852E02">
        <w:rPr>
          <w:sz w:val="24"/>
          <w:szCs w:val="24"/>
          <w:lang w:val="sr-Cyrl-RS"/>
        </w:rPr>
        <w:t xml:space="preserve"> од</w:t>
      </w:r>
      <w:r>
        <w:rPr>
          <w:sz w:val="24"/>
          <w:szCs w:val="24"/>
          <w:lang w:val="sr-Cyrl-RS"/>
        </w:rPr>
        <w:t xml:space="preserve"> __________</w:t>
      </w:r>
      <w:r w:rsidR="006640E1" w:rsidRPr="00852E02" w:rsidDel="006640E1">
        <w:rPr>
          <w:sz w:val="24"/>
          <w:szCs w:val="24"/>
        </w:rPr>
        <w:t xml:space="preserve"> </w:t>
      </w:r>
    </w:p>
    <w:p w:rsidR="003A45FC" w:rsidRPr="00A82EE0" w:rsidRDefault="003A45FC" w:rsidP="004B6081">
      <w:pPr>
        <w:spacing w:before="0"/>
        <w:contextualSpacing/>
        <w:rPr>
          <w:sz w:val="24"/>
          <w:szCs w:val="24"/>
          <w:lang w:val="sr-Cyrl-RS"/>
        </w:rPr>
      </w:pPr>
      <w:r w:rsidRPr="00852E02">
        <w:rPr>
          <w:sz w:val="24"/>
          <w:szCs w:val="24"/>
        </w:rPr>
        <w:t xml:space="preserve">Прилог </w:t>
      </w:r>
      <w:proofErr w:type="gramStart"/>
      <w:r w:rsidRPr="00852E02">
        <w:rPr>
          <w:sz w:val="24"/>
          <w:szCs w:val="24"/>
        </w:rPr>
        <w:t xml:space="preserve">3 </w:t>
      </w:r>
      <w:r w:rsidR="00AB35FF">
        <w:rPr>
          <w:sz w:val="24"/>
          <w:szCs w:val="24"/>
          <w:lang w:val="sr-Cyrl-RS"/>
        </w:rPr>
        <w:t xml:space="preserve"> </w:t>
      </w:r>
      <w:r w:rsidR="006640E1" w:rsidRPr="00852E02">
        <w:rPr>
          <w:sz w:val="24"/>
          <w:szCs w:val="24"/>
        </w:rPr>
        <w:t>Образац</w:t>
      </w:r>
      <w:proofErr w:type="gramEnd"/>
      <w:r w:rsidR="006640E1" w:rsidRPr="00852E02">
        <w:rPr>
          <w:sz w:val="24"/>
          <w:szCs w:val="24"/>
        </w:rPr>
        <w:t xml:space="preserve"> структуре цене</w:t>
      </w:r>
      <w:r w:rsidR="006640E1" w:rsidRPr="00852E02" w:rsidDel="006640E1">
        <w:rPr>
          <w:sz w:val="24"/>
          <w:szCs w:val="24"/>
        </w:rPr>
        <w:t xml:space="preserve"> </w:t>
      </w:r>
      <w:r w:rsidR="00A82EE0">
        <w:rPr>
          <w:sz w:val="24"/>
          <w:szCs w:val="24"/>
          <w:lang w:val="sr-Cyrl-RS"/>
        </w:rPr>
        <w:t>и званични ценовник Пружаоца услуге</w:t>
      </w:r>
    </w:p>
    <w:p w:rsidR="001E2F29" w:rsidRDefault="00E867B9" w:rsidP="004B6081">
      <w:pPr>
        <w:spacing w:before="0"/>
        <w:contextualSpacing/>
        <w:rPr>
          <w:sz w:val="24"/>
          <w:szCs w:val="24"/>
          <w:lang w:val="sr-Cyrl-RS"/>
        </w:rPr>
      </w:pPr>
      <w:r w:rsidRPr="00C84461">
        <w:rPr>
          <w:sz w:val="24"/>
          <w:szCs w:val="24"/>
          <w:lang w:val="sr-Cyrl-RS"/>
        </w:rPr>
        <w:t>Прилог 4</w:t>
      </w:r>
      <w:r w:rsidR="001E2F29" w:rsidRPr="00C84461">
        <w:rPr>
          <w:sz w:val="24"/>
          <w:szCs w:val="24"/>
          <w:lang w:val="sr-Cyrl-RS"/>
        </w:rPr>
        <w:t xml:space="preserve"> </w:t>
      </w:r>
      <w:r w:rsidR="00AB35FF">
        <w:rPr>
          <w:sz w:val="24"/>
          <w:szCs w:val="24"/>
          <w:lang w:val="sr-Cyrl-RS"/>
        </w:rPr>
        <w:t xml:space="preserve"> </w:t>
      </w:r>
      <w:r w:rsidR="001E2F29" w:rsidRPr="00C84461">
        <w:rPr>
          <w:sz w:val="24"/>
          <w:szCs w:val="24"/>
          <w:lang w:val="sr-Cyrl-RS"/>
        </w:rPr>
        <w:t>Уговор о чувању пословне тајне и поверљивих информација</w:t>
      </w:r>
    </w:p>
    <w:p w:rsidR="00BC2F05" w:rsidRPr="001E2F29" w:rsidRDefault="00E867B9" w:rsidP="004B6081">
      <w:pPr>
        <w:spacing w:before="0"/>
        <w:contextualSpacing/>
        <w:rPr>
          <w:sz w:val="24"/>
          <w:szCs w:val="24"/>
          <w:lang w:val="sr-Cyrl-RS"/>
        </w:rPr>
      </w:pPr>
      <w:r>
        <w:rPr>
          <w:sz w:val="24"/>
          <w:szCs w:val="24"/>
          <w:lang w:val="sr-Cyrl-RS"/>
        </w:rPr>
        <w:t>Прилог 5</w:t>
      </w:r>
      <w:r w:rsidR="00BC2F05">
        <w:rPr>
          <w:sz w:val="24"/>
          <w:szCs w:val="24"/>
          <w:lang w:val="sr-Cyrl-RS"/>
        </w:rPr>
        <w:t xml:space="preserve"> </w:t>
      </w:r>
      <w:r w:rsidR="00AB35FF">
        <w:rPr>
          <w:sz w:val="24"/>
          <w:szCs w:val="24"/>
          <w:lang w:val="sr-Cyrl-RS"/>
        </w:rPr>
        <w:t xml:space="preserve"> </w:t>
      </w:r>
      <w:r w:rsidR="00BC2F05" w:rsidRPr="00BC2F05">
        <w:rPr>
          <w:sz w:val="24"/>
          <w:szCs w:val="24"/>
          <w:lang w:val="sr-Cyrl-RS"/>
        </w:rPr>
        <w:t>Средства финансијског обезбеђења</w:t>
      </w:r>
    </w:p>
    <w:p w:rsidR="002506F5" w:rsidRDefault="009C31EF" w:rsidP="004B6081">
      <w:pPr>
        <w:spacing w:before="0"/>
        <w:contextualSpacing/>
        <w:rPr>
          <w:i/>
          <w:color w:val="4F81BD" w:themeColor="accent1"/>
          <w:sz w:val="24"/>
          <w:szCs w:val="24"/>
          <w:lang w:val="sr-Cyrl-RS"/>
        </w:rPr>
      </w:pPr>
      <w:r w:rsidRPr="00973237">
        <w:rPr>
          <w:i/>
          <w:color w:val="4F81BD" w:themeColor="accent1"/>
          <w:sz w:val="24"/>
          <w:szCs w:val="24"/>
        </w:rPr>
        <w:t xml:space="preserve">Прилог </w:t>
      </w:r>
      <w:proofErr w:type="gramStart"/>
      <w:r w:rsidR="00E867B9">
        <w:rPr>
          <w:i/>
          <w:color w:val="4F81BD" w:themeColor="accent1"/>
          <w:sz w:val="24"/>
          <w:szCs w:val="24"/>
          <w:lang w:val="sr-Cyrl-RS"/>
        </w:rPr>
        <w:t>6</w:t>
      </w:r>
      <w:r w:rsidRPr="00973237">
        <w:rPr>
          <w:i/>
          <w:color w:val="4F81BD" w:themeColor="accent1"/>
          <w:sz w:val="24"/>
          <w:szCs w:val="24"/>
          <w:lang w:val="sr-Cyrl-RS"/>
        </w:rPr>
        <w:t xml:space="preserve"> </w:t>
      </w:r>
      <w:r w:rsidR="00CC0DE5" w:rsidRPr="00973237">
        <w:rPr>
          <w:i/>
          <w:color w:val="4F81BD" w:themeColor="accent1"/>
          <w:sz w:val="24"/>
          <w:szCs w:val="24"/>
          <w:lang w:val="sr-Cyrl-RS"/>
        </w:rPr>
        <w:t xml:space="preserve"> </w:t>
      </w:r>
      <w:r w:rsidRPr="00973237">
        <w:rPr>
          <w:i/>
          <w:color w:val="4F81BD" w:themeColor="accent1"/>
          <w:sz w:val="24"/>
          <w:szCs w:val="24"/>
        </w:rPr>
        <w:t>Споразум</w:t>
      </w:r>
      <w:proofErr w:type="gramEnd"/>
      <w:r w:rsidRPr="00973237">
        <w:rPr>
          <w:i/>
          <w:color w:val="4F81BD" w:themeColor="accent1"/>
          <w:sz w:val="24"/>
          <w:szCs w:val="24"/>
        </w:rPr>
        <w:t xml:space="preserve"> о заједничком наступању</w:t>
      </w:r>
      <w:r w:rsidR="00FD7185">
        <w:rPr>
          <w:i/>
          <w:color w:val="4F81BD" w:themeColor="accent1"/>
          <w:sz w:val="24"/>
          <w:szCs w:val="24"/>
          <w:lang w:val="sr-Cyrl-RS"/>
        </w:rPr>
        <w:t xml:space="preserve"> број ________</w:t>
      </w:r>
      <w:r w:rsidRPr="00973237">
        <w:rPr>
          <w:i/>
          <w:color w:val="4F81BD" w:themeColor="accent1"/>
          <w:sz w:val="24"/>
          <w:szCs w:val="24"/>
          <w:lang w:val="sr-Cyrl-RS"/>
        </w:rPr>
        <w:t xml:space="preserve"> од</w:t>
      </w:r>
      <w:r w:rsidR="00FD7185">
        <w:rPr>
          <w:i/>
          <w:color w:val="4F81BD" w:themeColor="accent1"/>
          <w:sz w:val="24"/>
          <w:szCs w:val="24"/>
          <w:lang w:val="sr-Cyrl-RS"/>
        </w:rPr>
        <w:t xml:space="preserve"> _________</w:t>
      </w:r>
    </w:p>
    <w:p w:rsidR="00A82EE0" w:rsidRDefault="00A82EE0" w:rsidP="004B6081">
      <w:pPr>
        <w:spacing w:before="0"/>
        <w:contextualSpacing/>
        <w:rPr>
          <w:i/>
          <w:color w:val="4F81BD" w:themeColor="accent1"/>
          <w:sz w:val="24"/>
          <w:szCs w:val="24"/>
          <w:lang w:val="sr-Cyrl-RS"/>
        </w:rPr>
      </w:pPr>
    </w:p>
    <w:p w:rsidR="009C31EF" w:rsidRPr="00A01D62" w:rsidRDefault="00C84461" w:rsidP="004B6081">
      <w:pPr>
        <w:spacing w:before="0"/>
        <w:contextualSpacing/>
        <w:jc w:val="center"/>
        <w:rPr>
          <w:b/>
          <w:sz w:val="24"/>
          <w:szCs w:val="24"/>
        </w:rPr>
      </w:pPr>
      <w:r>
        <w:rPr>
          <w:b/>
          <w:sz w:val="24"/>
          <w:szCs w:val="24"/>
        </w:rPr>
        <w:t>Члан 29.</w:t>
      </w:r>
    </w:p>
    <w:p w:rsidR="003A45FC" w:rsidRDefault="00917814" w:rsidP="004B6081">
      <w:pPr>
        <w:spacing w:before="0"/>
        <w:contextualSpacing/>
        <w:rPr>
          <w:sz w:val="24"/>
          <w:szCs w:val="24"/>
          <w:lang w:val="sr-Cyrl-CS"/>
        </w:rPr>
      </w:pPr>
      <w:r>
        <w:rPr>
          <w:sz w:val="24"/>
          <w:szCs w:val="24"/>
          <w:lang w:val="sr-Cyrl-CS"/>
        </w:rPr>
        <w:t>Уговорне с</w:t>
      </w:r>
      <w:r w:rsidR="003A45FC" w:rsidRPr="00A23B33">
        <w:rPr>
          <w:sz w:val="24"/>
          <w:szCs w:val="24"/>
          <w:lang w:val="sr-Cyrl-CS"/>
        </w:rPr>
        <w:t xml:space="preserve">тране сагласно изјављују да су </w:t>
      </w:r>
      <w:r w:rsidR="009C31EF">
        <w:rPr>
          <w:sz w:val="24"/>
          <w:szCs w:val="24"/>
          <w:lang w:val="sr-Cyrl-CS"/>
        </w:rPr>
        <w:t>Уговор</w:t>
      </w:r>
      <w:r w:rsidR="003A45FC" w:rsidRPr="00A23B33">
        <w:rPr>
          <w:sz w:val="24"/>
          <w:szCs w:val="24"/>
          <w:lang w:val="sr-Cyrl-CS"/>
        </w:rPr>
        <w:t xml:space="preserve"> прочитале, разумеле и да уговорне одредбе у свему представљају израз њихове стварне воље.</w:t>
      </w:r>
    </w:p>
    <w:p w:rsidR="00AB35FF" w:rsidRDefault="00AB35FF" w:rsidP="004B6081">
      <w:pPr>
        <w:spacing w:before="0"/>
        <w:contextualSpacing/>
        <w:rPr>
          <w:sz w:val="24"/>
          <w:szCs w:val="24"/>
          <w:lang w:val="sr-Cyrl-CS"/>
        </w:rPr>
      </w:pPr>
    </w:p>
    <w:p w:rsidR="003A45FC" w:rsidRPr="00A01D62" w:rsidRDefault="00C84461" w:rsidP="004B6081">
      <w:pPr>
        <w:spacing w:before="0"/>
        <w:contextualSpacing/>
        <w:jc w:val="center"/>
        <w:rPr>
          <w:b/>
          <w:sz w:val="24"/>
          <w:szCs w:val="24"/>
        </w:rPr>
      </w:pPr>
      <w:r>
        <w:rPr>
          <w:b/>
          <w:sz w:val="24"/>
          <w:szCs w:val="24"/>
        </w:rPr>
        <w:t>Члан 30</w:t>
      </w:r>
      <w:r w:rsidR="003A45FC" w:rsidRPr="00A01D62">
        <w:rPr>
          <w:b/>
          <w:sz w:val="24"/>
          <w:szCs w:val="24"/>
        </w:rPr>
        <w:t>.</w:t>
      </w:r>
    </w:p>
    <w:p w:rsidR="003A45FC" w:rsidRDefault="00DA56F5" w:rsidP="004B6081">
      <w:pPr>
        <w:spacing w:before="0"/>
        <w:contextualSpacing/>
        <w:rPr>
          <w:sz w:val="24"/>
          <w:szCs w:val="24"/>
          <w:lang w:val="sr-Cyrl-RS"/>
        </w:rPr>
      </w:pPr>
      <w:r>
        <w:rPr>
          <w:sz w:val="24"/>
          <w:szCs w:val="24"/>
          <w:lang w:val="sr-Cyrl-RS"/>
        </w:rPr>
        <w:t xml:space="preserve">Уговор </w:t>
      </w:r>
      <w:r w:rsidR="003A45FC" w:rsidRPr="00A23B33">
        <w:rPr>
          <w:sz w:val="24"/>
          <w:szCs w:val="24"/>
        </w:rPr>
        <w:t>је сачињен у 6 (</w:t>
      </w:r>
      <w:r w:rsidR="00D230EA">
        <w:rPr>
          <w:sz w:val="24"/>
          <w:szCs w:val="24"/>
          <w:lang w:val="sr-Cyrl-RS"/>
        </w:rPr>
        <w:t xml:space="preserve">словима: </w:t>
      </w:r>
      <w:r w:rsidR="003A45FC" w:rsidRPr="00A23B33">
        <w:rPr>
          <w:sz w:val="24"/>
          <w:szCs w:val="24"/>
        </w:rPr>
        <w:t>шест)</w:t>
      </w:r>
      <w:r w:rsidR="00BF1D4D">
        <w:rPr>
          <w:sz w:val="24"/>
          <w:szCs w:val="24"/>
        </w:rPr>
        <w:t xml:space="preserve"> истоветних примерка, од којих 3 (</w:t>
      </w:r>
      <w:r>
        <w:rPr>
          <w:sz w:val="24"/>
          <w:szCs w:val="24"/>
          <w:lang w:val="sr-Cyrl-RS"/>
        </w:rPr>
        <w:t>словима:</w:t>
      </w:r>
      <w:r w:rsidR="00D230EA">
        <w:rPr>
          <w:sz w:val="24"/>
          <w:szCs w:val="24"/>
          <w:lang w:val="sr-Cyrl-RS"/>
        </w:rPr>
        <w:t xml:space="preserve"> </w:t>
      </w:r>
      <w:r w:rsidR="00BF1D4D">
        <w:rPr>
          <w:sz w:val="24"/>
          <w:szCs w:val="24"/>
        </w:rPr>
        <w:t>три</w:t>
      </w:r>
      <w:r w:rsidR="003A45FC" w:rsidRPr="00A23B33">
        <w:rPr>
          <w:sz w:val="24"/>
          <w:szCs w:val="24"/>
        </w:rPr>
        <w:t>) примерка за Пр</w:t>
      </w:r>
      <w:r w:rsidR="00110A20">
        <w:rPr>
          <w:sz w:val="24"/>
          <w:szCs w:val="24"/>
          <w:lang w:val="sr-Cyrl-RS"/>
        </w:rPr>
        <w:t>ужаоца</w:t>
      </w:r>
      <w:r w:rsidR="005B7042">
        <w:rPr>
          <w:sz w:val="24"/>
          <w:szCs w:val="24"/>
          <w:lang w:val="sr-Cyrl-RS"/>
        </w:rPr>
        <w:t xml:space="preserve"> услуга</w:t>
      </w:r>
      <w:r w:rsidR="00A523E5">
        <w:rPr>
          <w:sz w:val="24"/>
          <w:szCs w:val="24"/>
          <w:lang w:val="sr-Cyrl-RS"/>
        </w:rPr>
        <w:t>,</w:t>
      </w:r>
      <w:r w:rsidR="00110A20">
        <w:rPr>
          <w:sz w:val="24"/>
          <w:szCs w:val="24"/>
          <w:lang w:val="sr-Cyrl-RS"/>
        </w:rPr>
        <w:t xml:space="preserve"> а </w:t>
      </w:r>
      <w:r w:rsidR="00BF1D4D" w:rsidRPr="00BF1D4D">
        <w:rPr>
          <w:sz w:val="24"/>
          <w:szCs w:val="24"/>
        </w:rPr>
        <w:t>3 (</w:t>
      </w:r>
      <w:r>
        <w:rPr>
          <w:sz w:val="24"/>
          <w:szCs w:val="24"/>
          <w:lang w:val="sr-Cyrl-RS"/>
        </w:rPr>
        <w:t>словима:</w:t>
      </w:r>
      <w:r w:rsidR="00D230EA">
        <w:rPr>
          <w:sz w:val="24"/>
          <w:szCs w:val="24"/>
          <w:lang w:val="sr-Cyrl-RS"/>
        </w:rPr>
        <w:t xml:space="preserve"> </w:t>
      </w:r>
      <w:r w:rsidR="00BF1D4D" w:rsidRPr="00BF1D4D">
        <w:rPr>
          <w:sz w:val="24"/>
          <w:szCs w:val="24"/>
        </w:rPr>
        <w:t xml:space="preserve">три) </w:t>
      </w:r>
      <w:r w:rsidR="003A45FC" w:rsidRPr="00A23B33">
        <w:rPr>
          <w:sz w:val="24"/>
          <w:szCs w:val="24"/>
        </w:rPr>
        <w:t xml:space="preserve">за </w:t>
      </w:r>
      <w:r w:rsidR="005B7042">
        <w:rPr>
          <w:sz w:val="24"/>
          <w:szCs w:val="24"/>
        </w:rPr>
        <w:t>Корисника услуга</w:t>
      </w:r>
      <w:r w:rsidR="002506F5">
        <w:rPr>
          <w:sz w:val="24"/>
          <w:szCs w:val="24"/>
          <w:lang w:val="sr-Cyrl-RS"/>
        </w:rPr>
        <w:t>.</w:t>
      </w:r>
    </w:p>
    <w:p w:rsidR="002506F5" w:rsidRPr="00A23B33" w:rsidRDefault="002506F5" w:rsidP="004B6081">
      <w:pPr>
        <w:spacing w:before="0"/>
        <w:contextualSpacing/>
        <w:rPr>
          <w:sz w:val="24"/>
          <w:szCs w:val="24"/>
        </w:rPr>
      </w:pPr>
    </w:p>
    <w:p w:rsidR="003A45FC" w:rsidRPr="00010DAF" w:rsidRDefault="00BF1D4D" w:rsidP="004B6081">
      <w:pPr>
        <w:spacing w:before="0"/>
        <w:contextualSpacing/>
        <w:rPr>
          <w:lang w:val="sr-Cyrl-BA"/>
        </w:rPr>
      </w:pPr>
      <w:r>
        <w:rPr>
          <w:lang w:val="sr-Cyrl-RS"/>
        </w:rPr>
        <w:t xml:space="preserve"> </w:t>
      </w:r>
    </w:p>
    <w:tbl>
      <w:tblPr>
        <w:tblW w:w="0" w:type="auto"/>
        <w:tblLook w:val="04A0" w:firstRow="1" w:lastRow="0" w:firstColumn="1" w:lastColumn="0" w:noHBand="0" w:noVBand="1"/>
      </w:tblPr>
      <w:tblGrid>
        <w:gridCol w:w="3833"/>
        <w:gridCol w:w="971"/>
        <w:gridCol w:w="4225"/>
      </w:tblGrid>
      <w:tr w:rsidR="003A45FC" w:rsidRPr="00010DAF" w:rsidTr="001D04CE">
        <w:tc>
          <w:tcPr>
            <w:tcW w:w="4503" w:type="dxa"/>
            <w:shd w:val="clear" w:color="auto" w:fill="auto"/>
            <w:vAlign w:val="center"/>
            <w:hideMark/>
          </w:tcPr>
          <w:p w:rsidR="003A45FC" w:rsidRDefault="003A45FC" w:rsidP="004B6081">
            <w:pPr>
              <w:spacing w:before="0"/>
              <w:contextualSpacing/>
              <w:rPr>
                <w:b/>
                <w:sz w:val="24"/>
              </w:rPr>
            </w:pPr>
            <w:r w:rsidRPr="002506F5">
              <w:rPr>
                <w:b/>
                <w:sz w:val="24"/>
                <w:lang w:val="sr-Cyrl-RS"/>
              </w:rPr>
              <w:t xml:space="preserve">      </w:t>
            </w:r>
            <w:r w:rsidR="002506F5">
              <w:rPr>
                <w:b/>
                <w:sz w:val="24"/>
                <w:lang w:val="sr-Cyrl-RS"/>
              </w:rPr>
              <w:t xml:space="preserve">   </w:t>
            </w:r>
            <w:r w:rsidR="00A01D62" w:rsidRPr="002506F5">
              <w:rPr>
                <w:b/>
                <w:sz w:val="24"/>
                <w:lang w:val="sr-Cyrl-RS"/>
              </w:rPr>
              <w:t xml:space="preserve"> </w:t>
            </w:r>
            <w:r w:rsidR="00CC0DE5">
              <w:rPr>
                <w:b/>
                <w:sz w:val="24"/>
              </w:rPr>
              <w:t>КОРИСНИК УСЛУГА</w:t>
            </w:r>
          </w:p>
          <w:p w:rsidR="003A3DB7" w:rsidRPr="002506F5" w:rsidRDefault="003A3DB7" w:rsidP="004B6081">
            <w:pPr>
              <w:spacing w:before="0"/>
              <w:contextualSpacing/>
              <w:rPr>
                <w:b/>
                <w:sz w:val="24"/>
                <w:lang w:val="sr-Cyrl-RS"/>
              </w:rPr>
            </w:pPr>
          </w:p>
        </w:tc>
        <w:tc>
          <w:tcPr>
            <w:tcW w:w="1275" w:type="dxa"/>
            <w:shd w:val="clear" w:color="auto" w:fill="auto"/>
            <w:vAlign w:val="center"/>
          </w:tcPr>
          <w:p w:rsidR="003A45FC" w:rsidRPr="002506F5" w:rsidRDefault="003A45FC" w:rsidP="004B6081">
            <w:pPr>
              <w:spacing w:before="0"/>
              <w:contextualSpacing/>
              <w:rPr>
                <w:sz w:val="24"/>
              </w:rPr>
            </w:pPr>
          </w:p>
        </w:tc>
        <w:tc>
          <w:tcPr>
            <w:tcW w:w="4395" w:type="dxa"/>
            <w:shd w:val="clear" w:color="auto" w:fill="auto"/>
            <w:vAlign w:val="center"/>
            <w:hideMark/>
          </w:tcPr>
          <w:p w:rsidR="003A3DB7" w:rsidRDefault="003A45FC" w:rsidP="004B6081">
            <w:pPr>
              <w:spacing w:before="0"/>
              <w:contextualSpacing/>
              <w:rPr>
                <w:b/>
                <w:sz w:val="24"/>
              </w:rPr>
            </w:pPr>
            <w:r w:rsidRPr="002506F5">
              <w:rPr>
                <w:b/>
                <w:sz w:val="24"/>
                <w:lang w:val="sr-Cyrl-RS"/>
              </w:rPr>
              <w:t xml:space="preserve">     </w:t>
            </w:r>
            <w:r w:rsidR="00EC1244" w:rsidRPr="002506F5">
              <w:rPr>
                <w:b/>
                <w:sz w:val="24"/>
                <w:lang w:val="sr-Cyrl-RS"/>
              </w:rPr>
              <w:t xml:space="preserve"> </w:t>
            </w:r>
            <w:r w:rsidRPr="002506F5">
              <w:rPr>
                <w:b/>
                <w:sz w:val="24"/>
                <w:lang w:val="sr-Cyrl-RS"/>
              </w:rPr>
              <w:t xml:space="preserve"> </w:t>
            </w:r>
            <w:r w:rsidR="002506F5">
              <w:rPr>
                <w:b/>
                <w:sz w:val="24"/>
                <w:lang w:val="sr-Cyrl-RS"/>
              </w:rPr>
              <w:t xml:space="preserve">  </w:t>
            </w:r>
            <w:r w:rsidR="00CC0DE5">
              <w:rPr>
                <w:b/>
                <w:sz w:val="24"/>
              </w:rPr>
              <w:t>ПРУЖАЛАЦ УСЛУГА</w:t>
            </w:r>
          </w:p>
          <w:p w:rsidR="003A3DB7" w:rsidRPr="002506F5" w:rsidRDefault="003A3DB7" w:rsidP="004B6081">
            <w:pPr>
              <w:spacing w:before="0"/>
              <w:contextualSpacing/>
              <w:rPr>
                <w:b/>
                <w:sz w:val="24"/>
              </w:rPr>
            </w:pPr>
          </w:p>
        </w:tc>
      </w:tr>
      <w:tr w:rsidR="003A45FC" w:rsidRPr="00010DAF" w:rsidTr="001D04CE">
        <w:tc>
          <w:tcPr>
            <w:tcW w:w="4503" w:type="dxa"/>
            <w:shd w:val="clear" w:color="auto" w:fill="auto"/>
            <w:vAlign w:val="center"/>
            <w:hideMark/>
          </w:tcPr>
          <w:p w:rsidR="003A45FC" w:rsidRPr="002506F5" w:rsidRDefault="00973237" w:rsidP="004B6081">
            <w:pPr>
              <w:spacing w:before="0"/>
              <w:contextualSpacing/>
              <w:jc w:val="center"/>
              <w:rPr>
                <w:sz w:val="24"/>
              </w:rPr>
            </w:pPr>
            <w:r>
              <w:rPr>
                <w:sz w:val="24"/>
              </w:rPr>
              <w:t xml:space="preserve">Јавно предузеће </w:t>
            </w:r>
            <w:r w:rsidR="005B7042">
              <w:rPr>
                <w:sz w:val="24"/>
              </w:rPr>
              <w:t xml:space="preserve">„Електропривреда </w:t>
            </w:r>
            <w:r w:rsidR="003A45FC" w:rsidRPr="002506F5">
              <w:rPr>
                <w:sz w:val="24"/>
              </w:rPr>
              <w:t>Србије“</w:t>
            </w:r>
            <w:r w:rsidR="005B7042">
              <w:rPr>
                <w:sz w:val="24"/>
                <w:lang w:val="sr-Cyrl-RS"/>
              </w:rPr>
              <w:t xml:space="preserve"> </w:t>
            </w:r>
            <w:r w:rsidR="003A45FC" w:rsidRPr="002506F5">
              <w:rPr>
                <w:sz w:val="24"/>
              </w:rPr>
              <w:t>Београд</w:t>
            </w:r>
          </w:p>
          <w:p w:rsidR="003A45FC" w:rsidRPr="002506F5" w:rsidRDefault="003A45FC" w:rsidP="004B6081">
            <w:pPr>
              <w:spacing w:before="0"/>
              <w:contextualSpacing/>
              <w:rPr>
                <w:sz w:val="24"/>
              </w:rPr>
            </w:pPr>
          </w:p>
        </w:tc>
        <w:tc>
          <w:tcPr>
            <w:tcW w:w="1275" w:type="dxa"/>
            <w:shd w:val="clear" w:color="auto" w:fill="auto"/>
            <w:vAlign w:val="center"/>
          </w:tcPr>
          <w:p w:rsidR="003A45FC" w:rsidRPr="002506F5" w:rsidRDefault="003A45FC" w:rsidP="004B6081">
            <w:pPr>
              <w:spacing w:before="0"/>
              <w:contextualSpacing/>
              <w:rPr>
                <w:sz w:val="24"/>
              </w:rPr>
            </w:pPr>
          </w:p>
        </w:tc>
        <w:tc>
          <w:tcPr>
            <w:tcW w:w="4395" w:type="dxa"/>
            <w:shd w:val="clear" w:color="auto" w:fill="auto"/>
            <w:vAlign w:val="center"/>
          </w:tcPr>
          <w:p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Назив</w:t>
            </w:r>
          </w:p>
        </w:tc>
      </w:tr>
      <w:tr w:rsidR="003A45FC" w:rsidRPr="00010DAF" w:rsidTr="001D04CE">
        <w:tc>
          <w:tcPr>
            <w:tcW w:w="4503" w:type="dxa"/>
            <w:shd w:val="clear" w:color="auto" w:fill="auto"/>
            <w:vAlign w:val="center"/>
            <w:hideMark/>
          </w:tcPr>
          <w:p w:rsidR="003A45FC" w:rsidRPr="002506F5" w:rsidRDefault="00A01D62" w:rsidP="004B6081">
            <w:pPr>
              <w:spacing w:before="0"/>
              <w:contextualSpacing/>
              <w:rPr>
                <w:sz w:val="24"/>
                <w:lang w:val="sr-Cyrl-RS"/>
              </w:rPr>
            </w:pPr>
            <w:r w:rsidRPr="002506F5">
              <w:rPr>
                <w:sz w:val="24"/>
              </w:rPr>
              <w:t xml:space="preserve">       </w:t>
            </w:r>
            <w:r w:rsidR="002506F5">
              <w:rPr>
                <w:sz w:val="24"/>
              </w:rPr>
              <w:t>_______________________</w:t>
            </w:r>
          </w:p>
        </w:tc>
        <w:tc>
          <w:tcPr>
            <w:tcW w:w="1275" w:type="dxa"/>
            <w:shd w:val="clear" w:color="auto" w:fill="auto"/>
            <w:vAlign w:val="center"/>
            <w:hideMark/>
          </w:tcPr>
          <w:p w:rsidR="003A45FC" w:rsidRPr="002506F5" w:rsidRDefault="003A45FC" w:rsidP="004B6081">
            <w:pPr>
              <w:spacing w:before="0"/>
              <w:contextualSpacing/>
              <w:rPr>
                <w:sz w:val="24"/>
                <w:lang w:val="sr-Cyrl-RS"/>
              </w:rPr>
            </w:pPr>
            <w:r w:rsidRPr="002506F5">
              <w:rPr>
                <w:sz w:val="24"/>
              </w:rPr>
              <w:t>М.П.</w:t>
            </w:r>
            <w:r w:rsidR="00EC1244" w:rsidRPr="002506F5">
              <w:rPr>
                <w:sz w:val="24"/>
                <w:lang w:val="sr-Cyrl-RS"/>
              </w:rPr>
              <w:t xml:space="preserve">   </w:t>
            </w:r>
          </w:p>
        </w:tc>
        <w:tc>
          <w:tcPr>
            <w:tcW w:w="4395" w:type="dxa"/>
            <w:shd w:val="clear" w:color="auto" w:fill="auto"/>
            <w:vAlign w:val="center"/>
            <w:hideMark/>
          </w:tcPr>
          <w:p w:rsidR="003A45FC" w:rsidRPr="002506F5" w:rsidRDefault="003A45FC" w:rsidP="004B6081">
            <w:pPr>
              <w:spacing w:before="0"/>
              <w:contextualSpacing/>
              <w:rPr>
                <w:sz w:val="24"/>
              </w:rPr>
            </w:pPr>
            <w:r w:rsidRPr="002506F5">
              <w:rPr>
                <w:sz w:val="24"/>
              </w:rPr>
              <w:t>_____________________________</w:t>
            </w:r>
          </w:p>
        </w:tc>
      </w:tr>
      <w:tr w:rsidR="003A45FC" w:rsidRPr="00010DAF" w:rsidTr="001D04CE">
        <w:tc>
          <w:tcPr>
            <w:tcW w:w="4503" w:type="dxa"/>
            <w:shd w:val="clear" w:color="auto" w:fill="auto"/>
            <w:vAlign w:val="center"/>
            <w:hideMark/>
          </w:tcPr>
          <w:p w:rsidR="003A45FC" w:rsidRPr="002506F5" w:rsidRDefault="00BF1D4D" w:rsidP="004B6081">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rsidR="003A45FC" w:rsidRPr="002506F5" w:rsidRDefault="003A45FC" w:rsidP="004B6081">
            <w:pPr>
              <w:spacing w:before="0"/>
              <w:contextualSpacing/>
              <w:rPr>
                <w:sz w:val="24"/>
              </w:rPr>
            </w:pPr>
          </w:p>
        </w:tc>
        <w:tc>
          <w:tcPr>
            <w:tcW w:w="4395" w:type="dxa"/>
            <w:shd w:val="clear" w:color="auto" w:fill="auto"/>
            <w:vAlign w:val="center"/>
            <w:hideMark/>
          </w:tcPr>
          <w:p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име и презиме</w:t>
            </w:r>
          </w:p>
        </w:tc>
      </w:tr>
      <w:tr w:rsidR="003A45FC" w:rsidRPr="00010DAF" w:rsidTr="001D04CE">
        <w:tc>
          <w:tcPr>
            <w:tcW w:w="4503" w:type="dxa"/>
            <w:shd w:val="clear" w:color="auto" w:fill="auto"/>
            <w:vAlign w:val="center"/>
            <w:hideMark/>
          </w:tcPr>
          <w:p w:rsidR="003A45FC" w:rsidRPr="002506F5" w:rsidRDefault="00A01D62" w:rsidP="004B6081">
            <w:pPr>
              <w:spacing w:before="0"/>
              <w:contextualSpacing/>
              <w:rPr>
                <w:sz w:val="24"/>
                <w:lang w:val="sr-Cyrl-RS"/>
              </w:rPr>
            </w:pPr>
            <w:r w:rsidRPr="002506F5">
              <w:rPr>
                <w:sz w:val="24"/>
                <w:lang w:val="sr-Cyrl-RS"/>
              </w:rPr>
              <w:t xml:space="preserve">        </w:t>
            </w:r>
            <w:r w:rsidR="00BF1D4D" w:rsidRPr="002506F5">
              <w:rPr>
                <w:sz w:val="24"/>
                <w:lang w:val="sr-Latn-RS"/>
              </w:rPr>
              <w:t xml:space="preserve">       </w:t>
            </w:r>
            <w:r w:rsidR="00BF1D4D" w:rsidRPr="002506F5">
              <w:rPr>
                <w:sz w:val="24"/>
                <w:lang w:val="sr-Cyrl-CS"/>
              </w:rPr>
              <w:t>в.д. директора</w:t>
            </w:r>
          </w:p>
          <w:p w:rsidR="003A45FC" w:rsidRPr="002506F5" w:rsidRDefault="003A45FC" w:rsidP="004B6081">
            <w:pPr>
              <w:spacing w:before="0"/>
              <w:contextualSpacing/>
              <w:rPr>
                <w:sz w:val="24"/>
                <w:lang w:val="sr-Cyrl-RS"/>
              </w:rPr>
            </w:pPr>
          </w:p>
        </w:tc>
        <w:tc>
          <w:tcPr>
            <w:tcW w:w="1275" w:type="dxa"/>
            <w:shd w:val="clear" w:color="auto" w:fill="auto"/>
            <w:vAlign w:val="center"/>
          </w:tcPr>
          <w:p w:rsidR="003A45FC" w:rsidRPr="002506F5" w:rsidRDefault="003A45FC" w:rsidP="004B6081">
            <w:pPr>
              <w:spacing w:before="0"/>
              <w:contextualSpacing/>
              <w:rPr>
                <w:sz w:val="24"/>
              </w:rPr>
            </w:pPr>
          </w:p>
        </w:tc>
        <w:tc>
          <w:tcPr>
            <w:tcW w:w="4395" w:type="dxa"/>
            <w:shd w:val="clear" w:color="auto" w:fill="auto"/>
            <w:vAlign w:val="center"/>
          </w:tcPr>
          <w:p w:rsidR="003A45FC" w:rsidRPr="002506F5" w:rsidRDefault="003A45FC" w:rsidP="004B6081">
            <w:pPr>
              <w:spacing w:before="0"/>
              <w:contextualSpacing/>
              <w:rPr>
                <w:sz w:val="24"/>
              </w:rPr>
            </w:pPr>
            <w:r w:rsidRPr="002506F5">
              <w:rPr>
                <w:sz w:val="24"/>
                <w:lang w:val="sr-Cyrl-RS"/>
              </w:rPr>
              <w:t xml:space="preserve">                   </w:t>
            </w:r>
            <w:r w:rsidR="002506F5">
              <w:rPr>
                <w:sz w:val="24"/>
                <w:lang w:val="sr-Cyrl-RS"/>
              </w:rPr>
              <w:t xml:space="preserve"> </w:t>
            </w:r>
            <w:r w:rsidRPr="002506F5">
              <w:rPr>
                <w:sz w:val="24"/>
              </w:rPr>
              <w:t>функција</w:t>
            </w:r>
          </w:p>
        </w:tc>
      </w:tr>
    </w:tbl>
    <w:p w:rsidR="005D66CA" w:rsidRDefault="005D66CA" w:rsidP="004B6081">
      <w:pPr>
        <w:pStyle w:val="KDParagraf"/>
        <w:spacing w:before="0"/>
        <w:contextualSpacing/>
        <w:jc w:val="center"/>
        <w:rPr>
          <w:rFonts w:cs="Arial"/>
          <w:b/>
          <w:bCs/>
          <w:sz w:val="24"/>
          <w:szCs w:val="24"/>
          <w:lang w:val="sr-Cyrl-CS"/>
        </w:rPr>
      </w:pPr>
      <w:bookmarkStart w:id="246" w:name="_Toc384289199"/>
      <w:bookmarkStart w:id="247" w:name="_Toc400883407"/>
      <w:bookmarkStart w:id="248" w:name="_Toc425166667"/>
      <w:bookmarkStart w:id="249" w:name="_Toc453678557"/>
    </w:p>
    <w:p w:rsidR="005D66CA" w:rsidRDefault="005D66CA" w:rsidP="004B6081">
      <w:pPr>
        <w:pStyle w:val="KDParagraf"/>
        <w:spacing w:before="0"/>
        <w:contextualSpacing/>
        <w:jc w:val="center"/>
        <w:rPr>
          <w:rFonts w:cs="Arial"/>
          <w:b/>
          <w:bCs/>
          <w:sz w:val="24"/>
          <w:szCs w:val="24"/>
          <w:lang w:val="sr-Cyrl-CS"/>
        </w:rPr>
      </w:pPr>
    </w:p>
    <w:p w:rsidR="002506F5" w:rsidRDefault="002506F5" w:rsidP="004B6081">
      <w:pPr>
        <w:pStyle w:val="KDParagraf"/>
        <w:spacing w:before="0"/>
        <w:contextualSpacing/>
        <w:jc w:val="center"/>
        <w:rPr>
          <w:rFonts w:cs="Arial"/>
          <w:b/>
          <w:bCs/>
          <w:sz w:val="24"/>
          <w:szCs w:val="24"/>
          <w:lang w:val="sr-Cyrl-CS"/>
        </w:rPr>
        <w:sectPr w:rsidR="002506F5" w:rsidSect="000C50A0">
          <w:footnotePr>
            <w:pos w:val="beneathText"/>
          </w:footnotePr>
          <w:pgSz w:w="11909" w:h="16834" w:code="9"/>
          <w:pgMar w:top="1440" w:right="1440" w:bottom="1440" w:left="1440" w:header="142" w:footer="436" w:gutter="0"/>
          <w:cols w:space="708"/>
          <w:titlePg/>
          <w:docGrid w:linePitch="360"/>
        </w:sectPr>
      </w:pPr>
    </w:p>
    <w:p w:rsidR="00A106E7" w:rsidRPr="001E6EA5" w:rsidRDefault="001E6EA5" w:rsidP="003C324F">
      <w:pPr>
        <w:pStyle w:val="Heading2"/>
        <w:numPr>
          <w:ilvl w:val="0"/>
          <w:numId w:val="23"/>
        </w:numPr>
        <w:jc w:val="center"/>
        <w:rPr>
          <w:sz w:val="24"/>
          <w:lang w:val="sr-Cyrl-CS"/>
        </w:rPr>
      </w:pPr>
      <w:r>
        <w:rPr>
          <w:sz w:val="24"/>
          <w:lang w:val="sr-Cyrl-CS"/>
        </w:rPr>
        <w:t xml:space="preserve">    </w:t>
      </w:r>
      <w:r w:rsidR="00A106E7" w:rsidRPr="001E6EA5">
        <w:rPr>
          <w:sz w:val="24"/>
          <w:lang w:val="sr-Cyrl-CS"/>
        </w:rPr>
        <w:t xml:space="preserve">МОДЕЛ УГОВОРА </w:t>
      </w:r>
      <w:r w:rsidR="00A106E7" w:rsidRPr="001E6EA5">
        <w:rPr>
          <w:sz w:val="24"/>
          <w:lang w:val="sr-Cyrl-CS"/>
        </w:rPr>
        <w:tab/>
      </w:r>
      <w:r w:rsidR="00A106E7" w:rsidRPr="001E6EA5">
        <w:rPr>
          <w:sz w:val="24"/>
          <w:lang w:val="sr-Cyrl-CS"/>
        </w:rPr>
        <w:br/>
        <w:t>о чувању пословне тајне и поверљивих информација</w:t>
      </w:r>
      <w:bookmarkEnd w:id="246"/>
      <w:bookmarkEnd w:id="247"/>
      <w:bookmarkEnd w:id="248"/>
      <w:bookmarkEnd w:id="249"/>
    </w:p>
    <w:p w:rsidR="00A106E7" w:rsidRPr="00A106E7" w:rsidRDefault="00A106E7" w:rsidP="00A106E7">
      <w:pPr>
        <w:pStyle w:val="KDParagraf"/>
        <w:rPr>
          <w:rFonts w:cs="Arial"/>
          <w:b/>
          <w:sz w:val="24"/>
          <w:szCs w:val="24"/>
          <w:lang w:val="sr-Cyrl-CS"/>
        </w:rPr>
      </w:pPr>
    </w:p>
    <w:p w:rsidR="002506F5" w:rsidRDefault="002506F5" w:rsidP="002506F5">
      <w:pPr>
        <w:spacing w:before="0"/>
        <w:rPr>
          <w:rFonts w:eastAsia="Calibri" w:cs="Arial"/>
          <w:sz w:val="24"/>
          <w:szCs w:val="24"/>
        </w:rPr>
      </w:pPr>
      <w:r w:rsidRPr="00700919">
        <w:rPr>
          <w:rFonts w:eastAsia="Calibri" w:cs="Arial"/>
          <w:sz w:val="24"/>
          <w:szCs w:val="24"/>
        </w:rPr>
        <w:t>Закључен између:</w:t>
      </w:r>
    </w:p>
    <w:p w:rsidR="00A24F05" w:rsidRPr="00700919" w:rsidRDefault="00A24F05" w:rsidP="002506F5">
      <w:pPr>
        <w:spacing w:before="0"/>
        <w:rPr>
          <w:rFonts w:eastAsia="Calibri" w:cs="Arial"/>
          <w:sz w:val="24"/>
          <w:szCs w:val="24"/>
        </w:rPr>
      </w:pPr>
    </w:p>
    <w:p w:rsidR="002506F5" w:rsidRDefault="00A24F05" w:rsidP="002506F5">
      <w:pPr>
        <w:spacing w:before="0"/>
        <w:rPr>
          <w:rFonts w:eastAsia="Calibri" w:cs="Arial"/>
          <w:b/>
          <w:sz w:val="24"/>
          <w:szCs w:val="24"/>
          <w:lang w:val="sr-Cyrl-RS"/>
        </w:rPr>
      </w:pPr>
      <w:r w:rsidRPr="00A24F05">
        <w:rPr>
          <w:rFonts w:eastAsia="Calibri" w:cs="Arial"/>
          <w:b/>
          <w:sz w:val="24"/>
          <w:szCs w:val="24"/>
          <w:lang w:val="sr-Cyrl-RS"/>
        </w:rPr>
        <w:t>КОРИСНИК УСЛУГА:</w:t>
      </w:r>
    </w:p>
    <w:p w:rsidR="00A24F05" w:rsidRPr="00A24F05" w:rsidRDefault="00A24F05" w:rsidP="002506F5">
      <w:pPr>
        <w:spacing w:before="0"/>
        <w:rPr>
          <w:rFonts w:eastAsia="Calibri" w:cs="Arial"/>
          <w:b/>
          <w:sz w:val="24"/>
          <w:szCs w:val="24"/>
          <w:lang w:val="sr-Cyrl-RS"/>
        </w:rPr>
      </w:pPr>
    </w:p>
    <w:p w:rsidR="002506F5" w:rsidRPr="00700919" w:rsidRDefault="002506F5" w:rsidP="00D1319C">
      <w:pPr>
        <w:numPr>
          <w:ilvl w:val="0"/>
          <w:numId w:val="24"/>
        </w:numPr>
        <w:spacing w:before="0"/>
        <w:ind w:left="0" w:firstLine="0"/>
        <w:contextualSpacing/>
        <w:rPr>
          <w:rFonts w:eastAsia="Calibri" w:cs="Arial"/>
          <w:sz w:val="24"/>
          <w:szCs w:val="24"/>
        </w:rPr>
      </w:pPr>
      <w:r w:rsidRPr="00744690">
        <w:rPr>
          <w:rFonts w:eastAsia="Calibri" w:cs="Arial"/>
          <w:sz w:val="24"/>
          <w:szCs w:val="24"/>
        </w:rPr>
        <w:t xml:space="preserve">Јавног предузећа „Електропривреда Србије“, Београд, </w:t>
      </w:r>
      <w:r w:rsidR="001161B2">
        <w:rPr>
          <w:rFonts w:eastAsia="Calibri" w:cs="Arial"/>
          <w:sz w:val="24"/>
          <w:szCs w:val="24"/>
          <w:lang w:val="sr-Cyrl-RS"/>
        </w:rPr>
        <w:t>Балканска</w:t>
      </w:r>
      <w:r w:rsidR="00A24F05">
        <w:rPr>
          <w:rFonts w:eastAsia="Calibri" w:cs="Arial"/>
          <w:sz w:val="24"/>
          <w:szCs w:val="24"/>
        </w:rPr>
        <w:t xml:space="preserve"> </w:t>
      </w:r>
      <w:r w:rsidR="001161B2">
        <w:rPr>
          <w:rFonts w:eastAsia="Calibri" w:cs="Arial"/>
          <w:sz w:val="24"/>
          <w:szCs w:val="24"/>
          <w:lang w:val="sr-Cyrl-RS"/>
        </w:rPr>
        <w:t>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CC0DE5">
        <w:rPr>
          <w:rFonts w:eastAsia="Calibri" w:cs="Arial"/>
          <w:sz w:val="24"/>
          <w:szCs w:val="24"/>
          <w:lang w:val="sr-Cyrl-RS"/>
        </w:rPr>
        <w:t>Корисник услуга</w:t>
      </w:r>
      <w:r w:rsidRPr="00700919">
        <w:rPr>
          <w:rFonts w:eastAsia="Calibri" w:cs="Arial"/>
          <w:sz w:val="24"/>
          <w:szCs w:val="24"/>
        </w:rPr>
        <w:t xml:space="preserve">), </w:t>
      </w:r>
    </w:p>
    <w:p w:rsidR="002506F5" w:rsidRPr="00700919" w:rsidRDefault="002506F5" w:rsidP="002506F5">
      <w:pPr>
        <w:spacing w:before="0"/>
        <w:contextualSpacing/>
        <w:rPr>
          <w:rFonts w:eastAsia="Calibri" w:cs="Arial"/>
          <w:sz w:val="24"/>
          <w:szCs w:val="24"/>
        </w:rPr>
      </w:pPr>
    </w:p>
    <w:p w:rsidR="002506F5" w:rsidRDefault="002506F5" w:rsidP="002506F5">
      <w:pPr>
        <w:spacing w:before="0"/>
        <w:rPr>
          <w:rFonts w:eastAsia="Calibri" w:cs="Arial"/>
          <w:sz w:val="24"/>
          <w:szCs w:val="24"/>
        </w:rPr>
      </w:pPr>
      <w:proofErr w:type="gramStart"/>
      <w:r w:rsidRPr="00700919">
        <w:rPr>
          <w:rFonts w:eastAsia="Calibri" w:cs="Arial"/>
          <w:sz w:val="24"/>
          <w:szCs w:val="24"/>
        </w:rPr>
        <w:t>и</w:t>
      </w:r>
      <w:proofErr w:type="gramEnd"/>
    </w:p>
    <w:p w:rsidR="00A24F05" w:rsidRPr="00A24F05" w:rsidRDefault="00A24F05" w:rsidP="002506F5">
      <w:pPr>
        <w:spacing w:before="0"/>
        <w:rPr>
          <w:rFonts w:eastAsia="Calibri" w:cs="Arial"/>
          <w:b/>
          <w:sz w:val="24"/>
          <w:szCs w:val="24"/>
        </w:rPr>
      </w:pPr>
    </w:p>
    <w:p w:rsidR="002506F5" w:rsidRPr="00A24F05" w:rsidRDefault="00A24F05" w:rsidP="002506F5">
      <w:pPr>
        <w:spacing w:before="0"/>
        <w:rPr>
          <w:rFonts w:eastAsia="Calibri" w:cs="Arial"/>
          <w:b/>
          <w:sz w:val="24"/>
          <w:szCs w:val="24"/>
          <w:lang w:val="sr-Cyrl-RS"/>
        </w:rPr>
      </w:pPr>
      <w:r w:rsidRPr="00A24F05">
        <w:rPr>
          <w:rFonts w:eastAsia="Calibri" w:cs="Arial"/>
          <w:b/>
          <w:sz w:val="24"/>
          <w:szCs w:val="24"/>
          <w:lang w:val="sr-Cyrl-RS"/>
        </w:rPr>
        <w:t>ПРУЖАЛАЦ УСЛУГА:</w:t>
      </w:r>
    </w:p>
    <w:p w:rsidR="00A24F05" w:rsidRPr="00A24F05" w:rsidRDefault="00A24F05" w:rsidP="002506F5">
      <w:pPr>
        <w:spacing w:before="0"/>
        <w:rPr>
          <w:rFonts w:eastAsia="Calibri" w:cs="Arial"/>
          <w:sz w:val="24"/>
          <w:szCs w:val="24"/>
          <w:lang w:val="sr-Cyrl-RS"/>
        </w:rPr>
      </w:pPr>
    </w:p>
    <w:p w:rsidR="002506F5" w:rsidRPr="002506F5" w:rsidRDefault="002506F5" w:rsidP="00D1319C">
      <w:pPr>
        <w:pStyle w:val="ListParagraph"/>
        <w:numPr>
          <w:ilvl w:val="0"/>
          <w:numId w:val="24"/>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sidR="005B7042">
        <w:rPr>
          <w:rFonts w:ascii="Arial" w:hAnsi="Arial" w:cs="Arial"/>
          <w:sz w:val="24"/>
          <w:szCs w:val="24"/>
          <w:lang w:val="ru-RU"/>
        </w:rPr>
        <w:t xml:space="preserve"> Пружалац услуга</w:t>
      </w:r>
      <w:r w:rsidRPr="00700919">
        <w:rPr>
          <w:rFonts w:ascii="Arial" w:hAnsi="Arial" w:cs="Arial"/>
          <w:sz w:val="24"/>
          <w:szCs w:val="24"/>
        </w:rPr>
        <w:t>)</w:t>
      </w:r>
    </w:p>
    <w:p w:rsidR="002506F5" w:rsidRPr="00700919" w:rsidRDefault="002506F5" w:rsidP="002506F5">
      <w:pPr>
        <w:pStyle w:val="ListParagraph"/>
        <w:spacing w:before="0" w:after="0" w:line="240" w:lineRule="auto"/>
        <w:ind w:left="426"/>
        <w:rPr>
          <w:rFonts w:ascii="Arial" w:hAnsi="Arial" w:cs="Arial"/>
          <w:sz w:val="24"/>
          <w:szCs w:val="24"/>
          <w:lang w:val="ru-RU"/>
        </w:rPr>
      </w:pPr>
    </w:p>
    <w:p w:rsidR="002506F5" w:rsidRDefault="002506F5" w:rsidP="002506F5">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rsidR="002506F5" w:rsidRPr="00700919" w:rsidRDefault="002506F5" w:rsidP="002506F5">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rsidR="002506F5" w:rsidRPr="00700919" w:rsidRDefault="002506F5" w:rsidP="002506F5">
      <w:pPr>
        <w:spacing w:before="0"/>
        <w:ind w:left="425" w:hanging="426"/>
        <w:contextualSpacing/>
        <w:rPr>
          <w:rFonts w:eastAsia="Calibri" w:cs="Arial"/>
          <w:sz w:val="24"/>
          <w:szCs w:val="24"/>
          <w:lang w:val="ru-RU"/>
        </w:rPr>
      </w:pPr>
    </w:p>
    <w:p w:rsidR="002506F5" w:rsidRPr="00700919" w:rsidRDefault="002506F5" w:rsidP="002506F5">
      <w:pPr>
        <w:spacing w:before="0"/>
        <w:rPr>
          <w:rFonts w:eastAsia="Calibri" w:cs="Arial"/>
          <w:sz w:val="24"/>
          <w:szCs w:val="24"/>
          <w:lang w:val="ru-RU"/>
        </w:rPr>
      </w:pPr>
      <w:r w:rsidRPr="00700919">
        <w:rPr>
          <w:rFonts w:eastAsia="Calibri" w:cs="Arial"/>
          <w:sz w:val="24"/>
          <w:szCs w:val="24"/>
          <w:lang w:val="ru-RU"/>
        </w:rPr>
        <w:t>заједнички назив Стране.</w:t>
      </w: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1.</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се </w:t>
      </w:r>
      <w:r w:rsidR="00973237">
        <w:rPr>
          <w:rFonts w:cs="Arial"/>
          <w:sz w:val="24"/>
          <w:szCs w:val="24"/>
          <w:lang w:val="sr-Cyrl-CS"/>
        </w:rPr>
        <w:t>сагласиле</w:t>
      </w:r>
      <w:r w:rsidRPr="00A106E7">
        <w:rPr>
          <w:rFonts w:cs="Arial"/>
          <w:sz w:val="24"/>
          <w:szCs w:val="24"/>
          <w:lang w:val="sr-Cyrl-CS"/>
        </w:rPr>
        <w:t xml:space="preserve"> да у вези са набавком </w:t>
      </w:r>
      <w:r w:rsidR="005B7042">
        <w:rPr>
          <w:rFonts w:cs="Arial"/>
          <w:sz w:val="24"/>
          <w:szCs w:val="24"/>
          <w:lang w:val="ru-RU"/>
        </w:rPr>
        <w:t>услуга</w:t>
      </w:r>
      <w:r w:rsidR="007A69DF" w:rsidRPr="007A69DF">
        <w:rPr>
          <w:rFonts w:cs="Arial"/>
          <w:sz w:val="24"/>
          <w:szCs w:val="24"/>
          <w:lang w:val="ru-RU"/>
        </w:rPr>
        <w:t xml:space="preserve"> </w:t>
      </w:r>
      <w:r w:rsidR="005B7042">
        <w:rPr>
          <w:rFonts w:cs="Arial"/>
          <w:sz w:val="24"/>
          <w:szCs w:val="24"/>
          <w:lang w:val="ru-RU"/>
        </w:rPr>
        <w:t>,,</w:t>
      </w:r>
      <w:r w:rsidR="001052F2">
        <w:rPr>
          <w:rFonts w:cs="Arial"/>
          <w:sz w:val="24"/>
          <w:szCs w:val="24"/>
          <w:lang w:val="ru-RU"/>
        </w:rPr>
        <w:t>ИКТ Одржавање: софтверски</w:t>
      </w:r>
      <w:r w:rsidR="00E867B9">
        <w:rPr>
          <w:rFonts w:cs="Arial"/>
          <w:sz w:val="24"/>
          <w:szCs w:val="24"/>
          <w:lang w:val="ru-RU"/>
        </w:rPr>
        <w:t xml:space="preserve"> системи за управљање прописима</w:t>
      </w:r>
      <w:r w:rsidR="005B7042">
        <w:rPr>
          <w:rFonts w:cs="Arial"/>
          <w:sz w:val="24"/>
          <w:szCs w:val="24"/>
          <w:lang w:val="ru-RU"/>
        </w:rPr>
        <w:t>"</w:t>
      </w:r>
      <w:r w:rsidR="00C84461">
        <w:rPr>
          <w:rFonts w:cs="Arial"/>
          <w:sz w:val="24"/>
          <w:szCs w:val="24"/>
          <w:lang w:val="ru-RU"/>
        </w:rPr>
        <w:t xml:space="preserve"> партија бр</w:t>
      </w:r>
      <w:r w:rsidR="00C84461" w:rsidRPr="00C84461">
        <w:rPr>
          <w:rFonts w:cs="Arial"/>
          <w:i/>
          <w:sz w:val="24"/>
          <w:szCs w:val="24"/>
          <w:lang w:val="ru-RU"/>
        </w:rPr>
        <w:t>._________________________________________________________________(уписати број и назив партије за коју подноси понуда)</w:t>
      </w:r>
      <w:r w:rsidR="002506F5" w:rsidRPr="00C84461">
        <w:rPr>
          <w:rFonts w:cs="Arial"/>
          <w:i/>
          <w:sz w:val="24"/>
          <w:szCs w:val="24"/>
          <w:lang w:val="ru-RU"/>
        </w:rPr>
        <w:t>,</w:t>
      </w:r>
      <w:r w:rsidR="007A69DF">
        <w:rPr>
          <w:rFonts w:cs="Arial"/>
          <w:b/>
          <w:sz w:val="24"/>
          <w:szCs w:val="24"/>
          <w:lang w:val="sr-Cyrl-CS"/>
        </w:rPr>
        <w:t xml:space="preserve"> </w:t>
      </w:r>
      <w:r w:rsidR="001052F2">
        <w:rPr>
          <w:rFonts w:cs="Arial"/>
          <w:sz w:val="24"/>
          <w:szCs w:val="24"/>
          <w:lang w:val="sr-Cyrl-CS"/>
        </w:rPr>
        <w:t>ЈН/1000/0154/2018 (500/2018)</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506F5" w:rsidRPr="00A106E7" w:rsidRDefault="002506F5" w:rsidP="002506F5">
      <w:pPr>
        <w:pStyle w:val="KDParagraf"/>
        <w:spacing w:before="0"/>
        <w:contextualSpacing/>
        <w:rPr>
          <w:rFonts w:cs="Arial"/>
          <w:sz w:val="24"/>
          <w:szCs w:val="24"/>
          <w:lang w:val="sr-Cyrl-CS"/>
        </w:rPr>
      </w:pPr>
    </w:p>
    <w:p w:rsidR="002506F5" w:rsidRDefault="00A106E7" w:rsidP="002506F5">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sidR="002506F5">
        <w:rPr>
          <w:rFonts w:cs="Arial"/>
          <w:sz w:val="24"/>
          <w:szCs w:val="24"/>
          <w:lang w:val="sr-Cyrl-CS"/>
        </w:rPr>
        <w:t>___________</w:t>
      </w:r>
      <w:r w:rsidRPr="00A106E7">
        <w:rPr>
          <w:rFonts w:cs="Arial"/>
          <w:sz w:val="24"/>
          <w:szCs w:val="24"/>
          <w:lang w:val="sr-Cyrl-CS"/>
        </w:rPr>
        <w:t xml:space="preserve"> од ___</w:t>
      </w:r>
      <w:r w:rsidR="002506F5">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rsidR="002506F5" w:rsidRPr="002506F5" w:rsidRDefault="002506F5" w:rsidP="002506F5">
      <w:pPr>
        <w:pStyle w:val="KDParagraf"/>
        <w:spacing w:before="0"/>
        <w:contextualSpacing/>
        <w:rPr>
          <w:rFonts w:cs="Arial"/>
          <w:i/>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2.</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6E7" w:rsidRPr="00A106E7" w:rsidRDefault="00A106E7" w:rsidP="002506F5">
      <w:pPr>
        <w:pStyle w:val="KDParagraf"/>
        <w:spacing w:before="0"/>
        <w:contextualSpacing/>
        <w:rPr>
          <w:rFonts w:cs="Arial"/>
          <w:b/>
          <w:sz w:val="24"/>
          <w:szCs w:val="24"/>
          <w:lang w:val="sr-Cyrl-CS"/>
        </w:rPr>
      </w:pP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6E7" w:rsidRPr="00A106E7" w:rsidRDefault="00A106E7" w:rsidP="002506F5">
      <w:pPr>
        <w:pStyle w:val="KDParagraf"/>
        <w:spacing w:before="0"/>
        <w:contextualSpacing/>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A106E7" w:rsidRP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6E7" w:rsidRDefault="00A106E7" w:rsidP="002506F5">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3.</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sidR="00572EF8">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sidR="00572EF8">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CC0DE5">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sidR="00CC0DE5">
        <w:rPr>
          <w:rFonts w:cs="Arial"/>
          <w:sz w:val="24"/>
          <w:szCs w:val="24"/>
          <w:lang w:val="sr-Cyrl-CS"/>
        </w:rPr>
        <w:t>Корисника услуга</w:t>
      </w:r>
      <w:r w:rsidRPr="00A106E7">
        <w:rPr>
          <w:rFonts w:cs="Arial"/>
          <w:sz w:val="24"/>
          <w:szCs w:val="24"/>
          <w:lang w:val="sr-Cyrl-CS"/>
        </w:rPr>
        <w:t>.</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rsidR="00A106E7" w:rsidRPr="00A106E7" w:rsidRDefault="00A106E7" w:rsidP="003C324F">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rsidR="00A106E7" w:rsidRPr="00A106E7" w:rsidRDefault="00A106E7" w:rsidP="003C324F">
      <w:pPr>
        <w:pStyle w:val="KDParagraf"/>
        <w:numPr>
          <w:ilvl w:val="0"/>
          <w:numId w:val="19"/>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6E7" w:rsidRDefault="00572EF8" w:rsidP="003C324F">
      <w:pPr>
        <w:pStyle w:val="KDParagraf"/>
        <w:numPr>
          <w:ilvl w:val="0"/>
          <w:numId w:val="19"/>
        </w:numPr>
        <w:spacing w:before="0"/>
        <w:contextualSpacing/>
        <w:rPr>
          <w:rFonts w:cs="Arial"/>
          <w:sz w:val="24"/>
          <w:szCs w:val="24"/>
          <w:lang w:val="sr-Cyrl-CS"/>
        </w:rPr>
      </w:pPr>
      <w:r>
        <w:rPr>
          <w:rFonts w:cs="Arial"/>
          <w:sz w:val="24"/>
          <w:szCs w:val="24"/>
          <w:lang w:val="sr-Cyrl-CS"/>
        </w:rPr>
        <w:t>трудиће се</w:t>
      </w:r>
      <w:r w:rsidR="00A106E7"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506F5" w:rsidRPr="00A106E7" w:rsidRDefault="002506F5" w:rsidP="002506F5">
      <w:pPr>
        <w:pStyle w:val="KDParagraf"/>
        <w:spacing w:before="0"/>
        <w:ind w:left="108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4.</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A106E7" w:rsidRPr="00A106E7" w:rsidRDefault="00A106E7" w:rsidP="003C324F">
      <w:pPr>
        <w:pStyle w:val="KDParagraf"/>
        <w:numPr>
          <w:ilvl w:val="0"/>
          <w:numId w:val="20"/>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rsidR="00A106E7" w:rsidRPr="00A106E7" w:rsidRDefault="00A106E7"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sz w:val="24"/>
          <w:szCs w:val="24"/>
          <w:lang w:val="sr-Cyrl-CS"/>
        </w:rPr>
      </w:pPr>
      <w:r w:rsidRPr="00A106E7">
        <w:rPr>
          <w:rFonts w:cs="Arial"/>
          <w:b/>
          <w:sz w:val="24"/>
          <w:szCs w:val="24"/>
          <w:lang w:val="sr-Cyrl-CS"/>
        </w:rPr>
        <w:t>Члан 5.</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6.</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rsidR="00A106E7" w:rsidRPr="00A106E7" w:rsidRDefault="00A106E7" w:rsidP="002506F5">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7.</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6E7" w:rsidRDefault="00A106E7" w:rsidP="002506F5">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506F5" w:rsidRPr="00A106E7" w:rsidRDefault="002506F5" w:rsidP="002506F5">
      <w:pPr>
        <w:pStyle w:val="KDParagraf"/>
        <w:spacing w:before="0"/>
        <w:contextualSpacing/>
        <w:rPr>
          <w:rFonts w:cs="Arial"/>
          <w:sz w:val="24"/>
          <w:szCs w:val="24"/>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8.</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106E7" w:rsidRPr="00A106E7" w:rsidRDefault="00A106E7"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A106E7" w:rsidRPr="00A106E7" w:rsidRDefault="00A106E7"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CC0DE5">
        <w:rPr>
          <w:rFonts w:cs="Arial"/>
          <w:sz w:val="24"/>
          <w:szCs w:val="24"/>
          <w:lang w:val="sr-Cyrl-CS"/>
        </w:rPr>
        <w:t>Корисника услуга</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w:t>
      </w:r>
      <w:r w:rsidR="005B7042">
        <w:rPr>
          <w:rFonts w:cs="Arial"/>
          <w:sz w:val="24"/>
          <w:szCs w:val="24"/>
          <w:lang w:val="sr-Cyrl-RS"/>
        </w:rPr>
        <w:t xml:space="preserve"> </w:t>
      </w:r>
      <w:r w:rsidRPr="00A106E7">
        <w:rPr>
          <w:rFonts w:cs="Arial"/>
          <w:sz w:val="24"/>
          <w:szCs w:val="24"/>
        </w:rPr>
        <w:t>Београд</w:t>
      </w:r>
      <w:proofErr w:type="gramEnd"/>
    </w:p>
    <w:p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w:t>
      </w:r>
      <w:r w:rsidR="00A24F05">
        <w:rPr>
          <w:rFonts w:cs="Arial"/>
          <w:sz w:val="24"/>
          <w:szCs w:val="24"/>
        </w:rPr>
        <w:t xml:space="preserve"> </w:t>
      </w:r>
      <w:r>
        <w:rPr>
          <w:rFonts w:cs="Arial"/>
          <w:sz w:val="24"/>
          <w:szCs w:val="24"/>
          <w:lang w:val="sr-Cyrl-RS"/>
        </w:rPr>
        <w:t>13,</w:t>
      </w:r>
      <w:r w:rsidR="00A106E7" w:rsidRPr="00A106E7">
        <w:rPr>
          <w:rFonts w:cs="Arial"/>
          <w:sz w:val="24"/>
          <w:szCs w:val="24"/>
        </w:rPr>
        <w:t xml:space="preserve"> Београд</w:t>
      </w:r>
    </w:p>
    <w:p w:rsidR="002506F5" w:rsidRPr="00A106E7" w:rsidRDefault="002506F5" w:rsidP="002506F5">
      <w:pPr>
        <w:pStyle w:val="KDParagraf"/>
        <w:spacing w:before="0"/>
        <w:contextualSpacing/>
        <w:jc w:val="center"/>
        <w:rPr>
          <w:rFonts w:cs="Arial"/>
          <w:sz w:val="24"/>
          <w:szCs w:val="24"/>
          <w:lang w:val="sr-Cyrl-CS"/>
        </w:rPr>
      </w:pPr>
      <w:r>
        <w:rPr>
          <w:rFonts w:cs="Arial"/>
          <w:sz w:val="24"/>
          <w:szCs w:val="24"/>
          <w:lang w:val="sr-Cyrl-CS"/>
        </w:rPr>
        <w:t>или</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Поверљиво</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rsidR="00A106E7" w:rsidRPr="00A106E7" w:rsidRDefault="001161B2" w:rsidP="002506F5">
      <w:pPr>
        <w:pStyle w:val="KDParagraf"/>
        <w:spacing w:before="0"/>
        <w:contextualSpacing/>
        <w:jc w:val="center"/>
        <w:rPr>
          <w:rFonts w:cs="Arial"/>
          <w:sz w:val="24"/>
          <w:szCs w:val="24"/>
        </w:rPr>
      </w:pPr>
      <w:r>
        <w:rPr>
          <w:rFonts w:cs="Arial"/>
          <w:sz w:val="24"/>
          <w:szCs w:val="24"/>
          <w:lang w:val="sr-Cyrl-RS"/>
        </w:rPr>
        <w:t>Балканска 13</w:t>
      </w:r>
      <w:r>
        <w:rPr>
          <w:rFonts w:cs="Arial"/>
          <w:sz w:val="24"/>
          <w:szCs w:val="24"/>
        </w:rPr>
        <w:t>,</w:t>
      </w:r>
      <w:r w:rsidR="00A106E7" w:rsidRPr="00A106E7">
        <w:rPr>
          <w:rFonts w:cs="Arial"/>
          <w:sz w:val="24"/>
          <w:szCs w:val="24"/>
        </w:rPr>
        <w:t xml:space="preserve"> Београд</w:t>
      </w:r>
    </w:p>
    <w:p w:rsidR="00A106E7" w:rsidRPr="00A106E7" w:rsidRDefault="00A106E7" w:rsidP="002506F5">
      <w:pPr>
        <w:pStyle w:val="KDParagraf"/>
        <w:spacing w:before="0"/>
        <w:contextualSpacing/>
        <w:jc w:val="center"/>
        <w:rPr>
          <w:rFonts w:cs="Arial"/>
          <w:sz w:val="24"/>
          <w:szCs w:val="24"/>
          <w:lang w:val="sr-Cyrl-CS"/>
        </w:rPr>
      </w:pPr>
    </w:p>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За Пружаоца</w:t>
      </w:r>
      <w:r w:rsidR="005B7042">
        <w:rPr>
          <w:rFonts w:cs="Arial"/>
          <w:sz w:val="24"/>
          <w:szCs w:val="24"/>
          <w:lang w:val="sr-Cyrl-CS"/>
        </w:rPr>
        <w:t xml:space="preserve"> услуге</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Пословна тајна</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w:t>
      </w:r>
    </w:p>
    <w:p w:rsidR="00A106E7" w:rsidRPr="00A106E7" w:rsidRDefault="00A106E7" w:rsidP="002506F5">
      <w:pPr>
        <w:pStyle w:val="KDParagraf"/>
        <w:spacing w:before="0"/>
        <w:contextualSpacing/>
        <w:jc w:val="center"/>
        <w:rPr>
          <w:rFonts w:cs="Arial"/>
          <w:sz w:val="24"/>
          <w:szCs w:val="24"/>
        </w:rPr>
      </w:pPr>
      <w:r w:rsidRPr="00A106E7">
        <w:rPr>
          <w:rFonts w:cs="Arial"/>
          <w:sz w:val="24"/>
          <w:szCs w:val="24"/>
        </w:rPr>
        <w:t>_______________</w:t>
      </w:r>
    </w:p>
    <w:p w:rsidR="00A106E7" w:rsidRPr="00A106E7" w:rsidRDefault="002506F5" w:rsidP="002506F5">
      <w:pPr>
        <w:pStyle w:val="KDParagraf"/>
        <w:spacing w:before="0"/>
        <w:contextualSpacing/>
        <w:jc w:val="center"/>
        <w:rPr>
          <w:rFonts w:cs="Arial"/>
          <w:sz w:val="24"/>
          <w:szCs w:val="24"/>
        </w:rPr>
      </w:pPr>
      <w:proofErr w:type="gramStart"/>
      <w:r>
        <w:rPr>
          <w:rFonts w:cs="Arial"/>
          <w:sz w:val="24"/>
          <w:szCs w:val="24"/>
        </w:rPr>
        <w:t>или</w:t>
      </w:r>
      <w:proofErr w:type="gramEnd"/>
    </w:p>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Поверљиво</w:t>
      </w:r>
    </w:p>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w:t>
      </w:r>
    </w:p>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__________________</w:t>
      </w:r>
    </w:p>
    <w:p w:rsidR="00A106E7" w:rsidRPr="00A106E7" w:rsidRDefault="00A106E7" w:rsidP="002506F5">
      <w:pPr>
        <w:pStyle w:val="KDParagraf"/>
        <w:spacing w:before="0"/>
        <w:contextualSpacing/>
        <w:jc w:val="center"/>
        <w:rPr>
          <w:rFonts w:cs="Arial"/>
          <w:sz w:val="24"/>
          <w:szCs w:val="24"/>
          <w:lang w:val="sr-Cyrl-CS"/>
        </w:rPr>
      </w:pP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73237">
        <w:rPr>
          <w:rFonts w:cs="Arial"/>
          <w:sz w:val="24"/>
          <w:szCs w:val="24"/>
          <w:lang w:val="sr-Cyrl-CS"/>
        </w:rPr>
        <w:t xml:space="preserve">(словима: три) </w:t>
      </w:r>
      <w:r w:rsidRPr="00A106E7">
        <w:rPr>
          <w:rFonts w:cs="Arial"/>
          <w:sz w:val="24"/>
          <w:szCs w:val="24"/>
          <w:lang w:val="sr-Cyrl-CS"/>
        </w:rPr>
        <w:t>радна дана од дана усменог достављања, Примаоцу</w:t>
      </w:r>
      <w:r w:rsidR="005B7042">
        <w:rPr>
          <w:rFonts w:cs="Arial"/>
          <w:sz w:val="24"/>
          <w:szCs w:val="24"/>
          <w:lang w:val="sr-Cyrl-CS"/>
        </w:rPr>
        <w:t xml:space="preserve"> </w:t>
      </w:r>
      <w:r w:rsidRPr="00A106E7">
        <w:rPr>
          <w:rFonts w:cs="Arial"/>
          <w:sz w:val="24"/>
          <w:szCs w:val="24"/>
          <w:lang w:val="sr-Cyrl-CS"/>
        </w:rPr>
        <w:t>достављена напомена у писаној форми (у штампаној форми или електронским путем).</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Члан 9.</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44690" w:rsidRPr="00A106E7" w:rsidRDefault="00744690"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6E7" w:rsidRPr="00A106E7" w:rsidRDefault="00A106E7"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10.</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B7042" w:rsidRPr="00A106E7" w:rsidRDefault="005B7042" w:rsidP="002506F5">
      <w:pPr>
        <w:pStyle w:val="KDParagraf"/>
        <w:spacing w:before="0"/>
        <w:contextualSpacing/>
        <w:rPr>
          <w:rFonts w:cs="Arial"/>
          <w:sz w:val="24"/>
          <w:szCs w:val="24"/>
          <w:lang w:val="sr-Cyrl-CS"/>
        </w:rPr>
      </w:pP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Најкасније у року од 30</w:t>
      </w:r>
      <w:r w:rsidR="005B7042">
        <w:rPr>
          <w:rFonts w:cs="Arial"/>
          <w:sz w:val="24"/>
          <w:szCs w:val="24"/>
          <w:lang w:val="sr-Cyrl-CS"/>
        </w:rPr>
        <w:t xml:space="preserve"> (словима: тридесет)</w:t>
      </w:r>
      <w:r w:rsidRPr="00A106E7">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11.</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12.</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44690" w:rsidRPr="00A106E7" w:rsidRDefault="00744690" w:rsidP="002506F5">
      <w:pPr>
        <w:pStyle w:val="KDParagraf"/>
        <w:spacing w:before="0"/>
        <w:contextualSpacing/>
        <w:rPr>
          <w:rFonts w:cs="Arial"/>
          <w:sz w:val="24"/>
          <w:szCs w:val="24"/>
          <w:lang w:val="sr-Cyrl-CS"/>
        </w:rPr>
      </w:pPr>
    </w:p>
    <w:p w:rsidR="002506F5" w:rsidRDefault="00A106E7" w:rsidP="002506F5">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A106E7" w:rsidRPr="00A106E7" w:rsidRDefault="00A106E7" w:rsidP="002506F5">
      <w:pPr>
        <w:pStyle w:val="KDParagraf"/>
        <w:spacing w:before="0"/>
        <w:contextualSpacing/>
        <w:rPr>
          <w:rFonts w:cs="Arial"/>
          <w:sz w:val="24"/>
          <w:szCs w:val="24"/>
        </w:rPr>
      </w:pPr>
      <w:r w:rsidRPr="00A106E7">
        <w:rPr>
          <w:rFonts w:cs="Arial"/>
          <w:sz w:val="24"/>
          <w:szCs w:val="24"/>
        </w:rPr>
        <w:t xml:space="preserve">   </w:t>
      </w: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13.</w:t>
      </w:r>
    </w:p>
    <w:p w:rsidR="00A106E7" w:rsidRPr="00973237" w:rsidRDefault="00A106E7" w:rsidP="002506F5">
      <w:pPr>
        <w:pStyle w:val="KDParagraf"/>
        <w:spacing w:before="0"/>
        <w:contextualSpacing/>
        <w:rPr>
          <w:rFonts w:cs="Arial"/>
          <w:color w:val="4F81BD" w:themeColor="accent1"/>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C84461">
        <w:rPr>
          <w:rFonts w:cs="Arial"/>
          <w:sz w:val="24"/>
          <w:szCs w:val="24"/>
          <w:lang w:val="sr-Cyrl-CS"/>
        </w:rPr>
        <w:t>.</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14.</w:t>
      </w:r>
    </w:p>
    <w:p w:rsidR="00A106E7" w:rsidRP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1E2F29" w:rsidRPr="00A106E7" w:rsidRDefault="001E2F29"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15.</w:t>
      </w:r>
    </w:p>
    <w:p w:rsidR="00A106E7" w:rsidRPr="00A106E7" w:rsidRDefault="00A106E7" w:rsidP="002506F5">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16.</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5B7042" w:rsidRPr="00A106E7" w:rsidRDefault="005B7042" w:rsidP="002506F5">
      <w:pPr>
        <w:pStyle w:val="KDParagraf"/>
        <w:spacing w:before="0"/>
        <w:contextualSpacing/>
        <w:rPr>
          <w:rFonts w:cs="Arial"/>
          <w:sz w:val="24"/>
          <w:szCs w:val="24"/>
          <w:lang w:val="sr-Cyrl-CS"/>
        </w:rPr>
      </w:pP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2506F5" w:rsidRPr="00A106E7" w:rsidRDefault="002506F5"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jc w:val="center"/>
        <w:rPr>
          <w:rFonts w:cs="Arial"/>
          <w:b/>
          <w:sz w:val="24"/>
          <w:szCs w:val="24"/>
        </w:rPr>
      </w:pPr>
      <w:r w:rsidRPr="00A106E7">
        <w:rPr>
          <w:rFonts w:cs="Arial"/>
          <w:b/>
          <w:sz w:val="24"/>
          <w:szCs w:val="24"/>
        </w:rPr>
        <w:t>Члан 17.</w:t>
      </w:r>
    </w:p>
    <w:p w:rsidR="002506F5" w:rsidRDefault="00A106E7" w:rsidP="002506F5">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sidR="00CC0DE5">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sidR="00973237">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rsidR="00A67295" w:rsidRPr="00A106E7" w:rsidRDefault="00A67295" w:rsidP="002506F5">
      <w:pPr>
        <w:pStyle w:val="KDParagraf"/>
        <w:spacing w:before="0"/>
        <w:contextualSpacing/>
        <w:rPr>
          <w:rFonts w:cs="Arial"/>
          <w:sz w:val="24"/>
          <w:szCs w:val="24"/>
          <w:lang w:val="sr-Latn-CS"/>
        </w:rPr>
      </w:pPr>
    </w:p>
    <w:p w:rsidR="001E2F29" w:rsidRPr="00A106E7" w:rsidRDefault="001E2F29" w:rsidP="002506F5">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rsidR="00A106E7" w:rsidRDefault="00A106E7" w:rsidP="002506F5">
      <w:pPr>
        <w:pStyle w:val="KDParagraf"/>
        <w:spacing w:before="0"/>
        <w:contextualSpacing/>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744690" w:rsidRPr="00A106E7" w:rsidRDefault="00744690" w:rsidP="002506F5">
      <w:pPr>
        <w:pStyle w:val="KDParagraf"/>
        <w:spacing w:before="0"/>
        <w:contextualSpacing/>
        <w:rPr>
          <w:rFonts w:cs="Arial"/>
          <w:sz w:val="24"/>
          <w:szCs w:val="24"/>
          <w:lang w:val="sr-Cyrl-CS"/>
        </w:rPr>
      </w:pPr>
    </w:p>
    <w:p w:rsidR="00A106E7" w:rsidRPr="00A106E7" w:rsidRDefault="00A106E7" w:rsidP="002506F5">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rsidTr="00A106E7">
        <w:tc>
          <w:tcPr>
            <w:tcW w:w="3227" w:type="dxa"/>
          </w:tcPr>
          <w:p w:rsidR="00A106E7" w:rsidRPr="00A106E7" w:rsidRDefault="00CC0DE5" w:rsidP="002506F5">
            <w:pPr>
              <w:pStyle w:val="KDParagraf"/>
              <w:spacing w:before="0"/>
              <w:contextualSpacing/>
              <w:jc w:val="center"/>
              <w:rPr>
                <w:rFonts w:cs="Arial"/>
                <w:b/>
                <w:sz w:val="24"/>
                <w:szCs w:val="24"/>
                <w:lang w:val="sr-Cyrl-CS"/>
              </w:rPr>
            </w:pPr>
            <w:r>
              <w:rPr>
                <w:rFonts w:cs="Arial"/>
                <w:b/>
                <w:sz w:val="24"/>
                <w:szCs w:val="24"/>
                <w:lang w:val="sr-Cyrl-CS"/>
              </w:rPr>
              <w:t>КОРИСНИК УСЛУГА</w:t>
            </w:r>
          </w:p>
        </w:tc>
        <w:tc>
          <w:tcPr>
            <w:tcW w:w="2551" w:type="dxa"/>
          </w:tcPr>
          <w:p w:rsidR="00A106E7" w:rsidRPr="00A106E7" w:rsidRDefault="00A106E7" w:rsidP="002506F5">
            <w:pPr>
              <w:pStyle w:val="KDParagraf"/>
              <w:spacing w:before="0"/>
              <w:contextualSpacing/>
              <w:jc w:val="center"/>
              <w:rPr>
                <w:rFonts w:cs="Arial"/>
                <w:b/>
                <w:sz w:val="24"/>
                <w:szCs w:val="24"/>
                <w:lang w:val="sr-Cyrl-CS"/>
              </w:rPr>
            </w:pPr>
          </w:p>
        </w:tc>
        <w:tc>
          <w:tcPr>
            <w:tcW w:w="3433"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ПРУЖАЛАЦ УСЛУГ</w:t>
            </w:r>
            <w:r w:rsidR="005B7042">
              <w:rPr>
                <w:rFonts w:cs="Arial"/>
                <w:b/>
                <w:sz w:val="24"/>
                <w:szCs w:val="24"/>
                <w:lang w:val="sr-Cyrl-CS"/>
              </w:rPr>
              <w:t>А</w:t>
            </w:r>
          </w:p>
        </w:tc>
      </w:tr>
      <w:tr w:rsidR="00A106E7" w:rsidRPr="00A106E7" w:rsidTr="00A106E7">
        <w:tc>
          <w:tcPr>
            <w:tcW w:w="3227" w:type="dxa"/>
          </w:tcPr>
          <w:p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rsidR="00A106E7" w:rsidRPr="00A106E7" w:rsidRDefault="00A106E7" w:rsidP="002506F5">
            <w:pPr>
              <w:pStyle w:val="KDParagraf"/>
              <w:spacing w:before="0"/>
              <w:contextualSpacing/>
              <w:jc w:val="center"/>
              <w:rPr>
                <w:rFonts w:cs="Arial"/>
                <w:b/>
                <w:sz w:val="24"/>
                <w:szCs w:val="24"/>
                <w:lang w:val="sr-Cyrl-CS"/>
              </w:rPr>
            </w:pPr>
          </w:p>
        </w:tc>
        <w:tc>
          <w:tcPr>
            <w:tcW w:w="2551" w:type="dxa"/>
          </w:tcPr>
          <w:p w:rsidR="00A106E7" w:rsidRPr="00A106E7" w:rsidRDefault="00A106E7" w:rsidP="002506F5">
            <w:pPr>
              <w:pStyle w:val="KDParagraf"/>
              <w:spacing w:before="0"/>
              <w:contextualSpacing/>
              <w:jc w:val="center"/>
              <w:rPr>
                <w:rFonts w:cs="Arial"/>
                <w:b/>
                <w:sz w:val="24"/>
                <w:szCs w:val="24"/>
                <w:lang w:val="sr-Cyrl-CS"/>
              </w:rPr>
            </w:pPr>
          </w:p>
        </w:tc>
        <w:tc>
          <w:tcPr>
            <w:tcW w:w="3433" w:type="dxa"/>
          </w:tcPr>
          <w:p w:rsidR="00A106E7" w:rsidRPr="002506F5" w:rsidRDefault="00A106E7" w:rsidP="002506F5">
            <w:pPr>
              <w:pStyle w:val="KDParagraf"/>
              <w:spacing w:before="0"/>
              <w:contextualSpacing/>
              <w:jc w:val="center"/>
              <w:rPr>
                <w:rFonts w:cs="Arial"/>
                <w:sz w:val="24"/>
                <w:szCs w:val="24"/>
                <w:lang w:val="sr-Cyrl-CS"/>
              </w:rPr>
            </w:pPr>
            <w:r w:rsidRPr="002506F5">
              <w:rPr>
                <w:rFonts w:cs="Arial"/>
                <w:sz w:val="24"/>
                <w:szCs w:val="24"/>
                <w:lang w:val="sr-Cyrl-CS"/>
              </w:rPr>
              <w:t>Назив</w:t>
            </w:r>
          </w:p>
          <w:p w:rsidR="00A106E7" w:rsidRPr="00A106E7" w:rsidRDefault="00A106E7" w:rsidP="002506F5">
            <w:pPr>
              <w:pStyle w:val="KDParagraf"/>
              <w:spacing w:before="0"/>
              <w:contextualSpacing/>
              <w:jc w:val="center"/>
              <w:rPr>
                <w:rFonts w:cs="Arial"/>
                <w:b/>
                <w:sz w:val="24"/>
                <w:szCs w:val="24"/>
                <w:lang w:val="sr-Cyrl-CS"/>
              </w:rPr>
            </w:pPr>
          </w:p>
        </w:tc>
      </w:tr>
      <w:tr w:rsidR="00A106E7" w:rsidRPr="00A106E7" w:rsidTr="00A106E7">
        <w:tc>
          <w:tcPr>
            <w:tcW w:w="3227"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A106E7" w:rsidRPr="00A106E7" w:rsidTr="00A106E7">
        <w:trPr>
          <w:trHeight w:val="337"/>
        </w:trPr>
        <w:tc>
          <w:tcPr>
            <w:tcW w:w="3227"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rsidR="00A106E7" w:rsidRPr="00A106E7" w:rsidRDefault="00A106E7" w:rsidP="002506F5">
            <w:pPr>
              <w:pStyle w:val="KDParagraf"/>
              <w:spacing w:before="0"/>
              <w:contextualSpacing/>
              <w:jc w:val="center"/>
              <w:rPr>
                <w:rFonts w:cs="Arial"/>
                <w:b/>
                <w:sz w:val="24"/>
                <w:szCs w:val="24"/>
                <w:lang w:val="sr-Cyrl-CS"/>
              </w:rPr>
            </w:pPr>
          </w:p>
        </w:tc>
        <w:tc>
          <w:tcPr>
            <w:tcW w:w="3433"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A106E7" w:rsidRPr="00A106E7" w:rsidTr="00A106E7">
        <w:trPr>
          <w:trHeight w:val="274"/>
        </w:trPr>
        <w:tc>
          <w:tcPr>
            <w:tcW w:w="3227" w:type="dxa"/>
          </w:tcPr>
          <w:p w:rsidR="00A106E7" w:rsidRPr="00A106E7" w:rsidRDefault="00A106E7" w:rsidP="002506F5">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rsidR="00A106E7" w:rsidRPr="00A106E7" w:rsidRDefault="00A106E7" w:rsidP="002506F5">
            <w:pPr>
              <w:pStyle w:val="KDParagraf"/>
              <w:spacing w:before="0"/>
              <w:contextualSpacing/>
              <w:jc w:val="center"/>
              <w:rPr>
                <w:rFonts w:cs="Arial"/>
                <w:b/>
                <w:sz w:val="24"/>
                <w:szCs w:val="24"/>
                <w:lang w:val="sr-Cyrl-CS"/>
              </w:rPr>
            </w:pPr>
          </w:p>
        </w:tc>
        <w:tc>
          <w:tcPr>
            <w:tcW w:w="3433" w:type="dxa"/>
          </w:tcPr>
          <w:p w:rsidR="00A106E7" w:rsidRPr="00A106E7" w:rsidRDefault="00A106E7" w:rsidP="002506F5">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rsidR="00053B99" w:rsidRPr="00053B99" w:rsidRDefault="00053B99" w:rsidP="00053B99">
      <w:pPr>
        <w:spacing w:before="0"/>
        <w:ind w:right="54"/>
        <w:rPr>
          <w:rFonts w:cs="Arial"/>
          <w:sz w:val="24"/>
          <w:szCs w:val="24"/>
          <w:lang w:val="sr-Cyrl-RS"/>
        </w:rPr>
      </w:pPr>
    </w:p>
    <w:sectPr w:rsidR="00053B99" w:rsidRPr="00053B99"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55" w:rsidRDefault="00D96655">
      <w:r>
        <w:separator/>
      </w:r>
    </w:p>
    <w:p w:rsidR="00D96655" w:rsidRDefault="00D96655"/>
  </w:endnote>
  <w:endnote w:type="continuationSeparator" w:id="0">
    <w:p w:rsidR="00D96655" w:rsidRDefault="00D96655">
      <w:r>
        <w:continuationSeparator/>
      </w:r>
    </w:p>
    <w:p w:rsidR="00D96655" w:rsidRDefault="00D96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YuHelvetica">
    <w:panose1 w:val="00000000000000000000"/>
    <w:charset w:val="00"/>
    <w:family w:val="auto"/>
    <w:notTrueType/>
    <w:pitch w:val="variable"/>
    <w:sig w:usb0="00000003" w:usb1="00000000" w:usb2="00000000" w:usb3="00000000" w:csb0="00000001" w:csb1="00000000"/>
  </w:font>
  <w:font w:name="Arial Bold">
    <w:panose1 w:val="00000000000000000000"/>
    <w:charset w:val="CC"/>
    <w:family w:val="auto"/>
    <w:notTrueType/>
    <w:pitch w:val="default"/>
    <w:sig w:usb0="00000201" w:usb1="00000000" w:usb2="00000000" w:usb3="00000000" w:csb0="00000004"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B9" w:rsidRDefault="00F932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32B9" w:rsidRDefault="00F932B9" w:rsidP="00841BE7">
    <w:pPr>
      <w:pStyle w:val="Footer"/>
      <w:ind w:right="360"/>
    </w:pPr>
  </w:p>
  <w:p w:rsidR="00F932B9" w:rsidRDefault="00F932B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B9" w:rsidRPr="00EC5BB4" w:rsidRDefault="00F932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868F6">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868F6">
      <w:rPr>
        <w:rStyle w:val="PageNumber"/>
        <w:rFonts w:cs="Arial"/>
        <w:b/>
        <w:noProof/>
        <w:szCs w:val="24"/>
      </w:rPr>
      <w:t>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B9" w:rsidRPr="00EC5BB4" w:rsidRDefault="00F932B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868F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868F6">
      <w:rPr>
        <w:rStyle w:val="PageNumber"/>
        <w:rFonts w:cs="Arial"/>
        <w:b/>
        <w:noProof/>
        <w:szCs w:val="24"/>
      </w:rPr>
      <w:t>6</w:t>
    </w:r>
    <w:r w:rsidRPr="00EC5BB4">
      <w:rPr>
        <w:rStyle w:val="PageNumber"/>
        <w:rFonts w:cs="Arial"/>
        <w:b/>
        <w:szCs w:val="24"/>
      </w:rPr>
      <w:fldChar w:fldCharType="end"/>
    </w:r>
  </w:p>
  <w:p w:rsidR="00F932B9" w:rsidRDefault="00F93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55" w:rsidRDefault="00D96655">
      <w:r>
        <w:separator/>
      </w:r>
    </w:p>
    <w:p w:rsidR="00D96655" w:rsidRDefault="00D96655"/>
  </w:footnote>
  <w:footnote w:type="continuationSeparator" w:id="0">
    <w:p w:rsidR="00D96655" w:rsidRDefault="00D96655">
      <w:r>
        <w:continuationSeparator/>
      </w:r>
    </w:p>
    <w:p w:rsidR="00D96655" w:rsidRDefault="00D96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B9" w:rsidRDefault="00F932B9" w:rsidP="009F6CAE">
    <w:pPr>
      <w:pStyle w:val="Header"/>
      <w:rPr>
        <w:sz w:val="20"/>
      </w:rPr>
    </w:pPr>
  </w:p>
  <w:p w:rsidR="00F932B9" w:rsidRPr="000131CE" w:rsidRDefault="00F932B9" w:rsidP="009F6CAE">
    <w:pPr>
      <w:pStyle w:val="Header"/>
      <w:rPr>
        <w:i/>
        <w:sz w:val="22"/>
        <w:szCs w:val="24"/>
        <w:lang w:val="sr-Cyrl-RS"/>
      </w:rPr>
    </w:pPr>
    <w:r w:rsidRPr="009F6CAE">
      <w:rPr>
        <w:i/>
        <w:sz w:val="22"/>
        <w:szCs w:val="24"/>
      </w:rPr>
      <w:t>ЈП „Електропривреда Србије</w:t>
    </w:r>
    <w:proofErr w:type="gramStart"/>
    <w:r w:rsidRPr="009F6CAE">
      <w:rPr>
        <w:i/>
        <w:sz w:val="22"/>
        <w:szCs w:val="24"/>
      </w:rPr>
      <w:t>“ Београд</w:t>
    </w:r>
    <w:proofErr w:type="gramEnd"/>
    <w:r>
      <w:rPr>
        <w:i/>
        <w:sz w:val="22"/>
        <w:szCs w:val="24"/>
        <w:lang w:val="sr-Cyrl-RS"/>
      </w:rPr>
      <w:t xml:space="preserve">        </w:t>
    </w:r>
    <w:r w:rsidRPr="009F6CAE">
      <w:rPr>
        <w:i/>
        <w:sz w:val="22"/>
        <w:szCs w:val="24"/>
      </w:rPr>
      <w:t>Конкурсна документација ЈН/1000/</w:t>
    </w:r>
    <w:r>
      <w:rPr>
        <w:i/>
        <w:sz w:val="22"/>
        <w:szCs w:val="24"/>
      </w:rPr>
      <w:t>0154</w:t>
    </w:r>
    <w:r w:rsidRPr="009F6CAE">
      <w:rPr>
        <w:i/>
        <w:sz w:val="22"/>
        <w:szCs w:val="24"/>
      </w:rPr>
      <w:t>/201</w:t>
    </w:r>
    <w:r>
      <w:rPr>
        <w:i/>
        <w:sz w:val="22"/>
        <w:szCs w:val="24"/>
        <w:lang w:val="sr-Cyrl-RS"/>
      </w:rPr>
      <w:t>8 (500/2018)</w:t>
    </w:r>
  </w:p>
  <w:p w:rsidR="00F932B9" w:rsidRPr="004276AD" w:rsidRDefault="00F932B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B9" w:rsidRDefault="00F932B9" w:rsidP="009F6CAE">
    <w:pPr>
      <w:pStyle w:val="Header"/>
    </w:pPr>
  </w:p>
  <w:p w:rsidR="00F932B9" w:rsidRPr="001052F2" w:rsidRDefault="00F932B9" w:rsidP="001052F2">
    <w:pPr>
      <w:suppressAutoHyphens/>
      <w:spacing w:before="0"/>
      <w:ind w:right="-289"/>
      <w:jc w:val="left"/>
      <w:rPr>
        <w:rFonts w:ascii="Times New Roman" w:hAnsi="Times New Roman"/>
        <w:i/>
        <w:szCs w:val="24"/>
        <w:lang w:val="sr-Cyrl-RS" w:eastAsia="ar-SA"/>
      </w:rPr>
    </w:pPr>
    <w:r w:rsidRPr="001052F2">
      <w:rPr>
        <w:rFonts w:cs="Arial"/>
        <w:i/>
        <w:sz w:val="20"/>
        <w:lang w:val="sr-Cyrl-RS" w:eastAsia="ar-SA"/>
      </w:rPr>
      <w:t>ЈП „Електропривреда Србије“ Београд      Конкурсна документација ЈН/1000/0154/2018 (500/2018)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E4E194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3A3F70"/>
    <w:multiLevelType w:val="hybridMultilevel"/>
    <w:tmpl w:val="80EC6E28"/>
    <w:lvl w:ilvl="0" w:tplc="869C963C">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1BA6987"/>
    <w:multiLevelType w:val="hybridMultilevel"/>
    <w:tmpl w:val="7D7C73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B05245"/>
    <w:multiLevelType w:val="hybridMultilevel"/>
    <w:tmpl w:val="B1DE034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301F47C2"/>
    <w:multiLevelType w:val="hybridMultilevel"/>
    <w:tmpl w:val="4682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A9487C"/>
    <w:multiLevelType w:val="hybridMultilevel"/>
    <w:tmpl w:val="200489D2"/>
    <w:lvl w:ilvl="0" w:tplc="0BC25FC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721A4D"/>
    <w:multiLevelType w:val="multilevel"/>
    <w:tmpl w:val="95F0AE2A"/>
    <w:lvl w:ilvl="0">
      <w:start w:val="1"/>
      <w:numFmt w:val="decimal"/>
      <w:lvlText w:val="%1."/>
      <w:lvlJc w:val="left"/>
      <w:pPr>
        <w:ind w:left="720" w:hanging="360"/>
      </w:pPr>
      <w:rPr>
        <w:rFonts w:cs="Times New Roman" w:hint="default"/>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8" w15:restartNumberingAfterBreak="0">
    <w:nsid w:val="3AC13A3E"/>
    <w:multiLevelType w:val="hybridMultilevel"/>
    <w:tmpl w:val="1C4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9"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53251A8"/>
    <w:multiLevelType w:val="hybridMultilevel"/>
    <w:tmpl w:val="FE9C616C"/>
    <w:lvl w:ilvl="0" w:tplc="1B2E1046">
      <w:start w:val="1"/>
      <w:numFmt w:val="bullet"/>
      <w:lvlText w:val="-"/>
      <w:lvlJc w:val="left"/>
      <w:pPr>
        <w:tabs>
          <w:tab w:val="num" w:pos="851"/>
        </w:tabs>
        <w:ind w:left="851" w:hanging="284"/>
      </w:pPr>
      <w:rPr>
        <w:rFonts w:ascii="Times New Roman" w:eastAsia="Times New Roman" w:hAnsi="Times New Roman" w:cs="Times New Roman" w:hint="default"/>
      </w:rPr>
    </w:lvl>
    <w:lvl w:ilvl="1" w:tplc="0430EDC0">
      <w:start w:val="1"/>
      <w:numFmt w:val="bullet"/>
      <w:pStyle w:val="a"/>
      <w:lvlText w:val="-"/>
      <w:lvlJc w:val="left"/>
      <w:pPr>
        <w:tabs>
          <w:tab w:val="num" w:pos="1440"/>
        </w:tabs>
        <w:ind w:left="1440" w:hanging="360"/>
      </w:pPr>
      <w:rPr>
        <w:rFonts w:ascii="Times New Roman" w:hAnsi="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9E63E9D"/>
    <w:multiLevelType w:val="hybridMultilevel"/>
    <w:tmpl w:val="78C2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D73FAC"/>
    <w:multiLevelType w:val="hybridMultilevel"/>
    <w:tmpl w:val="BDA8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1"/>
  </w:num>
  <w:num w:numId="2">
    <w:abstractNumId w:val="67"/>
  </w:num>
  <w:num w:numId="3">
    <w:abstractNumId w:val="85"/>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9"/>
  </w:num>
  <w:num w:numId="8">
    <w:abstractNumId w:val="79"/>
  </w:num>
  <w:num w:numId="9">
    <w:abstractNumId w:val="70"/>
  </w:num>
  <w:num w:numId="10">
    <w:abstractNumId w:val="61"/>
  </w:num>
  <w:num w:numId="11">
    <w:abstractNumId w:val="81"/>
  </w:num>
  <w:num w:numId="12">
    <w:abstractNumId w:val="66"/>
  </w:num>
  <w:num w:numId="13">
    <w:abstractNumId w:val="86"/>
  </w:num>
  <w:num w:numId="14">
    <w:abstractNumId w:val="90"/>
  </w:num>
  <w:num w:numId="15">
    <w:abstractNumId w:val="86"/>
  </w:num>
  <w:num w:numId="16">
    <w:abstractNumId w:val="52"/>
  </w:num>
  <w:num w:numId="17">
    <w:abstractNumId w:val="80"/>
  </w:num>
  <w:num w:numId="18">
    <w:abstractNumId w:val="69"/>
  </w:num>
  <w:num w:numId="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65"/>
  </w:num>
  <w:num w:numId="23">
    <w:abstractNumId w:val="54"/>
  </w:num>
  <w:num w:numId="24">
    <w:abstractNumId w:val="89"/>
  </w:num>
  <w:num w:numId="25">
    <w:abstractNumId w:val="95"/>
  </w:num>
  <w:num w:numId="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num>
  <w:num w:numId="29">
    <w:abstractNumId w:val="0"/>
  </w:num>
  <w:num w:numId="30">
    <w:abstractNumId w:val="77"/>
  </w:num>
  <w:num w:numId="31">
    <w:abstractNumId w:val="71"/>
  </w:num>
  <w:num w:numId="32">
    <w:abstractNumId w:val="100"/>
  </w:num>
  <w:num w:numId="33">
    <w:abstractNumId w:val="98"/>
  </w:num>
  <w:num w:numId="34">
    <w:abstractNumId w:val="78"/>
  </w:num>
  <w:num w:numId="35">
    <w:abstractNumId w:val="51"/>
  </w:num>
  <w:num w:numId="36">
    <w:abstractNumId w:val="64"/>
  </w:num>
  <w:num w:numId="37">
    <w:abstractNumId w:val="59"/>
  </w:num>
  <w:num w:numId="38">
    <w:abstractNumId w:val="73"/>
  </w:num>
  <w:num w:numId="39">
    <w:abstractNumId w:val="97"/>
  </w:num>
  <w:num w:numId="40">
    <w:abstractNumId w:val="6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A9A"/>
    <w:rsid w:val="00000B8D"/>
    <w:rsid w:val="00001095"/>
    <w:rsid w:val="00001727"/>
    <w:rsid w:val="000024F4"/>
    <w:rsid w:val="00002690"/>
    <w:rsid w:val="0000296A"/>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CE"/>
    <w:rsid w:val="000131E4"/>
    <w:rsid w:val="0001331A"/>
    <w:rsid w:val="0001344F"/>
    <w:rsid w:val="0001466B"/>
    <w:rsid w:val="00014750"/>
    <w:rsid w:val="00014F46"/>
    <w:rsid w:val="00015894"/>
    <w:rsid w:val="00015D88"/>
    <w:rsid w:val="00015E2F"/>
    <w:rsid w:val="00015E7C"/>
    <w:rsid w:val="000167FC"/>
    <w:rsid w:val="000169A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B7E"/>
    <w:rsid w:val="00031E71"/>
    <w:rsid w:val="000321E2"/>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7C1"/>
    <w:rsid w:val="00043B23"/>
    <w:rsid w:val="00043C87"/>
    <w:rsid w:val="00043D31"/>
    <w:rsid w:val="000440B1"/>
    <w:rsid w:val="00044484"/>
    <w:rsid w:val="000444CA"/>
    <w:rsid w:val="00044A8E"/>
    <w:rsid w:val="000455D2"/>
    <w:rsid w:val="00045FB6"/>
    <w:rsid w:val="00046BC7"/>
    <w:rsid w:val="00046BE9"/>
    <w:rsid w:val="00046D24"/>
    <w:rsid w:val="00046DA8"/>
    <w:rsid w:val="00046F29"/>
    <w:rsid w:val="00046FA0"/>
    <w:rsid w:val="000470AA"/>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B99"/>
    <w:rsid w:val="00053D87"/>
    <w:rsid w:val="00053E33"/>
    <w:rsid w:val="000548D2"/>
    <w:rsid w:val="00055239"/>
    <w:rsid w:val="000554F7"/>
    <w:rsid w:val="000556DA"/>
    <w:rsid w:val="00055834"/>
    <w:rsid w:val="00056C77"/>
    <w:rsid w:val="000570F4"/>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40F"/>
    <w:rsid w:val="00066E57"/>
    <w:rsid w:val="00066FE0"/>
    <w:rsid w:val="0006783E"/>
    <w:rsid w:val="00067DF5"/>
    <w:rsid w:val="00070234"/>
    <w:rsid w:val="00070240"/>
    <w:rsid w:val="000706CF"/>
    <w:rsid w:val="000706E1"/>
    <w:rsid w:val="00071074"/>
    <w:rsid w:val="000711DD"/>
    <w:rsid w:val="0007169E"/>
    <w:rsid w:val="000718B1"/>
    <w:rsid w:val="00071A45"/>
    <w:rsid w:val="00072448"/>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6A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E70"/>
    <w:rsid w:val="00097FA2"/>
    <w:rsid w:val="000A070F"/>
    <w:rsid w:val="000A0720"/>
    <w:rsid w:val="000A0C6A"/>
    <w:rsid w:val="000A10E3"/>
    <w:rsid w:val="000A2227"/>
    <w:rsid w:val="000A3715"/>
    <w:rsid w:val="000A388F"/>
    <w:rsid w:val="000A3F5E"/>
    <w:rsid w:val="000A4C18"/>
    <w:rsid w:val="000A4D7F"/>
    <w:rsid w:val="000A52EE"/>
    <w:rsid w:val="000A57D7"/>
    <w:rsid w:val="000A5AFC"/>
    <w:rsid w:val="000A5BAE"/>
    <w:rsid w:val="000A5CC1"/>
    <w:rsid w:val="000A5CC3"/>
    <w:rsid w:val="000A64B8"/>
    <w:rsid w:val="000A6515"/>
    <w:rsid w:val="000A658B"/>
    <w:rsid w:val="000A67D0"/>
    <w:rsid w:val="000A6980"/>
    <w:rsid w:val="000A6A0C"/>
    <w:rsid w:val="000A6F54"/>
    <w:rsid w:val="000A6FB8"/>
    <w:rsid w:val="000A70B6"/>
    <w:rsid w:val="000A7203"/>
    <w:rsid w:val="000A726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2A"/>
    <w:rsid w:val="000B3E1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B7B"/>
    <w:rsid w:val="000C5D43"/>
    <w:rsid w:val="000C5EBC"/>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753"/>
    <w:rsid w:val="000E1B81"/>
    <w:rsid w:val="000E1C4A"/>
    <w:rsid w:val="000E1D0A"/>
    <w:rsid w:val="000E1FD4"/>
    <w:rsid w:val="000E2391"/>
    <w:rsid w:val="000E2921"/>
    <w:rsid w:val="000E29D6"/>
    <w:rsid w:val="000E3071"/>
    <w:rsid w:val="000E3256"/>
    <w:rsid w:val="000E3346"/>
    <w:rsid w:val="000E348C"/>
    <w:rsid w:val="000E34C6"/>
    <w:rsid w:val="000E3B14"/>
    <w:rsid w:val="000E3BC9"/>
    <w:rsid w:val="000E43B9"/>
    <w:rsid w:val="000E4657"/>
    <w:rsid w:val="000E4CA1"/>
    <w:rsid w:val="000E4D87"/>
    <w:rsid w:val="000E4F91"/>
    <w:rsid w:val="000E5186"/>
    <w:rsid w:val="000E5886"/>
    <w:rsid w:val="000E5999"/>
    <w:rsid w:val="000E5C04"/>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8E6"/>
    <w:rsid w:val="00104B87"/>
    <w:rsid w:val="00104FAA"/>
    <w:rsid w:val="00105121"/>
    <w:rsid w:val="001052F2"/>
    <w:rsid w:val="001054E1"/>
    <w:rsid w:val="001056CC"/>
    <w:rsid w:val="0010570A"/>
    <w:rsid w:val="00105A35"/>
    <w:rsid w:val="001066B6"/>
    <w:rsid w:val="0010671F"/>
    <w:rsid w:val="00107098"/>
    <w:rsid w:val="001070C7"/>
    <w:rsid w:val="00107285"/>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B2"/>
    <w:rsid w:val="001161CF"/>
    <w:rsid w:val="001162D0"/>
    <w:rsid w:val="00116570"/>
    <w:rsid w:val="001168C1"/>
    <w:rsid w:val="00116C7A"/>
    <w:rsid w:val="00117C4F"/>
    <w:rsid w:val="00117C72"/>
    <w:rsid w:val="00120CEF"/>
    <w:rsid w:val="00120FCC"/>
    <w:rsid w:val="0012159F"/>
    <w:rsid w:val="00121732"/>
    <w:rsid w:val="00121A3B"/>
    <w:rsid w:val="00121BA9"/>
    <w:rsid w:val="00121C1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446"/>
    <w:rsid w:val="00126529"/>
    <w:rsid w:val="0012670D"/>
    <w:rsid w:val="0012672D"/>
    <w:rsid w:val="00126792"/>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0B"/>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2D6"/>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3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665"/>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558"/>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A5F"/>
    <w:rsid w:val="001A413D"/>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5E4A"/>
    <w:rsid w:val="001B61F1"/>
    <w:rsid w:val="001B6640"/>
    <w:rsid w:val="001B6BB1"/>
    <w:rsid w:val="001B6EAE"/>
    <w:rsid w:val="001B70C4"/>
    <w:rsid w:val="001B7C0C"/>
    <w:rsid w:val="001B7C30"/>
    <w:rsid w:val="001B7E0D"/>
    <w:rsid w:val="001C03D9"/>
    <w:rsid w:val="001C1BA6"/>
    <w:rsid w:val="001C1C80"/>
    <w:rsid w:val="001C1F45"/>
    <w:rsid w:val="001C2554"/>
    <w:rsid w:val="001C2959"/>
    <w:rsid w:val="001C29BC"/>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222"/>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6EA5"/>
    <w:rsid w:val="001E70CB"/>
    <w:rsid w:val="001E77A5"/>
    <w:rsid w:val="001E7DB1"/>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6BCF"/>
    <w:rsid w:val="00207151"/>
    <w:rsid w:val="002072F8"/>
    <w:rsid w:val="0020735B"/>
    <w:rsid w:val="00207D08"/>
    <w:rsid w:val="00210557"/>
    <w:rsid w:val="00210A85"/>
    <w:rsid w:val="00210C31"/>
    <w:rsid w:val="00210FF3"/>
    <w:rsid w:val="0021136F"/>
    <w:rsid w:val="00211424"/>
    <w:rsid w:val="002114E5"/>
    <w:rsid w:val="0021152F"/>
    <w:rsid w:val="00211BA2"/>
    <w:rsid w:val="00211CE8"/>
    <w:rsid w:val="00211DDA"/>
    <w:rsid w:val="00211EB0"/>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24"/>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258"/>
    <w:rsid w:val="00244361"/>
    <w:rsid w:val="002444EC"/>
    <w:rsid w:val="0024485F"/>
    <w:rsid w:val="00244A86"/>
    <w:rsid w:val="00245371"/>
    <w:rsid w:val="00245760"/>
    <w:rsid w:val="00245AAF"/>
    <w:rsid w:val="00245D8D"/>
    <w:rsid w:val="00245E38"/>
    <w:rsid w:val="0024604B"/>
    <w:rsid w:val="002462B4"/>
    <w:rsid w:val="00246F52"/>
    <w:rsid w:val="0024726B"/>
    <w:rsid w:val="00247C64"/>
    <w:rsid w:val="00247C77"/>
    <w:rsid w:val="00247CEA"/>
    <w:rsid w:val="00247F64"/>
    <w:rsid w:val="00247FD6"/>
    <w:rsid w:val="00250031"/>
    <w:rsid w:val="002506F5"/>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CB9"/>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5B4"/>
    <w:rsid w:val="002726E9"/>
    <w:rsid w:val="002731BE"/>
    <w:rsid w:val="0027363E"/>
    <w:rsid w:val="00273823"/>
    <w:rsid w:val="00273AC6"/>
    <w:rsid w:val="00274100"/>
    <w:rsid w:val="00274181"/>
    <w:rsid w:val="00274398"/>
    <w:rsid w:val="002745CE"/>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A2"/>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9A"/>
    <w:rsid w:val="00295377"/>
    <w:rsid w:val="00295C5A"/>
    <w:rsid w:val="00295D4D"/>
    <w:rsid w:val="00296016"/>
    <w:rsid w:val="002960CE"/>
    <w:rsid w:val="00296110"/>
    <w:rsid w:val="002963F0"/>
    <w:rsid w:val="00296950"/>
    <w:rsid w:val="00296972"/>
    <w:rsid w:val="00296F02"/>
    <w:rsid w:val="00297F48"/>
    <w:rsid w:val="002A0233"/>
    <w:rsid w:val="002A068E"/>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B30"/>
    <w:rsid w:val="002A5C0C"/>
    <w:rsid w:val="002A5CE7"/>
    <w:rsid w:val="002A6482"/>
    <w:rsid w:val="002A6546"/>
    <w:rsid w:val="002A69FB"/>
    <w:rsid w:val="002A6A00"/>
    <w:rsid w:val="002A6DF3"/>
    <w:rsid w:val="002A6F0F"/>
    <w:rsid w:val="002A6FD6"/>
    <w:rsid w:val="002A7161"/>
    <w:rsid w:val="002A73F4"/>
    <w:rsid w:val="002A75F5"/>
    <w:rsid w:val="002A776B"/>
    <w:rsid w:val="002A786E"/>
    <w:rsid w:val="002A7AE5"/>
    <w:rsid w:val="002A7CD2"/>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C6E"/>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7E7"/>
    <w:rsid w:val="002D0167"/>
    <w:rsid w:val="002D0554"/>
    <w:rsid w:val="002D0583"/>
    <w:rsid w:val="002D05BE"/>
    <w:rsid w:val="002D08E2"/>
    <w:rsid w:val="002D0F00"/>
    <w:rsid w:val="002D0FC0"/>
    <w:rsid w:val="002D137D"/>
    <w:rsid w:val="002D1762"/>
    <w:rsid w:val="002D1C63"/>
    <w:rsid w:val="002D2039"/>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329"/>
    <w:rsid w:val="002F3DAD"/>
    <w:rsid w:val="002F45A9"/>
    <w:rsid w:val="002F45B3"/>
    <w:rsid w:val="002F48D1"/>
    <w:rsid w:val="002F536E"/>
    <w:rsid w:val="002F53FF"/>
    <w:rsid w:val="002F5F0E"/>
    <w:rsid w:val="002F641F"/>
    <w:rsid w:val="003003A5"/>
    <w:rsid w:val="003005BC"/>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9D0"/>
    <w:rsid w:val="00307C0F"/>
    <w:rsid w:val="003100D8"/>
    <w:rsid w:val="00310554"/>
    <w:rsid w:val="003108C8"/>
    <w:rsid w:val="00310C80"/>
    <w:rsid w:val="00310EB6"/>
    <w:rsid w:val="003110E5"/>
    <w:rsid w:val="00311888"/>
    <w:rsid w:val="00311922"/>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04"/>
    <w:rsid w:val="00315BF5"/>
    <w:rsid w:val="00315EBA"/>
    <w:rsid w:val="00316135"/>
    <w:rsid w:val="00316899"/>
    <w:rsid w:val="003168CA"/>
    <w:rsid w:val="003170D9"/>
    <w:rsid w:val="003172E3"/>
    <w:rsid w:val="00317499"/>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1AE"/>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EE"/>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27"/>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2F"/>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3EBF"/>
    <w:rsid w:val="003841C5"/>
    <w:rsid w:val="003844CF"/>
    <w:rsid w:val="003849FD"/>
    <w:rsid w:val="003851BF"/>
    <w:rsid w:val="00385581"/>
    <w:rsid w:val="003855EC"/>
    <w:rsid w:val="00385C26"/>
    <w:rsid w:val="003861B3"/>
    <w:rsid w:val="003863C1"/>
    <w:rsid w:val="00386410"/>
    <w:rsid w:val="003864E1"/>
    <w:rsid w:val="003867BF"/>
    <w:rsid w:val="00386CF5"/>
    <w:rsid w:val="00387971"/>
    <w:rsid w:val="003879DB"/>
    <w:rsid w:val="00390013"/>
    <w:rsid w:val="003904AC"/>
    <w:rsid w:val="003904F7"/>
    <w:rsid w:val="00390889"/>
    <w:rsid w:val="003916EB"/>
    <w:rsid w:val="00391789"/>
    <w:rsid w:val="003917AE"/>
    <w:rsid w:val="003918E7"/>
    <w:rsid w:val="00391CCF"/>
    <w:rsid w:val="00391D2E"/>
    <w:rsid w:val="00392596"/>
    <w:rsid w:val="00392978"/>
    <w:rsid w:val="00392C33"/>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38"/>
    <w:rsid w:val="003A15C6"/>
    <w:rsid w:val="003A18EB"/>
    <w:rsid w:val="003A1CBB"/>
    <w:rsid w:val="003A217D"/>
    <w:rsid w:val="003A23C1"/>
    <w:rsid w:val="003A28E2"/>
    <w:rsid w:val="003A2B5B"/>
    <w:rsid w:val="003A2C0D"/>
    <w:rsid w:val="003A2F76"/>
    <w:rsid w:val="003A30F4"/>
    <w:rsid w:val="003A345B"/>
    <w:rsid w:val="003A35A2"/>
    <w:rsid w:val="003A3DB7"/>
    <w:rsid w:val="003A3EA5"/>
    <w:rsid w:val="003A40DD"/>
    <w:rsid w:val="003A42B1"/>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613"/>
    <w:rsid w:val="003A681D"/>
    <w:rsid w:val="003A7252"/>
    <w:rsid w:val="003A74F5"/>
    <w:rsid w:val="003A7C94"/>
    <w:rsid w:val="003A7D8D"/>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C3"/>
    <w:rsid w:val="003C1F3E"/>
    <w:rsid w:val="003C217A"/>
    <w:rsid w:val="003C24B3"/>
    <w:rsid w:val="003C298E"/>
    <w:rsid w:val="003C2FF1"/>
    <w:rsid w:val="003C324F"/>
    <w:rsid w:val="003C39B7"/>
    <w:rsid w:val="003C3DA1"/>
    <w:rsid w:val="003C4417"/>
    <w:rsid w:val="003C45B5"/>
    <w:rsid w:val="003C45F6"/>
    <w:rsid w:val="003C4CA2"/>
    <w:rsid w:val="003C4CAB"/>
    <w:rsid w:val="003C4E60"/>
    <w:rsid w:val="003C504C"/>
    <w:rsid w:val="003C528E"/>
    <w:rsid w:val="003C53F5"/>
    <w:rsid w:val="003C5502"/>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1F1E"/>
    <w:rsid w:val="003D2418"/>
    <w:rsid w:val="003D2E38"/>
    <w:rsid w:val="003D3414"/>
    <w:rsid w:val="003D3580"/>
    <w:rsid w:val="003D359E"/>
    <w:rsid w:val="003D37B2"/>
    <w:rsid w:val="003D37F2"/>
    <w:rsid w:val="003D38B6"/>
    <w:rsid w:val="003D4125"/>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065"/>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6EFC"/>
    <w:rsid w:val="00416FDE"/>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AAD"/>
    <w:rsid w:val="00431B8E"/>
    <w:rsid w:val="0043237C"/>
    <w:rsid w:val="00432535"/>
    <w:rsid w:val="00432657"/>
    <w:rsid w:val="004327B8"/>
    <w:rsid w:val="00432942"/>
    <w:rsid w:val="00432D69"/>
    <w:rsid w:val="0043312E"/>
    <w:rsid w:val="00433673"/>
    <w:rsid w:val="00433784"/>
    <w:rsid w:val="004338C4"/>
    <w:rsid w:val="00433B83"/>
    <w:rsid w:val="00433BBA"/>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1F3C"/>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47E2A"/>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5FA5"/>
    <w:rsid w:val="00456435"/>
    <w:rsid w:val="0045685C"/>
    <w:rsid w:val="00456A8F"/>
    <w:rsid w:val="00456AB0"/>
    <w:rsid w:val="00457A99"/>
    <w:rsid w:val="004604C7"/>
    <w:rsid w:val="00460B03"/>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0"/>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980"/>
    <w:rsid w:val="00480A0F"/>
    <w:rsid w:val="004812AF"/>
    <w:rsid w:val="00481BC8"/>
    <w:rsid w:val="00481BD9"/>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52"/>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4E2"/>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3CF"/>
    <w:rsid w:val="004A725C"/>
    <w:rsid w:val="004A766B"/>
    <w:rsid w:val="004B0321"/>
    <w:rsid w:val="004B0344"/>
    <w:rsid w:val="004B03F3"/>
    <w:rsid w:val="004B0E05"/>
    <w:rsid w:val="004B1425"/>
    <w:rsid w:val="004B143F"/>
    <w:rsid w:val="004B163D"/>
    <w:rsid w:val="004B19FF"/>
    <w:rsid w:val="004B1A93"/>
    <w:rsid w:val="004B1BE2"/>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81"/>
    <w:rsid w:val="004B62BF"/>
    <w:rsid w:val="004B6C38"/>
    <w:rsid w:val="004B7035"/>
    <w:rsid w:val="004B70F6"/>
    <w:rsid w:val="004B71D0"/>
    <w:rsid w:val="004B7338"/>
    <w:rsid w:val="004B76D3"/>
    <w:rsid w:val="004B7987"/>
    <w:rsid w:val="004B7C4E"/>
    <w:rsid w:val="004C00C4"/>
    <w:rsid w:val="004C0776"/>
    <w:rsid w:val="004C09AE"/>
    <w:rsid w:val="004C0D89"/>
    <w:rsid w:val="004C0FD1"/>
    <w:rsid w:val="004C11DA"/>
    <w:rsid w:val="004C137A"/>
    <w:rsid w:val="004C17AC"/>
    <w:rsid w:val="004C1F97"/>
    <w:rsid w:val="004C29D8"/>
    <w:rsid w:val="004C2BB8"/>
    <w:rsid w:val="004C2C09"/>
    <w:rsid w:val="004C2E90"/>
    <w:rsid w:val="004C3717"/>
    <w:rsid w:val="004C3B38"/>
    <w:rsid w:val="004C40FA"/>
    <w:rsid w:val="004C428A"/>
    <w:rsid w:val="004C45AC"/>
    <w:rsid w:val="004C4661"/>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2BA"/>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890"/>
    <w:rsid w:val="004F3373"/>
    <w:rsid w:val="004F3396"/>
    <w:rsid w:val="004F3781"/>
    <w:rsid w:val="004F3D64"/>
    <w:rsid w:val="004F4790"/>
    <w:rsid w:val="004F498F"/>
    <w:rsid w:val="004F49BB"/>
    <w:rsid w:val="004F4C91"/>
    <w:rsid w:val="004F4DA8"/>
    <w:rsid w:val="004F4DBA"/>
    <w:rsid w:val="004F5367"/>
    <w:rsid w:val="004F54B3"/>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AA7"/>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0B7"/>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C5E"/>
    <w:rsid w:val="00517E4D"/>
    <w:rsid w:val="00520516"/>
    <w:rsid w:val="00520604"/>
    <w:rsid w:val="00520978"/>
    <w:rsid w:val="0052108C"/>
    <w:rsid w:val="00521704"/>
    <w:rsid w:val="00521792"/>
    <w:rsid w:val="00522165"/>
    <w:rsid w:val="00522381"/>
    <w:rsid w:val="00522ABF"/>
    <w:rsid w:val="00522D84"/>
    <w:rsid w:val="005232DA"/>
    <w:rsid w:val="0052331A"/>
    <w:rsid w:val="005240E1"/>
    <w:rsid w:val="0052460F"/>
    <w:rsid w:val="005247F2"/>
    <w:rsid w:val="00525053"/>
    <w:rsid w:val="00525055"/>
    <w:rsid w:val="0052562A"/>
    <w:rsid w:val="005256F8"/>
    <w:rsid w:val="005259B5"/>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0"/>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334"/>
    <w:rsid w:val="0056455D"/>
    <w:rsid w:val="005645FF"/>
    <w:rsid w:val="00564E84"/>
    <w:rsid w:val="00565119"/>
    <w:rsid w:val="00565159"/>
    <w:rsid w:val="00565663"/>
    <w:rsid w:val="0056571E"/>
    <w:rsid w:val="00565922"/>
    <w:rsid w:val="00565F4F"/>
    <w:rsid w:val="005660C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EF8"/>
    <w:rsid w:val="00572F7C"/>
    <w:rsid w:val="005730E0"/>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2C"/>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8E9"/>
    <w:rsid w:val="00583A40"/>
    <w:rsid w:val="00584509"/>
    <w:rsid w:val="00584627"/>
    <w:rsid w:val="005847B0"/>
    <w:rsid w:val="005851BE"/>
    <w:rsid w:val="005852D5"/>
    <w:rsid w:val="0058598D"/>
    <w:rsid w:val="00585A47"/>
    <w:rsid w:val="005863F4"/>
    <w:rsid w:val="0058657D"/>
    <w:rsid w:val="00586789"/>
    <w:rsid w:val="00586F76"/>
    <w:rsid w:val="00587266"/>
    <w:rsid w:val="0058734C"/>
    <w:rsid w:val="0058756C"/>
    <w:rsid w:val="005875EC"/>
    <w:rsid w:val="00587B94"/>
    <w:rsid w:val="00587C19"/>
    <w:rsid w:val="00587C8E"/>
    <w:rsid w:val="00590131"/>
    <w:rsid w:val="00590609"/>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902"/>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42"/>
    <w:rsid w:val="005B71D4"/>
    <w:rsid w:val="005B71F8"/>
    <w:rsid w:val="005B7669"/>
    <w:rsid w:val="005B775B"/>
    <w:rsid w:val="005B79E8"/>
    <w:rsid w:val="005B7B42"/>
    <w:rsid w:val="005B7BBC"/>
    <w:rsid w:val="005B7DA9"/>
    <w:rsid w:val="005B7FA2"/>
    <w:rsid w:val="005C02B3"/>
    <w:rsid w:val="005C0AF9"/>
    <w:rsid w:val="005C0BE4"/>
    <w:rsid w:val="005C0D14"/>
    <w:rsid w:val="005C1269"/>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8CE"/>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E9A"/>
    <w:rsid w:val="005D1FDA"/>
    <w:rsid w:val="005D1FF8"/>
    <w:rsid w:val="005D233D"/>
    <w:rsid w:val="005D2746"/>
    <w:rsid w:val="005D3C76"/>
    <w:rsid w:val="005D44BB"/>
    <w:rsid w:val="005D4A8F"/>
    <w:rsid w:val="005D5269"/>
    <w:rsid w:val="005D5348"/>
    <w:rsid w:val="005D5729"/>
    <w:rsid w:val="005D606A"/>
    <w:rsid w:val="005D61CE"/>
    <w:rsid w:val="005D65A6"/>
    <w:rsid w:val="005D66CA"/>
    <w:rsid w:val="005D67C7"/>
    <w:rsid w:val="005D6D74"/>
    <w:rsid w:val="005E0151"/>
    <w:rsid w:val="005E078B"/>
    <w:rsid w:val="005E11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CCC"/>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D68"/>
    <w:rsid w:val="00615EAD"/>
    <w:rsid w:val="00616177"/>
    <w:rsid w:val="006163BE"/>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7A"/>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97B"/>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55"/>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4E7"/>
    <w:rsid w:val="0065596B"/>
    <w:rsid w:val="00655C81"/>
    <w:rsid w:val="00655D42"/>
    <w:rsid w:val="00655DE3"/>
    <w:rsid w:val="0065691A"/>
    <w:rsid w:val="00656B0D"/>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A2"/>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2E04"/>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053"/>
    <w:rsid w:val="006841B3"/>
    <w:rsid w:val="006841FC"/>
    <w:rsid w:val="006842CD"/>
    <w:rsid w:val="00684392"/>
    <w:rsid w:val="00684815"/>
    <w:rsid w:val="00685A19"/>
    <w:rsid w:val="00685B9E"/>
    <w:rsid w:val="00685BAF"/>
    <w:rsid w:val="006865CB"/>
    <w:rsid w:val="00686711"/>
    <w:rsid w:val="0068778C"/>
    <w:rsid w:val="00687EE4"/>
    <w:rsid w:val="00687EEB"/>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5E1A"/>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3A8"/>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91A"/>
    <w:rsid w:val="006E7B9D"/>
    <w:rsid w:val="006E7BBE"/>
    <w:rsid w:val="006F031E"/>
    <w:rsid w:val="006F0448"/>
    <w:rsid w:val="006F08F5"/>
    <w:rsid w:val="006F0C0D"/>
    <w:rsid w:val="006F0D1E"/>
    <w:rsid w:val="006F127F"/>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E6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20"/>
    <w:rsid w:val="0070553E"/>
    <w:rsid w:val="00705847"/>
    <w:rsid w:val="00705961"/>
    <w:rsid w:val="00705C6A"/>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01D"/>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8D7"/>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825"/>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7B3"/>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690"/>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77"/>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83A"/>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08B"/>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3DD"/>
    <w:rsid w:val="007969FB"/>
    <w:rsid w:val="00796F64"/>
    <w:rsid w:val="0079748E"/>
    <w:rsid w:val="00797695"/>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871"/>
    <w:rsid w:val="007A2908"/>
    <w:rsid w:val="007A2F57"/>
    <w:rsid w:val="007A37F7"/>
    <w:rsid w:val="007A38B0"/>
    <w:rsid w:val="007A3FDC"/>
    <w:rsid w:val="007A40A1"/>
    <w:rsid w:val="007A4692"/>
    <w:rsid w:val="007A4AD3"/>
    <w:rsid w:val="007A4BCE"/>
    <w:rsid w:val="007A5011"/>
    <w:rsid w:val="007A51E1"/>
    <w:rsid w:val="007A52B7"/>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0AD"/>
    <w:rsid w:val="007B0642"/>
    <w:rsid w:val="007B0716"/>
    <w:rsid w:val="007B07AD"/>
    <w:rsid w:val="007B089A"/>
    <w:rsid w:val="007B14BE"/>
    <w:rsid w:val="007B1655"/>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0EF"/>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382"/>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23"/>
    <w:rsid w:val="007F3F25"/>
    <w:rsid w:val="007F3FA4"/>
    <w:rsid w:val="007F40D3"/>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6EF8"/>
    <w:rsid w:val="00807408"/>
    <w:rsid w:val="00807456"/>
    <w:rsid w:val="0080749B"/>
    <w:rsid w:val="00807A5A"/>
    <w:rsid w:val="00810146"/>
    <w:rsid w:val="0081022B"/>
    <w:rsid w:val="0081039A"/>
    <w:rsid w:val="00810A92"/>
    <w:rsid w:val="00810E5A"/>
    <w:rsid w:val="00810EDE"/>
    <w:rsid w:val="00810F21"/>
    <w:rsid w:val="00810FB4"/>
    <w:rsid w:val="008112A2"/>
    <w:rsid w:val="0081174F"/>
    <w:rsid w:val="00811DB9"/>
    <w:rsid w:val="0081219D"/>
    <w:rsid w:val="0081219E"/>
    <w:rsid w:val="008121AB"/>
    <w:rsid w:val="0081247E"/>
    <w:rsid w:val="00812777"/>
    <w:rsid w:val="00812AE2"/>
    <w:rsid w:val="00812C88"/>
    <w:rsid w:val="0081305D"/>
    <w:rsid w:val="00813495"/>
    <w:rsid w:val="00814263"/>
    <w:rsid w:val="0081473B"/>
    <w:rsid w:val="00814940"/>
    <w:rsid w:val="0081499B"/>
    <w:rsid w:val="00814AC8"/>
    <w:rsid w:val="0081519C"/>
    <w:rsid w:val="008151CD"/>
    <w:rsid w:val="00815208"/>
    <w:rsid w:val="00815218"/>
    <w:rsid w:val="00815802"/>
    <w:rsid w:val="00815841"/>
    <w:rsid w:val="00815B22"/>
    <w:rsid w:val="00815CB4"/>
    <w:rsid w:val="00815E42"/>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DD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111"/>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4F6F"/>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22E"/>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30E"/>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27"/>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222"/>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02"/>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1B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05"/>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1D5"/>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916"/>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D57"/>
    <w:rsid w:val="008D5F13"/>
    <w:rsid w:val="008D60CF"/>
    <w:rsid w:val="008D6BE9"/>
    <w:rsid w:val="008D6D61"/>
    <w:rsid w:val="008D71DE"/>
    <w:rsid w:val="008D71FC"/>
    <w:rsid w:val="008D7916"/>
    <w:rsid w:val="008D7AB5"/>
    <w:rsid w:val="008E0174"/>
    <w:rsid w:val="008E0524"/>
    <w:rsid w:val="008E052A"/>
    <w:rsid w:val="008E0BD1"/>
    <w:rsid w:val="008E1385"/>
    <w:rsid w:val="008E140B"/>
    <w:rsid w:val="008E143A"/>
    <w:rsid w:val="008E1460"/>
    <w:rsid w:val="008E14F1"/>
    <w:rsid w:val="008E176E"/>
    <w:rsid w:val="008E1828"/>
    <w:rsid w:val="008E1D46"/>
    <w:rsid w:val="008E21F5"/>
    <w:rsid w:val="008E282D"/>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7DF"/>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814"/>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853"/>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98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6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F43"/>
    <w:rsid w:val="009622AB"/>
    <w:rsid w:val="00962337"/>
    <w:rsid w:val="00962793"/>
    <w:rsid w:val="009627E0"/>
    <w:rsid w:val="00962838"/>
    <w:rsid w:val="00962DFB"/>
    <w:rsid w:val="00963109"/>
    <w:rsid w:val="009631C3"/>
    <w:rsid w:val="00963301"/>
    <w:rsid w:val="0096379A"/>
    <w:rsid w:val="00964177"/>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2D2"/>
    <w:rsid w:val="0096767D"/>
    <w:rsid w:val="00967C1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237"/>
    <w:rsid w:val="00973585"/>
    <w:rsid w:val="0097383F"/>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2FB1"/>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F4"/>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DFD"/>
    <w:rsid w:val="00997FBB"/>
    <w:rsid w:val="009A0881"/>
    <w:rsid w:val="009A09D8"/>
    <w:rsid w:val="009A0DC0"/>
    <w:rsid w:val="009A10B5"/>
    <w:rsid w:val="009A11E6"/>
    <w:rsid w:val="009A1A14"/>
    <w:rsid w:val="009A246A"/>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A"/>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20C"/>
    <w:rsid w:val="009B60AC"/>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5A4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58D"/>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E4"/>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CA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DAC"/>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2AB2"/>
    <w:rsid w:val="00A12C38"/>
    <w:rsid w:val="00A1319D"/>
    <w:rsid w:val="00A13254"/>
    <w:rsid w:val="00A13398"/>
    <w:rsid w:val="00A133B9"/>
    <w:rsid w:val="00A13B02"/>
    <w:rsid w:val="00A13C87"/>
    <w:rsid w:val="00A13CDA"/>
    <w:rsid w:val="00A14432"/>
    <w:rsid w:val="00A1452A"/>
    <w:rsid w:val="00A1486A"/>
    <w:rsid w:val="00A14F1F"/>
    <w:rsid w:val="00A1596B"/>
    <w:rsid w:val="00A1604B"/>
    <w:rsid w:val="00A16200"/>
    <w:rsid w:val="00A164F8"/>
    <w:rsid w:val="00A16518"/>
    <w:rsid w:val="00A165DF"/>
    <w:rsid w:val="00A16719"/>
    <w:rsid w:val="00A1676B"/>
    <w:rsid w:val="00A167FE"/>
    <w:rsid w:val="00A16AC5"/>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4F05"/>
    <w:rsid w:val="00A25297"/>
    <w:rsid w:val="00A254DA"/>
    <w:rsid w:val="00A25735"/>
    <w:rsid w:val="00A257F5"/>
    <w:rsid w:val="00A25D00"/>
    <w:rsid w:val="00A25D78"/>
    <w:rsid w:val="00A25EA4"/>
    <w:rsid w:val="00A26526"/>
    <w:rsid w:val="00A266F8"/>
    <w:rsid w:val="00A27030"/>
    <w:rsid w:val="00A306D2"/>
    <w:rsid w:val="00A308F9"/>
    <w:rsid w:val="00A30F31"/>
    <w:rsid w:val="00A310F5"/>
    <w:rsid w:val="00A3140C"/>
    <w:rsid w:val="00A315D5"/>
    <w:rsid w:val="00A31602"/>
    <w:rsid w:val="00A316B1"/>
    <w:rsid w:val="00A31FAC"/>
    <w:rsid w:val="00A32211"/>
    <w:rsid w:val="00A324E2"/>
    <w:rsid w:val="00A328A7"/>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C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3E5"/>
    <w:rsid w:val="00A52424"/>
    <w:rsid w:val="00A52574"/>
    <w:rsid w:val="00A5283B"/>
    <w:rsid w:val="00A53563"/>
    <w:rsid w:val="00A53CC9"/>
    <w:rsid w:val="00A53E3F"/>
    <w:rsid w:val="00A54006"/>
    <w:rsid w:val="00A54741"/>
    <w:rsid w:val="00A55057"/>
    <w:rsid w:val="00A55509"/>
    <w:rsid w:val="00A556C3"/>
    <w:rsid w:val="00A5577F"/>
    <w:rsid w:val="00A55972"/>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766"/>
    <w:rsid w:val="00A63E9D"/>
    <w:rsid w:val="00A64721"/>
    <w:rsid w:val="00A64D20"/>
    <w:rsid w:val="00A64F47"/>
    <w:rsid w:val="00A6544F"/>
    <w:rsid w:val="00A658CA"/>
    <w:rsid w:val="00A65E60"/>
    <w:rsid w:val="00A660DB"/>
    <w:rsid w:val="00A661DE"/>
    <w:rsid w:val="00A66215"/>
    <w:rsid w:val="00A6658F"/>
    <w:rsid w:val="00A66713"/>
    <w:rsid w:val="00A66901"/>
    <w:rsid w:val="00A66F6A"/>
    <w:rsid w:val="00A67031"/>
    <w:rsid w:val="00A67295"/>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6B5D"/>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EE0"/>
    <w:rsid w:val="00A8303D"/>
    <w:rsid w:val="00A83780"/>
    <w:rsid w:val="00A83C9D"/>
    <w:rsid w:val="00A84511"/>
    <w:rsid w:val="00A84512"/>
    <w:rsid w:val="00A84D17"/>
    <w:rsid w:val="00A852E5"/>
    <w:rsid w:val="00A85576"/>
    <w:rsid w:val="00A856EA"/>
    <w:rsid w:val="00A85E25"/>
    <w:rsid w:val="00A8618A"/>
    <w:rsid w:val="00A86624"/>
    <w:rsid w:val="00A8680F"/>
    <w:rsid w:val="00A868F6"/>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9DD"/>
    <w:rsid w:val="00A95BC3"/>
    <w:rsid w:val="00A96941"/>
    <w:rsid w:val="00A96BCA"/>
    <w:rsid w:val="00A97155"/>
    <w:rsid w:val="00A97509"/>
    <w:rsid w:val="00A975D2"/>
    <w:rsid w:val="00A97723"/>
    <w:rsid w:val="00A978E1"/>
    <w:rsid w:val="00A97E89"/>
    <w:rsid w:val="00A97F37"/>
    <w:rsid w:val="00AA0130"/>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3C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5FF"/>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13C"/>
    <w:rsid w:val="00AC1A40"/>
    <w:rsid w:val="00AC1BFB"/>
    <w:rsid w:val="00AC1CAC"/>
    <w:rsid w:val="00AC1EFD"/>
    <w:rsid w:val="00AC21A9"/>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8E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4C4A"/>
    <w:rsid w:val="00AE5CF6"/>
    <w:rsid w:val="00AE605F"/>
    <w:rsid w:val="00AE6441"/>
    <w:rsid w:val="00AE6D51"/>
    <w:rsid w:val="00AE6D86"/>
    <w:rsid w:val="00AE749E"/>
    <w:rsid w:val="00AE76BF"/>
    <w:rsid w:val="00AE7D57"/>
    <w:rsid w:val="00AE7E3B"/>
    <w:rsid w:val="00AF0011"/>
    <w:rsid w:val="00AF099B"/>
    <w:rsid w:val="00AF0DEB"/>
    <w:rsid w:val="00AF1072"/>
    <w:rsid w:val="00AF12E5"/>
    <w:rsid w:val="00AF1923"/>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1C6"/>
    <w:rsid w:val="00B01607"/>
    <w:rsid w:val="00B0162D"/>
    <w:rsid w:val="00B0190C"/>
    <w:rsid w:val="00B01FC7"/>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A73"/>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697"/>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10"/>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87"/>
    <w:rsid w:val="00B25AFF"/>
    <w:rsid w:val="00B25D18"/>
    <w:rsid w:val="00B26013"/>
    <w:rsid w:val="00B26266"/>
    <w:rsid w:val="00B2672B"/>
    <w:rsid w:val="00B269FE"/>
    <w:rsid w:val="00B26A1E"/>
    <w:rsid w:val="00B270A3"/>
    <w:rsid w:val="00B3008E"/>
    <w:rsid w:val="00B30091"/>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7F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A7F"/>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ACD"/>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7F6"/>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2CD"/>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6BA5"/>
    <w:rsid w:val="00B971C6"/>
    <w:rsid w:val="00B97394"/>
    <w:rsid w:val="00B973F7"/>
    <w:rsid w:val="00B975FA"/>
    <w:rsid w:val="00B9767D"/>
    <w:rsid w:val="00B97774"/>
    <w:rsid w:val="00B977FF"/>
    <w:rsid w:val="00BA01F4"/>
    <w:rsid w:val="00BA0360"/>
    <w:rsid w:val="00BA0461"/>
    <w:rsid w:val="00BA09DE"/>
    <w:rsid w:val="00BA0B42"/>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3D31"/>
    <w:rsid w:val="00BA40DD"/>
    <w:rsid w:val="00BA42D9"/>
    <w:rsid w:val="00BA430D"/>
    <w:rsid w:val="00BA4505"/>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237"/>
    <w:rsid w:val="00BB4431"/>
    <w:rsid w:val="00BB443C"/>
    <w:rsid w:val="00BB4CBB"/>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AB"/>
    <w:rsid w:val="00BC18D3"/>
    <w:rsid w:val="00BC1E2D"/>
    <w:rsid w:val="00BC2114"/>
    <w:rsid w:val="00BC24F0"/>
    <w:rsid w:val="00BC2559"/>
    <w:rsid w:val="00BC2627"/>
    <w:rsid w:val="00BC2984"/>
    <w:rsid w:val="00BC2F05"/>
    <w:rsid w:val="00BC3179"/>
    <w:rsid w:val="00BC319E"/>
    <w:rsid w:val="00BC33D6"/>
    <w:rsid w:val="00BC343F"/>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60F"/>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B7F"/>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30"/>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30"/>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231"/>
    <w:rsid w:val="00C10575"/>
    <w:rsid w:val="00C109DD"/>
    <w:rsid w:val="00C10BB5"/>
    <w:rsid w:val="00C10FF4"/>
    <w:rsid w:val="00C1115D"/>
    <w:rsid w:val="00C1177C"/>
    <w:rsid w:val="00C11D34"/>
    <w:rsid w:val="00C1261F"/>
    <w:rsid w:val="00C12B4A"/>
    <w:rsid w:val="00C12C75"/>
    <w:rsid w:val="00C12EF4"/>
    <w:rsid w:val="00C12FD2"/>
    <w:rsid w:val="00C13193"/>
    <w:rsid w:val="00C13396"/>
    <w:rsid w:val="00C1371F"/>
    <w:rsid w:val="00C138DE"/>
    <w:rsid w:val="00C13B17"/>
    <w:rsid w:val="00C13B1F"/>
    <w:rsid w:val="00C13BEF"/>
    <w:rsid w:val="00C14152"/>
    <w:rsid w:val="00C14157"/>
    <w:rsid w:val="00C1425C"/>
    <w:rsid w:val="00C14BE6"/>
    <w:rsid w:val="00C1530A"/>
    <w:rsid w:val="00C158C6"/>
    <w:rsid w:val="00C16743"/>
    <w:rsid w:val="00C16C0D"/>
    <w:rsid w:val="00C16FD9"/>
    <w:rsid w:val="00C172AB"/>
    <w:rsid w:val="00C17734"/>
    <w:rsid w:val="00C17816"/>
    <w:rsid w:val="00C20108"/>
    <w:rsid w:val="00C20287"/>
    <w:rsid w:val="00C204ED"/>
    <w:rsid w:val="00C20A8A"/>
    <w:rsid w:val="00C20AF8"/>
    <w:rsid w:val="00C210D5"/>
    <w:rsid w:val="00C21355"/>
    <w:rsid w:val="00C217A9"/>
    <w:rsid w:val="00C21E26"/>
    <w:rsid w:val="00C21E53"/>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310"/>
    <w:rsid w:val="00C42493"/>
    <w:rsid w:val="00C42B1D"/>
    <w:rsid w:val="00C42C30"/>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B39"/>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2F63"/>
    <w:rsid w:val="00C8306F"/>
    <w:rsid w:val="00C83878"/>
    <w:rsid w:val="00C83F08"/>
    <w:rsid w:val="00C841BF"/>
    <w:rsid w:val="00C84461"/>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1C3"/>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4D1"/>
    <w:rsid w:val="00CB0D45"/>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0DE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312"/>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1F19"/>
    <w:rsid w:val="00CD2742"/>
    <w:rsid w:val="00CD2AFA"/>
    <w:rsid w:val="00CD2D36"/>
    <w:rsid w:val="00CD2F29"/>
    <w:rsid w:val="00CD2FB9"/>
    <w:rsid w:val="00CD3030"/>
    <w:rsid w:val="00CD31E2"/>
    <w:rsid w:val="00CD3911"/>
    <w:rsid w:val="00CD3DCE"/>
    <w:rsid w:val="00CD3DD2"/>
    <w:rsid w:val="00CD4106"/>
    <w:rsid w:val="00CD4140"/>
    <w:rsid w:val="00CD4B57"/>
    <w:rsid w:val="00CD4E93"/>
    <w:rsid w:val="00CD4F77"/>
    <w:rsid w:val="00CD5B1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D44"/>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0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5E8"/>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19C"/>
    <w:rsid w:val="00D132E8"/>
    <w:rsid w:val="00D13541"/>
    <w:rsid w:val="00D135CC"/>
    <w:rsid w:val="00D1395F"/>
    <w:rsid w:val="00D13E0E"/>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0ED4"/>
    <w:rsid w:val="00D2130B"/>
    <w:rsid w:val="00D21668"/>
    <w:rsid w:val="00D220A6"/>
    <w:rsid w:val="00D225F2"/>
    <w:rsid w:val="00D22615"/>
    <w:rsid w:val="00D227C7"/>
    <w:rsid w:val="00D230EA"/>
    <w:rsid w:val="00D23169"/>
    <w:rsid w:val="00D231F7"/>
    <w:rsid w:val="00D23882"/>
    <w:rsid w:val="00D238F7"/>
    <w:rsid w:val="00D23942"/>
    <w:rsid w:val="00D23C9B"/>
    <w:rsid w:val="00D2428F"/>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755"/>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2D7"/>
    <w:rsid w:val="00D37560"/>
    <w:rsid w:val="00D379CA"/>
    <w:rsid w:val="00D37D31"/>
    <w:rsid w:val="00D40190"/>
    <w:rsid w:val="00D407B8"/>
    <w:rsid w:val="00D40B31"/>
    <w:rsid w:val="00D40B94"/>
    <w:rsid w:val="00D4183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2"/>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FC"/>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6C4"/>
    <w:rsid w:val="00D809F9"/>
    <w:rsid w:val="00D80B14"/>
    <w:rsid w:val="00D80D10"/>
    <w:rsid w:val="00D80F88"/>
    <w:rsid w:val="00D8115A"/>
    <w:rsid w:val="00D81161"/>
    <w:rsid w:val="00D8131C"/>
    <w:rsid w:val="00D81CD6"/>
    <w:rsid w:val="00D81D84"/>
    <w:rsid w:val="00D821AB"/>
    <w:rsid w:val="00D825D6"/>
    <w:rsid w:val="00D828FC"/>
    <w:rsid w:val="00D82930"/>
    <w:rsid w:val="00D8390D"/>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1A7"/>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655"/>
    <w:rsid w:val="00D96ED3"/>
    <w:rsid w:val="00D9736F"/>
    <w:rsid w:val="00D97437"/>
    <w:rsid w:val="00D97547"/>
    <w:rsid w:val="00D976FA"/>
    <w:rsid w:val="00D97B1F"/>
    <w:rsid w:val="00DA07EB"/>
    <w:rsid w:val="00DA0CFC"/>
    <w:rsid w:val="00DA180F"/>
    <w:rsid w:val="00DA18EC"/>
    <w:rsid w:val="00DA2052"/>
    <w:rsid w:val="00DA2456"/>
    <w:rsid w:val="00DA2519"/>
    <w:rsid w:val="00DA2849"/>
    <w:rsid w:val="00DA2D2B"/>
    <w:rsid w:val="00DA2F9D"/>
    <w:rsid w:val="00DA32E5"/>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6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0B9"/>
    <w:rsid w:val="00DC1208"/>
    <w:rsid w:val="00DC2172"/>
    <w:rsid w:val="00DC24E3"/>
    <w:rsid w:val="00DC26FA"/>
    <w:rsid w:val="00DC28A7"/>
    <w:rsid w:val="00DC2C18"/>
    <w:rsid w:val="00DC2DCA"/>
    <w:rsid w:val="00DC343E"/>
    <w:rsid w:val="00DC370A"/>
    <w:rsid w:val="00DC38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1DC"/>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C"/>
    <w:rsid w:val="00DE55E5"/>
    <w:rsid w:val="00DE6522"/>
    <w:rsid w:val="00DE69DB"/>
    <w:rsid w:val="00DE6C11"/>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90D"/>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BAC"/>
    <w:rsid w:val="00E03DA4"/>
    <w:rsid w:val="00E042FF"/>
    <w:rsid w:val="00E0470C"/>
    <w:rsid w:val="00E04EB5"/>
    <w:rsid w:val="00E04F74"/>
    <w:rsid w:val="00E05034"/>
    <w:rsid w:val="00E0528F"/>
    <w:rsid w:val="00E0530C"/>
    <w:rsid w:val="00E056F1"/>
    <w:rsid w:val="00E05DDB"/>
    <w:rsid w:val="00E062A3"/>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FB9"/>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B8E"/>
    <w:rsid w:val="00E37C4A"/>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4B"/>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4DD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3FC"/>
    <w:rsid w:val="00E52BEC"/>
    <w:rsid w:val="00E52C59"/>
    <w:rsid w:val="00E52D85"/>
    <w:rsid w:val="00E5377F"/>
    <w:rsid w:val="00E53C45"/>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24"/>
    <w:rsid w:val="00E571CA"/>
    <w:rsid w:val="00E578FA"/>
    <w:rsid w:val="00E579F6"/>
    <w:rsid w:val="00E57D43"/>
    <w:rsid w:val="00E60307"/>
    <w:rsid w:val="00E60601"/>
    <w:rsid w:val="00E60A40"/>
    <w:rsid w:val="00E60BCF"/>
    <w:rsid w:val="00E60EF9"/>
    <w:rsid w:val="00E60F7B"/>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DD3"/>
    <w:rsid w:val="00E84F16"/>
    <w:rsid w:val="00E8519B"/>
    <w:rsid w:val="00E85281"/>
    <w:rsid w:val="00E85A88"/>
    <w:rsid w:val="00E85D36"/>
    <w:rsid w:val="00E85EB6"/>
    <w:rsid w:val="00E860EB"/>
    <w:rsid w:val="00E86317"/>
    <w:rsid w:val="00E86603"/>
    <w:rsid w:val="00E867B9"/>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5B2"/>
    <w:rsid w:val="00EA4956"/>
    <w:rsid w:val="00EA4BCE"/>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37F"/>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87"/>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E46"/>
    <w:rsid w:val="00F052A2"/>
    <w:rsid w:val="00F058E6"/>
    <w:rsid w:val="00F064C6"/>
    <w:rsid w:val="00F0650F"/>
    <w:rsid w:val="00F066DE"/>
    <w:rsid w:val="00F069E5"/>
    <w:rsid w:val="00F0715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2F31"/>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93B"/>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9A8"/>
    <w:rsid w:val="00F41A86"/>
    <w:rsid w:val="00F41D3C"/>
    <w:rsid w:val="00F41D5C"/>
    <w:rsid w:val="00F41E1D"/>
    <w:rsid w:val="00F41F9F"/>
    <w:rsid w:val="00F421B0"/>
    <w:rsid w:val="00F42B9B"/>
    <w:rsid w:val="00F42CFE"/>
    <w:rsid w:val="00F42E13"/>
    <w:rsid w:val="00F437CE"/>
    <w:rsid w:val="00F43B5A"/>
    <w:rsid w:val="00F43C12"/>
    <w:rsid w:val="00F43CC9"/>
    <w:rsid w:val="00F43F75"/>
    <w:rsid w:val="00F44C5A"/>
    <w:rsid w:val="00F44E9B"/>
    <w:rsid w:val="00F45BF6"/>
    <w:rsid w:val="00F45D2F"/>
    <w:rsid w:val="00F45D79"/>
    <w:rsid w:val="00F461F8"/>
    <w:rsid w:val="00F46223"/>
    <w:rsid w:val="00F465C3"/>
    <w:rsid w:val="00F4662D"/>
    <w:rsid w:val="00F46745"/>
    <w:rsid w:val="00F47508"/>
    <w:rsid w:val="00F47BA7"/>
    <w:rsid w:val="00F47CA7"/>
    <w:rsid w:val="00F5001E"/>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4A1"/>
    <w:rsid w:val="00F666A7"/>
    <w:rsid w:val="00F66CDF"/>
    <w:rsid w:val="00F66E1D"/>
    <w:rsid w:val="00F67748"/>
    <w:rsid w:val="00F67891"/>
    <w:rsid w:val="00F67A3A"/>
    <w:rsid w:val="00F67A55"/>
    <w:rsid w:val="00F67EE2"/>
    <w:rsid w:val="00F70869"/>
    <w:rsid w:val="00F70BCF"/>
    <w:rsid w:val="00F70D4A"/>
    <w:rsid w:val="00F70D79"/>
    <w:rsid w:val="00F70FA6"/>
    <w:rsid w:val="00F71209"/>
    <w:rsid w:val="00F71D97"/>
    <w:rsid w:val="00F72157"/>
    <w:rsid w:val="00F72A8A"/>
    <w:rsid w:val="00F72D3D"/>
    <w:rsid w:val="00F73042"/>
    <w:rsid w:val="00F7306B"/>
    <w:rsid w:val="00F7344B"/>
    <w:rsid w:val="00F7363A"/>
    <w:rsid w:val="00F73C0B"/>
    <w:rsid w:val="00F74394"/>
    <w:rsid w:val="00F74460"/>
    <w:rsid w:val="00F745F7"/>
    <w:rsid w:val="00F747DB"/>
    <w:rsid w:val="00F74885"/>
    <w:rsid w:val="00F750D6"/>
    <w:rsid w:val="00F751C7"/>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B9"/>
    <w:rsid w:val="00F93788"/>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918"/>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3E"/>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185"/>
    <w:rsid w:val="00FD7543"/>
    <w:rsid w:val="00FD7D24"/>
    <w:rsid w:val="00FE0252"/>
    <w:rsid w:val="00FE0485"/>
    <w:rsid w:val="00FE04B0"/>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96D"/>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4E"/>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70934C-D2B0-4FE4-A098-C44279F1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A3"/>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0">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9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uiPriority w:val="99"/>
    <w:rsid w:val="00686711"/>
    <w:rPr>
      <w:b/>
      <w:bCs/>
      <w:sz w:val="21"/>
      <w:szCs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99"/>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uiPriority w:val="99"/>
    <w:rsid w:val="00991A45"/>
  </w:style>
  <w:style w:type="character" w:styleId="IntenseEmphasis">
    <w:name w:val="Intense Emphasis"/>
    <w:uiPriority w:val="99"/>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иже набрајање"/>
    <w:basedOn w:val="Normal"/>
    <w:qFormat/>
    <w:rsid w:val="00672E04"/>
    <w:pPr>
      <w:numPr>
        <w:ilvl w:val="1"/>
        <w:numId w:val="25"/>
      </w:numPr>
      <w:tabs>
        <w:tab w:val="clear" w:pos="1440"/>
        <w:tab w:val="num" w:pos="851"/>
        <w:tab w:val="left" w:pos="5529"/>
        <w:tab w:val="left" w:pos="5670"/>
        <w:tab w:val="left" w:pos="5760"/>
      </w:tabs>
      <w:spacing w:before="0" w:after="40"/>
      <w:ind w:left="1434" w:hanging="357"/>
    </w:pPr>
    <w:rPr>
      <w:rFonts w:cs="Arial"/>
      <w:lang w:val="sr-Cyrl-CS" w:eastAsia="sr-Latn-CS"/>
    </w:rPr>
  </w:style>
  <w:style w:type="paragraph" w:customStyle="1" w:styleId="TabelaHederCentar">
    <w:name w:val="TabelaHederCentar"/>
    <w:basedOn w:val="Normal"/>
    <w:link w:val="TabelaHederCentarChar"/>
    <w:rsid w:val="00383EBF"/>
    <w:pPr>
      <w:suppressAutoHyphens/>
      <w:spacing w:before="60" w:after="60"/>
      <w:jc w:val="center"/>
    </w:pPr>
    <w:rPr>
      <w:rFonts w:cs="Arial"/>
      <w:b/>
      <w:bCs/>
      <w:sz w:val="24"/>
      <w:szCs w:val="24"/>
      <w:lang w:eastAsia="ar-SA"/>
    </w:rPr>
  </w:style>
  <w:style w:type="character" w:customStyle="1" w:styleId="TabelaHederCentarChar">
    <w:name w:val="TabelaHederCentar Char"/>
    <w:link w:val="TabelaHederCentar"/>
    <w:locked/>
    <w:rsid w:val="00383EBF"/>
    <w:rPr>
      <w:rFonts w:cs="Arial"/>
      <w:b/>
      <w:bCs/>
      <w:sz w:val="24"/>
      <w:szCs w:val="24"/>
      <w:lang w:val="en-US" w:eastAsia="ar-SA"/>
    </w:rPr>
  </w:style>
  <w:style w:type="numbering" w:customStyle="1" w:styleId="NoList3">
    <w:name w:val="No List3"/>
    <w:next w:val="NoList"/>
    <w:uiPriority w:val="99"/>
    <w:semiHidden/>
    <w:unhideWhenUsed/>
    <w:rsid w:val="006841B3"/>
  </w:style>
  <w:style w:type="table" w:customStyle="1" w:styleId="TableGrid10">
    <w:name w:val="Table Grid10"/>
    <w:basedOn w:val="TableNormal"/>
    <w:next w:val="TableGrid"/>
    <w:uiPriority w:val="99"/>
    <w:rsid w:val="006841B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uiPriority w:val="99"/>
    <w:rsid w:val="006841B3"/>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rsid w:val="006841B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64">
    <w:name w:val="xl64"/>
    <w:basedOn w:val="Normal"/>
    <w:rsid w:val="006841B3"/>
    <w:pPr>
      <w:pBdr>
        <w:top w:val="single" w:sz="4" w:space="0" w:color="auto"/>
        <w:left w:val="single" w:sz="4" w:space="0" w:color="auto"/>
        <w:bottom w:val="single" w:sz="4" w:space="0" w:color="auto"/>
        <w:right w:val="single" w:sz="4" w:space="0" w:color="auto"/>
      </w:pBdr>
      <w:shd w:val="clear" w:color="000000" w:fill="F0F0F0"/>
      <w:spacing w:before="100" w:beforeAutospacing="1" w:after="100" w:afterAutospacing="1"/>
      <w:jc w:val="left"/>
      <w:textAlignment w:val="center"/>
    </w:pPr>
    <w:rPr>
      <w:rFonts w:ascii="Segoe UI" w:hAnsi="Segoe UI" w:cs="Segoe UI"/>
      <w:sz w:val="18"/>
      <w:szCs w:val="18"/>
    </w:rPr>
  </w:style>
  <w:style w:type="paragraph" w:customStyle="1" w:styleId="msonormal0">
    <w:name w:val="msonormal"/>
    <w:basedOn w:val="Normal"/>
    <w:rsid w:val="006841B3"/>
    <w:pPr>
      <w:spacing w:before="100" w:beforeAutospacing="1" w:after="100" w:afterAutospacing="1"/>
      <w:jc w:val="left"/>
    </w:pPr>
    <w:rPr>
      <w:rFonts w:ascii="Times New Roman" w:hAnsi="Times New Roman"/>
      <w:sz w:val="24"/>
      <w:szCs w:val="24"/>
    </w:rPr>
  </w:style>
  <w:style w:type="table" w:customStyle="1" w:styleId="TableGrid11">
    <w:name w:val="Table Grid11"/>
    <w:basedOn w:val="TableNormal"/>
    <w:next w:val="TableGrid"/>
    <w:uiPriority w:val="99"/>
    <w:rsid w:val="008C791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rsid w:val="001052F2"/>
    <w:pPr>
      <w:numPr>
        <w:numId w:val="29"/>
      </w:numPr>
      <w:spacing w:before="0"/>
      <w:contextualSpacing/>
      <w:jc w:val="left"/>
    </w:pPr>
    <w:rPr>
      <w:rFonts w:ascii="YuHelvetica" w:hAnsi="YuHelvetic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0490466">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propisi.com/od-sada-intermex-web-i-na-tablet-racunarima-android-ipad.html" TargetMode="External"/><Relationship Id="rId191" Type="http://schemas.openxmlformats.org/officeDocument/2006/relationships/theme" Target="theme/theme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propisi.com/od-sada-intermex-web-i-na-tablet-racunarima-android-ipad.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bg.vi.sud.rs/lt/articles/o-visem-sudu/obavestenje-ke-za-pravna-lica.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propisi.com/od-sada-intermex-web-i-na-tablet-racunarima-android-ipad.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openxmlformats.org/officeDocument/2006/relationships/hyperlink" Target="mailto:aleksandra.adam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www.apr.gov.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informator.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apr.gov.rs" TargetMode="External"/><Relationship Id="rId189" Type="http://schemas.openxmlformats.org/officeDocument/2006/relationships/hyperlink" Target="http://www.kjn.gov.rs/download/Taksa-popunjeni-nalozi-ci.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odeliakata.com/" TargetMode="External"/><Relationship Id="rId179" Type="http://schemas.openxmlformats.org/officeDocument/2006/relationships/footer" Target="footer2.xml"/><Relationship Id="rId190"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185" Type="http://schemas.openxmlformats.org/officeDocument/2006/relationships/hyperlink" Target="http://www.mfin.gov.rs/&#1079;&#1072;&#1082;&#1086;&#1085;&#1080;"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propisi.com/intermex-sudska-praks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hyperlink" Target="mailto:aleksandra.adamov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propisi.com/intermex-sudska-praksa.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hyperlink" Target="http://www.&#1082;jn.gov.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mso-contentType ?>
<FormTemplates xmlns="http://schemas.microsoft.com/sharepoint/v3/contenttype/forms">
  <Display>DocumentLibraryForm</Display>
  <Edit>DocumentLibraryForm</Edit>
  <New>DocumentLibraryForm</New>
</FormTemplates>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80A4-8846-4C9D-9BCB-7F41BF851650}"/>
</file>

<file path=customXml/itemProps10.xml><?xml version="1.0" encoding="utf-8"?>
<ds:datastoreItem xmlns:ds="http://schemas.openxmlformats.org/officeDocument/2006/customXml" ds:itemID="{7EF94A7D-1533-4DEE-B49E-4A72DEF0D148}"/>
</file>

<file path=customXml/itemProps100.xml><?xml version="1.0" encoding="utf-8"?>
<ds:datastoreItem xmlns:ds="http://schemas.openxmlformats.org/officeDocument/2006/customXml" ds:itemID="{AEABFEBA-4453-4702-861C-3FAD16FCA59D}"/>
</file>

<file path=customXml/itemProps101.xml><?xml version="1.0" encoding="utf-8"?>
<ds:datastoreItem xmlns:ds="http://schemas.openxmlformats.org/officeDocument/2006/customXml" ds:itemID="{047528A8-4C8F-4564-BCB4-0F572AB3C53A}"/>
</file>

<file path=customXml/itemProps102.xml><?xml version="1.0" encoding="utf-8"?>
<ds:datastoreItem xmlns:ds="http://schemas.openxmlformats.org/officeDocument/2006/customXml" ds:itemID="{E0904634-0C09-460F-BEDC-D15078B7261B}"/>
</file>

<file path=customXml/itemProps103.xml><?xml version="1.0" encoding="utf-8"?>
<ds:datastoreItem xmlns:ds="http://schemas.openxmlformats.org/officeDocument/2006/customXml" ds:itemID="{0EB0DAD1-5F39-4087-B87E-B08547EEC68B}"/>
</file>

<file path=customXml/itemProps104.xml><?xml version="1.0" encoding="utf-8"?>
<ds:datastoreItem xmlns:ds="http://schemas.openxmlformats.org/officeDocument/2006/customXml" ds:itemID="{7BCE5381-A522-4E28-BF6F-10308EFFB92A}"/>
</file>

<file path=customXml/itemProps105.xml><?xml version="1.0" encoding="utf-8"?>
<ds:datastoreItem xmlns:ds="http://schemas.openxmlformats.org/officeDocument/2006/customXml" ds:itemID="{68BF0DFC-549D-4A06-A7F2-E0C9841C7F61}"/>
</file>

<file path=customXml/itemProps106.xml><?xml version="1.0" encoding="utf-8"?>
<ds:datastoreItem xmlns:ds="http://schemas.openxmlformats.org/officeDocument/2006/customXml" ds:itemID="{114C54D4-072C-4190-AF39-A1DDC3F00811}"/>
</file>

<file path=customXml/itemProps107.xml><?xml version="1.0" encoding="utf-8"?>
<ds:datastoreItem xmlns:ds="http://schemas.openxmlformats.org/officeDocument/2006/customXml" ds:itemID="{064FB5AA-9D4D-4A47-893D-85603B40E22F}"/>
</file>

<file path=customXml/itemProps108.xml><?xml version="1.0" encoding="utf-8"?>
<ds:datastoreItem xmlns:ds="http://schemas.openxmlformats.org/officeDocument/2006/customXml" ds:itemID="{E115A0EA-8557-417B-AD84-5D42817EE9CA}"/>
</file>

<file path=customXml/itemProps109.xml><?xml version="1.0" encoding="utf-8"?>
<ds:datastoreItem xmlns:ds="http://schemas.openxmlformats.org/officeDocument/2006/customXml" ds:itemID="{F4B132E4-548B-4FFC-8B83-4E0829CC69CB}"/>
</file>

<file path=customXml/itemProps11.xml><?xml version="1.0" encoding="utf-8"?>
<ds:datastoreItem xmlns:ds="http://schemas.openxmlformats.org/officeDocument/2006/customXml" ds:itemID="{3FDE60C3-7A40-4203-8F67-3C97BD093288}"/>
</file>

<file path=customXml/itemProps110.xml><?xml version="1.0" encoding="utf-8"?>
<ds:datastoreItem xmlns:ds="http://schemas.openxmlformats.org/officeDocument/2006/customXml" ds:itemID="{1AF11FE6-3DDF-43EA-9AAF-413E4D0571AD}"/>
</file>

<file path=customXml/itemProps111.xml><?xml version="1.0" encoding="utf-8"?>
<ds:datastoreItem xmlns:ds="http://schemas.openxmlformats.org/officeDocument/2006/customXml" ds:itemID="{46169DCD-5154-4761-A12A-4BE5C6BE97AF}"/>
</file>

<file path=customXml/itemProps112.xml><?xml version="1.0" encoding="utf-8"?>
<ds:datastoreItem xmlns:ds="http://schemas.openxmlformats.org/officeDocument/2006/customXml" ds:itemID="{80360322-A3F8-4787-9F7A-E6D4831FAD6D}"/>
</file>

<file path=customXml/itemProps113.xml><?xml version="1.0" encoding="utf-8"?>
<ds:datastoreItem xmlns:ds="http://schemas.openxmlformats.org/officeDocument/2006/customXml" ds:itemID="{592A5C51-E9D7-4D26-9BA5-B96A4CB589D6}"/>
</file>

<file path=customXml/itemProps114.xml><?xml version="1.0" encoding="utf-8"?>
<ds:datastoreItem xmlns:ds="http://schemas.openxmlformats.org/officeDocument/2006/customXml" ds:itemID="{A847CBA6-F49C-4B43-9885-9A73BE56A6EE}"/>
</file>

<file path=customXml/itemProps115.xml><?xml version="1.0" encoding="utf-8"?>
<ds:datastoreItem xmlns:ds="http://schemas.openxmlformats.org/officeDocument/2006/customXml" ds:itemID="{3BD7A7BC-5FEA-4FFF-8AC8-031F5EEFC117}"/>
</file>

<file path=customXml/itemProps116.xml><?xml version="1.0" encoding="utf-8"?>
<ds:datastoreItem xmlns:ds="http://schemas.openxmlformats.org/officeDocument/2006/customXml" ds:itemID="{7605D28D-0116-4460-AFC2-B06F945E1529}"/>
</file>

<file path=customXml/itemProps117.xml><?xml version="1.0" encoding="utf-8"?>
<ds:datastoreItem xmlns:ds="http://schemas.openxmlformats.org/officeDocument/2006/customXml" ds:itemID="{99DBC50B-365F-46DD-B09E-0C759DB0A933}"/>
</file>

<file path=customXml/itemProps118.xml><?xml version="1.0" encoding="utf-8"?>
<ds:datastoreItem xmlns:ds="http://schemas.openxmlformats.org/officeDocument/2006/customXml" ds:itemID="{61A3D81A-7F6E-4931-821D-9B5C081AD581}"/>
</file>

<file path=customXml/itemProps119.xml><?xml version="1.0" encoding="utf-8"?>
<ds:datastoreItem xmlns:ds="http://schemas.openxmlformats.org/officeDocument/2006/customXml" ds:itemID="{00E4CFC6-5FAB-49F0-A52E-BC78E06CE4B0}"/>
</file>

<file path=customXml/itemProps12.xml><?xml version="1.0" encoding="utf-8"?>
<ds:datastoreItem xmlns:ds="http://schemas.openxmlformats.org/officeDocument/2006/customXml" ds:itemID="{3350E593-8A34-4FDA-AA6B-151DC7233360}"/>
</file>

<file path=customXml/itemProps120.xml><?xml version="1.0" encoding="utf-8"?>
<ds:datastoreItem xmlns:ds="http://schemas.openxmlformats.org/officeDocument/2006/customXml" ds:itemID="{5E78F5C2-AA0E-414B-9F70-CDDB36CCB238}"/>
</file>

<file path=customXml/itemProps121.xml><?xml version="1.0" encoding="utf-8"?>
<ds:datastoreItem xmlns:ds="http://schemas.openxmlformats.org/officeDocument/2006/customXml" ds:itemID="{02D27D57-2693-4222-B21A-A2B3E2A920A2}"/>
</file>

<file path=customXml/itemProps122.xml><?xml version="1.0" encoding="utf-8"?>
<ds:datastoreItem xmlns:ds="http://schemas.openxmlformats.org/officeDocument/2006/customXml" ds:itemID="{3F97B94E-6594-4936-A3AE-7E2AEE269872}"/>
</file>

<file path=customXml/itemProps123.xml><?xml version="1.0" encoding="utf-8"?>
<ds:datastoreItem xmlns:ds="http://schemas.openxmlformats.org/officeDocument/2006/customXml" ds:itemID="{5FD765C6-2858-4CE1-999D-237A728DB25A}"/>
</file>

<file path=customXml/itemProps124.xml><?xml version="1.0" encoding="utf-8"?>
<ds:datastoreItem xmlns:ds="http://schemas.openxmlformats.org/officeDocument/2006/customXml" ds:itemID="{7E24AA4A-6740-4BC6-B073-B99710B4C981}"/>
</file>

<file path=customXml/itemProps125.xml><?xml version="1.0" encoding="utf-8"?>
<ds:datastoreItem xmlns:ds="http://schemas.openxmlformats.org/officeDocument/2006/customXml" ds:itemID="{ACE18B07-716F-42DA-AC31-1BB5F1E7D29E}"/>
</file>

<file path=customXml/itemProps126.xml><?xml version="1.0" encoding="utf-8"?>
<ds:datastoreItem xmlns:ds="http://schemas.openxmlformats.org/officeDocument/2006/customXml" ds:itemID="{2FA56821-62E2-4DB0-8758-9E3B822D37E3}"/>
</file>

<file path=customXml/itemProps127.xml><?xml version="1.0" encoding="utf-8"?>
<ds:datastoreItem xmlns:ds="http://schemas.openxmlformats.org/officeDocument/2006/customXml" ds:itemID="{E3219D96-98E7-4935-A506-D28CFADF32E6}"/>
</file>

<file path=customXml/itemProps128.xml><?xml version="1.0" encoding="utf-8"?>
<ds:datastoreItem xmlns:ds="http://schemas.openxmlformats.org/officeDocument/2006/customXml" ds:itemID="{19359A01-4B43-4533-973A-F63D37DC31F6}"/>
</file>

<file path=customXml/itemProps129.xml><?xml version="1.0" encoding="utf-8"?>
<ds:datastoreItem xmlns:ds="http://schemas.openxmlformats.org/officeDocument/2006/customXml" ds:itemID="{A6C89885-BE71-4C63-B6D1-E0DB299C18ED}"/>
</file>

<file path=customXml/itemProps13.xml><?xml version="1.0" encoding="utf-8"?>
<ds:datastoreItem xmlns:ds="http://schemas.openxmlformats.org/officeDocument/2006/customXml" ds:itemID="{DD921672-366A-4E1B-99D5-7ED1B23794F0}"/>
</file>

<file path=customXml/itemProps130.xml><?xml version="1.0" encoding="utf-8"?>
<ds:datastoreItem xmlns:ds="http://schemas.openxmlformats.org/officeDocument/2006/customXml" ds:itemID="{85A83A7B-8B8A-4D97-A519-8FA6C24A1AA9}"/>
</file>

<file path=customXml/itemProps131.xml><?xml version="1.0" encoding="utf-8"?>
<ds:datastoreItem xmlns:ds="http://schemas.openxmlformats.org/officeDocument/2006/customXml" ds:itemID="{162829DA-7BB5-4A25-BC5A-BA67EF1591FE}"/>
</file>

<file path=customXml/itemProps132.xml><?xml version="1.0" encoding="utf-8"?>
<ds:datastoreItem xmlns:ds="http://schemas.openxmlformats.org/officeDocument/2006/customXml" ds:itemID="{FD94A9CE-04F9-47B4-887E-DCDD382AA686}"/>
</file>

<file path=customXml/itemProps133.xml><?xml version="1.0" encoding="utf-8"?>
<ds:datastoreItem xmlns:ds="http://schemas.openxmlformats.org/officeDocument/2006/customXml" ds:itemID="{298F4941-7605-42E6-92C0-459EF28A2E56}"/>
</file>

<file path=customXml/itemProps134.xml><?xml version="1.0" encoding="utf-8"?>
<ds:datastoreItem xmlns:ds="http://schemas.openxmlformats.org/officeDocument/2006/customXml" ds:itemID="{3EB5E336-BED9-4175-B39D-7C3EBF08209C}"/>
</file>

<file path=customXml/itemProps135.xml><?xml version="1.0" encoding="utf-8"?>
<ds:datastoreItem xmlns:ds="http://schemas.openxmlformats.org/officeDocument/2006/customXml" ds:itemID="{5CDDBC4C-123C-45FF-B08E-D18FC09771C0}"/>
</file>

<file path=customXml/itemProps136.xml><?xml version="1.0" encoding="utf-8"?>
<ds:datastoreItem xmlns:ds="http://schemas.openxmlformats.org/officeDocument/2006/customXml" ds:itemID="{2F5E92B1-29CF-40D1-80C1-1CCC34BB89B6}"/>
</file>

<file path=customXml/itemProps137.xml><?xml version="1.0" encoding="utf-8"?>
<ds:datastoreItem xmlns:ds="http://schemas.openxmlformats.org/officeDocument/2006/customXml" ds:itemID="{0DD13271-8417-43B7-AC90-59AAC1665D06}"/>
</file>

<file path=customXml/itemProps138.xml><?xml version="1.0" encoding="utf-8"?>
<ds:datastoreItem xmlns:ds="http://schemas.openxmlformats.org/officeDocument/2006/customXml" ds:itemID="{5E2CFBF9-5832-4903-BBB6-1008A56C7D3B}"/>
</file>

<file path=customXml/itemProps139.xml><?xml version="1.0" encoding="utf-8"?>
<ds:datastoreItem xmlns:ds="http://schemas.openxmlformats.org/officeDocument/2006/customXml" ds:itemID="{DF458A71-FB42-4E2D-B2D9-1596ABFDB412}"/>
</file>

<file path=customXml/itemProps14.xml><?xml version="1.0" encoding="utf-8"?>
<ds:datastoreItem xmlns:ds="http://schemas.openxmlformats.org/officeDocument/2006/customXml" ds:itemID="{4B702155-44D0-4753-AD28-2D51FB3BC63F}"/>
</file>

<file path=customXml/itemProps140.xml><?xml version="1.0" encoding="utf-8"?>
<ds:datastoreItem xmlns:ds="http://schemas.openxmlformats.org/officeDocument/2006/customXml" ds:itemID="{6275E0AB-1F5A-43E0-92E2-C3A5B74A50C5}"/>
</file>

<file path=customXml/itemProps141.xml><?xml version="1.0" encoding="utf-8"?>
<ds:datastoreItem xmlns:ds="http://schemas.openxmlformats.org/officeDocument/2006/customXml" ds:itemID="{45CB80BA-01F5-448C-8A9F-552BBDA86D66}"/>
</file>

<file path=customXml/itemProps142.xml><?xml version="1.0" encoding="utf-8"?>
<ds:datastoreItem xmlns:ds="http://schemas.openxmlformats.org/officeDocument/2006/customXml" ds:itemID="{E1555317-739E-416F-A96E-B8A51703D44B}"/>
</file>

<file path=customXml/itemProps143.xml><?xml version="1.0" encoding="utf-8"?>
<ds:datastoreItem xmlns:ds="http://schemas.openxmlformats.org/officeDocument/2006/customXml" ds:itemID="{632FA580-E98D-4A83-A479-E9935549547C}"/>
</file>

<file path=customXml/itemProps144.xml><?xml version="1.0" encoding="utf-8"?>
<ds:datastoreItem xmlns:ds="http://schemas.openxmlformats.org/officeDocument/2006/customXml" ds:itemID="{C93F73A1-892B-40B6-8B2A-4BA1AFDA14A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40A5D25-A59E-471E-B7D0-A4CBC99E1332}"/>
</file>

<file path=customXml/itemProps147.xml><?xml version="1.0" encoding="utf-8"?>
<ds:datastoreItem xmlns:ds="http://schemas.openxmlformats.org/officeDocument/2006/customXml" ds:itemID="{FF38013D-FD03-4C59-9731-F55F32ED5806}"/>
</file>

<file path=customXml/itemProps148.xml><?xml version="1.0" encoding="utf-8"?>
<ds:datastoreItem xmlns:ds="http://schemas.openxmlformats.org/officeDocument/2006/customXml" ds:itemID="{FAADBC41-63AE-4CC5-868C-6FB39BB06E6A}"/>
</file>

<file path=customXml/itemProps149.xml><?xml version="1.0" encoding="utf-8"?>
<ds:datastoreItem xmlns:ds="http://schemas.openxmlformats.org/officeDocument/2006/customXml" ds:itemID="{8843B199-0B4A-4C89-8FCA-457F547D38AD}"/>
</file>

<file path=customXml/itemProps15.xml><?xml version="1.0" encoding="utf-8"?>
<ds:datastoreItem xmlns:ds="http://schemas.openxmlformats.org/officeDocument/2006/customXml" ds:itemID="{A42FACA2-D3C5-4A0E-A580-464D26A01667}"/>
</file>

<file path=customXml/itemProps150.xml><?xml version="1.0" encoding="utf-8"?>
<ds:datastoreItem xmlns:ds="http://schemas.openxmlformats.org/officeDocument/2006/customXml" ds:itemID="{C2B04E9F-0FE4-47AF-A079-D8B010ECFA0A}"/>
</file>

<file path=customXml/itemProps151.xml><?xml version="1.0" encoding="utf-8"?>
<ds:datastoreItem xmlns:ds="http://schemas.openxmlformats.org/officeDocument/2006/customXml" ds:itemID="{1158C903-1AE9-4617-8193-C2365089F6A2}"/>
</file>

<file path=customXml/itemProps152.xml><?xml version="1.0" encoding="utf-8"?>
<ds:datastoreItem xmlns:ds="http://schemas.openxmlformats.org/officeDocument/2006/customXml" ds:itemID="{0CD3C0E0-92EC-4313-8D53-AA2C148D100E}"/>
</file>

<file path=customXml/itemProps153.xml><?xml version="1.0" encoding="utf-8"?>
<ds:datastoreItem xmlns:ds="http://schemas.openxmlformats.org/officeDocument/2006/customXml" ds:itemID="{57BC1A46-4A42-4366-B402-32476E2CC8CB}"/>
</file>

<file path=customXml/itemProps154.xml><?xml version="1.0" encoding="utf-8"?>
<ds:datastoreItem xmlns:ds="http://schemas.openxmlformats.org/officeDocument/2006/customXml" ds:itemID="{6E4F00EA-590A-4CAB-A409-0BED5F82999B}"/>
</file>

<file path=customXml/itemProps155.xml><?xml version="1.0" encoding="utf-8"?>
<ds:datastoreItem xmlns:ds="http://schemas.openxmlformats.org/officeDocument/2006/customXml" ds:itemID="{C433D94D-48AB-4A63-B8C7-C498BC60EA63}"/>
</file>

<file path=customXml/itemProps156.xml><?xml version="1.0" encoding="utf-8"?>
<ds:datastoreItem xmlns:ds="http://schemas.openxmlformats.org/officeDocument/2006/customXml" ds:itemID="{01123A37-72E4-473C-9A26-CAA634F9807A}"/>
</file>

<file path=customXml/itemProps157.xml><?xml version="1.0" encoding="utf-8"?>
<ds:datastoreItem xmlns:ds="http://schemas.openxmlformats.org/officeDocument/2006/customXml" ds:itemID="{1AD2E1E9-68E0-444F-8C6E-C4AEAB943CAC}"/>
</file>

<file path=customXml/itemProps158.xml><?xml version="1.0" encoding="utf-8"?>
<ds:datastoreItem xmlns:ds="http://schemas.openxmlformats.org/officeDocument/2006/customXml" ds:itemID="{6A460797-ADAA-486F-9301-913EB0C3F888}"/>
</file>

<file path=customXml/itemProps159.xml><?xml version="1.0" encoding="utf-8"?>
<ds:datastoreItem xmlns:ds="http://schemas.openxmlformats.org/officeDocument/2006/customXml" ds:itemID="{C9D5573C-5998-400F-B9AF-B57070B36C2A}"/>
</file>

<file path=customXml/itemProps16.xml><?xml version="1.0" encoding="utf-8"?>
<ds:datastoreItem xmlns:ds="http://schemas.openxmlformats.org/officeDocument/2006/customXml" ds:itemID="{4D4824FE-ECFD-4120-882A-783569E153FB}"/>
</file>

<file path=customXml/itemProps160.xml><?xml version="1.0" encoding="utf-8"?>
<ds:datastoreItem xmlns:ds="http://schemas.openxmlformats.org/officeDocument/2006/customXml" ds:itemID="{B2B544C4-1BE7-46B9-BDEE-676573371E59}"/>
</file>

<file path=customXml/itemProps17.xml><?xml version="1.0" encoding="utf-8"?>
<ds:datastoreItem xmlns:ds="http://schemas.openxmlformats.org/officeDocument/2006/customXml" ds:itemID="{AA5581F6-F410-4513-BECD-4D1691DC5ECA}"/>
</file>

<file path=customXml/itemProps18.xml><?xml version="1.0" encoding="utf-8"?>
<ds:datastoreItem xmlns:ds="http://schemas.openxmlformats.org/officeDocument/2006/customXml" ds:itemID="{4A697618-C993-4241-9260-8AFCC31B818E}"/>
</file>

<file path=customXml/itemProps19.xml><?xml version="1.0" encoding="utf-8"?>
<ds:datastoreItem xmlns:ds="http://schemas.openxmlformats.org/officeDocument/2006/customXml" ds:itemID="{F0D32D9F-1DBF-4F0D-9348-CC833F589278}"/>
</file>

<file path=customXml/itemProps2.xml><?xml version="1.0" encoding="utf-8"?>
<ds:datastoreItem xmlns:ds="http://schemas.openxmlformats.org/officeDocument/2006/customXml" ds:itemID="{9D54F0F2-01B2-4E01-9EAC-A144FC2593ED}"/>
</file>

<file path=customXml/itemProps20.xml><?xml version="1.0" encoding="utf-8"?>
<ds:datastoreItem xmlns:ds="http://schemas.openxmlformats.org/officeDocument/2006/customXml" ds:itemID="{AE84DF4C-7908-4E76-B84D-C99419ADA423}"/>
</file>

<file path=customXml/itemProps21.xml><?xml version="1.0" encoding="utf-8"?>
<ds:datastoreItem xmlns:ds="http://schemas.openxmlformats.org/officeDocument/2006/customXml" ds:itemID="{AA6B5EE7-BAE0-48C1-83F2-880A698A356A}"/>
</file>

<file path=customXml/itemProps22.xml><?xml version="1.0" encoding="utf-8"?>
<ds:datastoreItem xmlns:ds="http://schemas.openxmlformats.org/officeDocument/2006/customXml" ds:itemID="{EB2FF302-9F47-409B-876E-FB71ED0AF178}"/>
</file>

<file path=customXml/itemProps23.xml><?xml version="1.0" encoding="utf-8"?>
<ds:datastoreItem xmlns:ds="http://schemas.openxmlformats.org/officeDocument/2006/customXml" ds:itemID="{7E0F6D85-BDFF-4C71-B930-7F7AB7B70DA6}"/>
</file>

<file path=customXml/itemProps24.xml><?xml version="1.0" encoding="utf-8"?>
<ds:datastoreItem xmlns:ds="http://schemas.openxmlformats.org/officeDocument/2006/customXml" ds:itemID="{639A60A7-A772-4AD2-AE68-0480A4CCBC68}"/>
</file>

<file path=customXml/itemProps25.xml><?xml version="1.0" encoding="utf-8"?>
<ds:datastoreItem xmlns:ds="http://schemas.openxmlformats.org/officeDocument/2006/customXml" ds:itemID="{4F52EA86-3590-4821-ACE1-37BBFC659CFD}"/>
</file>

<file path=customXml/itemProps26.xml><?xml version="1.0" encoding="utf-8"?>
<ds:datastoreItem xmlns:ds="http://schemas.openxmlformats.org/officeDocument/2006/customXml" ds:itemID="{1D7CEF88-F5C0-42B9-B6C3-299328B1A7AA}"/>
</file>

<file path=customXml/itemProps27.xml><?xml version="1.0" encoding="utf-8"?>
<ds:datastoreItem xmlns:ds="http://schemas.openxmlformats.org/officeDocument/2006/customXml" ds:itemID="{D9FD2A9A-04B2-4185-A8AF-E32B13658DF2}"/>
</file>

<file path=customXml/itemProps28.xml><?xml version="1.0" encoding="utf-8"?>
<ds:datastoreItem xmlns:ds="http://schemas.openxmlformats.org/officeDocument/2006/customXml" ds:itemID="{33D77678-EFA9-4C5E-8343-A0DBAFFFA55A}"/>
</file>

<file path=customXml/itemProps29.xml><?xml version="1.0" encoding="utf-8"?>
<ds:datastoreItem xmlns:ds="http://schemas.openxmlformats.org/officeDocument/2006/customXml" ds:itemID="{B62C164A-EFA8-4501-811F-C72C861AA0F4}"/>
</file>

<file path=customXml/itemProps3.xml><?xml version="1.0" encoding="utf-8"?>
<ds:datastoreItem xmlns:ds="http://schemas.openxmlformats.org/officeDocument/2006/customXml" ds:itemID="{B929027B-F458-440F-9281-1EAF5F680281}"/>
</file>

<file path=customXml/itemProps30.xml><?xml version="1.0" encoding="utf-8"?>
<ds:datastoreItem xmlns:ds="http://schemas.openxmlformats.org/officeDocument/2006/customXml" ds:itemID="{D4584534-6315-419E-B95E-DB4C0FA57898}"/>
</file>

<file path=customXml/itemProps31.xml><?xml version="1.0" encoding="utf-8"?>
<ds:datastoreItem xmlns:ds="http://schemas.openxmlformats.org/officeDocument/2006/customXml" ds:itemID="{71B85031-78D4-43EA-B954-53FF4F5A1E41}"/>
</file>

<file path=customXml/itemProps32.xml><?xml version="1.0" encoding="utf-8"?>
<ds:datastoreItem xmlns:ds="http://schemas.openxmlformats.org/officeDocument/2006/customXml" ds:itemID="{5987E5BE-1D77-46DA-8857-FC2CC7369377}"/>
</file>

<file path=customXml/itemProps33.xml><?xml version="1.0" encoding="utf-8"?>
<ds:datastoreItem xmlns:ds="http://schemas.openxmlformats.org/officeDocument/2006/customXml" ds:itemID="{7F0051EE-28AA-495F-BA8A-C3D03CE5379F}"/>
</file>

<file path=customXml/itemProps34.xml><?xml version="1.0" encoding="utf-8"?>
<ds:datastoreItem xmlns:ds="http://schemas.openxmlformats.org/officeDocument/2006/customXml" ds:itemID="{074F1102-9703-4F29-9BD9-FFF4407019C1}"/>
</file>

<file path=customXml/itemProps35.xml><?xml version="1.0" encoding="utf-8"?>
<ds:datastoreItem xmlns:ds="http://schemas.openxmlformats.org/officeDocument/2006/customXml" ds:itemID="{173DBFDA-2199-42B8-ACE2-04D4C4D94FA3}"/>
</file>

<file path=customXml/itemProps36.xml><?xml version="1.0" encoding="utf-8"?>
<ds:datastoreItem xmlns:ds="http://schemas.openxmlformats.org/officeDocument/2006/customXml" ds:itemID="{2CF8F362-5ADD-49E5-B34C-B5D905B5A346}"/>
</file>

<file path=customXml/itemProps37.xml><?xml version="1.0" encoding="utf-8"?>
<ds:datastoreItem xmlns:ds="http://schemas.openxmlformats.org/officeDocument/2006/customXml" ds:itemID="{1264FE17-423B-4790-8652-1D33D63FC0C6}"/>
</file>

<file path=customXml/itemProps38.xml><?xml version="1.0" encoding="utf-8"?>
<ds:datastoreItem xmlns:ds="http://schemas.openxmlformats.org/officeDocument/2006/customXml" ds:itemID="{F656E34B-DBEA-4837-AE51-F70E49A5F382}"/>
</file>

<file path=customXml/itemProps39.xml><?xml version="1.0" encoding="utf-8"?>
<ds:datastoreItem xmlns:ds="http://schemas.openxmlformats.org/officeDocument/2006/customXml" ds:itemID="{5D615721-B812-49EE-B020-2E05E164F2FF}"/>
</file>

<file path=customXml/itemProps4.xml><?xml version="1.0" encoding="utf-8"?>
<ds:datastoreItem xmlns:ds="http://schemas.openxmlformats.org/officeDocument/2006/customXml" ds:itemID="{B609038E-E334-4E2D-8102-ED938EB04595}"/>
</file>

<file path=customXml/itemProps40.xml><?xml version="1.0" encoding="utf-8"?>
<ds:datastoreItem xmlns:ds="http://schemas.openxmlformats.org/officeDocument/2006/customXml" ds:itemID="{BAB361C6-9817-4C58-87F6-B19F0FE15044}"/>
</file>

<file path=customXml/itemProps41.xml><?xml version="1.0" encoding="utf-8"?>
<ds:datastoreItem xmlns:ds="http://schemas.openxmlformats.org/officeDocument/2006/customXml" ds:itemID="{DAF9BE12-3F35-4EF0-900D-0B1EE83CD5C0}"/>
</file>

<file path=customXml/itemProps42.xml><?xml version="1.0" encoding="utf-8"?>
<ds:datastoreItem xmlns:ds="http://schemas.openxmlformats.org/officeDocument/2006/customXml" ds:itemID="{BE6AE6C0-7A70-4E93-84A5-CE0404DF4FD8}"/>
</file>

<file path=customXml/itemProps43.xml><?xml version="1.0" encoding="utf-8"?>
<ds:datastoreItem xmlns:ds="http://schemas.openxmlformats.org/officeDocument/2006/customXml" ds:itemID="{0E7633FF-477F-4F1F-9D34-B94EAE9AE680}"/>
</file>

<file path=customXml/itemProps44.xml><?xml version="1.0" encoding="utf-8"?>
<ds:datastoreItem xmlns:ds="http://schemas.openxmlformats.org/officeDocument/2006/customXml" ds:itemID="{7E19D4EC-BD7E-4EB1-83E3-FB078B572A03}"/>
</file>

<file path=customXml/itemProps45.xml><?xml version="1.0" encoding="utf-8"?>
<ds:datastoreItem xmlns:ds="http://schemas.openxmlformats.org/officeDocument/2006/customXml" ds:itemID="{535291D0-97DB-44FF-930F-66D8A7AAA005}"/>
</file>

<file path=customXml/itemProps46.xml><?xml version="1.0" encoding="utf-8"?>
<ds:datastoreItem xmlns:ds="http://schemas.openxmlformats.org/officeDocument/2006/customXml" ds:itemID="{94232D62-4A57-445C-B36D-7279B780E174}"/>
</file>

<file path=customXml/itemProps47.xml><?xml version="1.0" encoding="utf-8"?>
<ds:datastoreItem xmlns:ds="http://schemas.openxmlformats.org/officeDocument/2006/customXml" ds:itemID="{3E9F34BB-825C-4702-9ED5-37F1BE83D2CD}"/>
</file>

<file path=customXml/itemProps48.xml><?xml version="1.0" encoding="utf-8"?>
<ds:datastoreItem xmlns:ds="http://schemas.openxmlformats.org/officeDocument/2006/customXml" ds:itemID="{B5083CFB-7EC8-4014-9F9E-2C2D11179629}"/>
</file>

<file path=customXml/itemProps49.xml><?xml version="1.0" encoding="utf-8"?>
<ds:datastoreItem xmlns:ds="http://schemas.openxmlformats.org/officeDocument/2006/customXml" ds:itemID="{26361ADB-9E71-44A2-87BA-05B960D689BD}"/>
</file>

<file path=customXml/itemProps5.xml><?xml version="1.0" encoding="utf-8"?>
<ds:datastoreItem xmlns:ds="http://schemas.openxmlformats.org/officeDocument/2006/customXml" ds:itemID="{C3A88BC9-AD18-49D1-91AF-728D067463CC}"/>
</file>

<file path=customXml/itemProps50.xml><?xml version="1.0" encoding="utf-8"?>
<ds:datastoreItem xmlns:ds="http://schemas.openxmlformats.org/officeDocument/2006/customXml" ds:itemID="{B35D416D-44E3-449C-8362-DA1C9F72D5F8}"/>
</file>

<file path=customXml/itemProps51.xml><?xml version="1.0" encoding="utf-8"?>
<ds:datastoreItem xmlns:ds="http://schemas.openxmlformats.org/officeDocument/2006/customXml" ds:itemID="{B07E5F5C-4F26-457A-BA65-AB473BDDDE39}"/>
</file>

<file path=customXml/itemProps52.xml><?xml version="1.0" encoding="utf-8"?>
<ds:datastoreItem xmlns:ds="http://schemas.openxmlformats.org/officeDocument/2006/customXml" ds:itemID="{A9A93485-B508-4AB3-B4BC-14D8A570C340}"/>
</file>

<file path=customXml/itemProps53.xml><?xml version="1.0" encoding="utf-8"?>
<ds:datastoreItem xmlns:ds="http://schemas.openxmlformats.org/officeDocument/2006/customXml" ds:itemID="{483DE25D-6E38-4915-B0CE-67519B219701}"/>
</file>

<file path=customXml/itemProps54.xml><?xml version="1.0" encoding="utf-8"?>
<ds:datastoreItem xmlns:ds="http://schemas.openxmlformats.org/officeDocument/2006/customXml" ds:itemID="{F02E4356-A868-42BB-8BF8-75FAED9E9BB3}"/>
</file>

<file path=customXml/itemProps55.xml><?xml version="1.0" encoding="utf-8"?>
<ds:datastoreItem xmlns:ds="http://schemas.openxmlformats.org/officeDocument/2006/customXml" ds:itemID="{964BFD91-7108-4C83-B651-EF959501B0F8}"/>
</file>

<file path=customXml/itemProps56.xml><?xml version="1.0" encoding="utf-8"?>
<ds:datastoreItem xmlns:ds="http://schemas.openxmlformats.org/officeDocument/2006/customXml" ds:itemID="{09B44494-C1B9-4A1C-B3AE-14629775277C}"/>
</file>

<file path=customXml/itemProps57.xml><?xml version="1.0" encoding="utf-8"?>
<ds:datastoreItem xmlns:ds="http://schemas.openxmlformats.org/officeDocument/2006/customXml" ds:itemID="{B458DA7A-92B9-48FC-B2D7-FB82FCEF9C8B}"/>
</file>

<file path=customXml/itemProps58.xml><?xml version="1.0" encoding="utf-8"?>
<ds:datastoreItem xmlns:ds="http://schemas.openxmlformats.org/officeDocument/2006/customXml" ds:itemID="{2A81C4E5-AF86-4E39-B9E7-75CA0AF27E8C}"/>
</file>

<file path=customXml/itemProps59.xml><?xml version="1.0" encoding="utf-8"?>
<ds:datastoreItem xmlns:ds="http://schemas.openxmlformats.org/officeDocument/2006/customXml" ds:itemID="{6F44ED83-0DDC-4351-868D-7421E3D1B406}"/>
</file>

<file path=customXml/itemProps6.xml><?xml version="1.0" encoding="utf-8"?>
<ds:datastoreItem xmlns:ds="http://schemas.openxmlformats.org/officeDocument/2006/customXml" ds:itemID="{A8F51EE0-2A80-4527-8478-57DFA932F15E}"/>
</file>

<file path=customXml/itemProps60.xml><?xml version="1.0" encoding="utf-8"?>
<ds:datastoreItem xmlns:ds="http://schemas.openxmlformats.org/officeDocument/2006/customXml" ds:itemID="{61D7FBB7-52BF-4798-82CA-0AB36E9EF51C}"/>
</file>

<file path=customXml/itemProps61.xml><?xml version="1.0" encoding="utf-8"?>
<ds:datastoreItem xmlns:ds="http://schemas.openxmlformats.org/officeDocument/2006/customXml" ds:itemID="{41E42B2A-19A4-453B-A10E-55D01C01D0EA}"/>
</file>

<file path=customXml/itemProps62.xml><?xml version="1.0" encoding="utf-8"?>
<ds:datastoreItem xmlns:ds="http://schemas.openxmlformats.org/officeDocument/2006/customXml" ds:itemID="{9FAF812D-371D-4092-B64B-88F8EE1D5119}"/>
</file>

<file path=customXml/itemProps63.xml><?xml version="1.0" encoding="utf-8"?>
<ds:datastoreItem xmlns:ds="http://schemas.openxmlformats.org/officeDocument/2006/customXml" ds:itemID="{540EF3C2-3627-49DA-8EC9-61AA5935ADBB}"/>
</file>

<file path=customXml/itemProps64.xml><?xml version="1.0" encoding="utf-8"?>
<ds:datastoreItem xmlns:ds="http://schemas.openxmlformats.org/officeDocument/2006/customXml" ds:itemID="{35FE34AF-2EB5-4EA1-A289-9D3F756075C8}"/>
</file>

<file path=customXml/itemProps65.xml><?xml version="1.0" encoding="utf-8"?>
<ds:datastoreItem xmlns:ds="http://schemas.openxmlformats.org/officeDocument/2006/customXml" ds:itemID="{4B685E7B-D26A-413A-84CE-477B26A8A3EB}"/>
</file>

<file path=customXml/itemProps66.xml><?xml version="1.0" encoding="utf-8"?>
<ds:datastoreItem xmlns:ds="http://schemas.openxmlformats.org/officeDocument/2006/customXml" ds:itemID="{63ABA02E-E2FC-4852-8BAB-8CB558161553}"/>
</file>

<file path=customXml/itemProps67.xml><?xml version="1.0" encoding="utf-8"?>
<ds:datastoreItem xmlns:ds="http://schemas.openxmlformats.org/officeDocument/2006/customXml" ds:itemID="{1F1C0841-DAFE-4A53-B870-DDBA8F23081A}"/>
</file>

<file path=customXml/itemProps68.xml><?xml version="1.0" encoding="utf-8"?>
<ds:datastoreItem xmlns:ds="http://schemas.openxmlformats.org/officeDocument/2006/customXml" ds:itemID="{7F511F89-25B6-4FBF-A8AD-56A73867FE60}"/>
</file>

<file path=customXml/itemProps69.xml><?xml version="1.0" encoding="utf-8"?>
<ds:datastoreItem xmlns:ds="http://schemas.openxmlformats.org/officeDocument/2006/customXml" ds:itemID="{74ECFBA5-DDDD-4486-8B69-9B6935E35348}"/>
</file>

<file path=customXml/itemProps7.xml><?xml version="1.0" encoding="utf-8"?>
<ds:datastoreItem xmlns:ds="http://schemas.openxmlformats.org/officeDocument/2006/customXml" ds:itemID="{0F50BD94-88F9-481B-B0C7-85D602FEDEE8}"/>
</file>

<file path=customXml/itemProps70.xml><?xml version="1.0" encoding="utf-8"?>
<ds:datastoreItem xmlns:ds="http://schemas.openxmlformats.org/officeDocument/2006/customXml" ds:itemID="{CCDF1194-A50A-4563-B4B3-B34412224D87}"/>
</file>

<file path=customXml/itemProps71.xml><?xml version="1.0" encoding="utf-8"?>
<ds:datastoreItem xmlns:ds="http://schemas.openxmlformats.org/officeDocument/2006/customXml" ds:itemID="{63CEF5EC-325C-44A4-932D-4823C77FB56A}"/>
</file>

<file path=customXml/itemProps72.xml><?xml version="1.0" encoding="utf-8"?>
<ds:datastoreItem xmlns:ds="http://schemas.openxmlformats.org/officeDocument/2006/customXml" ds:itemID="{C7F4A2BA-1754-49D2-B665-29AEEAD59844}"/>
</file>

<file path=customXml/itemProps73.xml><?xml version="1.0" encoding="utf-8"?>
<ds:datastoreItem xmlns:ds="http://schemas.openxmlformats.org/officeDocument/2006/customXml" ds:itemID="{A9593918-6A0B-4761-8FF3-EE5C902E966D}"/>
</file>

<file path=customXml/itemProps74.xml><?xml version="1.0" encoding="utf-8"?>
<ds:datastoreItem xmlns:ds="http://schemas.openxmlformats.org/officeDocument/2006/customXml" ds:itemID="{85873EAD-DEB0-44C4-BBDB-81F635E4C937}"/>
</file>

<file path=customXml/itemProps75.xml><?xml version="1.0" encoding="utf-8"?>
<ds:datastoreItem xmlns:ds="http://schemas.openxmlformats.org/officeDocument/2006/customXml" ds:itemID="{27F439F0-8AC7-40A5-A454-C88C1DC40297}"/>
</file>

<file path=customXml/itemProps76.xml><?xml version="1.0" encoding="utf-8"?>
<ds:datastoreItem xmlns:ds="http://schemas.openxmlformats.org/officeDocument/2006/customXml" ds:itemID="{43A087DC-7504-423D-B853-1E4EAE8EC77D}"/>
</file>

<file path=customXml/itemProps77.xml><?xml version="1.0" encoding="utf-8"?>
<ds:datastoreItem xmlns:ds="http://schemas.openxmlformats.org/officeDocument/2006/customXml" ds:itemID="{0662F4BA-E390-4563-B147-86B5153BF53D}"/>
</file>

<file path=customXml/itemProps78.xml><?xml version="1.0" encoding="utf-8"?>
<ds:datastoreItem xmlns:ds="http://schemas.openxmlformats.org/officeDocument/2006/customXml" ds:itemID="{FCB5C6B0-47C6-456F-B927-27AF42772AEC}"/>
</file>

<file path=customXml/itemProps79.xml><?xml version="1.0" encoding="utf-8"?>
<ds:datastoreItem xmlns:ds="http://schemas.openxmlformats.org/officeDocument/2006/customXml" ds:itemID="{2BFEE4C5-F327-4AAD-9E4A-8E7E22AB28CA}"/>
</file>

<file path=customXml/itemProps8.xml><?xml version="1.0" encoding="utf-8"?>
<ds:datastoreItem xmlns:ds="http://schemas.openxmlformats.org/officeDocument/2006/customXml" ds:itemID="{72F9DC50-2108-4FD5-9A14-D3C0DE4DAE09}"/>
</file>

<file path=customXml/itemProps80.xml><?xml version="1.0" encoding="utf-8"?>
<ds:datastoreItem xmlns:ds="http://schemas.openxmlformats.org/officeDocument/2006/customXml" ds:itemID="{5025E8BF-327C-41A0-B4B9-DB2431A703FF}"/>
</file>

<file path=customXml/itemProps81.xml><?xml version="1.0" encoding="utf-8"?>
<ds:datastoreItem xmlns:ds="http://schemas.openxmlformats.org/officeDocument/2006/customXml" ds:itemID="{E8AA0348-1815-4CC6-8438-948005EDDEBC}"/>
</file>

<file path=customXml/itemProps82.xml><?xml version="1.0" encoding="utf-8"?>
<ds:datastoreItem xmlns:ds="http://schemas.openxmlformats.org/officeDocument/2006/customXml" ds:itemID="{E9833BEC-A90E-402F-A873-351D0BEC849A}"/>
</file>

<file path=customXml/itemProps83.xml><?xml version="1.0" encoding="utf-8"?>
<ds:datastoreItem xmlns:ds="http://schemas.openxmlformats.org/officeDocument/2006/customXml" ds:itemID="{1BBBEF5D-53C3-4748-8500-84A85DEFC9E4}"/>
</file>

<file path=customXml/itemProps84.xml><?xml version="1.0" encoding="utf-8"?>
<ds:datastoreItem xmlns:ds="http://schemas.openxmlformats.org/officeDocument/2006/customXml" ds:itemID="{5C4B63E4-2A88-40FD-9DCF-515A911FB46F}"/>
</file>

<file path=customXml/itemProps85.xml><?xml version="1.0" encoding="utf-8"?>
<ds:datastoreItem xmlns:ds="http://schemas.openxmlformats.org/officeDocument/2006/customXml" ds:itemID="{00E72BC0-61DA-4FC5-80FA-051D7A6CBD84}"/>
</file>

<file path=customXml/itemProps86.xml><?xml version="1.0" encoding="utf-8"?>
<ds:datastoreItem xmlns:ds="http://schemas.openxmlformats.org/officeDocument/2006/customXml" ds:itemID="{0205E5F4-0DAC-4CF9-856F-6311F6F6CAFC}"/>
</file>

<file path=customXml/itemProps87.xml><?xml version="1.0" encoding="utf-8"?>
<ds:datastoreItem xmlns:ds="http://schemas.openxmlformats.org/officeDocument/2006/customXml" ds:itemID="{7B009E77-4532-49EA-8E03-78BDBC7A40AC}"/>
</file>

<file path=customXml/itemProps88.xml><?xml version="1.0" encoding="utf-8"?>
<ds:datastoreItem xmlns:ds="http://schemas.openxmlformats.org/officeDocument/2006/customXml" ds:itemID="{B6BC8DBE-88FC-4773-A3A6-102BEAD377A1}"/>
</file>

<file path=customXml/itemProps89.xml><?xml version="1.0" encoding="utf-8"?>
<ds:datastoreItem xmlns:ds="http://schemas.openxmlformats.org/officeDocument/2006/customXml" ds:itemID="{73C9C4F3-6E71-41BD-8369-B08C0B0394B5}"/>
</file>

<file path=customXml/itemProps9.xml><?xml version="1.0" encoding="utf-8"?>
<ds:datastoreItem xmlns:ds="http://schemas.openxmlformats.org/officeDocument/2006/customXml" ds:itemID="{2333CC6A-F10A-4F29-AE09-F7D9026289BE}"/>
</file>

<file path=customXml/itemProps90.xml><?xml version="1.0" encoding="utf-8"?>
<ds:datastoreItem xmlns:ds="http://schemas.openxmlformats.org/officeDocument/2006/customXml" ds:itemID="{734C5FF4-528E-4A8F-A81D-B6D6CCAF7090}"/>
</file>

<file path=customXml/itemProps91.xml><?xml version="1.0" encoding="utf-8"?>
<ds:datastoreItem xmlns:ds="http://schemas.openxmlformats.org/officeDocument/2006/customXml" ds:itemID="{4C4E8A51-1F80-4F1B-B22D-8D7A6C6E12F6}"/>
</file>

<file path=customXml/itemProps92.xml><?xml version="1.0" encoding="utf-8"?>
<ds:datastoreItem xmlns:ds="http://schemas.openxmlformats.org/officeDocument/2006/customXml" ds:itemID="{4678B063-B8E5-4B98-89D5-98988A7C7A84}"/>
</file>

<file path=customXml/itemProps93.xml><?xml version="1.0" encoding="utf-8"?>
<ds:datastoreItem xmlns:ds="http://schemas.openxmlformats.org/officeDocument/2006/customXml" ds:itemID="{2157D49E-EF64-4F7D-A90E-91978232BDB4}"/>
</file>

<file path=customXml/itemProps94.xml><?xml version="1.0" encoding="utf-8"?>
<ds:datastoreItem xmlns:ds="http://schemas.openxmlformats.org/officeDocument/2006/customXml" ds:itemID="{E93D2549-34F2-4B38-9419-7ED7C3F64CD1}"/>
</file>

<file path=customXml/itemProps95.xml><?xml version="1.0" encoding="utf-8"?>
<ds:datastoreItem xmlns:ds="http://schemas.openxmlformats.org/officeDocument/2006/customXml" ds:itemID="{E915C7F3-A087-4BFE-A554-C256C9903A83}"/>
</file>

<file path=customXml/itemProps96.xml><?xml version="1.0" encoding="utf-8"?>
<ds:datastoreItem xmlns:ds="http://schemas.openxmlformats.org/officeDocument/2006/customXml" ds:itemID="{95C2C618-0CBF-45B3-AF5B-1D413F00C313}"/>
</file>

<file path=customXml/itemProps97.xml><?xml version="1.0" encoding="utf-8"?>
<ds:datastoreItem xmlns:ds="http://schemas.openxmlformats.org/officeDocument/2006/customXml" ds:itemID="{D720E056-5622-4BA7-9B7E-9451D2CD0159}"/>
</file>

<file path=customXml/itemProps98.xml><?xml version="1.0" encoding="utf-8"?>
<ds:datastoreItem xmlns:ds="http://schemas.openxmlformats.org/officeDocument/2006/customXml" ds:itemID="{9F979743-D3A4-4864-BECB-11C3F032C943}"/>
</file>

<file path=customXml/itemProps99.xml><?xml version="1.0" encoding="utf-8"?>
<ds:datastoreItem xmlns:ds="http://schemas.openxmlformats.org/officeDocument/2006/customXml" ds:itemID="{92D12D1B-F6FE-433C-8B5A-C15BCCB61E0B}"/>
</file>

<file path=docProps/app.xml><?xml version="1.0" encoding="utf-8"?>
<Properties xmlns="http://schemas.openxmlformats.org/officeDocument/2006/extended-properties" xmlns:vt="http://schemas.openxmlformats.org/officeDocument/2006/docPropsVTypes">
  <Template>Normal</Template>
  <TotalTime>0</TotalTime>
  <Pages>6</Pages>
  <Words>19219</Words>
  <Characters>109552</Characters>
  <Application>Microsoft Office Word</Application>
  <DocSecurity>0</DocSecurity>
  <Lines>912</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128514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Veljko Kovačević</cp:lastModifiedBy>
  <cp:revision>2</cp:revision>
  <cp:lastPrinted>2017-09-05T10:39:00Z</cp:lastPrinted>
  <dcterms:created xsi:type="dcterms:W3CDTF">2018-12-21T15:41:00Z</dcterms:created>
  <dcterms:modified xsi:type="dcterms:W3CDTF">2018-12-21T15:41:00Z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TitusGUID">
    <vt:lpwstr>eb951aee-08bf-4514-80d3-71f934f4d723</vt:lpwstr>
  </property>
</Properties>
</file>